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C9" w:rsidRPr="004011AB"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164EC9" w:rsidRPr="008328FB" w:rsidRDefault="00164EC9" w:rsidP="00164EC9">
      <w:pPr>
        <w:spacing w:before="240" w:after="0" w:line="240" w:lineRule="auto"/>
        <w:jc w:val="center"/>
        <w:rPr>
          <w:rFonts w:ascii="Times New Roman" w:eastAsia="Times New Roman" w:hAnsi="Times New Roman"/>
          <w:b/>
          <w:bCs/>
          <w:i/>
          <w:iCs/>
          <w:sz w:val="24"/>
          <w:szCs w:val="24"/>
          <w:lang w:eastAsia="ru-RU"/>
        </w:rPr>
      </w:pPr>
      <w:proofErr w:type="spellStart"/>
      <w:r w:rsidRPr="008328FB">
        <w:rPr>
          <w:rFonts w:ascii="Times New Roman" w:eastAsia="Times New Roman" w:hAnsi="Times New Roman"/>
          <w:b/>
          <w:bCs/>
          <w:i/>
          <w:iCs/>
          <w:sz w:val="24"/>
          <w:szCs w:val="24"/>
          <w:lang w:eastAsia="ru-RU"/>
        </w:rPr>
        <w:t>Поворська</w:t>
      </w:r>
      <w:proofErr w:type="spellEnd"/>
      <w:r w:rsidRPr="008328FB">
        <w:rPr>
          <w:rFonts w:ascii="Times New Roman" w:eastAsia="Times New Roman" w:hAnsi="Times New Roman"/>
          <w:b/>
          <w:bCs/>
          <w:i/>
          <w:iCs/>
          <w:sz w:val="24"/>
          <w:szCs w:val="24"/>
          <w:lang w:eastAsia="ru-RU"/>
        </w:rPr>
        <w:t xml:space="preserve"> сільська рада </w:t>
      </w:r>
    </w:p>
    <w:p w:rsidR="00164EC9" w:rsidRPr="008328FB" w:rsidRDefault="00164EC9" w:rsidP="00164EC9">
      <w:pPr>
        <w:spacing w:before="240" w:after="0" w:line="240" w:lineRule="auto"/>
        <w:jc w:val="center"/>
        <w:rPr>
          <w:rFonts w:ascii="Times New Roman" w:eastAsia="Times New Roman" w:hAnsi="Times New Roman"/>
          <w:sz w:val="24"/>
          <w:szCs w:val="24"/>
          <w:lang w:eastAsia="ru-RU"/>
        </w:rPr>
      </w:pPr>
      <w:r w:rsidRPr="008328FB">
        <w:rPr>
          <w:rFonts w:ascii="Times New Roman" w:eastAsia="Times New Roman" w:hAnsi="Times New Roman"/>
          <w:b/>
          <w:bCs/>
          <w:i/>
          <w:iCs/>
          <w:sz w:val="24"/>
          <w:szCs w:val="24"/>
          <w:lang w:eastAsia="ru-RU"/>
        </w:rPr>
        <w:t>Ковельського району Волинської області</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164EC9" w:rsidRPr="00043F7F" w:rsidTr="00164EC9">
        <w:trPr>
          <w:trHeight w:val="4695"/>
        </w:trPr>
        <w:tc>
          <w:tcPr>
            <w:tcW w:w="871" w:type="dxa"/>
            <w:tcMar>
              <w:top w:w="100" w:type="dxa"/>
              <w:left w:w="100" w:type="dxa"/>
              <w:bottom w:w="100" w:type="dxa"/>
              <w:right w:w="100" w:type="dxa"/>
            </w:tcMar>
            <w:hideMark/>
          </w:tcPr>
          <w:p w:rsidR="00164EC9" w:rsidRPr="00043F7F" w:rsidRDefault="00164EC9" w:rsidP="00164EC9">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164EC9" w:rsidRPr="00043F7F" w:rsidRDefault="00164EC9" w:rsidP="00164EC9">
            <w:pPr>
              <w:spacing w:before="240" w:after="0" w:line="240" w:lineRule="auto"/>
              <w:ind w:left="-1420"/>
              <w:jc w:val="right"/>
              <w:rPr>
                <w:rFonts w:ascii="Times New Roman" w:eastAsia="Times New Roman" w:hAnsi="Times New Roman"/>
                <w:b/>
                <w:bCs/>
                <w:color w:val="000000"/>
                <w:sz w:val="24"/>
                <w:szCs w:val="24"/>
                <w:lang w:eastAsia="ru-RU"/>
              </w:rPr>
            </w:pPr>
          </w:p>
          <w:p w:rsidR="00164EC9" w:rsidRPr="00043F7F" w:rsidRDefault="00164EC9" w:rsidP="00164EC9">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164EC9" w:rsidRPr="00043F7F" w:rsidRDefault="00164EC9" w:rsidP="00164EC9">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b/>
                <w:bCs/>
                <w:color w:val="000000"/>
                <w:sz w:val="24"/>
                <w:szCs w:val="24"/>
                <w:lang w:eastAsia="ru-RU"/>
              </w:rPr>
              <w:t> </w:t>
            </w:r>
            <w:r w:rsidRPr="00043F7F">
              <w:rPr>
                <w:rFonts w:ascii="Times New Roman" w:eastAsia="Times New Roman" w:hAnsi="Times New Roman"/>
                <w:color w:val="000000"/>
                <w:sz w:val="24"/>
                <w:szCs w:val="24"/>
                <w:lang w:eastAsia="ru-RU"/>
              </w:rPr>
              <w:t>Протокол</w:t>
            </w:r>
            <w:r>
              <w:rPr>
                <w:rFonts w:ascii="Times New Roman" w:eastAsia="Times New Roman" w:hAnsi="Times New Roman"/>
                <w:color w:val="000000"/>
                <w:sz w:val="24"/>
                <w:szCs w:val="24"/>
                <w:lang w:eastAsia="ru-RU"/>
              </w:rPr>
              <w:t xml:space="preserve"> </w:t>
            </w:r>
            <w:r w:rsidRPr="00043F7F">
              <w:rPr>
                <w:rFonts w:ascii="Times New Roman" w:eastAsia="Times New Roman" w:hAnsi="Times New Roman"/>
                <w:color w:val="000000"/>
                <w:sz w:val="24"/>
                <w:szCs w:val="24"/>
                <w:lang w:eastAsia="ru-RU"/>
              </w:rPr>
              <w:t xml:space="preserve"> </w:t>
            </w:r>
            <w:r w:rsidR="00BF2430">
              <w:rPr>
                <w:rFonts w:ascii="Times New Roman" w:eastAsia="Times New Roman" w:hAnsi="Times New Roman"/>
                <w:color w:val="000000"/>
                <w:sz w:val="24"/>
                <w:szCs w:val="24"/>
                <w:lang w:eastAsia="ru-RU"/>
              </w:rPr>
              <w:t>№236</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Від </w:t>
            </w:r>
            <w:r w:rsidR="00BF2430">
              <w:rPr>
                <w:rFonts w:ascii="Times New Roman" w:eastAsia="Times New Roman" w:hAnsi="Times New Roman"/>
                <w:color w:val="000000"/>
                <w:sz w:val="24"/>
                <w:szCs w:val="24"/>
                <w:lang w:eastAsia="ru-RU"/>
              </w:rPr>
              <w:t>«05</w:t>
            </w:r>
            <w:r w:rsidRPr="00BC7F87">
              <w:rPr>
                <w:rFonts w:ascii="Times New Roman" w:eastAsia="Times New Roman" w:hAnsi="Times New Roman"/>
                <w:color w:val="000000"/>
                <w:sz w:val="24"/>
                <w:szCs w:val="24"/>
                <w:lang w:eastAsia="ru-RU"/>
              </w:rPr>
              <w:t>»  грудня 2022</w:t>
            </w:r>
            <w:r>
              <w:rPr>
                <w:rFonts w:ascii="Times New Roman" w:eastAsia="Times New Roman" w:hAnsi="Times New Roman"/>
                <w:color w:val="000000"/>
                <w:sz w:val="24"/>
                <w:szCs w:val="24"/>
                <w:lang w:eastAsia="ru-RU"/>
              </w:rPr>
              <w:t xml:space="preserve"> </w:t>
            </w:r>
            <w:r w:rsidRPr="00043F7F">
              <w:rPr>
                <w:rFonts w:ascii="Times New Roman" w:eastAsia="Times New Roman" w:hAnsi="Times New Roman"/>
                <w:color w:val="000000"/>
                <w:sz w:val="24"/>
                <w:szCs w:val="24"/>
                <w:lang w:eastAsia="ru-RU"/>
              </w:rPr>
              <w:t>року</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proofErr w:type="spellStart"/>
            <w:r w:rsidRPr="00BC7F87">
              <w:rPr>
                <w:rFonts w:ascii="Times New Roman" w:eastAsia="Times New Roman" w:hAnsi="Times New Roman"/>
                <w:color w:val="000000"/>
                <w:sz w:val="24"/>
                <w:szCs w:val="24"/>
                <w:lang w:eastAsia="ru-RU"/>
              </w:rPr>
              <w:t>_Копанч</w:t>
            </w:r>
            <w:proofErr w:type="spellEnd"/>
            <w:r w:rsidRPr="00BC7F87">
              <w:rPr>
                <w:rFonts w:ascii="Times New Roman" w:eastAsia="Times New Roman" w:hAnsi="Times New Roman"/>
                <w:color w:val="000000"/>
                <w:sz w:val="24"/>
                <w:szCs w:val="24"/>
                <w:lang w:eastAsia="ru-RU"/>
              </w:rPr>
              <w:t xml:space="preserve">ук Ярослава </w:t>
            </w:r>
            <w:proofErr w:type="spellStart"/>
            <w:r w:rsidRPr="00BC7F87">
              <w:rPr>
                <w:rFonts w:ascii="Times New Roman" w:eastAsia="Times New Roman" w:hAnsi="Times New Roman"/>
                <w:color w:val="000000"/>
                <w:sz w:val="24"/>
                <w:szCs w:val="24"/>
                <w:lang w:eastAsia="ru-RU"/>
              </w:rPr>
              <w:t>Оле</w:t>
            </w:r>
            <w:proofErr w:type="spellEnd"/>
            <w:r w:rsidRPr="00BC7F87">
              <w:rPr>
                <w:rFonts w:ascii="Times New Roman" w:eastAsia="Times New Roman" w:hAnsi="Times New Roman"/>
                <w:color w:val="000000"/>
                <w:sz w:val="24"/>
                <w:szCs w:val="24"/>
                <w:lang w:eastAsia="ru-RU"/>
              </w:rPr>
              <w:t>гівна____/___ПІБ___/</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rsidR="00164EC9" w:rsidRPr="00043F7F" w:rsidRDefault="00164EC9" w:rsidP="00164EC9">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164EC9"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164EC9"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164EC9" w:rsidRPr="00A80D70"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164EC9" w:rsidRPr="00A80D70" w:rsidRDefault="00164EC9" w:rsidP="00164EC9">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для процедури закупівлі – відкриті торги</w:t>
      </w:r>
      <w:r>
        <w:rPr>
          <w:rFonts w:ascii="Times New Roman" w:hAnsi="Times New Roman"/>
          <w:b/>
          <w:bCs/>
          <w:color w:val="000000"/>
          <w:sz w:val="24"/>
          <w:szCs w:val="24"/>
          <w:bdr w:val="none" w:sz="0" w:space="0" w:color="auto" w:frame="1"/>
          <w:lang w:eastAsia="uk-UA"/>
        </w:rPr>
        <w:t xml:space="preserve"> з особливостями</w:t>
      </w:r>
    </w:p>
    <w:p w:rsidR="00164EC9" w:rsidRPr="00A80D70" w:rsidRDefault="00164EC9" w:rsidP="00164EC9">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Pr>
          <w:rFonts w:ascii="Times New Roman" w:hAnsi="Times New Roman"/>
          <w:sz w:val="24"/>
          <w:szCs w:val="24"/>
        </w:rPr>
        <w:t>Подрібнювач деревини</w:t>
      </w:r>
      <w:r w:rsidR="00BF2430">
        <w:rPr>
          <w:rFonts w:ascii="Times New Roman" w:hAnsi="Times New Roman"/>
          <w:sz w:val="24"/>
          <w:szCs w:val="24"/>
        </w:rPr>
        <w:t xml:space="preserve"> за ДК 021:2015: </w:t>
      </w:r>
      <w:r w:rsidR="00BF2430">
        <w:rPr>
          <w:rFonts w:ascii="Times New Roman" w:hAnsi="Times New Roman"/>
          <w:sz w:val="24"/>
          <w:szCs w:val="24"/>
        </w:rPr>
        <w:t>43810000-4</w:t>
      </w:r>
      <w:r w:rsidRPr="00A80D70">
        <w:rPr>
          <w:rFonts w:ascii="Times New Roman" w:hAnsi="Times New Roman"/>
          <w:sz w:val="24"/>
          <w:szCs w:val="24"/>
        </w:rPr>
        <w:t xml:space="preserve"> — «</w:t>
      </w:r>
      <w:r>
        <w:rPr>
          <w:rFonts w:ascii="Times New Roman" w:hAnsi="Times New Roman"/>
          <w:sz w:val="24"/>
          <w:szCs w:val="24"/>
        </w:rPr>
        <w:t>Деревообробне обладнання</w:t>
      </w:r>
      <w:r w:rsidRPr="00A80D70">
        <w:rPr>
          <w:rFonts w:ascii="Times New Roman" w:hAnsi="Times New Roman"/>
          <w:sz w:val="24"/>
          <w:szCs w:val="24"/>
        </w:rPr>
        <w:t>»</w:t>
      </w:r>
    </w:p>
    <w:p w:rsidR="00164EC9" w:rsidRPr="00A80D70" w:rsidRDefault="00164EC9" w:rsidP="00164EC9">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164EC9" w:rsidRPr="00A80D70" w:rsidRDefault="00164EC9" w:rsidP="00164EC9">
      <w:pPr>
        <w:widowControl w:val="0"/>
        <w:spacing w:after="0" w:line="240" w:lineRule="auto"/>
        <w:ind w:firstLine="709"/>
        <w:contextualSpacing/>
        <w:jc w:val="both"/>
        <w:rPr>
          <w:rFonts w:ascii="Times New Roman" w:hAnsi="Times New Roman"/>
          <w:color w:val="000000"/>
          <w:sz w:val="24"/>
          <w:szCs w:val="24"/>
          <w:lang w:eastAsia="uk-UA"/>
        </w:rPr>
      </w:pPr>
    </w:p>
    <w:p w:rsidR="00164EC9" w:rsidRDefault="00164EC9" w:rsidP="00164EC9">
      <w:pPr>
        <w:rPr>
          <w:rFonts w:ascii="Times New Roman" w:hAnsi="Times New Roman"/>
          <w:sz w:val="24"/>
          <w:szCs w:val="24"/>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Default="00164EC9" w:rsidP="00164EC9"/>
    <w:p w:rsidR="00164EC9" w:rsidRDefault="00164EC9" w:rsidP="00164EC9"/>
    <w:p w:rsidR="00164EC9" w:rsidRPr="00D502C3" w:rsidRDefault="00164EC9" w:rsidP="00164EC9">
      <w:pPr>
        <w:rPr>
          <w:lang w:eastAsia="x-none"/>
        </w:rPr>
      </w:pPr>
    </w:p>
    <w:p w:rsidR="00164EC9" w:rsidRDefault="00164EC9" w:rsidP="00164EC9"/>
    <w:p w:rsidR="00164EC9" w:rsidRPr="00164EC9" w:rsidRDefault="00164EC9" w:rsidP="00164EC9">
      <w:pPr>
        <w:jc w:val="center"/>
        <w:rPr>
          <w:b/>
        </w:rPr>
      </w:pPr>
      <w:r w:rsidRPr="00164EC9">
        <w:rPr>
          <w:b/>
        </w:rPr>
        <w:lastRenderedPageBreak/>
        <w:t>2022</w:t>
      </w:r>
    </w:p>
    <w:p w:rsidR="00164EC9" w:rsidRPr="006171D7" w:rsidRDefault="00164EC9" w:rsidP="00164EC9">
      <w:pPr>
        <w:spacing w:line="240" w:lineRule="auto"/>
        <w:jc w:val="center"/>
        <w:rPr>
          <w:rFonts w:ascii="Times New Roman" w:hAnsi="Times New Roman"/>
          <w:b/>
          <w:bCs/>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3"/>
      </w:tblGrid>
      <w:tr w:rsidR="00164EC9" w:rsidRPr="000A74B5" w:rsidTr="00164EC9">
        <w:tc>
          <w:tcPr>
            <w:tcW w:w="30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w:t>
            </w:r>
          </w:p>
        </w:tc>
        <w:tc>
          <w:tcPr>
            <w:tcW w:w="4700" w:type="pct"/>
            <w:gridSpan w:val="2"/>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Загальні положення</w:t>
            </w:r>
          </w:p>
        </w:tc>
      </w:tr>
      <w:tr w:rsidR="00164EC9" w:rsidRPr="000A74B5" w:rsidTr="00164EC9">
        <w:trPr>
          <w:trHeight w:val="17"/>
        </w:trPr>
        <w:tc>
          <w:tcPr>
            <w:tcW w:w="30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1</w:t>
            </w:r>
          </w:p>
        </w:tc>
        <w:tc>
          <w:tcPr>
            <w:tcW w:w="155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2</w:t>
            </w:r>
          </w:p>
        </w:tc>
        <w:tc>
          <w:tcPr>
            <w:tcW w:w="315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3</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Терміни, які вживаються в тендерній документації</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замовника торгів</w:t>
            </w:r>
          </w:p>
        </w:tc>
        <w:tc>
          <w:tcPr>
            <w:tcW w:w="3150" w:type="pct"/>
            <w:shd w:val="clear" w:color="auto" w:fill="FFFFFF"/>
            <w:hideMark/>
          </w:tcPr>
          <w:p w:rsidR="00164EC9" w:rsidRDefault="00D62A58" w:rsidP="00164EC9">
            <w:pPr>
              <w:spacing w:before="150" w:after="150" w:line="240" w:lineRule="auto"/>
              <w:jc w:val="both"/>
              <w:rPr>
                <w:rFonts w:ascii="Times New Roman" w:hAnsi="Times New Roman"/>
                <w:i/>
                <w:sz w:val="24"/>
                <w:szCs w:val="24"/>
              </w:rPr>
            </w:pPr>
            <w:proofErr w:type="spellStart"/>
            <w:r>
              <w:rPr>
                <w:rFonts w:ascii="Times New Roman" w:hAnsi="Times New Roman"/>
                <w:i/>
                <w:sz w:val="24"/>
                <w:szCs w:val="24"/>
              </w:rPr>
              <w:t>Поворська</w:t>
            </w:r>
            <w:proofErr w:type="spellEnd"/>
            <w:r>
              <w:rPr>
                <w:rFonts w:ascii="Times New Roman" w:hAnsi="Times New Roman"/>
                <w:i/>
                <w:sz w:val="24"/>
                <w:szCs w:val="24"/>
              </w:rPr>
              <w:t xml:space="preserve"> сільська рада Ковельського району Волинської області.</w:t>
            </w:r>
          </w:p>
          <w:p w:rsidR="00D62A58" w:rsidRPr="00B413F2" w:rsidRDefault="00D62A58" w:rsidP="00164EC9">
            <w:pPr>
              <w:spacing w:before="150" w:after="150" w:line="240" w:lineRule="auto"/>
              <w:jc w:val="both"/>
              <w:rPr>
                <w:rFonts w:ascii="Times New Roman" w:eastAsia="Times New Roman" w:hAnsi="Times New Roman"/>
                <w:sz w:val="24"/>
                <w:szCs w:val="24"/>
                <w:lang w:eastAsia="ru-RU"/>
              </w:rPr>
            </w:pPr>
            <w:r>
              <w:rPr>
                <w:rFonts w:ascii="Times New Roman" w:hAnsi="Times New Roman"/>
                <w:i/>
                <w:sz w:val="24"/>
                <w:szCs w:val="24"/>
              </w:rPr>
              <w:t>ЄДРПОУ 04334057</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повне найменування</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proofErr w:type="spellStart"/>
            <w:r>
              <w:rPr>
                <w:rFonts w:ascii="Times New Roman" w:hAnsi="Times New Roman"/>
                <w:bCs/>
                <w:sz w:val="24"/>
                <w:szCs w:val="24"/>
                <w:lang w:bidi="en-US"/>
              </w:rPr>
              <w:t>Поворська</w:t>
            </w:r>
            <w:proofErr w:type="spellEnd"/>
            <w:r>
              <w:rPr>
                <w:rFonts w:ascii="Times New Roman" w:hAnsi="Times New Roman"/>
                <w:bCs/>
                <w:sz w:val="24"/>
                <w:szCs w:val="24"/>
                <w:lang w:bidi="en-US"/>
              </w:rPr>
              <w:t xml:space="preserve"> сільська рада </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місцезнаходження</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hAnsi="Times New Roman"/>
                <w:sz w:val="24"/>
                <w:szCs w:val="24"/>
                <w:lang w:eastAsia="uk-UA"/>
              </w:rPr>
              <w:t>Україна, 45050, Волинська</w:t>
            </w:r>
            <w:r w:rsidRPr="007907FA">
              <w:rPr>
                <w:rFonts w:ascii="Times New Roman" w:hAnsi="Times New Roman"/>
                <w:sz w:val="24"/>
                <w:szCs w:val="24"/>
                <w:lang w:eastAsia="uk-UA"/>
              </w:rPr>
              <w:t xml:space="preserve"> обл., </w:t>
            </w:r>
            <w:r>
              <w:rPr>
                <w:rFonts w:ascii="Times New Roman" w:hAnsi="Times New Roman"/>
                <w:sz w:val="24"/>
                <w:szCs w:val="24"/>
                <w:lang w:eastAsia="uk-UA"/>
              </w:rPr>
              <w:t>Ковельський</w:t>
            </w:r>
            <w:r w:rsidRPr="007907FA">
              <w:rPr>
                <w:rFonts w:ascii="Times New Roman" w:hAnsi="Times New Roman"/>
                <w:sz w:val="24"/>
                <w:szCs w:val="24"/>
                <w:lang w:eastAsia="uk-UA"/>
              </w:rPr>
              <w:t xml:space="preserve"> р-н, </w:t>
            </w:r>
            <w:r>
              <w:rPr>
                <w:rFonts w:ascii="Times New Roman" w:hAnsi="Times New Roman"/>
                <w:sz w:val="24"/>
                <w:szCs w:val="24"/>
                <w:lang w:eastAsia="uk-UA"/>
              </w:rPr>
              <w:t xml:space="preserve">с. </w:t>
            </w:r>
            <w:proofErr w:type="spellStart"/>
            <w:r>
              <w:rPr>
                <w:rFonts w:ascii="Times New Roman" w:hAnsi="Times New Roman"/>
                <w:sz w:val="24"/>
                <w:szCs w:val="24"/>
                <w:lang w:eastAsia="uk-UA"/>
              </w:rPr>
              <w:t>Поворськ</w:t>
            </w:r>
            <w:proofErr w:type="spellEnd"/>
            <w:r>
              <w:rPr>
                <w:rFonts w:ascii="Times New Roman" w:hAnsi="Times New Roman"/>
                <w:sz w:val="24"/>
                <w:szCs w:val="24"/>
                <w:lang w:eastAsia="uk-UA"/>
              </w:rPr>
              <w:t>, вул. Київська, 39</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Посадова</w:t>
            </w:r>
            <w:r>
              <w:rPr>
                <w:rFonts w:ascii="Times New Roman" w:eastAsia="Times New Roman" w:hAnsi="Times New Roman"/>
                <w:sz w:val="24"/>
                <w:szCs w:val="24"/>
                <w:lang w:eastAsia="ru-RU"/>
              </w:rPr>
              <w:t>(і)</w:t>
            </w:r>
            <w:r w:rsidRPr="00B413F2">
              <w:rPr>
                <w:rFonts w:ascii="Times New Roman" w:eastAsia="Times New Roman" w:hAnsi="Times New Roman"/>
                <w:sz w:val="24"/>
                <w:szCs w:val="24"/>
                <w:lang w:eastAsia="ru-RU"/>
              </w:rPr>
              <w:t xml:space="preserve"> особа</w:t>
            </w:r>
            <w:r>
              <w:rPr>
                <w:rFonts w:ascii="Times New Roman" w:eastAsia="Times New Roman" w:hAnsi="Times New Roman"/>
                <w:sz w:val="24"/>
                <w:szCs w:val="24"/>
                <w:lang w:eastAsia="ru-RU"/>
              </w:rPr>
              <w:t xml:space="preserve">(и) </w:t>
            </w:r>
            <w:r w:rsidRPr="00B413F2">
              <w:rPr>
                <w:rFonts w:ascii="Times New Roman" w:eastAsia="Times New Roman" w:hAnsi="Times New Roman"/>
                <w:sz w:val="24"/>
                <w:szCs w:val="24"/>
                <w:lang w:eastAsia="ru-RU"/>
              </w:rPr>
              <w:t>замовника, уповноважена</w:t>
            </w:r>
            <w:r>
              <w:rPr>
                <w:rFonts w:ascii="Times New Roman" w:eastAsia="Times New Roman" w:hAnsi="Times New Roman"/>
                <w:sz w:val="24"/>
                <w:szCs w:val="24"/>
                <w:lang w:eastAsia="ru-RU"/>
              </w:rPr>
              <w:t>(і)</w:t>
            </w:r>
            <w:r w:rsidRPr="00B413F2">
              <w:rPr>
                <w:rFonts w:ascii="Times New Roman" w:eastAsia="Times New Roman" w:hAnsi="Times New Roman"/>
                <w:sz w:val="24"/>
                <w:szCs w:val="24"/>
                <w:lang w:eastAsia="ru-RU"/>
              </w:rPr>
              <w:t xml:space="preserve"> здійснювати зв'язок з учасниками</w:t>
            </w:r>
          </w:p>
        </w:tc>
        <w:tc>
          <w:tcPr>
            <w:tcW w:w="3150" w:type="pct"/>
            <w:shd w:val="clear" w:color="auto" w:fill="FFFFFF"/>
            <w:hideMark/>
          </w:tcPr>
          <w:p w:rsidR="00164EC9" w:rsidRPr="007907FA" w:rsidRDefault="00164EC9" w:rsidP="00164EC9">
            <w:pPr>
              <w:pStyle w:val="10"/>
              <w:widowControl w:val="0"/>
              <w:spacing w:line="240" w:lineRule="auto"/>
              <w:jc w:val="both"/>
              <w:rPr>
                <w:rFonts w:ascii="Times New Roman" w:eastAsia="Times New Roman" w:hAnsi="Times New Roman" w:cs="Times New Roman"/>
                <w:color w:val="auto"/>
                <w:sz w:val="24"/>
                <w:szCs w:val="24"/>
              </w:rPr>
            </w:pPr>
            <w:r w:rsidRPr="007907FA">
              <w:rPr>
                <w:rFonts w:ascii="Times New Roman" w:eastAsia="Times New Roman" w:hAnsi="Times New Roman" w:cs="Times New Roman"/>
                <w:color w:val="auto"/>
                <w:sz w:val="24"/>
                <w:szCs w:val="24"/>
                <w:lang w:val="uk-UA"/>
              </w:rPr>
              <w:t xml:space="preserve">ПІБ: </w:t>
            </w:r>
            <w:proofErr w:type="spellStart"/>
            <w:r>
              <w:rPr>
                <w:rFonts w:ascii="Times New Roman" w:eastAsia="Times New Roman" w:hAnsi="Times New Roman" w:cs="Times New Roman"/>
                <w:color w:val="auto"/>
                <w:sz w:val="24"/>
                <w:szCs w:val="24"/>
                <w:lang w:val="uk-UA"/>
              </w:rPr>
              <w:t>Копанчук</w:t>
            </w:r>
            <w:proofErr w:type="spellEnd"/>
            <w:r>
              <w:rPr>
                <w:rFonts w:ascii="Times New Roman" w:eastAsia="Times New Roman" w:hAnsi="Times New Roman" w:cs="Times New Roman"/>
                <w:color w:val="auto"/>
                <w:sz w:val="24"/>
                <w:szCs w:val="24"/>
                <w:lang w:val="uk-UA"/>
              </w:rPr>
              <w:t xml:space="preserve"> Ярослава Олегівна,</w:t>
            </w:r>
            <w:r w:rsidRPr="007907FA">
              <w:rPr>
                <w:rFonts w:ascii="Times New Roman" w:hAnsi="Times New Roman"/>
                <w:sz w:val="24"/>
                <w:szCs w:val="24"/>
                <w:lang w:val="uk-UA"/>
              </w:rPr>
              <w:t xml:space="preserve"> уповноважена особа</w:t>
            </w:r>
          </w:p>
          <w:p w:rsidR="00164EC9" w:rsidRPr="007907FA" w:rsidRDefault="00164EC9" w:rsidP="00164EC9">
            <w:pPr>
              <w:tabs>
                <w:tab w:val="center" w:pos="4819"/>
              </w:tabs>
              <w:rPr>
                <w:rFonts w:ascii="Times New Roman" w:hAnsi="Times New Roman"/>
                <w:sz w:val="24"/>
                <w:szCs w:val="24"/>
              </w:rPr>
            </w:pPr>
            <w:r w:rsidRPr="007907FA">
              <w:rPr>
                <w:rFonts w:ascii="Times New Roman" w:hAnsi="Times New Roman"/>
                <w:sz w:val="24"/>
                <w:szCs w:val="24"/>
              </w:rPr>
              <w:t xml:space="preserve">Посада: </w:t>
            </w:r>
            <w:r>
              <w:rPr>
                <w:rFonts w:ascii="Times New Roman" w:hAnsi="Times New Roman"/>
                <w:sz w:val="24"/>
                <w:szCs w:val="24"/>
              </w:rPr>
              <w:t>фахівець з публічних закупівель</w:t>
            </w:r>
          </w:p>
          <w:p w:rsidR="00164EC9" w:rsidRPr="007907FA" w:rsidRDefault="00164EC9" w:rsidP="00164EC9">
            <w:pPr>
              <w:tabs>
                <w:tab w:val="center" w:pos="4819"/>
              </w:tabs>
              <w:rPr>
                <w:rFonts w:ascii="Times New Roman" w:hAnsi="Times New Roman"/>
                <w:sz w:val="24"/>
                <w:szCs w:val="24"/>
                <w:lang w:eastAsia="uk-UA"/>
              </w:rPr>
            </w:pPr>
            <w:r w:rsidRPr="007907FA">
              <w:rPr>
                <w:rFonts w:ascii="Times New Roman" w:hAnsi="Times New Roman"/>
                <w:sz w:val="24"/>
                <w:szCs w:val="24"/>
              </w:rPr>
              <w:t xml:space="preserve">Адреса: </w:t>
            </w:r>
            <w:r>
              <w:rPr>
                <w:rFonts w:ascii="Times New Roman" w:hAnsi="Times New Roman"/>
                <w:sz w:val="24"/>
                <w:szCs w:val="24"/>
                <w:lang w:eastAsia="uk-UA"/>
              </w:rPr>
              <w:t>Україна, 45050</w:t>
            </w:r>
            <w:r w:rsidRPr="007907FA">
              <w:rPr>
                <w:rFonts w:ascii="Times New Roman" w:hAnsi="Times New Roman"/>
                <w:sz w:val="24"/>
                <w:szCs w:val="24"/>
                <w:lang w:eastAsia="uk-UA"/>
              </w:rPr>
              <w:t xml:space="preserve">, </w:t>
            </w:r>
            <w:r>
              <w:rPr>
                <w:rFonts w:ascii="Times New Roman" w:hAnsi="Times New Roman"/>
                <w:sz w:val="24"/>
                <w:szCs w:val="24"/>
                <w:lang w:eastAsia="uk-UA"/>
              </w:rPr>
              <w:t>Волинська обл., Ковельський р-н</w:t>
            </w:r>
            <w:r w:rsidRPr="007907FA">
              <w:rPr>
                <w:rFonts w:ascii="Times New Roman" w:hAnsi="Times New Roman"/>
                <w:sz w:val="24"/>
                <w:szCs w:val="24"/>
                <w:lang w:eastAsia="uk-UA"/>
              </w:rPr>
              <w:t xml:space="preserve">, </w:t>
            </w:r>
            <w:r>
              <w:rPr>
                <w:rFonts w:ascii="Times New Roman" w:hAnsi="Times New Roman"/>
                <w:sz w:val="24"/>
                <w:szCs w:val="24"/>
                <w:lang w:eastAsia="uk-UA"/>
              </w:rPr>
              <w:t xml:space="preserve">с. </w:t>
            </w:r>
            <w:proofErr w:type="spellStart"/>
            <w:r>
              <w:rPr>
                <w:rFonts w:ascii="Times New Roman" w:hAnsi="Times New Roman"/>
                <w:sz w:val="24"/>
                <w:szCs w:val="24"/>
                <w:lang w:eastAsia="uk-UA"/>
              </w:rPr>
              <w:t>Поворськ</w:t>
            </w:r>
            <w:proofErr w:type="spellEnd"/>
            <w:r>
              <w:rPr>
                <w:rFonts w:ascii="Times New Roman" w:hAnsi="Times New Roman"/>
                <w:sz w:val="24"/>
                <w:szCs w:val="24"/>
                <w:lang w:eastAsia="uk-UA"/>
              </w:rPr>
              <w:t>, вул. Київська, 39</w:t>
            </w:r>
          </w:p>
          <w:p w:rsidR="00164EC9" w:rsidRPr="007907FA" w:rsidRDefault="00164EC9" w:rsidP="00164EC9">
            <w:pPr>
              <w:pStyle w:val="10"/>
              <w:widowControl w:val="0"/>
              <w:spacing w:line="240" w:lineRule="auto"/>
              <w:jc w:val="both"/>
              <w:rPr>
                <w:rFonts w:ascii="Times New Roman" w:eastAsia="Times New Roman" w:hAnsi="Times New Roman" w:cs="Times New Roman"/>
                <w:color w:val="auto"/>
                <w:sz w:val="24"/>
                <w:szCs w:val="24"/>
                <w:lang w:val="uk-UA"/>
              </w:rPr>
            </w:pPr>
            <w:r w:rsidRPr="007907FA">
              <w:rPr>
                <w:rFonts w:ascii="Times New Roman" w:eastAsia="Times New Roman" w:hAnsi="Times New Roman" w:cs="Times New Roman"/>
                <w:color w:val="auto"/>
                <w:sz w:val="24"/>
                <w:szCs w:val="24"/>
                <w:lang w:val="uk-UA"/>
              </w:rPr>
              <w:t xml:space="preserve">Тел./факс – </w:t>
            </w:r>
            <w:r>
              <w:rPr>
                <w:rFonts w:ascii="Times New Roman" w:eastAsia="Times New Roman" w:hAnsi="Times New Roman" w:cs="Times New Roman"/>
                <w:color w:val="auto"/>
                <w:sz w:val="24"/>
                <w:szCs w:val="24"/>
                <w:lang w:val="uk-UA"/>
              </w:rPr>
              <w:t>(03352)35172</w:t>
            </w:r>
          </w:p>
          <w:p w:rsidR="00164EC9" w:rsidRPr="00CF7142" w:rsidRDefault="00164EC9" w:rsidP="00164EC9">
            <w:pPr>
              <w:pStyle w:val="10"/>
              <w:widowControl w:val="0"/>
              <w:spacing w:line="240" w:lineRule="auto"/>
              <w:jc w:val="both"/>
              <w:rPr>
                <w:rFonts w:ascii="Times New Roman" w:hAnsi="Times New Roman" w:cs="Times New Roman"/>
                <w:color w:val="auto"/>
                <w:sz w:val="24"/>
                <w:szCs w:val="24"/>
                <w:shd w:val="clear" w:color="auto" w:fill="FFFFFF"/>
                <w:lang w:val="uk-UA"/>
              </w:rPr>
            </w:pPr>
            <w:r w:rsidRPr="007907FA">
              <w:rPr>
                <w:rFonts w:ascii="Times New Roman" w:eastAsia="Times New Roman" w:hAnsi="Times New Roman" w:cs="Times New Roman"/>
                <w:color w:val="auto"/>
                <w:sz w:val="24"/>
                <w:szCs w:val="24"/>
                <w:lang w:val="uk-UA"/>
              </w:rPr>
              <w:t>e-</w:t>
            </w:r>
            <w:proofErr w:type="spellStart"/>
            <w:r w:rsidRPr="007907FA">
              <w:rPr>
                <w:rFonts w:ascii="Times New Roman" w:eastAsia="Times New Roman" w:hAnsi="Times New Roman" w:cs="Times New Roman"/>
                <w:color w:val="auto"/>
                <w:sz w:val="24"/>
                <w:szCs w:val="24"/>
                <w:lang w:val="uk-UA"/>
              </w:rPr>
              <w:t>mail</w:t>
            </w:r>
            <w:proofErr w:type="spellEnd"/>
            <w:r w:rsidRPr="007907FA">
              <w:rPr>
                <w:rFonts w:ascii="Times New Roman" w:eastAsia="Times New Roman" w:hAnsi="Times New Roman" w:cs="Times New Roman"/>
                <w:color w:val="auto"/>
                <w:sz w:val="24"/>
                <w:szCs w:val="24"/>
                <w:lang w:val="uk-UA"/>
              </w:rPr>
              <w:t xml:space="preserve">: </w:t>
            </w:r>
            <w:hyperlink r:id="rId7" w:history="1">
              <w:r w:rsidRPr="00B87C1D">
                <w:rPr>
                  <w:rStyle w:val="a3"/>
                  <w:rFonts w:ascii="Times New Roman" w:hAnsi="Times New Roman" w:cs="Times New Roman"/>
                  <w:sz w:val="24"/>
                  <w:szCs w:val="24"/>
                  <w:shd w:val="clear" w:color="auto" w:fill="FFFFFF"/>
                  <w:lang w:val="en-US"/>
                </w:rPr>
                <w:t>povyrsk</w:t>
              </w:r>
              <w:r w:rsidRPr="00B87C1D">
                <w:rPr>
                  <w:rStyle w:val="a3"/>
                  <w:rFonts w:ascii="Times New Roman" w:hAnsi="Times New Roman" w:cs="Times New Roman"/>
                  <w:sz w:val="24"/>
                  <w:szCs w:val="24"/>
                  <w:shd w:val="clear" w:color="auto" w:fill="FFFFFF"/>
                  <w:lang w:val="uk-UA"/>
                </w:rPr>
                <w:t>@</w:t>
              </w:r>
              <w:r w:rsidRPr="00B87C1D">
                <w:rPr>
                  <w:rStyle w:val="a3"/>
                  <w:rFonts w:ascii="Times New Roman" w:hAnsi="Times New Roman" w:cs="Times New Roman"/>
                  <w:sz w:val="24"/>
                  <w:szCs w:val="24"/>
                  <w:shd w:val="clear" w:color="auto" w:fill="FFFFFF"/>
                  <w:lang w:val="en-US"/>
                </w:rPr>
                <w:t>ukr</w:t>
              </w:r>
              <w:r w:rsidRPr="00B87C1D">
                <w:rPr>
                  <w:rStyle w:val="a3"/>
                  <w:rFonts w:ascii="Times New Roman" w:hAnsi="Times New Roman" w:cs="Times New Roman"/>
                  <w:sz w:val="24"/>
                  <w:szCs w:val="24"/>
                  <w:shd w:val="clear" w:color="auto" w:fill="FFFFFF"/>
                  <w:lang w:val="uk-UA"/>
                </w:rPr>
                <w:t>.</w:t>
              </w:r>
              <w:r w:rsidRPr="00B87C1D">
                <w:rPr>
                  <w:rStyle w:val="a3"/>
                  <w:rFonts w:ascii="Times New Roman" w:hAnsi="Times New Roman" w:cs="Times New Roman"/>
                  <w:sz w:val="24"/>
                  <w:szCs w:val="24"/>
                  <w:shd w:val="clear" w:color="auto" w:fill="FFFFFF"/>
                  <w:lang w:val="en-US"/>
                </w:rPr>
                <w:t>net</w:t>
              </w:r>
            </w:hyperlink>
            <w:r>
              <w:rPr>
                <w:rFonts w:ascii="Times New Roman" w:hAnsi="Times New Roman" w:cs="Times New Roman"/>
                <w:color w:val="auto"/>
                <w:sz w:val="24"/>
                <w:szCs w:val="24"/>
                <w:shd w:val="clear" w:color="auto" w:fill="FFFFFF"/>
                <w:lang w:val="uk-UA"/>
              </w:rPr>
              <w:t xml:space="preserve">, </w:t>
            </w:r>
          </w:p>
          <w:p w:rsidR="00164EC9" w:rsidRPr="004D5D1D" w:rsidRDefault="00164EC9" w:rsidP="00164EC9">
            <w:pPr>
              <w:pStyle w:val="10"/>
              <w:widowControl w:val="0"/>
              <w:spacing w:line="240" w:lineRule="auto"/>
              <w:jc w:val="both"/>
              <w:rPr>
                <w:rFonts w:ascii="Times New Roman" w:hAnsi="Times New Roman" w:cs="Times New Roman"/>
                <w:color w:val="auto"/>
                <w:sz w:val="24"/>
                <w:szCs w:val="24"/>
                <w:u w:val="single"/>
                <w:shd w:val="clear" w:color="auto" w:fill="FFFFFF"/>
                <w:lang w:val="uk-UA"/>
              </w:rPr>
            </w:pPr>
            <w:r>
              <w:rPr>
                <w:rFonts w:ascii="Times New Roman" w:hAnsi="Times New Roman" w:cs="Times New Roman"/>
                <w:color w:val="auto"/>
                <w:sz w:val="24"/>
                <w:szCs w:val="24"/>
                <w:shd w:val="clear" w:color="auto" w:fill="FFFFFF"/>
                <w:lang w:val="uk-UA"/>
              </w:rPr>
              <w:t xml:space="preserve">             </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Процедура закупівлі</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з особливостями</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предмет закупівлі</w:t>
            </w:r>
          </w:p>
        </w:tc>
        <w:tc>
          <w:tcPr>
            <w:tcW w:w="3150" w:type="pct"/>
            <w:shd w:val="clear" w:color="auto" w:fill="FFFFFF"/>
            <w:hideMark/>
          </w:tcPr>
          <w:p w:rsidR="00164EC9" w:rsidRP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hAnsi="Times New Roman"/>
                <w:sz w:val="24"/>
                <w:szCs w:val="24"/>
              </w:rPr>
              <w:t xml:space="preserve">Подрібнювач деревини </w:t>
            </w:r>
            <w:r>
              <w:rPr>
                <w:rFonts w:ascii="Times New Roman" w:hAnsi="Times New Roman"/>
                <w:sz w:val="24"/>
                <w:szCs w:val="24"/>
                <w:lang w:val="en-US"/>
              </w:rPr>
              <w:t>PL</w:t>
            </w:r>
            <w:r>
              <w:rPr>
                <w:rFonts w:ascii="Times New Roman" w:hAnsi="Times New Roman"/>
                <w:sz w:val="24"/>
                <w:szCs w:val="24"/>
              </w:rPr>
              <w:t>-160К або еквівалент</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назва предмета закупівлі</w:t>
            </w:r>
          </w:p>
        </w:tc>
        <w:tc>
          <w:tcPr>
            <w:tcW w:w="3150" w:type="pct"/>
            <w:shd w:val="clear" w:color="auto" w:fill="FFFFFF"/>
            <w:hideMark/>
          </w:tcPr>
          <w:p w:rsidR="00164EC9" w:rsidRPr="00164EC9" w:rsidRDefault="00164EC9" w:rsidP="00164EC9">
            <w:pPr>
              <w:pStyle w:val="a6"/>
              <w:numPr>
                <w:ilvl w:val="0"/>
                <w:numId w:val="19"/>
              </w:numPr>
              <w:spacing w:after="0" w:line="240" w:lineRule="auto"/>
              <w:jc w:val="both"/>
              <w:rPr>
                <w:rFonts w:ascii="Times New Roman" w:hAnsi="Times New Roman"/>
                <w:b/>
                <w:sz w:val="24"/>
                <w:szCs w:val="24"/>
              </w:rPr>
            </w:pPr>
            <w:r>
              <w:rPr>
                <w:rFonts w:ascii="Times New Roman" w:hAnsi="Times New Roman"/>
                <w:sz w:val="24"/>
                <w:szCs w:val="24"/>
              </w:rPr>
              <w:t xml:space="preserve">Подрібнювач деревини </w:t>
            </w:r>
            <w:r w:rsidRPr="00164EC9">
              <w:rPr>
                <w:rFonts w:ascii="Times New Roman" w:hAnsi="Times New Roman"/>
                <w:sz w:val="24"/>
                <w:szCs w:val="24"/>
              </w:rPr>
              <w:t xml:space="preserve"> </w:t>
            </w:r>
            <w:r>
              <w:rPr>
                <w:rFonts w:ascii="Times New Roman" w:hAnsi="Times New Roman"/>
                <w:sz w:val="24"/>
                <w:szCs w:val="24"/>
                <w:lang w:val="en-US"/>
              </w:rPr>
              <w:t>PL</w:t>
            </w:r>
            <w:r>
              <w:rPr>
                <w:rFonts w:ascii="Times New Roman" w:hAnsi="Times New Roman"/>
                <w:sz w:val="24"/>
                <w:szCs w:val="24"/>
              </w:rPr>
              <w:t>-160К або еквівалент</w:t>
            </w:r>
          </w:p>
          <w:p w:rsidR="00164EC9" w:rsidRDefault="00164EC9" w:rsidP="00164EC9">
            <w:pPr>
              <w:spacing w:after="0" w:line="240" w:lineRule="auto"/>
              <w:jc w:val="both"/>
              <w:rPr>
                <w:rFonts w:ascii="Times New Roman" w:hAnsi="Times New Roman"/>
                <w:sz w:val="24"/>
                <w:szCs w:val="24"/>
              </w:rPr>
            </w:pPr>
            <w:r w:rsidRPr="0009754C">
              <w:rPr>
                <w:rFonts w:ascii="Times New Roman" w:hAnsi="Times New Roman"/>
                <w:sz w:val="24"/>
                <w:szCs w:val="24"/>
              </w:rPr>
              <w:t>Д</w:t>
            </w:r>
            <w:r>
              <w:rPr>
                <w:rFonts w:ascii="Times New Roman" w:hAnsi="Times New Roman"/>
                <w:sz w:val="24"/>
                <w:szCs w:val="24"/>
              </w:rPr>
              <w:t>К 021:2015: 43810000-4— Деревообробне обладнання</w:t>
            </w:r>
            <w:r w:rsidRPr="0009754C">
              <w:rPr>
                <w:rFonts w:ascii="Times New Roman" w:hAnsi="Times New Roman"/>
                <w:sz w:val="24"/>
                <w:szCs w:val="24"/>
              </w:rPr>
              <w:t xml:space="preserve"> </w:t>
            </w:r>
          </w:p>
          <w:p w:rsidR="0045128D" w:rsidRPr="00B413F2" w:rsidRDefault="0045128D" w:rsidP="00164EC9">
            <w:pPr>
              <w:spacing w:after="0" w:line="240" w:lineRule="auto"/>
              <w:jc w:val="both"/>
              <w:rPr>
                <w:rFonts w:ascii="Times New Roman" w:eastAsia="Times New Roman" w:hAnsi="Times New Roman"/>
                <w:sz w:val="24"/>
                <w:szCs w:val="24"/>
                <w:lang w:eastAsia="ru-RU"/>
              </w:rPr>
            </w:pP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4.2</w:t>
            </w:r>
          </w:p>
        </w:tc>
        <w:tc>
          <w:tcPr>
            <w:tcW w:w="1550" w:type="pct"/>
            <w:shd w:val="clear" w:color="auto" w:fill="FFFFFF"/>
            <w:hideMark/>
          </w:tcPr>
          <w:p w:rsidR="0045128D"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опис окремої частини (частин) предмета закупівлі (лота), щодо якої можуть </w:t>
            </w:r>
          </w:p>
          <w:p w:rsidR="00164EC9"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бути подані тендерні пропозиції</w:t>
            </w:r>
          </w:p>
          <w:p w:rsidR="0045128D" w:rsidRPr="00B413F2" w:rsidRDefault="0045128D" w:rsidP="00164EC9">
            <w:pPr>
              <w:spacing w:before="150" w:after="150" w:line="240" w:lineRule="auto"/>
              <w:rPr>
                <w:rFonts w:ascii="Times New Roman" w:eastAsia="Times New Roman" w:hAnsi="Times New Roman"/>
                <w:sz w:val="24"/>
                <w:szCs w:val="24"/>
                <w:lang w:eastAsia="ru-RU"/>
              </w:rPr>
            </w:pPr>
          </w:p>
        </w:tc>
        <w:tc>
          <w:tcPr>
            <w:tcW w:w="3150" w:type="pct"/>
            <w:shd w:val="clear" w:color="auto" w:fill="FFFFFF"/>
            <w:hideMark/>
          </w:tcPr>
          <w:p w:rsidR="00164EC9" w:rsidRPr="007907FA" w:rsidRDefault="00164EC9" w:rsidP="00164EC9">
            <w:pPr>
              <w:widowControl w:val="0"/>
              <w:spacing w:after="0" w:line="240" w:lineRule="auto"/>
              <w:contextualSpacing/>
              <w:jc w:val="both"/>
              <w:rPr>
                <w:rFonts w:ascii="Times New Roman" w:hAnsi="Times New Roman"/>
                <w:bCs/>
                <w:iCs/>
                <w:sz w:val="24"/>
                <w:szCs w:val="24"/>
              </w:rPr>
            </w:pP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7907FA">
              <w:rPr>
                <w:rFonts w:ascii="Times New Roman" w:hAnsi="Times New Roman"/>
                <w:bCs/>
                <w:iCs/>
                <w:sz w:val="24"/>
                <w:szCs w:val="24"/>
              </w:rPr>
              <w:t>Закупівля здійснюється в цілому.</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4.3</w:t>
            </w:r>
          </w:p>
        </w:tc>
        <w:tc>
          <w:tcPr>
            <w:tcW w:w="1550" w:type="pct"/>
            <w:shd w:val="clear" w:color="auto" w:fill="FFFFFF"/>
            <w:hideMark/>
          </w:tcPr>
          <w:p w:rsidR="00164EC9" w:rsidRPr="00B413F2" w:rsidRDefault="0045128D"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Очікувана вартість закупівлі</w:t>
            </w:r>
          </w:p>
        </w:tc>
        <w:tc>
          <w:tcPr>
            <w:tcW w:w="3150" w:type="pct"/>
            <w:shd w:val="clear" w:color="auto" w:fill="FFFFFF"/>
            <w:hideMark/>
          </w:tcPr>
          <w:p w:rsidR="00164EC9" w:rsidRPr="0045128D" w:rsidRDefault="00987D1A" w:rsidP="0045128D">
            <w:pPr>
              <w:pStyle w:val="10"/>
              <w:widowControl w:val="0"/>
              <w:spacing w:line="240" w:lineRule="auto"/>
              <w:jc w:val="both"/>
              <w:rPr>
                <w:rFonts w:ascii="Times New Roman" w:hAnsi="Times New Roman"/>
                <w:b/>
                <w:sz w:val="24"/>
                <w:szCs w:val="24"/>
                <w:lang w:val="uk-UA"/>
              </w:rPr>
            </w:pPr>
            <w:r>
              <w:rPr>
                <w:rFonts w:ascii="Times New Roman" w:hAnsi="Times New Roman"/>
                <w:b/>
                <w:sz w:val="24"/>
                <w:szCs w:val="24"/>
                <w:lang w:val="uk-UA"/>
              </w:rPr>
              <w:t>304</w:t>
            </w:r>
            <w:r w:rsidR="0045128D">
              <w:rPr>
                <w:rFonts w:ascii="Times New Roman" w:hAnsi="Times New Roman"/>
                <w:b/>
                <w:sz w:val="24"/>
                <w:szCs w:val="24"/>
                <w:lang w:val="uk-UA"/>
              </w:rPr>
              <w:t> 000,000 грн.</w:t>
            </w:r>
            <w:r>
              <w:rPr>
                <w:rFonts w:ascii="Times New Roman" w:hAnsi="Times New Roman"/>
                <w:b/>
                <w:sz w:val="24"/>
                <w:szCs w:val="24"/>
                <w:lang w:val="uk-UA"/>
              </w:rPr>
              <w:t xml:space="preserve"> з ПДВ (триста чотири</w:t>
            </w:r>
            <w:r w:rsidR="00572934">
              <w:rPr>
                <w:rFonts w:ascii="Times New Roman" w:hAnsi="Times New Roman"/>
                <w:b/>
                <w:sz w:val="24"/>
                <w:szCs w:val="24"/>
                <w:lang w:val="uk-UA"/>
              </w:rPr>
              <w:t xml:space="preserve"> тисяч</w:t>
            </w:r>
            <w:r>
              <w:rPr>
                <w:rFonts w:ascii="Times New Roman" w:hAnsi="Times New Roman"/>
                <w:b/>
                <w:sz w:val="24"/>
                <w:szCs w:val="24"/>
                <w:lang w:val="uk-UA"/>
              </w:rPr>
              <w:t>і</w:t>
            </w:r>
            <w:r w:rsidR="00572934">
              <w:rPr>
                <w:rFonts w:ascii="Times New Roman" w:hAnsi="Times New Roman"/>
                <w:b/>
                <w:sz w:val="24"/>
                <w:szCs w:val="24"/>
                <w:lang w:val="uk-UA"/>
              </w:rPr>
              <w:t xml:space="preserve"> грн., 00 коп. з ПДВ.)</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строк поставки товарів </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rPr>
              <w:t>31.12.2022</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5</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Недискримінація учасників</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6</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Інформація про валюту, </w:t>
            </w:r>
            <w:r w:rsidRPr="006D666D">
              <w:rPr>
                <w:rFonts w:ascii="Times New Roman" w:eastAsia="Times New Roman" w:hAnsi="Times New Roman"/>
                <w:sz w:val="24"/>
                <w:szCs w:val="24"/>
                <w:lang w:eastAsia="ru-RU"/>
              </w:rPr>
              <w:t>у якій повинна бути зазначена ціна тендерної пропозиції</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валютою тендерної пропозиції є гривня</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7</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w:t>
            </w:r>
            <w:r w:rsidRPr="006D666D">
              <w:rPr>
                <w:rFonts w:ascii="Times New Roman" w:eastAsia="Times New Roman" w:hAnsi="Times New Roman"/>
                <w:sz w:val="24"/>
                <w:szCs w:val="24"/>
                <w:lang w:eastAsia="ru-RU"/>
              </w:rPr>
              <w:t>мов</w:t>
            </w:r>
            <w:r>
              <w:rPr>
                <w:rFonts w:ascii="Times New Roman" w:eastAsia="Times New Roman" w:hAnsi="Times New Roman"/>
                <w:sz w:val="24"/>
                <w:szCs w:val="24"/>
                <w:lang w:eastAsia="ru-RU"/>
              </w:rPr>
              <w:t>у</w:t>
            </w:r>
            <w:r w:rsidRPr="006D666D">
              <w:rPr>
                <w:rFonts w:ascii="Times New Roman" w:eastAsia="Times New Roman" w:hAnsi="Times New Roman"/>
                <w:sz w:val="24"/>
                <w:szCs w:val="24"/>
                <w:lang w:eastAsia="ru-RU"/>
              </w:rPr>
              <w:t xml:space="preserve"> (мови), якою (якими) повинні бути складені тендерні пропозиції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164EC9" w:rsidRPr="004D5D1D" w:rsidTr="00164EC9">
        <w:tc>
          <w:tcPr>
            <w:tcW w:w="300" w:type="pct"/>
            <w:shd w:val="clear" w:color="auto" w:fill="FFFFFF"/>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50" w:type="pct"/>
            <w:shd w:val="clear" w:color="auto" w:fill="FFFFFF"/>
          </w:tcPr>
          <w:p w:rsid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64EC9" w:rsidRPr="00621D5A"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Порядок унесення змін та надання роз'яснень до тендерної документації</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sidRPr="009A7F70">
              <w:rPr>
                <w:rFonts w:ascii="Times New Roman" w:eastAsia="Times New Roman" w:hAnsi="Times New Roman"/>
                <w:sz w:val="24"/>
                <w:szCs w:val="24"/>
                <w:lang w:eastAsia="ru-RU"/>
              </w:rPr>
              <w:lastRenderedPageBreak/>
              <w:t>закупівель.</w:t>
            </w:r>
          </w:p>
          <w:p w:rsidR="00164EC9" w:rsidRPr="009A7F70"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несення змін до тендерної документації</w:t>
            </w:r>
          </w:p>
        </w:tc>
        <w:tc>
          <w:tcPr>
            <w:tcW w:w="3150" w:type="pct"/>
            <w:shd w:val="clear" w:color="auto" w:fill="FFFFFF"/>
            <w:hideMark/>
          </w:tcPr>
          <w:p w:rsidR="00164EC9" w:rsidRPr="009A7F70"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eastAsia="ru-RU"/>
              </w:rPr>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Інструкція з підготовки тендерної пропозиції</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Зміст і спосіб подання тендерної пропозиції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9C75F6">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eastAsia="ru-RU"/>
              </w:rPr>
              <w:t xml:space="preserve"> </w:t>
            </w:r>
            <w:r w:rsidRPr="009C75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C75F6">
              <w:rPr>
                <w:rFonts w:ascii="Times New Roman" w:eastAsia="Times New Roman" w:hAnsi="Times New Roman"/>
                <w:sz w:val="24"/>
                <w:szCs w:val="24"/>
                <w:lang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eastAsia="ru-RU"/>
              </w:rPr>
              <w:t>:</w:t>
            </w:r>
          </w:p>
          <w:p w:rsidR="00164EC9" w:rsidRPr="004411EC" w:rsidRDefault="00164EC9" w:rsidP="00164EC9">
            <w:pPr>
              <w:pStyle w:val="a6"/>
              <w:numPr>
                <w:ilvl w:val="0"/>
                <w:numId w:val="10"/>
              </w:numPr>
              <w:spacing w:before="150" w:after="150" w:line="240" w:lineRule="auto"/>
              <w:jc w:val="both"/>
              <w:rPr>
                <w:rFonts w:ascii="Times New Roman" w:eastAsia="Times New Roman" w:hAnsi="Times New Roman"/>
                <w:i/>
                <w:iCs/>
                <w:sz w:val="24"/>
                <w:szCs w:val="24"/>
                <w:highlight w:val="yellow"/>
                <w:lang w:eastAsia="ru-RU"/>
              </w:rPr>
            </w:pPr>
            <w:r w:rsidRPr="00AC2592">
              <w:rPr>
                <w:rFonts w:ascii="Times New Roman" w:eastAsia="Times New Roman" w:hAnsi="Times New Roman"/>
                <w:sz w:val="24"/>
                <w:szCs w:val="24"/>
                <w:lang w:eastAsia="ru-RU"/>
              </w:rPr>
              <w:t>інформаці</w:t>
            </w:r>
            <w:r>
              <w:rPr>
                <w:rFonts w:ascii="Times New Roman" w:eastAsia="Times New Roman" w:hAnsi="Times New Roman"/>
                <w:sz w:val="24"/>
                <w:szCs w:val="24"/>
                <w:lang w:eastAsia="ru-RU"/>
              </w:rPr>
              <w:t>ї</w:t>
            </w:r>
            <w:r w:rsidRPr="00AC2592">
              <w:rPr>
                <w:rFonts w:ascii="Times New Roman" w:eastAsia="Times New Roman" w:hAnsi="Times New Roman"/>
                <w:sz w:val="24"/>
                <w:szCs w:val="24"/>
                <w:lang w:eastAsia="ru-RU"/>
              </w:rPr>
              <w:t xml:space="preserve"> та документи, які підтверджують відповідність учасника кваліфікаційним вимогам</w:t>
            </w:r>
            <w:r w:rsidR="0045128D">
              <w:rPr>
                <w:rFonts w:ascii="Times New Roman" w:eastAsia="Times New Roman" w:hAnsi="Times New Roman"/>
                <w:sz w:val="24"/>
                <w:szCs w:val="24"/>
                <w:lang w:eastAsia="ru-RU"/>
              </w:rPr>
              <w:t xml:space="preserve">, </w:t>
            </w:r>
            <w:r w:rsidRPr="00AC2592">
              <w:rPr>
                <w:rFonts w:ascii="Times New Roman" w:eastAsia="Times New Roman" w:hAnsi="Times New Roman"/>
                <w:sz w:val="24"/>
                <w:szCs w:val="24"/>
                <w:lang w:eastAsia="ru-RU"/>
              </w:rPr>
              <w:t xml:space="preserve">встановленим у </w:t>
            </w:r>
            <w:r>
              <w:rPr>
                <w:rFonts w:ascii="Times New Roman" w:eastAsia="Times New Roman" w:hAnsi="Times New Roman"/>
                <w:sz w:val="24"/>
                <w:szCs w:val="24"/>
                <w:lang w:eastAsia="ru-RU"/>
              </w:rPr>
              <w:t xml:space="preserve">Додатку № 1 до тендерної документації </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sidRPr="00AC2592">
              <w:rPr>
                <w:rFonts w:ascii="Times New Roman" w:eastAsia="Times New Roman" w:hAnsi="Times New Roman"/>
                <w:sz w:val="24"/>
                <w:szCs w:val="24"/>
                <w:lang w:eastAsia="ru-RU"/>
              </w:rPr>
              <w:t>інформаці</w:t>
            </w:r>
            <w:r>
              <w:rPr>
                <w:rFonts w:ascii="Times New Roman" w:eastAsia="Times New Roman" w:hAnsi="Times New Roman"/>
                <w:sz w:val="24"/>
                <w:szCs w:val="24"/>
                <w:lang w:eastAsia="ru-RU"/>
              </w:rPr>
              <w:t>ї</w:t>
            </w:r>
            <w:r w:rsidRPr="00AC2592">
              <w:rPr>
                <w:rFonts w:ascii="Times New Roman" w:eastAsia="Times New Roman" w:hAnsi="Times New Roman"/>
                <w:sz w:val="24"/>
                <w:szCs w:val="24"/>
                <w:lang w:eastAsia="ru-RU"/>
              </w:rPr>
              <w:t xml:space="preserve"> про підтвердження відсутності підстав </w:t>
            </w:r>
            <w:r w:rsidRPr="00AC2592">
              <w:rPr>
                <w:rFonts w:ascii="Times New Roman" w:eastAsia="Times New Roman" w:hAnsi="Times New Roman"/>
                <w:sz w:val="24"/>
                <w:szCs w:val="24"/>
                <w:lang w:eastAsia="ru-RU"/>
              </w:rPr>
              <w:lastRenderedPageBreak/>
              <w:t xml:space="preserve">для відмови в участі у процедурі закупівлі </w:t>
            </w:r>
            <w:r>
              <w:rPr>
                <w:rFonts w:ascii="Times New Roman" w:eastAsia="Times New Roman" w:hAnsi="Times New Roman"/>
                <w:sz w:val="24"/>
                <w:szCs w:val="24"/>
                <w:lang w:eastAsia="ru-RU"/>
              </w:rPr>
              <w:t xml:space="preserve">визначені Законом </w:t>
            </w:r>
            <w:r w:rsidRPr="004411EC">
              <w:rPr>
                <w:rFonts w:ascii="Times New Roman" w:eastAsia="Times New Roman" w:hAnsi="Times New Roman"/>
                <w:sz w:val="24"/>
                <w:szCs w:val="24"/>
                <w:lang w:eastAsia="ru-RU"/>
              </w:rPr>
              <w:t>(крім пункту 13 частини першої статті 17 Закону)</w:t>
            </w:r>
            <w:r>
              <w:rPr>
                <w:rFonts w:ascii="Times New Roman" w:eastAsia="Times New Roman" w:hAnsi="Times New Roman"/>
                <w:sz w:val="24"/>
                <w:szCs w:val="24"/>
                <w:lang w:eastAsia="ru-RU"/>
              </w:rPr>
              <w:t xml:space="preserve"> </w:t>
            </w:r>
            <w:r w:rsidRPr="00AC2592">
              <w:rPr>
                <w:rFonts w:ascii="Times New Roman" w:eastAsia="Times New Roman" w:hAnsi="Times New Roman"/>
                <w:sz w:val="24"/>
                <w:szCs w:val="24"/>
                <w:lang w:eastAsia="ru-RU"/>
              </w:rPr>
              <w:t xml:space="preserve">у відповідності до вимог визначених </w:t>
            </w:r>
            <w:r>
              <w:rPr>
                <w:rFonts w:ascii="Times New Roman" w:eastAsia="Times New Roman" w:hAnsi="Times New Roman"/>
                <w:sz w:val="24"/>
                <w:szCs w:val="24"/>
                <w:lang w:eastAsia="ru-RU"/>
              </w:rPr>
              <w:t>у Додатку № 2 до тендерної документації</w:t>
            </w:r>
            <w:r w:rsidRPr="00AC2592">
              <w:rPr>
                <w:rFonts w:ascii="Times New Roman" w:eastAsia="Times New Roman" w:hAnsi="Times New Roman"/>
                <w:sz w:val="24"/>
                <w:szCs w:val="24"/>
                <w:lang w:eastAsia="ru-RU"/>
              </w:rPr>
              <w:t>;</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eastAsia="ru-RU"/>
              </w:rPr>
              <w:t>технічн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та кількісн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характеристики предмета закупівлі</w:t>
            </w:r>
            <w:r>
              <w:rPr>
                <w:rFonts w:ascii="Times New Roman" w:eastAsia="Times New Roman" w:hAnsi="Times New Roman"/>
                <w:sz w:val="24"/>
                <w:szCs w:val="24"/>
                <w:lang w:eastAsia="ru-RU"/>
              </w:rPr>
              <w:t xml:space="preserve"> відповідно до вимог встановлених у Додатку </w:t>
            </w:r>
            <w:r w:rsidRPr="001B5F21">
              <w:rPr>
                <w:rFonts w:ascii="Times New Roman" w:eastAsia="Times New Roman" w:hAnsi="Times New Roman"/>
                <w:sz w:val="24"/>
                <w:szCs w:val="24"/>
                <w:lang w:eastAsia="ru-RU"/>
              </w:rPr>
              <w:t>№ 3 до</w:t>
            </w:r>
            <w:r>
              <w:rPr>
                <w:rFonts w:ascii="Times New Roman" w:eastAsia="Times New Roman" w:hAnsi="Times New Roman"/>
                <w:sz w:val="24"/>
                <w:szCs w:val="24"/>
                <w:lang w:eastAsia="ru-RU"/>
              </w:rPr>
              <w:t xml:space="preserve"> тендерної документації;</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 про створення такого об’єднання</w:t>
            </w:r>
            <w:r>
              <w:rPr>
                <w:rFonts w:ascii="Times New Roman" w:eastAsia="Times New Roman" w:hAnsi="Times New Roman"/>
                <w:sz w:val="24"/>
                <w:szCs w:val="24"/>
                <w:lang w:eastAsia="ru-RU"/>
              </w:rPr>
              <w:t xml:space="preserve"> (у</w:t>
            </w:r>
            <w:r w:rsidRPr="00C42478">
              <w:rPr>
                <w:rFonts w:ascii="Times New Roman" w:eastAsia="Times New Roman" w:hAnsi="Times New Roman"/>
                <w:sz w:val="24"/>
                <w:szCs w:val="24"/>
                <w:lang w:eastAsia="ru-RU"/>
              </w:rPr>
              <w:t xml:space="preserve"> разі якщо тендерна пропозиція подається об’єднанням учасників</w:t>
            </w:r>
            <w:r>
              <w:rPr>
                <w:rFonts w:ascii="Times New Roman" w:eastAsia="Times New Roman" w:hAnsi="Times New Roman"/>
                <w:sz w:val="24"/>
                <w:szCs w:val="24"/>
                <w:lang w:eastAsia="ru-RU"/>
              </w:rPr>
              <w:t>);</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sidRPr="004A2161">
              <w:rPr>
                <w:rFonts w:ascii="Times New Roman" w:eastAsia="Times New Roman" w:hAnsi="Times New Roman"/>
                <w:sz w:val="24"/>
                <w:szCs w:val="24"/>
                <w:lang w:eastAsia="ru-RU"/>
              </w:rPr>
              <w:t xml:space="preserve">документи, які підтверджують повноваження особи на підписання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 xml:space="preserve">пропозиції, якщо підписантом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пропозиціє є не керівник учасника</w:t>
            </w:r>
            <w:r>
              <w:rPr>
                <w:rFonts w:ascii="Times New Roman" w:eastAsia="Times New Roman" w:hAnsi="Times New Roman"/>
                <w:sz w:val="24"/>
                <w:szCs w:val="24"/>
                <w:lang w:eastAsia="ru-RU"/>
              </w:rPr>
              <w:t>;</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64EC9" w:rsidRPr="001B5F21" w:rsidRDefault="00164EC9" w:rsidP="00164EC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164EC9" w:rsidRPr="001B5F21" w:rsidRDefault="00164EC9" w:rsidP="00164EC9">
            <w:pPr>
              <w:spacing w:before="150" w:after="150" w:line="240" w:lineRule="auto"/>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w:t>
            </w:r>
            <w:r w:rsidRPr="00717447">
              <w:rPr>
                <w:rFonts w:ascii="Times New Roman" w:eastAsia="Times New Roman" w:hAnsi="Times New Roman"/>
                <w:sz w:val="24"/>
                <w:szCs w:val="24"/>
                <w:lang w:eastAsia="ru-RU"/>
              </w:rPr>
              <w:lastRenderedPageBreak/>
              <w:t xml:space="preserve">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717447">
              <w:rPr>
                <w:rFonts w:ascii="Times New Roman" w:eastAsia="Times New Roman" w:hAnsi="Times New Roman"/>
                <w:sz w:val="24"/>
                <w:szCs w:val="24"/>
                <w:lang w:eastAsia="ru-RU"/>
              </w:rPr>
              <w:lastRenderedPageBreak/>
              <w:t xml:space="preserve">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12. Подання документа (документів) учасником </w:t>
            </w:r>
            <w:r w:rsidRPr="00717447">
              <w:rPr>
                <w:rFonts w:ascii="Times New Roman" w:eastAsia="Times New Roman" w:hAnsi="Times New Roman"/>
                <w:sz w:val="24"/>
                <w:szCs w:val="24"/>
                <w:lang w:eastAsia="ru-RU"/>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164EC9" w:rsidRPr="00601FFA"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proofErr w:type="spellStart"/>
            <w:r w:rsidRPr="00601FFA">
              <w:rPr>
                <w:rFonts w:ascii="Times New Roman" w:eastAsia="Times New Roman" w:hAnsi="Times New Roman"/>
                <w:sz w:val="24"/>
                <w:szCs w:val="24"/>
                <w:lang w:eastAsia="ru-RU"/>
              </w:rPr>
              <w:t>JPEG</w:t>
            </w:r>
            <w:proofErr w:type="spellEnd"/>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tc>
      </w:tr>
      <w:tr w:rsidR="00164EC9" w:rsidRPr="004D5D1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5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Забезпечення тендерної пропозиції</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Не вимагається </w:t>
            </w:r>
          </w:p>
        </w:tc>
      </w:tr>
      <w:tr w:rsidR="00164EC9" w:rsidRPr="004D5D1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вимагається </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Строк, протягом якого тендерні пропозиції є дійсними</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4EC9" w:rsidRPr="00E94849" w:rsidRDefault="00164EC9" w:rsidP="00164EC9">
            <w:pPr>
              <w:pStyle w:val="a6"/>
              <w:numPr>
                <w:ilvl w:val="0"/>
                <w:numId w:val="13"/>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164EC9" w:rsidRPr="00E94849" w:rsidRDefault="00164EC9" w:rsidP="00164EC9">
            <w:pPr>
              <w:pStyle w:val="a6"/>
              <w:numPr>
                <w:ilvl w:val="0"/>
                <w:numId w:val="13"/>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eastAsia="ru-RU"/>
              </w:rPr>
              <w:lastRenderedPageBreak/>
              <w:t>через електронну систему закупівель.</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5</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Кваліфікаційні критерії до учасників та вимоги, установлені </w:t>
            </w:r>
            <w:r w:rsidRPr="000A5534">
              <w:rPr>
                <w:rFonts w:ascii="Times New Roman" w:eastAsia="Times New Roman" w:hAnsi="Times New Roman"/>
                <w:sz w:val="24"/>
                <w:szCs w:val="24"/>
                <w:lang w:eastAsia="ru-RU"/>
              </w:rPr>
              <w:t>статтею 17 Закону</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 та інформація про спосіб їх підтв</w:t>
            </w:r>
            <w:r w:rsidR="00D62A58">
              <w:rPr>
                <w:rFonts w:ascii="Times New Roman" w:eastAsia="Times New Roman" w:hAnsi="Times New Roman"/>
                <w:sz w:val="24"/>
                <w:szCs w:val="24"/>
                <w:lang w:eastAsia="ru-RU"/>
              </w:rPr>
              <w:t>ердження викладені у Додатку № 2</w:t>
            </w:r>
            <w:r>
              <w:rPr>
                <w:rFonts w:ascii="Times New Roman" w:eastAsia="Times New Roman" w:hAnsi="Times New Roman"/>
                <w:sz w:val="24"/>
                <w:szCs w:val="24"/>
                <w:lang w:eastAsia="ru-RU"/>
              </w:rPr>
              <w:t xml:space="preserve"> до тендерної документації.</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eastAsia="ru-RU"/>
              </w:rPr>
              <w:t>(крім пункту 13 частини першої статті 17 Закону)</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2.</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6</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Додатку № 3.</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7</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Інформація </w:t>
            </w:r>
            <w:r w:rsidRPr="00C961FE">
              <w:rPr>
                <w:rFonts w:ascii="Times New Roman" w:eastAsia="Times New Roman" w:hAnsi="Times New Roman"/>
                <w:sz w:val="24"/>
                <w:szCs w:val="24"/>
                <w:lang w:eastAsia="ru-RU"/>
              </w:rPr>
              <w:t>про субпідрядника / співвиконавця</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Закуповується</w:t>
            </w:r>
            <w:proofErr w:type="spellEnd"/>
            <w:r>
              <w:rPr>
                <w:rFonts w:ascii="Times New Roman" w:eastAsia="Times New Roman" w:hAnsi="Times New Roman"/>
                <w:sz w:val="24"/>
                <w:szCs w:val="24"/>
                <w:lang w:eastAsia="ru-RU"/>
              </w:rPr>
              <w:t xml:space="preserve"> товар, тому вимоги щодо надання інформації про субпідрядника / співвиконавця не встановлюються.</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8</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несення змін або відкликання тендерної пропозиції учасником</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4EC9" w:rsidRPr="004D5D1D" w:rsidTr="00164EC9">
        <w:tc>
          <w:tcPr>
            <w:tcW w:w="300" w:type="pct"/>
            <w:shd w:val="clear" w:color="auto" w:fill="FFFFFF"/>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50" w:type="pct"/>
            <w:shd w:val="clear" w:color="auto" w:fill="FFFFFF"/>
          </w:tcPr>
          <w:p w:rsid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Ступень локалізації виробництва</w:t>
            </w:r>
          </w:p>
        </w:tc>
        <w:tc>
          <w:tcPr>
            <w:tcW w:w="3150" w:type="pct"/>
            <w:shd w:val="clear" w:color="auto" w:fill="FFFFFF"/>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rsidR="00164EC9" w:rsidRPr="007654DA"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Подання та розкриття тендерної пропозиції</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Кінцевий строк подання тендерної пропозиції</w:t>
            </w:r>
          </w:p>
        </w:tc>
        <w:tc>
          <w:tcPr>
            <w:tcW w:w="3150" w:type="pct"/>
            <w:shd w:val="clear" w:color="auto" w:fill="FFFFFF"/>
            <w:hideMark/>
          </w:tcPr>
          <w:p w:rsidR="00164EC9" w:rsidRPr="000A5534" w:rsidRDefault="00164EC9" w:rsidP="00164EC9">
            <w:pPr>
              <w:spacing w:before="150" w:after="15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BF2430">
              <w:rPr>
                <w:rFonts w:ascii="Times New Roman" w:eastAsia="Times New Roman" w:hAnsi="Times New Roman"/>
                <w:sz w:val="24"/>
                <w:szCs w:val="24"/>
                <w:lang w:eastAsia="ru-RU"/>
              </w:rPr>
              <w:t>15</w:t>
            </w:r>
            <w:r w:rsidR="00D62A58" w:rsidRPr="00D62A58">
              <w:rPr>
                <w:rFonts w:ascii="Times New Roman" w:eastAsia="Times New Roman" w:hAnsi="Times New Roman"/>
                <w:sz w:val="24"/>
                <w:szCs w:val="24"/>
                <w:lang w:eastAsia="ru-RU"/>
              </w:rPr>
              <w:t>.12.2022 10</w:t>
            </w:r>
            <w:r w:rsidRPr="00D62A58">
              <w:rPr>
                <w:rFonts w:ascii="Times New Roman" w:eastAsia="Times New Roman" w:hAnsi="Times New Roman"/>
                <w:sz w:val="24"/>
                <w:szCs w:val="24"/>
                <w:lang w:eastAsia="ru-RU"/>
              </w:rPr>
              <w:t>.00 год</w:t>
            </w:r>
            <w:r>
              <w:rPr>
                <w:rFonts w:ascii="Times New Roman" w:eastAsia="Times New Roman" w:hAnsi="Times New Roman"/>
                <w:i/>
                <w:iCs/>
                <w:sz w:val="24"/>
                <w:szCs w:val="24"/>
                <w:lang w:eastAsia="ru-RU"/>
              </w:rPr>
              <w:t>.</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Дата та час розкриття тендерної пропозиції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016C3E">
              <w:rPr>
                <w:rFonts w:ascii="Times New Roman" w:eastAsia="Times New Roman" w:hAnsi="Times New Roman"/>
                <w:sz w:val="24"/>
                <w:szCs w:val="24"/>
                <w:lang w:eastAsia="ru-RU"/>
              </w:rPr>
              <w:lastRenderedPageBreak/>
              <w:t>автоматично електронною системою закупівель одразу після завершення електронного аукціону.</w:t>
            </w:r>
          </w:p>
          <w:p w:rsidR="00164EC9" w:rsidRPr="00244F88" w:rsidRDefault="00164EC9" w:rsidP="00164EC9">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164EC9" w:rsidRPr="00244F88" w:rsidRDefault="00164EC9" w:rsidP="00164EC9">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lastRenderedPageBreak/>
              <w:t>Оцінка тендерної пропозиції</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A5534">
              <w:rPr>
                <w:rFonts w:ascii="Times New Roman" w:eastAsia="Times New Roman" w:hAnsi="Times New Roman"/>
                <w:sz w:val="24"/>
                <w:szCs w:val="24"/>
                <w:lang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highlight w:val="yellow"/>
                <w:lang w:eastAsia="ru-RU"/>
              </w:rPr>
            </w:pPr>
            <w:r w:rsidRPr="00502948">
              <w:rPr>
                <w:rFonts w:ascii="Times New Roman" w:eastAsia="Times New Roman" w:hAnsi="Times New Roman"/>
                <w:sz w:val="24"/>
                <w:szCs w:val="24"/>
                <w:lang w:eastAsia="ru-RU"/>
              </w:rPr>
              <w:t>Інша інформація</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довідки в довільній формі та / або</w:t>
            </w:r>
            <w:r w:rsidRPr="00750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Витягу з Єдиного </w:t>
            </w:r>
            <w:r w:rsidRPr="00520942">
              <w:rPr>
                <w:rFonts w:ascii="Times New Roman" w:eastAsia="Times New Roman" w:hAnsi="Times New Roman"/>
                <w:sz w:val="24"/>
                <w:szCs w:val="24"/>
                <w:lang w:eastAsia="ru-RU"/>
              </w:rPr>
              <w:t xml:space="preserve">державного реєстру юридичних </w:t>
            </w:r>
            <w:r w:rsidRPr="00520942">
              <w:rPr>
                <w:rFonts w:ascii="Times New Roman" w:eastAsia="Times New Roman" w:hAnsi="Times New Roman"/>
                <w:sz w:val="24"/>
                <w:szCs w:val="24"/>
                <w:lang w:eastAsia="ru-RU"/>
              </w:rPr>
              <w:lastRenderedPageBreak/>
              <w:t>осіб, фізичних осіб - підприємців та громадських формувань</w:t>
            </w:r>
            <w:r>
              <w:rPr>
                <w:rFonts w:ascii="Times New Roman" w:eastAsia="Times New Roman" w:hAnsi="Times New Roman"/>
                <w:sz w:val="24"/>
                <w:szCs w:val="24"/>
                <w:lang w:eastAsia="ru-RU"/>
              </w:rPr>
              <w:t xml:space="preserve">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w:t>
            </w:r>
            <w:r w:rsidRPr="007F1012">
              <w:rPr>
                <w:rFonts w:ascii="Times New Roman" w:eastAsia="Times New Roman" w:hAnsi="Times New Roman"/>
                <w:sz w:val="24"/>
                <w:szCs w:val="24"/>
                <w:lang w:eastAsia="ru-RU"/>
              </w:rPr>
              <w:lastRenderedPageBreak/>
              <w:t xml:space="preserve">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w:t>
            </w:r>
            <w:r w:rsidRPr="00877A5C">
              <w:rPr>
                <w:rFonts w:ascii="Times New Roman" w:eastAsia="Times New Roman" w:hAnsi="Times New Roman"/>
                <w:sz w:val="24"/>
                <w:szCs w:val="24"/>
                <w:lang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4EC9" w:rsidRDefault="00164EC9" w:rsidP="00164EC9">
            <w:pPr>
              <w:spacing w:before="150" w:after="150" w:line="240" w:lineRule="auto"/>
              <w:jc w:val="both"/>
              <w:rPr>
                <w:rFonts w:ascii="Times New Roman" w:eastAsia="Times New Roman" w:hAnsi="Times New Roman"/>
                <w:sz w:val="24"/>
                <w:szCs w:val="24"/>
                <w:highlight w:val="yellow"/>
                <w:lang w:eastAsia="ru-RU"/>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64EC9" w:rsidRPr="00B413F2" w:rsidRDefault="00164EC9" w:rsidP="00164EC9">
            <w:pPr>
              <w:spacing w:before="150" w:after="150" w:line="240" w:lineRule="auto"/>
              <w:jc w:val="both"/>
              <w:rPr>
                <w:rFonts w:ascii="Times New Roman" w:eastAsia="Times New Roman" w:hAnsi="Times New Roman"/>
                <w:sz w:val="24"/>
                <w:szCs w:val="24"/>
                <w:highlight w:val="yellow"/>
                <w:lang w:eastAsia="ru-RU"/>
              </w:rPr>
            </w:pP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Відхилення тендерних пропозицій</w:t>
            </w:r>
          </w:p>
        </w:tc>
        <w:tc>
          <w:tcPr>
            <w:tcW w:w="3150" w:type="pct"/>
            <w:shd w:val="clear" w:color="auto" w:fill="FFFFFF"/>
            <w:hideMark/>
          </w:tcPr>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учасник процедури закупівлі:</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w:t>
            </w:r>
            <w:r w:rsidRPr="00877A5C">
              <w:rPr>
                <w:rFonts w:ascii="Times New Roman" w:eastAsia="Times New Roman" w:hAnsi="Times New Roman"/>
                <w:sz w:val="24"/>
                <w:szCs w:val="24"/>
                <w:lang w:eastAsia="ru-RU"/>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eastAsia="ru-RU"/>
              </w:rPr>
              <w:t>бенефіціарним</w:t>
            </w:r>
            <w:proofErr w:type="spellEnd"/>
            <w:r w:rsidRPr="00877A5C">
              <w:rPr>
                <w:rFonts w:ascii="Times New Roman" w:eastAsia="Times New Roman" w:hAnsi="Times New Roman"/>
                <w:sz w:val="24"/>
                <w:szCs w:val="24"/>
                <w:lang w:eastAsia="ru-RU"/>
              </w:rPr>
              <w:t xml:space="preserve"> власником (</w:t>
            </w:r>
            <w:proofErr w:type="spellStart"/>
            <w:r w:rsidRPr="00877A5C">
              <w:rPr>
                <w:rFonts w:ascii="Times New Roman" w:eastAsia="Times New Roman" w:hAnsi="Times New Roman"/>
                <w:sz w:val="24"/>
                <w:szCs w:val="24"/>
                <w:lang w:eastAsia="ru-RU"/>
              </w:rPr>
              <w:t>власником</w:t>
            </w:r>
            <w:proofErr w:type="spellEnd"/>
            <w:r w:rsidRPr="00877A5C">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тендерна пропозиція:</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строк дії якої закінчився;</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переможець процедури закупівлі:</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64EC9" w:rsidRPr="00877A5C" w:rsidRDefault="00164EC9" w:rsidP="00164EC9">
            <w:pPr>
              <w:pStyle w:val="a6"/>
              <w:numPr>
                <w:ilvl w:val="0"/>
                <w:numId w:val="17"/>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4EC9" w:rsidRPr="00877A5C" w:rsidRDefault="00164EC9" w:rsidP="00164EC9">
            <w:pPr>
              <w:pStyle w:val="a6"/>
              <w:numPr>
                <w:ilvl w:val="0"/>
                <w:numId w:val="17"/>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64EC9" w:rsidRPr="00D0542B"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lastRenderedPageBreak/>
              <w:t xml:space="preserve">Результати </w:t>
            </w:r>
            <w:r>
              <w:rPr>
                <w:rFonts w:ascii="Times New Roman" w:eastAsia="Times New Roman" w:hAnsi="Times New Roman"/>
                <w:b/>
                <w:bCs/>
                <w:sz w:val="24"/>
                <w:szCs w:val="24"/>
                <w:lang w:eastAsia="ru-RU"/>
              </w:rPr>
              <w:t>тендеру</w:t>
            </w:r>
            <w:r w:rsidRPr="00B413F2">
              <w:rPr>
                <w:rFonts w:ascii="Times New Roman" w:eastAsia="Times New Roman" w:hAnsi="Times New Roman"/>
                <w:b/>
                <w:bCs/>
                <w:sz w:val="24"/>
                <w:szCs w:val="24"/>
                <w:lang w:eastAsia="ru-RU"/>
              </w:rPr>
              <w:t xml:space="preserve"> та укладання договору про закупівлю</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Відміна замовником </w:t>
            </w:r>
            <w:r>
              <w:rPr>
                <w:rFonts w:ascii="Times New Roman" w:eastAsia="Times New Roman" w:hAnsi="Times New Roman"/>
                <w:sz w:val="24"/>
                <w:szCs w:val="24"/>
                <w:lang w:eastAsia="ru-RU"/>
              </w:rPr>
              <w:t>тендеру</w:t>
            </w:r>
            <w:r w:rsidRPr="00B413F2">
              <w:rPr>
                <w:rFonts w:ascii="Times New Roman" w:eastAsia="Times New Roman" w:hAnsi="Times New Roman"/>
                <w:sz w:val="24"/>
                <w:szCs w:val="24"/>
                <w:lang w:eastAsia="ru-RU"/>
              </w:rPr>
              <w:t xml:space="preserve"> чи визнання </w:t>
            </w:r>
            <w:r>
              <w:rPr>
                <w:rFonts w:ascii="Times New Roman" w:eastAsia="Times New Roman" w:hAnsi="Times New Roman"/>
                <w:sz w:val="24"/>
                <w:szCs w:val="24"/>
                <w:lang w:eastAsia="ru-RU"/>
              </w:rPr>
              <w:t>його</w:t>
            </w:r>
            <w:r w:rsidRPr="00B413F2">
              <w:rPr>
                <w:rFonts w:ascii="Times New Roman" w:eastAsia="Times New Roman" w:hAnsi="Times New Roman"/>
                <w:sz w:val="24"/>
                <w:szCs w:val="24"/>
                <w:lang w:eastAsia="ru-RU"/>
              </w:rPr>
              <w:t xml:space="preserve"> таким, що не відбу</w:t>
            </w:r>
            <w:r>
              <w:rPr>
                <w:rFonts w:ascii="Times New Roman" w:eastAsia="Times New Roman" w:hAnsi="Times New Roman"/>
                <w:sz w:val="24"/>
                <w:szCs w:val="24"/>
                <w:lang w:eastAsia="ru-RU"/>
              </w:rPr>
              <w:t>вся</w:t>
            </w:r>
          </w:p>
        </w:tc>
        <w:tc>
          <w:tcPr>
            <w:tcW w:w="3150" w:type="pct"/>
            <w:shd w:val="clear" w:color="auto" w:fill="FFFFFF"/>
            <w:hideMark/>
          </w:tcPr>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3) скорочення обсягу видатків на здійснення закупівлі товарів, робіт чи послуг;</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Строк укладання договору</w:t>
            </w:r>
            <w:r>
              <w:rPr>
                <w:rFonts w:ascii="Times New Roman" w:eastAsia="Times New Roman" w:hAnsi="Times New Roman"/>
                <w:sz w:val="24"/>
                <w:szCs w:val="24"/>
                <w:lang w:eastAsia="ru-RU"/>
              </w:rPr>
              <w:t xml:space="preserve"> про закупівлю</w:t>
            </w:r>
          </w:p>
        </w:tc>
        <w:tc>
          <w:tcPr>
            <w:tcW w:w="3150" w:type="pct"/>
            <w:shd w:val="clear" w:color="auto" w:fill="FFFFFF"/>
            <w:hideMark/>
          </w:tcPr>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Проект договору про закупівлю</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D62A58">
              <w:rPr>
                <w:rFonts w:ascii="Times New Roman" w:eastAsia="Times New Roman" w:hAnsi="Times New Roman"/>
                <w:sz w:val="24"/>
                <w:szCs w:val="24"/>
                <w:lang w:eastAsia="ru-RU"/>
              </w:rPr>
              <w:t>Проект договору про закупівлю викладений</w:t>
            </w:r>
            <w:r w:rsidRPr="00D62A58">
              <w:rPr>
                <w:rFonts w:ascii="Times New Roman" w:eastAsia="Times New Roman" w:hAnsi="Times New Roman"/>
                <w:b/>
                <w:sz w:val="24"/>
                <w:szCs w:val="24"/>
                <w:lang w:eastAsia="ru-RU"/>
              </w:rPr>
              <w:t xml:space="preserve"> у </w:t>
            </w:r>
            <w:r w:rsidRPr="00D62A58">
              <w:rPr>
                <w:rFonts w:ascii="Times New Roman" w:eastAsia="Times New Roman" w:hAnsi="Times New Roman"/>
                <w:sz w:val="24"/>
                <w:szCs w:val="24"/>
                <w:lang w:eastAsia="ru-RU"/>
              </w:rPr>
              <w:t xml:space="preserve">Додатку № 4 </w:t>
            </w:r>
            <w:r>
              <w:rPr>
                <w:rFonts w:ascii="Times New Roman" w:eastAsia="Times New Roman" w:hAnsi="Times New Roman"/>
                <w:sz w:val="24"/>
                <w:szCs w:val="24"/>
                <w:lang w:eastAsia="ru-RU"/>
              </w:rPr>
              <w:t>до тендерної документації.</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укладання договору про закупівлю</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4B3D0D">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64EC9" w:rsidRPr="00105394" w:rsidRDefault="00164EC9" w:rsidP="00164EC9">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64EC9" w:rsidRPr="00105394" w:rsidRDefault="00164EC9" w:rsidP="00164EC9">
            <w:pPr>
              <w:pStyle w:val="a6"/>
              <w:numPr>
                <w:ilvl w:val="0"/>
                <w:numId w:val="1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164EC9" w:rsidRPr="00105394" w:rsidRDefault="00164EC9" w:rsidP="00164EC9">
            <w:pPr>
              <w:pStyle w:val="a6"/>
              <w:numPr>
                <w:ilvl w:val="0"/>
                <w:numId w:val="1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64EC9" w:rsidRPr="00105394" w:rsidRDefault="00164EC9" w:rsidP="00164EC9">
            <w:pPr>
              <w:pStyle w:val="a6"/>
              <w:numPr>
                <w:ilvl w:val="0"/>
                <w:numId w:val="1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64EC9" w:rsidRPr="007509E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164EC9" w:rsidRPr="00607FEE" w:rsidRDefault="00164EC9" w:rsidP="00164EC9">
            <w:pPr>
              <w:tabs>
                <w:tab w:val="center" w:pos="4819"/>
              </w:tabs>
              <w:jc w:val="both"/>
              <w:rPr>
                <w:rFonts w:ascii="Times New Roman" w:hAnsi="Times New Roman"/>
                <w:sz w:val="24"/>
                <w:szCs w:val="24"/>
                <w:lang w:eastAsia="uk-UA"/>
              </w:rPr>
            </w:pPr>
            <w:r w:rsidRPr="007509E9">
              <w:rPr>
                <w:rFonts w:ascii="Times New Roman" w:eastAsia="Times New Roman" w:hAnsi="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шляхом завантаження інформації в електронну систему закупівель </w:t>
            </w:r>
            <w:r w:rsidR="00A8710A">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rsidR="00164EC9" w:rsidRPr="007509E9" w:rsidRDefault="00164EC9" w:rsidP="00164EC9">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5</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Дії замовника при відмові переможця </w:t>
            </w:r>
            <w:r>
              <w:rPr>
                <w:rFonts w:ascii="Times New Roman" w:eastAsia="Times New Roman" w:hAnsi="Times New Roman"/>
                <w:sz w:val="24"/>
                <w:szCs w:val="24"/>
                <w:lang w:eastAsia="ru-RU"/>
              </w:rPr>
              <w:t xml:space="preserve">процедури закупівлі від </w:t>
            </w:r>
            <w:r w:rsidRPr="00B413F2">
              <w:rPr>
                <w:rFonts w:ascii="Times New Roman" w:eastAsia="Times New Roman" w:hAnsi="Times New Roman"/>
                <w:sz w:val="24"/>
                <w:szCs w:val="24"/>
                <w:lang w:eastAsia="ru-RU"/>
              </w:rPr>
              <w:t>підписа</w:t>
            </w:r>
            <w:r>
              <w:rPr>
                <w:rFonts w:ascii="Times New Roman" w:eastAsia="Times New Roman" w:hAnsi="Times New Roman"/>
                <w:sz w:val="24"/>
                <w:szCs w:val="24"/>
                <w:lang w:eastAsia="ru-RU"/>
              </w:rPr>
              <w:t>ння</w:t>
            </w:r>
            <w:r w:rsidRPr="00B413F2">
              <w:rPr>
                <w:rFonts w:ascii="Times New Roman" w:eastAsia="Times New Roman" w:hAnsi="Times New Roman"/>
                <w:sz w:val="24"/>
                <w:szCs w:val="24"/>
                <w:lang w:eastAsia="ru-RU"/>
              </w:rPr>
              <w:t xml:space="preserve"> договір про закупівлю</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64EC9" w:rsidRPr="004D5D1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6</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Забезпечення виконання договору про закупівлю</w:t>
            </w:r>
          </w:p>
        </w:tc>
        <w:tc>
          <w:tcPr>
            <w:tcW w:w="3150" w:type="pct"/>
            <w:shd w:val="clear" w:color="auto" w:fill="FFFFFF"/>
            <w:hideMark/>
          </w:tcPr>
          <w:p w:rsid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
        </w:tc>
      </w:tr>
    </w:tbl>
    <w:p w:rsidR="00164EC9" w:rsidRDefault="00164EC9" w:rsidP="00A8710A">
      <w:pPr>
        <w:pStyle w:val="rvps2"/>
        <w:shd w:val="clear" w:color="auto" w:fill="FFFFFF"/>
        <w:jc w:val="both"/>
        <w:rPr>
          <w:b/>
          <w:color w:val="000000" w:themeColor="text1"/>
          <w:lang w:val="uk-UA"/>
        </w:rPr>
      </w:pPr>
    </w:p>
    <w:p w:rsidR="006F08C9" w:rsidRPr="00427F32" w:rsidRDefault="00A8710A" w:rsidP="006F08C9">
      <w:pPr>
        <w:pStyle w:val="rvps2"/>
        <w:shd w:val="clear" w:color="auto" w:fill="FFFFFF"/>
        <w:ind w:firstLine="450"/>
        <w:jc w:val="both"/>
        <w:rPr>
          <w:b/>
          <w:color w:val="000000" w:themeColor="text1"/>
          <w:lang w:val="uk-UA"/>
        </w:rPr>
      </w:pPr>
      <w:r>
        <w:rPr>
          <w:b/>
          <w:color w:val="000000" w:themeColor="text1"/>
          <w:lang w:val="uk-UA"/>
        </w:rPr>
        <w:t>Додатки</w:t>
      </w:r>
      <w:r w:rsidR="006F08C9" w:rsidRPr="00427F32">
        <w:rPr>
          <w:b/>
          <w:color w:val="000000" w:themeColor="text1"/>
          <w:lang w:val="uk-UA"/>
        </w:rPr>
        <w:t>:</w:t>
      </w:r>
    </w:p>
    <w:p w:rsidR="00572934" w:rsidRDefault="006F08C9" w:rsidP="00572934">
      <w:pPr>
        <w:spacing w:before="150" w:after="150" w:line="240" w:lineRule="auto"/>
        <w:jc w:val="both"/>
        <w:rPr>
          <w:rFonts w:ascii="Times New Roman" w:eastAsia="Times New Roman" w:hAnsi="Times New Roman"/>
          <w:i/>
          <w:iCs/>
          <w:sz w:val="24"/>
          <w:szCs w:val="24"/>
          <w:lang w:eastAsia="ru-RU"/>
        </w:rPr>
      </w:pPr>
      <w:r w:rsidRPr="00572934">
        <w:rPr>
          <w:rFonts w:ascii="Times New Roman" w:hAnsi="Times New Roman"/>
          <w:color w:val="000000" w:themeColor="text1"/>
          <w:lang w:eastAsia="ru-RU"/>
        </w:rPr>
        <w:t xml:space="preserve">Додаток </w:t>
      </w:r>
      <w:r w:rsidR="00572934">
        <w:rPr>
          <w:rFonts w:ascii="Times New Roman" w:hAnsi="Times New Roman"/>
          <w:color w:val="000000" w:themeColor="text1"/>
          <w:lang w:eastAsia="ru-RU"/>
        </w:rPr>
        <w:t>№</w:t>
      </w:r>
      <w:r w:rsidRPr="00572934">
        <w:rPr>
          <w:rFonts w:ascii="Times New Roman" w:hAnsi="Times New Roman"/>
          <w:color w:val="000000" w:themeColor="text1"/>
          <w:lang w:eastAsia="ru-RU"/>
        </w:rPr>
        <w:t>1 –</w:t>
      </w:r>
      <w:r w:rsidR="00572934">
        <w:rPr>
          <w:rFonts w:ascii="Times New Roman" w:eastAsia="Times New Roman" w:hAnsi="Times New Roman"/>
          <w:sz w:val="24"/>
          <w:szCs w:val="24"/>
          <w:lang w:eastAsia="ru-RU"/>
        </w:rPr>
        <w:t xml:space="preserve"> В</w:t>
      </w:r>
      <w:r w:rsidR="00572934" w:rsidRPr="00572934">
        <w:rPr>
          <w:rFonts w:ascii="Times New Roman" w:eastAsia="Times New Roman" w:hAnsi="Times New Roman"/>
          <w:sz w:val="24"/>
          <w:szCs w:val="24"/>
          <w:lang w:eastAsia="ru-RU"/>
        </w:rPr>
        <w:t xml:space="preserve">ідповідність </w:t>
      </w:r>
      <w:r w:rsidR="00572934">
        <w:rPr>
          <w:rFonts w:ascii="Times New Roman" w:eastAsia="Times New Roman" w:hAnsi="Times New Roman"/>
          <w:sz w:val="24"/>
          <w:szCs w:val="24"/>
          <w:lang w:eastAsia="ru-RU"/>
        </w:rPr>
        <w:t>учасника кваліфікаційним критеріям.</w:t>
      </w:r>
      <w:r w:rsidR="00572934" w:rsidRPr="00572934">
        <w:rPr>
          <w:rFonts w:ascii="Times New Roman" w:eastAsia="Times New Roman" w:hAnsi="Times New Roman"/>
          <w:sz w:val="24"/>
          <w:szCs w:val="24"/>
          <w:lang w:eastAsia="ru-RU"/>
        </w:rPr>
        <w:t xml:space="preserve"> </w:t>
      </w:r>
    </w:p>
    <w:p w:rsidR="00572934" w:rsidRDefault="00572934" w:rsidP="00572934">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Додаток №2 -  </w:t>
      </w:r>
      <w:r>
        <w:rPr>
          <w:rFonts w:ascii="Times New Roman" w:eastAsia="Times New Roman" w:hAnsi="Times New Roman"/>
          <w:sz w:val="24"/>
          <w:szCs w:val="24"/>
          <w:lang w:eastAsia="ru-RU"/>
        </w:rPr>
        <w:t>П</w:t>
      </w:r>
      <w:r w:rsidRPr="00572934">
        <w:rPr>
          <w:rFonts w:ascii="Times New Roman" w:eastAsia="Times New Roman" w:hAnsi="Times New Roman"/>
          <w:sz w:val="24"/>
          <w:szCs w:val="24"/>
          <w:lang w:eastAsia="ru-RU"/>
        </w:rPr>
        <w:t xml:space="preserve">ідтвердження відсутності підстав для відмови в участі у процедурі закупівлі </w:t>
      </w:r>
      <w:r>
        <w:rPr>
          <w:rFonts w:ascii="Times New Roman" w:eastAsia="Times New Roman" w:hAnsi="Times New Roman"/>
          <w:sz w:val="24"/>
          <w:szCs w:val="24"/>
          <w:lang w:eastAsia="ru-RU"/>
        </w:rPr>
        <w:t>визначені ст.. 17 Закону.</w:t>
      </w:r>
    </w:p>
    <w:p w:rsidR="006F08C9" w:rsidRPr="00572934" w:rsidRDefault="00572934" w:rsidP="00572934">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Додаток№3 - Т</w:t>
      </w:r>
      <w:r w:rsidRPr="00AC2592">
        <w:rPr>
          <w:rFonts w:ascii="Times New Roman" w:eastAsia="Times New Roman" w:hAnsi="Times New Roman"/>
          <w:sz w:val="24"/>
          <w:szCs w:val="24"/>
          <w:lang w:eastAsia="ru-RU"/>
        </w:rPr>
        <w:t>ехнічн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і</w:t>
      </w:r>
      <w:r w:rsidRPr="00AC2592">
        <w:rPr>
          <w:rFonts w:ascii="Times New Roman" w:eastAsia="Times New Roman" w:hAnsi="Times New Roman"/>
          <w:sz w:val="24"/>
          <w:szCs w:val="24"/>
          <w:lang w:eastAsia="ru-RU"/>
        </w:rPr>
        <w:t xml:space="preserve"> та кількісн</w:t>
      </w:r>
      <w:r>
        <w:rPr>
          <w:rFonts w:ascii="Times New Roman" w:eastAsia="Times New Roman" w:hAnsi="Times New Roman"/>
          <w:sz w:val="24"/>
          <w:szCs w:val="24"/>
          <w:lang w:eastAsia="ru-RU"/>
        </w:rPr>
        <w:t>і</w:t>
      </w:r>
      <w:r w:rsidRPr="00AC2592">
        <w:rPr>
          <w:rFonts w:ascii="Times New Roman" w:eastAsia="Times New Roman" w:hAnsi="Times New Roman"/>
          <w:sz w:val="24"/>
          <w:szCs w:val="24"/>
          <w:lang w:eastAsia="ru-RU"/>
        </w:rPr>
        <w:t xml:space="preserve"> характеристики</w:t>
      </w:r>
      <w:r>
        <w:rPr>
          <w:rFonts w:ascii="Times New Roman" w:eastAsia="Times New Roman" w:hAnsi="Times New Roman"/>
          <w:sz w:val="24"/>
          <w:szCs w:val="24"/>
          <w:lang w:eastAsia="ru-RU"/>
        </w:rPr>
        <w:t xml:space="preserve"> предмета закупівлі.</w:t>
      </w:r>
    </w:p>
    <w:p w:rsidR="006F08C9" w:rsidRDefault="006F08C9" w:rsidP="006F08C9">
      <w:pPr>
        <w:jc w:val="both"/>
        <w:rPr>
          <w:rFonts w:ascii="Times New Roman" w:hAnsi="Times New Roman" w:cs="Times New Roman"/>
          <w:color w:val="000000" w:themeColor="text1"/>
        </w:rPr>
      </w:pPr>
      <w:r w:rsidRPr="00D62A58">
        <w:rPr>
          <w:rFonts w:ascii="Times New Roman" w:hAnsi="Times New Roman" w:cs="Times New Roman"/>
          <w:color w:val="000000" w:themeColor="text1"/>
        </w:rPr>
        <w:t xml:space="preserve">Додаток </w:t>
      </w:r>
      <w:r w:rsidR="00572934">
        <w:rPr>
          <w:rFonts w:ascii="Times New Roman" w:hAnsi="Times New Roman" w:cs="Times New Roman"/>
          <w:color w:val="000000" w:themeColor="text1"/>
        </w:rPr>
        <w:t>№</w:t>
      </w:r>
      <w:r w:rsidRPr="00D62A58">
        <w:rPr>
          <w:rFonts w:ascii="Times New Roman" w:hAnsi="Times New Roman" w:cs="Times New Roman"/>
          <w:color w:val="000000" w:themeColor="text1"/>
        </w:rPr>
        <w:t>4 – Проект договору.</w:t>
      </w:r>
    </w:p>
    <w:p w:rsidR="00572934" w:rsidRPr="00427F32" w:rsidRDefault="00572934" w:rsidP="006F08C9">
      <w:pPr>
        <w:jc w:val="both"/>
        <w:rPr>
          <w:rFonts w:ascii="Times New Roman" w:hAnsi="Times New Roman" w:cs="Times New Roman"/>
          <w:color w:val="000000" w:themeColor="text1"/>
          <w:lang w:eastAsia="ru-RU"/>
        </w:rPr>
      </w:pPr>
      <w:r>
        <w:rPr>
          <w:rFonts w:ascii="Times New Roman" w:hAnsi="Times New Roman" w:cs="Times New Roman"/>
          <w:color w:val="000000" w:themeColor="text1"/>
        </w:rPr>
        <w:t>Додаток №5 – Цінова пропозиція.</w:t>
      </w:r>
    </w:p>
    <w:p w:rsidR="006F08C9" w:rsidRPr="00427F32" w:rsidRDefault="006F08C9" w:rsidP="006F08C9">
      <w:pPr>
        <w:pStyle w:val="rvps2"/>
        <w:shd w:val="clear" w:color="auto" w:fill="FFFFFF"/>
        <w:ind w:firstLine="450"/>
        <w:jc w:val="both"/>
        <w:rPr>
          <w:color w:val="000000" w:themeColor="text1"/>
          <w:lang w:val="uk-UA"/>
        </w:rPr>
      </w:pPr>
    </w:p>
    <w:p w:rsidR="006F08C9" w:rsidRPr="00427F32" w:rsidRDefault="006F08C9" w:rsidP="006F08C9">
      <w:pPr>
        <w:pStyle w:val="rvps2"/>
        <w:shd w:val="clear" w:color="auto" w:fill="FFFFFF"/>
        <w:ind w:firstLine="450"/>
        <w:jc w:val="both"/>
        <w:rPr>
          <w:color w:val="000000" w:themeColor="text1"/>
          <w:lang w:val="uk-UA"/>
        </w:rPr>
      </w:pPr>
    </w:p>
    <w:p w:rsidR="006F08C9" w:rsidRPr="00427F32" w:rsidRDefault="006F08C9" w:rsidP="006F08C9">
      <w:pPr>
        <w:pStyle w:val="rvps2"/>
        <w:shd w:val="clear" w:color="auto" w:fill="FFFFFF"/>
        <w:ind w:firstLine="450"/>
        <w:jc w:val="both"/>
        <w:rPr>
          <w:color w:val="000000" w:themeColor="text1"/>
          <w:lang w:val="uk-UA"/>
        </w:rPr>
      </w:pPr>
    </w:p>
    <w:p w:rsidR="006F08C9" w:rsidRPr="00427F32" w:rsidRDefault="006F08C9" w:rsidP="006F08C9">
      <w:pPr>
        <w:pStyle w:val="rvps2"/>
        <w:shd w:val="clear" w:color="auto" w:fill="FFFFFF"/>
        <w:ind w:firstLine="450"/>
        <w:jc w:val="both"/>
        <w:rPr>
          <w:color w:val="000000" w:themeColor="text1"/>
          <w:lang w:val="uk-UA"/>
        </w:rPr>
      </w:pPr>
    </w:p>
    <w:p w:rsidR="006F08C9" w:rsidRDefault="006F08C9" w:rsidP="006F08C9">
      <w:pPr>
        <w:pStyle w:val="rvps2"/>
        <w:shd w:val="clear" w:color="auto" w:fill="FFFFFF"/>
        <w:ind w:firstLine="450"/>
        <w:jc w:val="both"/>
        <w:rPr>
          <w:color w:val="000000" w:themeColor="text1"/>
          <w:lang w:val="uk-UA"/>
        </w:rPr>
      </w:pPr>
    </w:p>
    <w:p w:rsidR="00E926F8" w:rsidRDefault="00E926F8" w:rsidP="006F08C9">
      <w:pPr>
        <w:pStyle w:val="rvps2"/>
        <w:shd w:val="clear" w:color="auto" w:fill="FFFFFF"/>
        <w:ind w:firstLine="450"/>
        <w:jc w:val="both"/>
        <w:rPr>
          <w:color w:val="000000" w:themeColor="text1"/>
          <w:lang w:val="uk-UA"/>
        </w:rPr>
      </w:pPr>
    </w:p>
    <w:p w:rsidR="004A155E" w:rsidRPr="00427F32" w:rsidRDefault="004A155E" w:rsidP="006F08C9">
      <w:pPr>
        <w:pStyle w:val="rvps2"/>
        <w:shd w:val="clear" w:color="auto" w:fill="FFFFFF"/>
        <w:ind w:firstLine="450"/>
        <w:jc w:val="both"/>
        <w:rPr>
          <w:color w:val="000000" w:themeColor="text1"/>
          <w:lang w:val="uk-UA"/>
        </w:rPr>
      </w:pPr>
      <w:r>
        <w:rPr>
          <w:color w:val="000000" w:themeColor="text1"/>
          <w:lang w:val="uk-UA"/>
        </w:rPr>
        <w:t>\</w:t>
      </w:r>
    </w:p>
    <w:p w:rsidR="006F08C9" w:rsidRDefault="006F08C9"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A8710A" w:rsidP="00A8710A">
      <w:pPr>
        <w:jc w:val="right"/>
        <w:rPr>
          <w:rFonts w:ascii="Times New Roman" w:hAnsi="Times New Roman"/>
          <w:b/>
          <w:bCs/>
          <w:sz w:val="24"/>
          <w:szCs w:val="24"/>
        </w:rPr>
      </w:pPr>
      <w:r w:rsidRPr="00262241">
        <w:rPr>
          <w:rFonts w:ascii="Times New Roman" w:hAnsi="Times New Roman"/>
          <w:b/>
          <w:bCs/>
          <w:sz w:val="24"/>
          <w:szCs w:val="24"/>
        </w:rPr>
        <w:t xml:space="preserve">Додаток № 1 </w:t>
      </w:r>
    </w:p>
    <w:p w:rsidR="00A8710A" w:rsidRDefault="00572934" w:rsidP="00A8710A">
      <w:pPr>
        <w:jc w:val="right"/>
        <w:rPr>
          <w:rFonts w:ascii="Times New Roman" w:hAnsi="Times New Roman"/>
          <w:b/>
          <w:bCs/>
          <w:sz w:val="24"/>
          <w:szCs w:val="24"/>
        </w:rPr>
      </w:pPr>
      <w:r>
        <w:rPr>
          <w:rFonts w:ascii="Times New Roman" w:hAnsi="Times New Roman"/>
          <w:b/>
          <w:bCs/>
          <w:sz w:val="24"/>
          <w:szCs w:val="24"/>
        </w:rPr>
        <w:t>Д</w:t>
      </w:r>
      <w:r w:rsidR="00A8710A" w:rsidRPr="00262241">
        <w:rPr>
          <w:rFonts w:ascii="Times New Roman" w:hAnsi="Times New Roman"/>
          <w:b/>
          <w:bCs/>
          <w:sz w:val="24"/>
          <w:szCs w:val="24"/>
        </w:rPr>
        <w:t>о тендерної документації</w:t>
      </w:r>
    </w:p>
    <w:p w:rsidR="00A8710A" w:rsidRDefault="00A8710A" w:rsidP="00A8710A">
      <w:pPr>
        <w:jc w:val="center"/>
        <w:rPr>
          <w:rFonts w:ascii="Times New Roman" w:hAnsi="Times New Roman"/>
          <w:b/>
          <w:bCs/>
          <w:sz w:val="24"/>
          <w:szCs w:val="24"/>
        </w:rPr>
      </w:pPr>
      <w:r>
        <w:rPr>
          <w:rFonts w:ascii="Times New Roman" w:hAnsi="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A8710A" w:rsidRPr="000A74B5" w:rsidTr="00A8710A">
        <w:tc>
          <w:tcPr>
            <w:tcW w:w="562" w:type="dxa"/>
            <w:shd w:val="clear" w:color="auto" w:fill="auto"/>
            <w:vAlign w:val="center"/>
          </w:tcPr>
          <w:p w:rsidR="00A8710A" w:rsidRPr="000A74B5" w:rsidRDefault="00A8710A" w:rsidP="00A8710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2977" w:type="dxa"/>
            <w:shd w:val="clear" w:color="auto" w:fill="auto"/>
            <w:vAlign w:val="center"/>
          </w:tcPr>
          <w:p w:rsidR="00A8710A" w:rsidRPr="000A74B5" w:rsidRDefault="00A8710A" w:rsidP="00A8710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5806" w:type="dxa"/>
            <w:shd w:val="clear" w:color="auto" w:fill="auto"/>
            <w:vAlign w:val="center"/>
          </w:tcPr>
          <w:p w:rsidR="00A8710A" w:rsidRPr="000A74B5" w:rsidRDefault="00A8710A" w:rsidP="00A8710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A8710A" w:rsidRPr="00334E4D" w:rsidTr="00A8710A">
        <w:tc>
          <w:tcPr>
            <w:tcW w:w="562" w:type="dxa"/>
            <w:shd w:val="clear" w:color="auto" w:fill="auto"/>
          </w:tcPr>
          <w:p w:rsidR="00A8710A" w:rsidRPr="000A74B5" w:rsidRDefault="00A8710A" w:rsidP="00A8710A">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shd w:val="clear" w:color="auto" w:fill="auto"/>
          </w:tcPr>
          <w:p w:rsidR="00A8710A" w:rsidRPr="000A74B5" w:rsidRDefault="00A8710A" w:rsidP="00A8710A">
            <w:pPr>
              <w:spacing w:after="0" w:line="240" w:lineRule="auto"/>
              <w:jc w:val="both"/>
              <w:rPr>
                <w:rFonts w:ascii="Times New Roman" w:hAnsi="Times New Roman"/>
                <w:sz w:val="24"/>
                <w:szCs w:val="24"/>
                <w:vertAlign w:val="superscript"/>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8710A" w:rsidRPr="000A74B5" w:rsidRDefault="00A8710A" w:rsidP="00A8710A">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 xml:space="preserve"> </w:t>
            </w:r>
            <w:r w:rsidRPr="000A74B5">
              <w:rPr>
                <w:rFonts w:ascii="Times New Roman" w:hAnsi="Times New Roman"/>
                <w:sz w:val="24"/>
                <w:szCs w:val="24"/>
              </w:rPr>
              <w:t xml:space="preserve"> учасник процедури закупівл</w:t>
            </w:r>
            <w:r>
              <w:rPr>
                <w:rFonts w:ascii="Times New Roman" w:hAnsi="Times New Roman"/>
                <w:sz w:val="24"/>
                <w:szCs w:val="24"/>
              </w:rPr>
              <w:t>і має надати довідку у довільній формі</w:t>
            </w:r>
            <w:r w:rsidRPr="000A74B5">
              <w:rPr>
                <w:rFonts w:ascii="Times New Roman" w:hAnsi="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rPr>
              <w:t>ів</w:t>
            </w:r>
            <w:proofErr w:type="spellEnd"/>
            <w:r w:rsidRPr="000A74B5">
              <w:rPr>
                <w:rFonts w:ascii="Times New Roman" w:hAnsi="Times New Roman"/>
                <w:sz w:val="24"/>
                <w:szCs w:val="24"/>
              </w:rPr>
              <w:t>), що підтверджують його виконання.</w:t>
            </w:r>
          </w:p>
          <w:p w:rsidR="00A8710A" w:rsidRPr="000A74B5" w:rsidRDefault="00A8710A" w:rsidP="00A8710A">
            <w:pPr>
              <w:spacing w:after="0" w:line="240" w:lineRule="auto"/>
              <w:jc w:val="both"/>
              <w:rPr>
                <w:rFonts w:ascii="Times New Roman" w:hAnsi="Times New Roman"/>
                <w:sz w:val="24"/>
                <w:szCs w:val="24"/>
              </w:rPr>
            </w:pPr>
          </w:p>
          <w:p w:rsidR="00A8710A" w:rsidRPr="000A74B5" w:rsidRDefault="00A8710A" w:rsidP="00A8710A">
            <w:pPr>
              <w:spacing w:after="0" w:line="240" w:lineRule="auto"/>
              <w:jc w:val="both"/>
              <w:rPr>
                <w:rFonts w:ascii="Times New Roman" w:hAnsi="Times New Roman"/>
                <w:b/>
                <w:bCs/>
                <w:sz w:val="24"/>
                <w:szCs w:val="24"/>
              </w:rPr>
            </w:pPr>
          </w:p>
        </w:tc>
      </w:tr>
      <w:tr w:rsidR="00A8710A" w:rsidRPr="00334E4D" w:rsidTr="00A8710A">
        <w:tc>
          <w:tcPr>
            <w:tcW w:w="562" w:type="dxa"/>
            <w:shd w:val="clear" w:color="auto" w:fill="auto"/>
          </w:tcPr>
          <w:p w:rsidR="00A8710A" w:rsidRPr="000A74B5" w:rsidRDefault="00A8710A" w:rsidP="00A8710A">
            <w:pPr>
              <w:spacing w:after="0" w:line="240" w:lineRule="auto"/>
              <w:jc w:val="center"/>
              <w:rPr>
                <w:rFonts w:ascii="Times New Roman" w:hAnsi="Times New Roman"/>
                <w:sz w:val="24"/>
                <w:szCs w:val="24"/>
              </w:rPr>
            </w:pPr>
          </w:p>
        </w:tc>
        <w:tc>
          <w:tcPr>
            <w:tcW w:w="2977" w:type="dxa"/>
            <w:shd w:val="clear" w:color="auto" w:fill="auto"/>
          </w:tcPr>
          <w:p w:rsidR="00A8710A" w:rsidRPr="000A74B5" w:rsidRDefault="00A8710A" w:rsidP="00A8710A">
            <w:pPr>
              <w:spacing w:after="0" w:line="240" w:lineRule="auto"/>
              <w:jc w:val="both"/>
              <w:rPr>
                <w:rFonts w:ascii="Times New Roman" w:hAnsi="Times New Roman"/>
                <w:sz w:val="24"/>
                <w:szCs w:val="24"/>
              </w:rPr>
            </w:pPr>
          </w:p>
        </w:tc>
        <w:tc>
          <w:tcPr>
            <w:tcW w:w="5806" w:type="dxa"/>
            <w:shd w:val="clear" w:color="auto" w:fill="auto"/>
          </w:tcPr>
          <w:p w:rsidR="00A8710A" w:rsidRPr="00B016D7" w:rsidRDefault="00A8710A" w:rsidP="00A8710A">
            <w:pPr>
              <w:spacing w:after="0" w:line="240" w:lineRule="auto"/>
              <w:jc w:val="center"/>
              <w:rPr>
                <w:rFonts w:ascii="Times New Roman" w:hAnsi="Times New Roman"/>
                <w:b/>
                <w:bCs/>
                <w:sz w:val="24"/>
                <w:szCs w:val="24"/>
              </w:rPr>
            </w:pPr>
          </w:p>
        </w:tc>
      </w:tr>
      <w:tr w:rsidR="00A8710A" w:rsidRPr="00334E4D" w:rsidTr="00A8710A">
        <w:tc>
          <w:tcPr>
            <w:tcW w:w="562" w:type="dxa"/>
            <w:shd w:val="clear" w:color="auto" w:fill="auto"/>
          </w:tcPr>
          <w:p w:rsidR="00A8710A" w:rsidRPr="000A74B5" w:rsidRDefault="00A8710A" w:rsidP="00A8710A">
            <w:pPr>
              <w:spacing w:after="0" w:line="240" w:lineRule="auto"/>
              <w:jc w:val="center"/>
              <w:rPr>
                <w:rFonts w:ascii="Times New Roman" w:hAnsi="Times New Roman"/>
                <w:sz w:val="24"/>
                <w:szCs w:val="24"/>
              </w:rPr>
            </w:pPr>
          </w:p>
        </w:tc>
        <w:tc>
          <w:tcPr>
            <w:tcW w:w="2977" w:type="dxa"/>
            <w:shd w:val="clear" w:color="auto" w:fill="auto"/>
          </w:tcPr>
          <w:p w:rsidR="00A8710A" w:rsidRPr="000A74B5" w:rsidRDefault="00A8710A" w:rsidP="00A8710A">
            <w:pPr>
              <w:spacing w:after="0" w:line="240" w:lineRule="auto"/>
              <w:jc w:val="both"/>
              <w:rPr>
                <w:rFonts w:ascii="Times New Roman" w:hAnsi="Times New Roman"/>
                <w:sz w:val="24"/>
                <w:szCs w:val="24"/>
              </w:rPr>
            </w:pPr>
          </w:p>
        </w:tc>
        <w:tc>
          <w:tcPr>
            <w:tcW w:w="5806" w:type="dxa"/>
            <w:shd w:val="clear" w:color="auto" w:fill="auto"/>
          </w:tcPr>
          <w:p w:rsidR="00A8710A" w:rsidRPr="000A74B5" w:rsidRDefault="00A8710A" w:rsidP="00A8710A">
            <w:pPr>
              <w:spacing w:after="0" w:line="240" w:lineRule="auto"/>
              <w:jc w:val="both"/>
              <w:rPr>
                <w:rFonts w:ascii="Times New Roman" w:hAnsi="Times New Roman"/>
                <w:b/>
                <w:bCs/>
                <w:sz w:val="24"/>
                <w:szCs w:val="24"/>
              </w:rPr>
            </w:pPr>
          </w:p>
        </w:tc>
      </w:tr>
    </w:tbl>
    <w:p w:rsidR="00A8710A" w:rsidRDefault="00A8710A" w:rsidP="00A8710A">
      <w:pPr>
        <w:jc w:val="center"/>
        <w:rPr>
          <w:rFonts w:ascii="Times New Roman" w:hAnsi="Times New Roman"/>
          <w:b/>
          <w:bCs/>
          <w:sz w:val="24"/>
          <w:szCs w:val="24"/>
        </w:rPr>
      </w:pPr>
    </w:p>
    <w:p w:rsidR="00A8710A" w:rsidRDefault="00A8710A" w:rsidP="00A8710A">
      <w:pPr>
        <w:jc w:val="both"/>
        <w:rPr>
          <w:rFonts w:ascii="Times New Roman" w:hAnsi="Times New Roman"/>
          <w:sz w:val="24"/>
          <w:szCs w:val="24"/>
        </w:rPr>
      </w:pPr>
      <w:r>
        <w:rPr>
          <w:rFonts w:ascii="Times New Roman" w:hAnsi="Times New Roman"/>
          <w:sz w:val="24"/>
          <w:szCs w:val="24"/>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2934" w:rsidRPr="00427F32" w:rsidRDefault="00572934" w:rsidP="00572934">
      <w:pPr>
        <w:pStyle w:val="Standard"/>
        <w:jc w:val="center"/>
        <w:rPr>
          <w:rFonts w:ascii="Times New Roman" w:hAnsi="Times New Roman" w:cs="Times New Roman"/>
          <w:b/>
          <w:color w:val="000000" w:themeColor="text1"/>
          <w:lang w:val="uk-UA"/>
        </w:rPr>
      </w:pPr>
      <w:r w:rsidRPr="00427F32">
        <w:rPr>
          <w:rFonts w:ascii="Times New Roman" w:hAnsi="Times New Roman" w:cs="Times New Roman"/>
          <w:b/>
          <w:color w:val="000000" w:themeColor="text1"/>
          <w:lang w:val="uk-UA"/>
        </w:rPr>
        <w:t>ПЕРЕЛІК ДОКУМЕНТІВ, ЯКІ ВИМАГАЮТЬСЯ ДЛЯ ПІДТВЕРДЖЕННЯ ВІДПОВІДНОСТІ ПРОПОЗИЦІЇ УЧАСНИКА.</w:t>
      </w:r>
    </w:p>
    <w:p w:rsidR="00572934" w:rsidRPr="00427F32" w:rsidRDefault="00572934" w:rsidP="00572934">
      <w:pPr>
        <w:pStyle w:val="Standard"/>
        <w:jc w:val="right"/>
        <w:rPr>
          <w:rFonts w:ascii="Times New Roman" w:hAnsi="Times New Roman" w:cs="Times New Roman"/>
          <w:color w:val="000000" w:themeColor="text1"/>
          <w:lang w:val="uk-UA"/>
        </w:rPr>
      </w:pPr>
    </w:p>
    <w:tbl>
      <w:tblPr>
        <w:tblW w:w="5235" w:type="pct"/>
        <w:tblInd w:w="-572" w:type="dxa"/>
        <w:tblLook w:val="04A0" w:firstRow="1" w:lastRow="0" w:firstColumn="1" w:lastColumn="0" w:noHBand="0" w:noVBand="1"/>
      </w:tblPr>
      <w:tblGrid>
        <w:gridCol w:w="725"/>
        <w:gridCol w:w="2286"/>
        <w:gridCol w:w="7307"/>
      </w:tblGrid>
      <w:tr w:rsidR="00572934" w:rsidRPr="00427F32" w:rsidTr="00BF4B71">
        <w:trPr>
          <w:trHeight w:val="274"/>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color w:val="000000" w:themeColor="text1"/>
                <w:sz w:val="20"/>
                <w:lang w:eastAsia="uk-UA"/>
              </w:rPr>
            </w:pPr>
            <w:r w:rsidRPr="00427F32">
              <w:rPr>
                <w:rFonts w:ascii="Times New Roman" w:eastAsia="Calibri" w:hAnsi="Times New Roman" w:cs="Times New Roman"/>
                <w:b/>
                <w:bCs/>
                <w:color w:val="000000" w:themeColor="text1"/>
                <w:lang w:eastAsia="ru-RU"/>
              </w:rPr>
              <w:t>1.</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 xml:space="preserve">Правомочність на укладення договору про закупівлю та підписання пропозиції </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BF4B71">
            <w:pPr>
              <w:ind w:firstLine="284"/>
              <w:jc w:val="both"/>
              <w:rPr>
                <w:rFonts w:ascii="Times New Roman" w:eastAsia="Calibri" w:hAnsi="Times New Roman" w:cs="Times New Roman"/>
                <w:b/>
                <w:color w:val="000000" w:themeColor="text1"/>
                <w:lang w:eastAsia="uk-UA"/>
              </w:rPr>
            </w:pPr>
            <w:r w:rsidRPr="00427F32">
              <w:rPr>
                <w:rFonts w:ascii="Times New Roman" w:eastAsia="Calibri" w:hAnsi="Times New Roman" w:cs="Times New Roman"/>
                <w:b/>
                <w:color w:val="000000" w:themeColor="text1"/>
                <w:lang w:eastAsia="ru-RU"/>
              </w:rPr>
              <w:t>Для юридичних осіб</w:t>
            </w:r>
          </w:p>
          <w:p w:rsidR="00572934" w:rsidRPr="00427F32" w:rsidRDefault="00572934" w:rsidP="00BF4B71">
            <w:pPr>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1.1. Документ (-и), що підтверджує повноваження особи, на підпис пропозиції та повноваження на підписання договору про закупівлю (будь-який із запропонованих документів, на вибір учасника):</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виписка з протоколу засновників або копія протоколу засновників;</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наказ про призначення;</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xml:space="preserve">- довіреність або доручення; </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інший документ, що підтверджує повноваження посадової особи учасника на підписання документів.</w:t>
            </w:r>
          </w:p>
          <w:p w:rsidR="00572934" w:rsidRPr="00427F32" w:rsidRDefault="00572934" w:rsidP="00BF4B71">
            <w:pPr>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xml:space="preserve">1.2. Статут із змінами </w:t>
            </w:r>
            <w:r w:rsidRPr="00427F32">
              <w:rPr>
                <w:rFonts w:ascii="Times New Roman" w:eastAsia="Calibri" w:hAnsi="Times New Roman" w:cs="Times New Roman"/>
                <w:i/>
                <w:iCs/>
                <w:color w:val="000000" w:themeColor="text1"/>
                <w:lang w:eastAsia="ru-RU"/>
              </w:rPr>
              <w:t>(в разі їх наявності)</w:t>
            </w:r>
            <w:r w:rsidRPr="00427F32">
              <w:rPr>
                <w:rFonts w:ascii="Times New Roman" w:eastAsia="Calibri" w:hAnsi="Times New Roman" w:cs="Times New Roman"/>
                <w:color w:val="000000" w:themeColor="text1"/>
                <w:lang w:eastAsia="ru-RU"/>
              </w:rPr>
              <w:t xml:space="preserve"> або інший  установчий документ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b/>
                <w:bCs/>
                <w:color w:val="000000" w:themeColor="text1"/>
                <w:u w:val="single"/>
                <w:lang w:eastAsia="ru-RU"/>
              </w:rPr>
              <w:t>Для фізичних осіб-підприємців:</w:t>
            </w:r>
          </w:p>
          <w:p w:rsidR="00572934" w:rsidRPr="00427F32" w:rsidRDefault="00572934" w:rsidP="00BF4B71">
            <w:pPr>
              <w:jc w:val="both"/>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1.4. Паспорт (всі заповнені сторінки) та довідка про присвоєння ідентифікаційного коду (для фізичних осіб)</w:t>
            </w:r>
            <w:r w:rsidRPr="00427F32">
              <w:rPr>
                <w:rFonts w:ascii="Times New Roman" w:eastAsia="Calibri" w:hAnsi="Times New Roman" w:cs="Times New Roman"/>
                <w:color w:val="000000" w:themeColor="text1"/>
                <w:lang w:eastAsia="uk-UA"/>
              </w:rPr>
              <w:t>.</w:t>
            </w:r>
          </w:p>
          <w:p w:rsidR="00572934" w:rsidRPr="00427F32" w:rsidRDefault="00572934" w:rsidP="00BF4B71">
            <w:pPr>
              <w:jc w:val="both"/>
              <w:rPr>
                <w:rFonts w:ascii="Times New Roman" w:eastAsia="Calibri" w:hAnsi="Times New Roman" w:cs="Times New Roman"/>
                <w:color w:val="000000" w:themeColor="text1"/>
                <w:lang w:eastAsia="uk-UA"/>
              </w:rPr>
            </w:pPr>
            <w:r w:rsidRPr="00427F32">
              <w:rPr>
                <w:rFonts w:ascii="Times New Roman" w:hAnsi="Times New Roman"/>
                <w:color w:val="000000" w:themeColor="text1"/>
                <w:sz w:val="24"/>
                <w:szCs w:val="24"/>
              </w:rPr>
              <w:t xml:space="preserve">1.5. Свідоцтво про державну реєстрацію або виписку з Єдиного державного реєстру юридичних осіб, фізичних осіб – підприємців та </w:t>
            </w:r>
            <w:r w:rsidRPr="00427F32">
              <w:rPr>
                <w:rFonts w:ascii="Times New Roman" w:hAnsi="Times New Roman"/>
                <w:color w:val="000000" w:themeColor="text1"/>
                <w:sz w:val="24"/>
                <w:szCs w:val="24"/>
              </w:rPr>
              <w:lastRenderedPageBreak/>
              <w:t>громадських формувань.</w:t>
            </w:r>
          </w:p>
        </w:tc>
      </w:tr>
      <w:tr w:rsidR="00572934" w:rsidRPr="00427F32" w:rsidTr="00BF4B71">
        <w:trPr>
          <w:trHeight w:val="375"/>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sz w:val="20"/>
                <w:lang w:eastAsia="uk-UA"/>
              </w:rPr>
            </w:pPr>
            <w:r w:rsidRPr="00427F32">
              <w:rPr>
                <w:rFonts w:ascii="Times New Roman" w:eastAsia="Calibri" w:hAnsi="Times New Roman" w:cs="Times New Roman"/>
                <w:b/>
                <w:bCs/>
                <w:color w:val="000000" w:themeColor="text1"/>
                <w:lang w:eastAsia="ru-RU"/>
              </w:rPr>
              <w:lastRenderedPageBreak/>
              <w:t>2.</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rPr>
                <w:rFonts w:ascii="Times New Roman" w:eastAsia="Calibri" w:hAnsi="Times New Roman" w:cs="Times New Roman"/>
                <w:color w:val="000000" w:themeColor="text1"/>
                <w:sz w:val="20"/>
                <w:lang w:eastAsia="uk-UA"/>
              </w:rPr>
            </w:pPr>
            <w:r w:rsidRPr="00427F32">
              <w:rPr>
                <w:rFonts w:ascii="Times New Roman" w:eastAsia="Calibri" w:hAnsi="Times New Roman" w:cs="Times New Roman"/>
                <w:color w:val="000000" w:themeColor="text1"/>
                <w:lang w:eastAsia="ru-RU"/>
              </w:rPr>
              <w:t>Відомості про учасника</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2.1. Відомості про учасника мають включати наступну інформацію:</w:t>
            </w:r>
          </w:p>
          <w:p w:rsidR="00572934" w:rsidRPr="00427F32" w:rsidRDefault="00572934" w:rsidP="00BF4B71">
            <w:pPr>
              <w:ind w:firstLine="284"/>
              <w:jc w:val="center"/>
              <w:rPr>
                <w:rFonts w:ascii="Times New Roman" w:eastAsia="Times New Roman" w:hAnsi="Times New Roman" w:cs="Times New Roman"/>
                <w:b/>
                <w:color w:val="000000" w:themeColor="text1"/>
                <w:lang w:eastAsia="uk-UA"/>
              </w:rPr>
            </w:pPr>
            <w:r w:rsidRPr="00427F32">
              <w:rPr>
                <w:rFonts w:ascii="Times New Roman" w:eastAsia="Times New Roman" w:hAnsi="Times New Roman" w:cs="Times New Roman"/>
                <w:b/>
                <w:color w:val="000000" w:themeColor="text1"/>
                <w:lang w:eastAsia="uk-UA"/>
              </w:rPr>
              <w:t>Форма “ВІДОМОСТІ ПРО УЧАСНИКА”.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Повна та скорочена назва учасника: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 xml:space="preserve">Код ЄДРПОУ або ідентифікаційний номер: </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Організаційно-правова форма: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Електронна адреса: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Юридична адреса: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 xml:space="preserve">Поштова адреса: </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u w:val="single"/>
                <w:lang w:eastAsia="uk-UA"/>
              </w:rPr>
            </w:pPr>
            <w:r w:rsidRPr="00427F32">
              <w:rPr>
                <w:rFonts w:ascii="Times New Roman" w:eastAsia="Times New Roman" w:hAnsi="Times New Roman" w:cs="Times New Roman"/>
                <w:color w:val="000000" w:themeColor="text1"/>
                <w:lang w:eastAsia="uk-UA"/>
              </w:rPr>
              <w:t>Реквізити банку/банків (номер рахунку (у разі наявності), найменування банку та його код МФО), у якому (яких) обслуговується учасник: (</w:t>
            </w:r>
            <w:r w:rsidRPr="00427F32">
              <w:rPr>
                <w:rFonts w:ascii="Times New Roman" w:eastAsia="Times New Roman" w:hAnsi="Times New Roman" w:cs="Times New Roman"/>
                <w:i/>
                <w:color w:val="000000" w:themeColor="text1"/>
                <w:lang w:eastAsia="uk-UA"/>
              </w:rPr>
              <w:t xml:space="preserve">у даному пункті зазначаються реквізити банку (банків) у якому (яких) обслуговується учасник) </w:t>
            </w: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sz w:val="20"/>
                <w:lang w:eastAsia="uk-UA"/>
              </w:rPr>
            </w:pPr>
            <w:r w:rsidRPr="00427F32">
              <w:rPr>
                <w:rFonts w:ascii="Times New Roman" w:eastAsia="Calibri" w:hAnsi="Times New Roman" w:cs="Times New Roman"/>
                <w:b/>
                <w:bCs/>
                <w:color w:val="000000" w:themeColor="text1"/>
                <w:lang w:eastAsia="ru-RU"/>
              </w:rPr>
              <w:t>3.</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rPr>
                <w:rFonts w:ascii="Times New Roman" w:eastAsia="Calibri" w:hAnsi="Times New Roman" w:cs="Times New Roman"/>
                <w:color w:val="000000" w:themeColor="text1"/>
                <w:sz w:val="20"/>
                <w:lang w:eastAsia="uk-UA"/>
              </w:rPr>
            </w:pPr>
            <w:r w:rsidRPr="00427F32">
              <w:rPr>
                <w:rFonts w:ascii="Times New Roman" w:eastAsia="Calibri" w:hAnsi="Times New Roman" w:cs="Times New Roman"/>
                <w:color w:val="000000" w:themeColor="text1"/>
                <w:lang w:eastAsia="ru-RU"/>
              </w:rPr>
              <w:t>Відомості щодо сплати податків та зборів ( у разі наявності)</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BF4B71">
            <w:pPr>
              <w:ind w:firstLine="284"/>
              <w:jc w:val="both"/>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Для платників ПДВ:</w:t>
            </w:r>
          </w:p>
          <w:p w:rsidR="00572934" w:rsidRPr="00427F32" w:rsidRDefault="00572934" w:rsidP="00BF4B71">
            <w:pPr>
              <w:keepNext/>
              <w:keepLines/>
              <w:jc w:val="both"/>
              <w:rPr>
                <w:rFonts w:ascii="Times New Roman" w:eastAsia="Calibri" w:hAnsi="Times New Roman" w:cs="Times New Roman"/>
                <w:color w:val="000000" w:themeColor="text1"/>
                <w:kern w:val="2"/>
                <w:lang w:eastAsia="ar-SA"/>
              </w:rPr>
            </w:pPr>
            <w:r w:rsidRPr="00427F32">
              <w:rPr>
                <w:rFonts w:ascii="Times New Roman" w:eastAsia="Calibri" w:hAnsi="Times New Roman" w:cs="Times New Roman"/>
                <w:color w:val="000000" w:themeColor="text1"/>
                <w:kern w:val="2"/>
                <w:lang w:eastAsia="ar-SA"/>
              </w:rPr>
              <w:t>- Свідоцтво про реєстрацію платника ПДВ або витяг з реєстру платників ПДВ</w:t>
            </w:r>
            <w:r w:rsidRPr="00427F32">
              <w:rPr>
                <w:rFonts w:ascii="Times New Roman" w:eastAsia="Calibri" w:hAnsi="Times New Roman" w:cs="Times New Roman"/>
                <w:color w:val="000000" w:themeColor="text1"/>
                <w:lang w:eastAsia="ru-RU"/>
              </w:rPr>
              <w:t>.</w:t>
            </w:r>
          </w:p>
          <w:p w:rsidR="00572934" w:rsidRPr="00427F32" w:rsidRDefault="00572934" w:rsidP="00BF4B71">
            <w:pPr>
              <w:ind w:firstLine="284"/>
              <w:jc w:val="both"/>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Для платників єдиного податку:</w:t>
            </w:r>
          </w:p>
          <w:p w:rsidR="00572934" w:rsidRPr="00427F32" w:rsidRDefault="00572934" w:rsidP="00BF4B71">
            <w:pPr>
              <w:jc w:val="both"/>
              <w:rPr>
                <w:rFonts w:ascii="Times New Roman" w:eastAsia="Calibri" w:hAnsi="Times New Roman" w:cs="Times New Roman"/>
                <w:color w:val="000000" w:themeColor="text1"/>
                <w:kern w:val="2"/>
                <w:lang w:eastAsia="ar-SA"/>
              </w:rPr>
            </w:pPr>
            <w:r w:rsidRPr="00427F32">
              <w:rPr>
                <w:rFonts w:ascii="Times New Roman" w:eastAsia="Calibri" w:hAnsi="Times New Roman" w:cs="Times New Roman"/>
                <w:color w:val="000000" w:themeColor="text1"/>
                <w:kern w:val="2"/>
                <w:lang w:eastAsia="ar-SA"/>
              </w:rPr>
              <w:t>- Свідоцтво про сплату єдиного податку або витяг з реєстру платників єдиного податку.</w:t>
            </w: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sidRPr="00427F32">
              <w:rPr>
                <w:rFonts w:ascii="Times New Roman" w:eastAsia="Calibri" w:hAnsi="Times New Roman" w:cs="Times New Roman"/>
                <w:b/>
                <w:bCs/>
                <w:color w:val="000000" w:themeColor="text1"/>
                <w:lang w:eastAsia="ru-RU"/>
              </w:rPr>
              <w:t>4.</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spacing w:after="0" w:line="240" w:lineRule="auto"/>
              <w:rPr>
                <w:rFonts w:ascii="Times New Roman" w:eastAsia="Calibri" w:hAnsi="Times New Roman" w:cs="Times New Roman"/>
                <w:color w:val="000000" w:themeColor="text1"/>
                <w:sz w:val="24"/>
                <w:szCs w:val="24"/>
              </w:rPr>
            </w:pPr>
            <w:r w:rsidRPr="00427F32">
              <w:rPr>
                <w:rFonts w:ascii="Times New Roman" w:eastAsia="Calibri" w:hAnsi="Times New Roman" w:cs="Times New Roman"/>
                <w:color w:val="000000" w:themeColor="text1"/>
                <w:sz w:val="24"/>
                <w:szCs w:val="24"/>
                <w:lang w:eastAsia="ru-RU"/>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541" w:type="pct"/>
            <w:tcBorders>
              <w:top w:val="single" w:sz="4" w:space="0" w:color="000000"/>
              <w:left w:val="single" w:sz="4" w:space="0" w:color="000000"/>
              <w:bottom w:val="single" w:sz="4" w:space="0" w:color="000000"/>
              <w:right w:val="single" w:sz="4" w:space="0" w:color="000000"/>
            </w:tcBorders>
          </w:tcPr>
          <w:p w:rsidR="00572934" w:rsidRPr="00427F32" w:rsidRDefault="00572934" w:rsidP="00BF4B71">
            <w:pPr>
              <w:keepNext/>
              <w:spacing w:after="0" w:line="240" w:lineRule="auto"/>
              <w:jc w:val="both"/>
              <w:outlineLvl w:val="2"/>
              <w:rPr>
                <w:rFonts w:ascii="Calibri Light" w:eastAsia="Times New Roman" w:hAnsi="Calibri Light" w:cs="Times New Roman"/>
                <w:bCs/>
                <w:i/>
                <w:color w:val="000000" w:themeColor="text1"/>
                <w:sz w:val="26"/>
                <w:szCs w:val="26"/>
              </w:rPr>
            </w:pPr>
            <w:r w:rsidRPr="00427F32">
              <w:rPr>
                <w:rFonts w:ascii="Times New Roman" w:eastAsia="Times New Roman" w:hAnsi="Times New Roman" w:cs="Times New Roman"/>
                <w:bCs/>
                <w:color w:val="000000" w:themeColor="text1"/>
                <w:sz w:val="24"/>
                <w:szCs w:val="24"/>
              </w:rPr>
              <w:t>4.1. Інформація про необхідні технічні, якісні та кількісні характеристики пред</w:t>
            </w:r>
            <w:r>
              <w:rPr>
                <w:rFonts w:ascii="Times New Roman" w:eastAsia="Times New Roman" w:hAnsi="Times New Roman" w:cs="Times New Roman"/>
                <w:bCs/>
                <w:color w:val="000000" w:themeColor="text1"/>
                <w:sz w:val="24"/>
                <w:szCs w:val="24"/>
              </w:rPr>
              <w:t>мета закупівлі (згідно Додатку 3</w:t>
            </w:r>
            <w:r w:rsidRPr="00427F32">
              <w:rPr>
                <w:rFonts w:ascii="Times New Roman" w:eastAsia="Times New Roman" w:hAnsi="Times New Roman" w:cs="Times New Roman"/>
                <w:bCs/>
                <w:color w:val="000000" w:themeColor="text1"/>
                <w:sz w:val="24"/>
                <w:szCs w:val="24"/>
              </w:rPr>
              <w:t>)</w:t>
            </w:r>
            <w:r w:rsidRPr="00427F32">
              <w:rPr>
                <w:rFonts w:ascii="Calibri Light" w:eastAsia="Times New Roman" w:hAnsi="Calibri Light" w:cs="Times New Roman"/>
                <w:bCs/>
                <w:i/>
                <w:color w:val="000000" w:themeColor="text1"/>
                <w:sz w:val="26"/>
                <w:szCs w:val="26"/>
              </w:rPr>
              <w:t xml:space="preserve">. </w:t>
            </w:r>
          </w:p>
          <w:p w:rsidR="00572934" w:rsidRPr="00427F32" w:rsidRDefault="00572934" w:rsidP="00BF4B71">
            <w:pPr>
              <w:spacing w:after="0" w:line="240" w:lineRule="auto"/>
              <w:jc w:val="both"/>
              <w:rPr>
                <w:rFonts w:ascii="Times New Roman" w:eastAsia="Calibri" w:hAnsi="Times New Roman" w:cs="Times New Roman"/>
                <w:b/>
                <w:color w:val="000000" w:themeColor="text1"/>
                <w:sz w:val="24"/>
                <w:szCs w:val="24"/>
                <w:lang w:eastAsia="ru-RU"/>
              </w:rPr>
            </w:pP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sidRPr="00427F32">
              <w:rPr>
                <w:rFonts w:ascii="Times New Roman" w:eastAsia="Calibri" w:hAnsi="Times New Roman" w:cs="Times New Roman"/>
                <w:b/>
                <w:bCs/>
                <w:color w:val="000000" w:themeColor="text1"/>
                <w:lang w:eastAsia="ru-RU"/>
              </w:rPr>
              <w:t>5.</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spacing w:after="0" w:line="240" w:lineRule="auto"/>
              <w:jc w:val="both"/>
              <w:rPr>
                <w:rFonts w:ascii="Times New Roman" w:eastAsia="Calibri" w:hAnsi="Times New Roman" w:cs="Calibri"/>
                <w:color w:val="000000" w:themeColor="text1"/>
                <w:sz w:val="28"/>
              </w:rPr>
            </w:pPr>
            <w:r w:rsidRPr="00427F32">
              <w:rPr>
                <w:rFonts w:ascii="Times New Roman" w:eastAsia="Calibri" w:hAnsi="Times New Roman" w:cs="Times New Roman"/>
                <w:color w:val="000000" w:themeColor="text1"/>
                <w:sz w:val="24"/>
                <w:szCs w:val="24"/>
                <w:lang w:eastAsia="ru-RU"/>
              </w:rPr>
              <w:t>Надання згоди на використання інформації на виконання вимог  Закону України «Про захист персональних даних»</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BF4B71">
            <w:pPr>
              <w:spacing w:after="0" w:line="240" w:lineRule="auto"/>
              <w:ind w:firstLine="284"/>
              <w:jc w:val="both"/>
              <w:rPr>
                <w:rFonts w:ascii="Times New Roman" w:eastAsia="Calibri" w:hAnsi="Times New Roman" w:cs="Calibri"/>
                <w:color w:val="000000" w:themeColor="text1"/>
                <w:sz w:val="28"/>
              </w:rPr>
            </w:pPr>
            <w:r w:rsidRPr="00427F32">
              <w:rPr>
                <w:rFonts w:ascii="Times New Roman" w:eastAsia="Times New Roman" w:hAnsi="Times New Roman" w:cs="Times New Roman"/>
                <w:color w:val="000000" w:themeColor="text1"/>
                <w:sz w:val="24"/>
                <w:szCs w:val="24"/>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пропозиції та договору, за результатами торгів</w:t>
            </w:r>
            <w:r w:rsidRPr="00427F32">
              <w:rPr>
                <w:rFonts w:ascii="Times New Roman" w:eastAsia="Calibri" w:hAnsi="Times New Roman" w:cs="Times New Roman"/>
                <w:color w:val="000000" w:themeColor="text1"/>
                <w:sz w:val="24"/>
                <w:szCs w:val="24"/>
                <w:lang w:eastAsia="ru-RU"/>
              </w:rPr>
              <w:t xml:space="preserve"> (зразок подається нижче).</w:t>
            </w:r>
          </w:p>
          <w:p w:rsidR="00572934" w:rsidRPr="00427F32" w:rsidRDefault="00572934" w:rsidP="00BF4B71">
            <w:pPr>
              <w:spacing w:after="0" w:line="240" w:lineRule="auto"/>
              <w:ind w:firstLine="284"/>
              <w:jc w:val="center"/>
              <w:rPr>
                <w:rFonts w:ascii="Times New Roman" w:eastAsia="Times New Roman" w:hAnsi="Times New Roman" w:cs="Times New Roman"/>
                <w:b/>
                <w:color w:val="000000" w:themeColor="text1"/>
                <w:sz w:val="24"/>
                <w:szCs w:val="24"/>
              </w:rPr>
            </w:pPr>
            <w:r w:rsidRPr="00427F32">
              <w:rPr>
                <w:rFonts w:ascii="Times New Roman" w:eastAsia="Times New Roman" w:hAnsi="Times New Roman" w:cs="Times New Roman"/>
                <w:b/>
                <w:color w:val="000000" w:themeColor="text1"/>
                <w:sz w:val="24"/>
                <w:szCs w:val="24"/>
              </w:rPr>
              <w:t>Лист – згода</w:t>
            </w:r>
          </w:p>
          <w:p w:rsidR="00572934" w:rsidRPr="00427F32" w:rsidRDefault="00572934" w:rsidP="00BF4B71">
            <w:pPr>
              <w:spacing w:after="0" w:line="240" w:lineRule="auto"/>
              <w:ind w:firstLine="284"/>
              <w:jc w:val="center"/>
              <w:rPr>
                <w:rFonts w:ascii="Times New Roman" w:eastAsia="Times New Roman" w:hAnsi="Times New Roman" w:cs="Times New Roman"/>
                <w:b/>
                <w:color w:val="000000" w:themeColor="text1"/>
                <w:sz w:val="24"/>
                <w:szCs w:val="24"/>
              </w:rPr>
            </w:pPr>
            <w:r w:rsidRPr="00427F32">
              <w:rPr>
                <w:rFonts w:ascii="Times New Roman" w:eastAsia="Times New Roman" w:hAnsi="Times New Roman" w:cs="Times New Roman"/>
                <w:b/>
                <w:color w:val="000000" w:themeColor="text1"/>
                <w:sz w:val="24"/>
                <w:szCs w:val="24"/>
              </w:rPr>
              <w:t>на обробку персональних даних</w:t>
            </w:r>
          </w:p>
          <w:p w:rsidR="00572934" w:rsidRPr="00427F32" w:rsidRDefault="00572934" w:rsidP="00BF4B71">
            <w:pPr>
              <w:spacing w:after="0" w:line="240" w:lineRule="auto"/>
              <w:ind w:firstLine="284"/>
              <w:jc w:val="both"/>
              <w:rPr>
                <w:rFonts w:ascii="Times New Roman" w:eastAsia="Times New Roman" w:hAnsi="Times New Roman" w:cs="Times New Roman"/>
                <w:color w:val="000000" w:themeColor="text1"/>
                <w:sz w:val="24"/>
                <w:szCs w:val="24"/>
              </w:rPr>
            </w:pPr>
            <w:r w:rsidRPr="00427F32">
              <w:rPr>
                <w:rFonts w:ascii="Times New Roman" w:eastAsia="Times New Roman" w:hAnsi="Times New Roman" w:cs="Times New Roman"/>
                <w:color w:val="000000" w:themeColor="text1"/>
                <w:sz w:val="24"/>
                <w:szCs w:val="24"/>
              </w:rPr>
              <w:tab/>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572934" w:rsidRPr="00427F32" w:rsidRDefault="00572934" w:rsidP="00BF4B71">
            <w:pPr>
              <w:spacing w:after="0" w:line="240" w:lineRule="auto"/>
              <w:jc w:val="both"/>
              <w:rPr>
                <w:rFonts w:ascii="Times New Roman" w:eastAsia="Calibri" w:hAnsi="Times New Roman" w:cs="Calibri"/>
                <w:color w:val="000000" w:themeColor="text1"/>
                <w:sz w:val="28"/>
              </w:rPr>
            </w:pPr>
            <w:r w:rsidRPr="00427F32">
              <w:rPr>
                <w:rFonts w:ascii="Times New Roman" w:eastAsia="Times New Roman" w:hAnsi="Times New Roman" w:cs="Times New Roman"/>
                <w:i/>
                <w:color w:val="000000" w:themeColor="text1"/>
                <w:sz w:val="24"/>
                <w:szCs w:val="24"/>
              </w:rPr>
              <w:t>Посада, прізвище, ініціали, підпис уповноваженої особи Учасника, завірені печаткою, персональні дані якого є в складі пропозиції .</w:t>
            </w: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sidRPr="00427F32">
              <w:rPr>
                <w:rFonts w:ascii="Times New Roman" w:eastAsia="Calibri" w:hAnsi="Times New Roman" w:cs="Times New Roman"/>
                <w:b/>
                <w:bCs/>
                <w:color w:val="000000" w:themeColor="text1"/>
                <w:lang w:eastAsia="ru-RU"/>
              </w:rPr>
              <w:t>6.</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spacing w:after="0" w:line="240" w:lineRule="auto"/>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lang w:eastAsia="ru-RU"/>
              </w:rPr>
              <w:t xml:space="preserve">Згода з проектом </w:t>
            </w:r>
            <w:r w:rsidRPr="00427F32">
              <w:rPr>
                <w:rFonts w:ascii="Times New Roman" w:hAnsi="Times New Roman" w:cs="Times New Roman"/>
                <w:color w:val="000000" w:themeColor="text1"/>
                <w:sz w:val="24"/>
                <w:szCs w:val="24"/>
                <w:lang w:eastAsia="ru-RU"/>
              </w:rPr>
              <w:lastRenderedPageBreak/>
              <w:t>договору</w:t>
            </w:r>
          </w:p>
        </w:tc>
        <w:tc>
          <w:tcPr>
            <w:tcW w:w="3541" w:type="pct"/>
            <w:tcBorders>
              <w:top w:val="single" w:sz="4" w:space="0" w:color="000000"/>
              <w:left w:val="single" w:sz="4" w:space="0" w:color="000000"/>
              <w:bottom w:val="single" w:sz="4" w:space="0" w:color="000000"/>
              <w:right w:val="single" w:sz="4" w:space="0" w:color="000000"/>
            </w:tcBorders>
          </w:tcPr>
          <w:p w:rsidR="00572934" w:rsidRPr="00427F32" w:rsidRDefault="00572934" w:rsidP="00BF4B7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427F32">
              <w:rPr>
                <w:rFonts w:ascii="Times New Roman" w:hAnsi="Times New Roman" w:cs="Times New Roman"/>
                <w:color w:val="000000" w:themeColor="text1"/>
                <w:sz w:val="24"/>
                <w:szCs w:val="24"/>
                <w:lang w:eastAsia="ru-RU"/>
              </w:rPr>
              <w:lastRenderedPageBreak/>
              <w:t xml:space="preserve">6.1. Проект договору наведений </w:t>
            </w:r>
            <w:r w:rsidRPr="00427F32">
              <w:rPr>
                <w:rFonts w:ascii="Times New Roman" w:hAnsi="Times New Roman" w:cs="Times New Roman"/>
                <w:b/>
                <w:color w:val="000000" w:themeColor="text1"/>
                <w:sz w:val="24"/>
                <w:szCs w:val="24"/>
                <w:lang w:eastAsia="ru-RU"/>
              </w:rPr>
              <w:t xml:space="preserve">у Додатку №4 </w:t>
            </w:r>
            <w:r w:rsidRPr="00427F32">
              <w:rPr>
                <w:rFonts w:ascii="Times New Roman" w:hAnsi="Times New Roman" w:cs="Times New Roman"/>
                <w:color w:val="000000" w:themeColor="text1"/>
                <w:sz w:val="24"/>
                <w:szCs w:val="24"/>
                <w:lang w:eastAsia="ru-RU"/>
              </w:rPr>
              <w:t xml:space="preserve">до даної </w:t>
            </w:r>
            <w:r w:rsidRPr="00427F32">
              <w:rPr>
                <w:rFonts w:ascii="Times New Roman" w:hAnsi="Times New Roman" w:cs="Times New Roman"/>
                <w:color w:val="000000" w:themeColor="text1"/>
                <w:sz w:val="24"/>
                <w:szCs w:val="24"/>
                <w:lang w:eastAsia="ru-RU"/>
              </w:rPr>
              <w:lastRenderedPageBreak/>
              <w:t xml:space="preserve">документації, подається підписаний уповноваженою особою учасника та завірений </w:t>
            </w:r>
            <w:r>
              <w:rPr>
                <w:rFonts w:ascii="Times New Roman" w:hAnsi="Times New Roman" w:cs="Times New Roman"/>
                <w:color w:val="000000" w:themeColor="text1"/>
                <w:sz w:val="24"/>
                <w:szCs w:val="24"/>
                <w:lang w:eastAsia="ru-RU"/>
              </w:rPr>
              <w:t>печаткою, за наявності.</w:t>
            </w:r>
          </w:p>
          <w:p w:rsidR="00572934" w:rsidRPr="00427F32" w:rsidRDefault="00572934" w:rsidP="00BF4B7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Pr>
                <w:rFonts w:ascii="Times New Roman" w:eastAsia="Calibri" w:hAnsi="Times New Roman" w:cs="Times New Roman"/>
                <w:b/>
                <w:bCs/>
                <w:color w:val="000000" w:themeColor="text1"/>
                <w:lang w:eastAsia="ru-RU"/>
              </w:rPr>
              <w:lastRenderedPageBreak/>
              <w:t>7</w:t>
            </w:r>
          </w:p>
        </w:tc>
        <w:tc>
          <w:tcPr>
            <w:tcW w:w="1108" w:type="pct"/>
            <w:tcBorders>
              <w:top w:val="single" w:sz="4" w:space="0" w:color="000000"/>
              <w:left w:val="single" w:sz="4" w:space="0" w:color="000000"/>
              <w:bottom w:val="single" w:sz="4" w:space="0" w:color="000000"/>
              <w:right w:val="nil"/>
            </w:tcBorders>
          </w:tcPr>
          <w:p w:rsidR="00572934" w:rsidRPr="00427F32" w:rsidRDefault="00572934" w:rsidP="00BF4B71">
            <w:pPr>
              <w:widowControl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Надання  цінової пропозиції</w:t>
            </w:r>
          </w:p>
        </w:tc>
        <w:tc>
          <w:tcPr>
            <w:tcW w:w="3541" w:type="pct"/>
            <w:tcBorders>
              <w:top w:val="single" w:sz="4" w:space="0" w:color="000000"/>
              <w:left w:val="single" w:sz="4" w:space="0" w:color="000000"/>
              <w:bottom w:val="single" w:sz="4" w:space="0" w:color="000000"/>
              <w:right w:val="single" w:sz="4" w:space="0" w:color="000000"/>
            </w:tcBorders>
          </w:tcPr>
          <w:p w:rsidR="00572934" w:rsidRPr="00427F32" w:rsidRDefault="00572934" w:rsidP="00BF4B7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Надання  цінової пропозиції відповідно до </w:t>
            </w:r>
            <w:r w:rsidRPr="00D62A58">
              <w:rPr>
                <w:rFonts w:ascii="Times New Roman" w:hAnsi="Times New Roman" w:cs="Times New Roman"/>
                <w:b/>
                <w:color w:val="000000" w:themeColor="text1"/>
                <w:sz w:val="24"/>
                <w:szCs w:val="24"/>
                <w:lang w:eastAsia="ru-RU"/>
              </w:rPr>
              <w:t>Додатку №5</w:t>
            </w:r>
            <w:r>
              <w:rPr>
                <w:rFonts w:ascii="Times New Roman" w:hAnsi="Times New Roman" w:cs="Times New Roman"/>
                <w:b/>
                <w:color w:val="000000" w:themeColor="text1"/>
                <w:sz w:val="24"/>
                <w:szCs w:val="24"/>
                <w:lang w:eastAsia="ru-RU"/>
              </w:rPr>
              <w:t>.</w:t>
            </w: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Pr>
                <w:rFonts w:ascii="Times New Roman" w:eastAsia="Calibri" w:hAnsi="Times New Roman" w:cs="Times New Roman"/>
                <w:b/>
                <w:bCs/>
                <w:color w:val="000000" w:themeColor="text1"/>
                <w:lang w:eastAsia="ru-RU"/>
              </w:rPr>
              <w:t>8</w:t>
            </w:r>
            <w:r w:rsidRPr="00427F32">
              <w:rPr>
                <w:rFonts w:ascii="Times New Roman" w:eastAsia="Calibri" w:hAnsi="Times New Roman" w:cs="Times New Roman"/>
                <w:b/>
                <w:bCs/>
                <w:color w:val="000000" w:themeColor="text1"/>
                <w:lang w:eastAsia="ru-RU"/>
              </w:rPr>
              <w:t>.</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rPr>
                <w:color w:val="000000" w:themeColor="text1"/>
              </w:rPr>
            </w:pPr>
            <w:r w:rsidRPr="00427F32">
              <w:rPr>
                <w:rFonts w:ascii="Times New Roman" w:hAnsi="Times New Roman"/>
                <w:b/>
                <w:color w:val="000000" w:themeColor="text1"/>
                <w:sz w:val="24"/>
                <w:szCs w:val="24"/>
              </w:rPr>
              <w:t>Інші вимоги</w:t>
            </w:r>
          </w:p>
        </w:tc>
        <w:tc>
          <w:tcPr>
            <w:tcW w:w="3541" w:type="pct"/>
            <w:tcBorders>
              <w:top w:val="single" w:sz="4" w:space="0" w:color="000000"/>
              <w:left w:val="single" w:sz="4" w:space="0" w:color="000000"/>
              <w:bottom w:val="single" w:sz="4" w:space="0" w:color="000000"/>
              <w:right w:val="single" w:sz="4" w:space="0" w:color="000000"/>
            </w:tcBorders>
          </w:tcPr>
          <w:p w:rsidR="00572934" w:rsidRDefault="00572934" w:rsidP="00572934">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довідки в довільній формі та / або</w:t>
            </w:r>
            <w:r w:rsidRPr="00750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Витягу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 xml:space="preserve">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w:t>
            </w:r>
            <w:r w:rsidRPr="00520942">
              <w:rPr>
                <w:rFonts w:ascii="Times New Roman" w:eastAsia="Times New Roman" w:hAnsi="Times New Roman"/>
                <w:sz w:val="24"/>
                <w:szCs w:val="24"/>
                <w:lang w:eastAsia="ru-RU"/>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2934" w:rsidRPr="00877A5C"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877A5C">
              <w:rPr>
                <w:rFonts w:ascii="Times New Roman" w:eastAsia="Times New Roman" w:hAnsi="Times New Roman"/>
                <w:sz w:val="24"/>
                <w:szCs w:val="24"/>
                <w:lang w:eastAsia="ru-RU"/>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72934" w:rsidRPr="00877A5C"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2934" w:rsidRDefault="00572934" w:rsidP="00572934">
            <w:pPr>
              <w:spacing w:before="150" w:after="150" w:line="240" w:lineRule="auto"/>
              <w:jc w:val="both"/>
              <w:rPr>
                <w:rFonts w:ascii="Times New Roman" w:eastAsia="Times New Roman" w:hAnsi="Times New Roman"/>
                <w:sz w:val="24"/>
                <w:szCs w:val="24"/>
                <w:highlight w:val="yellow"/>
                <w:lang w:eastAsia="ru-RU"/>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72934" w:rsidRPr="00427F32" w:rsidRDefault="00572934" w:rsidP="00572934">
            <w:pPr>
              <w:widowControl w:val="0"/>
              <w:spacing w:after="0" w:line="240" w:lineRule="auto"/>
              <w:ind w:firstLine="316"/>
              <w:jc w:val="both"/>
              <w:rPr>
                <w:color w:val="000000" w:themeColor="text1"/>
              </w:rPr>
            </w:pPr>
          </w:p>
        </w:tc>
      </w:tr>
    </w:tbl>
    <w:p w:rsidR="00572934" w:rsidRDefault="00572934" w:rsidP="00A8710A">
      <w:pPr>
        <w:jc w:val="both"/>
        <w:rPr>
          <w:rFonts w:ascii="Times New Roman" w:hAnsi="Times New Roman"/>
          <w:sz w:val="24"/>
          <w:szCs w:val="24"/>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8C3DC8">
      <w:pPr>
        <w:pStyle w:val="rvps2"/>
        <w:shd w:val="clear" w:color="auto" w:fill="FFFFFF"/>
        <w:spacing w:before="0" w:beforeAutospacing="0" w:after="0" w:afterAutospacing="0"/>
        <w:ind w:firstLine="448"/>
        <w:jc w:val="right"/>
        <w:rPr>
          <w:lang w:val="uk-UA"/>
        </w:rPr>
      </w:pPr>
      <w:r>
        <w:rPr>
          <w:lang w:val="uk-UA"/>
        </w:rPr>
        <w:t>Додаток 2</w:t>
      </w:r>
    </w:p>
    <w:p w:rsidR="00A8710A" w:rsidRDefault="00A8710A" w:rsidP="008C3DC8">
      <w:pPr>
        <w:pStyle w:val="rvps2"/>
        <w:shd w:val="clear" w:color="auto" w:fill="FFFFFF"/>
        <w:spacing w:before="0" w:beforeAutospacing="0" w:after="0" w:afterAutospacing="0"/>
        <w:ind w:firstLine="448"/>
        <w:jc w:val="right"/>
        <w:rPr>
          <w:lang w:val="uk-UA"/>
        </w:rPr>
      </w:pPr>
      <w:r>
        <w:rPr>
          <w:lang w:val="uk-UA"/>
        </w:rPr>
        <w:t>До тендерної документації</w:t>
      </w:r>
    </w:p>
    <w:p w:rsidR="00A8710A" w:rsidRDefault="00A8710A" w:rsidP="00A8710A">
      <w:pPr>
        <w:pStyle w:val="rvps2"/>
        <w:shd w:val="clear" w:color="auto" w:fill="FFFFFF"/>
        <w:ind w:firstLine="450"/>
        <w:jc w:val="center"/>
        <w:rPr>
          <w:b/>
          <w:lang w:val="uk-UA"/>
        </w:rPr>
      </w:pPr>
      <w:r w:rsidRPr="00A8710A">
        <w:rPr>
          <w:b/>
          <w:lang w:val="uk-UA"/>
        </w:rPr>
        <w:t>ДОКУМЕНТИ, ЯКІ ВИМАГАЮТЬСЯ ДЛЯ ПІДТВЕРДЖЕННЯ ВІДПОВІДНОСТІ ПРОПОЗИЦІЇ УЧАСНИКА ВИМОГАМ ЗАМОВНИКА</w:t>
      </w:r>
    </w:p>
    <w:p w:rsidR="00A8710A" w:rsidRPr="00A8710A" w:rsidRDefault="00A8710A" w:rsidP="00A8710A">
      <w:pPr>
        <w:pStyle w:val="rvps2"/>
        <w:shd w:val="clear" w:color="auto" w:fill="FFFFFF"/>
        <w:ind w:firstLine="450"/>
        <w:jc w:val="center"/>
        <w:rPr>
          <w:b/>
          <w:lang w:val="uk-UA"/>
        </w:rPr>
      </w:pPr>
      <w:r>
        <w:rPr>
          <w:b/>
          <w:lang w:val="uk-UA"/>
        </w:rPr>
        <w:t>Інформація про відсутність</w:t>
      </w:r>
      <w:r w:rsidR="00572934">
        <w:rPr>
          <w:b/>
          <w:lang w:val="uk-UA"/>
        </w:rPr>
        <w:t xml:space="preserve"> підстав, визначених у статті 17</w:t>
      </w:r>
      <w:r>
        <w:rPr>
          <w:b/>
          <w:lang w:val="uk-UA"/>
        </w:rPr>
        <w:t xml:space="preserve"> Закону</w:t>
      </w:r>
    </w:p>
    <w:p w:rsidR="00A8710A" w:rsidRDefault="00A8710A" w:rsidP="006F08C9">
      <w:pPr>
        <w:pStyle w:val="rvps2"/>
        <w:shd w:val="clear" w:color="auto" w:fill="FFFFFF"/>
        <w:ind w:firstLine="450"/>
        <w:jc w:val="both"/>
        <w:rPr>
          <w:lang w:val="uk-UA"/>
        </w:rPr>
      </w:pPr>
      <w:r w:rsidRPr="00A8710A">
        <w:rPr>
          <w:lang w:val="uk-UA"/>
        </w:rPr>
        <w:t xml:space="preserve">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A8710A" w:rsidRDefault="00A8710A" w:rsidP="006F08C9">
      <w:pPr>
        <w:pStyle w:val="rvps2"/>
        <w:shd w:val="clear" w:color="auto" w:fill="FFFFFF"/>
        <w:ind w:firstLine="450"/>
        <w:jc w:val="both"/>
        <w:rPr>
          <w:lang w:val="uk-UA"/>
        </w:rPr>
      </w:pPr>
      <w:r w:rsidRPr="00A8710A">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 </w:t>
      </w:r>
    </w:p>
    <w:p w:rsidR="00A8710A" w:rsidRDefault="00A8710A" w:rsidP="006F08C9">
      <w:pPr>
        <w:pStyle w:val="rvps2"/>
        <w:shd w:val="clear" w:color="auto" w:fill="FFFFFF"/>
        <w:ind w:firstLine="450"/>
        <w:jc w:val="both"/>
        <w:rPr>
          <w:lang w:val="uk-UA"/>
        </w:rPr>
      </w:pPr>
      <w:r w:rsidRPr="00A8710A">
        <w:rPr>
          <w:lang w:val="uk-UA"/>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 </w:t>
      </w:r>
    </w:p>
    <w:p w:rsidR="00A8710A" w:rsidRDefault="00A8710A" w:rsidP="006F08C9">
      <w:pPr>
        <w:pStyle w:val="rvps2"/>
        <w:shd w:val="clear" w:color="auto" w:fill="FFFFFF"/>
        <w:ind w:firstLine="450"/>
        <w:jc w:val="both"/>
        <w:rPr>
          <w:lang w:val="uk-UA"/>
        </w:rPr>
      </w:pPr>
      <w:r w:rsidRPr="00A8710A">
        <w:rPr>
          <w:lang w:val="uk-UA"/>
        </w:rPr>
        <w:t xml:space="preserve">Недотримання учасником вищезазначених вимог є підставою для його відхилення згідно </w:t>
      </w:r>
      <w:proofErr w:type="spellStart"/>
      <w:r w:rsidRPr="00A8710A">
        <w:rPr>
          <w:lang w:val="uk-UA"/>
        </w:rPr>
        <w:t>абз</w:t>
      </w:r>
      <w:proofErr w:type="spellEnd"/>
      <w:r w:rsidRPr="00A8710A">
        <w:rPr>
          <w:lang w:val="uk-UA"/>
        </w:rPr>
        <w:t xml:space="preserve">.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w:t>
      </w:r>
    </w:p>
    <w:p w:rsidR="00A8710A" w:rsidRDefault="00A8710A" w:rsidP="006F08C9">
      <w:pPr>
        <w:pStyle w:val="rvps2"/>
        <w:shd w:val="clear" w:color="auto" w:fill="FFFFFF"/>
        <w:ind w:firstLine="450"/>
        <w:jc w:val="both"/>
        <w:rPr>
          <w:lang w:val="uk-UA"/>
        </w:rPr>
      </w:pPr>
      <w:r w:rsidRPr="00A8710A">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t xml:space="preserve">17 Закону </w:t>
      </w:r>
      <w:proofErr w:type="spellStart"/>
      <w:r>
        <w:t>подається</w:t>
      </w:r>
      <w:proofErr w:type="spellEnd"/>
      <w:r>
        <w:t xml:space="preserve"> по кожному з </w:t>
      </w:r>
      <w:proofErr w:type="spellStart"/>
      <w:r>
        <w:t>учасників</w:t>
      </w:r>
      <w:proofErr w:type="spellEnd"/>
      <w:r>
        <w:t xml:space="preserve">, </w:t>
      </w:r>
      <w:proofErr w:type="spellStart"/>
      <w:r>
        <w:t>які</w:t>
      </w:r>
      <w:proofErr w:type="spellEnd"/>
      <w:r>
        <w:t xml:space="preserve"> </w:t>
      </w:r>
      <w:proofErr w:type="spellStart"/>
      <w:r>
        <w:t>входять</w:t>
      </w:r>
      <w:proofErr w:type="spellEnd"/>
      <w:r>
        <w:t xml:space="preserve"> у склад </w:t>
      </w:r>
      <w:proofErr w:type="spellStart"/>
      <w:r>
        <w:t>об’єднання</w:t>
      </w:r>
      <w:proofErr w:type="spellEnd"/>
      <w:r>
        <w:t xml:space="preserve"> </w:t>
      </w:r>
      <w:proofErr w:type="spellStart"/>
      <w:r>
        <w:t>окремо</w:t>
      </w:r>
      <w:proofErr w:type="spellEnd"/>
      <w:r>
        <w:t xml:space="preserve"> </w:t>
      </w:r>
      <w:proofErr w:type="spellStart"/>
      <w:r>
        <w:t>згідно</w:t>
      </w:r>
      <w:proofErr w:type="spellEnd"/>
      <w:r>
        <w:t xml:space="preserve"> </w:t>
      </w:r>
      <w:proofErr w:type="spellStart"/>
      <w:r>
        <w:t>цього</w:t>
      </w:r>
      <w:proofErr w:type="spellEnd"/>
      <w:r>
        <w:t xml:space="preserve"> </w:t>
      </w:r>
      <w:proofErr w:type="spellStart"/>
      <w:r>
        <w:t>додатку</w:t>
      </w:r>
      <w:proofErr w:type="spellEnd"/>
      <w:r>
        <w:t>.</w:t>
      </w:r>
    </w:p>
    <w:p w:rsidR="0059680D" w:rsidRPr="0059680D" w:rsidRDefault="0059680D" w:rsidP="006F08C9">
      <w:pPr>
        <w:pStyle w:val="rvps2"/>
        <w:shd w:val="clear" w:color="auto" w:fill="FFFFFF"/>
        <w:ind w:firstLine="450"/>
        <w:jc w:val="both"/>
        <w:rPr>
          <w:lang w:val="uk-UA"/>
        </w:rPr>
      </w:pPr>
    </w:p>
    <w:p w:rsidR="00A8710A" w:rsidRDefault="00A8710A" w:rsidP="00A8710A">
      <w:pPr>
        <w:pStyle w:val="rvps2"/>
        <w:shd w:val="clear" w:color="auto" w:fill="FFFFFF"/>
        <w:ind w:firstLine="450"/>
        <w:jc w:val="center"/>
        <w:rPr>
          <w:b/>
          <w:lang w:val="uk-UA"/>
        </w:rPr>
      </w:pPr>
      <w:r>
        <w:rPr>
          <w:b/>
          <w:lang w:val="uk-UA"/>
        </w:rPr>
        <w:t>ДОКУМЕНТИ, ЯКІ ВИМАГАЮТЬСЯ ДЛЯ ПІДТВЕРДЖЕННЯ ВІДПОВІДНОСТІ ПРОПОЗИЦІЇ УЧАСНИКА-ПЕРЕМОЖЦЯ ВИМОГАМ ЗАМОВНИКА</w:t>
      </w:r>
    </w:p>
    <w:p w:rsidR="00A8710A" w:rsidRDefault="00A8710A" w:rsidP="00A8710A">
      <w:pPr>
        <w:pStyle w:val="rvps2"/>
        <w:shd w:val="clear" w:color="auto" w:fill="FFFFFF"/>
        <w:ind w:firstLine="450"/>
        <w:jc w:val="center"/>
        <w:rPr>
          <w:b/>
          <w:lang w:val="uk-UA"/>
        </w:rPr>
      </w:pPr>
      <w:r>
        <w:rPr>
          <w:b/>
          <w:lang w:val="uk-UA"/>
        </w:rPr>
        <w:t xml:space="preserve">Перелік документів для переможця процедури закупівель, що надаються для підтвердження відсутності підстав визначених </w:t>
      </w:r>
      <w:proofErr w:type="spellStart"/>
      <w:r>
        <w:rPr>
          <w:b/>
          <w:lang w:val="uk-UA"/>
        </w:rPr>
        <w:t>статею</w:t>
      </w:r>
      <w:proofErr w:type="spellEnd"/>
      <w:r>
        <w:rPr>
          <w:b/>
          <w:lang w:val="uk-UA"/>
        </w:rPr>
        <w:t xml:space="preserve"> 17 Закону:</w:t>
      </w:r>
    </w:p>
    <w:p w:rsidR="00562BA8" w:rsidRPr="00562BA8" w:rsidRDefault="00562BA8" w:rsidP="00562BA8">
      <w:pPr>
        <w:pStyle w:val="rvps2"/>
        <w:shd w:val="clear" w:color="auto" w:fill="FFFFFF"/>
        <w:ind w:firstLine="450"/>
        <w:jc w:val="both"/>
        <w:rPr>
          <w:lang w:val="uk-UA"/>
        </w:rPr>
      </w:pPr>
      <w:r>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а саме:</w:t>
      </w:r>
    </w:p>
    <w:tbl>
      <w:tblPr>
        <w:tblStyle w:val="af2"/>
        <w:tblW w:w="0" w:type="auto"/>
        <w:tblLook w:val="04A0" w:firstRow="1" w:lastRow="0" w:firstColumn="1" w:lastColumn="0" w:noHBand="0" w:noVBand="1"/>
      </w:tblPr>
      <w:tblGrid>
        <w:gridCol w:w="817"/>
        <w:gridCol w:w="9038"/>
      </w:tblGrid>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lastRenderedPageBreak/>
              <w:t>1</w:t>
            </w:r>
          </w:p>
        </w:tc>
        <w:tc>
          <w:tcPr>
            <w:tcW w:w="9038" w:type="dxa"/>
          </w:tcPr>
          <w:p w:rsidR="00562BA8" w:rsidRDefault="00562BA8" w:rsidP="00562BA8">
            <w:pPr>
              <w:pStyle w:val="rvps2"/>
              <w:jc w:val="both"/>
              <w:rPr>
                <w:lang w:val="uk-UA"/>
              </w:rPr>
            </w:pPr>
            <w:r w:rsidRPr="00562BA8">
              <w:rPr>
                <w:lang w:val="uk-UA"/>
              </w:rPr>
              <w:t xml:space="preserve">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rsidR="00562BA8" w:rsidRDefault="00562BA8" w:rsidP="00562BA8">
            <w:pPr>
              <w:pStyle w:val="rvps2"/>
              <w:jc w:val="both"/>
              <w:rPr>
                <w:lang w:val="uk-UA"/>
              </w:rPr>
            </w:pPr>
            <w:r w:rsidRPr="00562BA8">
              <w:rPr>
                <w:lang w:val="uk-UA"/>
              </w:rPr>
              <w:t xml:space="preserve">стосовно фізичних осіб, які вчинили корупційні або пов’язані з корупцією правопорушення за посиланням </w:t>
            </w:r>
            <w:proofErr w:type="spellStart"/>
            <w:r>
              <w:t>hps</w:t>
            </w:r>
            <w:proofErr w:type="spellEnd"/>
            <w:r w:rsidRPr="00562BA8">
              <w:rPr>
                <w:lang w:val="uk-UA"/>
              </w:rPr>
              <w:t>://</w:t>
            </w:r>
            <w:proofErr w:type="spellStart"/>
            <w:r>
              <w:t>corrupnfo</w:t>
            </w:r>
            <w:proofErr w:type="spellEnd"/>
            <w:r w:rsidRPr="00562BA8">
              <w:rPr>
                <w:lang w:val="uk-UA"/>
              </w:rPr>
              <w:t>.</w:t>
            </w:r>
            <w:proofErr w:type="spellStart"/>
            <w:r>
              <w:t>nazk</w:t>
            </w:r>
            <w:proofErr w:type="spellEnd"/>
            <w:r w:rsidRPr="00562BA8">
              <w:rPr>
                <w:lang w:val="uk-UA"/>
              </w:rPr>
              <w:t>.</w:t>
            </w:r>
            <w:proofErr w:type="spellStart"/>
            <w:r>
              <w:t>gov</w:t>
            </w:r>
            <w:proofErr w:type="spellEnd"/>
            <w:r w:rsidRPr="00562BA8">
              <w:rPr>
                <w:lang w:val="uk-UA"/>
              </w:rPr>
              <w:t>.</w:t>
            </w:r>
            <w:proofErr w:type="spellStart"/>
            <w:r>
              <w:t>ua</w:t>
            </w:r>
            <w:proofErr w:type="spellEnd"/>
            <w:r w:rsidRPr="00562BA8">
              <w:rPr>
                <w:lang w:val="uk-UA"/>
              </w:rPr>
              <w:t>/</w:t>
            </w:r>
            <w:proofErr w:type="spellStart"/>
            <w:r>
              <w:t>reference</w:t>
            </w:r>
            <w:proofErr w:type="spellEnd"/>
            <w:r w:rsidRPr="00562BA8">
              <w:rPr>
                <w:lang w:val="uk-UA"/>
              </w:rPr>
              <w:t>/</w:t>
            </w:r>
            <w:proofErr w:type="spellStart"/>
            <w:r>
              <w:t>getpersonalreference</w:t>
            </w:r>
            <w:proofErr w:type="spellEnd"/>
            <w:r w:rsidRPr="00562BA8">
              <w:rPr>
                <w:lang w:val="uk-UA"/>
              </w:rPr>
              <w:t>/</w:t>
            </w:r>
            <w:proofErr w:type="spellStart"/>
            <w:r>
              <w:t>individual</w:t>
            </w:r>
            <w:proofErr w:type="spellEnd"/>
            <w:r w:rsidRPr="00562BA8">
              <w:rPr>
                <w:lang w:val="uk-UA"/>
              </w:rPr>
              <w:t xml:space="preserve"> </w:t>
            </w:r>
          </w:p>
          <w:p w:rsidR="00562BA8" w:rsidRDefault="00562BA8" w:rsidP="00562BA8">
            <w:pPr>
              <w:pStyle w:val="rvps2"/>
              <w:jc w:val="both"/>
              <w:rPr>
                <w:lang w:val="uk-UA"/>
              </w:rPr>
            </w:pPr>
            <w:r w:rsidRPr="00562BA8">
              <w:rPr>
                <w:lang w:val="uk-UA"/>
              </w:rPr>
              <w:t xml:space="preserve">стосовно юридичних осіб за посиланням </w:t>
            </w:r>
            <w:proofErr w:type="spellStart"/>
            <w:r>
              <w:t>hps</w:t>
            </w:r>
            <w:proofErr w:type="spellEnd"/>
            <w:r w:rsidRPr="00562BA8">
              <w:rPr>
                <w:lang w:val="uk-UA"/>
              </w:rPr>
              <w:t>://</w:t>
            </w:r>
            <w:proofErr w:type="spellStart"/>
            <w:r>
              <w:t>corrupnfo</w:t>
            </w:r>
            <w:proofErr w:type="spellEnd"/>
            <w:r w:rsidRPr="00562BA8">
              <w:rPr>
                <w:lang w:val="uk-UA"/>
              </w:rPr>
              <w:t>.</w:t>
            </w:r>
            <w:proofErr w:type="spellStart"/>
            <w:r>
              <w:t>nazk</w:t>
            </w:r>
            <w:proofErr w:type="spellEnd"/>
            <w:r w:rsidRPr="00562BA8">
              <w:rPr>
                <w:lang w:val="uk-UA"/>
              </w:rPr>
              <w:t>.</w:t>
            </w:r>
            <w:proofErr w:type="spellStart"/>
            <w:r>
              <w:t>gov</w:t>
            </w:r>
            <w:proofErr w:type="spellEnd"/>
            <w:r w:rsidRPr="00562BA8">
              <w:rPr>
                <w:lang w:val="uk-UA"/>
              </w:rPr>
              <w:t>.</w:t>
            </w:r>
            <w:proofErr w:type="spellStart"/>
            <w:r>
              <w:t>ua</w:t>
            </w:r>
            <w:proofErr w:type="spellEnd"/>
            <w:r w:rsidRPr="00562BA8">
              <w:rPr>
                <w:lang w:val="uk-UA"/>
              </w:rPr>
              <w:t>/</w:t>
            </w:r>
            <w:proofErr w:type="spellStart"/>
            <w:r>
              <w:t>reference</w:t>
            </w:r>
            <w:proofErr w:type="spellEnd"/>
            <w:r w:rsidRPr="00562BA8">
              <w:rPr>
                <w:lang w:val="uk-UA"/>
              </w:rPr>
              <w:t>/</w:t>
            </w:r>
            <w:proofErr w:type="spellStart"/>
            <w:r>
              <w:t>getpersonalreference</w:t>
            </w:r>
            <w:proofErr w:type="spellEnd"/>
            <w:r w:rsidRPr="00562BA8">
              <w:rPr>
                <w:lang w:val="uk-UA"/>
              </w:rPr>
              <w:t>/</w:t>
            </w:r>
            <w:proofErr w:type="spellStart"/>
            <w:r>
              <w:t>legal</w:t>
            </w:r>
            <w:proofErr w:type="spellEnd"/>
            <w:r w:rsidRPr="00562BA8">
              <w:rPr>
                <w:lang w:val="uk-UA"/>
              </w:rPr>
              <w:t xml:space="preserve"> </w:t>
            </w:r>
          </w:p>
          <w:p w:rsidR="00562BA8" w:rsidRDefault="00562BA8" w:rsidP="00562BA8">
            <w:pPr>
              <w:pStyle w:val="rvps2"/>
              <w:jc w:val="both"/>
              <w:rPr>
                <w:lang w:val="uk-UA"/>
              </w:rPr>
            </w:pPr>
            <w:r w:rsidRPr="00562BA8">
              <w:rPr>
                <w:lang w:val="uk-UA"/>
              </w:rPr>
              <w:t xml:space="preserve">Зазначений документ повинен містити реквізити для перевірки, зокрема </w:t>
            </w:r>
            <w:r>
              <w:t>QR</w:t>
            </w:r>
            <w:proofErr w:type="spellStart"/>
            <w:r w:rsidRPr="00562BA8">
              <w:rPr>
                <w:lang w:val="uk-UA"/>
              </w:rPr>
              <w:t>-код</w:t>
            </w:r>
            <w:proofErr w:type="spellEnd"/>
            <w:r w:rsidRPr="00562BA8">
              <w:rPr>
                <w:lang w:val="uk-UA"/>
              </w:rPr>
              <w:t xml:space="preserve"> та/або номер та електронний підпис та/або печатку. </w:t>
            </w:r>
          </w:p>
          <w:p w:rsidR="00562BA8" w:rsidRDefault="00562BA8" w:rsidP="00562BA8">
            <w:pPr>
              <w:pStyle w:val="rvps2"/>
              <w:jc w:val="both"/>
              <w:rPr>
                <w:color w:val="000000" w:themeColor="text1"/>
                <w:lang w:val="uk-UA"/>
              </w:rPr>
            </w:pPr>
            <w:r>
              <w:t xml:space="preserve">Дата документа повинна бути не </w:t>
            </w:r>
            <w:proofErr w:type="spellStart"/>
            <w:r>
              <w:t>раніше</w:t>
            </w:r>
            <w:proofErr w:type="spellEnd"/>
            <w:r>
              <w:t xml:space="preserve"> </w:t>
            </w:r>
            <w:proofErr w:type="spellStart"/>
            <w:r>
              <w:t>ніж</w:t>
            </w:r>
            <w:proofErr w:type="spellEnd"/>
            <w:r>
              <w:t xml:space="preserve"> </w:t>
            </w:r>
            <w:proofErr w:type="spellStart"/>
            <w:r>
              <w:t>учаснику</w:t>
            </w:r>
            <w:proofErr w:type="spellEnd"/>
            <w:r>
              <w:t xml:space="preserve"> </w:t>
            </w:r>
            <w:proofErr w:type="spellStart"/>
            <w:r>
              <w:t>було</w:t>
            </w:r>
            <w:proofErr w:type="spellEnd"/>
            <w:r>
              <w:t xml:space="preserve"> направлено </w:t>
            </w:r>
            <w:proofErr w:type="spellStart"/>
            <w:r>
              <w:t>повідомлення</w:t>
            </w:r>
            <w:proofErr w:type="spellEnd"/>
            <w:r>
              <w:t xml:space="preserve"> про </w:t>
            </w:r>
            <w:proofErr w:type="spellStart"/>
            <w:r>
              <w:t>намі</w:t>
            </w:r>
            <w:proofErr w:type="gramStart"/>
            <w:r>
              <w:t>р</w:t>
            </w:r>
            <w:proofErr w:type="spellEnd"/>
            <w:proofErr w:type="gramEnd"/>
            <w:r>
              <w:t xml:space="preserve"> </w:t>
            </w:r>
            <w:proofErr w:type="spellStart"/>
            <w:r>
              <w:t>укласти</w:t>
            </w:r>
            <w:proofErr w:type="spellEnd"/>
            <w:r>
              <w:t xml:space="preserve"> </w:t>
            </w:r>
            <w:proofErr w:type="spellStart"/>
            <w:r>
              <w:t>договір</w:t>
            </w:r>
            <w:proofErr w:type="spellEnd"/>
            <w:r>
              <w:t>.</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2</w:t>
            </w:r>
          </w:p>
        </w:tc>
        <w:tc>
          <w:tcPr>
            <w:tcW w:w="9038" w:type="dxa"/>
          </w:tcPr>
          <w:p w:rsidR="00562BA8" w:rsidRDefault="00562BA8" w:rsidP="00562BA8">
            <w:pPr>
              <w:pStyle w:val="rvps2"/>
              <w:jc w:val="both"/>
              <w:rPr>
                <w:lang w:val="uk-UA"/>
              </w:rPr>
            </w:pPr>
            <w:r w:rsidRPr="00562BA8">
              <w:rPr>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proofErr w:type="spellStart"/>
            <w:r>
              <w:t>hps</w:t>
            </w:r>
            <w:proofErr w:type="spellEnd"/>
            <w:r w:rsidRPr="00562BA8">
              <w:rPr>
                <w:lang w:val="uk-UA"/>
              </w:rPr>
              <w:t>://</w:t>
            </w:r>
            <w:proofErr w:type="spellStart"/>
            <w:r>
              <w:t>vyah</w:t>
            </w:r>
            <w:proofErr w:type="spellEnd"/>
            <w:r w:rsidRPr="00562BA8">
              <w:rPr>
                <w:lang w:val="uk-UA"/>
              </w:rPr>
              <w:t>.</w:t>
            </w:r>
            <w:proofErr w:type="spellStart"/>
            <w:r>
              <w:t>mvs</w:t>
            </w:r>
            <w:proofErr w:type="spellEnd"/>
            <w:r w:rsidRPr="00562BA8">
              <w:rPr>
                <w:lang w:val="uk-UA"/>
              </w:rPr>
              <w:t>.</w:t>
            </w:r>
            <w:proofErr w:type="spellStart"/>
            <w:r>
              <w:t>gov</w:t>
            </w:r>
            <w:proofErr w:type="spellEnd"/>
            <w:r w:rsidRPr="00562BA8">
              <w:rPr>
                <w:lang w:val="uk-UA"/>
              </w:rPr>
              <w:t>.</w:t>
            </w:r>
            <w:proofErr w:type="spellStart"/>
            <w:r>
              <w:t>ua</w:t>
            </w:r>
            <w:proofErr w:type="spellEnd"/>
            <w:r w:rsidRPr="00562BA8">
              <w:rPr>
                <w:lang w:val="uk-UA"/>
              </w:rPr>
              <w:t>/</w:t>
            </w:r>
            <w:proofErr w:type="spellStart"/>
            <w:r>
              <w:t>app</w:t>
            </w:r>
            <w:proofErr w:type="spellEnd"/>
            <w:r w:rsidRPr="00562BA8">
              <w:rPr>
                <w:lang w:val="uk-UA"/>
              </w:rPr>
              <w:t>/</w:t>
            </w:r>
            <w:proofErr w:type="spellStart"/>
            <w:r>
              <w:t>landing</w:t>
            </w:r>
            <w:proofErr w:type="spellEnd"/>
            <w:r>
              <w:rPr>
                <w:lang w:val="uk-UA"/>
              </w:rPr>
              <w:t>.</w:t>
            </w:r>
          </w:p>
          <w:p w:rsidR="00562BA8" w:rsidRDefault="00562BA8" w:rsidP="00562BA8">
            <w:pPr>
              <w:pStyle w:val="rvps2"/>
              <w:jc w:val="both"/>
              <w:rPr>
                <w:lang w:val="uk-UA"/>
              </w:rPr>
            </w:pPr>
            <w:r w:rsidRPr="00562BA8">
              <w:rPr>
                <w:lang w:val="uk-UA"/>
              </w:rPr>
              <w:t xml:space="preserve"> Витяг повинен містити реквізити для перевірки, зокрема </w:t>
            </w:r>
            <w:r>
              <w:t>QR</w:t>
            </w:r>
            <w:proofErr w:type="spellStart"/>
            <w:r w:rsidRPr="00562BA8">
              <w:rPr>
                <w:lang w:val="uk-UA"/>
              </w:rPr>
              <w:t>-код</w:t>
            </w:r>
            <w:proofErr w:type="spellEnd"/>
            <w:r w:rsidRPr="00562BA8">
              <w:rPr>
                <w:lang w:val="uk-UA"/>
              </w:rPr>
              <w:t xml:space="preserve"> та/або номер та електронний підпис та/або печатку. </w:t>
            </w:r>
          </w:p>
          <w:p w:rsidR="00562BA8" w:rsidRPr="00562BA8" w:rsidRDefault="00562BA8" w:rsidP="00562BA8">
            <w:pPr>
              <w:pStyle w:val="rvps2"/>
              <w:jc w:val="both"/>
              <w:rPr>
                <w:lang w:val="uk-UA"/>
              </w:rPr>
            </w:pPr>
            <w:r w:rsidRPr="00562BA8">
              <w:rPr>
                <w:lang w:val="uk-UA"/>
              </w:rPr>
              <w:t>Дата документа повинна бути не раніше ніж учаснику було направлено повідомлення про намір укласти договір.</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3</w:t>
            </w:r>
          </w:p>
        </w:tc>
        <w:tc>
          <w:tcPr>
            <w:tcW w:w="9038" w:type="dxa"/>
          </w:tcPr>
          <w:p w:rsidR="00562BA8" w:rsidRDefault="00562BA8" w:rsidP="00562BA8">
            <w:pPr>
              <w:pStyle w:val="rvps2"/>
              <w:jc w:val="both"/>
              <w:rPr>
                <w:color w:val="000000" w:themeColor="text1"/>
                <w:lang w:val="uk-UA"/>
              </w:rPr>
            </w:pPr>
            <w:r w:rsidRPr="00562BA8">
              <w:rPr>
                <w:lang w:val="uk-UA"/>
              </w:rPr>
              <w:t xml:space="preserve">Гарантійний лист, що учасник </w:t>
            </w:r>
            <w:proofErr w:type="spellStart"/>
            <w:r w:rsidRPr="00562BA8">
              <w:rPr>
                <w:lang w:val="uk-UA"/>
              </w:rPr>
              <w:t>пр</w:t>
            </w:r>
            <w:r>
              <w:t>отягом</w:t>
            </w:r>
            <w:proofErr w:type="spellEnd"/>
            <w:r>
              <w:t xml:space="preserve"> </w:t>
            </w:r>
            <w:proofErr w:type="spellStart"/>
            <w:r>
              <w:t>останніх</w:t>
            </w:r>
            <w:proofErr w:type="spellEnd"/>
            <w:r>
              <w:t xml:space="preserve"> </w:t>
            </w:r>
            <w:proofErr w:type="spellStart"/>
            <w:r>
              <w:t>трьох</w:t>
            </w:r>
            <w:proofErr w:type="spellEnd"/>
            <w:r>
              <w:t xml:space="preserve"> </w:t>
            </w:r>
            <w:proofErr w:type="spellStart"/>
            <w:r>
              <w:t>років</w:t>
            </w:r>
            <w:proofErr w:type="spellEnd"/>
            <w:r>
              <w:t xml:space="preserve"> не </w:t>
            </w:r>
            <w:proofErr w:type="spellStart"/>
            <w:r>
              <w:t>притягувався</w:t>
            </w:r>
            <w:proofErr w:type="spellEnd"/>
            <w:r>
              <w:t xml:space="preserve"> до </w:t>
            </w:r>
            <w:proofErr w:type="spellStart"/>
            <w:r>
              <w:t>відповідальності</w:t>
            </w:r>
            <w:proofErr w:type="spellEnd"/>
            <w:r>
              <w:t xml:space="preserve"> за </w:t>
            </w:r>
            <w:proofErr w:type="spellStart"/>
            <w:r>
              <w:t>порушення</w:t>
            </w:r>
            <w:proofErr w:type="spellEnd"/>
            <w:r>
              <w:t xml:space="preserve">, </w:t>
            </w:r>
            <w:proofErr w:type="spellStart"/>
            <w:r>
              <w:t>передбачене</w:t>
            </w:r>
            <w:proofErr w:type="spellEnd"/>
            <w:r>
              <w:t xml:space="preserve"> пунктом 4 </w:t>
            </w:r>
            <w:proofErr w:type="spellStart"/>
            <w:r>
              <w:t>частини</w:t>
            </w:r>
            <w:proofErr w:type="spellEnd"/>
            <w:r>
              <w:t xml:space="preserve"> </w:t>
            </w:r>
            <w:proofErr w:type="spellStart"/>
            <w:r>
              <w:t>другої</w:t>
            </w:r>
            <w:proofErr w:type="spellEnd"/>
            <w:r>
              <w:t xml:space="preserve"> </w:t>
            </w:r>
            <w:proofErr w:type="spellStart"/>
            <w:r>
              <w:t>статті</w:t>
            </w:r>
            <w:proofErr w:type="spellEnd"/>
            <w:r>
              <w:t xml:space="preserve"> 6, пунктом 1 </w:t>
            </w:r>
            <w:proofErr w:type="spellStart"/>
            <w:r>
              <w:t>статті</w:t>
            </w:r>
            <w:proofErr w:type="spellEnd"/>
            <w:r>
              <w:t xml:space="preserve"> 50 Закону </w:t>
            </w:r>
            <w:proofErr w:type="spellStart"/>
            <w:r>
              <w:t>України</w:t>
            </w:r>
            <w:proofErr w:type="spellEnd"/>
            <w:r>
              <w:t xml:space="preserve"> "Про </w:t>
            </w:r>
            <w:proofErr w:type="spellStart"/>
            <w:r>
              <w:t>захист</w:t>
            </w:r>
            <w:proofErr w:type="spellEnd"/>
            <w:r>
              <w:t xml:space="preserve"> </w:t>
            </w:r>
            <w:proofErr w:type="spellStart"/>
            <w:r>
              <w:t>економічної</w:t>
            </w:r>
            <w:proofErr w:type="spellEnd"/>
            <w:r>
              <w:t xml:space="preserve"> </w:t>
            </w:r>
            <w:proofErr w:type="spellStart"/>
            <w:r>
              <w:t>конкуренції</w:t>
            </w:r>
            <w:proofErr w:type="spellEnd"/>
            <w:r>
              <w:t xml:space="preserve">", у </w:t>
            </w:r>
            <w:proofErr w:type="spellStart"/>
            <w:r>
              <w:t>вигляді</w:t>
            </w:r>
            <w:proofErr w:type="spellEnd"/>
            <w:r>
              <w:t xml:space="preserve"> </w:t>
            </w:r>
            <w:proofErr w:type="spellStart"/>
            <w:r>
              <w:t>вчинення</w:t>
            </w:r>
            <w:proofErr w:type="spellEnd"/>
            <w:r>
              <w:t xml:space="preserve"> </w:t>
            </w:r>
            <w:proofErr w:type="spellStart"/>
            <w:r>
              <w:t>антиконкурентних</w:t>
            </w:r>
            <w:proofErr w:type="spellEnd"/>
            <w:r>
              <w:t xml:space="preserve"> </w:t>
            </w:r>
            <w:proofErr w:type="spellStart"/>
            <w:r>
              <w:t>узгоджених</w:t>
            </w:r>
            <w:proofErr w:type="spellEnd"/>
            <w:r>
              <w:t xml:space="preserve"> </w:t>
            </w:r>
            <w:proofErr w:type="spellStart"/>
            <w:r>
              <w:t>дій</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спотворення</w:t>
            </w:r>
            <w:proofErr w:type="spellEnd"/>
            <w:r>
              <w:t xml:space="preserve"> </w:t>
            </w:r>
            <w:proofErr w:type="spellStart"/>
            <w:r>
              <w:t>результатів</w:t>
            </w:r>
            <w:proofErr w:type="spellEnd"/>
            <w:r>
              <w:t xml:space="preserve"> </w:t>
            </w:r>
            <w:proofErr w:type="spellStart"/>
            <w:r>
              <w:t>тендерів</w:t>
            </w:r>
            <w:proofErr w:type="spellEnd"/>
            <w:r>
              <w:t xml:space="preserve">, та не </w:t>
            </w:r>
            <w:proofErr w:type="spellStart"/>
            <w:r>
              <w:t>визнаний</w:t>
            </w:r>
            <w:proofErr w:type="spellEnd"/>
            <w:r>
              <w:t xml:space="preserve"> у </w:t>
            </w:r>
            <w:proofErr w:type="spellStart"/>
            <w:r>
              <w:t>встановленому</w:t>
            </w:r>
            <w:proofErr w:type="spellEnd"/>
            <w:r>
              <w:t xml:space="preserve"> законом порядку </w:t>
            </w:r>
            <w:proofErr w:type="spellStart"/>
            <w:r>
              <w:t>банкрутом</w:t>
            </w:r>
            <w:proofErr w:type="spellEnd"/>
            <w:r>
              <w:t xml:space="preserve"> та </w:t>
            </w:r>
            <w:proofErr w:type="spellStart"/>
            <w:r>
              <w:t>стосовно</w:t>
            </w:r>
            <w:proofErr w:type="spellEnd"/>
            <w:r>
              <w:t xml:space="preserve"> </w:t>
            </w:r>
            <w:proofErr w:type="spellStart"/>
            <w:r>
              <w:t>нього</w:t>
            </w:r>
            <w:proofErr w:type="spellEnd"/>
            <w:r>
              <w:t xml:space="preserve"> не </w:t>
            </w:r>
            <w:proofErr w:type="spellStart"/>
            <w:r>
              <w:t>відкрита</w:t>
            </w:r>
            <w:proofErr w:type="spellEnd"/>
            <w:r>
              <w:t xml:space="preserve"> </w:t>
            </w:r>
            <w:proofErr w:type="spellStart"/>
            <w:r>
              <w:t>ліквідаційна</w:t>
            </w:r>
            <w:proofErr w:type="spellEnd"/>
            <w:r>
              <w:t xml:space="preserve"> процедура.</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4</w:t>
            </w:r>
          </w:p>
        </w:tc>
        <w:tc>
          <w:tcPr>
            <w:tcW w:w="9038" w:type="dxa"/>
          </w:tcPr>
          <w:p w:rsidR="00562BA8" w:rsidRDefault="00562BA8" w:rsidP="00562BA8">
            <w:pPr>
              <w:pStyle w:val="rvps2"/>
              <w:jc w:val="both"/>
              <w:rPr>
                <w:color w:val="000000" w:themeColor="text1"/>
                <w:lang w:val="uk-UA"/>
              </w:rPr>
            </w:pPr>
            <w:r w:rsidRPr="00562BA8">
              <w:rPr>
                <w:lang w:val="uk-UA"/>
              </w:rPr>
              <w:t xml:space="preserve">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t>Це</w:t>
            </w:r>
            <w:proofErr w:type="spellEnd"/>
            <w:r>
              <w:t xml:space="preserve"> </w:t>
            </w:r>
            <w:proofErr w:type="spellStart"/>
            <w:r>
              <w:t>може</w:t>
            </w:r>
            <w:proofErr w:type="spellEnd"/>
            <w:r>
              <w:t xml:space="preserve"> бути </w:t>
            </w:r>
            <w:proofErr w:type="spellStart"/>
            <w:r>
              <w:t>витяг</w:t>
            </w:r>
            <w:proofErr w:type="spellEnd"/>
            <w:r>
              <w:t xml:space="preserve"> </w:t>
            </w:r>
            <w:proofErr w:type="spellStart"/>
            <w:r>
              <w:t>чи</w:t>
            </w:r>
            <w:proofErr w:type="spellEnd"/>
            <w:r>
              <w:t xml:space="preserve"> </w:t>
            </w:r>
            <w:proofErr w:type="spellStart"/>
            <w:r>
              <w:t>виписка</w:t>
            </w:r>
            <w:proofErr w:type="spellEnd"/>
            <w:r>
              <w:t xml:space="preserve"> з </w:t>
            </w:r>
            <w:proofErr w:type="spellStart"/>
            <w:r>
              <w:t>Єдиного</w:t>
            </w:r>
            <w:proofErr w:type="spellEnd"/>
            <w:r>
              <w:t xml:space="preserve"> державного </w:t>
            </w:r>
            <w:proofErr w:type="spellStart"/>
            <w:r>
              <w:t>реєстру</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 xml:space="preserve">, </w:t>
            </w:r>
            <w:proofErr w:type="spellStart"/>
            <w:r>
              <w:t>отримана</w:t>
            </w:r>
            <w:proofErr w:type="spellEnd"/>
            <w:r>
              <w:t xml:space="preserve"> </w:t>
            </w:r>
            <w:proofErr w:type="spellStart"/>
            <w:r>
              <w:t>учасником</w:t>
            </w:r>
            <w:proofErr w:type="spellEnd"/>
            <w:r>
              <w:t xml:space="preserve"> як до </w:t>
            </w:r>
            <w:proofErr w:type="spellStart"/>
            <w:r>
              <w:t>введення</w:t>
            </w:r>
            <w:proofErr w:type="spellEnd"/>
            <w:r>
              <w:t xml:space="preserve"> </w:t>
            </w:r>
            <w:proofErr w:type="spellStart"/>
            <w:r>
              <w:t>воєнного</w:t>
            </w:r>
            <w:proofErr w:type="spellEnd"/>
            <w:r>
              <w:t xml:space="preserve"> стану так і </w:t>
            </w:r>
            <w:proofErr w:type="spellStart"/>
            <w:proofErr w:type="gramStart"/>
            <w:r>
              <w:t>п</w:t>
            </w:r>
            <w:proofErr w:type="gramEnd"/>
            <w:r>
              <w:t>ісля</w:t>
            </w:r>
            <w:proofErr w:type="spellEnd"/>
            <w:r>
              <w:t xml:space="preserve"> шляхом </w:t>
            </w:r>
            <w:proofErr w:type="spellStart"/>
            <w:r>
              <w:t>запиту</w:t>
            </w:r>
            <w:proofErr w:type="spellEnd"/>
            <w:r>
              <w:t xml:space="preserve"> до </w:t>
            </w:r>
            <w:proofErr w:type="spellStart"/>
            <w:r>
              <w:t>Мін’юсту</w:t>
            </w:r>
            <w:proofErr w:type="spellEnd"/>
            <w:r>
              <w:t xml:space="preserve">. </w:t>
            </w:r>
            <w:proofErr w:type="spellStart"/>
            <w:r>
              <w:t>Такий</w:t>
            </w:r>
            <w:proofErr w:type="spellEnd"/>
            <w:r>
              <w:t xml:space="preserve"> документ </w:t>
            </w:r>
            <w:proofErr w:type="spellStart"/>
            <w:r>
              <w:t>супроводжується</w:t>
            </w:r>
            <w:proofErr w:type="spellEnd"/>
            <w:r>
              <w:t xml:space="preserve"> </w:t>
            </w:r>
            <w:proofErr w:type="spellStart"/>
            <w:r>
              <w:t>аналогічним</w:t>
            </w:r>
            <w:proofErr w:type="spellEnd"/>
            <w:r>
              <w:t xml:space="preserve"> документом, </w:t>
            </w:r>
            <w:proofErr w:type="spellStart"/>
            <w:r>
              <w:t>отриманим</w:t>
            </w:r>
            <w:proofErr w:type="spellEnd"/>
            <w:r>
              <w:t xml:space="preserve"> через </w:t>
            </w:r>
            <w:proofErr w:type="spellStart"/>
            <w:r>
              <w:t>електронні</w:t>
            </w:r>
            <w:proofErr w:type="spellEnd"/>
            <w:r>
              <w:t xml:space="preserve"> </w:t>
            </w:r>
            <w:proofErr w:type="spellStart"/>
            <w:r>
              <w:t>ресурси</w:t>
            </w:r>
            <w:proofErr w:type="spellEnd"/>
            <w:r>
              <w:t xml:space="preserve">, </w:t>
            </w:r>
            <w:proofErr w:type="spellStart"/>
            <w:r>
              <w:t>що</w:t>
            </w:r>
            <w:proofErr w:type="spellEnd"/>
            <w:r>
              <w:t xml:space="preserve"> </w:t>
            </w:r>
            <w:proofErr w:type="spellStart"/>
            <w:r>
              <w:t>надають</w:t>
            </w:r>
            <w:proofErr w:type="spellEnd"/>
            <w:r>
              <w:t xml:space="preserve"> доступ до </w:t>
            </w:r>
            <w:proofErr w:type="spellStart"/>
            <w:r>
              <w:t>державних</w:t>
            </w:r>
            <w:proofErr w:type="spellEnd"/>
            <w:r>
              <w:t xml:space="preserve"> </w:t>
            </w:r>
            <w:proofErr w:type="spellStart"/>
            <w:r>
              <w:t>даних</w:t>
            </w:r>
            <w:proofErr w:type="spellEnd"/>
            <w:r>
              <w:t xml:space="preserve"> для </w:t>
            </w:r>
            <w:proofErr w:type="spellStart"/>
            <w:r>
              <w:t>громадян</w:t>
            </w:r>
            <w:proofErr w:type="spellEnd"/>
            <w:r>
              <w:t xml:space="preserve"> та </w:t>
            </w:r>
            <w:proofErr w:type="spellStart"/>
            <w:r>
              <w:t>бізнесу</w:t>
            </w:r>
            <w:proofErr w:type="spellEnd"/>
            <w:r>
              <w:t xml:space="preserve"> (</w:t>
            </w:r>
            <w:proofErr w:type="spellStart"/>
            <w:r>
              <w:t>Опендатабот</w:t>
            </w:r>
            <w:proofErr w:type="spellEnd"/>
            <w:r>
              <w:t xml:space="preserve">, </w:t>
            </w:r>
            <w:proofErr w:type="spellStart"/>
            <w:r>
              <w:t>Youcontrol</w:t>
            </w:r>
            <w:proofErr w:type="spellEnd"/>
            <w:r>
              <w:t xml:space="preserve"> </w:t>
            </w:r>
            <w:proofErr w:type="spellStart"/>
            <w:r>
              <w:t>тощо</w:t>
            </w:r>
            <w:proofErr w:type="spellEnd"/>
            <w:r>
              <w:t xml:space="preserve">) </w:t>
            </w:r>
            <w:proofErr w:type="spellStart"/>
            <w:r>
              <w:t>отриманим</w:t>
            </w:r>
            <w:proofErr w:type="spellEnd"/>
            <w:r>
              <w:t xml:space="preserve"> не </w:t>
            </w:r>
            <w:proofErr w:type="spellStart"/>
            <w:r>
              <w:t>раніше</w:t>
            </w:r>
            <w:proofErr w:type="spellEnd"/>
            <w:r>
              <w:t xml:space="preserve"> </w:t>
            </w:r>
            <w:proofErr w:type="spellStart"/>
            <w:r>
              <w:t>оголошення</w:t>
            </w:r>
            <w:proofErr w:type="spellEnd"/>
            <w:r>
              <w:t xml:space="preserve"> про </w:t>
            </w:r>
            <w:proofErr w:type="spellStart"/>
            <w:r>
              <w:t>проведення</w:t>
            </w:r>
            <w:proofErr w:type="spellEnd"/>
            <w:r>
              <w:t xml:space="preserve"> </w:t>
            </w:r>
            <w:proofErr w:type="spellStart"/>
            <w:r>
              <w:t>цих</w:t>
            </w:r>
            <w:proofErr w:type="spellEnd"/>
            <w:r>
              <w:t xml:space="preserve"> </w:t>
            </w:r>
            <w:proofErr w:type="spellStart"/>
            <w:r>
              <w:t>відкритих</w:t>
            </w:r>
            <w:proofErr w:type="spellEnd"/>
            <w:r>
              <w:t xml:space="preserve"> </w:t>
            </w:r>
            <w:proofErr w:type="spellStart"/>
            <w:r>
              <w:t>торгі</w:t>
            </w:r>
            <w:proofErr w:type="gramStart"/>
            <w:r>
              <w:t>в</w:t>
            </w:r>
            <w:proofErr w:type="spellEnd"/>
            <w:proofErr w:type="gramEnd"/>
            <w:r>
              <w:t>.</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5</w:t>
            </w:r>
          </w:p>
        </w:tc>
        <w:tc>
          <w:tcPr>
            <w:tcW w:w="9038" w:type="dxa"/>
          </w:tcPr>
          <w:p w:rsidR="00562BA8" w:rsidRDefault="00562BA8" w:rsidP="00562BA8">
            <w:pPr>
              <w:pStyle w:val="rvps2"/>
              <w:jc w:val="both"/>
              <w:rPr>
                <w:lang w:val="uk-UA"/>
              </w:rPr>
            </w:pPr>
            <w:r w:rsidRPr="00562BA8">
              <w:rPr>
                <w:lang w:val="uk-UA"/>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w:t>
            </w:r>
          </w:p>
          <w:p w:rsidR="00562BA8" w:rsidRPr="00562BA8" w:rsidRDefault="00562BA8" w:rsidP="00562BA8">
            <w:pPr>
              <w:pStyle w:val="rvps2"/>
              <w:jc w:val="both"/>
              <w:rPr>
                <w:color w:val="000000" w:themeColor="text1"/>
                <w:lang w:val="uk-UA"/>
              </w:rPr>
            </w:pPr>
            <w:r w:rsidRPr="00562BA8">
              <w:rPr>
                <w:lang w:val="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w:t>
            </w:r>
            <w:r w:rsidRPr="00562BA8">
              <w:rPr>
                <w:lang w:val="uk-UA"/>
              </w:rPr>
              <w:lastRenderedPageBreak/>
              <w:t>сплатити відповідні зобов’язання та відшкодування завданих збитків.</w:t>
            </w:r>
          </w:p>
        </w:tc>
      </w:tr>
    </w:tbl>
    <w:p w:rsidR="00562BA8" w:rsidRDefault="00562BA8" w:rsidP="00562BA8">
      <w:pPr>
        <w:pStyle w:val="rvps2"/>
        <w:shd w:val="clear" w:color="auto" w:fill="FFFFFF"/>
        <w:ind w:firstLine="450"/>
        <w:jc w:val="both"/>
        <w:rPr>
          <w:lang w:val="uk-UA"/>
        </w:rPr>
      </w:pPr>
      <w:r w:rsidRPr="00562BA8">
        <w:rPr>
          <w:lang w:val="uk-UA"/>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t xml:space="preserve">17 Закону </w:t>
      </w:r>
      <w:proofErr w:type="spellStart"/>
      <w:r>
        <w:t>подається</w:t>
      </w:r>
      <w:proofErr w:type="spellEnd"/>
      <w:r>
        <w:t xml:space="preserve"> по кожному з </w:t>
      </w:r>
      <w:proofErr w:type="spellStart"/>
      <w:r>
        <w:t>учасників</w:t>
      </w:r>
      <w:proofErr w:type="spellEnd"/>
      <w:r>
        <w:t xml:space="preserve">, </w:t>
      </w:r>
      <w:proofErr w:type="spellStart"/>
      <w:r>
        <w:t>які</w:t>
      </w:r>
      <w:proofErr w:type="spellEnd"/>
      <w:r>
        <w:t xml:space="preserve"> </w:t>
      </w:r>
      <w:proofErr w:type="spellStart"/>
      <w:r>
        <w:t>входять</w:t>
      </w:r>
      <w:proofErr w:type="spellEnd"/>
      <w:r>
        <w:t xml:space="preserve"> у склад </w:t>
      </w:r>
      <w:proofErr w:type="spellStart"/>
      <w:r>
        <w:t>об’єднання</w:t>
      </w:r>
      <w:proofErr w:type="spellEnd"/>
      <w:r>
        <w:t xml:space="preserve"> </w:t>
      </w:r>
      <w:proofErr w:type="spellStart"/>
      <w:r>
        <w:t>окремо</w:t>
      </w:r>
      <w:proofErr w:type="spellEnd"/>
      <w:r>
        <w:t>.</w:t>
      </w:r>
    </w:p>
    <w:p w:rsidR="00562BA8" w:rsidRDefault="00562BA8" w:rsidP="00562BA8">
      <w:pPr>
        <w:pStyle w:val="rvps2"/>
        <w:shd w:val="clear" w:color="auto" w:fill="FFFFFF"/>
        <w:ind w:firstLine="450"/>
        <w:jc w:val="both"/>
        <w:rPr>
          <w:lang w:val="uk-UA"/>
        </w:rPr>
      </w:pPr>
      <w:r>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proofErr w:type="spellStart"/>
      <w:r>
        <w:rPr>
          <w:lang w:val="uk-UA"/>
        </w:rPr>
        <w:t>та\або</w:t>
      </w:r>
      <w:proofErr w:type="spellEnd"/>
      <w:r>
        <w:rPr>
          <w:lang w:val="uk-UA"/>
        </w:rPr>
        <w:t xml:space="preserve">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2BA8" w:rsidRPr="00562BA8" w:rsidRDefault="00562BA8" w:rsidP="00562BA8">
      <w:pPr>
        <w:pStyle w:val="rvps2"/>
        <w:shd w:val="clear" w:color="auto" w:fill="FFFFFF"/>
        <w:ind w:firstLine="450"/>
        <w:jc w:val="both"/>
        <w:rPr>
          <w:color w:val="000000" w:themeColor="text1"/>
          <w:lang w:val="uk-UA"/>
        </w:rPr>
      </w:pPr>
      <w:r>
        <w:rPr>
          <w:lang w:val="uk-UA"/>
        </w:rPr>
        <w:t>*</w:t>
      </w:r>
      <w:r w:rsidR="008C3DC8">
        <w:rPr>
          <w:lang w:val="uk-UA"/>
        </w:rPr>
        <w:t xml:space="preserve">Учасники-нерезиденти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w:t>
      </w:r>
      <w:proofErr w:type="spellStart"/>
      <w:r w:rsidR="008C3DC8">
        <w:rPr>
          <w:lang w:val="uk-UA"/>
        </w:rPr>
        <w:t>ненаданн</w:t>
      </w:r>
      <w:proofErr w:type="spellEnd"/>
      <w:r w:rsidR="008C3DC8">
        <w:rPr>
          <w:lang w:val="uk-UA"/>
        </w:rPr>
        <w:t xml:space="preserve"> відповідного документа.</w:t>
      </w: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572934">
      <w:pPr>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6F08C9" w:rsidRPr="00427F32" w:rsidRDefault="00164EC9" w:rsidP="006F08C9">
      <w:pPr>
        <w:jc w:val="right"/>
        <w:rPr>
          <w:rFonts w:ascii="Times New Roman" w:eastAsia="Times New Roman" w:hAnsi="Times New Roman" w:cs="Times New Roman"/>
          <w:color w:val="000000" w:themeColor="text1"/>
          <w:szCs w:val="27"/>
          <w:lang w:eastAsia="uk-UA"/>
        </w:rPr>
      </w:pPr>
      <w:r>
        <w:rPr>
          <w:rFonts w:ascii="Times New Roman" w:eastAsia="Times New Roman" w:hAnsi="Times New Roman" w:cs="Times New Roman"/>
          <w:color w:val="000000" w:themeColor="text1"/>
          <w:szCs w:val="27"/>
          <w:lang w:eastAsia="uk-UA"/>
        </w:rPr>
        <w:lastRenderedPageBreak/>
        <w:t>Додаток 3</w:t>
      </w:r>
    </w:p>
    <w:p w:rsidR="006F08C9" w:rsidRPr="00427F32" w:rsidRDefault="006F08C9" w:rsidP="008C3DC8">
      <w:pPr>
        <w:jc w:val="right"/>
        <w:rPr>
          <w:rFonts w:ascii="Times New Roman" w:eastAsia="Times New Roman" w:hAnsi="Times New Roman" w:cs="Times New Roman"/>
          <w:color w:val="000000" w:themeColor="text1"/>
          <w:szCs w:val="27"/>
          <w:lang w:eastAsia="uk-UA"/>
        </w:rPr>
      </w:pPr>
      <w:r w:rsidRPr="00427F32">
        <w:rPr>
          <w:rFonts w:ascii="Times New Roman" w:eastAsia="Times New Roman" w:hAnsi="Times New Roman" w:cs="Times New Roman"/>
          <w:color w:val="000000" w:themeColor="text1"/>
          <w:szCs w:val="27"/>
          <w:lang w:eastAsia="uk-UA"/>
        </w:rPr>
        <w:t xml:space="preserve">До </w:t>
      </w:r>
      <w:r w:rsidR="008C3DC8">
        <w:rPr>
          <w:rFonts w:ascii="Times New Roman" w:eastAsia="Times New Roman" w:hAnsi="Times New Roman" w:cs="Times New Roman"/>
          <w:color w:val="000000" w:themeColor="text1"/>
          <w:szCs w:val="27"/>
          <w:lang w:eastAsia="uk-UA"/>
        </w:rPr>
        <w:t>тендерної документації</w:t>
      </w:r>
    </w:p>
    <w:p w:rsidR="006F08C9" w:rsidRPr="00427F32" w:rsidRDefault="006F08C9" w:rsidP="006F08C9">
      <w:pPr>
        <w:spacing w:before="100" w:beforeAutospacing="1" w:line="360" w:lineRule="auto"/>
        <w:jc w:val="center"/>
        <w:rPr>
          <w:rFonts w:ascii="Times New Roman" w:eastAsia="Times New Roman" w:hAnsi="Times New Roman" w:cs="Times New Roman"/>
          <w:b/>
          <w:color w:val="000000" w:themeColor="text1"/>
          <w:szCs w:val="27"/>
          <w:lang w:eastAsia="uk-UA"/>
        </w:rPr>
      </w:pPr>
      <w:r w:rsidRPr="00427F32">
        <w:rPr>
          <w:rFonts w:ascii="Times New Roman" w:eastAsia="Times New Roman" w:hAnsi="Times New Roman" w:cs="Times New Roman"/>
          <w:b/>
          <w:color w:val="000000" w:themeColor="text1"/>
          <w:szCs w:val="27"/>
          <w:lang w:eastAsia="uk-UA"/>
        </w:rPr>
        <w:t>ТЕХНІЧНЕ ЗАВДАННЯ</w:t>
      </w:r>
    </w:p>
    <w:p w:rsidR="006F08C9" w:rsidRPr="00427F32" w:rsidRDefault="006F08C9" w:rsidP="006F08C9">
      <w:pPr>
        <w:spacing w:line="360" w:lineRule="auto"/>
        <w:jc w:val="center"/>
        <w:rPr>
          <w:rFonts w:ascii="Times New Roman" w:eastAsia="Times New Roman" w:hAnsi="Times New Roman" w:cs="Times New Roman"/>
          <w:b/>
          <w:color w:val="000000" w:themeColor="text1"/>
          <w:szCs w:val="27"/>
          <w:lang w:eastAsia="uk-UA"/>
        </w:rPr>
      </w:pPr>
      <w:r w:rsidRPr="00427F32">
        <w:rPr>
          <w:rFonts w:ascii="Times New Roman" w:eastAsia="Times New Roman" w:hAnsi="Times New Roman" w:cs="Times New Roman"/>
          <w:b/>
          <w:color w:val="000000" w:themeColor="text1"/>
          <w:szCs w:val="27"/>
          <w:lang w:eastAsia="uk-UA"/>
        </w:rPr>
        <w:t>Технічні, якісні та кількісні характеристики предмета закупівлі.</w:t>
      </w:r>
    </w:p>
    <w:p w:rsidR="00B40070" w:rsidRPr="00427F32" w:rsidRDefault="00B40070" w:rsidP="00B40070">
      <w:pPr>
        <w:spacing w:line="360" w:lineRule="auto"/>
        <w:jc w:val="center"/>
        <w:rPr>
          <w:rFonts w:ascii="Times New Roman" w:eastAsia="Times New Roman" w:hAnsi="Times New Roman" w:cs="Times New Roman"/>
          <w:b/>
          <w:color w:val="000000" w:themeColor="text1"/>
          <w:sz w:val="28"/>
          <w:szCs w:val="27"/>
          <w:lang w:eastAsia="uk-UA"/>
        </w:rPr>
      </w:pPr>
      <w:r w:rsidRPr="00427F32">
        <w:rPr>
          <w:rFonts w:ascii="Times New Roman" w:eastAsia="Times New Roman" w:hAnsi="Times New Roman" w:cs="Times New Roman"/>
          <w:b/>
          <w:color w:val="000000" w:themeColor="text1"/>
          <w:sz w:val="28"/>
          <w:szCs w:val="27"/>
          <w:lang w:eastAsia="uk-UA"/>
        </w:rPr>
        <w:t xml:space="preserve">«Подрібнювач </w:t>
      </w:r>
      <w:r w:rsidR="00B73B0B" w:rsidRPr="00427F32">
        <w:rPr>
          <w:rFonts w:ascii="Times New Roman" w:eastAsia="Times New Roman" w:hAnsi="Times New Roman" w:cs="Times New Roman"/>
          <w:b/>
          <w:color w:val="000000" w:themeColor="text1"/>
          <w:sz w:val="28"/>
          <w:szCs w:val="27"/>
          <w:lang w:eastAsia="uk-UA"/>
        </w:rPr>
        <w:t>деревини</w:t>
      </w:r>
      <w:r w:rsidRPr="00427F32">
        <w:rPr>
          <w:rFonts w:ascii="Times New Roman" w:eastAsia="Times New Roman" w:hAnsi="Times New Roman" w:cs="Times New Roman"/>
          <w:b/>
          <w:color w:val="000000" w:themeColor="text1"/>
          <w:sz w:val="28"/>
          <w:szCs w:val="27"/>
          <w:lang w:eastAsia="uk-UA"/>
        </w:rPr>
        <w:t>»</w:t>
      </w:r>
      <w:r w:rsidR="008C3DC8">
        <w:rPr>
          <w:rFonts w:ascii="Times New Roman" w:eastAsia="Times New Roman" w:hAnsi="Times New Roman" w:cs="Times New Roman"/>
          <w:b/>
          <w:color w:val="000000" w:themeColor="text1"/>
          <w:sz w:val="28"/>
          <w:szCs w:val="27"/>
          <w:lang w:eastAsia="uk-UA"/>
        </w:rPr>
        <w:t xml:space="preserve"> або еквівалент</w:t>
      </w:r>
    </w:p>
    <w:p w:rsidR="00B40070" w:rsidRPr="00427F32" w:rsidRDefault="00B40070" w:rsidP="00B40070">
      <w:pPr>
        <w:spacing w:line="360" w:lineRule="auto"/>
        <w:jc w:val="center"/>
        <w:rPr>
          <w:rFonts w:ascii="Times New Roman" w:eastAsia="Times New Roman" w:hAnsi="Times New Roman" w:cs="Times New Roman"/>
          <w:b/>
          <w:color w:val="000000" w:themeColor="text1"/>
          <w:sz w:val="28"/>
          <w:szCs w:val="27"/>
          <w:lang w:eastAsia="uk-UA"/>
        </w:rPr>
      </w:pPr>
      <w:r w:rsidRPr="00427F32">
        <w:rPr>
          <w:rFonts w:ascii="Times New Roman" w:eastAsia="Times New Roman" w:hAnsi="Times New Roman" w:cs="Times New Roman"/>
          <w:b/>
          <w:color w:val="000000" w:themeColor="text1"/>
          <w:sz w:val="28"/>
          <w:szCs w:val="27"/>
          <w:lang w:eastAsia="uk-UA"/>
        </w:rPr>
        <w:t>(ДК 021:2015:43810000-4 – Деревообробне обладнання)</w:t>
      </w:r>
    </w:p>
    <w:p w:rsidR="006F08C9" w:rsidRPr="00427F32" w:rsidRDefault="006F08C9" w:rsidP="006F08C9">
      <w:pPr>
        <w:pStyle w:val="Standard"/>
        <w:jc w:val="center"/>
        <w:rPr>
          <w:rFonts w:ascii="Times New Roman" w:eastAsia="Calibri" w:hAnsi="Times New Roman" w:cs="Times New Roman"/>
          <w:b/>
          <w:bCs/>
          <w:color w:val="000000" w:themeColor="text1"/>
          <w:kern w:val="0"/>
          <w:sz w:val="32"/>
          <w:szCs w:val="32"/>
          <w:lang w:val="uk-UA" w:eastAsia="en-US" w:bidi="ar-SA"/>
        </w:rPr>
      </w:pPr>
    </w:p>
    <w:p w:rsidR="00B40070" w:rsidRPr="00427F32" w:rsidRDefault="00B40070" w:rsidP="006F08C9">
      <w:pPr>
        <w:pStyle w:val="Standard"/>
        <w:jc w:val="both"/>
        <w:rPr>
          <w:rFonts w:ascii="Times New Roman" w:eastAsia="Times New Roman" w:hAnsi="Times New Roman" w:cs="Times New Roman"/>
          <w:bCs/>
          <w:color w:val="000000" w:themeColor="text1"/>
          <w:szCs w:val="26"/>
          <w:lang w:val="uk-UA" w:eastAsia="uk-UA"/>
        </w:rPr>
      </w:pPr>
      <w:r w:rsidRPr="00427F32">
        <w:rPr>
          <w:rFonts w:ascii="Times New Roman" w:eastAsia="Times New Roman" w:hAnsi="Times New Roman" w:cs="Times New Roman"/>
          <w:b/>
          <w:bCs/>
          <w:color w:val="000000" w:themeColor="text1"/>
          <w:szCs w:val="26"/>
          <w:lang w:val="uk-UA" w:eastAsia="uk-UA"/>
        </w:rPr>
        <w:t xml:space="preserve">1. </w:t>
      </w:r>
      <w:r w:rsidR="006F08C9" w:rsidRPr="00427F32">
        <w:rPr>
          <w:rFonts w:ascii="Times New Roman" w:eastAsia="Times New Roman" w:hAnsi="Times New Roman" w:cs="Times New Roman"/>
          <w:b/>
          <w:bCs/>
          <w:color w:val="000000" w:themeColor="text1"/>
          <w:szCs w:val="26"/>
          <w:lang w:val="uk-UA" w:eastAsia="uk-UA"/>
        </w:rPr>
        <w:t>Найменування</w:t>
      </w:r>
      <w:r w:rsidR="0021043B" w:rsidRPr="00427F32">
        <w:rPr>
          <w:rFonts w:ascii="Times New Roman" w:eastAsia="Times New Roman" w:hAnsi="Times New Roman" w:cs="Times New Roman"/>
          <w:b/>
          <w:bCs/>
          <w:color w:val="000000" w:themeColor="text1"/>
          <w:szCs w:val="26"/>
          <w:lang w:val="uk-UA" w:eastAsia="uk-UA"/>
        </w:rPr>
        <w:t xml:space="preserve"> </w:t>
      </w:r>
      <w:r w:rsidR="006F08C9" w:rsidRPr="00427F32">
        <w:rPr>
          <w:rFonts w:ascii="Times New Roman" w:eastAsia="Times New Roman" w:hAnsi="Times New Roman" w:cs="Times New Roman"/>
          <w:b/>
          <w:bCs/>
          <w:color w:val="000000" w:themeColor="text1"/>
          <w:szCs w:val="26"/>
          <w:lang w:val="uk-UA" w:eastAsia="uk-UA"/>
        </w:rPr>
        <w:t>предмета</w:t>
      </w:r>
      <w:r w:rsidR="00B73B0B" w:rsidRPr="00427F32">
        <w:rPr>
          <w:rFonts w:ascii="Times New Roman" w:eastAsia="Times New Roman" w:hAnsi="Times New Roman" w:cs="Times New Roman"/>
          <w:b/>
          <w:bCs/>
          <w:color w:val="000000" w:themeColor="text1"/>
          <w:szCs w:val="26"/>
          <w:lang w:val="uk-UA" w:eastAsia="uk-UA"/>
        </w:rPr>
        <w:t xml:space="preserve"> </w:t>
      </w:r>
      <w:r w:rsidR="006F08C9" w:rsidRPr="00427F32">
        <w:rPr>
          <w:rFonts w:ascii="Times New Roman" w:eastAsia="Times New Roman" w:hAnsi="Times New Roman" w:cs="Times New Roman"/>
          <w:b/>
          <w:bCs/>
          <w:color w:val="000000" w:themeColor="text1"/>
          <w:szCs w:val="26"/>
          <w:lang w:val="uk-UA" w:eastAsia="uk-UA"/>
        </w:rPr>
        <w:t>закупівлі:</w:t>
      </w:r>
      <w:r w:rsidR="00B73B0B" w:rsidRP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Cs/>
          <w:color w:val="000000" w:themeColor="text1"/>
          <w:szCs w:val="26"/>
          <w:lang w:val="uk-UA" w:eastAsia="uk-UA"/>
        </w:rPr>
        <w:t>«Подрібнювач</w:t>
      </w:r>
      <w:r w:rsidR="00B73B0B" w:rsidRPr="00427F32">
        <w:rPr>
          <w:rFonts w:ascii="Times New Roman" w:eastAsia="Times New Roman" w:hAnsi="Times New Roman" w:cs="Times New Roman"/>
          <w:bCs/>
          <w:color w:val="000000" w:themeColor="text1"/>
          <w:szCs w:val="26"/>
          <w:lang w:val="uk-UA" w:eastAsia="uk-UA"/>
        </w:rPr>
        <w:t xml:space="preserve"> деревини</w:t>
      </w:r>
      <w:r w:rsidRPr="00427F32">
        <w:rPr>
          <w:rFonts w:ascii="Times New Roman" w:eastAsia="Times New Roman" w:hAnsi="Times New Roman" w:cs="Times New Roman"/>
          <w:bCs/>
          <w:color w:val="000000" w:themeColor="text1"/>
          <w:szCs w:val="26"/>
          <w:lang w:val="uk-UA" w:eastAsia="uk-UA"/>
        </w:rPr>
        <w:t>»</w:t>
      </w:r>
    </w:p>
    <w:p w:rsidR="006F08C9" w:rsidRPr="00427F32" w:rsidRDefault="006F08C9" w:rsidP="006F08C9">
      <w:pPr>
        <w:pStyle w:val="Standard"/>
        <w:jc w:val="both"/>
        <w:rPr>
          <w:rFonts w:ascii="Times New Roman" w:eastAsia="Times New Roman" w:hAnsi="Times New Roman" w:cs="Times New Roman"/>
          <w:bCs/>
          <w:color w:val="000000" w:themeColor="text1"/>
          <w:szCs w:val="26"/>
          <w:lang w:val="uk-UA" w:eastAsia="uk-UA"/>
        </w:rPr>
      </w:pPr>
      <w:r w:rsidRPr="00427F32">
        <w:rPr>
          <w:rFonts w:ascii="Times New Roman" w:eastAsia="Times New Roman" w:hAnsi="Times New Roman" w:cs="Times New Roman"/>
          <w:b/>
          <w:bCs/>
          <w:color w:val="000000" w:themeColor="text1"/>
          <w:szCs w:val="26"/>
          <w:lang w:val="uk-UA" w:eastAsia="uk-UA"/>
        </w:rPr>
        <w:t>2.</w:t>
      </w:r>
      <w:r w:rsid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Кількість</w:t>
      </w:r>
      <w:r w:rsidR="00E926F8">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товару:</w:t>
      </w:r>
      <w:r w:rsidR="0030272A" w:rsidRP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Cs/>
          <w:color w:val="000000" w:themeColor="text1"/>
          <w:szCs w:val="26"/>
          <w:lang w:val="uk-UA" w:eastAsia="uk-UA"/>
        </w:rPr>
        <w:t>1</w:t>
      </w:r>
      <w:r w:rsidR="0030272A" w:rsidRPr="00427F32">
        <w:rPr>
          <w:rFonts w:ascii="Times New Roman" w:eastAsia="Times New Roman" w:hAnsi="Times New Roman" w:cs="Times New Roman"/>
          <w:bCs/>
          <w:color w:val="000000" w:themeColor="text1"/>
          <w:szCs w:val="26"/>
          <w:lang w:val="uk-UA" w:eastAsia="uk-UA"/>
        </w:rPr>
        <w:t xml:space="preserve"> </w:t>
      </w:r>
      <w:r w:rsidRPr="00427F32">
        <w:rPr>
          <w:rFonts w:ascii="Times New Roman" w:eastAsia="Times New Roman" w:hAnsi="Times New Roman" w:cs="Times New Roman"/>
          <w:bCs/>
          <w:color w:val="000000" w:themeColor="text1"/>
          <w:szCs w:val="26"/>
          <w:lang w:val="uk-UA" w:eastAsia="uk-UA"/>
        </w:rPr>
        <w:t>одиниця.</w:t>
      </w:r>
    </w:p>
    <w:p w:rsidR="006F08C9" w:rsidRDefault="006F08C9" w:rsidP="006F08C9">
      <w:pPr>
        <w:pStyle w:val="Standard"/>
        <w:jc w:val="both"/>
        <w:rPr>
          <w:rFonts w:ascii="Times New Roman" w:eastAsia="Times New Roman" w:hAnsi="Times New Roman" w:cs="Times New Roman"/>
          <w:bCs/>
          <w:color w:val="000000" w:themeColor="text1"/>
          <w:szCs w:val="26"/>
          <w:lang w:val="uk-UA" w:eastAsia="uk-UA"/>
        </w:rPr>
      </w:pPr>
      <w:r w:rsidRPr="00427F32">
        <w:rPr>
          <w:rFonts w:ascii="Times New Roman" w:eastAsia="Times New Roman" w:hAnsi="Times New Roman" w:cs="Times New Roman"/>
          <w:b/>
          <w:bCs/>
          <w:color w:val="000000" w:themeColor="text1"/>
          <w:szCs w:val="26"/>
          <w:lang w:val="uk-UA" w:eastAsia="uk-UA"/>
        </w:rPr>
        <w:t>4.</w:t>
      </w:r>
      <w:r w:rsid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Строк</w:t>
      </w:r>
      <w:r w:rsidR="00B73B0B" w:rsidRP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поставки</w:t>
      </w:r>
      <w:r w:rsidR="00B73B0B" w:rsidRP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 xml:space="preserve">товару: </w:t>
      </w:r>
      <w:r w:rsidRPr="00427F32">
        <w:rPr>
          <w:rFonts w:ascii="Times New Roman" w:eastAsia="Times New Roman" w:hAnsi="Times New Roman" w:cs="Times New Roman"/>
          <w:bCs/>
          <w:color w:val="000000" w:themeColor="text1"/>
          <w:szCs w:val="26"/>
          <w:lang w:val="uk-UA" w:eastAsia="uk-UA"/>
        </w:rPr>
        <w:t>до 3</w:t>
      </w:r>
      <w:r w:rsidR="008C3DC8">
        <w:rPr>
          <w:rFonts w:ascii="Times New Roman" w:eastAsia="Times New Roman" w:hAnsi="Times New Roman" w:cs="Times New Roman"/>
          <w:bCs/>
          <w:color w:val="000000" w:themeColor="text1"/>
          <w:szCs w:val="26"/>
          <w:lang w:val="uk-UA" w:eastAsia="uk-UA"/>
        </w:rPr>
        <w:t>1</w:t>
      </w:r>
      <w:r w:rsidRPr="00427F32">
        <w:rPr>
          <w:rFonts w:ascii="Times New Roman" w:eastAsia="Times New Roman" w:hAnsi="Times New Roman" w:cs="Times New Roman"/>
          <w:bCs/>
          <w:color w:val="000000" w:themeColor="text1"/>
          <w:szCs w:val="26"/>
          <w:lang w:val="uk-UA" w:eastAsia="uk-UA"/>
        </w:rPr>
        <w:t>.1</w:t>
      </w:r>
      <w:r w:rsidR="008C3DC8">
        <w:rPr>
          <w:rFonts w:ascii="Times New Roman" w:eastAsia="Times New Roman" w:hAnsi="Times New Roman" w:cs="Times New Roman"/>
          <w:bCs/>
          <w:color w:val="000000" w:themeColor="text1"/>
          <w:szCs w:val="26"/>
          <w:lang w:val="uk-UA" w:eastAsia="uk-UA"/>
        </w:rPr>
        <w:t>2</w:t>
      </w:r>
      <w:r w:rsidRPr="00427F32">
        <w:rPr>
          <w:rFonts w:ascii="Times New Roman" w:eastAsia="Times New Roman" w:hAnsi="Times New Roman" w:cs="Times New Roman"/>
          <w:bCs/>
          <w:color w:val="000000" w:themeColor="text1"/>
          <w:szCs w:val="26"/>
          <w:lang w:val="uk-UA" w:eastAsia="uk-UA"/>
        </w:rPr>
        <w:t>.2022 року.</w:t>
      </w:r>
    </w:p>
    <w:p w:rsidR="00427F32" w:rsidRDefault="00427F32" w:rsidP="00427F32">
      <w:pPr>
        <w:widowControl w:val="0"/>
        <w:suppressAutoHyphens/>
        <w:spacing w:after="0" w:line="276" w:lineRule="auto"/>
        <w:jc w:val="both"/>
        <w:textAlignment w:val="baseline"/>
        <w:rPr>
          <w:rFonts w:ascii="Times New Roman" w:eastAsia="Andale Sans UI" w:hAnsi="Times New Roman" w:cs="Times New Roman"/>
          <w:color w:val="000000"/>
          <w:kern w:val="2"/>
          <w:sz w:val="24"/>
          <w:szCs w:val="24"/>
          <w:lang w:eastAsia="zh-CN" w:bidi="en-US"/>
        </w:rPr>
      </w:pPr>
      <w:r w:rsidRPr="00427F32">
        <w:rPr>
          <w:rFonts w:ascii="Times New Roman" w:eastAsia="Times New Roman" w:hAnsi="Times New Roman" w:cs="Times New Roman"/>
          <w:b/>
          <w:bCs/>
          <w:color w:val="000000" w:themeColor="text1"/>
          <w:szCs w:val="26"/>
          <w:lang w:eastAsia="uk-UA"/>
        </w:rPr>
        <w:t>5.</w:t>
      </w:r>
      <w:r>
        <w:rPr>
          <w:rFonts w:ascii="Times New Roman" w:eastAsia="Times New Roman" w:hAnsi="Times New Roman" w:cs="Times New Roman"/>
          <w:b/>
          <w:bCs/>
          <w:color w:val="000000" w:themeColor="text1"/>
          <w:szCs w:val="26"/>
          <w:lang w:eastAsia="uk-UA"/>
        </w:rPr>
        <w:t xml:space="preserve"> </w:t>
      </w:r>
      <w:r w:rsidRPr="00427F32">
        <w:rPr>
          <w:rFonts w:ascii="Times New Roman" w:eastAsia="Times New Roman" w:hAnsi="Times New Roman" w:cs="Times New Roman"/>
          <w:bCs/>
          <w:color w:val="000000" w:themeColor="text1"/>
          <w:szCs w:val="26"/>
          <w:lang w:eastAsia="uk-UA"/>
        </w:rPr>
        <w:t xml:space="preserve">Товар </w:t>
      </w:r>
      <w:r w:rsidRPr="00E3432B">
        <w:rPr>
          <w:rFonts w:ascii="Times New Roman" w:eastAsia="Andale Sans UI" w:hAnsi="Times New Roman" w:cs="Times New Roman"/>
          <w:color w:val="000000"/>
          <w:kern w:val="2"/>
          <w:sz w:val="24"/>
          <w:szCs w:val="24"/>
          <w:lang w:eastAsia="zh-CN" w:bidi="en-US"/>
        </w:rPr>
        <w:t>бути новим, таким що не був у експлуатації, рік випуску не раніше 20</w:t>
      </w:r>
      <w:r>
        <w:rPr>
          <w:rFonts w:ascii="Times New Roman" w:eastAsia="Andale Sans UI" w:hAnsi="Times New Roman" w:cs="Times New Roman"/>
          <w:color w:val="000000"/>
          <w:kern w:val="2"/>
          <w:sz w:val="24"/>
          <w:szCs w:val="24"/>
          <w:lang w:eastAsia="zh-CN" w:bidi="en-US"/>
        </w:rPr>
        <w:t>22</w:t>
      </w:r>
      <w:r w:rsidRPr="00E3432B">
        <w:rPr>
          <w:rFonts w:ascii="Times New Roman" w:eastAsia="Andale Sans UI" w:hAnsi="Times New Roman" w:cs="Times New Roman"/>
          <w:color w:val="000000"/>
          <w:kern w:val="2"/>
          <w:sz w:val="24"/>
          <w:szCs w:val="24"/>
          <w:lang w:eastAsia="zh-CN" w:bidi="en-US"/>
        </w:rPr>
        <w:t xml:space="preserve"> р. </w:t>
      </w:r>
    </w:p>
    <w:p w:rsidR="006F08C9" w:rsidRPr="00427F32" w:rsidRDefault="00427F32" w:rsidP="006F08C9">
      <w:pPr>
        <w:spacing w:after="0" w:line="240" w:lineRule="auto"/>
        <w:ind w:right="-5"/>
        <w:jc w:val="both"/>
        <w:rPr>
          <w:rFonts w:ascii="Times New Roman" w:eastAsia="Calibri" w:hAnsi="Times New Roman" w:cs="Times New Roman"/>
          <w:i/>
          <w:color w:val="000000" w:themeColor="text1"/>
          <w:sz w:val="24"/>
          <w:szCs w:val="20"/>
        </w:rPr>
      </w:pPr>
      <w:r>
        <w:rPr>
          <w:rFonts w:ascii="Times New Roman" w:eastAsia="Calibri" w:hAnsi="Times New Roman" w:cs="Times New Roman"/>
          <w:b/>
          <w:color w:val="000000" w:themeColor="text1"/>
          <w:sz w:val="24"/>
          <w:szCs w:val="20"/>
        </w:rPr>
        <w:t>6</w:t>
      </w:r>
      <w:r w:rsidR="006F08C9" w:rsidRPr="00427F32">
        <w:rPr>
          <w:rFonts w:ascii="Times New Roman" w:eastAsia="Calibri" w:hAnsi="Times New Roman" w:cs="Times New Roman"/>
          <w:b/>
          <w:color w:val="000000" w:themeColor="text1"/>
          <w:sz w:val="24"/>
          <w:szCs w:val="20"/>
        </w:rPr>
        <w:t>.</w:t>
      </w:r>
      <w:r w:rsidR="006F08C9" w:rsidRPr="00427F32">
        <w:rPr>
          <w:rFonts w:ascii="Times New Roman" w:eastAsia="Calibri" w:hAnsi="Times New Roman" w:cs="Times New Roman"/>
          <w:b/>
          <w:color w:val="000000" w:themeColor="text1"/>
          <w:sz w:val="24"/>
          <w:szCs w:val="20"/>
        </w:rPr>
        <w:tab/>
      </w:r>
      <w:r w:rsidR="006F08C9" w:rsidRPr="00427F32">
        <w:rPr>
          <w:rFonts w:ascii="Times New Roman" w:eastAsia="Calibri" w:hAnsi="Times New Roman" w:cs="Times New Roman"/>
          <w:color w:val="000000" w:themeColor="text1"/>
          <w:sz w:val="24"/>
          <w:szCs w:val="20"/>
        </w:rPr>
        <w:t xml:space="preserve"> На підтвердження технічним вимогам до предмету закупівлі Учасник надає інфор</w:t>
      </w:r>
      <w:r w:rsidR="0030272A" w:rsidRPr="00427F32">
        <w:rPr>
          <w:rFonts w:ascii="Times New Roman" w:eastAsia="Calibri" w:hAnsi="Times New Roman" w:cs="Times New Roman"/>
          <w:color w:val="000000" w:themeColor="text1"/>
          <w:sz w:val="24"/>
          <w:szCs w:val="20"/>
        </w:rPr>
        <w:t>мацію у вигляді таблиці 1, що на</w:t>
      </w:r>
      <w:r w:rsidR="006F08C9" w:rsidRPr="00427F32">
        <w:rPr>
          <w:rFonts w:ascii="Times New Roman" w:eastAsia="Calibri" w:hAnsi="Times New Roman" w:cs="Times New Roman"/>
          <w:color w:val="000000" w:themeColor="text1"/>
          <w:sz w:val="24"/>
          <w:szCs w:val="20"/>
        </w:rPr>
        <w:t xml:space="preserve">ведено нижче, із зазначенням інформації про відповідність встановленим </w:t>
      </w:r>
      <w:r w:rsidR="00FE7B3D" w:rsidRPr="00427F32">
        <w:rPr>
          <w:rFonts w:ascii="Times New Roman" w:eastAsia="Calibri" w:hAnsi="Times New Roman" w:cs="Times New Roman"/>
          <w:color w:val="000000" w:themeColor="text1"/>
          <w:sz w:val="24"/>
          <w:szCs w:val="20"/>
        </w:rPr>
        <w:t>Покуп</w:t>
      </w:r>
      <w:r>
        <w:rPr>
          <w:rFonts w:ascii="Times New Roman" w:eastAsia="Calibri" w:hAnsi="Times New Roman" w:cs="Times New Roman"/>
          <w:color w:val="000000" w:themeColor="text1"/>
          <w:sz w:val="24"/>
          <w:szCs w:val="20"/>
        </w:rPr>
        <w:t>цем</w:t>
      </w:r>
      <w:r w:rsidR="006F08C9" w:rsidRPr="00427F32">
        <w:rPr>
          <w:rFonts w:ascii="Times New Roman" w:eastAsia="Calibri" w:hAnsi="Times New Roman" w:cs="Times New Roman"/>
          <w:color w:val="000000" w:themeColor="text1"/>
          <w:sz w:val="24"/>
          <w:szCs w:val="20"/>
        </w:rPr>
        <w:t xml:space="preserve"> технічним характеристикам у відповідних комірках колонки </w:t>
      </w:r>
      <w:r w:rsidR="006F08C9" w:rsidRPr="00427F32">
        <w:rPr>
          <w:rFonts w:ascii="Times New Roman" w:eastAsia="Calibri" w:hAnsi="Times New Roman" w:cs="Times New Roman"/>
          <w:i/>
          <w:color w:val="000000" w:themeColor="text1"/>
          <w:sz w:val="24"/>
          <w:szCs w:val="20"/>
        </w:rPr>
        <w:t>«Підтвердження вимог учасником».</w:t>
      </w:r>
    </w:p>
    <w:p w:rsidR="006F08C9" w:rsidRPr="00427F32" w:rsidRDefault="006F08C9" w:rsidP="006F08C9">
      <w:pPr>
        <w:spacing w:after="0" w:line="240" w:lineRule="auto"/>
        <w:ind w:right="-5"/>
        <w:jc w:val="both"/>
        <w:rPr>
          <w:rFonts w:ascii="Times New Roman" w:eastAsia="Calibri" w:hAnsi="Times New Roman" w:cs="Times New Roman"/>
          <w:color w:val="000000" w:themeColor="text1"/>
          <w:sz w:val="24"/>
          <w:szCs w:val="20"/>
        </w:rPr>
      </w:pPr>
    </w:p>
    <w:p w:rsidR="006F08C9" w:rsidRPr="00427F32" w:rsidRDefault="006F08C9" w:rsidP="006F08C9">
      <w:pPr>
        <w:spacing w:after="0"/>
        <w:jc w:val="center"/>
        <w:rPr>
          <w:rFonts w:ascii="Times New Roman" w:hAnsi="Times New Roman" w:cs="Times New Roman"/>
          <w:color w:val="000000" w:themeColor="text1"/>
          <w:sz w:val="20"/>
          <w:szCs w:val="20"/>
        </w:rPr>
      </w:pPr>
      <w:r w:rsidRPr="00427F32">
        <w:rPr>
          <w:rFonts w:ascii="Times New Roman" w:hAnsi="Times New Roman" w:cs="Times New Roman"/>
          <w:b/>
          <w:bCs/>
          <w:color w:val="000000" w:themeColor="text1"/>
          <w:sz w:val="20"/>
          <w:szCs w:val="20"/>
        </w:rPr>
        <w:t>ТЕХНІЧНІ ТА ЯКІСНІ ВИМОГИ ДО ПРЕДМЕТА ЗАКУПІВЛІ</w:t>
      </w:r>
    </w:p>
    <w:p w:rsidR="006F08C9" w:rsidRPr="00427F32" w:rsidRDefault="006F08C9" w:rsidP="006F08C9">
      <w:pPr>
        <w:suppressAutoHyphens/>
        <w:autoSpaceDE w:val="0"/>
        <w:spacing w:after="0" w:line="240" w:lineRule="auto"/>
        <w:jc w:val="right"/>
        <w:rPr>
          <w:rFonts w:ascii="Times New Roman" w:hAnsi="Times New Roman" w:cs="Times New Roman"/>
          <w:color w:val="000000" w:themeColor="text1"/>
          <w:sz w:val="20"/>
          <w:szCs w:val="20"/>
        </w:rPr>
      </w:pPr>
      <w:r w:rsidRPr="00427F32">
        <w:rPr>
          <w:rFonts w:ascii="Times New Roman" w:hAnsi="Times New Roman" w:cs="Times New Roman"/>
          <w:color w:val="000000" w:themeColor="text1"/>
          <w:sz w:val="20"/>
          <w:szCs w:val="20"/>
        </w:rPr>
        <w:t>Таблиця 1</w:t>
      </w:r>
    </w:p>
    <w:p w:rsidR="00421C11" w:rsidRPr="00427F32" w:rsidRDefault="00421C11" w:rsidP="006F08C9">
      <w:pPr>
        <w:suppressAutoHyphens/>
        <w:autoSpaceDE w:val="0"/>
        <w:spacing w:after="0" w:line="240" w:lineRule="auto"/>
        <w:jc w:val="right"/>
        <w:rPr>
          <w:rFonts w:ascii="Times New Roman" w:hAnsi="Times New Roman" w:cs="Times New Roman"/>
          <w:color w:val="000000" w:themeColor="text1"/>
          <w:sz w:val="20"/>
          <w:szCs w:val="20"/>
        </w:rPr>
      </w:pPr>
    </w:p>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34"/>
        <w:gridCol w:w="3572"/>
        <w:gridCol w:w="2552"/>
        <w:gridCol w:w="3260"/>
      </w:tblGrid>
      <w:tr w:rsidR="00F85CB8" w:rsidRPr="00427F32" w:rsidTr="00D345BF">
        <w:trPr>
          <w:trHeight w:val="806"/>
        </w:trPr>
        <w:tc>
          <w:tcPr>
            <w:tcW w:w="534" w:type="dxa"/>
            <w:tcBorders>
              <w:top w:val="single" w:sz="4" w:space="0" w:color="00000A"/>
              <w:left w:val="single" w:sz="4" w:space="0" w:color="00000A"/>
              <w:bottom w:val="single" w:sz="4" w:space="0" w:color="00000A"/>
              <w:right w:val="single" w:sz="4" w:space="0" w:color="00000A"/>
            </w:tcBorders>
            <w:vAlign w:val="center"/>
            <w:hideMark/>
          </w:tcPr>
          <w:p w:rsidR="00D345BF" w:rsidRPr="00427F32" w:rsidRDefault="00D345BF" w:rsidP="00D345BF">
            <w:pPr>
              <w:pStyle w:val="ab"/>
              <w:ind w:right="-108" w:hanging="142"/>
              <w:jc w:val="center"/>
              <w:rPr>
                <w:b/>
                <w:color w:val="000000" w:themeColor="text1"/>
                <w:lang w:val="uk-UA"/>
              </w:rPr>
            </w:pPr>
            <w:r w:rsidRPr="00427F32">
              <w:rPr>
                <w:b/>
                <w:color w:val="000000" w:themeColor="text1"/>
                <w:lang w:val="uk-UA"/>
              </w:rPr>
              <w:t>№</w:t>
            </w:r>
          </w:p>
          <w:p w:rsidR="00D345BF" w:rsidRPr="00427F32" w:rsidRDefault="00D345BF" w:rsidP="00D345BF">
            <w:pPr>
              <w:pStyle w:val="ab"/>
              <w:ind w:right="-108" w:hanging="142"/>
              <w:jc w:val="center"/>
              <w:rPr>
                <w:b/>
                <w:color w:val="000000" w:themeColor="text1"/>
                <w:lang w:val="uk-UA"/>
              </w:rPr>
            </w:pPr>
            <w:r w:rsidRPr="00427F32">
              <w:rPr>
                <w:b/>
                <w:color w:val="000000" w:themeColor="text1"/>
                <w:lang w:val="uk-UA"/>
              </w:rPr>
              <w:t>з/п</w:t>
            </w:r>
          </w:p>
        </w:tc>
        <w:tc>
          <w:tcPr>
            <w:tcW w:w="357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b/>
                <w:color w:val="000000" w:themeColor="text1"/>
                <w:sz w:val="24"/>
              </w:rPr>
            </w:pPr>
            <w:r w:rsidRPr="00427F32">
              <w:rPr>
                <w:rFonts w:ascii="Times New Roman" w:hAnsi="Times New Roman" w:cs="Times New Roman"/>
                <w:b/>
                <w:color w:val="000000" w:themeColor="text1"/>
                <w:sz w:val="24"/>
              </w:rPr>
              <w:t>Найменування характеристики</w:t>
            </w:r>
          </w:p>
        </w:tc>
        <w:tc>
          <w:tcPr>
            <w:tcW w:w="2552" w:type="dxa"/>
            <w:tcBorders>
              <w:top w:val="single" w:sz="4" w:space="0" w:color="00000A"/>
              <w:left w:val="single" w:sz="4" w:space="0" w:color="00000A"/>
              <w:bottom w:val="single" w:sz="4" w:space="0" w:color="00000A"/>
              <w:right w:val="single" w:sz="4" w:space="0" w:color="00000A"/>
            </w:tcBorders>
            <w:hideMark/>
          </w:tcPr>
          <w:p w:rsidR="00D345BF" w:rsidRPr="00427F32" w:rsidRDefault="00D345BF" w:rsidP="00D345BF">
            <w:pPr>
              <w:rPr>
                <w:rFonts w:ascii="Times New Roman" w:hAnsi="Times New Roman" w:cs="Times New Roman"/>
                <w:b/>
                <w:color w:val="000000" w:themeColor="text1"/>
                <w:sz w:val="24"/>
              </w:rPr>
            </w:pPr>
            <w:r w:rsidRPr="00427F32">
              <w:rPr>
                <w:rFonts w:ascii="Times New Roman" w:hAnsi="Times New Roman" w:cs="Times New Roman"/>
                <w:b/>
                <w:color w:val="000000" w:themeColor="text1"/>
                <w:sz w:val="24"/>
              </w:rPr>
              <w:t xml:space="preserve">Опис та вимоги </w:t>
            </w:r>
            <w:proofErr w:type="spellStart"/>
            <w:r w:rsidR="00FE7B3D" w:rsidRPr="00427F32">
              <w:rPr>
                <w:rFonts w:ascii="Times New Roman" w:hAnsi="Times New Roman" w:cs="Times New Roman"/>
                <w:b/>
                <w:color w:val="000000" w:themeColor="text1"/>
                <w:sz w:val="24"/>
              </w:rPr>
              <w:t>Покупець</w:t>
            </w:r>
            <w:r w:rsidRPr="00427F32">
              <w:rPr>
                <w:rFonts w:ascii="Times New Roman" w:hAnsi="Times New Roman" w:cs="Times New Roman"/>
                <w:b/>
                <w:color w:val="000000" w:themeColor="text1"/>
                <w:sz w:val="24"/>
              </w:rPr>
              <w:t>а</w:t>
            </w:r>
            <w:proofErr w:type="spellEnd"/>
          </w:p>
        </w:tc>
        <w:tc>
          <w:tcPr>
            <w:tcW w:w="3260" w:type="dxa"/>
            <w:tcBorders>
              <w:top w:val="single" w:sz="4" w:space="0" w:color="00000A"/>
              <w:left w:val="single" w:sz="4" w:space="0" w:color="00000A"/>
              <w:bottom w:val="single" w:sz="4" w:space="0" w:color="00000A"/>
              <w:right w:val="single" w:sz="4" w:space="0" w:color="00000A"/>
            </w:tcBorders>
            <w:hideMark/>
          </w:tcPr>
          <w:p w:rsidR="00D345BF" w:rsidRPr="00427F32" w:rsidRDefault="00D345BF" w:rsidP="00D345BF">
            <w:pPr>
              <w:rPr>
                <w:rFonts w:ascii="Times New Roman" w:hAnsi="Times New Roman" w:cs="Times New Roman"/>
                <w:b/>
                <w:color w:val="000000" w:themeColor="text1"/>
                <w:sz w:val="24"/>
              </w:rPr>
            </w:pPr>
            <w:r w:rsidRPr="00427F32">
              <w:rPr>
                <w:rFonts w:ascii="Times New Roman" w:hAnsi="Times New Roman" w:cs="Times New Roman"/>
                <w:b/>
                <w:color w:val="000000" w:themeColor="text1"/>
                <w:sz w:val="24"/>
              </w:rPr>
              <w:t>Технічні характеристики, які пропонуються</w:t>
            </w:r>
          </w:p>
        </w:tc>
      </w:tr>
      <w:tr w:rsidR="00F85CB8" w:rsidRPr="00427F32" w:rsidTr="0021043B">
        <w:tc>
          <w:tcPr>
            <w:tcW w:w="534" w:type="dxa"/>
            <w:tcBorders>
              <w:top w:val="single" w:sz="4" w:space="0" w:color="00000A"/>
              <w:left w:val="single" w:sz="4" w:space="0" w:color="00000A"/>
              <w:bottom w:val="single" w:sz="4" w:space="0" w:color="00000A"/>
              <w:right w:val="single" w:sz="4" w:space="0" w:color="00000A"/>
            </w:tcBorders>
            <w:vAlign w:val="center"/>
            <w:hideMark/>
          </w:tcPr>
          <w:p w:rsidR="00080063" w:rsidRPr="00427F32" w:rsidRDefault="00080063" w:rsidP="00D345BF">
            <w:pPr>
              <w:pStyle w:val="ab"/>
              <w:numPr>
                <w:ilvl w:val="0"/>
                <w:numId w:val="8"/>
              </w:numPr>
              <w:ind w:right="-108"/>
              <w:jc w:val="center"/>
              <w:rPr>
                <w:color w:val="000000" w:themeColor="text1"/>
                <w:lang w:val="uk-UA"/>
              </w:rPr>
            </w:pPr>
          </w:p>
        </w:tc>
        <w:tc>
          <w:tcPr>
            <w:tcW w:w="9384" w:type="dxa"/>
            <w:gridSpan w:val="3"/>
            <w:tcBorders>
              <w:top w:val="single" w:sz="4" w:space="0" w:color="00000A"/>
              <w:left w:val="single" w:sz="4" w:space="0" w:color="00000A"/>
              <w:bottom w:val="single" w:sz="4" w:space="0" w:color="00000A"/>
              <w:right w:val="single" w:sz="4" w:space="0" w:color="00000A"/>
            </w:tcBorders>
            <w:vAlign w:val="center"/>
            <w:hideMark/>
          </w:tcPr>
          <w:p w:rsidR="00080063" w:rsidRPr="00427F32" w:rsidRDefault="00080063" w:rsidP="00B73B0B">
            <w:pPr>
              <w:pStyle w:val="ab"/>
              <w:jc w:val="center"/>
              <w:rPr>
                <w:b/>
                <w:i/>
                <w:color w:val="000000" w:themeColor="text1"/>
                <w:u w:val="single"/>
                <w:lang w:val="uk-UA"/>
              </w:rPr>
            </w:pPr>
            <w:r w:rsidRPr="00427F32">
              <w:rPr>
                <w:b/>
                <w:bCs/>
                <w:i/>
                <w:color w:val="000000" w:themeColor="text1"/>
                <w:sz w:val="22"/>
                <w:szCs w:val="22"/>
                <w:u w:val="single"/>
                <w:lang w:val="uk-UA" w:eastAsia="uk-UA"/>
              </w:rPr>
              <w:t>«Подрібнювач</w:t>
            </w:r>
            <w:r w:rsidR="00B73B0B" w:rsidRPr="00427F32">
              <w:rPr>
                <w:b/>
                <w:bCs/>
                <w:i/>
                <w:color w:val="000000" w:themeColor="text1"/>
                <w:sz w:val="22"/>
                <w:szCs w:val="22"/>
                <w:u w:val="single"/>
                <w:lang w:val="uk-UA" w:eastAsia="uk-UA"/>
              </w:rPr>
              <w:t xml:space="preserve"> деревини</w:t>
            </w:r>
            <w:r w:rsidRPr="00427F32">
              <w:rPr>
                <w:b/>
                <w:bCs/>
                <w:i/>
                <w:color w:val="000000" w:themeColor="text1"/>
                <w:sz w:val="22"/>
                <w:szCs w:val="22"/>
                <w:u w:val="single"/>
                <w:lang w:val="uk-UA" w:eastAsia="uk-UA"/>
              </w:rPr>
              <w:t xml:space="preserve"> PL-160K»</w:t>
            </w: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bCs/>
                <w:color w:val="000000" w:themeColor="text1"/>
                <w:sz w:val="22"/>
                <w:szCs w:val="22"/>
                <w:lang w:val="uk-UA" w:eastAsia="uk-UA"/>
              </w:rPr>
            </w:pPr>
            <w:r w:rsidRPr="00427F32">
              <w:rPr>
                <w:bCs/>
                <w:color w:val="000000" w:themeColor="text1"/>
                <w:sz w:val="22"/>
                <w:szCs w:val="22"/>
                <w:lang w:val="uk-UA" w:eastAsia="uk-UA"/>
              </w:rPr>
              <w:t>Рік випуску</w:t>
            </w:r>
          </w:p>
        </w:tc>
        <w:tc>
          <w:tcPr>
            <w:tcW w:w="255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color w:val="000000" w:themeColor="text1"/>
                <w:sz w:val="22"/>
                <w:szCs w:val="22"/>
                <w:lang w:val="uk-UA"/>
              </w:rPr>
            </w:pPr>
            <w:r w:rsidRPr="00427F32">
              <w:rPr>
                <w:color w:val="000000" w:themeColor="text1"/>
                <w:sz w:val="22"/>
                <w:szCs w:val="22"/>
                <w:lang w:val="uk-UA"/>
              </w:rPr>
              <w:t>не раніше 2022 року</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bCs/>
                <w:color w:val="000000" w:themeColor="text1"/>
                <w:sz w:val="22"/>
                <w:szCs w:val="22"/>
                <w:lang w:val="uk-UA" w:eastAsia="uk-UA"/>
              </w:rPr>
            </w:pPr>
            <w:r w:rsidRPr="00427F32">
              <w:rPr>
                <w:bCs/>
                <w:color w:val="000000" w:themeColor="text1"/>
                <w:sz w:val="22"/>
                <w:szCs w:val="22"/>
                <w:lang w:val="uk-UA" w:eastAsia="uk-UA"/>
              </w:rPr>
              <w:t>Потужність</w:t>
            </w:r>
          </w:p>
        </w:tc>
        <w:tc>
          <w:tcPr>
            <w:tcW w:w="255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color w:val="000000" w:themeColor="text1"/>
                <w:sz w:val="22"/>
                <w:szCs w:val="22"/>
                <w:lang w:val="uk-UA"/>
              </w:rPr>
            </w:pPr>
            <w:r w:rsidRPr="00427F32">
              <w:rPr>
                <w:color w:val="000000" w:themeColor="text1"/>
                <w:sz w:val="22"/>
                <w:szCs w:val="22"/>
                <w:lang w:val="uk-UA"/>
              </w:rPr>
              <w:t xml:space="preserve">не менше 75 </w:t>
            </w:r>
            <w:proofErr w:type="spellStart"/>
            <w:r w:rsidRPr="00427F32">
              <w:rPr>
                <w:color w:val="000000" w:themeColor="text1"/>
                <w:sz w:val="22"/>
                <w:szCs w:val="22"/>
                <w:lang w:val="uk-UA"/>
              </w:rPr>
              <w:t>к.с</w:t>
            </w:r>
            <w:proofErr w:type="spellEnd"/>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spacing w:line="240" w:lineRule="auto"/>
              <w:rPr>
                <w:rFonts w:ascii="Times New Roman" w:hAnsi="Times New Roman" w:cs="Times New Roman"/>
                <w:color w:val="000000" w:themeColor="text1"/>
              </w:rPr>
            </w:pPr>
            <w:r w:rsidRPr="00427F32">
              <w:rPr>
                <w:rFonts w:ascii="Times New Roman" w:hAnsi="Times New Roman" w:cs="Times New Roman"/>
                <w:color w:val="000000" w:themeColor="text1"/>
              </w:rPr>
              <w:t>Максимальний діаметр деревини</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160 мм</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Продуктивність</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 xml:space="preserve">9 </w:t>
            </w:r>
            <w:proofErr w:type="spellStart"/>
            <w:r w:rsidRPr="00427F32">
              <w:rPr>
                <w:rFonts w:ascii="Times New Roman" w:hAnsi="Times New Roman" w:cs="Times New Roman"/>
                <w:color w:val="000000" w:themeColor="text1"/>
              </w:rPr>
              <w:t>куб.м</w:t>
            </w:r>
            <w:proofErr w:type="spellEnd"/>
            <w:r w:rsidRPr="00427F32">
              <w:rPr>
                <w:rFonts w:ascii="Times New Roman" w:hAnsi="Times New Roman" w:cs="Times New Roman"/>
                <w:color w:val="000000" w:themeColor="text1"/>
              </w:rPr>
              <w:t>/</w:t>
            </w:r>
            <w:proofErr w:type="spellStart"/>
            <w:r w:rsidRPr="00427F32">
              <w:rPr>
                <w:rFonts w:ascii="Times New Roman" w:hAnsi="Times New Roman" w:cs="Times New Roman"/>
                <w:color w:val="000000" w:themeColor="text1"/>
              </w:rPr>
              <w:t>год</w:t>
            </w:r>
            <w:proofErr w:type="spellEnd"/>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Розмір тріски</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5-35 мм</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Кількість ножів</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B73B0B"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3+1</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 xml:space="preserve">Вага </w:t>
            </w:r>
            <w:proofErr w:type="spellStart"/>
            <w:r w:rsidRPr="00427F32">
              <w:rPr>
                <w:rFonts w:ascii="Times New Roman" w:hAnsi="Times New Roman" w:cs="Times New Roman"/>
                <w:color w:val="000000" w:themeColor="text1"/>
              </w:rPr>
              <w:t>агрегата</w:t>
            </w:r>
            <w:proofErr w:type="spellEnd"/>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B20F14">
            <w:pPr>
              <w:rPr>
                <w:rFonts w:ascii="Times New Roman" w:hAnsi="Times New Roman" w:cs="Times New Roman"/>
                <w:color w:val="000000" w:themeColor="text1"/>
              </w:rPr>
            </w:pPr>
            <w:r w:rsidRPr="00427F32">
              <w:rPr>
                <w:rFonts w:ascii="Times New Roman" w:hAnsi="Times New Roman" w:cs="Times New Roman"/>
                <w:color w:val="000000" w:themeColor="text1"/>
              </w:rPr>
              <w:t xml:space="preserve">не менше </w:t>
            </w:r>
            <w:r w:rsidR="008C3DC8">
              <w:rPr>
                <w:rFonts w:ascii="Times New Roman" w:hAnsi="Times New Roman" w:cs="Times New Roman"/>
                <w:color w:val="000000" w:themeColor="text1"/>
              </w:rPr>
              <w:t>750</w:t>
            </w:r>
            <w:r w:rsidRPr="00427F32">
              <w:rPr>
                <w:rFonts w:ascii="Times New Roman" w:hAnsi="Times New Roman" w:cs="Times New Roman"/>
                <w:color w:val="000000" w:themeColor="text1"/>
              </w:rPr>
              <w:t xml:space="preserve"> кг</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Швидкість подачі</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не менше 20 м/хв</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Розмір загрузочного вікна</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не менше 260*230</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Габаритні розміри</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B20F14" w:rsidP="008C3DC8">
            <w:pPr>
              <w:rPr>
                <w:rFonts w:ascii="Times New Roman" w:hAnsi="Times New Roman" w:cs="Times New Roman"/>
                <w:color w:val="000000" w:themeColor="text1"/>
                <w:highlight w:val="yellow"/>
              </w:rPr>
            </w:pPr>
            <w:r w:rsidRPr="00427F32">
              <w:rPr>
                <w:rFonts w:ascii="Times New Roman" w:hAnsi="Times New Roman" w:cs="Times New Roman"/>
                <w:color w:val="000000" w:themeColor="text1"/>
              </w:rPr>
              <w:t>1600</w:t>
            </w:r>
            <w:r w:rsidR="00D345BF" w:rsidRPr="00427F32">
              <w:rPr>
                <w:rFonts w:ascii="Times New Roman" w:hAnsi="Times New Roman" w:cs="Times New Roman"/>
                <w:color w:val="000000" w:themeColor="text1"/>
              </w:rPr>
              <w:t>*</w:t>
            </w:r>
            <w:r w:rsidR="008C3DC8">
              <w:rPr>
                <w:rFonts w:ascii="Times New Roman" w:hAnsi="Times New Roman" w:cs="Times New Roman"/>
                <w:color w:val="000000" w:themeColor="text1"/>
              </w:rPr>
              <w:t>1550</w:t>
            </w:r>
            <w:r w:rsidR="00D345BF" w:rsidRPr="00427F32">
              <w:rPr>
                <w:rFonts w:ascii="Times New Roman" w:hAnsi="Times New Roman" w:cs="Times New Roman"/>
                <w:color w:val="000000" w:themeColor="text1"/>
              </w:rPr>
              <w:t>*</w:t>
            </w:r>
            <w:r w:rsidRPr="00427F32">
              <w:rPr>
                <w:rFonts w:ascii="Times New Roman" w:hAnsi="Times New Roman" w:cs="Times New Roman"/>
                <w:color w:val="000000" w:themeColor="text1"/>
              </w:rPr>
              <w:t>26</w:t>
            </w:r>
            <w:r w:rsidR="00D345BF" w:rsidRPr="00427F32">
              <w:rPr>
                <w:rFonts w:ascii="Times New Roman" w:hAnsi="Times New Roman" w:cs="Times New Roman"/>
                <w:color w:val="000000" w:themeColor="text1"/>
              </w:rPr>
              <w:t>00</w:t>
            </w:r>
            <w:r w:rsidRPr="00427F32">
              <w:rPr>
                <w:rFonts w:ascii="Times New Roman" w:hAnsi="Times New Roman" w:cs="Times New Roman"/>
                <w:color w:val="000000" w:themeColor="text1"/>
              </w:rPr>
              <w:t xml:space="preserve"> </w:t>
            </w:r>
            <w:r w:rsidR="00D345BF" w:rsidRPr="00427F32">
              <w:rPr>
                <w:rFonts w:ascii="Times New Roman" w:hAnsi="Times New Roman" w:cs="Times New Roman"/>
                <w:color w:val="000000" w:themeColor="text1"/>
              </w:rPr>
              <w:t>мм</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Оберти ВОМ</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1000 об/хв</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 xml:space="preserve">Гарантія </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не менше 36 міс</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spacing w:line="240" w:lineRule="auto"/>
              <w:rPr>
                <w:rFonts w:ascii="Times New Roman" w:hAnsi="Times New Roman" w:cs="Times New Roman"/>
                <w:color w:val="000000" w:themeColor="text1"/>
              </w:rPr>
            </w:pPr>
            <w:r w:rsidRPr="00427F32">
              <w:rPr>
                <w:rFonts w:ascii="Times New Roman" w:hAnsi="Times New Roman" w:cs="Times New Roman"/>
                <w:color w:val="000000" w:themeColor="text1"/>
              </w:rPr>
              <w:t xml:space="preserve">Карданний вал 6*8 </w:t>
            </w:r>
          </w:p>
        </w:tc>
        <w:tc>
          <w:tcPr>
            <w:tcW w:w="255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color w:val="000000" w:themeColor="text1"/>
                <w:sz w:val="22"/>
                <w:szCs w:val="22"/>
                <w:lang w:val="uk-UA"/>
              </w:rPr>
            </w:pPr>
            <w:r w:rsidRPr="00427F32">
              <w:rPr>
                <w:color w:val="000000" w:themeColor="text1"/>
                <w:sz w:val="22"/>
                <w:szCs w:val="22"/>
                <w:lang w:val="uk-UA"/>
              </w:rPr>
              <w:t>наявний</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Додатковий комплект ножів</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наявний</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bl>
    <w:p w:rsidR="008C3DC8" w:rsidRDefault="008C3DC8" w:rsidP="006F08C9">
      <w:pPr>
        <w:spacing w:after="0" w:line="240" w:lineRule="auto"/>
        <w:jc w:val="both"/>
        <w:rPr>
          <w:rFonts w:ascii="Times New Roman" w:eastAsia="Times New Roman" w:hAnsi="Times New Roman" w:cs="Times New Roman"/>
          <w:b/>
          <w:i/>
          <w:color w:val="000000" w:themeColor="text1"/>
          <w:sz w:val="20"/>
          <w:szCs w:val="20"/>
          <w:u w:val="single"/>
          <w:lang w:eastAsia="ru-RU"/>
        </w:rPr>
      </w:pPr>
    </w:p>
    <w:p w:rsidR="008C3DC8" w:rsidRPr="00E4211E" w:rsidRDefault="008C3DC8" w:rsidP="008C3DC8">
      <w:pPr>
        <w:ind w:firstLine="720"/>
        <w:contextualSpacing/>
        <w:jc w:val="both"/>
        <w:rPr>
          <w:rFonts w:eastAsia="Calibri"/>
          <w:b/>
          <w:i/>
          <w:iCs/>
        </w:rPr>
      </w:pPr>
      <w:r w:rsidRPr="00E4211E">
        <w:rPr>
          <w:b/>
          <w:i/>
          <w:iCs/>
          <w:shd w:val="clear" w:color="auto" w:fill="FFFFFF"/>
        </w:rPr>
        <w:t xml:space="preserve">В місцях, де вимоги до предмета закупівлі, що містять посилання на конкретну торгівельну марку чи </w:t>
      </w:r>
      <w:r w:rsidRPr="00E4211E">
        <w:rPr>
          <w:b/>
          <w:i/>
          <w:color w:val="333333"/>
          <w:shd w:val="clear" w:color="auto" w:fill="FFFFFF"/>
        </w:rPr>
        <w:t xml:space="preserve">фірму, патент, конструкцію або тип предмета закупівлі, джерело його походження або виробника, </w:t>
      </w:r>
      <w:r w:rsidRPr="00E4211E">
        <w:rPr>
          <w:b/>
          <w:i/>
          <w:iCs/>
          <w:shd w:val="clear" w:color="auto" w:fill="FFFFFF"/>
        </w:rPr>
        <w:t xml:space="preserve"> </w:t>
      </w:r>
      <w:r w:rsidRPr="00E4211E">
        <w:rPr>
          <w:b/>
          <w:i/>
          <w:lang w:eastAsia="ar-SA"/>
        </w:rPr>
        <w:t>передбачає надання Учасником еквіваленту.</w:t>
      </w:r>
    </w:p>
    <w:p w:rsidR="008C3DC8" w:rsidRPr="00E4211E" w:rsidRDefault="008C3DC8" w:rsidP="008C3DC8">
      <w:pPr>
        <w:ind w:firstLine="708"/>
        <w:contextualSpacing/>
        <w:jc w:val="both"/>
        <w:rPr>
          <w:iCs/>
          <w:shd w:val="clear" w:color="auto" w:fill="FFFFFF"/>
        </w:rPr>
      </w:pPr>
      <w:r w:rsidRPr="00E4211E">
        <w:rPr>
          <w:iCs/>
          <w:shd w:val="clear" w:color="auto" w:fill="FFFFFF"/>
        </w:rPr>
        <w:lastRenderedPageBreak/>
        <w:t xml:space="preserve">У випадку надання Учасником </w:t>
      </w:r>
      <w:r w:rsidRPr="00E4211E">
        <w:rPr>
          <w:b/>
          <w:iCs/>
          <w:shd w:val="clear" w:color="auto" w:fill="FFFFFF"/>
        </w:rPr>
        <w:t>еквіваленту,</w:t>
      </w:r>
      <w:r w:rsidRPr="00E4211E">
        <w:rPr>
          <w:iCs/>
          <w:shd w:val="clear" w:color="auto" w:fill="FFFFFF"/>
        </w:rPr>
        <w:t xml:space="preserve"> він має надати порівняльну таблицю із запропонованим товар</w:t>
      </w:r>
      <w:r>
        <w:rPr>
          <w:iCs/>
          <w:shd w:val="clear" w:color="auto" w:fill="FFFFFF"/>
        </w:rPr>
        <w:t>о</w:t>
      </w:r>
      <w:r w:rsidRPr="00E4211E">
        <w:rPr>
          <w:iCs/>
          <w:shd w:val="clear" w:color="auto" w:fill="FFFFFF"/>
        </w:rPr>
        <w:t>м</w:t>
      </w:r>
      <w:r>
        <w:rPr>
          <w:iCs/>
          <w:shd w:val="clear" w:color="auto" w:fill="FFFFFF"/>
        </w:rPr>
        <w:t xml:space="preserve"> щодо того товару</w:t>
      </w:r>
      <w:r w:rsidRPr="00E4211E">
        <w:rPr>
          <w:iCs/>
          <w:shd w:val="clear" w:color="auto" w:fill="FFFFFF"/>
        </w:rPr>
        <w:t xml:space="preserve">, </w:t>
      </w:r>
      <w:r>
        <w:rPr>
          <w:iCs/>
          <w:shd w:val="clear" w:color="auto" w:fill="FFFFFF"/>
        </w:rPr>
        <w:t>який</w:t>
      </w:r>
      <w:r w:rsidRPr="00E4211E">
        <w:rPr>
          <w:iCs/>
          <w:shd w:val="clear" w:color="auto" w:fill="FFFFFF"/>
        </w:rPr>
        <w:t xml:space="preserve"> вимага</w:t>
      </w:r>
      <w:r>
        <w:rPr>
          <w:iCs/>
          <w:shd w:val="clear" w:color="auto" w:fill="FFFFFF"/>
        </w:rPr>
        <w:t>є</w:t>
      </w:r>
      <w:r w:rsidRPr="00E4211E">
        <w:rPr>
          <w:iCs/>
          <w:shd w:val="clear" w:color="auto" w:fill="FFFFFF"/>
        </w:rPr>
        <w:t>ться Замовником.</w:t>
      </w:r>
    </w:p>
    <w:p w:rsidR="008C3DC8" w:rsidRPr="00E4211E" w:rsidRDefault="008C3DC8" w:rsidP="008C3DC8">
      <w:pPr>
        <w:ind w:firstLine="708"/>
        <w:contextualSpacing/>
        <w:jc w:val="both"/>
        <w:rPr>
          <w:iCs/>
          <w:u w:val="single"/>
          <w:shd w:val="clear" w:color="auto" w:fill="FFFFFF"/>
        </w:rPr>
      </w:pPr>
      <w:r w:rsidRPr="00E4211E">
        <w:rPr>
          <w:b/>
          <w:iCs/>
          <w:shd w:val="clear" w:color="auto" w:fill="FFFFFF"/>
        </w:rPr>
        <w:t>Усі показники еквіваленту до зазначен</w:t>
      </w:r>
      <w:r>
        <w:rPr>
          <w:b/>
          <w:iCs/>
          <w:shd w:val="clear" w:color="auto" w:fill="FFFFFF"/>
        </w:rPr>
        <w:t>ої</w:t>
      </w:r>
      <w:r w:rsidRPr="00E4211E">
        <w:rPr>
          <w:b/>
          <w:iCs/>
          <w:shd w:val="clear" w:color="auto" w:fill="FFFFFF"/>
        </w:rPr>
        <w:t xml:space="preserve"> модел</w:t>
      </w:r>
      <w:r>
        <w:rPr>
          <w:b/>
          <w:iCs/>
          <w:shd w:val="clear" w:color="auto" w:fill="FFFFFF"/>
        </w:rPr>
        <w:t>і</w:t>
      </w:r>
      <w:r w:rsidRPr="00E4211E">
        <w:rPr>
          <w:b/>
          <w:iCs/>
          <w:shd w:val="clear" w:color="auto" w:fill="FFFFFF"/>
        </w:rPr>
        <w:t xml:space="preserve"> предмету закупівлі мають відповідати всім характеристикам, зазначеним у Д</w:t>
      </w:r>
      <w:r>
        <w:rPr>
          <w:b/>
          <w:iCs/>
          <w:shd w:val="clear" w:color="auto" w:fill="FFFFFF"/>
        </w:rPr>
        <w:t xml:space="preserve">одатку 3 </w:t>
      </w:r>
      <w:r w:rsidRPr="00E4211E">
        <w:rPr>
          <w:b/>
          <w:iCs/>
          <w:shd w:val="clear" w:color="auto" w:fill="FFFFFF"/>
        </w:rPr>
        <w:t xml:space="preserve"> </w:t>
      </w:r>
      <w:r w:rsidRPr="00E4211E">
        <w:rPr>
          <w:b/>
          <w:iCs/>
          <w:u w:val="single"/>
          <w:shd w:val="clear" w:color="auto" w:fill="FFFFFF"/>
        </w:rPr>
        <w:t xml:space="preserve">та бути не гіршими наведених характеристик або </w:t>
      </w:r>
      <w:r w:rsidRPr="00E4211E">
        <w:rPr>
          <w:b/>
          <w:u w:val="single"/>
          <w:lang w:eastAsia="ar-SA"/>
        </w:rPr>
        <w:t>з більш якісними експлуатаційними можливостями</w:t>
      </w:r>
      <w:r w:rsidRPr="00E4211E">
        <w:rPr>
          <w:iCs/>
          <w:u w:val="single"/>
          <w:shd w:val="clear" w:color="auto" w:fill="FFFFFF"/>
        </w:rPr>
        <w:t>.</w:t>
      </w:r>
    </w:p>
    <w:p w:rsidR="006F08C9" w:rsidRPr="00427F32" w:rsidRDefault="006F08C9" w:rsidP="006F08C9">
      <w:pPr>
        <w:pStyle w:val="Standard"/>
        <w:jc w:val="both"/>
        <w:rPr>
          <w:rFonts w:cs="Times New Roman"/>
          <w:color w:val="000000" w:themeColor="text1"/>
          <w:lang w:val="uk-UA"/>
        </w:rPr>
      </w:pPr>
    </w:p>
    <w:p w:rsidR="006F08C9" w:rsidRPr="00427F32" w:rsidRDefault="006F08C9" w:rsidP="006F08C9">
      <w:pPr>
        <w:pStyle w:val="Standard"/>
        <w:ind w:firstLine="567"/>
        <w:jc w:val="both"/>
        <w:rPr>
          <w:rFonts w:ascii="Times New Roman" w:hAnsi="Times New Roman" w:cs="Times New Roman"/>
          <w:b/>
          <w:color w:val="000000" w:themeColor="text1"/>
          <w:lang w:val="uk-UA" w:eastAsia="en-US"/>
        </w:rPr>
      </w:pPr>
      <w:r w:rsidRPr="00427F32">
        <w:rPr>
          <w:rFonts w:ascii="Times New Roman" w:hAnsi="Times New Roman" w:cs="Times New Roman"/>
          <w:b/>
          <w:color w:val="000000" w:themeColor="text1"/>
          <w:lang w:val="uk-UA" w:eastAsia="en-US"/>
        </w:rPr>
        <w:t>Загальні вимоги до товару:</w:t>
      </w:r>
    </w:p>
    <w:p w:rsidR="0086166A" w:rsidRPr="00427F32" w:rsidRDefault="0086166A" w:rsidP="006F08C9">
      <w:pPr>
        <w:pStyle w:val="Standard"/>
        <w:ind w:firstLine="567"/>
        <w:jc w:val="both"/>
        <w:rPr>
          <w:rFonts w:ascii="Times New Roman" w:hAnsi="Times New Roman" w:cs="Times New Roman"/>
          <w:b/>
          <w:color w:val="000000" w:themeColor="text1"/>
          <w:lang w:val="uk-UA" w:eastAsia="en-US"/>
        </w:rPr>
      </w:pPr>
    </w:p>
    <w:p w:rsidR="0086166A" w:rsidRPr="00427F32" w:rsidRDefault="0086166A" w:rsidP="00B84056">
      <w:pPr>
        <w:pStyle w:val="ac"/>
        <w:numPr>
          <w:ilvl w:val="0"/>
          <w:numId w:val="9"/>
        </w:numPr>
        <w:shd w:val="clear" w:color="auto" w:fill="FFFFFF"/>
        <w:spacing w:before="0" w:beforeAutospacing="0" w:after="0" w:afterAutospacing="0" w:line="276" w:lineRule="auto"/>
        <w:textAlignment w:val="baseline"/>
        <w:rPr>
          <w:color w:val="000000" w:themeColor="text1"/>
          <w:lang w:val="uk-UA"/>
        </w:rPr>
      </w:pPr>
      <w:r w:rsidRPr="00427F32">
        <w:rPr>
          <w:color w:val="000000" w:themeColor="text1"/>
          <w:lang w:val="uk-UA"/>
        </w:rPr>
        <w:t>Подрібнювач деревини</w:t>
      </w:r>
      <w:r w:rsidR="00B84056" w:rsidRPr="00427F32">
        <w:rPr>
          <w:color w:val="000000" w:themeColor="text1"/>
          <w:lang w:val="uk-UA"/>
        </w:rPr>
        <w:t xml:space="preserve"> </w:t>
      </w:r>
      <w:r w:rsidRPr="00427F32">
        <w:rPr>
          <w:rStyle w:val="ae"/>
          <w:rFonts w:eastAsia="SimSun"/>
          <w:b w:val="0"/>
          <w:color w:val="000000" w:themeColor="text1"/>
          <w:bdr w:val="none" w:sz="0" w:space="0" w:color="auto" w:frame="1"/>
          <w:lang w:val="uk-UA"/>
        </w:rPr>
        <w:t>має бути</w:t>
      </w:r>
      <w:r w:rsidRPr="00427F32">
        <w:rPr>
          <w:color w:val="000000" w:themeColor="text1"/>
          <w:lang w:val="uk-UA"/>
        </w:rPr>
        <w:t xml:space="preserve"> дискового типу.</w:t>
      </w:r>
    </w:p>
    <w:p w:rsidR="0086166A" w:rsidRPr="00427F32" w:rsidRDefault="0086166A" w:rsidP="00427F32">
      <w:pPr>
        <w:pStyle w:val="ac"/>
        <w:shd w:val="clear" w:color="auto" w:fill="FFFFFF"/>
        <w:spacing w:before="0" w:beforeAutospacing="0" w:after="0" w:afterAutospacing="0" w:line="276" w:lineRule="auto"/>
        <w:jc w:val="both"/>
        <w:textAlignment w:val="baseline"/>
        <w:rPr>
          <w:color w:val="000000" w:themeColor="text1"/>
          <w:lang w:val="uk-UA"/>
        </w:rPr>
      </w:pPr>
      <w:r w:rsidRPr="00427F32">
        <w:rPr>
          <w:color w:val="000000" w:themeColor="text1"/>
          <w:lang w:val="uk-UA"/>
        </w:rPr>
        <w:t>Агрегат</w:t>
      </w:r>
      <w:r w:rsidR="00B84056" w:rsidRPr="00427F32">
        <w:rPr>
          <w:color w:val="000000" w:themeColor="text1"/>
          <w:lang w:val="uk-UA"/>
        </w:rPr>
        <w:t xml:space="preserve"> </w:t>
      </w:r>
      <w:r w:rsidRPr="00427F32">
        <w:rPr>
          <w:color w:val="000000" w:themeColor="text1"/>
          <w:lang w:val="uk-UA"/>
        </w:rPr>
        <w:t xml:space="preserve">має бути призначений для подрібнення відходів деревини і деревообробки, та здатен перетворити в щепу гілки, крони дерев, лісосічні відходи, рейки та обапіл. </w:t>
      </w:r>
    </w:p>
    <w:p w:rsidR="0086166A" w:rsidRPr="00427F32" w:rsidRDefault="0086166A" w:rsidP="00427F32">
      <w:pPr>
        <w:pStyle w:val="ac"/>
        <w:shd w:val="clear" w:color="auto" w:fill="FFFFFF"/>
        <w:spacing w:before="0" w:beforeAutospacing="0" w:after="0" w:afterAutospacing="0" w:line="276" w:lineRule="auto"/>
        <w:jc w:val="both"/>
        <w:textAlignment w:val="baseline"/>
        <w:rPr>
          <w:color w:val="000000" w:themeColor="text1"/>
          <w:lang w:val="uk-UA"/>
        </w:rPr>
      </w:pPr>
      <w:r w:rsidRPr="00427F32">
        <w:rPr>
          <w:color w:val="000000" w:themeColor="text1"/>
          <w:lang w:val="uk-UA"/>
        </w:rPr>
        <w:t>Н</w:t>
      </w:r>
      <w:r w:rsidR="00B84056" w:rsidRPr="00427F32">
        <w:rPr>
          <w:color w:val="000000" w:themeColor="text1"/>
          <w:lang w:val="uk-UA"/>
        </w:rPr>
        <w:t>еобхідно, щоб н</w:t>
      </w:r>
      <w:r w:rsidRPr="00427F32">
        <w:rPr>
          <w:color w:val="000000" w:themeColor="text1"/>
          <w:lang w:val="uk-UA"/>
        </w:rPr>
        <w:t>а виході отримали щепу фракцію від</w:t>
      </w:r>
      <w:r w:rsidR="00B84056" w:rsidRPr="00427F32">
        <w:rPr>
          <w:color w:val="000000" w:themeColor="text1"/>
          <w:lang w:val="uk-UA"/>
        </w:rPr>
        <w:t xml:space="preserve"> </w:t>
      </w:r>
      <w:r w:rsidRPr="00427F32">
        <w:rPr>
          <w:rStyle w:val="ae"/>
          <w:rFonts w:eastAsia="SimSun"/>
          <w:b w:val="0"/>
          <w:color w:val="000000" w:themeColor="text1"/>
          <w:bdr w:val="none" w:sz="0" w:space="0" w:color="auto" w:frame="1"/>
          <w:lang w:val="uk-UA"/>
        </w:rPr>
        <w:t>5 до 35 мм</w:t>
      </w:r>
      <w:r w:rsidRPr="00427F32">
        <w:rPr>
          <w:b/>
          <w:color w:val="000000" w:themeColor="text1"/>
          <w:lang w:val="uk-UA"/>
        </w:rPr>
        <w:t>,</w:t>
      </w:r>
      <w:r w:rsidRPr="00427F32">
        <w:rPr>
          <w:color w:val="000000" w:themeColor="text1"/>
          <w:lang w:val="uk-UA"/>
        </w:rPr>
        <w:t xml:space="preserve"> розмір якої можна налаштувати регулюванням ножів ріжучог</w:t>
      </w:r>
      <w:r w:rsidR="00B84056" w:rsidRPr="00427F32">
        <w:rPr>
          <w:color w:val="000000" w:themeColor="text1"/>
          <w:lang w:val="uk-UA"/>
        </w:rPr>
        <w:t>о диску.</w:t>
      </w:r>
    </w:p>
    <w:p w:rsidR="0086166A" w:rsidRPr="00427F32" w:rsidRDefault="00B84056"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rPr>
        <w:t>Подрібнювач деревини</w:t>
      </w:r>
      <w:r w:rsidRPr="00427F32">
        <w:rPr>
          <w:color w:val="000000" w:themeColor="text1"/>
        </w:rPr>
        <w:t xml:space="preserve"> </w:t>
      </w:r>
      <w:r w:rsidRPr="00427F32">
        <w:rPr>
          <w:rFonts w:ascii="Times New Roman" w:hAnsi="Times New Roman" w:cs="Times New Roman"/>
          <w:color w:val="000000" w:themeColor="text1"/>
          <w:sz w:val="24"/>
          <w:szCs w:val="24"/>
          <w:shd w:val="clear" w:color="auto" w:fill="FFFFFF"/>
        </w:rPr>
        <w:t>має</w:t>
      </w:r>
      <w:r w:rsidR="0086166A" w:rsidRPr="00427F32">
        <w:rPr>
          <w:rFonts w:ascii="Times New Roman" w:hAnsi="Times New Roman" w:cs="Times New Roman"/>
          <w:color w:val="000000" w:themeColor="text1"/>
          <w:sz w:val="24"/>
          <w:szCs w:val="24"/>
          <w:shd w:val="clear" w:color="auto" w:fill="FFFFFF"/>
        </w:rPr>
        <w:t xml:space="preserve"> складатися з </w:t>
      </w:r>
      <w:r w:rsidR="00427F32" w:rsidRPr="00427F32">
        <w:rPr>
          <w:rFonts w:ascii="Times New Roman" w:hAnsi="Times New Roman" w:cs="Times New Roman"/>
          <w:color w:val="000000" w:themeColor="text1"/>
          <w:sz w:val="24"/>
          <w:szCs w:val="24"/>
          <w:shd w:val="clear" w:color="auto" w:fill="FFFFFF"/>
        </w:rPr>
        <w:t>корпусу</w:t>
      </w:r>
      <w:r w:rsidR="0086166A" w:rsidRPr="00427F32">
        <w:rPr>
          <w:rFonts w:ascii="Times New Roman" w:hAnsi="Times New Roman" w:cs="Times New Roman"/>
          <w:color w:val="000000" w:themeColor="text1"/>
          <w:sz w:val="24"/>
          <w:szCs w:val="24"/>
          <w:shd w:val="clear" w:color="auto" w:fill="FFFFFF"/>
        </w:rPr>
        <w:t>, ріжучого апарату, диска, гідросистеми – механізму подачі деревини та рукава для викиду щепи.</w:t>
      </w:r>
    </w:p>
    <w:p w:rsidR="0086166A" w:rsidRPr="00427F32" w:rsidRDefault="0086166A"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shd w:val="clear" w:color="auto" w:fill="FFFFFF"/>
        </w:rPr>
        <w:t xml:space="preserve">Агрегат має кріпитися на задню </w:t>
      </w:r>
      <w:proofErr w:type="spellStart"/>
      <w:r w:rsidR="00427F32">
        <w:rPr>
          <w:rFonts w:ascii="Times New Roman" w:hAnsi="Times New Roman" w:cs="Times New Roman"/>
          <w:color w:val="000000" w:themeColor="text1"/>
          <w:sz w:val="24"/>
          <w:szCs w:val="24"/>
          <w:shd w:val="clear" w:color="auto" w:fill="FFFFFF"/>
        </w:rPr>
        <w:t>трьох</w:t>
      </w:r>
      <w:r w:rsidR="00427F32" w:rsidRPr="00427F32">
        <w:rPr>
          <w:rFonts w:ascii="Times New Roman" w:hAnsi="Times New Roman" w:cs="Times New Roman"/>
          <w:color w:val="000000" w:themeColor="text1"/>
          <w:sz w:val="24"/>
          <w:szCs w:val="24"/>
          <w:shd w:val="clear" w:color="auto" w:fill="FFFFFF"/>
        </w:rPr>
        <w:t>точкову</w:t>
      </w:r>
      <w:proofErr w:type="spellEnd"/>
      <w:r w:rsidRPr="00427F32">
        <w:rPr>
          <w:rFonts w:ascii="Times New Roman" w:hAnsi="Times New Roman" w:cs="Times New Roman"/>
          <w:color w:val="000000" w:themeColor="text1"/>
          <w:sz w:val="24"/>
          <w:szCs w:val="24"/>
          <w:shd w:val="clear" w:color="auto" w:fill="FFFFFF"/>
        </w:rPr>
        <w:t xml:space="preserve"> навіску трактора.</w:t>
      </w:r>
    </w:p>
    <w:p w:rsidR="0086166A" w:rsidRPr="00427F32" w:rsidRDefault="0086166A"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shd w:val="clear" w:color="auto" w:fill="FFFFFF"/>
        </w:rPr>
        <w:t>При обертанні ріжучий диск має подрібнювати деревину в щепу, яка викидається повітряним потоком через рукав.</w:t>
      </w:r>
    </w:p>
    <w:p w:rsidR="004C09E3" w:rsidRPr="00427F32" w:rsidRDefault="0086166A"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shd w:val="clear" w:color="auto" w:fill="FFFFFF"/>
        </w:rPr>
        <w:t>Рукав має обертатися на 360 градусів, що дозволяє регулювати напрям викиду щепи, а за допомогою відбійника має регулювати</w:t>
      </w:r>
      <w:r w:rsidR="004C09E3" w:rsidRPr="00427F32">
        <w:rPr>
          <w:rFonts w:ascii="Times New Roman" w:hAnsi="Times New Roman" w:cs="Times New Roman"/>
          <w:color w:val="000000" w:themeColor="text1"/>
          <w:sz w:val="24"/>
          <w:szCs w:val="24"/>
          <w:shd w:val="clear" w:color="auto" w:fill="FFFFFF"/>
        </w:rPr>
        <w:t>ся дальність викиду.</w:t>
      </w:r>
    </w:p>
    <w:p w:rsidR="004C09E3" w:rsidRPr="00427F32" w:rsidRDefault="004C09E3"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shd w:val="clear" w:color="auto" w:fill="FFFFFF"/>
        </w:rPr>
        <w:t>Мінімальна</w:t>
      </w:r>
      <w:r w:rsidR="0086166A" w:rsidRPr="00427F32">
        <w:rPr>
          <w:rFonts w:ascii="Times New Roman" w:hAnsi="Times New Roman" w:cs="Times New Roman"/>
          <w:color w:val="000000" w:themeColor="text1"/>
          <w:sz w:val="24"/>
          <w:szCs w:val="24"/>
          <w:shd w:val="clear" w:color="auto" w:fill="FFFFFF"/>
        </w:rPr>
        <w:t xml:space="preserve"> дальність викиду </w:t>
      </w:r>
      <w:r w:rsidRPr="00427F32">
        <w:rPr>
          <w:rFonts w:ascii="Times New Roman" w:hAnsi="Times New Roman" w:cs="Times New Roman"/>
          <w:color w:val="000000" w:themeColor="text1"/>
          <w:sz w:val="24"/>
          <w:szCs w:val="24"/>
          <w:shd w:val="clear" w:color="auto" w:fill="FFFFFF"/>
        </w:rPr>
        <w:t>має становити</w:t>
      </w:r>
      <w:r w:rsidR="0086166A" w:rsidRPr="00427F32">
        <w:rPr>
          <w:rFonts w:ascii="Times New Roman" w:hAnsi="Times New Roman" w:cs="Times New Roman"/>
          <w:color w:val="000000" w:themeColor="text1"/>
          <w:sz w:val="24"/>
          <w:szCs w:val="24"/>
          <w:shd w:val="clear" w:color="auto" w:fill="FFFFFF"/>
        </w:rPr>
        <w:t xml:space="preserve"> </w:t>
      </w:r>
      <w:r w:rsidRPr="00427F32">
        <w:rPr>
          <w:rFonts w:ascii="Times New Roman" w:hAnsi="Times New Roman" w:cs="Times New Roman"/>
          <w:color w:val="000000" w:themeColor="text1"/>
          <w:sz w:val="24"/>
          <w:szCs w:val="24"/>
          <w:shd w:val="clear" w:color="auto" w:fill="FFFFFF"/>
        </w:rPr>
        <w:t>2,4</w:t>
      </w:r>
      <w:r w:rsidR="0086166A" w:rsidRPr="00427F32">
        <w:rPr>
          <w:rFonts w:ascii="Times New Roman" w:hAnsi="Times New Roman" w:cs="Times New Roman"/>
          <w:color w:val="000000" w:themeColor="text1"/>
          <w:sz w:val="24"/>
          <w:szCs w:val="24"/>
          <w:shd w:val="clear" w:color="auto" w:fill="FFFFFF"/>
        </w:rPr>
        <w:t xml:space="preserve"> метри, що дозволяє дробити деревину прямо в причіп</w:t>
      </w:r>
      <w:r w:rsidRPr="00427F32">
        <w:rPr>
          <w:rFonts w:ascii="Times New Roman" w:hAnsi="Times New Roman" w:cs="Times New Roman"/>
          <w:color w:val="000000" w:themeColor="text1"/>
          <w:sz w:val="24"/>
          <w:szCs w:val="24"/>
          <w:shd w:val="clear" w:color="auto" w:fill="FFFFFF"/>
        </w:rPr>
        <w:t>.</w:t>
      </w:r>
    </w:p>
    <w:p w:rsidR="00421C11" w:rsidRPr="00427F32" w:rsidRDefault="00421C11" w:rsidP="00427F32">
      <w:pPr>
        <w:widowControl w:val="0"/>
        <w:suppressAutoHyphens/>
        <w:spacing w:after="0" w:line="276" w:lineRule="auto"/>
        <w:jc w:val="both"/>
        <w:textAlignment w:val="baseline"/>
        <w:rPr>
          <w:rFonts w:ascii="Times New Roman" w:eastAsia="Andale Sans UI" w:hAnsi="Times New Roman" w:cs="Times New Roman"/>
          <w:color w:val="000000" w:themeColor="text1"/>
          <w:kern w:val="2"/>
          <w:sz w:val="24"/>
          <w:szCs w:val="24"/>
          <w:lang w:bidi="en-US"/>
        </w:rPr>
      </w:pPr>
      <w:r w:rsidRPr="00427F32">
        <w:rPr>
          <w:rFonts w:ascii="Times New Roman" w:eastAsia="Andale Sans UI" w:hAnsi="Times New Roman" w:cs="Times New Roman"/>
          <w:color w:val="000000" w:themeColor="text1"/>
          <w:kern w:val="2"/>
          <w:sz w:val="24"/>
          <w:szCs w:val="24"/>
          <w:lang w:bidi="en-US"/>
        </w:rPr>
        <w:t>Обов’язково</w:t>
      </w:r>
      <w:r w:rsidR="004C09E3" w:rsidRPr="00427F32">
        <w:rPr>
          <w:rFonts w:ascii="Times New Roman" w:eastAsia="Andale Sans UI" w:hAnsi="Times New Roman" w:cs="Times New Roman"/>
          <w:color w:val="000000" w:themeColor="text1"/>
          <w:kern w:val="2"/>
          <w:sz w:val="24"/>
          <w:szCs w:val="24"/>
          <w:lang w:bidi="en-US"/>
        </w:rPr>
        <w:t xml:space="preserve"> в комплекті</w:t>
      </w:r>
      <w:r w:rsidRPr="00427F32">
        <w:rPr>
          <w:rFonts w:ascii="Times New Roman" w:eastAsia="Andale Sans UI" w:hAnsi="Times New Roman" w:cs="Times New Roman"/>
          <w:color w:val="000000" w:themeColor="text1"/>
          <w:kern w:val="2"/>
          <w:sz w:val="24"/>
          <w:szCs w:val="24"/>
          <w:lang w:bidi="en-US"/>
        </w:rPr>
        <w:t xml:space="preserve"> має бути карданн</w:t>
      </w:r>
      <w:r w:rsidR="004C09E3" w:rsidRPr="00427F32">
        <w:rPr>
          <w:rFonts w:ascii="Times New Roman" w:eastAsia="Andale Sans UI" w:hAnsi="Times New Roman" w:cs="Times New Roman"/>
          <w:color w:val="000000" w:themeColor="text1"/>
          <w:kern w:val="2"/>
          <w:sz w:val="24"/>
          <w:szCs w:val="24"/>
          <w:lang w:bidi="en-US"/>
        </w:rPr>
        <w:t>ий</w:t>
      </w:r>
      <w:r w:rsidRPr="00427F32">
        <w:rPr>
          <w:rFonts w:ascii="Times New Roman" w:eastAsia="Andale Sans UI" w:hAnsi="Times New Roman" w:cs="Times New Roman"/>
          <w:color w:val="000000" w:themeColor="text1"/>
          <w:kern w:val="2"/>
          <w:sz w:val="24"/>
          <w:szCs w:val="24"/>
          <w:lang w:bidi="en-US"/>
        </w:rPr>
        <w:t xml:space="preserve"> вал</w:t>
      </w:r>
      <w:r w:rsidR="004C09E3" w:rsidRPr="00427F32">
        <w:rPr>
          <w:rFonts w:ascii="Times New Roman" w:eastAsia="Andale Sans UI" w:hAnsi="Times New Roman" w:cs="Times New Roman"/>
          <w:color w:val="000000" w:themeColor="text1"/>
          <w:kern w:val="2"/>
          <w:sz w:val="24"/>
          <w:szCs w:val="24"/>
          <w:lang w:bidi="en-US"/>
        </w:rPr>
        <w:t xml:space="preserve"> з фрикційною муфтою</w:t>
      </w:r>
      <w:r w:rsidRPr="00427F32">
        <w:rPr>
          <w:rFonts w:ascii="Times New Roman" w:eastAsia="Andale Sans UI" w:hAnsi="Times New Roman" w:cs="Times New Roman"/>
          <w:color w:val="000000" w:themeColor="text1"/>
          <w:kern w:val="2"/>
          <w:sz w:val="24"/>
          <w:szCs w:val="24"/>
          <w:lang w:bidi="en-US"/>
        </w:rPr>
        <w:t xml:space="preserve"> для забезпечення роботи з подрібнювачем.</w:t>
      </w:r>
    </w:p>
    <w:p w:rsidR="00421C11" w:rsidRPr="00427F32" w:rsidRDefault="00421C11" w:rsidP="00427F32">
      <w:pPr>
        <w:widowControl w:val="0"/>
        <w:suppressAutoHyphens/>
        <w:spacing w:after="0" w:line="276" w:lineRule="auto"/>
        <w:jc w:val="both"/>
        <w:textAlignment w:val="baseline"/>
        <w:rPr>
          <w:rFonts w:ascii="Times New Roman" w:eastAsia="Andale Sans UI" w:hAnsi="Times New Roman" w:cs="Times New Roman"/>
          <w:color w:val="000000" w:themeColor="text1"/>
          <w:kern w:val="2"/>
          <w:sz w:val="24"/>
          <w:szCs w:val="24"/>
          <w:lang w:bidi="en-US"/>
        </w:rPr>
      </w:pPr>
      <w:r w:rsidRPr="00427F32">
        <w:rPr>
          <w:rFonts w:ascii="Times New Roman" w:eastAsia="Andale Sans UI" w:hAnsi="Times New Roman" w:cs="Times New Roman"/>
          <w:color w:val="000000" w:themeColor="text1"/>
          <w:kern w:val="2"/>
          <w:sz w:val="24"/>
          <w:szCs w:val="24"/>
          <w:lang w:bidi="en-US"/>
        </w:rPr>
        <w:t>Попереджувальні піктограми подрібнювача мають бути виготовленні з ПВХ матеріалу</w:t>
      </w:r>
    </w:p>
    <w:p w:rsidR="00421C11" w:rsidRPr="009614F5" w:rsidRDefault="00232612" w:rsidP="00427F32">
      <w:pPr>
        <w:widowControl w:val="0"/>
        <w:suppressAutoHyphens/>
        <w:spacing w:after="0" w:line="276" w:lineRule="auto"/>
        <w:ind w:firstLine="708"/>
        <w:jc w:val="both"/>
        <w:textAlignment w:val="baseline"/>
        <w:rPr>
          <w:rFonts w:ascii="Times New Roman" w:eastAsia="Andale Sans UI" w:hAnsi="Times New Roman" w:cs="Times New Roman"/>
          <w:color w:val="000000" w:themeColor="text1"/>
          <w:kern w:val="2"/>
          <w:sz w:val="24"/>
          <w:szCs w:val="24"/>
          <w:lang w:bidi="en-US"/>
        </w:rPr>
      </w:pPr>
      <w:r w:rsidRPr="009614F5">
        <w:rPr>
          <w:rFonts w:ascii="Times New Roman" w:eastAsia="Andale Sans UI" w:hAnsi="Times New Roman" w:cs="Times New Roman"/>
          <w:color w:val="000000" w:themeColor="text1"/>
          <w:kern w:val="2"/>
          <w:sz w:val="24"/>
          <w:szCs w:val="24"/>
          <w:lang w:bidi="en-US"/>
        </w:rPr>
        <w:t>2</w:t>
      </w:r>
      <w:r w:rsidR="00421C11" w:rsidRPr="009614F5">
        <w:rPr>
          <w:rFonts w:ascii="Times New Roman" w:eastAsia="Andale Sans UI" w:hAnsi="Times New Roman" w:cs="Times New Roman"/>
          <w:color w:val="000000" w:themeColor="text1"/>
          <w:kern w:val="2"/>
          <w:sz w:val="24"/>
          <w:szCs w:val="24"/>
          <w:lang w:bidi="en-US"/>
        </w:rPr>
        <w:t xml:space="preserve">. Якість Товару підтверджується документом про якість Товару (та/або сертифікат відповідності, декларація про відповідність вимогам технічного регламенту безпеки машин, інструкція по експлуатації та ін.) який надається разом з товаром. </w:t>
      </w:r>
    </w:p>
    <w:p w:rsidR="00427F32" w:rsidRPr="009614F5" w:rsidRDefault="00427F32" w:rsidP="00427F32">
      <w:pPr>
        <w:widowControl w:val="0"/>
        <w:suppressAutoHyphens/>
        <w:spacing w:after="0" w:line="276" w:lineRule="auto"/>
        <w:ind w:firstLine="708"/>
        <w:jc w:val="both"/>
        <w:textAlignment w:val="baseline"/>
        <w:rPr>
          <w:rFonts w:ascii="Times New Roman" w:eastAsia="Andale Sans UI" w:hAnsi="Times New Roman" w:cs="Times New Roman"/>
          <w:color w:val="000000"/>
          <w:kern w:val="2"/>
          <w:sz w:val="24"/>
          <w:szCs w:val="24"/>
          <w:lang w:eastAsia="zh-CN" w:bidi="en-US"/>
        </w:rPr>
      </w:pPr>
      <w:r w:rsidRPr="009614F5">
        <w:rPr>
          <w:rFonts w:ascii="Times New Roman" w:eastAsia="Andale Sans UI" w:hAnsi="Times New Roman" w:cs="Times New Roman"/>
          <w:kern w:val="2"/>
          <w:sz w:val="24"/>
          <w:szCs w:val="24"/>
          <w:lang w:bidi="en-US"/>
        </w:rPr>
        <w:t>3. Товар</w:t>
      </w:r>
      <w:r w:rsidRPr="009614F5">
        <w:rPr>
          <w:rFonts w:ascii="Times New Roman" w:eastAsia="Andale Sans UI" w:hAnsi="Times New Roman" w:cs="Times New Roman"/>
          <w:color w:val="000000"/>
          <w:kern w:val="2"/>
          <w:sz w:val="24"/>
          <w:szCs w:val="24"/>
          <w:lang w:eastAsia="zh-CN" w:bidi="en-US"/>
        </w:rPr>
        <w:t xml:space="preserve"> не може бути вироблений чи </w:t>
      </w:r>
      <w:r w:rsidR="008C3DC8">
        <w:rPr>
          <w:rFonts w:ascii="Times New Roman" w:eastAsia="Andale Sans UI" w:hAnsi="Times New Roman" w:cs="Times New Roman"/>
          <w:color w:val="000000"/>
          <w:kern w:val="2"/>
          <w:sz w:val="24"/>
          <w:szCs w:val="24"/>
          <w:lang w:eastAsia="zh-CN" w:bidi="en-US"/>
        </w:rPr>
        <w:t>зібраний в Російській Федерації або Республіці Білорусь.</w:t>
      </w:r>
    </w:p>
    <w:p w:rsidR="00427F32" w:rsidRPr="00863573" w:rsidRDefault="0067200A" w:rsidP="0067200A">
      <w:pPr>
        <w:widowControl w:val="0"/>
        <w:suppressAutoHyphens/>
        <w:spacing w:after="0" w:line="276" w:lineRule="auto"/>
        <w:ind w:firstLine="708"/>
        <w:jc w:val="both"/>
        <w:textAlignment w:val="baseline"/>
        <w:rPr>
          <w:rFonts w:ascii="Times New Roman" w:eastAsia="Andale Sans UI" w:hAnsi="Times New Roman" w:cs="Times New Roman"/>
          <w:kern w:val="2"/>
          <w:sz w:val="24"/>
          <w:szCs w:val="24"/>
          <w:lang w:eastAsia="zh-CN" w:bidi="en-US"/>
        </w:rPr>
      </w:pPr>
      <w:r w:rsidRPr="009614F5">
        <w:rPr>
          <w:rFonts w:ascii="Times New Roman" w:eastAsia="Times New Roman" w:hAnsi="Times New Roman" w:cs="Times New Roman"/>
          <w:sz w:val="24"/>
          <w:szCs w:val="24"/>
        </w:rPr>
        <w:t>4</w:t>
      </w:r>
      <w:r w:rsidR="00427F32" w:rsidRPr="009614F5">
        <w:rPr>
          <w:rFonts w:ascii="Times New Roman" w:eastAsia="Times New Roman" w:hAnsi="Times New Roman" w:cs="Times New Roman"/>
          <w:sz w:val="24"/>
          <w:szCs w:val="24"/>
        </w:rPr>
        <w:t>. Учасник надає – документальне підтвердження того, що Учасник є виробником або офіційним представником виробника згідно предмету закупівлі.</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p>
    <w:bookmarkEnd w:id="1"/>
    <w:bookmarkEnd w:id="2"/>
    <w:bookmarkEnd w:id="3"/>
    <w:bookmarkEnd w:id="4"/>
    <w:bookmarkEnd w:id="5"/>
    <w:bookmarkEnd w:id="6"/>
    <w:bookmarkEnd w:id="7"/>
    <w:bookmarkEnd w:id="8"/>
    <w:bookmarkEnd w:id="9"/>
    <w:p w:rsidR="00427F32" w:rsidRPr="005C4565" w:rsidRDefault="0067200A" w:rsidP="0067200A">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27F32" w:rsidRPr="00B33B44">
        <w:rPr>
          <w:rFonts w:ascii="Times New Roman" w:eastAsia="Times New Roman" w:hAnsi="Times New Roman" w:cs="Times New Roman"/>
          <w:color w:val="000000"/>
          <w:sz w:val="24"/>
          <w:szCs w:val="24"/>
        </w:rPr>
        <w:t xml:space="preserve">. Гарантійні зобов'язання: на </w:t>
      </w:r>
      <w:r w:rsidRPr="00427F32">
        <w:rPr>
          <w:rFonts w:ascii="Times New Roman" w:eastAsia="Times New Roman" w:hAnsi="Times New Roman" w:cs="Times New Roman"/>
          <w:bCs/>
          <w:color w:val="000000" w:themeColor="text1"/>
          <w:szCs w:val="26"/>
          <w:lang w:eastAsia="uk-UA"/>
        </w:rPr>
        <w:t>«Подрібнювач деревини»</w:t>
      </w:r>
      <w:r>
        <w:rPr>
          <w:rFonts w:ascii="Times New Roman" w:eastAsia="Times New Roman" w:hAnsi="Times New Roman" w:cs="Times New Roman"/>
          <w:bCs/>
          <w:color w:val="000000" w:themeColor="text1"/>
          <w:szCs w:val="26"/>
          <w:lang w:eastAsia="uk-UA"/>
        </w:rPr>
        <w:t xml:space="preserve"> </w:t>
      </w:r>
      <w:r w:rsidR="00427F32" w:rsidRPr="00B33B44">
        <w:rPr>
          <w:rFonts w:ascii="Times New Roman" w:eastAsia="Times New Roman" w:hAnsi="Times New Roman" w:cs="Times New Roman"/>
          <w:color w:val="000000"/>
          <w:sz w:val="24"/>
          <w:szCs w:val="24"/>
        </w:rPr>
        <w:t xml:space="preserve">не менше </w:t>
      </w:r>
      <w:r>
        <w:rPr>
          <w:rFonts w:ascii="Times New Roman" w:eastAsia="Times New Roman" w:hAnsi="Times New Roman" w:cs="Times New Roman"/>
          <w:color w:val="000000"/>
          <w:sz w:val="24"/>
          <w:szCs w:val="24"/>
        </w:rPr>
        <w:t>3-ох років</w:t>
      </w:r>
      <w:r w:rsidR="00427F32" w:rsidRPr="00B33B44">
        <w:rPr>
          <w:rFonts w:ascii="Times New Roman" w:eastAsia="Times New Roman" w:hAnsi="Times New Roman" w:cs="Times New Roman"/>
          <w:color w:val="000000"/>
          <w:sz w:val="24"/>
          <w:szCs w:val="24"/>
        </w:rPr>
        <w:t xml:space="preserve"> з моменту передачі Замовнику (підписання Сторонами видаткової накладної).(надати гарантійний лист</w:t>
      </w:r>
      <w:r w:rsidR="00427F32">
        <w:rPr>
          <w:rFonts w:ascii="Times New Roman" w:eastAsia="Times New Roman" w:hAnsi="Times New Roman" w:cs="Times New Roman"/>
          <w:color w:val="000000"/>
          <w:sz w:val="24"/>
          <w:szCs w:val="24"/>
        </w:rPr>
        <w:t xml:space="preserve"> у довільній формі</w:t>
      </w:r>
      <w:r w:rsidR="00427F32" w:rsidRPr="00B33B44">
        <w:rPr>
          <w:rFonts w:ascii="Times New Roman" w:eastAsia="Times New Roman" w:hAnsi="Times New Roman" w:cs="Times New Roman"/>
          <w:color w:val="000000"/>
          <w:sz w:val="24"/>
          <w:szCs w:val="24"/>
        </w:rPr>
        <w:t>)</w:t>
      </w:r>
    </w:p>
    <w:p w:rsidR="00427F32" w:rsidRDefault="0067200A" w:rsidP="0067200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8C3DC8">
        <w:rPr>
          <w:rFonts w:ascii="Times New Roman" w:hAnsi="Times New Roman" w:cs="Times New Roman"/>
          <w:sz w:val="24"/>
          <w:szCs w:val="24"/>
        </w:rPr>
        <w:t>. Транспортування товару здійснюється Замовником самостійно.</w:t>
      </w:r>
    </w:p>
    <w:p w:rsidR="00421C11" w:rsidRPr="00427F32" w:rsidRDefault="00421C11" w:rsidP="00B84056">
      <w:pPr>
        <w:widowControl w:val="0"/>
        <w:suppressAutoHyphens/>
        <w:spacing w:after="0" w:line="276" w:lineRule="auto"/>
        <w:jc w:val="both"/>
        <w:textAlignment w:val="baseline"/>
        <w:rPr>
          <w:rFonts w:ascii="Times New Roman" w:eastAsia="Andale Sans UI" w:hAnsi="Times New Roman" w:cs="Times New Roman"/>
          <w:color w:val="000000" w:themeColor="text1"/>
          <w:kern w:val="2"/>
          <w:sz w:val="24"/>
          <w:szCs w:val="24"/>
          <w:lang w:bidi="en-US"/>
        </w:rPr>
      </w:pPr>
    </w:p>
    <w:p w:rsidR="006F08C9" w:rsidRPr="00427F32" w:rsidRDefault="006F08C9" w:rsidP="006F08C9">
      <w:pPr>
        <w:jc w:val="both"/>
        <w:rPr>
          <w:rFonts w:ascii="Times New Roman" w:hAnsi="Times New Roman" w:cs="Times New Roman"/>
          <w:color w:val="000000" w:themeColor="text1"/>
          <w:sz w:val="20"/>
          <w:szCs w:val="20"/>
        </w:rPr>
      </w:pPr>
      <w:r w:rsidRPr="00427F32">
        <w:rPr>
          <w:rFonts w:ascii="Times New Roman" w:hAnsi="Times New Roman" w:cs="Times New Roman"/>
          <w:b/>
          <w:color w:val="000000" w:themeColor="text1"/>
          <w:sz w:val="20"/>
          <w:szCs w:val="20"/>
          <w:lang w:eastAsia="ru-RU"/>
        </w:rPr>
        <w:t>«З умовами технічного завдання ознайомлені, з вимогами до постачання погоджуємось»</w:t>
      </w:r>
    </w:p>
    <w:p w:rsidR="006F08C9" w:rsidRPr="00427F32" w:rsidRDefault="006F08C9" w:rsidP="006F08C9">
      <w:pPr>
        <w:pStyle w:val="rvps2"/>
        <w:shd w:val="clear" w:color="auto" w:fill="FFFFFF"/>
        <w:ind w:firstLine="426"/>
        <w:jc w:val="both"/>
        <w:rPr>
          <w:color w:val="000000" w:themeColor="text1"/>
          <w:lang w:val="uk-UA"/>
        </w:rPr>
      </w:pPr>
      <w:r w:rsidRPr="00427F32">
        <w:rPr>
          <w:color w:val="000000" w:themeColor="text1"/>
          <w:lang w:val="uk-UA"/>
        </w:rPr>
        <w:t>____________________________________</w:t>
      </w:r>
      <w:r w:rsidR="00FE7B3D" w:rsidRPr="00427F32">
        <w:rPr>
          <w:color w:val="000000" w:themeColor="text1"/>
          <w:lang w:val="uk-UA"/>
        </w:rPr>
        <w:t xml:space="preserve">   _____________________________________</w:t>
      </w:r>
    </w:p>
    <w:p w:rsidR="006F08C9" w:rsidRPr="00427F32" w:rsidRDefault="006F08C9" w:rsidP="006F08C9">
      <w:pPr>
        <w:pStyle w:val="rvps2"/>
        <w:shd w:val="clear" w:color="auto" w:fill="FFFFFF"/>
        <w:ind w:firstLine="426"/>
        <w:jc w:val="both"/>
        <w:rPr>
          <w:color w:val="000000" w:themeColor="text1"/>
          <w:sz w:val="20"/>
          <w:lang w:val="uk-UA"/>
        </w:rPr>
      </w:pPr>
      <w:r w:rsidRPr="00427F32">
        <w:rPr>
          <w:color w:val="000000" w:themeColor="text1"/>
          <w:sz w:val="18"/>
          <w:lang w:val="uk-UA"/>
        </w:rPr>
        <w:t>посада керівника учасника або уповноваженої ним особи                    МП (підпис) (прізвище, ім'я, по батькові)</w:t>
      </w:r>
    </w:p>
    <w:p w:rsidR="0059680D" w:rsidRPr="0059680D" w:rsidRDefault="006F08C9" w:rsidP="0059680D">
      <w:pPr>
        <w:spacing w:line="264" w:lineRule="auto"/>
        <w:jc w:val="both"/>
        <w:rPr>
          <w:rFonts w:ascii="Times New Roman" w:hAnsi="Times New Roman" w:cs="Times New Roman"/>
          <w:i/>
          <w:color w:val="000000" w:themeColor="text1"/>
          <w:sz w:val="20"/>
        </w:rPr>
      </w:pPr>
      <w:r w:rsidRPr="00427F32">
        <w:rPr>
          <w:rFonts w:ascii="Times New Roman" w:hAnsi="Times New Roman" w:cs="Times New Roman"/>
          <w:bCs/>
          <w:i/>
          <w:iCs/>
          <w:color w:val="000000" w:themeColor="text1"/>
          <w:sz w:val="20"/>
        </w:rPr>
        <w:t xml:space="preserve">*у разі, коли в описі предмета закупівлі </w:t>
      </w:r>
      <w:r w:rsidRPr="00427F32">
        <w:rPr>
          <w:rFonts w:ascii="Times New Roman" w:hAnsi="Times New Roman" w:cs="Times New Roman"/>
          <w:i/>
          <w:color w:val="000000" w:themeColor="text1"/>
          <w:sz w:val="20"/>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w:t>
      </w:r>
      <w:r w:rsidR="0059680D">
        <w:rPr>
          <w:rFonts w:ascii="Times New Roman" w:hAnsi="Times New Roman" w:cs="Times New Roman"/>
          <w:i/>
          <w:color w:val="000000" w:themeColor="text1"/>
          <w:sz w:val="20"/>
        </w:rPr>
        <w:t>аховувати вираз "або еквівалент</w:t>
      </w:r>
    </w:p>
    <w:p w:rsidR="00BF2430" w:rsidRDefault="00BF2430" w:rsidP="0059680D">
      <w:pPr>
        <w:pStyle w:val="Standard"/>
        <w:ind w:left="6379" w:hanging="709"/>
        <w:jc w:val="right"/>
        <w:rPr>
          <w:rFonts w:ascii="Times New Roman" w:hAnsi="Times New Roman" w:cs="Times New Roman"/>
          <w:color w:val="000000" w:themeColor="text1"/>
          <w:lang w:val="uk-UA"/>
        </w:rPr>
      </w:pPr>
    </w:p>
    <w:p w:rsidR="00BF2430" w:rsidRDefault="00BF2430" w:rsidP="0059680D">
      <w:pPr>
        <w:pStyle w:val="Standard"/>
        <w:ind w:left="6379" w:hanging="709"/>
        <w:jc w:val="right"/>
        <w:rPr>
          <w:rFonts w:ascii="Times New Roman" w:hAnsi="Times New Roman" w:cs="Times New Roman"/>
          <w:color w:val="000000" w:themeColor="text1"/>
          <w:lang w:val="uk-UA"/>
        </w:rPr>
      </w:pPr>
    </w:p>
    <w:p w:rsidR="00BF2430" w:rsidRDefault="00BF2430" w:rsidP="0059680D">
      <w:pPr>
        <w:pStyle w:val="Standard"/>
        <w:ind w:left="6379" w:hanging="709"/>
        <w:jc w:val="right"/>
        <w:rPr>
          <w:rFonts w:ascii="Times New Roman" w:hAnsi="Times New Roman" w:cs="Times New Roman"/>
          <w:color w:val="000000" w:themeColor="text1"/>
          <w:lang w:val="uk-UA"/>
        </w:rPr>
      </w:pPr>
    </w:p>
    <w:p w:rsidR="0059680D" w:rsidRPr="00427F32" w:rsidRDefault="0059680D" w:rsidP="0059680D">
      <w:pPr>
        <w:pStyle w:val="Standard"/>
        <w:ind w:left="6379" w:hanging="709"/>
        <w:jc w:val="right"/>
        <w:rPr>
          <w:rFonts w:ascii="Times New Roman" w:hAnsi="Times New Roman" w:cs="Times New Roman"/>
          <w:color w:val="000000" w:themeColor="text1"/>
          <w:lang w:val="uk-UA"/>
        </w:rPr>
      </w:pPr>
      <w:bookmarkStart w:id="10" w:name="_GoBack"/>
      <w:bookmarkEnd w:id="10"/>
      <w:r>
        <w:rPr>
          <w:rFonts w:ascii="Times New Roman" w:hAnsi="Times New Roman" w:cs="Times New Roman"/>
          <w:color w:val="000000" w:themeColor="text1"/>
          <w:lang w:val="uk-UA"/>
        </w:rPr>
        <w:lastRenderedPageBreak/>
        <w:t>Д</w:t>
      </w:r>
      <w:r w:rsidRPr="00427F32">
        <w:rPr>
          <w:rFonts w:ascii="Times New Roman" w:hAnsi="Times New Roman" w:cs="Times New Roman"/>
          <w:color w:val="000000" w:themeColor="text1"/>
          <w:lang w:val="uk-UA"/>
        </w:rPr>
        <w:t>одаток №4</w:t>
      </w:r>
    </w:p>
    <w:p w:rsidR="0059680D" w:rsidRPr="00427F32" w:rsidRDefault="0059680D" w:rsidP="0059680D">
      <w:pPr>
        <w:pStyle w:val="a5"/>
        <w:ind w:left="6379" w:hanging="709"/>
        <w:jc w:val="right"/>
        <w:rPr>
          <w:rFonts w:ascii="Times New Roman" w:hAnsi="Times New Roman" w:cs="Times New Roman"/>
          <w:color w:val="000000" w:themeColor="text1"/>
          <w:lang w:val="uk-UA"/>
        </w:rPr>
      </w:pPr>
      <w:r w:rsidRPr="00427F32">
        <w:rPr>
          <w:rFonts w:ascii="Times New Roman" w:hAnsi="Times New Roman" w:cs="Times New Roman"/>
          <w:color w:val="000000" w:themeColor="text1"/>
          <w:lang w:val="uk-UA"/>
        </w:rPr>
        <w:t xml:space="preserve">До </w:t>
      </w:r>
      <w:r>
        <w:rPr>
          <w:rFonts w:ascii="Times New Roman" w:hAnsi="Times New Roman" w:cs="Times New Roman"/>
          <w:color w:val="000000" w:themeColor="text1"/>
          <w:lang w:val="uk-UA"/>
        </w:rPr>
        <w:t>тендерної документації</w:t>
      </w:r>
    </w:p>
    <w:p w:rsidR="0059680D" w:rsidRPr="00427F32" w:rsidRDefault="0059680D" w:rsidP="0059680D">
      <w:pPr>
        <w:pStyle w:val="Standard"/>
        <w:jc w:val="both"/>
        <w:rPr>
          <w:rFonts w:ascii="Times New Roman" w:hAnsi="Times New Roman" w:cs="Times New Roman"/>
          <w:color w:val="000000" w:themeColor="text1"/>
          <w:lang w:val="uk-UA"/>
        </w:rPr>
      </w:pPr>
    </w:p>
    <w:p w:rsidR="0059680D" w:rsidRPr="00427F32" w:rsidRDefault="0059680D" w:rsidP="0059680D">
      <w:pPr>
        <w:pStyle w:val="Standard"/>
        <w:jc w:val="right"/>
        <w:rPr>
          <w:rFonts w:ascii="Times New Roman" w:hAnsi="Times New Roman" w:cs="Times New Roman"/>
          <w:i/>
          <w:color w:val="000000" w:themeColor="text1"/>
          <w:lang w:val="uk-UA"/>
        </w:rPr>
      </w:pPr>
      <w:r w:rsidRPr="00427F32">
        <w:rPr>
          <w:rFonts w:ascii="Times New Roman" w:hAnsi="Times New Roman" w:cs="Times New Roman"/>
          <w:i/>
          <w:color w:val="000000" w:themeColor="text1"/>
          <w:lang w:val="uk-UA"/>
        </w:rPr>
        <w:t>ПРОЕКТ ДОГОВОРУ</w:t>
      </w:r>
    </w:p>
    <w:p w:rsidR="0059680D" w:rsidRPr="00427F32" w:rsidRDefault="0059680D" w:rsidP="0059680D">
      <w:pPr>
        <w:pStyle w:val="a8"/>
        <w:rPr>
          <w:color w:val="000000" w:themeColor="text1"/>
          <w:sz w:val="24"/>
          <w:szCs w:val="24"/>
        </w:rPr>
      </w:pPr>
      <w:r w:rsidRPr="00427F32">
        <w:rPr>
          <w:b/>
          <w:color w:val="000000" w:themeColor="text1"/>
          <w:sz w:val="24"/>
          <w:szCs w:val="24"/>
        </w:rPr>
        <w:t>Договір № ____</w:t>
      </w:r>
    </w:p>
    <w:p w:rsidR="0059680D" w:rsidRPr="00427F32" w:rsidRDefault="0059680D" w:rsidP="0059680D">
      <w:pPr>
        <w:pStyle w:val="a8"/>
        <w:rPr>
          <w:color w:val="000000" w:themeColor="text1"/>
          <w:sz w:val="24"/>
          <w:szCs w:val="24"/>
        </w:rPr>
      </w:pPr>
      <w:r>
        <w:rPr>
          <w:b/>
          <w:color w:val="000000" w:themeColor="text1"/>
          <w:sz w:val="24"/>
          <w:szCs w:val="24"/>
        </w:rPr>
        <w:t>купівлі-продажу</w:t>
      </w:r>
    </w:p>
    <w:p w:rsidR="0059680D" w:rsidRPr="00427F32" w:rsidRDefault="0059680D" w:rsidP="0059680D">
      <w:pPr>
        <w:pStyle w:val="a8"/>
        <w:jc w:val="both"/>
        <w:rPr>
          <w:b/>
          <w:color w:val="000000" w:themeColor="text1"/>
          <w:sz w:val="24"/>
          <w:szCs w:val="24"/>
        </w:rPr>
      </w:pPr>
    </w:p>
    <w:p w:rsidR="0059680D" w:rsidRPr="00427F32" w:rsidRDefault="0059680D" w:rsidP="0059680D">
      <w:pPr>
        <w:tabs>
          <w:tab w:val="left" w:pos="720"/>
          <w:tab w:val="left" w:pos="1440"/>
          <w:tab w:val="left" w:pos="2160"/>
          <w:tab w:val="left" w:pos="2880"/>
          <w:tab w:val="left" w:pos="3600"/>
          <w:tab w:val="left" w:pos="4320"/>
          <w:tab w:val="left" w:pos="7088"/>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с. </w:t>
      </w:r>
      <w:proofErr w:type="spellStart"/>
      <w:r>
        <w:rPr>
          <w:rFonts w:ascii="Times New Roman" w:hAnsi="Times New Roman" w:cs="Times New Roman"/>
          <w:b/>
          <w:color w:val="000000" w:themeColor="text1"/>
          <w:sz w:val="24"/>
          <w:szCs w:val="24"/>
        </w:rPr>
        <w:t>Поворськ</w:t>
      </w:r>
      <w:proofErr w:type="spellEnd"/>
      <w:r w:rsidRPr="00427F32">
        <w:rPr>
          <w:rFonts w:ascii="Times New Roman" w:hAnsi="Times New Roman" w:cs="Times New Roman"/>
          <w:b/>
          <w:color w:val="000000" w:themeColor="text1"/>
          <w:sz w:val="24"/>
          <w:szCs w:val="24"/>
        </w:rPr>
        <w:tab/>
      </w:r>
      <w:r w:rsidRPr="00427F32">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w:t>
      </w:r>
      <w:r w:rsidRPr="00427F32">
        <w:rPr>
          <w:rFonts w:ascii="Times New Roman" w:hAnsi="Times New Roman" w:cs="Times New Roman"/>
          <w:b/>
          <w:color w:val="000000" w:themeColor="text1"/>
          <w:sz w:val="24"/>
          <w:szCs w:val="24"/>
        </w:rPr>
        <w:t>«____» _____________ 2022 р.</w:t>
      </w:r>
    </w:p>
    <w:p w:rsidR="0059680D" w:rsidRPr="00427F32" w:rsidRDefault="0059680D" w:rsidP="0059680D">
      <w:pPr>
        <w:spacing w:line="276" w:lineRule="auto"/>
        <w:ind w:firstLine="567"/>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ab/>
      </w:r>
      <w:proofErr w:type="spellStart"/>
      <w:r>
        <w:rPr>
          <w:rFonts w:ascii="Times New Roman" w:hAnsi="Times New Roman" w:cs="Times New Roman"/>
          <w:b/>
          <w:color w:val="000000" w:themeColor="text1"/>
          <w:sz w:val="24"/>
          <w:szCs w:val="24"/>
        </w:rPr>
        <w:t>Поворська</w:t>
      </w:r>
      <w:proofErr w:type="spellEnd"/>
      <w:r>
        <w:rPr>
          <w:rFonts w:ascii="Times New Roman" w:hAnsi="Times New Roman" w:cs="Times New Roman"/>
          <w:b/>
          <w:color w:val="000000" w:themeColor="text1"/>
          <w:sz w:val="24"/>
          <w:szCs w:val="24"/>
        </w:rPr>
        <w:t xml:space="preserve"> сільська рада Ковельського району Волинської області</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 xml:space="preserve"> в особі  </w:t>
      </w:r>
      <w:r>
        <w:rPr>
          <w:rFonts w:ascii="Times New Roman" w:hAnsi="Times New Roman" w:cs="Times New Roman"/>
          <w:color w:val="000000" w:themeColor="text1"/>
          <w:sz w:val="24"/>
          <w:szCs w:val="24"/>
        </w:rPr>
        <w:t>сільського голови Бондарчук Інни Петрівни</w:t>
      </w:r>
      <w:r w:rsidRPr="00427F32">
        <w:rPr>
          <w:rFonts w:ascii="Times New Roman" w:hAnsi="Times New Roman" w:cs="Times New Roman"/>
          <w:color w:val="000000" w:themeColor="text1"/>
          <w:sz w:val="24"/>
          <w:szCs w:val="24"/>
        </w:rPr>
        <w:t xml:space="preserve">, що діє на підставі </w:t>
      </w:r>
      <w:r>
        <w:rPr>
          <w:rFonts w:ascii="Times New Roman" w:hAnsi="Times New Roman" w:cs="Times New Roman"/>
          <w:color w:val="000000" w:themeColor="text1"/>
          <w:sz w:val="24"/>
          <w:szCs w:val="24"/>
        </w:rPr>
        <w:t>Закону України «Про місцеве самоврядування в Україні»</w:t>
      </w:r>
      <w:r w:rsidRPr="00427F32">
        <w:rPr>
          <w:rFonts w:ascii="Times New Roman" w:hAnsi="Times New Roman" w:cs="Times New Roman"/>
          <w:color w:val="000000" w:themeColor="text1"/>
          <w:sz w:val="24"/>
          <w:szCs w:val="24"/>
        </w:rPr>
        <w:t xml:space="preserve">, (надалі - Покупець) з </w:t>
      </w:r>
      <w:r w:rsidRPr="00427F32">
        <w:rPr>
          <w:rStyle w:val="FontStyle12"/>
          <w:color w:val="000000" w:themeColor="text1"/>
          <w:sz w:val="24"/>
          <w:szCs w:val="24"/>
        </w:rPr>
        <w:t>однієї сторони, та __________________</w:t>
      </w:r>
      <w:r w:rsidRPr="00427F32">
        <w:rPr>
          <w:rFonts w:ascii="Times New Roman" w:hAnsi="Times New Roman" w:cs="Times New Roman"/>
          <w:i/>
          <w:iCs/>
          <w:color w:val="000000" w:themeColor="text1"/>
          <w:sz w:val="24"/>
          <w:szCs w:val="24"/>
        </w:rPr>
        <w:t>___________________________</w:t>
      </w:r>
      <w:r w:rsidRPr="00427F32">
        <w:rPr>
          <w:rFonts w:ascii="Times New Roman" w:hAnsi="Times New Roman" w:cs="Times New Roman"/>
          <w:color w:val="000000" w:themeColor="text1"/>
          <w:sz w:val="24"/>
          <w:szCs w:val="24"/>
        </w:rPr>
        <w:t xml:space="preserve">в </w:t>
      </w:r>
      <w:proofErr w:type="spellStart"/>
      <w:r w:rsidRPr="00427F32">
        <w:rPr>
          <w:rFonts w:ascii="Times New Roman" w:hAnsi="Times New Roman" w:cs="Times New Roman"/>
          <w:color w:val="000000" w:themeColor="text1"/>
          <w:sz w:val="24"/>
          <w:szCs w:val="24"/>
        </w:rPr>
        <w:t>особі</w:t>
      </w:r>
      <w:r w:rsidRPr="00427F32">
        <w:rPr>
          <w:rFonts w:ascii="Times New Roman" w:hAnsi="Times New Roman" w:cs="Times New Roman"/>
          <w:b/>
          <w:i/>
          <w:iCs/>
          <w:color w:val="000000" w:themeColor="text1"/>
          <w:sz w:val="24"/>
          <w:szCs w:val="24"/>
        </w:rPr>
        <w:t>_____________________</w:t>
      </w:r>
      <w:proofErr w:type="spellEnd"/>
      <w:r w:rsidRPr="00427F32">
        <w:rPr>
          <w:rFonts w:ascii="Times New Roman" w:hAnsi="Times New Roman" w:cs="Times New Roman"/>
          <w:b/>
          <w:i/>
          <w:iCs/>
          <w:color w:val="000000" w:themeColor="text1"/>
          <w:sz w:val="24"/>
          <w:szCs w:val="24"/>
        </w:rPr>
        <w:t>______</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що діє на підставі ________________(далі – Продавець)</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з іншої сторони, разом – Сторони, уклали цей Договір (далі-Договір) про наступне:</w:t>
      </w:r>
    </w:p>
    <w:p w:rsidR="0059680D" w:rsidRPr="00427F32" w:rsidRDefault="0059680D" w:rsidP="0059680D">
      <w:pPr>
        <w:tabs>
          <w:tab w:val="left" w:pos="720"/>
          <w:tab w:val="left" w:pos="1440"/>
          <w:tab w:val="left" w:pos="2160"/>
          <w:tab w:val="left" w:pos="2880"/>
          <w:tab w:val="left" w:pos="3600"/>
          <w:tab w:val="left" w:pos="4320"/>
          <w:tab w:val="left" w:pos="7088"/>
        </w:tabs>
        <w:spacing w:line="276" w:lineRule="auto"/>
        <w:jc w:val="center"/>
        <w:rPr>
          <w:rFonts w:ascii="Times New Roman" w:hAnsi="Times New Roman" w:cs="Times New Roman"/>
          <w:color w:val="000000" w:themeColor="text1"/>
          <w:sz w:val="24"/>
          <w:szCs w:val="24"/>
        </w:rPr>
      </w:pPr>
      <w:r w:rsidRPr="00427F32">
        <w:rPr>
          <w:rFonts w:ascii="Times New Roman" w:hAnsi="Times New Roman" w:cs="Times New Roman"/>
          <w:b/>
          <w:bCs/>
          <w:color w:val="000000" w:themeColor="text1"/>
          <w:sz w:val="24"/>
          <w:szCs w:val="24"/>
        </w:rPr>
        <w:t>1. ПРЕДМЕТ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1.1.</w:t>
      </w:r>
      <w:r w:rsidRPr="00427F32">
        <w:rPr>
          <w:rFonts w:ascii="Times New Roman" w:hAnsi="Times New Roman" w:cs="Times New Roman"/>
          <w:color w:val="000000" w:themeColor="text1"/>
          <w:sz w:val="24"/>
          <w:szCs w:val="24"/>
        </w:rPr>
        <w:t xml:space="preserve"> В порядку та на умовах, визначених цим Договором, Продавець зобов’язується передати Покупцю у власність  </w:t>
      </w:r>
      <w:r w:rsidRPr="00427F32">
        <w:rPr>
          <w:rFonts w:ascii="Times New Roman" w:hAnsi="Times New Roman" w:cs="Times New Roman"/>
          <w:b/>
          <w:color w:val="000000" w:themeColor="text1"/>
          <w:sz w:val="24"/>
          <w:szCs w:val="24"/>
        </w:rPr>
        <w:t>«Подрібнювач деревини»,</w:t>
      </w:r>
      <w:r w:rsidRPr="00427F32">
        <w:rPr>
          <w:rFonts w:ascii="Times New Roman" w:hAnsi="Times New Roman" w:cs="Times New Roman"/>
          <w:color w:val="000000" w:themeColor="text1"/>
          <w:sz w:val="24"/>
          <w:szCs w:val="24"/>
        </w:rPr>
        <w:t xml:space="preserve"> (далі - Товар) за кодом ДК 021:2015:43810000-4 – (Деревообробне обладнання), а Покупець зобов’язується прийняти і оплатити такий Товар у відповідності до умов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1.2.</w:t>
      </w:r>
      <w:r w:rsidRPr="00427F32">
        <w:rPr>
          <w:rFonts w:ascii="Times New Roman" w:hAnsi="Times New Roman" w:cs="Times New Roman"/>
          <w:color w:val="000000" w:themeColor="text1"/>
          <w:sz w:val="24"/>
          <w:szCs w:val="24"/>
        </w:rPr>
        <w:t xml:space="preserve"> Кількість (номенклатура, асортимент) Товару зазначені в специфікації (Додаток № 1), що є невід’ємною частиною даного договору.</w:t>
      </w:r>
    </w:p>
    <w:p w:rsidR="0059680D" w:rsidRPr="00427F32" w:rsidRDefault="0059680D" w:rsidP="0059680D">
      <w:pPr>
        <w:pStyle w:val="Default"/>
        <w:spacing w:before="240"/>
        <w:jc w:val="center"/>
        <w:rPr>
          <w:color w:val="000000" w:themeColor="text1"/>
        </w:rPr>
      </w:pPr>
      <w:r w:rsidRPr="00427F32">
        <w:rPr>
          <w:b/>
          <w:bCs/>
          <w:color w:val="000000" w:themeColor="text1"/>
        </w:rPr>
        <w:t>2. ЯКІСТЬ ТОВАРУ</w:t>
      </w:r>
    </w:p>
    <w:p w:rsidR="0059680D" w:rsidRPr="00427F32" w:rsidRDefault="0059680D" w:rsidP="0059680D">
      <w:pPr>
        <w:pStyle w:val="Default"/>
        <w:jc w:val="both"/>
        <w:rPr>
          <w:color w:val="000000" w:themeColor="text1"/>
        </w:rPr>
      </w:pPr>
      <w:r w:rsidRPr="00427F32">
        <w:rPr>
          <w:b/>
          <w:color w:val="000000" w:themeColor="text1"/>
        </w:rPr>
        <w:t xml:space="preserve">2.1. </w:t>
      </w:r>
      <w:r w:rsidRPr="00427F32">
        <w:rPr>
          <w:color w:val="000000" w:themeColor="text1"/>
        </w:rPr>
        <w:t xml:space="preserve">Якість Товару, що постачається за цим договором повинна повністю відповідати нормативно-технічній документації на даний вид товару. </w:t>
      </w:r>
    </w:p>
    <w:p w:rsidR="0059680D" w:rsidRPr="00427F32" w:rsidRDefault="0059680D" w:rsidP="0059680D">
      <w:pPr>
        <w:pStyle w:val="Default"/>
        <w:jc w:val="both"/>
        <w:rPr>
          <w:color w:val="000000" w:themeColor="text1"/>
        </w:rPr>
      </w:pPr>
      <w:r w:rsidRPr="00427F32">
        <w:rPr>
          <w:b/>
          <w:color w:val="000000" w:themeColor="text1"/>
        </w:rPr>
        <w:t>2.2.</w:t>
      </w:r>
      <w:r w:rsidRPr="00427F32">
        <w:rPr>
          <w:color w:val="000000" w:themeColor="text1"/>
        </w:rPr>
        <w:t xml:space="preserve"> Продавець гарантує що То</w:t>
      </w:r>
      <w:r>
        <w:rPr>
          <w:color w:val="000000" w:themeColor="text1"/>
        </w:rPr>
        <w:t>вар є новим, не раніше чим 2022</w:t>
      </w:r>
      <w:r w:rsidRPr="00427F32">
        <w:rPr>
          <w:color w:val="000000" w:themeColor="text1"/>
        </w:rPr>
        <w:t xml:space="preserve"> року випуску.</w:t>
      </w:r>
    </w:p>
    <w:p w:rsidR="0059680D" w:rsidRPr="00427F32" w:rsidRDefault="0059680D" w:rsidP="0059680D">
      <w:pPr>
        <w:pStyle w:val="Default"/>
        <w:jc w:val="both"/>
        <w:rPr>
          <w:color w:val="000000" w:themeColor="text1"/>
        </w:rPr>
      </w:pPr>
      <w:r w:rsidRPr="00427F32">
        <w:rPr>
          <w:b/>
          <w:color w:val="000000" w:themeColor="text1"/>
        </w:rPr>
        <w:t>2.3.</w:t>
      </w:r>
      <w:r w:rsidRPr="00427F32">
        <w:rPr>
          <w:color w:val="000000" w:themeColor="text1"/>
        </w:rPr>
        <w:t xml:space="preserve"> У разі поставки Товару неналежної якості або Товару, що не буде відповідати умовам цього Договору, Продавець зобов’язується за свій рахунок у термін 20 (двадцять) календарних днів з дати отримання повідомлення, усунути недоліки або замінити неякісний Товар на Товар належної якості.</w:t>
      </w:r>
    </w:p>
    <w:p w:rsidR="0059680D" w:rsidRPr="00427F32" w:rsidRDefault="0059680D" w:rsidP="0059680D">
      <w:pPr>
        <w:pStyle w:val="Default"/>
        <w:jc w:val="both"/>
        <w:rPr>
          <w:color w:val="000000" w:themeColor="text1"/>
        </w:rPr>
      </w:pPr>
      <w:r w:rsidRPr="00427F32">
        <w:rPr>
          <w:b/>
          <w:color w:val="000000" w:themeColor="text1"/>
        </w:rPr>
        <w:t>2.4.</w:t>
      </w:r>
      <w:r w:rsidRPr="00427F32">
        <w:rPr>
          <w:color w:val="000000" w:themeColor="text1"/>
        </w:rPr>
        <w:t xml:space="preserve"> Гарантійні зобов’язання на Товар – визначаються у відповідних супровідних документах, при умові виконання правил експлуатації. Термін гарантії становить не менше ніж 3 (три) роки.</w:t>
      </w:r>
    </w:p>
    <w:p w:rsidR="0059680D" w:rsidRPr="00427F32" w:rsidRDefault="0059680D" w:rsidP="0059680D">
      <w:pPr>
        <w:pStyle w:val="Default"/>
        <w:jc w:val="center"/>
        <w:rPr>
          <w:color w:val="000000" w:themeColor="text1"/>
        </w:rPr>
      </w:pPr>
      <w:r w:rsidRPr="00427F32">
        <w:rPr>
          <w:b/>
          <w:color w:val="000000" w:themeColor="text1"/>
        </w:rPr>
        <w:t>3. СУМА ДОГОВОРУ ТА ПОРЯДОК РОЗРАХУНКІВ</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3.1.</w:t>
      </w:r>
      <w:r w:rsidRPr="00427F32">
        <w:rPr>
          <w:rFonts w:ascii="Times New Roman" w:hAnsi="Times New Roman" w:cs="Times New Roman"/>
          <w:color w:val="000000" w:themeColor="text1"/>
          <w:sz w:val="24"/>
          <w:szCs w:val="24"/>
        </w:rPr>
        <w:t xml:space="preserve"> Загальна сума цього Договору становить: </w:t>
      </w:r>
      <w:r w:rsidRPr="00427F32">
        <w:rPr>
          <w:rFonts w:ascii="Times New Roman" w:hAnsi="Times New Roman" w:cs="Times New Roman"/>
          <w:b/>
          <w:color w:val="000000" w:themeColor="text1"/>
          <w:sz w:val="24"/>
          <w:szCs w:val="24"/>
        </w:rPr>
        <w:t>______________________________________________.</w:t>
      </w:r>
    </w:p>
    <w:p w:rsidR="0059680D" w:rsidRPr="00427F32" w:rsidRDefault="0059680D" w:rsidP="0059680D">
      <w:pPr>
        <w:spacing w:after="0" w:line="240" w:lineRule="auto"/>
        <w:jc w:val="both"/>
        <w:rPr>
          <w:rFonts w:ascii="Times New Roman" w:hAnsi="Times New Roman"/>
          <w:color w:val="000000" w:themeColor="text1"/>
          <w:sz w:val="24"/>
          <w:szCs w:val="24"/>
          <w:lang w:eastAsia="ar-SA"/>
        </w:rPr>
      </w:pPr>
      <w:r w:rsidRPr="00427F32">
        <w:rPr>
          <w:rFonts w:ascii="Times New Roman" w:eastAsia="Times New Roman" w:hAnsi="Times New Roman" w:cs="Times New Roman"/>
          <w:b/>
          <w:color w:val="000000" w:themeColor="text1"/>
          <w:sz w:val="24"/>
          <w:szCs w:val="24"/>
          <w:lang w:eastAsia="ru-RU"/>
        </w:rPr>
        <w:t>3.2.</w:t>
      </w:r>
      <w:r w:rsidRPr="00427F32">
        <w:rPr>
          <w:rFonts w:ascii="Times New Roman" w:hAnsi="Times New Roman" w:cs="Times New Roman"/>
          <w:color w:val="000000" w:themeColor="text1"/>
          <w:sz w:val="24"/>
          <w:szCs w:val="24"/>
        </w:rPr>
        <w:t xml:space="preserve">Сума даного договору включає в себе ціну за одиницю Товару з урахуванням ПДВ (або без ПДВ), а також витрати на </w:t>
      </w:r>
      <w:r w:rsidRPr="00427F32">
        <w:rPr>
          <w:rFonts w:ascii="Times New Roman" w:hAnsi="Times New Roman"/>
          <w:color w:val="000000" w:themeColor="text1"/>
          <w:sz w:val="24"/>
          <w:szCs w:val="24"/>
        </w:rPr>
        <w:t>транспортування до місця поставки, страхування, навантаження, розвантаження Товару</w:t>
      </w:r>
      <w:r w:rsidRPr="00427F32">
        <w:rPr>
          <w:rFonts w:ascii="Times New Roman" w:hAnsi="Times New Roman" w:cs="Times New Roman"/>
          <w:color w:val="000000" w:themeColor="text1"/>
          <w:sz w:val="24"/>
          <w:szCs w:val="24"/>
        </w:rPr>
        <w:t>.</w:t>
      </w:r>
    </w:p>
    <w:p w:rsidR="0059680D" w:rsidRPr="00427F32" w:rsidRDefault="0059680D" w:rsidP="0059680D">
      <w:pPr>
        <w:spacing w:after="0" w:line="276" w:lineRule="auto"/>
        <w:jc w:val="both"/>
        <w:rPr>
          <w:rFonts w:ascii="Times New Roman" w:eastAsia="Times New Roman" w:hAnsi="Times New Roman" w:cs="Times New Roman"/>
          <w:color w:val="000000" w:themeColor="text1"/>
          <w:sz w:val="24"/>
          <w:szCs w:val="24"/>
          <w:lang w:eastAsia="ru-RU"/>
        </w:rPr>
      </w:pPr>
      <w:r w:rsidRPr="00427F32">
        <w:rPr>
          <w:rFonts w:ascii="Times New Roman" w:eastAsia="Times New Roman" w:hAnsi="Times New Roman" w:cs="Times New Roman"/>
          <w:b/>
          <w:color w:val="000000" w:themeColor="text1"/>
          <w:sz w:val="24"/>
          <w:szCs w:val="24"/>
          <w:lang w:eastAsia="ru-RU"/>
        </w:rPr>
        <w:t>3.3.</w:t>
      </w:r>
      <w:r w:rsidRPr="00427F32">
        <w:rPr>
          <w:rFonts w:ascii="Times New Roman" w:eastAsia="Times New Roman" w:hAnsi="Times New Roman" w:cs="Times New Roman"/>
          <w:color w:val="000000" w:themeColor="text1"/>
          <w:sz w:val="24"/>
          <w:szCs w:val="24"/>
          <w:lang w:eastAsia="ru-RU"/>
        </w:rPr>
        <w:t xml:space="preserve"> Оплата за Товар здійснюється в Українській національні й валюті – гривнях. Вид розрахунків – безготівковий, шляхом перерахування грошових коштів на розрахунковий рахунок </w:t>
      </w:r>
      <w:proofErr w:type="spellStart"/>
      <w:r w:rsidRPr="00427F32">
        <w:rPr>
          <w:rFonts w:ascii="Times New Roman" w:eastAsia="Times New Roman" w:hAnsi="Times New Roman" w:cs="Times New Roman"/>
          <w:color w:val="000000" w:themeColor="text1"/>
          <w:sz w:val="24"/>
          <w:szCs w:val="24"/>
          <w:lang w:eastAsia="ru-RU"/>
        </w:rPr>
        <w:t>Продавецьа</w:t>
      </w:r>
      <w:proofErr w:type="spellEnd"/>
      <w:r w:rsidRPr="00427F32">
        <w:rPr>
          <w:rFonts w:ascii="Times New Roman" w:eastAsia="Times New Roman" w:hAnsi="Times New Roman" w:cs="Times New Roman"/>
          <w:color w:val="000000" w:themeColor="text1"/>
          <w:sz w:val="24"/>
          <w:szCs w:val="24"/>
          <w:lang w:eastAsia="ru-RU"/>
        </w:rPr>
        <w:t xml:space="preserve">, вказаний в цьому Договорі.  </w:t>
      </w:r>
    </w:p>
    <w:p w:rsidR="0059680D" w:rsidRPr="00427F32" w:rsidRDefault="0059680D" w:rsidP="0059680D">
      <w:pPr>
        <w:spacing w:after="0" w:line="276" w:lineRule="auto"/>
        <w:jc w:val="both"/>
        <w:rPr>
          <w:rFonts w:ascii="Times New Roman" w:eastAsia="Times New Roman" w:hAnsi="Times New Roman" w:cs="Times New Roman"/>
          <w:color w:val="000000" w:themeColor="text1"/>
          <w:sz w:val="24"/>
          <w:szCs w:val="24"/>
          <w:lang w:eastAsia="ru-RU"/>
        </w:rPr>
      </w:pPr>
      <w:r w:rsidRPr="00427F32">
        <w:rPr>
          <w:rFonts w:ascii="Times New Roman" w:eastAsia="Times New Roman" w:hAnsi="Times New Roman" w:cs="Times New Roman"/>
          <w:b/>
          <w:color w:val="000000" w:themeColor="text1"/>
          <w:sz w:val="24"/>
          <w:szCs w:val="24"/>
          <w:lang w:eastAsia="ru-RU"/>
        </w:rPr>
        <w:t>3.4.</w:t>
      </w:r>
      <w:r w:rsidRPr="00427F32">
        <w:rPr>
          <w:rFonts w:ascii="Times New Roman" w:eastAsia="Times New Roman" w:hAnsi="Times New Roman" w:cs="Times New Roman"/>
          <w:color w:val="000000" w:themeColor="text1"/>
          <w:sz w:val="24"/>
          <w:szCs w:val="24"/>
          <w:lang w:eastAsia="ru-RU"/>
        </w:rPr>
        <w:t xml:space="preserve"> Строк оплати за Товар: протягом 30 (тридцяти) банківських днів з моменту фактичного отримання Товару та підписання відповідних документів (накладної) про отримання Товару, якщо інше не передбачене чинним законодавством України.</w:t>
      </w:r>
    </w:p>
    <w:p w:rsidR="0059680D" w:rsidRPr="00427F32" w:rsidRDefault="0059680D" w:rsidP="0059680D">
      <w:pPr>
        <w:spacing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3.5.</w:t>
      </w:r>
      <w:r w:rsidRPr="00427F32">
        <w:rPr>
          <w:rFonts w:ascii="Times New Roman" w:hAnsi="Times New Roman" w:cs="Times New Roman"/>
          <w:color w:val="000000" w:themeColor="text1"/>
          <w:sz w:val="24"/>
          <w:szCs w:val="24"/>
        </w:rPr>
        <w:t xml:space="preserve"> Покупець не несе відповідальності за невиконання та/або неналежне виконання зобов’язань щодо строків оплати за поставлений Товар, якщо таке невиконання (неналежне виконання) виникло не з вини </w:t>
      </w:r>
      <w:r>
        <w:rPr>
          <w:rFonts w:ascii="Times New Roman" w:hAnsi="Times New Roman" w:cs="Times New Roman"/>
          <w:color w:val="000000" w:themeColor="text1"/>
          <w:sz w:val="24"/>
          <w:szCs w:val="24"/>
        </w:rPr>
        <w:t>Покупця</w:t>
      </w:r>
      <w:r w:rsidRPr="00427F32">
        <w:rPr>
          <w:rFonts w:ascii="Times New Roman" w:hAnsi="Times New Roman" w:cs="Times New Roman"/>
          <w:color w:val="000000" w:themeColor="text1"/>
          <w:sz w:val="24"/>
          <w:szCs w:val="24"/>
        </w:rPr>
        <w:t xml:space="preserve"> (внаслідок будь-яких правомірних або неправомірних дій (бездіяльності) органу (</w:t>
      </w:r>
      <w:proofErr w:type="spellStart"/>
      <w:r w:rsidRPr="00427F32">
        <w:rPr>
          <w:rFonts w:ascii="Times New Roman" w:hAnsi="Times New Roman" w:cs="Times New Roman"/>
          <w:color w:val="000000" w:themeColor="text1"/>
          <w:sz w:val="24"/>
          <w:szCs w:val="24"/>
        </w:rPr>
        <w:t>-ів</w:t>
      </w:r>
      <w:proofErr w:type="spellEnd"/>
      <w:r w:rsidRPr="00427F32">
        <w:rPr>
          <w:rFonts w:ascii="Times New Roman" w:hAnsi="Times New Roman" w:cs="Times New Roman"/>
          <w:color w:val="000000" w:themeColor="text1"/>
          <w:sz w:val="24"/>
          <w:szCs w:val="24"/>
        </w:rPr>
        <w:t xml:space="preserve">) ДКС України (в т. ч. щодо дотримання </w:t>
      </w:r>
      <w:r w:rsidRPr="00427F32">
        <w:rPr>
          <w:rFonts w:ascii="Times New Roman" w:hAnsi="Times New Roman" w:cs="Times New Roman"/>
          <w:color w:val="000000" w:themeColor="text1"/>
          <w:sz w:val="24"/>
          <w:szCs w:val="24"/>
        </w:rPr>
        <w:lastRenderedPageBreak/>
        <w:t>черговості здійснення платежів в умовах воєнного стану) та/або внаслідок змін у законодавстві України тощо).</w:t>
      </w:r>
    </w:p>
    <w:p w:rsidR="0059680D" w:rsidRPr="00427F32" w:rsidRDefault="0059680D" w:rsidP="0059680D">
      <w:pPr>
        <w:pStyle w:val="1"/>
        <w:jc w:val="center"/>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4. ПОСТАВКА ТОВАРУ</w:t>
      </w:r>
    </w:p>
    <w:p w:rsidR="0059680D" w:rsidRPr="00427F32" w:rsidRDefault="0059680D" w:rsidP="0059680D">
      <w:pPr>
        <w:pStyle w:val="1"/>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rPr>
        <w:t>4.1.</w:t>
      </w:r>
      <w:r w:rsidRPr="00427F32">
        <w:rPr>
          <w:rFonts w:ascii="Times New Roman" w:hAnsi="Times New Roman" w:cs="Times New Roman"/>
          <w:color w:val="000000" w:themeColor="text1"/>
          <w:sz w:val="24"/>
        </w:rPr>
        <w:t xml:space="preserve"> Період </w:t>
      </w:r>
      <w:r w:rsidRPr="00427F32">
        <w:rPr>
          <w:rFonts w:ascii="Times New Roman" w:hAnsi="Times New Roman" w:cs="Times New Roman"/>
          <w:color w:val="000000" w:themeColor="text1"/>
          <w:sz w:val="24"/>
          <w:szCs w:val="24"/>
        </w:rPr>
        <w:t>поставки Товару на протязі п’яти днів з дати підписання договору, але не пізніше 3</w:t>
      </w:r>
      <w:r>
        <w:rPr>
          <w:rFonts w:ascii="Times New Roman" w:hAnsi="Times New Roman" w:cs="Times New Roman"/>
          <w:color w:val="000000" w:themeColor="text1"/>
          <w:sz w:val="24"/>
          <w:szCs w:val="24"/>
        </w:rPr>
        <w:t>1</w:t>
      </w:r>
      <w:r w:rsidRPr="00427F3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427F32">
        <w:rPr>
          <w:rFonts w:ascii="Times New Roman" w:hAnsi="Times New Roman" w:cs="Times New Roman"/>
          <w:color w:val="000000" w:themeColor="text1"/>
          <w:sz w:val="24"/>
          <w:szCs w:val="24"/>
        </w:rPr>
        <w:t>.2022 року.</w:t>
      </w:r>
    </w:p>
    <w:p w:rsidR="0059680D" w:rsidRPr="00427F32" w:rsidRDefault="0059680D" w:rsidP="0059680D">
      <w:pPr>
        <w:pStyle w:val="1"/>
        <w:jc w:val="both"/>
        <w:rPr>
          <w:rFonts w:ascii="Times New Roman" w:hAnsi="Times New Roman" w:cs="Times New Roman"/>
          <w:color w:val="000000" w:themeColor="text1"/>
          <w:sz w:val="24"/>
        </w:rPr>
      </w:pPr>
      <w:r w:rsidRPr="00427F32">
        <w:rPr>
          <w:rFonts w:ascii="Times New Roman" w:hAnsi="Times New Roman" w:cs="Times New Roman"/>
          <w:b/>
          <w:color w:val="000000" w:themeColor="text1"/>
          <w:sz w:val="24"/>
        </w:rPr>
        <w:t>4.2.</w:t>
      </w:r>
      <w:r w:rsidRPr="00427F32">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Транспортування Товару здійснюється Замовником самостійно.</w:t>
      </w:r>
    </w:p>
    <w:p w:rsidR="0059680D" w:rsidRPr="00427F32" w:rsidRDefault="0059680D" w:rsidP="0059680D">
      <w:pPr>
        <w:pStyle w:val="1"/>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4.3</w:t>
      </w:r>
      <w:r w:rsidRPr="008B6494">
        <w:rPr>
          <w:rFonts w:ascii="Times New Roman" w:hAnsi="Times New Roman" w:cs="Times New Roman"/>
          <w:b/>
          <w:color w:val="000000" w:themeColor="text1"/>
          <w:sz w:val="24"/>
        </w:rPr>
        <w:t>.</w:t>
      </w:r>
      <w:r w:rsidRPr="008B6494">
        <w:rPr>
          <w:rFonts w:ascii="Times New Roman" w:hAnsi="Times New Roman" w:cs="Times New Roman"/>
          <w:color w:val="000000" w:themeColor="text1"/>
          <w:sz w:val="24"/>
        </w:rPr>
        <w:t xml:space="preserve"> Під час приймання-передачі Товару Продавець повинен передати Покупцю: акт приймання-передачі на Товар та накладну.</w:t>
      </w:r>
    </w:p>
    <w:p w:rsidR="0059680D" w:rsidRPr="00427F32" w:rsidRDefault="0059680D" w:rsidP="0059680D">
      <w:pPr>
        <w:pStyle w:val="1"/>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4.4</w:t>
      </w:r>
      <w:r w:rsidRPr="00427F32">
        <w:rPr>
          <w:rFonts w:ascii="Times New Roman" w:hAnsi="Times New Roman" w:cs="Times New Roman"/>
          <w:b/>
          <w:color w:val="000000" w:themeColor="text1"/>
          <w:sz w:val="24"/>
        </w:rPr>
        <w:t>.</w:t>
      </w:r>
      <w:r w:rsidRPr="00427F32">
        <w:rPr>
          <w:rFonts w:ascii="Times New Roman" w:hAnsi="Times New Roman" w:cs="Times New Roman"/>
          <w:color w:val="000000" w:themeColor="text1"/>
          <w:sz w:val="24"/>
        </w:rPr>
        <w:t xml:space="preserve"> Приймання-передача Товару здійснюється уповноваженими представниками Сторін шляхом підписання акту приймання-передачі Товару,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w:t>
      </w:r>
      <w:r>
        <w:rPr>
          <w:rFonts w:ascii="Times New Roman" w:hAnsi="Times New Roman" w:cs="Times New Roman"/>
          <w:color w:val="000000" w:themeColor="text1"/>
          <w:sz w:val="24"/>
        </w:rPr>
        <w:t xml:space="preserve"> якість і комплектність Товару.</w:t>
      </w:r>
    </w:p>
    <w:p w:rsidR="0059680D" w:rsidRPr="00427F32" w:rsidRDefault="0059680D" w:rsidP="0059680D">
      <w:pPr>
        <w:pStyle w:val="1"/>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4.5</w:t>
      </w:r>
      <w:r w:rsidRPr="00427F32">
        <w:rPr>
          <w:rFonts w:ascii="Times New Roman" w:hAnsi="Times New Roman" w:cs="Times New Roman"/>
          <w:color w:val="000000" w:themeColor="text1"/>
          <w:sz w:val="24"/>
        </w:rPr>
        <w:t>. Право власності на Товар виникає у Покупця з моменту отримання Товару та підписання акту прийому-передачі.</w:t>
      </w:r>
    </w:p>
    <w:p w:rsidR="0059680D" w:rsidRPr="00427F32" w:rsidRDefault="0059680D" w:rsidP="0059680D">
      <w:pPr>
        <w:pStyle w:val="1"/>
        <w:jc w:val="both"/>
        <w:rPr>
          <w:rFonts w:ascii="Times New Roman" w:hAnsi="Times New Roman" w:cs="Times New Roman"/>
          <w:strike/>
          <w:color w:val="000000" w:themeColor="text1"/>
          <w:sz w:val="24"/>
        </w:rPr>
      </w:pPr>
      <w:r>
        <w:rPr>
          <w:rFonts w:ascii="Times New Roman" w:hAnsi="Times New Roman" w:cs="Times New Roman"/>
          <w:b/>
          <w:color w:val="000000" w:themeColor="text1"/>
          <w:sz w:val="24"/>
        </w:rPr>
        <w:t>4.6</w:t>
      </w:r>
      <w:r w:rsidRPr="0025095C">
        <w:rPr>
          <w:rFonts w:ascii="Times New Roman" w:hAnsi="Times New Roman" w:cs="Times New Roman"/>
          <w:b/>
          <w:color w:val="000000" w:themeColor="text1"/>
          <w:sz w:val="24"/>
        </w:rPr>
        <w:t>.</w:t>
      </w:r>
      <w:r w:rsidRPr="0025095C">
        <w:rPr>
          <w:rFonts w:ascii="Times New Roman" w:hAnsi="Times New Roman" w:cs="Times New Roman"/>
          <w:color w:val="000000" w:themeColor="text1"/>
          <w:sz w:val="24"/>
        </w:rPr>
        <w:t xml:space="preserve"> Разом з Товаром Продавець надає Покупцю наступні документи: Акт приймання-передачі, видаткову накладну, гарантію на Товар, керівництво з експлуатації, документ, що підтверджує якість Товару згідно із вимогами законодавства України, встановленими для такого Товару (сертифікат відповідності, тощо, якщо даний товар підлягає обов’язковій сертифікації</w:t>
      </w:r>
      <w:r w:rsidRPr="0025095C">
        <w:rPr>
          <w:rFonts w:ascii="Times New Roman" w:hAnsi="Times New Roman" w:cs="Times New Roman"/>
          <w:strike/>
          <w:color w:val="000000" w:themeColor="text1"/>
          <w:sz w:val="24"/>
        </w:rPr>
        <w:t>)</w:t>
      </w:r>
    </w:p>
    <w:p w:rsidR="0059680D" w:rsidRPr="00427F32" w:rsidRDefault="0059680D" w:rsidP="0059680D">
      <w:pPr>
        <w:spacing w:before="240" w:after="0" w:line="276" w:lineRule="auto"/>
        <w:ind w:left="567"/>
        <w:jc w:val="center"/>
        <w:rPr>
          <w:rFonts w:ascii="Times New Roman" w:hAnsi="Times New Roman" w:cs="Times New Roman"/>
          <w:color w:val="000000" w:themeColor="text1"/>
          <w:sz w:val="24"/>
          <w:szCs w:val="24"/>
        </w:rPr>
      </w:pPr>
      <w:r w:rsidRPr="00427F32">
        <w:rPr>
          <w:rFonts w:ascii="Times New Roman" w:eastAsia="Arial Unicode MS" w:hAnsi="Times New Roman" w:cs="Times New Roman"/>
          <w:b/>
          <w:color w:val="000000" w:themeColor="text1"/>
          <w:kern w:val="2"/>
          <w:sz w:val="24"/>
          <w:szCs w:val="24"/>
          <w:lang w:eastAsia="hi-IN"/>
        </w:rPr>
        <w:t>5. ПРАВА ТА ОБОВ’ЯЗКИ СТОРІН</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5.1. Покупець зобов'язаний:</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5.1.1. Своєчасно та в повному обсязі сплачувати за поставлений товар;</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5.1.2. Приймати   поставлений   товар згідно з накладною та актом приймання-передачі;</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5.2. Покупець має право:</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5.2.1. Достроково розірвати цей Договір у разі невиконання зобов'язань Продавцем, повідомивши про це його рекомендованим листом у строк не пізніше ніж за 5 (п’ять) робочих днів до дати розірвання цього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5.2.2. Контролювати поставку  товару у строки, встановлені цим Договором;</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5.2.4. Повернути документи Продавцю, без здійснення оплати, в разі неналежного їх оформлення (відсутність печатки (за наявності), підписів, тощо);</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5.2.5. Інші права регулюються згідно законодавства України.</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5.3. Продавець зобов'язаний:</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5.3.1. Забезпечити поставку товару в строки, встановлені цим Договором;</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 xml:space="preserve">5.3.2. Забезпечити поставку товару, якість якого відповідає умовам,  установленим розділом 2 цього Договору. </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5.3.3. Надати  товар у розпорядження Покупця разом  з  усіма документами, необхідними для того, щоб прийняти  поставку на  умовах  цього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5.3.4.Забезпечити проведення для Покупця Товару гарантійного ремонту Товару в порядку та на умовах, визначених Розділом 2 цього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5.3.5. Забезпечити проведення для Покупця Товару сервісного обслуговування та ремонту протягом гарантійного терміну експлуатації;</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5.4. Продавець має право:</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5.4.1. Своєчасно та в  повному  обсязі  отримувати  плату  за поставлений товар.</w:t>
      </w:r>
    </w:p>
    <w:p w:rsidR="0059680D" w:rsidRPr="00427F32" w:rsidRDefault="0059680D" w:rsidP="0059680D">
      <w:pPr>
        <w:spacing w:before="240" w:after="0"/>
        <w:ind w:right="-6"/>
        <w:jc w:val="center"/>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b/>
          <w:color w:val="000000" w:themeColor="text1"/>
          <w:sz w:val="24"/>
          <w:szCs w:val="24"/>
          <w:lang w:eastAsia="ru-RU"/>
        </w:rPr>
        <w:t>6. ВІДПОВІДАЛЬНІСТЬ СТОРІН</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lastRenderedPageBreak/>
        <w:t>6.1.</w:t>
      </w:r>
      <w:r w:rsidRPr="00427F32">
        <w:rPr>
          <w:rFonts w:ascii="Times New Roman" w:hAnsi="Times New Roman" w:cs="Times New Roman"/>
          <w:color w:val="000000" w:themeColor="text1"/>
          <w:sz w:val="24"/>
          <w:szCs w:val="24"/>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9680D" w:rsidRPr="00427F32" w:rsidRDefault="0059680D" w:rsidP="0059680D">
      <w:pPr>
        <w:pStyle w:val="Default"/>
        <w:spacing w:after="25"/>
        <w:jc w:val="both"/>
        <w:rPr>
          <w:color w:val="000000" w:themeColor="text1"/>
        </w:rPr>
      </w:pPr>
      <w:r w:rsidRPr="00427F32">
        <w:rPr>
          <w:b/>
          <w:color w:val="000000" w:themeColor="text1"/>
        </w:rPr>
        <w:t>6.2.</w:t>
      </w:r>
      <w:r w:rsidRPr="00427F32">
        <w:rPr>
          <w:color w:val="000000" w:themeColor="text1"/>
        </w:rPr>
        <w:t xml:space="preserve"> У разі невиконання або несвоєчасного виконання зобов'язань за цим Договором Продавець сплачує Покупцю пеню у розмірі 0,5 відсотка вартості Товару, з якого допущено прострочення виконання за кожний день прострочення, а за прострочення виконання зобов'язання понад 30 календарних днів додатково стягується штраф у розмірі 7 (семи) відсотків вказаної вартості.</w:t>
      </w:r>
    </w:p>
    <w:p w:rsidR="0059680D" w:rsidRPr="00427F32" w:rsidRDefault="0059680D" w:rsidP="0059680D">
      <w:pPr>
        <w:pStyle w:val="Default"/>
        <w:spacing w:after="25"/>
        <w:jc w:val="both"/>
        <w:rPr>
          <w:color w:val="000000" w:themeColor="text1"/>
        </w:rPr>
      </w:pPr>
      <w:r w:rsidRPr="00427F32">
        <w:rPr>
          <w:b/>
          <w:color w:val="000000" w:themeColor="text1"/>
        </w:rPr>
        <w:t>6.3</w:t>
      </w:r>
      <w:r w:rsidRPr="00427F32">
        <w:rPr>
          <w:color w:val="000000" w:themeColor="text1"/>
        </w:rPr>
        <w:t>. У разі відмови Продавця від поставки Товару, Продавець сплачує Покупцю штраф у розмірі 10% від вартості Товару.</w:t>
      </w:r>
    </w:p>
    <w:p w:rsidR="0059680D" w:rsidRPr="00427F32" w:rsidRDefault="0059680D" w:rsidP="0059680D">
      <w:pPr>
        <w:pStyle w:val="Default"/>
        <w:spacing w:after="30"/>
        <w:jc w:val="both"/>
        <w:rPr>
          <w:color w:val="000000" w:themeColor="text1"/>
        </w:rPr>
      </w:pPr>
      <w:r w:rsidRPr="00427F32">
        <w:rPr>
          <w:b/>
          <w:color w:val="000000" w:themeColor="text1"/>
        </w:rPr>
        <w:t>6.4.</w:t>
      </w:r>
      <w:r w:rsidRPr="00427F32">
        <w:rPr>
          <w:color w:val="000000" w:themeColor="text1"/>
        </w:rPr>
        <w:t xml:space="preserve"> За порушення Покупцем строків оплати, зазначених у Договорі Покупець несе відповідальність відповідно до діючого законодавства України.</w:t>
      </w:r>
    </w:p>
    <w:p w:rsidR="0059680D" w:rsidRPr="00427F32" w:rsidRDefault="0059680D" w:rsidP="0059680D">
      <w:pPr>
        <w:pStyle w:val="Default"/>
        <w:jc w:val="both"/>
        <w:rPr>
          <w:color w:val="000000" w:themeColor="text1"/>
        </w:rPr>
      </w:pPr>
      <w:r w:rsidRPr="00427F32">
        <w:rPr>
          <w:b/>
          <w:color w:val="000000" w:themeColor="text1"/>
        </w:rPr>
        <w:t>6.5.</w:t>
      </w:r>
      <w:r w:rsidRPr="00427F32">
        <w:rPr>
          <w:color w:val="000000" w:themeColor="text1"/>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rsidR="0059680D" w:rsidRPr="00427F32" w:rsidRDefault="0059680D" w:rsidP="0059680D">
      <w:pPr>
        <w:spacing w:before="240" w:after="0"/>
        <w:jc w:val="center"/>
        <w:rPr>
          <w:rFonts w:ascii="Times New Roman" w:eastAsia="Calibri" w:hAnsi="Times New Roman" w:cs="Times New Roman"/>
          <w:b/>
          <w:color w:val="000000" w:themeColor="text1"/>
          <w:sz w:val="24"/>
          <w:szCs w:val="24"/>
          <w:lang w:eastAsia="ru-RU"/>
        </w:rPr>
      </w:pPr>
      <w:r w:rsidRPr="00427F32">
        <w:rPr>
          <w:rFonts w:ascii="Times New Roman" w:eastAsia="Calibri" w:hAnsi="Times New Roman" w:cs="Times New Roman"/>
          <w:b/>
          <w:color w:val="000000" w:themeColor="text1"/>
          <w:sz w:val="24"/>
          <w:szCs w:val="24"/>
          <w:lang w:eastAsia="ru-RU"/>
        </w:rPr>
        <w:t>7. ОБСТАВИНИ НЕПЕРЕБОРНОЇ СИЛИ</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7.1.</w:t>
      </w:r>
      <w:r w:rsidRPr="00427F32">
        <w:rPr>
          <w:rFonts w:ascii="Times New Roman" w:eastAsia="Calibri" w:hAnsi="Times New Roman" w:cs="Times New Roman"/>
          <w:color w:val="000000" w:themeColor="text1"/>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7.2.</w:t>
      </w:r>
      <w:r w:rsidRPr="00427F32">
        <w:rPr>
          <w:rFonts w:ascii="Times New Roman" w:eastAsia="Calibri" w:hAnsi="Times New Roman" w:cs="Times New Roman"/>
          <w:color w:val="000000" w:themeColor="text1"/>
          <w:sz w:val="24"/>
          <w:szCs w:val="24"/>
        </w:rPr>
        <w:t xml:space="preserve">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 xml:space="preserve">7.3. </w:t>
      </w:r>
      <w:r w:rsidRPr="00427F32">
        <w:rPr>
          <w:rFonts w:ascii="Times New Roman" w:eastAsia="Calibri" w:hAnsi="Times New Roman" w:cs="Times New Roman"/>
          <w:color w:val="000000" w:themeColor="text1"/>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7.4.</w:t>
      </w:r>
      <w:r w:rsidRPr="00427F32">
        <w:rPr>
          <w:rFonts w:ascii="Times New Roman" w:eastAsia="Calibri" w:hAnsi="Times New Roman" w:cs="Times New Roman"/>
          <w:color w:val="000000" w:themeColor="text1"/>
          <w:sz w:val="24"/>
          <w:szCs w:val="24"/>
        </w:rPr>
        <w:t xml:space="preserve"> У разі, коли строк дії обставин непереборної сили продовжується більш ніж 14 (чотирнадцять) календарних днів, кожна із Сторін в установленому порядку має право розірвати Договір.</w:t>
      </w:r>
    </w:p>
    <w:p w:rsidR="0059680D" w:rsidRPr="00427F32" w:rsidRDefault="0059680D" w:rsidP="0059680D">
      <w:pPr>
        <w:spacing w:before="240" w:after="0"/>
        <w:jc w:val="center"/>
        <w:rPr>
          <w:rFonts w:ascii="Times New Roman" w:eastAsia="Calibri" w:hAnsi="Times New Roman" w:cs="Times New Roman"/>
          <w:noProof/>
          <w:color w:val="000000" w:themeColor="text1"/>
          <w:sz w:val="24"/>
          <w:szCs w:val="24"/>
          <w:lang w:eastAsia="ru-RU"/>
        </w:rPr>
      </w:pPr>
      <w:r w:rsidRPr="00427F32">
        <w:rPr>
          <w:rFonts w:ascii="Times New Roman" w:eastAsia="Calibri" w:hAnsi="Times New Roman" w:cs="Times New Roman"/>
          <w:b/>
          <w:noProof/>
          <w:color w:val="000000" w:themeColor="text1"/>
          <w:sz w:val="24"/>
          <w:szCs w:val="24"/>
          <w:lang w:eastAsia="ru-RU"/>
        </w:rPr>
        <w:t xml:space="preserve"> 8. ВИРІШЕННЯ СПОРІВ</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8.1.</w:t>
      </w:r>
      <w:r w:rsidRPr="00427F32">
        <w:rPr>
          <w:rFonts w:ascii="Times New Roman" w:eastAsia="Calibri" w:hAnsi="Times New Roman" w:cs="Times New Roman"/>
          <w:color w:val="000000" w:themeColor="text1"/>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59680D" w:rsidRPr="00427F32" w:rsidRDefault="0059680D" w:rsidP="0059680D">
      <w:pPr>
        <w:spacing w:after="0"/>
        <w:jc w:val="both"/>
        <w:rPr>
          <w:rFonts w:ascii="Times New Roman"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8.2.</w:t>
      </w:r>
      <w:r w:rsidRPr="00427F32">
        <w:rPr>
          <w:rFonts w:ascii="Times New Roman" w:eastAsia="Calibri" w:hAnsi="Times New Roman" w:cs="Times New Roman"/>
          <w:color w:val="000000" w:themeColor="text1"/>
          <w:sz w:val="24"/>
          <w:szCs w:val="24"/>
        </w:rPr>
        <w:t xml:space="preserve"> У разі недосягнення Сторонами згоди спори (розбіжності) вирішуються у судовому порядку.</w:t>
      </w:r>
    </w:p>
    <w:p w:rsidR="0059680D" w:rsidRPr="00427F32" w:rsidRDefault="0059680D" w:rsidP="0059680D">
      <w:pPr>
        <w:spacing w:before="120" w:after="0"/>
        <w:ind w:left="360"/>
        <w:jc w:val="center"/>
        <w:rPr>
          <w:rFonts w:ascii="Times New Roman" w:eastAsia="Arial Unicode MS" w:hAnsi="Times New Roman" w:cs="Times New Roman"/>
          <w:b/>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9. СТРОК ДІЇ ДОГОВОРУ</w:t>
      </w:r>
    </w:p>
    <w:p w:rsidR="0059680D" w:rsidRPr="00427F32" w:rsidRDefault="0059680D" w:rsidP="0059680D">
      <w:pPr>
        <w:spacing w:after="0"/>
        <w:jc w:val="both"/>
        <w:rPr>
          <w:rFonts w:ascii="Times New Roman" w:eastAsia="Arial Unicode MS" w:hAnsi="Times New Roman" w:cs="Times New Roman"/>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9.1.</w:t>
      </w:r>
      <w:r w:rsidRPr="00427F32">
        <w:rPr>
          <w:rFonts w:ascii="Times New Roman" w:eastAsia="Arial Unicode MS" w:hAnsi="Times New Roman" w:cs="Times New Roman"/>
          <w:color w:val="000000" w:themeColor="text1"/>
          <w:kern w:val="2"/>
          <w:sz w:val="24"/>
          <w:szCs w:val="24"/>
          <w:lang w:eastAsia="hi-IN"/>
        </w:rPr>
        <w:t xml:space="preserve"> Цей Договір вважається укладеним і набирає чинності з моменту його підписання Сторонами та діє до закінчення воєнного стану, але не пізніше ніж до </w:t>
      </w:r>
      <w:r w:rsidRPr="0059680D">
        <w:rPr>
          <w:rFonts w:ascii="Times New Roman" w:eastAsia="Arial Unicode MS" w:hAnsi="Times New Roman" w:cs="Times New Roman"/>
          <w:b/>
          <w:color w:val="000000" w:themeColor="text1"/>
          <w:kern w:val="2"/>
          <w:sz w:val="24"/>
          <w:szCs w:val="24"/>
          <w:lang w:eastAsia="hi-IN"/>
        </w:rPr>
        <w:t>31 грудня 2022 року</w:t>
      </w:r>
      <w:r w:rsidRPr="00427F32">
        <w:rPr>
          <w:rFonts w:ascii="Times New Roman" w:eastAsia="Arial Unicode MS" w:hAnsi="Times New Roman" w:cs="Times New Roman"/>
          <w:color w:val="000000" w:themeColor="text1"/>
          <w:kern w:val="2"/>
          <w:sz w:val="24"/>
          <w:szCs w:val="24"/>
          <w:lang w:eastAsia="hi-IN"/>
        </w:rPr>
        <w:t>, але в будь-якому випадку  до повного його виконання Сторонами.</w:t>
      </w:r>
    </w:p>
    <w:p w:rsidR="0059680D" w:rsidRPr="00427F32" w:rsidRDefault="0059680D" w:rsidP="0059680D">
      <w:pPr>
        <w:spacing w:after="0"/>
        <w:jc w:val="both"/>
        <w:rPr>
          <w:rFonts w:ascii="Times New Roman" w:eastAsia="Arial Unicode MS" w:hAnsi="Times New Roman" w:cs="Times New Roman"/>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9.2.</w:t>
      </w:r>
      <w:r w:rsidRPr="00427F32">
        <w:rPr>
          <w:rFonts w:ascii="Times New Roman" w:eastAsia="Arial Unicode MS" w:hAnsi="Times New Roman" w:cs="Times New Roman"/>
          <w:color w:val="000000" w:themeColor="text1"/>
          <w:kern w:val="2"/>
          <w:sz w:val="24"/>
          <w:szCs w:val="24"/>
          <w:lang w:eastAsia="hi-IN"/>
        </w:rPr>
        <w:t xml:space="preserve"> Цей Договір укладається і підписується у двох оригінальних примірниках, що мають однакову юридичну силу, з яких один примірник знаходитися у Продавця, другий – у Покупця.</w:t>
      </w:r>
    </w:p>
    <w:p w:rsidR="0059680D" w:rsidRPr="00427F32" w:rsidRDefault="0059680D" w:rsidP="0059680D">
      <w:pPr>
        <w:spacing w:after="0"/>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9.3.</w:t>
      </w:r>
      <w:r w:rsidRPr="00427F32">
        <w:rPr>
          <w:rFonts w:ascii="Times New Roman" w:hAnsi="Times New Roman" w:cs="Times New Roman"/>
          <w:color w:val="000000" w:themeColor="text1"/>
          <w:sz w:val="24"/>
          <w:szCs w:val="24"/>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w:t>
      </w:r>
    </w:p>
    <w:p w:rsidR="0059680D" w:rsidRPr="00427F32" w:rsidRDefault="0059680D" w:rsidP="0059680D">
      <w:pPr>
        <w:spacing w:before="120" w:after="0"/>
        <w:ind w:left="714"/>
        <w:jc w:val="center"/>
        <w:rPr>
          <w:rFonts w:ascii="Times New Roman" w:eastAsia="Arial Unicode MS" w:hAnsi="Times New Roman" w:cs="Times New Roman"/>
          <w:b/>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10. ІНШІ УМОВИ ДОГОВОРУ</w:t>
      </w:r>
    </w:p>
    <w:p w:rsidR="0059680D" w:rsidRPr="00427F32" w:rsidRDefault="0059680D" w:rsidP="0059680D">
      <w:pPr>
        <w:spacing w:after="0"/>
        <w:jc w:val="both"/>
        <w:rPr>
          <w:rFonts w:ascii="Times New Roman" w:eastAsia="Calibri" w:hAnsi="Times New Roman" w:cs="Times New Roman"/>
          <w:b/>
          <w:color w:val="000000" w:themeColor="text1"/>
          <w:sz w:val="24"/>
          <w:szCs w:val="24"/>
        </w:rPr>
      </w:pPr>
      <w:r w:rsidRPr="00427F32">
        <w:rPr>
          <w:rFonts w:ascii="Times New Roman" w:hAnsi="Times New Roman" w:cs="Times New Roman"/>
          <w:b/>
          <w:color w:val="000000" w:themeColor="text1"/>
          <w:sz w:val="24"/>
          <w:szCs w:val="24"/>
        </w:rPr>
        <w:t>10.1.</w:t>
      </w:r>
      <w:r w:rsidRPr="00427F32">
        <w:rPr>
          <w:rFonts w:ascii="Times New Roman" w:hAnsi="Times New Roman" w:cs="Times New Roman"/>
          <w:color w:val="000000" w:themeColor="text1"/>
          <w:sz w:val="24"/>
          <w:szCs w:val="24"/>
        </w:rPr>
        <w:t xml:space="preserve"> Умови даного Договору мають однакову зобов’язальну силу для обох Сторін і можуть бути змінені за взаємною згодою сторін з обов’язковим складанням додаткової угоди.</w:t>
      </w:r>
    </w:p>
    <w:p w:rsidR="0059680D" w:rsidRPr="00427F32" w:rsidRDefault="0059680D" w:rsidP="0059680D">
      <w:pPr>
        <w:spacing w:after="0"/>
        <w:jc w:val="both"/>
        <w:rPr>
          <w:rFonts w:ascii="Times New Roman" w:eastAsia="Arial Unicode MS" w:hAnsi="Times New Roman" w:cs="Times New Roman"/>
          <w:color w:val="000000" w:themeColor="text1"/>
          <w:kern w:val="2"/>
          <w:sz w:val="24"/>
          <w:szCs w:val="24"/>
          <w:lang w:eastAsia="hi-IN"/>
        </w:rPr>
      </w:pPr>
      <w:r w:rsidRPr="00427F32">
        <w:rPr>
          <w:rFonts w:ascii="Times New Roman" w:hAnsi="Times New Roman" w:cs="Times New Roman"/>
          <w:b/>
          <w:color w:val="000000" w:themeColor="text1"/>
          <w:sz w:val="24"/>
          <w:szCs w:val="24"/>
        </w:rPr>
        <w:t>10.2.</w:t>
      </w:r>
      <w:r w:rsidRPr="00427F32">
        <w:rPr>
          <w:rFonts w:ascii="Times New Roman" w:hAnsi="Times New Roman" w:cs="Times New Roman"/>
          <w:color w:val="000000" w:themeColor="text1"/>
          <w:sz w:val="24"/>
          <w:szCs w:val="24"/>
        </w:rPr>
        <w:t xml:space="preserve"> У випадках, не передбачених цим Договором, Сторони керуються чинним законодавством України</w:t>
      </w:r>
    </w:p>
    <w:p w:rsidR="0059680D" w:rsidRPr="00427F32" w:rsidRDefault="0059680D" w:rsidP="0059680D">
      <w:pPr>
        <w:spacing w:before="120" w:after="0"/>
        <w:ind w:left="360"/>
        <w:jc w:val="center"/>
        <w:rPr>
          <w:rFonts w:ascii="Times New Roman" w:eastAsia="Arial Unicode MS" w:hAnsi="Times New Roman" w:cs="Times New Roman"/>
          <w:b/>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11. Місцезнаходження та банківські реквізити Сторін</w:t>
      </w:r>
    </w:p>
    <w:tbl>
      <w:tblPr>
        <w:tblW w:w="0" w:type="dxa"/>
        <w:tblLayout w:type="fixed"/>
        <w:tblLook w:val="04A0" w:firstRow="1" w:lastRow="0" w:firstColumn="1" w:lastColumn="0" w:noHBand="0" w:noVBand="1"/>
      </w:tblPr>
      <w:tblGrid>
        <w:gridCol w:w="4716"/>
        <w:gridCol w:w="5059"/>
      </w:tblGrid>
      <w:tr w:rsidR="0059680D" w:rsidRPr="00427F32" w:rsidTr="00BF4B71">
        <w:trPr>
          <w:trHeight w:val="2011"/>
        </w:trPr>
        <w:tc>
          <w:tcPr>
            <w:tcW w:w="4716" w:type="dxa"/>
            <w:hideMark/>
          </w:tcPr>
          <w:p w:rsidR="0059680D" w:rsidRPr="00427F32" w:rsidRDefault="0059680D" w:rsidP="00BF4B71">
            <w:pPr>
              <w:widowControl w:val="0"/>
              <w:autoSpaceDE w:val="0"/>
              <w:adjustRightInd w:val="0"/>
              <w:jc w:val="center"/>
              <w:rPr>
                <w:rFonts w:ascii="Times New Roman" w:hAnsi="Times New Roman" w:cs="Times New Roman"/>
                <w:color w:val="000000" w:themeColor="text1"/>
                <w:sz w:val="24"/>
                <w:szCs w:val="24"/>
                <w:lang w:eastAsia="ru-RU"/>
              </w:rPr>
            </w:pPr>
            <w:r w:rsidRPr="00427F32">
              <w:rPr>
                <w:rFonts w:ascii="Times New Roman" w:hAnsi="Times New Roman" w:cs="Times New Roman"/>
                <w:b/>
                <w:color w:val="000000" w:themeColor="text1"/>
                <w:sz w:val="24"/>
                <w:szCs w:val="24"/>
                <w:lang w:eastAsia="ru-RU"/>
              </w:rPr>
              <w:lastRenderedPageBreak/>
              <w:t>ПОКУПЕЦЬ:</w:t>
            </w:r>
          </w:p>
          <w:p w:rsidR="0059680D" w:rsidRPr="0059680D" w:rsidRDefault="0059680D" w:rsidP="00BF4B71">
            <w:pPr>
              <w:contextualSpacing/>
              <w:rPr>
                <w:rFonts w:ascii="Times New Roman" w:hAnsi="Times New Roman" w:cs="Times New Roman"/>
                <w:b/>
              </w:rPr>
            </w:pPr>
            <w:proofErr w:type="spellStart"/>
            <w:r w:rsidRPr="0059680D">
              <w:rPr>
                <w:rFonts w:ascii="Times New Roman" w:hAnsi="Times New Roman" w:cs="Times New Roman"/>
                <w:b/>
              </w:rPr>
              <w:t>Поворська</w:t>
            </w:r>
            <w:proofErr w:type="spellEnd"/>
            <w:r w:rsidRPr="0059680D">
              <w:rPr>
                <w:rFonts w:ascii="Times New Roman" w:hAnsi="Times New Roman" w:cs="Times New Roman"/>
                <w:b/>
              </w:rPr>
              <w:t xml:space="preserve"> сільська рада</w:t>
            </w:r>
          </w:p>
          <w:p w:rsidR="0059680D" w:rsidRDefault="0059680D" w:rsidP="00BF4B71">
            <w:pPr>
              <w:contextualSpacing/>
              <w:jc w:val="both"/>
              <w:rPr>
                <w:rFonts w:ascii="Times New Roman" w:hAnsi="Times New Roman" w:cs="Times New Roman"/>
              </w:rPr>
            </w:pPr>
            <w:r w:rsidRPr="00137C33">
              <w:rPr>
                <w:rFonts w:ascii="Times New Roman" w:hAnsi="Times New Roman" w:cs="Times New Roman"/>
              </w:rPr>
              <w:t>Юридична адреса</w:t>
            </w:r>
            <w:r>
              <w:rPr>
                <w:rFonts w:ascii="Times New Roman" w:hAnsi="Times New Roman" w:cs="Times New Roman"/>
              </w:rPr>
              <w:t>:</w:t>
            </w:r>
            <w:r w:rsidRPr="00137C33">
              <w:rPr>
                <w:rFonts w:ascii="Times New Roman" w:hAnsi="Times New Roman" w:cs="Times New Roman"/>
              </w:rPr>
              <w:t>45050,</w:t>
            </w:r>
            <w:r>
              <w:rPr>
                <w:rFonts w:ascii="Times New Roman" w:hAnsi="Times New Roman" w:cs="Times New Roman"/>
              </w:rPr>
              <w:t xml:space="preserve"> Волинська обл., Ковельський р-н, </w:t>
            </w:r>
            <w:r w:rsidRPr="00137C33">
              <w:rPr>
                <w:rFonts w:ascii="Times New Roman" w:hAnsi="Times New Roman" w:cs="Times New Roman"/>
              </w:rPr>
              <w:t xml:space="preserve"> </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 xml:space="preserve">с. </w:t>
            </w:r>
            <w:proofErr w:type="spellStart"/>
            <w:r w:rsidRPr="00137C33">
              <w:rPr>
                <w:rFonts w:ascii="Times New Roman" w:hAnsi="Times New Roman" w:cs="Times New Roman"/>
              </w:rPr>
              <w:t>Поворськ</w:t>
            </w:r>
            <w:proofErr w:type="spellEnd"/>
            <w:r w:rsidRPr="00137C33">
              <w:rPr>
                <w:rFonts w:ascii="Times New Roman" w:hAnsi="Times New Roman" w:cs="Times New Roman"/>
              </w:rPr>
              <w:t xml:space="preserve">, </w:t>
            </w:r>
            <w:proofErr w:type="spellStart"/>
            <w:r w:rsidRPr="00137C33">
              <w:rPr>
                <w:rFonts w:ascii="Times New Roman" w:hAnsi="Times New Roman" w:cs="Times New Roman"/>
              </w:rPr>
              <w:t>вул.Київська</w:t>
            </w:r>
            <w:proofErr w:type="spellEnd"/>
            <w:r w:rsidRPr="00137C33">
              <w:rPr>
                <w:rFonts w:ascii="Times New Roman" w:hAnsi="Times New Roman" w:cs="Times New Roman"/>
              </w:rPr>
              <w:t>, 39.</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Код ЄДРПОУ  04334057.</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Розрахунковий рахунок</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 xml:space="preserve"> UA 958201720000324190000003472 </w:t>
            </w:r>
          </w:p>
          <w:p w:rsidR="0059680D" w:rsidRDefault="0059680D" w:rsidP="00BF4B71">
            <w:pPr>
              <w:contextualSpacing/>
              <w:jc w:val="both"/>
              <w:rPr>
                <w:rFonts w:ascii="Times New Roman" w:hAnsi="Times New Roman" w:cs="Times New Roman"/>
              </w:rPr>
            </w:pPr>
            <w:r w:rsidRPr="00137C33">
              <w:rPr>
                <w:rFonts w:ascii="Times New Roman" w:hAnsi="Times New Roman" w:cs="Times New Roman"/>
              </w:rPr>
              <w:t>в ГУДКСУ у Волинській обл., м. Луцьк</w:t>
            </w:r>
          </w:p>
          <w:p w:rsidR="0059680D" w:rsidRPr="00137C33" w:rsidRDefault="0059680D" w:rsidP="00BF4B71">
            <w:pPr>
              <w:contextualSpacing/>
              <w:jc w:val="both"/>
              <w:rPr>
                <w:rFonts w:ascii="Times New Roman" w:hAnsi="Times New Roman" w:cs="Times New Roman"/>
              </w:rPr>
            </w:pPr>
            <w:r>
              <w:rPr>
                <w:rFonts w:ascii="Times New Roman" w:hAnsi="Times New Roman" w:cs="Times New Roman"/>
              </w:rPr>
              <w:t>Т. (03352)95172</w:t>
            </w:r>
          </w:p>
          <w:p w:rsidR="0059680D" w:rsidRPr="00137C33" w:rsidRDefault="0059680D" w:rsidP="00BF4B71">
            <w:pPr>
              <w:contextualSpacing/>
              <w:jc w:val="both"/>
              <w:rPr>
                <w:rFonts w:ascii="Times New Roman" w:hAnsi="Times New Roman" w:cs="Times New Roman"/>
                <w:b/>
                <w:bCs/>
              </w:rPr>
            </w:pPr>
          </w:p>
          <w:p w:rsidR="0059680D" w:rsidRPr="00137C33" w:rsidRDefault="0059680D" w:rsidP="00BF4B71">
            <w:pPr>
              <w:contextualSpacing/>
              <w:jc w:val="both"/>
              <w:rPr>
                <w:rFonts w:ascii="Times New Roman" w:hAnsi="Times New Roman" w:cs="Times New Roman"/>
                <w:bCs/>
              </w:rPr>
            </w:pPr>
            <w:r w:rsidRPr="00137C33">
              <w:rPr>
                <w:rFonts w:ascii="Times New Roman" w:hAnsi="Times New Roman" w:cs="Times New Roman"/>
                <w:bCs/>
              </w:rPr>
              <w:t>Сільський голова                         Бондарчук І.П..</w:t>
            </w:r>
          </w:p>
          <w:p w:rsidR="0059680D" w:rsidRPr="00427F32" w:rsidRDefault="0059680D" w:rsidP="00BF4B71">
            <w:pPr>
              <w:widowControl w:val="0"/>
              <w:autoSpaceDE w:val="0"/>
              <w:adjustRightInd w:val="0"/>
              <w:rPr>
                <w:rFonts w:ascii="Times New Roman" w:eastAsia="Times New Roman" w:hAnsi="Times New Roman" w:cs="Times New Roman"/>
                <w:b/>
                <w:color w:val="000000" w:themeColor="text1"/>
                <w:sz w:val="24"/>
                <w:szCs w:val="24"/>
                <w:lang w:eastAsia="uk-UA"/>
              </w:rPr>
            </w:pPr>
            <w:r w:rsidRPr="00137C33">
              <w:rPr>
                <w:rFonts w:ascii="Times New Roman" w:hAnsi="Times New Roman" w:cs="Times New Roman"/>
                <w:bCs/>
              </w:rPr>
              <w:t>М.П.</w:t>
            </w:r>
          </w:p>
        </w:tc>
        <w:tc>
          <w:tcPr>
            <w:tcW w:w="5059" w:type="dxa"/>
          </w:tcPr>
          <w:p w:rsidR="0059680D" w:rsidRPr="00427F32" w:rsidRDefault="0059680D" w:rsidP="00BF4B71">
            <w:pPr>
              <w:tabs>
                <w:tab w:val="left" w:pos="0"/>
              </w:tabs>
              <w:jc w:val="center"/>
              <w:rPr>
                <w:rFonts w:ascii="Times New Roman" w:eastAsia="Times New Roman" w:hAnsi="Times New Roman" w:cs="Times New Roman"/>
                <w:b/>
                <w:color w:val="000000" w:themeColor="text1"/>
                <w:sz w:val="24"/>
                <w:szCs w:val="24"/>
                <w:lang w:eastAsia="uk-UA"/>
              </w:rPr>
            </w:pPr>
            <w:r w:rsidRPr="00427F32">
              <w:rPr>
                <w:rFonts w:ascii="Times New Roman" w:eastAsia="Times New Roman" w:hAnsi="Times New Roman" w:cs="Times New Roman"/>
                <w:b/>
                <w:color w:val="000000" w:themeColor="text1"/>
                <w:sz w:val="24"/>
                <w:szCs w:val="24"/>
                <w:lang w:eastAsia="uk-UA"/>
              </w:rPr>
              <w:t>ПРОДАВЕЦЬ:</w:t>
            </w:r>
          </w:p>
          <w:p w:rsidR="0059680D" w:rsidRPr="00427F32" w:rsidRDefault="0059680D" w:rsidP="00BF4B71">
            <w:pPr>
              <w:tabs>
                <w:tab w:val="left" w:pos="0"/>
              </w:tabs>
              <w:rPr>
                <w:rFonts w:ascii="Times New Roman" w:eastAsia="Times New Roman" w:hAnsi="Times New Roman" w:cs="Times New Roman"/>
                <w:color w:val="000000" w:themeColor="text1"/>
                <w:sz w:val="24"/>
                <w:szCs w:val="24"/>
                <w:lang w:eastAsia="uk-UA"/>
              </w:rPr>
            </w:pPr>
          </w:p>
        </w:tc>
      </w:tr>
    </w:tbl>
    <w:p w:rsidR="0059680D" w:rsidRPr="00427F32" w:rsidRDefault="0059680D" w:rsidP="0059680D">
      <w:pPr>
        <w:spacing w:after="0" w:line="276" w:lineRule="auto"/>
        <w:jc w:val="both"/>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pageBreakBefore/>
        <w:spacing w:after="0" w:line="240" w:lineRule="auto"/>
        <w:jc w:val="right"/>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pacing w:val="-3"/>
          <w:sz w:val="24"/>
          <w:szCs w:val="24"/>
          <w:lang w:eastAsia="ru-RU"/>
        </w:rPr>
        <w:lastRenderedPageBreak/>
        <w:t>Додаток 1</w:t>
      </w:r>
    </w:p>
    <w:p w:rsidR="0059680D" w:rsidRPr="00427F32" w:rsidRDefault="0059680D" w:rsidP="0059680D">
      <w:pPr>
        <w:spacing w:after="0" w:line="240" w:lineRule="auto"/>
        <w:jc w:val="right"/>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color w:val="000000" w:themeColor="text1"/>
          <w:spacing w:val="-4"/>
          <w:sz w:val="24"/>
          <w:szCs w:val="24"/>
          <w:lang w:eastAsia="ru-RU"/>
        </w:rPr>
        <w:t>до Договору №  _____</w:t>
      </w:r>
      <w:r w:rsidRPr="00427F32">
        <w:rPr>
          <w:rFonts w:ascii="Times New Roman" w:eastAsia="Times New Roman" w:hAnsi="Times New Roman" w:cs="Times New Roman"/>
          <w:color w:val="000000" w:themeColor="text1"/>
          <w:spacing w:val="-4"/>
          <w:sz w:val="24"/>
          <w:szCs w:val="24"/>
          <w:lang w:eastAsia="ru-RU"/>
        </w:rPr>
        <w:br/>
      </w:r>
      <w:r w:rsidRPr="00427F32">
        <w:rPr>
          <w:rFonts w:ascii="Times New Roman" w:eastAsia="Times New Roman" w:hAnsi="Times New Roman" w:cs="Times New Roman"/>
          <w:color w:val="000000" w:themeColor="text1"/>
          <w:spacing w:val="-3"/>
          <w:sz w:val="24"/>
          <w:szCs w:val="24"/>
          <w:lang w:eastAsia="ru-RU"/>
        </w:rPr>
        <w:t>від  _______________</w:t>
      </w:r>
    </w:p>
    <w:p w:rsidR="0059680D" w:rsidRPr="00427F32" w:rsidRDefault="0059680D" w:rsidP="0059680D">
      <w:pPr>
        <w:spacing w:after="0" w:line="240" w:lineRule="auto"/>
        <w:jc w:val="center"/>
        <w:rPr>
          <w:rFonts w:ascii="Times New Roman" w:eastAsia="Times New Roman" w:hAnsi="Times New Roman" w:cs="Times New Roman"/>
          <w:b/>
          <w:bCs/>
          <w:color w:val="000000" w:themeColor="text1"/>
          <w:sz w:val="24"/>
          <w:szCs w:val="24"/>
          <w:lang w:eastAsia="ru-RU"/>
        </w:rPr>
      </w:pPr>
    </w:p>
    <w:p w:rsidR="0059680D" w:rsidRDefault="0059680D" w:rsidP="0059680D">
      <w:pPr>
        <w:spacing w:after="0" w:line="240" w:lineRule="auto"/>
        <w:jc w:val="center"/>
        <w:rPr>
          <w:rFonts w:ascii="Times New Roman" w:eastAsia="Times New Roman" w:hAnsi="Times New Roman" w:cs="Times New Roman"/>
          <w:b/>
          <w:bCs/>
          <w:color w:val="000000" w:themeColor="text1"/>
          <w:sz w:val="24"/>
          <w:szCs w:val="24"/>
          <w:lang w:eastAsia="ru-RU"/>
        </w:rPr>
      </w:pPr>
    </w:p>
    <w:p w:rsidR="0059680D" w:rsidRDefault="0059680D" w:rsidP="0059680D">
      <w:pPr>
        <w:spacing w:after="0" w:line="240" w:lineRule="auto"/>
        <w:jc w:val="center"/>
        <w:rPr>
          <w:rFonts w:ascii="Times New Roman" w:eastAsia="Times New Roman" w:hAnsi="Times New Roman" w:cs="Times New Roman"/>
          <w:b/>
          <w:bCs/>
          <w:color w:val="000000" w:themeColor="text1"/>
          <w:sz w:val="24"/>
          <w:szCs w:val="24"/>
          <w:lang w:eastAsia="ru-RU"/>
        </w:rPr>
      </w:pPr>
    </w:p>
    <w:p w:rsidR="0059680D" w:rsidRPr="00427F32" w:rsidRDefault="0059680D" w:rsidP="0059680D">
      <w:pPr>
        <w:spacing w:after="0" w:line="240" w:lineRule="auto"/>
        <w:jc w:val="center"/>
        <w:rPr>
          <w:rFonts w:ascii="Times New Roman" w:eastAsia="Times New Roman" w:hAnsi="Times New Roman" w:cs="Times New Roman"/>
          <w:b/>
          <w:bCs/>
          <w:color w:val="000000" w:themeColor="text1"/>
          <w:sz w:val="24"/>
          <w:szCs w:val="24"/>
          <w:lang w:eastAsia="ru-RU"/>
        </w:rPr>
      </w:pPr>
    </w:p>
    <w:p w:rsidR="0059680D" w:rsidRPr="00427F32" w:rsidRDefault="0059680D" w:rsidP="0059680D">
      <w:pPr>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СПЕЦИФІКАЦІЯ №</w:t>
      </w:r>
    </w:p>
    <w:p w:rsidR="0059680D" w:rsidRPr="00427F32" w:rsidRDefault="0059680D" w:rsidP="0059680D">
      <w:pPr>
        <w:spacing w:after="0" w:line="240" w:lineRule="auto"/>
        <w:jc w:val="center"/>
        <w:rPr>
          <w:rFonts w:ascii="Times New Roman" w:eastAsia="Times New Roman" w:hAnsi="Times New Roman" w:cs="Times New Roman"/>
          <w:b/>
          <w:bCs/>
          <w:color w:val="000000" w:themeColor="text1"/>
          <w:spacing w:val="-2"/>
          <w:sz w:val="24"/>
          <w:szCs w:val="24"/>
          <w:lang w:eastAsia="ru-RU"/>
        </w:rPr>
      </w:pPr>
    </w:p>
    <w:p w:rsidR="0059680D" w:rsidRPr="00427F32" w:rsidRDefault="0059680D" w:rsidP="0059680D">
      <w:pPr>
        <w:spacing w:after="0" w:line="240" w:lineRule="auto"/>
        <w:jc w:val="both"/>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color w:val="000000" w:themeColor="text1"/>
          <w:spacing w:val="-2"/>
          <w:sz w:val="24"/>
          <w:szCs w:val="24"/>
          <w:lang w:eastAsia="ru-RU"/>
        </w:rPr>
        <w:t xml:space="preserve">1. На виконання своїх обов’язків згідно Договору № ____ від ____________ Продавець </w:t>
      </w:r>
      <w:r w:rsidRPr="00427F32">
        <w:rPr>
          <w:rFonts w:ascii="Times New Roman" w:eastAsia="Times New Roman" w:hAnsi="Times New Roman" w:cs="Times New Roman"/>
          <w:color w:val="000000" w:themeColor="text1"/>
          <w:sz w:val="24"/>
          <w:szCs w:val="24"/>
          <w:lang w:eastAsia="ru-RU"/>
        </w:rPr>
        <w:t xml:space="preserve">здійснює поставку наступного товару:        </w:t>
      </w:r>
    </w:p>
    <w:p w:rsidR="0059680D" w:rsidRPr="00427F32" w:rsidRDefault="0059680D" w:rsidP="0059680D">
      <w:pPr>
        <w:spacing w:after="0" w:line="240" w:lineRule="auto"/>
        <w:jc w:val="both"/>
        <w:rPr>
          <w:rFonts w:ascii="Times New Roman" w:eastAsia="Times New Roman" w:hAnsi="Times New Roman" w:cs="Times New Roman"/>
          <w:color w:val="000000" w:themeColor="text1"/>
          <w:sz w:val="24"/>
          <w:szCs w:val="24"/>
          <w:lang w:eastAsia="ru-RU"/>
        </w:rPr>
      </w:pPr>
    </w:p>
    <w:tbl>
      <w:tblPr>
        <w:tblW w:w="0" w:type="dxa"/>
        <w:tblInd w:w="91" w:type="dxa"/>
        <w:tblLayout w:type="fixed"/>
        <w:tblCellMar>
          <w:left w:w="40" w:type="dxa"/>
          <w:right w:w="40" w:type="dxa"/>
        </w:tblCellMar>
        <w:tblLook w:val="04A0" w:firstRow="1" w:lastRow="0" w:firstColumn="1" w:lastColumn="0" w:noHBand="0" w:noVBand="1"/>
      </w:tblPr>
      <w:tblGrid>
        <w:gridCol w:w="536"/>
        <w:gridCol w:w="4018"/>
        <w:gridCol w:w="826"/>
        <w:gridCol w:w="871"/>
        <w:gridCol w:w="1510"/>
        <w:gridCol w:w="1983"/>
      </w:tblGrid>
      <w:tr w:rsidR="0059680D" w:rsidRPr="00427F32" w:rsidTr="00BF4B71">
        <w:trPr>
          <w:trHeight w:val="497"/>
        </w:trPr>
        <w:tc>
          <w:tcPr>
            <w:tcW w:w="536"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w:t>
            </w:r>
            <w:r w:rsidRPr="00427F32">
              <w:rPr>
                <w:rFonts w:ascii="Times New Roman" w:eastAsia="Times New Roman" w:hAnsi="Times New Roman" w:cs="Times New Roman"/>
                <w:b/>
                <w:bCs/>
                <w:color w:val="000000" w:themeColor="text1"/>
                <w:sz w:val="24"/>
                <w:szCs w:val="24"/>
                <w:lang w:eastAsia="ru-RU"/>
              </w:rPr>
              <w:br/>
            </w:r>
            <w:r w:rsidRPr="00427F32">
              <w:rPr>
                <w:rFonts w:ascii="Times New Roman" w:eastAsia="Times New Roman" w:hAnsi="Times New Roman" w:cs="Times New Roman"/>
                <w:b/>
                <w:bCs/>
                <w:color w:val="000000" w:themeColor="text1"/>
                <w:spacing w:val="-6"/>
                <w:sz w:val="24"/>
                <w:szCs w:val="24"/>
                <w:lang w:eastAsia="ru-RU"/>
              </w:rPr>
              <w:t>з/п</w:t>
            </w:r>
          </w:p>
        </w:tc>
        <w:tc>
          <w:tcPr>
            <w:tcW w:w="4018"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Найменування</w:t>
            </w:r>
          </w:p>
        </w:tc>
        <w:tc>
          <w:tcPr>
            <w:tcW w:w="826"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Од.</w:t>
            </w:r>
            <w:r w:rsidRPr="00427F32">
              <w:rPr>
                <w:rFonts w:ascii="Times New Roman" w:eastAsia="Times New Roman" w:hAnsi="Times New Roman" w:cs="Times New Roman"/>
                <w:b/>
                <w:bCs/>
                <w:color w:val="000000" w:themeColor="text1"/>
                <w:sz w:val="24"/>
                <w:szCs w:val="24"/>
                <w:lang w:eastAsia="ru-RU"/>
              </w:rPr>
              <w:br/>
            </w:r>
            <w:r w:rsidRPr="00427F32">
              <w:rPr>
                <w:rFonts w:ascii="Times New Roman" w:eastAsia="Times New Roman" w:hAnsi="Times New Roman" w:cs="Times New Roman"/>
                <w:b/>
                <w:bCs/>
                <w:color w:val="000000" w:themeColor="text1"/>
                <w:spacing w:val="-3"/>
                <w:sz w:val="24"/>
                <w:szCs w:val="24"/>
                <w:lang w:eastAsia="ru-RU"/>
              </w:rPr>
              <w:t>виміру</w:t>
            </w:r>
          </w:p>
        </w:tc>
        <w:tc>
          <w:tcPr>
            <w:tcW w:w="871"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427F32">
              <w:rPr>
                <w:rFonts w:ascii="Times New Roman" w:eastAsia="Times New Roman" w:hAnsi="Times New Roman" w:cs="Times New Roman"/>
                <w:b/>
                <w:bCs/>
                <w:color w:val="000000" w:themeColor="text1"/>
                <w:sz w:val="24"/>
                <w:szCs w:val="24"/>
                <w:lang w:eastAsia="ru-RU"/>
              </w:rPr>
              <w:t>Кіл-сть</w:t>
            </w:r>
            <w:proofErr w:type="spellEnd"/>
          </w:p>
        </w:tc>
        <w:tc>
          <w:tcPr>
            <w:tcW w:w="1508"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Ціна, грн.</w:t>
            </w:r>
          </w:p>
          <w:p w:rsidR="0059680D" w:rsidRPr="00427F32" w:rsidRDefault="0059680D" w:rsidP="00BF4B71">
            <w:pPr>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з ПДВ</w:t>
            </w:r>
          </w:p>
        </w:tc>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Сума, грн.</w:t>
            </w:r>
          </w:p>
          <w:p w:rsidR="0059680D" w:rsidRPr="00427F32" w:rsidRDefault="0059680D" w:rsidP="00BF4B71">
            <w:pPr>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з ПДВ</w:t>
            </w:r>
          </w:p>
        </w:tc>
      </w:tr>
      <w:tr w:rsidR="0059680D" w:rsidRPr="00427F32" w:rsidTr="00BF4B71">
        <w:trPr>
          <w:trHeight w:val="262"/>
        </w:trPr>
        <w:tc>
          <w:tcPr>
            <w:tcW w:w="536" w:type="dxa"/>
            <w:tcBorders>
              <w:top w:val="nil"/>
              <w:left w:val="single" w:sz="4" w:space="0" w:color="000000"/>
              <w:bottom w:val="single" w:sz="4" w:space="0" w:color="000000"/>
              <w:right w:val="nil"/>
            </w:tcBorders>
            <w:shd w:val="clear" w:color="auto" w:fill="FFFFFF"/>
          </w:tcPr>
          <w:p w:rsidR="0059680D" w:rsidRPr="00427F32" w:rsidRDefault="0059680D" w:rsidP="00BF4B71">
            <w:pPr>
              <w:shd w:val="clear" w:color="auto" w:fill="FFFFFF"/>
              <w:snapToGrid w:val="0"/>
              <w:spacing w:after="0" w:line="240" w:lineRule="auto"/>
              <w:jc w:val="center"/>
              <w:rPr>
                <w:rFonts w:ascii="Times New Roman" w:eastAsia="Times New Roman" w:hAnsi="Times New Roman" w:cs="Times New Roman"/>
                <w:color w:val="000000" w:themeColor="text1"/>
                <w:sz w:val="24"/>
                <w:szCs w:val="24"/>
                <w:lang w:eastAsia="ru-RU"/>
              </w:rPr>
            </w:pPr>
            <w:r w:rsidRPr="00427F32">
              <w:rPr>
                <w:rFonts w:ascii="Times New Roman" w:eastAsia="Times New Roman" w:hAnsi="Times New Roman" w:cs="Times New Roman"/>
                <w:color w:val="000000" w:themeColor="text1"/>
                <w:sz w:val="24"/>
                <w:szCs w:val="24"/>
                <w:lang w:eastAsia="ru-RU"/>
              </w:rPr>
              <w:t>1</w:t>
            </w:r>
          </w:p>
        </w:tc>
        <w:tc>
          <w:tcPr>
            <w:tcW w:w="4018" w:type="dxa"/>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jc w:val="both"/>
              <w:rPr>
                <w:rFonts w:ascii="Times New Roman" w:eastAsia="Times New Roman" w:hAnsi="Times New Roman" w:cs="Times New Roman"/>
                <w:color w:val="000000" w:themeColor="text1"/>
                <w:sz w:val="24"/>
                <w:szCs w:val="24"/>
                <w:lang w:val="pl-PL" w:eastAsia="ru-RU"/>
              </w:rPr>
            </w:pPr>
            <w:r w:rsidRPr="00427F32">
              <w:rPr>
                <w:rFonts w:ascii="Times New Roman" w:eastAsia="Times New Roman" w:hAnsi="Times New Roman" w:cs="Times New Roman"/>
                <w:color w:val="000000" w:themeColor="text1"/>
                <w:sz w:val="24"/>
                <w:szCs w:val="24"/>
                <w:lang w:eastAsia="ru-RU"/>
              </w:rPr>
              <w:t xml:space="preserve">Подрібнювач деревини </w:t>
            </w:r>
          </w:p>
        </w:tc>
        <w:tc>
          <w:tcPr>
            <w:tcW w:w="826" w:type="dxa"/>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427F32">
              <w:rPr>
                <w:rFonts w:ascii="Times New Roman" w:eastAsia="Times New Roman" w:hAnsi="Times New Roman" w:cs="Times New Roman"/>
                <w:color w:val="000000" w:themeColor="text1"/>
                <w:sz w:val="24"/>
                <w:szCs w:val="24"/>
                <w:lang w:eastAsia="ru-RU"/>
              </w:rPr>
              <w:t>шт</w:t>
            </w:r>
            <w:proofErr w:type="spellEnd"/>
          </w:p>
        </w:tc>
        <w:tc>
          <w:tcPr>
            <w:tcW w:w="871" w:type="dxa"/>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jc w:val="center"/>
              <w:rPr>
                <w:rFonts w:ascii="Times New Roman" w:eastAsia="Times New Roman" w:hAnsi="Times New Roman" w:cs="Times New Roman"/>
                <w:color w:val="000000" w:themeColor="text1"/>
                <w:sz w:val="24"/>
                <w:szCs w:val="24"/>
                <w:lang w:eastAsia="ru-RU"/>
              </w:rPr>
            </w:pPr>
            <w:r w:rsidRPr="00427F32">
              <w:rPr>
                <w:rFonts w:ascii="Times New Roman" w:eastAsia="Times New Roman" w:hAnsi="Times New Roman" w:cs="Times New Roman"/>
                <w:color w:val="000000" w:themeColor="text1"/>
                <w:sz w:val="24"/>
                <w:szCs w:val="24"/>
                <w:lang w:eastAsia="ru-RU"/>
              </w:rPr>
              <w:t>1</w:t>
            </w:r>
          </w:p>
        </w:tc>
        <w:tc>
          <w:tcPr>
            <w:tcW w:w="1508" w:type="dxa"/>
            <w:tcBorders>
              <w:top w:val="nil"/>
              <w:left w:val="single" w:sz="4" w:space="0" w:color="000000"/>
              <w:bottom w:val="single" w:sz="4" w:space="0" w:color="000000"/>
              <w:right w:val="nil"/>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nil"/>
              <w:left w:val="single" w:sz="4" w:space="0" w:color="000000"/>
              <w:bottom w:val="single" w:sz="4" w:space="0" w:color="000000"/>
              <w:right w:val="single" w:sz="4" w:space="0" w:color="000000"/>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4"/>
                <w:szCs w:val="24"/>
                <w:lang w:eastAsia="ru-RU"/>
              </w:rPr>
            </w:pPr>
          </w:p>
        </w:tc>
      </w:tr>
      <w:tr w:rsidR="0059680D" w:rsidRPr="00427F32" w:rsidTr="00BF4B71">
        <w:trPr>
          <w:trHeight w:val="248"/>
        </w:trPr>
        <w:tc>
          <w:tcPr>
            <w:tcW w:w="536" w:type="dxa"/>
            <w:vMerge w:val="restart"/>
            <w:tcBorders>
              <w:top w:val="nil"/>
              <w:left w:val="single" w:sz="4" w:space="0" w:color="000000"/>
              <w:bottom w:val="single" w:sz="4" w:space="0" w:color="000000"/>
              <w:right w:val="nil"/>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4"/>
                <w:szCs w:val="24"/>
                <w:lang w:eastAsia="ru-RU"/>
              </w:rPr>
            </w:pPr>
          </w:p>
        </w:tc>
        <w:tc>
          <w:tcPr>
            <w:tcW w:w="7225" w:type="dxa"/>
            <w:gridSpan w:val="4"/>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Разом без ПДВ:</w:t>
            </w:r>
          </w:p>
        </w:tc>
        <w:tc>
          <w:tcPr>
            <w:tcW w:w="1983" w:type="dxa"/>
            <w:tcBorders>
              <w:top w:val="nil"/>
              <w:left w:val="single" w:sz="4" w:space="0" w:color="000000"/>
              <w:bottom w:val="single" w:sz="4" w:space="0" w:color="000000"/>
              <w:right w:val="single" w:sz="4" w:space="0" w:color="000000"/>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b/>
                <w:bCs/>
                <w:color w:val="000000" w:themeColor="text1"/>
                <w:sz w:val="24"/>
                <w:szCs w:val="24"/>
                <w:lang w:eastAsia="ru-RU"/>
              </w:rPr>
            </w:pPr>
          </w:p>
        </w:tc>
      </w:tr>
      <w:tr w:rsidR="0059680D" w:rsidRPr="00427F32" w:rsidTr="00BF4B71">
        <w:trPr>
          <w:trHeight w:val="262"/>
        </w:trPr>
        <w:tc>
          <w:tcPr>
            <w:tcW w:w="536" w:type="dxa"/>
            <w:vMerge/>
            <w:tcBorders>
              <w:top w:val="nil"/>
              <w:left w:val="single" w:sz="4" w:space="0" w:color="000000"/>
              <w:bottom w:val="single" w:sz="4" w:space="0" w:color="000000"/>
              <w:right w:val="nil"/>
            </w:tcBorders>
            <w:vAlign w:val="center"/>
            <w:hideMark/>
          </w:tcPr>
          <w:p w:rsidR="0059680D" w:rsidRPr="00427F32" w:rsidRDefault="0059680D" w:rsidP="00BF4B71">
            <w:pPr>
              <w:spacing w:after="0" w:line="256" w:lineRule="auto"/>
              <w:rPr>
                <w:rFonts w:ascii="Times New Roman" w:eastAsia="Times New Roman" w:hAnsi="Times New Roman" w:cs="Times New Roman"/>
                <w:color w:val="000000" w:themeColor="text1"/>
                <w:sz w:val="24"/>
                <w:szCs w:val="24"/>
                <w:lang w:eastAsia="ru-RU"/>
              </w:rPr>
            </w:pPr>
          </w:p>
        </w:tc>
        <w:tc>
          <w:tcPr>
            <w:tcW w:w="7225" w:type="dxa"/>
            <w:gridSpan w:val="4"/>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ПДВ (20%)</w:t>
            </w:r>
          </w:p>
        </w:tc>
        <w:tc>
          <w:tcPr>
            <w:tcW w:w="1983" w:type="dxa"/>
            <w:tcBorders>
              <w:top w:val="nil"/>
              <w:left w:val="single" w:sz="4" w:space="0" w:color="000000"/>
              <w:bottom w:val="single" w:sz="4" w:space="0" w:color="000000"/>
              <w:right w:val="single" w:sz="4" w:space="0" w:color="000000"/>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b/>
                <w:bCs/>
                <w:color w:val="000000" w:themeColor="text1"/>
                <w:sz w:val="24"/>
                <w:szCs w:val="24"/>
                <w:lang w:eastAsia="ru-RU"/>
              </w:rPr>
            </w:pPr>
          </w:p>
        </w:tc>
      </w:tr>
      <w:tr w:rsidR="0059680D" w:rsidRPr="00427F32" w:rsidTr="00BF4B71">
        <w:trPr>
          <w:trHeight w:val="248"/>
        </w:trPr>
        <w:tc>
          <w:tcPr>
            <w:tcW w:w="536" w:type="dxa"/>
            <w:vMerge/>
            <w:tcBorders>
              <w:top w:val="nil"/>
              <w:left w:val="single" w:sz="4" w:space="0" w:color="000000"/>
              <w:bottom w:val="single" w:sz="4" w:space="0" w:color="000000"/>
              <w:right w:val="nil"/>
            </w:tcBorders>
            <w:vAlign w:val="center"/>
            <w:hideMark/>
          </w:tcPr>
          <w:p w:rsidR="0059680D" w:rsidRPr="00427F32" w:rsidRDefault="0059680D" w:rsidP="00BF4B71">
            <w:pPr>
              <w:spacing w:after="0" w:line="256" w:lineRule="auto"/>
              <w:rPr>
                <w:rFonts w:ascii="Times New Roman" w:eastAsia="Times New Roman" w:hAnsi="Times New Roman" w:cs="Times New Roman"/>
                <w:color w:val="000000" w:themeColor="text1"/>
                <w:sz w:val="24"/>
                <w:szCs w:val="24"/>
                <w:lang w:eastAsia="ru-RU"/>
              </w:rPr>
            </w:pPr>
          </w:p>
        </w:tc>
        <w:tc>
          <w:tcPr>
            <w:tcW w:w="7225" w:type="dxa"/>
            <w:gridSpan w:val="4"/>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Разом з ПДВ:</w:t>
            </w:r>
          </w:p>
        </w:tc>
        <w:tc>
          <w:tcPr>
            <w:tcW w:w="1983" w:type="dxa"/>
            <w:tcBorders>
              <w:top w:val="nil"/>
              <w:left w:val="single" w:sz="4" w:space="0" w:color="000000"/>
              <w:bottom w:val="single" w:sz="4" w:space="0" w:color="000000"/>
              <w:right w:val="single" w:sz="4" w:space="0" w:color="000000"/>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b/>
                <w:bCs/>
                <w:color w:val="000000" w:themeColor="text1"/>
                <w:sz w:val="24"/>
                <w:szCs w:val="24"/>
                <w:lang w:eastAsia="ru-RU"/>
              </w:rPr>
            </w:pPr>
          </w:p>
        </w:tc>
      </w:tr>
    </w:tbl>
    <w:p w:rsidR="0059680D" w:rsidRPr="00427F32" w:rsidRDefault="0059680D" w:rsidP="0059680D">
      <w:pPr>
        <w:tabs>
          <w:tab w:val="left" w:pos="0"/>
        </w:tabs>
        <w:spacing w:after="0" w:line="240" w:lineRule="auto"/>
        <w:jc w:val="both"/>
        <w:rPr>
          <w:rFonts w:ascii="Times New Roman" w:eastAsia="Times New Roman" w:hAnsi="Times New Roman" w:cs="Times New Roman"/>
          <w:color w:val="000000" w:themeColor="text1"/>
          <w:sz w:val="24"/>
          <w:szCs w:val="24"/>
          <w:lang w:eastAsia="ru-RU"/>
        </w:rPr>
      </w:pPr>
    </w:p>
    <w:p w:rsidR="0059680D" w:rsidRPr="00427F32" w:rsidRDefault="0059680D" w:rsidP="0059680D">
      <w:pPr>
        <w:framePr w:hSpace="180" w:wrap="around" w:vAnchor="text" w:hAnchor="margin" w:y="4"/>
        <w:tabs>
          <w:tab w:val="left" w:pos="360"/>
        </w:tabs>
        <w:spacing w:after="0" w:line="240" w:lineRule="auto"/>
        <w:jc w:val="both"/>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color w:val="000000" w:themeColor="text1"/>
          <w:spacing w:val="-2"/>
          <w:sz w:val="24"/>
          <w:szCs w:val="24"/>
          <w:lang w:eastAsia="ru-RU"/>
        </w:rPr>
        <w:t xml:space="preserve">2. Дана Специфікація вступає в силу з моменту підписання Сторонами і являється невід’ємною </w:t>
      </w:r>
      <w:r w:rsidRPr="00427F32">
        <w:rPr>
          <w:rFonts w:ascii="Times New Roman" w:eastAsia="Times New Roman" w:hAnsi="Times New Roman" w:cs="Times New Roman"/>
          <w:color w:val="000000" w:themeColor="text1"/>
          <w:sz w:val="24"/>
          <w:szCs w:val="24"/>
          <w:lang w:eastAsia="ru-RU"/>
        </w:rPr>
        <w:t>частиною Договору.</w:t>
      </w:r>
    </w:p>
    <w:p w:rsidR="0059680D" w:rsidRPr="00427F32" w:rsidRDefault="0059680D" w:rsidP="0059680D">
      <w:pPr>
        <w:framePr w:hSpace="180" w:wrap="around" w:vAnchor="text" w:hAnchor="margin" w:y="4"/>
        <w:spacing w:after="0" w:line="240" w:lineRule="auto"/>
        <w:ind w:firstLine="567"/>
        <w:jc w:val="center"/>
        <w:rPr>
          <w:rFonts w:ascii="Times New Roman" w:eastAsia="Times New Roman" w:hAnsi="Times New Roman" w:cs="Times New Roman"/>
          <w:b/>
          <w:color w:val="000000" w:themeColor="text1"/>
          <w:position w:val="4"/>
          <w:sz w:val="24"/>
          <w:szCs w:val="24"/>
          <w:lang w:eastAsia="ru-RU"/>
        </w:rPr>
      </w:pPr>
    </w:p>
    <w:p w:rsidR="0059680D" w:rsidRPr="00427F32" w:rsidRDefault="0059680D" w:rsidP="0059680D">
      <w:pPr>
        <w:spacing w:after="0" w:line="240" w:lineRule="auto"/>
        <w:ind w:firstLine="567"/>
        <w:jc w:val="center"/>
        <w:rPr>
          <w:rFonts w:ascii="Times New Roman" w:eastAsia="Times New Roman" w:hAnsi="Times New Roman" w:cs="Times New Roman"/>
          <w:b/>
          <w:color w:val="000000" w:themeColor="text1"/>
          <w:position w:val="4"/>
          <w:sz w:val="24"/>
          <w:szCs w:val="24"/>
          <w:lang w:eastAsia="ru-RU"/>
        </w:rPr>
      </w:pPr>
    </w:p>
    <w:p w:rsidR="0059680D" w:rsidRPr="00427F32" w:rsidRDefault="0059680D" w:rsidP="0059680D">
      <w:pPr>
        <w:spacing w:after="0" w:line="240" w:lineRule="auto"/>
        <w:jc w:val="both"/>
        <w:rPr>
          <w:rFonts w:ascii="Times New Roman" w:eastAsia="Calibri" w:hAnsi="Times New Roman" w:cs="Times New Roman"/>
          <w:color w:val="000000" w:themeColor="text1"/>
          <w:sz w:val="24"/>
          <w:szCs w:val="24"/>
        </w:rPr>
      </w:pPr>
    </w:p>
    <w:tbl>
      <w:tblPr>
        <w:tblW w:w="0" w:type="dxa"/>
        <w:tblLayout w:type="fixed"/>
        <w:tblLook w:val="04A0" w:firstRow="1" w:lastRow="0" w:firstColumn="1" w:lastColumn="0" w:noHBand="0" w:noVBand="1"/>
      </w:tblPr>
      <w:tblGrid>
        <w:gridCol w:w="4716"/>
        <w:gridCol w:w="5059"/>
      </w:tblGrid>
      <w:tr w:rsidR="0059680D" w:rsidRPr="00427F32" w:rsidTr="00BF4B71">
        <w:trPr>
          <w:trHeight w:val="2011"/>
        </w:trPr>
        <w:tc>
          <w:tcPr>
            <w:tcW w:w="4716" w:type="dxa"/>
            <w:hideMark/>
          </w:tcPr>
          <w:p w:rsidR="0059680D" w:rsidRPr="00427F32" w:rsidRDefault="0059680D" w:rsidP="00BF4B71">
            <w:pPr>
              <w:widowControl w:val="0"/>
              <w:autoSpaceDE w:val="0"/>
              <w:adjustRightInd w:val="0"/>
              <w:jc w:val="center"/>
              <w:rPr>
                <w:rFonts w:ascii="Times New Roman" w:hAnsi="Times New Roman" w:cs="Times New Roman"/>
                <w:color w:val="000000" w:themeColor="text1"/>
                <w:sz w:val="24"/>
                <w:szCs w:val="24"/>
                <w:lang w:eastAsia="ru-RU"/>
              </w:rPr>
            </w:pPr>
            <w:r w:rsidRPr="00427F32">
              <w:rPr>
                <w:rFonts w:ascii="Times New Roman" w:hAnsi="Times New Roman" w:cs="Times New Roman"/>
                <w:b/>
                <w:color w:val="000000" w:themeColor="text1"/>
                <w:sz w:val="24"/>
                <w:szCs w:val="24"/>
                <w:lang w:eastAsia="ru-RU"/>
              </w:rPr>
              <w:t>ПОКУПЕЦЬ:</w:t>
            </w:r>
          </w:p>
          <w:p w:rsidR="0059680D" w:rsidRPr="0059680D" w:rsidRDefault="0059680D" w:rsidP="00BF4B71">
            <w:pPr>
              <w:contextualSpacing/>
              <w:rPr>
                <w:rFonts w:ascii="Times New Roman" w:hAnsi="Times New Roman" w:cs="Times New Roman"/>
                <w:b/>
              </w:rPr>
            </w:pPr>
            <w:proofErr w:type="spellStart"/>
            <w:r w:rsidRPr="0059680D">
              <w:rPr>
                <w:rFonts w:ascii="Times New Roman" w:hAnsi="Times New Roman" w:cs="Times New Roman"/>
                <w:b/>
              </w:rPr>
              <w:t>Поворська</w:t>
            </w:r>
            <w:proofErr w:type="spellEnd"/>
            <w:r w:rsidRPr="0059680D">
              <w:rPr>
                <w:rFonts w:ascii="Times New Roman" w:hAnsi="Times New Roman" w:cs="Times New Roman"/>
                <w:b/>
              </w:rPr>
              <w:t xml:space="preserve"> сільська рада</w:t>
            </w:r>
          </w:p>
          <w:p w:rsidR="0059680D" w:rsidRDefault="0059680D" w:rsidP="00BF4B71">
            <w:pPr>
              <w:contextualSpacing/>
              <w:jc w:val="both"/>
              <w:rPr>
                <w:rFonts w:ascii="Times New Roman" w:hAnsi="Times New Roman" w:cs="Times New Roman"/>
              </w:rPr>
            </w:pPr>
            <w:r w:rsidRPr="00137C33">
              <w:rPr>
                <w:rFonts w:ascii="Times New Roman" w:hAnsi="Times New Roman" w:cs="Times New Roman"/>
              </w:rPr>
              <w:t>Юридична адреса</w:t>
            </w:r>
            <w:r>
              <w:rPr>
                <w:rFonts w:ascii="Times New Roman" w:hAnsi="Times New Roman" w:cs="Times New Roman"/>
              </w:rPr>
              <w:t>:</w:t>
            </w:r>
            <w:r w:rsidRPr="00137C33">
              <w:rPr>
                <w:rFonts w:ascii="Times New Roman" w:hAnsi="Times New Roman" w:cs="Times New Roman"/>
              </w:rPr>
              <w:t>45050,</w:t>
            </w:r>
            <w:r>
              <w:rPr>
                <w:rFonts w:ascii="Times New Roman" w:hAnsi="Times New Roman" w:cs="Times New Roman"/>
              </w:rPr>
              <w:t xml:space="preserve"> Волинська обл., Ковельський р-н, </w:t>
            </w:r>
            <w:r w:rsidRPr="00137C33">
              <w:rPr>
                <w:rFonts w:ascii="Times New Roman" w:hAnsi="Times New Roman" w:cs="Times New Roman"/>
              </w:rPr>
              <w:t xml:space="preserve"> </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 xml:space="preserve">с. </w:t>
            </w:r>
            <w:proofErr w:type="spellStart"/>
            <w:r w:rsidRPr="00137C33">
              <w:rPr>
                <w:rFonts w:ascii="Times New Roman" w:hAnsi="Times New Roman" w:cs="Times New Roman"/>
              </w:rPr>
              <w:t>Поворськ</w:t>
            </w:r>
            <w:proofErr w:type="spellEnd"/>
            <w:r w:rsidRPr="00137C33">
              <w:rPr>
                <w:rFonts w:ascii="Times New Roman" w:hAnsi="Times New Roman" w:cs="Times New Roman"/>
              </w:rPr>
              <w:t xml:space="preserve">, </w:t>
            </w:r>
            <w:proofErr w:type="spellStart"/>
            <w:r w:rsidRPr="00137C33">
              <w:rPr>
                <w:rFonts w:ascii="Times New Roman" w:hAnsi="Times New Roman" w:cs="Times New Roman"/>
              </w:rPr>
              <w:t>вул.Київська</w:t>
            </w:r>
            <w:proofErr w:type="spellEnd"/>
            <w:r w:rsidRPr="00137C33">
              <w:rPr>
                <w:rFonts w:ascii="Times New Roman" w:hAnsi="Times New Roman" w:cs="Times New Roman"/>
              </w:rPr>
              <w:t>, 39.</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Код ЄДРПОУ  04334057.</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Розрахунковий рахунок</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 xml:space="preserve"> UA 958201720000324190000003472 </w:t>
            </w:r>
          </w:p>
          <w:p w:rsidR="0059680D" w:rsidRDefault="0059680D" w:rsidP="00BF4B71">
            <w:pPr>
              <w:contextualSpacing/>
              <w:jc w:val="both"/>
              <w:rPr>
                <w:rFonts w:ascii="Times New Roman" w:hAnsi="Times New Roman" w:cs="Times New Roman"/>
              </w:rPr>
            </w:pPr>
            <w:r w:rsidRPr="00137C33">
              <w:rPr>
                <w:rFonts w:ascii="Times New Roman" w:hAnsi="Times New Roman" w:cs="Times New Roman"/>
              </w:rPr>
              <w:t>в ГУДКСУ у Волинській обл., м. Луцьк</w:t>
            </w:r>
          </w:p>
          <w:p w:rsidR="0059680D" w:rsidRPr="00137C33" w:rsidRDefault="0059680D" w:rsidP="00BF4B71">
            <w:pPr>
              <w:contextualSpacing/>
              <w:jc w:val="both"/>
              <w:rPr>
                <w:rFonts w:ascii="Times New Roman" w:hAnsi="Times New Roman" w:cs="Times New Roman"/>
              </w:rPr>
            </w:pPr>
            <w:r>
              <w:rPr>
                <w:rFonts w:ascii="Times New Roman" w:hAnsi="Times New Roman" w:cs="Times New Roman"/>
              </w:rPr>
              <w:t>Т. (03352)95172</w:t>
            </w:r>
          </w:p>
          <w:p w:rsidR="0059680D" w:rsidRPr="00137C33" w:rsidRDefault="0059680D" w:rsidP="00BF4B71">
            <w:pPr>
              <w:contextualSpacing/>
              <w:jc w:val="both"/>
              <w:rPr>
                <w:rFonts w:ascii="Times New Roman" w:hAnsi="Times New Roman" w:cs="Times New Roman"/>
                <w:b/>
                <w:bCs/>
              </w:rPr>
            </w:pPr>
          </w:p>
          <w:p w:rsidR="0059680D" w:rsidRPr="00137C33" w:rsidRDefault="0059680D" w:rsidP="00BF4B71">
            <w:pPr>
              <w:contextualSpacing/>
              <w:jc w:val="both"/>
              <w:rPr>
                <w:rFonts w:ascii="Times New Roman" w:hAnsi="Times New Roman" w:cs="Times New Roman"/>
                <w:bCs/>
              </w:rPr>
            </w:pPr>
            <w:r w:rsidRPr="00137C33">
              <w:rPr>
                <w:rFonts w:ascii="Times New Roman" w:hAnsi="Times New Roman" w:cs="Times New Roman"/>
                <w:bCs/>
              </w:rPr>
              <w:t>Сільський голова                         Бондарчук І.П..</w:t>
            </w:r>
          </w:p>
          <w:p w:rsidR="0059680D" w:rsidRPr="00427F32" w:rsidRDefault="0059680D" w:rsidP="00BF4B71">
            <w:pPr>
              <w:widowControl w:val="0"/>
              <w:autoSpaceDE w:val="0"/>
              <w:adjustRightInd w:val="0"/>
              <w:rPr>
                <w:rFonts w:ascii="Times New Roman" w:eastAsia="Times New Roman" w:hAnsi="Times New Roman" w:cs="Times New Roman"/>
                <w:b/>
                <w:color w:val="000000" w:themeColor="text1"/>
                <w:sz w:val="24"/>
                <w:szCs w:val="24"/>
                <w:lang w:eastAsia="uk-UA"/>
              </w:rPr>
            </w:pPr>
            <w:r w:rsidRPr="00137C33">
              <w:rPr>
                <w:rFonts w:ascii="Times New Roman" w:hAnsi="Times New Roman" w:cs="Times New Roman"/>
                <w:bCs/>
              </w:rPr>
              <w:t>М.П.</w:t>
            </w:r>
          </w:p>
        </w:tc>
        <w:tc>
          <w:tcPr>
            <w:tcW w:w="5059" w:type="dxa"/>
          </w:tcPr>
          <w:p w:rsidR="0059680D" w:rsidRPr="00427F32" w:rsidRDefault="0059680D" w:rsidP="00BF4B71">
            <w:pPr>
              <w:tabs>
                <w:tab w:val="left" w:pos="0"/>
              </w:tabs>
              <w:jc w:val="center"/>
              <w:rPr>
                <w:rFonts w:ascii="Times New Roman" w:eastAsia="Times New Roman" w:hAnsi="Times New Roman" w:cs="Times New Roman"/>
                <w:b/>
                <w:color w:val="000000" w:themeColor="text1"/>
                <w:sz w:val="24"/>
                <w:szCs w:val="24"/>
                <w:lang w:eastAsia="uk-UA"/>
              </w:rPr>
            </w:pPr>
            <w:r w:rsidRPr="00427F32">
              <w:rPr>
                <w:rFonts w:ascii="Times New Roman" w:eastAsia="Times New Roman" w:hAnsi="Times New Roman" w:cs="Times New Roman"/>
                <w:b/>
                <w:color w:val="000000" w:themeColor="text1"/>
                <w:sz w:val="24"/>
                <w:szCs w:val="24"/>
                <w:lang w:eastAsia="uk-UA"/>
              </w:rPr>
              <w:t>ПРОДАВЕЦЬ:</w:t>
            </w:r>
          </w:p>
          <w:p w:rsidR="0059680D" w:rsidRPr="00427F32" w:rsidRDefault="0059680D" w:rsidP="00BF4B71">
            <w:pPr>
              <w:tabs>
                <w:tab w:val="left" w:pos="0"/>
              </w:tabs>
              <w:rPr>
                <w:rFonts w:ascii="Times New Roman" w:eastAsia="Times New Roman" w:hAnsi="Times New Roman" w:cs="Times New Roman"/>
                <w:color w:val="000000" w:themeColor="text1"/>
                <w:sz w:val="24"/>
                <w:szCs w:val="24"/>
                <w:lang w:eastAsia="uk-UA"/>
              </w:rPr>
            </w:pPr>
          </w:p>
        </w:tc>
      </w:tr>
    </w:tbl>
    <w:p w:rsidR="0059680D" w:rsidRDefault="0059680D"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59680D">
      <w:pPr>
        <w:pStyle w:val="Standard"/>
        <w:rPr>
          <w:rFonts w:ascii="Times New Roman" w:hAnsi="Times New Roman" w:cs="Times New Roman"/>
          <w:color w:val="000000" w:themeColor="text1"/>
          <w:lang w:val="uk-UA"/>
        </w:rPr>
      </w:pPr>
    </w:p>
    <w:p w:rsidR="004A155E" w:rsidRPr="00427F32" w:rsidRDefault="004A155E" w:rsidP="006F08C9">
      <w:pPr>
        <w:pStyle w:val="Standard"/>
        <w:ind w:left="6379" w:hanging="709"/>
        <w:jc w:val="right"/>
        <w:rPr>
          <w:rFonts w:ascii="Times New Roman" w:hAnsi="Times New Roman" w:cs="Times New Roman"/>
          <w:color w:val="000000" w:themeColor="text1"/>
          <w:lang w:val="uk-UA"/>
        </w:rPr>
      </w:pPr>
    </w:p>
    <w:p w:rsidR="006F08C9" w:rsidRPr="00427F32" w:rsidRDefault="00427F32" w:rsidP="00FE7B3D">
      <w:pPr>
        <w:spacing w:line="259" w:lineRule="auto"/>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sidR="00FE7B3D" w:rsidRPr="00427F32">
        <w:rPr>
          <w:rFonts w:ascii="Times New Roman" w:eastAsia="SimSun" w:hAnsi="Times New Roman" w:cs="Times New Roman"/>
          <w:color w:val="000000" w:themeColor="text1"/>
          <w:kern w:val="3"/>
          <w:sz w:val="24"/>
          <w:szCs w:val="24"/>
          <w:lang w:eastAsia="zh-CN" w:bidi="hi-IN"/>
        </w:rPr>
        <w:t xml:space="preserve">                                                                                                                                            </w:t>
      </w:r>
      <w:r w:rsidR="0059680D">
        <w:rPr>
          <w:rFonts w:ascii="Times New Roman" w:hAnsi="Times New Roman" w:cs="Times New Roman"/>
          <w:color w:val="000000" w:themeColor="text1"/>
        </w:rPr>
        <w:t>Додаток №5</w:t>
      </w:r>
    </w:p>
    <w:p w:rsidR="006F08C9" w:rsidRPr="00427F32" w:rsidRDefault="006F08C9" w:rsidP="0059680D">
      <w:pPr>
        <w:pStyle w:val="a5"/>
        <w:ind w:left="6379" w:hanging="709"/>
        <w:jc w:val="right"/>
        <w:rPr>
          <w:rFonts w:ascii="Times New Roman" w:hAnsi="Times New Roman" w:cs="Times New Roman"/>
          <w:color w:val="000000" w:themeColor="text1"/>
          <w:lang w:val="uk-UA"/>
        </w:rPr>
      </w:pPr>
      <w:r w:rsidRPr="00427F32">
        <w:rPr>
          <w:rFonts w:ascii="Times New Roman" w:hAnsi="Times New Roman" w:cs="Times New Roman"/>
          <w:color w:val="000000" w:themeColor="text1"/>
          <w:lang w:val="uk-UA"/>
        </w:rPr>
        <w:t xml:space="preserve">До </w:t>
      </w:r>
      <w:r w:rsidR="0059680D">
        <w:rPr>
          <w:rFonts w:ascii="Times New Roman" w:hAnsi="Times New Roman" w:cs="Times New Roman"/>
          <w:color w:val="000000" w:themeColor="text1"/>
          <w:lang w:val="uk-UA"/>
        </w:rPr>
        <w:t>тендерної документації</w:t>
      </w: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lang w:eastAsia="ru-RU"/>
        </w:rPr>
      </w:pP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lang w:eastAsia="ru-RU"/>
        </w:rPr>
      </w:pP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vertAlign w:val="superscript"/>
          <w:lang w:eastAsia="ru-RU"/>
        </w:rPr>
      </w:pPr>
      <w:r w:rsidRPr="00427F32">
        <w:rPr>
          <w:rFonts w:ascii="Times New Roman" w:eastAsia="Calibri" w:hAnsi="Times New Roman" w:cs="Times New Roman"/>
          <w:b/>
          <w:color w:val="000000" w:themeColor="text1"/>
          <w:sz w:val="24"/>
          <w:szCs w:val="24"/>
          <w:lang w:eastAsia="ru-RU"/>
        </w:rPr>
        <w:t>ФОРМА “ЦІНОВА ПРОПОЗИЦІЯ”</w:t>
      </w: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color w:val="000000" w:themeColor="text1"/>
          <w:sz w:val="20"/>
          <w:szCs w:val="20"/>
          <w:lang w:eastAsia="ru-RU"/>
        </w:rPr>
      </w:pPr>
      <w:r w:rsidRPr="00427F32">
        <w:rPr>
          <w:rFonts w:ascii="Times New Roman" w:eastAsia="Calibri" w:hAnsi="Times New Roman" w:cs="Times New Roman"/>
          <w:i/>
          <w:color w:val="000000" w:themeColor="text1"/>
          <w:sz w:val="20"/>
          <w:szCs w:val="20"/>
          <w:lang w:eastAsia="ru-RU"/>
        </w:rPr>
        <w:t xml:space="preserve">(форма, яка подається </w:t>
      </w:r>
      <w:r w:rsidR="00F133EE">
        <w:rPr>
          <w:rFonts w:ascii="Times New Roman" w:eastAsia="Calibri" w:hAnsi="Times New Roman" w:cs="Times New Roman"/>
          <w:i/>
          <w:color w:val="000000" w:themeColor="text1"/>
          <w:sz w:val="20"/>
          <w:szCs w:val="20"/>
          <w:lang w:eastAsia="ru-RU"/>
        </w:rPr>
        <w:t>учасником на фірмовому бланку</w:t>
      </w:r>
      <w:r w:rsidRPr="00427F32">
        <w:rPr>
          <w:rFonts w:ascii="Times New Roman" w:eastAsia="Calibri" w:hAnsi="Times New Roman" w:cs="Times New Roman"/>
          <w:i/>
          <w:color w:val="000000" w:themeColor="text1"/>
          <w:sz w:val="20"/>
          <w:szCs w:val="20"/>
          <w:lang w:eastAsia="ru-RU"/>
        </w:rPr>
        <w:t xml:space="preserve">) </w:t>
      </w:r>
    </w:p>
    <w:p w:rsidR="006F08C9" w:rsidRPr="00427F32" w:rsidRDefault="006F08C9" w:rsidP="006F08C9">
      <w:pPr>
        <w:tabs>
          <w:tab w:val="left" w:pos="5109"/>
        </w:tabs>
        <w:spacing w:after="0" w:line="240" w:lineRule="auto"/>
        <w:jc w:val="both"/>
        <w:rPr>
          <w:rFonts w:ascii="Times New Roman" w:eastAsia="Times New Roman" w:hAnsi="Times New Roman" w:cs="Times New Roman"/>
          <w:b/>
          <w:bCs/>
          <w:color w:val="000000" w:themeColor="text1"/>
          <w:spacing w:val="-3"/>
          <w:sz w:val="24"/>
          <w:szCs w:val="24"/>
          <w:lang w:eastAsia="ru-RU"/>
        </w:rPr>
      </w:pPr>
      <w:r w:rsidRPr="00427F32">
        <w:rPr>
          <w:rFonts w:ascii="Times New Roman" w:eastAsia="Calibri" w:hAnsi="Times New Roman" w:cs="Times New Roman"/>
          <w:color w:val="000000" w:themeColor="text1"/>
          <w:sz w:val="24"/>
          <w:szCs w:val="24"/>
          <w:lang w:eastAsia="ru-RU"/>
        </w:rPr>
        <w:t xml:space="preserve">          Уважно вивчивши комплект даної документації (оголошення), цим документом подаємо на участь у </w:t>
      </w:r>
      <w:r w:rsidR="0059680D">
        <w:rPr>
          <w:rFonts w:ascii="Times New Roman" w:eastAsia="Calibri" w:hAnsi="Times New Roman" w:cs="Times New Roman"/>
          <w:color w:val="000000" w:themeColor="text1"/>
          <w:sz w:val="24"/>
          <w:szCs w:val="24"/>
          <w:lang w:eastAsia="ru-RU"/>
        </w:rPr>
        <w:t xml:space="preserve">відкритих </w:t>
      </w:r>
      <w:r w:rsidRPr="00427F32">
        <w:rPr>
          <w:rFonts w:ascii="Times New Roman" w:eastAsia="Calibri" w:hAnsi="Times New Roman" w:cs="Times New Roman"/>
          <w:color w:val="000000" w:themeColor="text1"/>
          <w:sz w:val="24"/>
          <w:szCs w:val="24"/>
          <w:lang w:eastAsia="ru-RU"/>
        </w:rPr>
        <w:t>торгах</w:t>
      </w:r>
      <w:r w:rsidR="0059680D">
        <w:rPr>
          <w:rFonts w:ascii="Times New Roman" w:eastAsia="Calibri" w:hAnsi="Times New Roman" w:cs="Times New Roman"/>
          <w:color w:val="000000" w:themeColor="text1"/>
          <w:sz w:val="24"/>
          <w:szCs w:val="24"/>
          <w:lang w:eastAsia="ru-RU"/>
        </w:rPr>
        <w:t xml:space="preserve"> з особливостями</w:t>
      </w:r>
      <w:r w:rsidRPr="00427F32">
        <w:rPr>
          <w:rFonts w:ascii="Times New Roman" w:eastAsia="Calibri" w:hAnsi="Times New Roman" w:cs="Times New Roman"/>
          <w:color w:val="000000" w:themeColor="text1"/>
          <w:sz w:val="24"/>
          <w:szCs w:val="24"/>
          <w:lang w:eastAsia="ru-RU"/>
        </w:rPr>
        <w:t xml:space="preserve"> щодо закупівлі  - </w:t>
      </w:r>
      <w:r w:rsidR="00850ED4" w:rsidRPr="00427F32">
        <w:rPr>
          <w:rFonts w:ascii="Times New Roman" w:hAnsi="Times New Roman" w:cs="Times New Roman"/>
          <w:b/>
          <w:color w:val="000000" w:themeColor="text1"/>
          <w:sz w:val="24"/>
          <w:szCs w:val="24"/>
        </w:rPr>
        <w:t xml:space="preserve">«Подрібнювач </w:t>
      </w:r>
      <w:r w:rsidR="00B73B0B" w:rsidRPr="00427F32">
        <w:rPr>
          <w:rFonts w:ascii="Times New Roman" w:hAnsi="Times New Roman" w:cs="Times New Roman"/>
          <w:b/>
          <w:color w:val="000000" w:themeColor="text1"/>
          <w:sz w:val="24"/>
          <w:szCs w:val="24"/>
        </w:rPr>
        <w:t>деревини</w:t>
      </w:r>
      <w:r w:rsidR="00850ED4"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b/>
          <w:color w:val="000000" w:themeColor="text1"/>
          <w:sz w:val="24"/>
          <w:szCs w:val="24"/>
        </w:rPr>
        <w:t xml:space="preserve"> за кодом </w:t>
      </w:r>
      <w:r w:rsidR="00850ED4" w:rsidRPr="00427F32">
        <w:rPr>
          <w:rFonts w:ascii="Times New Roman" w:hAnsi="Times New Roman" w:cs="Times New Roman"/>
          <w:b/>
          <w:color w:val="000000" w:themeColor="text1"/>
          <w:sz w:val="24"/>
          <w:szCs w:val="24"/>
        </w:rPr>
        <w:t>ДК 021:2015:43810000-4 – (Деревообробне обладнання),</w:t>
      </w:r>
      <w:r w:rsidR="00E926F8">
        <w:rPr>
          <w:rFonts w:ascii="Times New Roman" w:hAnsi="Times New Roman" w:cs="Times New Roman"/>
          <w:b/>
          <w:color w:val="000000" w:themeColor="text1"/>
          <w:sz w:val="24"/>
          <w:szCs w:val="24"/>
        </w:rPr>
        <w:t xml:space="preserve"> </w:t>
      </w:r>
      <w:r w:rsidRPr="00427F32">
        <w:rPr>
          <w:rFonts w:ascii="Times New Roman" w:eastAsia="Calibri" w:hAnsi="Times New Roman" w:cs="Times New Roman"/>
          <w:color w:val="000000" w:themeColor="text1"/>
          <w:sz w:val="24"/>
          <w:szCs w:val="24"/>
          <w:lang w:eastAsia="ru-RU"/>
        </w:rPr>
        <w:t>згідно з технічним</w:t>
      </w:r>
      <w:r w:rsidR="00E926F8">
        <w:rPr>
          <w:rFonts w:ascii="Times New Roman" w:eastAsia="Calibri" w:hAnsi="Times New Roman" w:cs="Times New Roman"/>
          <w:color w:val="000000" w:themeColor="text1"/>
          <w:sz w:val="24"/>
          <w:szCs w:val="24"/>
          <w:lang w:eastAsia="ru-RU"/>
        </w:rPr>
        <w:t>и</w:t>
      </w:r>
      <w:r w:rsidRPr="00427F32">
        <w:rPr>
          <w:rFonts w:ascii="Times New Roman" w:eastAsia="Calibri" w:hAnsi="Times New Roman" w:cs="Times New Roman"/>
          <w:color w:val="000000" w:themeColor="text1"/>
          <w:sz w:val="24"/>
          <w:szCs w:val="24"/>
          <w:lang w:eastAsia="ru-RU"/>
        </w:rPr>
        <w:t>, якісним</w:t>
      </w:r>
      <w:r w:rsidR="00E926F8">
        <w:rPr>
          <w:rFonts w:ascii="Times New Roman" w:eastAsia="Calibri" w:hAnsi="Times New Roman" w:cs="Times New Roman"/>
          <w:color w:val="000000" w:themeColor="text1"/>
          <w:sz w:val="24"/>
          <w:szCs w:val="24"/>
          <w:lang w:eastAsia="ru-RU"/>
        </w:rPr>
        <w:t>и</w:t>
      </w:r>
      <w:r w:rsidRPr="00427F32">
        <w:rPr>
          <w:rFonts w:ascii="Times New Roman" w:eastAsia="Calibri" w:hAnsi="Times New Roman" w:cs="Times New Roman"/>
          <w:color w:val="000000" w:themeColor="text1"/>
          <w:sz w:val="24"/>
          <w:szCs w:val="24"/>
          <w:lang w:eastAsia="ru-RU"/>
        </w:rPr>
        <w:t xml:space="preserve"> та кількісними характеристикам предмета закупівлі та іншими вимогами </w:t>
      </w:r>
      <w:r w:rsidR="009614F5">
        <w:rPr>
          <w:rFonts w:ascii="Times New Roman" w:eastAsia="Calibri" w:hAnsi="Times New Roman" w:cs="Times New Roman"/>
          <w:color w:val="000000" w:themeColor="text1"/>
          <w:sz w:val="24"/>
          <w:szCs w:val="24"/>
          <w:lang w:eastAsia="ru-RU"/>
        </w:rPr>
        <w:t>Замовника</w:t>
      </w:r>
      <w:r w:rsidRPr="00427F32">
        <w:rPr>
          <w:rFonts w:ascii="Times New Roman" w:eastAsia="Calibri" w:hAnsi="Times New Roman" w:cs="Times New Roman"/>
          <w:color w:val="000000" w:themeColor="text1"/>
          <w:sz w:val="24"/>
          <w:szCs w:val="24"/>
          <w:lang w:eastAsia="ru-RU"/>
        </w:rPr>
        <w:t xml:space="preserve"> свою пропозицію.</w:t>
      </w:r>
    </w:p>
    <w:p w:rsidR="006F08C9" w:rsidRPr="00427F32" w:rsidRDefault="006F08C9" w:rsidP="006F08C9">
      <w:pPr>
        <w:spacing w:after="0" w:line="240" w:lineRule="auto"/>
        <w:ind w:firstLine="709"/>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Повне найменування учасника__________________________</w:t>
      </w:r>
    </w:p>
    <w:p w:rsidR="006F08C9" w:rsidRPr="00427F32" w:rsidRDefault="006F08C9" w:rsidP="006F08C9">
      <w:pPr>
        <w:spacing w:after="0" w:line="240" w:lineRule="auto"/>
        <w:ind w:firstLine="709"/>
        <w:rPr>
          <w:rFonts w:ascii="Times New Roman" w:eastAsia="Calibri" w:hAnsi="Times New Roman" w:cs="Times New Roman"/>
          <w:color w:val="000000" w:themeColor="text1"/>
          <w:sz w:val="24"/>
          <w:szCs w:val="24"/>
          <w:u w:val="single"/>
          <w:lang w:eastAsia="ru-RU"/>
        </w:rPr>
      </w:pPr>
      <w:r w:rsidRPr="00427F32">
        <w:rPr>
          <w:rFonts w:ascii="Times New Roman" w:eastAsia="Calibri" w:hAnsi="Times New Roman" w:cs="Times New Roman"/>
          <w:color w:val="000000" w:themeColor="text1"/>
          <w:sz w:val="24"/>
          <w:szCs w:val="24"/>
          <w:lang w:eastAsia="ru-RU"/>
        </w:rPr>
        <w:t>Адреса (юридична і фактична) _________________________</w:t>
      </w:r>
    </w:p>
    <w:p w:rsidR="006F08C9" w:rsidRPr="00427F32" w:rsidRDefault="006F08C9" w:rsidP="006F08C9">
      <w:pPr>
        <w:spacing w:after="0" w:line="240" w:lineRule="auto"/>
        <w:ind w:firstLine="709"/>
        <w:rPr>
          <w:rFonts w:ascii="Times New Roman" w:eastAsia="Calibri" w:hAnsi="Times New Roman" w:cs="Times New Roman"/>
          <w:color w:val="000000" w:themeColor="text1"/>
          <w:sz w:val="24"/>
          <w:szCs w:val="24"/>
          <w:u w:val="single"/>
          <w:lang w:eastAsia="ru-RU"/>
        </w:rPr>
      </w:pPr>
      <w:r w:rsidRPr="00427F32">
        <w:rPr>
          <w:rFonts w:ascii="Times New Roman" w:eastAsia="Calibri" w:hAnsi="Times New Roman" w:cs="Times New Roman"/>
          <w:color w:val="000000" w:themeColor="text1"/>
          <w:sz w:val="24"/>
          <w:szCs w:val="24"/>
          <w:lang w:eastAsia="ru-RU"/>
        </w:rPr>
        <w:t>Телефон (факс) ______________________________________</w:t>
      </w:r>
    </w:p>
    <w:p w:rsidR="006F08C9" w:rsidRPr="00427F32" w:rsidRDefault="006F08C9" w:rsidP="006F08C9">
      <w:pPr>
        <w:spacing w:after="0" w:line="240" w:lineRule="auto"/>
        <w:ind w:firstLine="709"/>
        <w:jc w:val="both"/>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Е-mail ______________________________________________</w:t>
      </w:r>
    </w:p>
    <w:p w:rsidR="006F08C9" w:rsidRPr="00427F32" w:rsidRDefault="006F08C9" w:rsidP="006F08C9">
      <w:pPr>
        <w:spacing w:after="0" w:line="240" w:lineRule="auto"/>
        <w:rPr>
          <w:rFonts w:ascii="Calibri" w:eastAsia="Calibri" w:hAnsi="Calibri" w:cs="Times New Roman"/>
          <w:bCs/>
          <w:color w:val="000000" w:themeColor="text1"/>
          <w:sz w:val="24"/>
          <w:szCs w:val="24"/>
          <w:lang w:eastAsia="ru-RU"/>
        </w:rPr>
      </w:pPr>
      <w:r w:rsidRPr="00427F32">
        <w:rPr>
          <w:rFonts w:ascii="Times New Roman" w:eastAsia="Calibri" w:hAnsi="Times New Roman" w:cs="Times New Roman"/>
          <w:b/>
          <w:bCs/>
          <w:color w:val="000000" w:themeColor="text1"/>
          <w:sz w:val="24"/>
          <w:szCs w:val="24"/>
          <w:lang w:eastAsia="ru-RU"/>
        </w:rPr>
        <w:t>Ціна</w:t>
      </w:r>
      <w:r w:rsidR="00B73B0B" w:rsidRPr="00427F32">
        <w:rPr>
          <w:rFonts w:ascii="Times New Roman" w:eastAsia="Calibri" w:hAnsi="Times New Roman" w:cs="Times New Roman"/>
          <w:b/>
          <w:bCs/>
          <w:color w:val="000000" w:themeColor="text1"/>
          <w:sz w:val="24"/>
          <w:szCs w:val="24"/>
          <w:lang w:eastAsia="ru-RU"/>
        </w:rPr>
        <w:t xml:space="preserve"> </w:t>
      </w:r>
      <w:r w:rsidRPr="00427F32">
        <w:rPr>
          <w:rFonts w:ascii="Times New Roman" w:eastAsia="Calibri" w:hAnsi="Times New Roman" w:cs="Times New Roman"/>
          <w:b/>
          <w:bCs/>
          <w:color w:val="000000" w:themeColor="text1"/>
          <w:sz w:val="24"/>
          <w:szCs w:val="24"/>
          <w:lang w:eastAsia="ru-RU"/>
        </w:rPr>
        <w:t>пропозиції</w:t>
      </w:r>
      <w:r w:rsidR="00B73B0B" w:rsidRPr="00427F32">
        <w:rPr>
          <w:rFonts w:ascii="Times New Roman" w:eastAsia="Calibri" w:hAnsi="Times New Roman" w:cs="Times New Roman"/>
          <w:b/>
          <w:bCs/>
          <w:color w:val="000000" w:themeColor="text1"/>
          <w:sz w:val="24"/>
          <w:szCs w:val="24"/>
          <w:lang w:eastAsia="ru-RU"/>
        </w:rPr>
        <w:t xml:space="preserve"> </w:t>
      </w:r>
      <w:r w:rsidRPr="00427F32">
        <w:rPr>
          <w:rFonts w:ascii="Times New Roman" w:eastAsia="Calibri" w:hAnsi="Times New Roman" w:cs="Times New Roman"/>
          <w:b/>
          <w:bCs/>
          <w:color w:val="000000" w:themeColor="text1"/>
          <w:sz w:val="24"/>
          <w:szCs w:val="24"/>
          <w:lang w:eastAsia="ru-RU"/>
        </w:rPr>
        <w:t>учасника (цифрами  та</w:t>
      </w:r>
      <w:r w:rsidR="006E5992" w:rsidRPr="00427F32">
        <w:rPr>
          <w:rFonts w:ascii="Times New Roman" w:eastAsia="Calibri" w:hAnsi="Times New Roman" w:cs="Times New Roman"/>
          <w:b/>
          <w:bCs/>
          <w:color w:val="000000" w:themeColor="text1"/>
          <w:sz w:val="24"/>
          <w:szCs w:val="24"/>
          <w:lang w:eastAsia="ru-RU"/>
        </w:rPr>
        <w:t xml:space="preserve"> </w:t>
      </w:r>
      <w:r w:rsidRPr="00427F32">
        <w:rPr>
          <w:rFonts w:ascii="Times New Roman" w:eastAsia="Calibri" w:hAnsi="Times New Roman" w:cs="Times New Roman"/>
          <w:b/>
          <w:bCs/>
          <w:color w:val="000000" w:themeColor="text1"/>
          <w:sz w:val="24"/>
          <w:szCs w:val="24"/>
          <w:lang w:eastAsia="ru-RU"/>
        </w:rPr>
        <w:t xml:space="preserve">словами) </w:t>
      </w:r>
      <w:r w:rsidRPr="00427F32">
        <w:rPr>
          <w:rFonts w:ascii="Calibri" w:eastAsia="Calibri" w:hAnsi="Calibri" w:cs="Times New Roman"/>
          <w:bCs/>
          <w:color w:val="000000" w:themeColor="text1"/>
          <w:sz w:val="24"/>
          <w:szCs w:val="24"/>
          <w:lang w:eastAsia="ru-RU"/>
        </w:rPr>
        <w:t>_________________________________.</w:t>
      </w:r>
    </w:p>
    <w:p w:rsidR="006F08C9" w:rsidRPr="00427F32" w:rsidRDefault="006F08C9" w:rsidP="006F08C9">
      <w:pPr>
        <w:spacing w:after="0" w:line="240" w:lineRule="auto"/>
        <w:jc w:val="both"/>
        <w:rPr>
          <w:rFonts w:ascii="Times New Roman" w:eastAsia="Times New Roman" w:hAnsi="Times New Roman" w:cs="Times New Roman"/>
          <w:i/>
          <w:iCs/>
          <w:color w:val="000000" w:themeColor="text1"/>
          <w:lang w:eastAsia="zh-CN"/>
        </w:rPr>
      </w:pPr>
      <w:r w:rsidRPr="00427F32">
        <w:rPr>
          <w:rFonts w:ascii="Times New Roman" w:eastAsia="Times New Roman" w:hAnsi="Times New Roman" w:cs="Times New Roman"/>
          <w:b/>
          <w:i/>
          <w:color w:val="000000" w:themeColor="text1"/>
        </w:rPr>
        <w:t>*учасник зазначає суму з ПДВ або без ПДВ</w:t>
      </w:r>
      <w:r w:rsidRPr="00427F32">
        <w:rPr>
          <w:rFonts w:ascii="Times New Roman" w:eastAsia="Times New Roman" w:hAnsi="Times New Roman" w:cs="Times New Roman"/>
          <w:i/>
          <w:iCs/>
          <w:color w:val="000000" w:themeColor="text1"/>
          <w:lang w:eastAsia="zh-CN"/>
        </w:rPr>
        <w:t>.</w:t>
      </w:r>
    </w:p>
    <w:p w:rsidR="006F08C9" w:rsidRPr="00427F32" w:rsidRDefault="006F08C9" w:rsidP="006F08C9">
      <w:pPr>
        <w:spacing w:after="0" w:line="240" w:lineRule="auto"/>
        <w:jc w:val="both"/>
        <w:rPr>
          <w:rFonts w:ascii="Times New Roman" w:eastAsia="Calibri" w:hAnsi="Times New Roman" w:cs="Times New Roman"/>
          <w:bCs/>
          <w:color w:val="000000" w:themeColor="text1"/>
          <w:sz w:val="24"/>
          <w:szCs w:val="24"/>
          <w:lang w:eastAsia="uk-UA"/>
        </w:rPr>
      </w:pPr>
    </w:p>
    <w:p w:rsidR="006F08C9" w:rsidRPr="00427F32" w:rsidRDefault="006F08C9" w:rsidP="006F08C9">
      <w:pPr>
        <w:spacing w:after="0" w:line="240" w:lineRule="auto"/>
        <w:jc w:val="both"/>
        <w:rPr>
          <w:rFonts w:ascii="Times New Roman" w:eastAsia="Calibri" w:hAnsi="Times New Roman" w:cs="Times New Roman"/>
          <w:bCs/>
          <w:color w:val="000000" w:themeColor="text1"/>
          <w:sz w:val="24"/>
          <w:szCs w:val="24"/>
          <w:lang w:eastAsia="uk-UA"/>
        </w:rPr>
      </w:pPr>
      <w:r w:rsidRPr="00427F32">
        <w:rPr>
          <w:rFonts w:ascii="Times New Roman" w:eastAsia="Calibri" w:hAnsi="Times New Roman" w:cs="Times New Roman"/>
          <w:bCs/>
          <w:color w:val="000000" w:themeColor="text1"/>
          <w:sz w:val="24"/>
          <w:szCs w:val="24"/>
          <w:lang w:eastAsia="uk-UA"/>
        </w:rPr>
        <w:t xml:space="preserve">  1. До моменту обрання нас переможцем торгів, Ваша документація разом з нашою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документацією.</w:t>
      </w:r>
    </w:p>
    <w:p w:rsidR="006F08C9" w:rsidRPr="00427F32" w:rsidRDefault="006F08C9" w:rsidP="006F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 xml:space="preserve">2. Вивчивши документацію та обсяги виконання, ми, уповноважені на підписання Договору (відповідно до умов зазначених у документації), маємо можливість та погоджуємося виконати вимоги </w:t>
      </w:r>
      <w:r w:rsidR="00E926F8">
        <w:rPr>
          <w:rFonts w:ascii="Times New Roman" w:eastAsia="Calibri" w:hAnsi="Times New Roman" w:cs="Times New Roman"/>
          <w:color w:val="000000" w:themeColor="text1"/>
          <w:sz w:val="24"/>
          <w:szCs w:val="24"/>
          <w:lang w:eastAsia="ru-RU"/>
        </w:rPr>
        <w:t>Покупця</w:t>
      </w:r>
      <w:r w:rsidRPr="00427F32">
        <w:rPr>
          <w:rFonts w:ascii="Times New Roman" w:eastAsia="Calibri" w:hAnsi="Times New Roman" w:cs="Times New Roman"/>
          <w:color w:val="000000" w:themeColor="text1"/>
          <w:sz w:val="24"/>
          <w:szCs w:val="24"/>
          <w:lang w:eastAsia="ru-RU"/>
        </w:rPr>
        <w:t xml:space="preserve"> та вимоги Договору.</w:t>
      </w:r>
    </w:p>
    <w:p w:rsidR="006F08C9" w:rsidRPr="00427F32" w:rsidRDefault="006F08C9" w:rsidP="006F08C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3. Ми згодні дотримуватися умов цієї пропозиції протягом 90 календарних днів з моменту кінцевого строку</w:t>
      </w:r>
      <w:r w:rsidR="00E926F8">
        <w:rPr>
          <w:rFonts w:ascii="Times New Roman" w:eastAsia="Calibri" w:hAnsi="Times New Roman" w:cs="Times New Roman"/>
          <w:color w:val="000000" w:themeColor="text1"/>
          <w:sz w:val="24"/>
          <w:szCs w:val="24"/>
          <w:lang w:eastAsia="ru-RU"/>
        </w:rPr>
        <w:t xml:space="preserve"> </w:t>
      </w:r>
      <w:r w:rsidRPr="00427F32">
        <w:rPr>
          <w:rFonts w:ascii="Times New Roman" w:eastAsia="Calibri" w:hAnsi="Times New Roman" w:cs="Times New Roman"/>
          <w:color w:val="000000" w:themeColor="text1"/>
          <w:sz w:val="24"/>
          <w:szCs w:val="24"/>
          <w:lang w:eastAsia="ru-RU"/>
        </w:rPr>
        <w:t>подання пропозицій.</w:t>
      </w:r>
    </w:p>
    <w:p w:rsidR="006F08C9" w:rsidRPr="00427F32" w:rsidRDefault="006F08C9" w:rsidP="006F08C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rsidR="006F08C9" w:rsidRPr="00427F32" w:rsidRDefault="006F08C9" w:rsidP="006F08C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p>
    <w:p w:rsidR="006F08C9" w:rsidRPr="00427F32" w:rsidRDefault="006F08C9" w:rsidP="006F08C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p>
    <w:p w:rsidR="006F08C9" w:rsidRPr="00427F32" w:rsidRDefault="006F08C9" w:rsidP="006F08C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___________________________________________________________________________</w:t>
      </w: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i/>
          <w:color w:val="000000" w:themeColor="text1"/>
          <w:lang w:eastAsia="ru-RU"/>
        </w:rPr>
      </w:pPr>
      <w:r w:rsidRPr="00427F32">
        <w:rPr>
          <w:rFonts w:ascii="Times New Roman" w:eastAsia="Calibri" w:hAnsi="Times New Roman" w:cs="Times New Roman"/>
          <w:i/>
          <w:color w:val="000000" w:themeColor="text1"/>
          <w:lang w:eastAsia="ru-RU"/>
        </w:rPr>
        <w:t>Посада, прізвище, ініціали, підпис уповноваженої особи учасника, завірені печаткою (прізвище, ініціали, підпис – для фізичної особи).</w:t>
      </w:r>
    </w:p>
    <w:p w:rsidR="006F08C9" w:rsidRPr="00427F32" w:rsidRDefault="006F08C9" w:rsidP="006F08C9">
      <w:pPr>
        <w:spacing w:after="0" w:line="240" w:lineRule="auto"/>
        <w:ind w:firstLine="709"/>
        <w:jc w:val="both"/>
        <w:rPr>
          <w:rFonts w:ascii="Times New Roman" w:eastAsia="Calibri" w:hAnsi="Times New Roman" w:cs="Times New Roman"/>
          <w:b/>
          <w:i/>
          <w:color w:val="000000" w:themeColor="text1"/>
          <w:sz w:val="20"/>
          <w:szCs w:val="20"/>
          <w:lang w:eastAsia="ru-RU"/>
        </w:rPr>
      </w:pPr>
      <w:r w:rsidRPr="00427F32">
        <w:rPr>
          <w:rFonts w:ascii="Times New Roman" w:eastAsia="Calibri" w:hAnsi="Times New Roman" w:cs="Times New Roman"/>
          <w:b/>
          <w:i/>
          <w:color w:val="000000" w:themeColor="text1"/>
          <w:sz w:val="20"/>
          <w:szCs w:val="20"/>
          <w:lang w:eastAsia="ru-RU"/>
        </w:rPr>
        <w:t>Примітки:</w:t>
      </w:r>
    </w:p>
    <w:p w:rsidR="006F08C9" w:rsidRPr="00427F32" w:rsidRDefault="006F08C9" w:rsidP="006F08C9">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lang w:eastAsia="ru-RU"/>
        </w:rPr>
      </w:pPr>
      <w:r w:rsidRPr="00427F32">
        <w:rPr>
          <w:rFonts w:ascii="Times New Roman" w:eastAsia="Calibri" w:hAnsi="Times New Roman" w:cs="Times New Roman"/>
          <w:i/>
          <w:iCs/>
          <w:color w:val="000000" w:themeColor="text1"/>
          <w:lang w:eastAsia="ru-RU"/>
        </w:rPr>
        <w:t>*</w:t>
      </w:r>
      <w:r w:rsidRPr="00427F32">
        <w:rPr>
          <w:rFonts w:ascii="Times New Roman" w:eastAsia="Calibri" w:hAnsi="Times New Roman" w:cs="Times New Roman"/>
          <w:i/>
          <w:color w:val="000000" w:themeColor="text1"/>
          <w:lang w:eastAsia="ru-RU"/>
        </w:rPr>
        <w:t xml:space="preserve">ФОРМА “ЦІНОВА ПРОПОЗИЦІЯ” оформлюється та подається за встановленою </w:t>
      </w:r>
      <w:r w:rsidR="00F133EE">
        <w:rPr>
          <w:rFonts w:ascii="Times New Roman" w:eastAsia="Calibri" w:hAnsi="Times New Roman" w:cs="Times New Roman"/>
          <w:i/>
          <w:color w:val="000000" w:themeColor="text1"/>
          <w:lang w:eastAsia="ru-RU"/>
        </w:rPr>
        <w:t xml:space="preserve">Замовником </w:t>
      </w:r>
      <w:r w:rsidRPr="00427F32">
        <w:rPr>
          <w:rFonts w:ascii="Times New Roman" w:eastAsia="Calibri" w:hAnsi="Times New Roman" w:cs="Times New Roman"/>
          <w:i/>
          <w:color w:val="000000" w:themeColor="text1"/>
          <w:lang w:eastAsia="ru-RU"/>
        </w:rPr>
        <w:t>формою через електронну систему закупівель.</w:t>
      </w: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Default="006F08C9" w:rsidP="006F08C9">
      <w:pPr>
        <w:pStyle w:val="Standard"/>
        <w:ind w:left="6379" w:hanging="709"/>
        <w:jc w:val="right"/>
        <w:rPr>
          <w:rFonts w:ascii="Times New Roman" w:hAnsi="Times New Roman" w:cs="Times New Roman"/>
          <w:color w:val="000000" w:themeColor="text1"/>
          <w:lang w:val="uk-UA"/>
        </w:rPr>
      </w:pPr>
    </w:p>
    <w:p w:rsidR="00F85CB8" w:rsidRDefault="00F85CB8" w:rsidP="006F08C9">
      <w:pPr>
        <w:pStyle w:val="Standard"/>
        <w:ind w:left="6379" w:hanging="709"/>
        <w:jc w:val="right"/>
        <w:rPr>
          <w:rFonts w:ascii="Times New Roman" w:hAnsi="Times New Roman" w:cs="Times New Roman"/>
          <w:color w:val="000000" w:themeColor="text1"/>
          <w:lang w:val="uk-UA"/>
        </w:rPr>
      </w:pPr>
    </w:p>
    <w:p w:rsidR="00F85CB8" w:rsidRDefault="00F85CB8" w:rsidP="006F08C9">
      <w:pPr>
        <w:pStyle w:val="Standard"/>
        <w:ind w:left="6379" w:hanging="709"/>
        <w:jc w:val="right"/>
        <w:rPr>
          <w:rFonts w:ascii="Times New Roman" w:hAnsi="Times New Roman" w:cs="Times New Roman"/>
          <w:color w:val="000000" w:themeColor="text1"/>
          <w:lang w:val="uk-UA"/>
        </w:rPr>
      </w:pPr>
    </w:p>
    <w:p w:rsidR="004A155E" w:rsidRPr="00427F32" w:rsidRDefault="004A155E"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850ED4" w:rsidRPr="00427F32" w:rsidRDefault="00850ED4" w:rsidP="006F08C9">
      <w:pPr>
        <w:pStyle w:val="Standard"/>
        <w:ind w:left="6379" w:hanging="709"/>
        <w:jc w:val="right"/>
        <w:rPr>
          <w:rFonts w:ascii="Times New Roman" w:hAnsi="Times New Roman" w:cs="Times New Roman"/>
          <w:color w:val="000000" w:themeColor="text1"/>
          <w:lang w:val="uk-UA"/>
        </w:rPr>
      </w:pPr>
    </w:p>
    <w:p w:rsidR="0059680D" w:rsidRDefault="0059680D"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rPr>
          <w:rFonts w:ascii="Times New Roman" w:hAnsi="Times New Roman" w:cs="Times New Roman"/>
          <w:color w:val="000000" w:themeColor="text1"/>
          <w:sz w:val="24"/>
          <w:szCs w:val="24"/>
        </w:rPr>
      </w:pPr>
    </w:p>
    <w:p w:rsidR="006F08C9" w:rsidRPr="00427F32" w:rsidRDefault="006F08C9" w:rsidP="006F08C9">
      <w:pPr>
        <w:rPr>
          <w:color w:val="000000" w:themeColor="text1"/>
        </w:rPr>
      </w:pPr>
    </w:p>
    <w:p w:rsidR="006F08C9" w:rsidRPr="00427F32" w:rsidRDefault="006F08C9">
      <w:pPr>
        <w:rPr>
          <w:color w:val="000000" w:themeColor="text1"/>
        </w:rPr>
      </w:pPr>
    </w:p>
    <w:p w:rsidR="00E926F8" w:rsidRPr="00427F32" w:rsidRDefault="00E926F8">
      <w:pPr>
        <w:rPr>
          <w:color w:val="000000" w:themeColor="text1"/>
        </w:rPr>
      </w:pPr>
    </w:p>
    <w:sectPr w:rsidR="00E926F8" w:rsidRPr="00427F32" w:rsidSect="005618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A2EBA"/>
    <w:multiLevelType w:val="hybridMultilevel"/>
    <w:tmpl w:val="A0EC0F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C4E030C"/>
    <w:multiLevelType w:val="hybridMultilevel"/>
    <w:tmpl w:val="43928E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E2100"/>
    <w:multiLevelType w:val="hybridMultilevel"/>
    <w:tmpl w:val="63EA6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9FD1247"/>
    <w:multiLevelType w:val="hybridMultilevel"/>
    <w:tmpl w:val="FF9CCD2C"/>
    <w:lvl w:ilvl="0" w:tplc="04220001">
      <w:start w:val="1"/>
      <w:numFmt w:val="bullet"/>
      <w:lvlText w:val=""/>
      <w:lvlJc w:val="left"/>
      <w:pPr>
        <w:ind w:left="1170" w:hanging="360"/>
      </w:pPr>
      <w:rPr>
        <w:rFonts w:ascii="Symbol" w:hAnsi="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7">
    <w:nsid w:val="2B27268A"/>
    <w:multiLevelType w:val="hybridMultilevel"/>
    <w:tmpl w:val="8320F50C"/>
    <w:lvl w:ilvl="0" w:tplc="04220001">
      <w:start w:val="1"/>
      <w:numFmt w:val="bullet"/>
      <w:lvlText w:val=""/>
      <w:lvlJc w:val="left"/>
      <w:pPr>
        <w:ind w:left="1170" w:hanging="360"/>
      </w:pPr>
      <w:rPr>
        <w:rFonts w:ascii="Symbol" w:hAnsi="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CD4977"/>
    <w:multiLevelType w:val="hybridMultilevel"/>
    <w:tmpl w:val="7934665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5BE3549E"/>
    <w:multiLevelType w:val="hybridMultilevel"/>
    <w:tmpl w:val="F8C0A1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5C363E45"/>
    <w:multiLevelType w:val="hybridMultilevel"/>
    <w:tmpl w:val="D9CA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522DA"/>
    <w:multiLevelType w:val="hybridMultilevel"/>
    <w:tmpl w:val="C5B42860"/>
    <w:lvl w:ilvl="0" w:tplc="771A824A">
      <w:start w:val="5"/>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3"/>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4"/>
  </w:num>
  <w:num w:numId="11">
    <w:abstractNumId w:val="8"/>
  </w:num>
  <w:num w:numId="12">
    <w:abstractNumId w:val="1"/>
  </w:num>
  <w:num w:numId="13">
    <w:abstractNumId w:val="11"/>
  </w:num>
  <w:num w:numId="14">
    <w:abstractNumId w:val="9"/>
  </w:num>
  <w:num w:numId="15">
    <w:abstractNumId w:val="18"/>
  </w:num>
  <w:num w:numId="16">
    <w:abstractNumId w:val="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3B"/>
    <w:rsid w:val="00050466"/>
    <w:rsid w:val="00053D6D"/>
    <w:rsid w:val="00080063"/>
    <w:rsid w:val="00164EC9"/>
    <w:rsid w:val="00177879"/>
    <w:rsid w:val="0021043B"/>
    <w:rsid w:val="00232612"/>
    <w:rsid w:val="0025095C"/>
    <w:rsid w:val="0030272A"/>
    <w:rsid w:val="003570FD"/>
    <w:rsid w:val="00392A9D"/>
    <w:rsid w:val="00421C11"/>
    <w:rsid w:val="00427F32"/>
    <w:rsid w:val="0045128D"/>
    <w:rsid w:val="004A155E"/>
    <w:rsid w:val="004C09E3"/>
    <w:rsid w:val="004C72BB"/>
    <w:rsid w:val="0056181F"/>
    <w:rsid w:val="00562BA8"/>
    <w:rsid w:val="00572934"/>
    <w:rsid w:val="0059680D"/>
    <w:rsid w:val="005D563B"/>
    <w:rsid w:val="0061046E"/>
    <w:rsid w:val="00657382"/>
    <w:rsid w:val="0067200A"/>
    <w:rsid w:val="00687FCA"/>
    <w:rsid w:val="006E5992"/>
    <w:rsid w:val="006F08C9"/>
    <w:rsid w:val="007B3C21"/>
    <w:rsid w:val="00850ED4"/>
    <w:rsid w:val="0086166A"/>
    <w:rsid w:val="008B06DB"/>
    <w:rsid w:val="008B6494"/>
    <w:rsid w:val="008C3DC8"/>
    <w:rsid w:val="009614F5"/>
    <w:rsid w:val="00987D1A"/>
    <w:rsid w:val="009D6D66"/>
    <w:rsid w:val="00A3711D"/>
    <w:rsid w:val="00A8710A"/>
    <w:rsid w:val="00B20F14"/>
    <w:rsid w:val="00B40070"/>
    <w:rsid w:val="00B627FA"/>
    <w:rsid w:val="00B73B0B"/>
    <w:rsid w:val="00B84056"/>
    <w:rsid w:val="00BE1B69"/>
    <w:rsid w:val="00BF2430"/>
    <w:rsid w:val="00C97922"/>
    <w:rsid w:val="00D0664A"/>
    <w:rsid w:val="00D345BF"/>
    <w:rsid w:val="00D62A58"/>
    <w:rsid w:val="00E926F8"/>
    <w:rsid w:val="00F133EE"/>
    <w:rsid w:val="00F46CDB"/>
    <w:rsid w:val="00F85CB8"/>
    <w:rsid w:val="00FE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C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8C9"/>
    <w:rPr>
      <w:color w:val="0563C1" w:themeColor="hyperlink"/>
      <w:u w:val="single"/>
    </w:rPr>
  </w:style>
  <w:style w:type="character" w:customStyle="1" w:styleId="a4">
    <w:name w:val="Без интервала Знак"/>
    <w:link w:val="a5"/>
    <w:uiPriority w:val="99"/>
    <w:qFormat/>
    <w:locked/>
    <w:rsid w:val="006F08C9"/>
    <w:rPr>
      <w:rFonts w:ascii="Liberation Serif" w:eastAsia="SimSun" w:hAnsi="Liberation Serif" w:cs="Mangal"/>
      <w:kern w:val="3"/>
      <w:sz w:val="24"/>
      <w:szCs w:val="21"/>
      <w:lang w:val="en-US" w:eastAsia="zh-CN" w:bidi="hi-IN"/>
    </w:rPr>
  </w:style>
  <w:style w:type="paragraph" w:styleId="a5">
    <w:name w:val="No Spacing"/>
    <w:link w:val="a4"/>
    <w:uiPriority w:val="99"/>
    <w:qFormat/>
    <w:rsid w:val="006F08C9"/>
    <w:pPr>
      <w:suppressAutoHyphens/>
      <w:autoSpaceDN w:val="0"/>
      <w:spacing w:after="0" w:line="240" w:lineRule="auto"/>
    </w:pPr>
    <w:rPr>
      <w:rFonts w:ascii="Liberation Serif" w:eastAsia="SimSun" w:hAnsi="Liberation Serif" w:cs="Mangal"/>
      <w:kern w:val="3"/>
      <w:sz w:val="24"/>
      <w:szCs w:val="21"/>
      <w:lang w:val="en-US" w:eastAsia="zh-CN" w:bidi="hi-IN"/>
    </w:rPr>
  </w:style>
  <w:style w:type="paragraph" w:styleId="a6">
    <w:name w:val="List Paragraph"/>
    <w:aliases w:val="название табл/рис,AC List 01,Список уровня 2,Bullet Number,Bullet 1,Use Case List Paragraph,lp1,List Paragraph1,lp11,List Paragraph11,Number Bullets"/>
    <w:basedOn w:val="a"/>
    <w:link w:val="a7"/>
    <w:uiPriority w:val="34"/>
    <w:qFormat/>
    <w:rsid w:val="006F08C9"/>
    <w:pPr>
      <w:ind w:left="720"/>
      <w:contextualSpacing/>
    </w:pPr>
  </w:style>
  <w:style w:type="paragraph" w:customStyle="1" w:styleId="Standard">
    <w:name w:val="Standard"/>
    <w:rsid w:val="006F08C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6F08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F08C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cee1fbf7edfbe9">
    <w:name w:val="Оceбe1ыfbчf7нedыfbйe9"/>
    <w:uiPriority w:val="99"/>
    <w:qFormat/>
    <w:rsid w:val="006F08C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8">
    <w:name w:val="Заголовок"/>
    <w:basedOn w:val="a"/>
    <w:next w:val="a9"/>
    <w:rsid w:val="006F08C9"/>
    <w:pPr>
      <w:suppressAutoHyphens/>
      <w:spacing w:after="0" w:line="240" w:lineRule="auto"/>
      <w:jc w:val="center"/>
    </w:pPr>
    <w:rPr>
      <w:rFonts w:ascii="Times New Roman" w:eastAsia="Times New Roman" w:hAnsi="Times New Roman" w:cs="Times New Roman"/>
      <w:sz w:val="32"/>
      <w:szCs w:val="20"/>
      <w:lang w:eastAsia="zh-CN"/>
    </w:rPr>
  </w:style>
  <w:style w:type="character" w:customStyle="1" w:styleId="NoSpacingChar">
    <w:name w:val="No Spacing Char"/>
    <w:link w:val="1"/>
    <w:locked/>
    <w:rsid w:val="006F08C9"/>
  </w:style>
  <w:style w:type="paragraph" w:customStyle="1" w:styleId="1">
    <w:name w:val="Без интервала1"/>
    <w:link w:val="NoSpacingChar"/>
    <w:qFormat/>
    <w:rsid w:val="006F08C9"/>
    <w:pPr>
      <w:spacing w:after="0" w:line="240" w:lineRule="auto"/>
    </w:pPr>
  </w:style>
  <w:style w:type="character" w:customStyle="1" w:styleId="docdata">
    <w:name w:val="docdata"/>
    <w:aliases w:val="docy,v5,3403,baiaagaaboqcaaadxakaaavqcqaaaaaaaaaaaaaaaaaaaaaaaaaaaaaaaaaaaaaaaaaaaaaaaaaaaaaaaaaaaaaaaaaaaaaaaaaaaaaaaaaaaaaaaaaaaaaaaaaaaaaaaaaaaaaaaaaaaaaaaaaaaaaaaaaaaaaaaaaaaaaaaaaaaaaaaaaaaaaaaaaaaaaaaaaaaaaaaaaaaaaaaaaaaaaaaaaaaaaaaaaaaaaa"/>
    <w:basedOn w:val="a0"/>
    <w:rsid w:val="006F08C9"/>
  </w:style>
  <w:style w:type="character" w:customStyle="1" w:styleId="FontStyle12">
    <w:name w:val="Font Style12"/>
    <w:rsid w:val="006F08C9"/>
    <w:rPr>
      <w:rFonts w:ascii="Times New Roman" w:hAnsi="Times New Roman" w:cs="Times New Roman" w:hint="default"/>
      <w:sz w:val="26"/>
      <w:szCs w:val="26"/>
    </w:rPr>
  </w:style>
  <w:style w:type="character" w:customStyle="1" w:styleId="2">
    <w:name w:val="Основной текст (2)"/>
    <w:rsid w:val="006F08C9"/>
    <w:rPr>
      <w:rFonts w:ascii="Times New Roman" w:eastAsia="Times New Roman" w:hAnsi="Times New Roman" w:cs="Times New Roman" w:hint="default"/>
      <w:strike w:val="0"/>
      <w:dstrike w:val="0"/>
      <w:color w:val="000000"/>
      <w:spacing w:val="0"/>
      <w:w w:val="100"/>
      <w:position w:val="0"/>
      <w:sz w:val="22"/>
      <w:szCs w:val="22"/>
      <w:u w:val="none"/>
      <w:effect w:val="none"/>
      <w:lang w:val="uk-UA" w:eastAsia="uk-UA" w:bidi="uk-UA"/>
    </w:rPr>
  </w:style>
  <w:style w:type="character" w:customStyle="1" w:styleId="rvts23">
    <w:name w:val="rvts23"/>
    <w:rsid w:val="006F08C9"/>
  </w:style>
  <w:style w:type="paragraph" w:styleId="a9">
    <w:name w:val="Body Text"/>
    <w:basedOn w:val="a"/>
    <w:link w:val="aa"/>
    <w:uiPriority w:val="99"/>
    <w:semiHidden/>
    <w:unhideWhenUsed/>
    <w:rsid w:val="006F08C9"/>
    <w:pPr>
      <w:spacing w:after="120"/>
    </w:pPr>
  </w:style>
  <w:style w:type="character" w:customStyle="1" w:styleId="aa">
    <w:name w:val="Основной текст Знак"/>
    <w:basedOn w:val="a0"/>
    <w:link w:val="a9"/>
    <w:uiPriority w:val="99"/>
    <w:semiHidden/>
    <w:rsid w:val="006F08C9"/>
  </w:style>
  <w:style w:type="paragraph" w:customStyle="1" w:styleId="ab">
    <w:name w:val="Базовый"/>
    <w:rsid w:val="00421C11"/>
    <w:pPr>
      <w:suppressAutoHyphens/>
      <w:spacing w:after="0" w:line="100" w:lineRule="atLeast"/>
    </w:pPr>
    <w:rPr>
      <w:rFonts w:ascii="Times New Roman" w:eastAsia="Times New Roman" w:hAnsi="Times New Roman" w:cs="Times New Roman"/>
      <w:sz w:val="24"/>
      <w:szCs w:val="24"/>
      <w:lang w:val="ru-RU"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d"/>
    <w:uiPriority w:val="99"/>
    <w:unhideWhenUsed/>
    <w:qFormat/>
    <w:rsid w:val="008616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86166A"/>
    <w:rPr>
      <w:b/>
      <w:bCs/>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6"/>
    <w:uiPriority w:val="99"/>
    <w:rsid w:val="00FE7B3D"/>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FE7B3D"/>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8B649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6494"/>
    <w:rPr>
      <w:rFonts w:ascii="Segoe UI" w:hAnsi="Segoe UI" w:cs="Segoe UI"/>
      <w:sz w:val="18"/>
      <w:szCs w:val="18"/>
    </w:rPr>
  </w:style>
  <w:style w:type="paragraph" w:customStyle="1" w:styleId="10">
    <w:name w:val="Обычный1"/>
    <w:qFormat/>
    <w:rsid w:val="00164EC9"/>
    <w:pPr>
      <w:spacing w:after="0" w:line="276" w:lineRule="auto"/>
    </w:pPr>
    <w:rPr>
      <w:rFonts w:ascii="Arial" w:eastAsia="Arial" w:hAnsi="Arial" w:cs="Arial"/>
      <w:color w:val="000000"/>
      <w:lang w:val="ru-RU" w:eastAsia="ru-RU"/>
    </w:rPr>
  </w:style>
  <w:style w:type="character" w:customStyle="1" w:styleId="af1">
    <w:name w:val="Название Знак"/>
    <w:rsid w:val="00164EC9"/>
    <w:rPr>
      <w:rFonts w:ascii="Arial" w:eastAsia="Times New Roman" w:hAnsi="Arial"/>
      <w:b/>
      <w:snapToGrid w:val="0"/>
      <w:sz w:val="18"/>
      <w:lang w:val="uk-UA"/>
    </w:rPr>
  </w:style>
  <w:style w:type="table" w:styleId="af2">
    <w:name w:val="Table Grid"/>
    <w:basedOn w:val="a1"/>
    <w:uiPriority w:val="39"/>
    <w:rsid w:val="0056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C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8C9"/>
    <w:rPr>
      <w:color w:val="0563C1" w:themeColor="hyperlink"/>
      <w:u w:val="single"/>
    </w:rPr>
  </w:style>
  <w:style w:type="character" w:customStyle="1" w:styleId="a4">
    <w:name w:val="Без интервала Знак"/>
    <w:link w:val="a5"/>
    <w:uiPriority w:val="99"/>
    <w:qFormat/>
    <w:locked/>
    <w:rsid w:val="006F08C9"/>
    <w:rPr>
      <w:rFonts w:ascii="Liberation Serif" w:eastAsia="SimSun" w:hAnsi="Liberation Serif" w:cs="Mangal"/>
      <w:kern w:val="3"/>
      <w:sz w:val="24"/>
      <w:szCs w:val="21"/>
      <w:lang w:val="en-US" w:eastAsia="zh-CN" w:bidi="hi-IN"/>
    </w:rPr>
  </w:style>
  <w:style w:type="paragraph" w:styleId="a5">
    <w:name w:val="No Spacing"/>
    <w:link w:val="a4"/>
    <w:uiPriority w:val="99"/>
    <w:qFormat/>
    <w:rsid w:val="006F08C9"/>
    <w:pPr>
      <w:suppressAutoHyphens/>
      <w:autoSpaceDN w:val="0"/>
      <w:spacing w:after="0" w:line="240" w:lineRule="auto"/>
    </w:pPr>
    <w:rPr>
      <w:rFonts w:ascii="Liberation Serif" w:eastAsia="SimSun" w:hAnsi="Liberation Serif" w:cs="Mangal"/>
      <w:kern w:val="3"/>
      <w:sz w:val="24"/>
      <w:szCs w:val="21"/>
      <w:lang w:val="en-US" w:eastAsia="zh-CN" w:bidi="hi-IN"/>
    </w:rPr>
  </w:style>
  <w:style w:type="paragraph" w:styleId="a6">
    <w:name w:val="List Paragraph"/>
    <w:aliases w:val="название табл/рис,AC List 01,Список уровня 2,Bullet Number,Bullet 1,Use Case List Paragraph,lp1,List Paragraph1,lp11,List Paragraph11,Number Bullets"/>
    <w:basedOn w:val="a"/>
    <w:link w:val="a7"/>
    <w:uiPriority w:val="34"/>
    <w:qFormat/>
    <w:rsid w:val="006F08C9"/>
    <w:pPr>
      <w:ind w:left="720"/>
      <w:contextualSpacing/>
    </w:pPr>
  </w:style>
  <w:style w:type="paragraph" w:customStyle="1" w:styleId="Standard">
    <w:name w:val="Standard"/>
    <w:rsid w:val="006F08C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6F08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F08C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cee1fbf7edfbe9">
    <w:name w:val="Оceбe1ыfbчf7нedыfbйe9"/>
    <w:uiPriority w:val="99"/>
    <w:qFormat/>
    <w:rsid w:val="006F08C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8">
    <w:name w:val="Заголовок"/>
    <w:basedOn w:val="a"/>
    <w:next w:val="a9"/>
    <w:rsid w:val="006F08C9"/>
    <w:pPr>
      <w:suppressAutoHyphens/>
      <w:spacing w:after="0" w:line="240" w:lineRule="auto"/>
      <w:jc w:val="center"/>
    </w:pPr>
    <w:rPr>
      <w:rFonts w:ascii="Times New Roman" w:eastAsia="Times New Roman" w:hAnsi="Times New Roman" w:cs="Times New Roman"/>
      <w:sz w:val="32"/>
      <w:szCs w:val="20"/>
      <w:lang w:eastAsia="zh-CN"/>
    </w:rPr>
  </w:style>
  <w:style w:type="character" w:customStyle="1" w:styleId="NoSpacingChar">
    <w:name w:val="No Spacing Char"/>
    <w:link w:val="1"/>
    <w:locked/>
    <w:rsid w:val="006F08C9"/>
  </w:style>
  <w:style w:type="paragraph" w:customStyle="1" w:styleId="1">
    <w:name w:val="Без интервала1"/>
    <w:link w:val="NoSpacingChar"/>
    <w:qFormat/>
    <w:rsid w:val="006F08C9"/>
    <w:pPr>
      <w:spacing w:after="0" w:line="240" w:lineRule="auto"/>
    </w:pPr>
  </w:style>
  <w:style w:type="character" w:customStyle="1" w:styleId="docdata">
    <w:name w:val="docdata"/>
    <w:aliases w:val="docy,v5,3403,baiaagaaboqcaaadxakaaavqcqaaaaaaaaaaaaaaaaaaaaaaaaaaaaaaaaaaaaaaaaaaaaaaaaaaaaaaaaaaaaaaaaaaaaaaaaaaaaaaaaaaaaaaaaaaaaaaaaaaaaaaaaaaaaaaaaaaaaaaaaaaaaaaaaaaaaaaaaaaaaaaaaaaaaaaaaaaaaaaaaaaaaaaaaaaaaaaaaaaaaaaaaaaaaaaaaaaaaaaaaaaaaaa"/>
    <w:basedOn w:val="a0"/>
    <w:rsid w:val="006F08C9"/>
  </w:style>
  <w:style w:type="character" w:customStyle="1" w:styleId="FontStyle12">
    <w:name w:val="Font Style12"/>
    <w:rsid w:val="006F08C9"/>
    <w:rPr>
      <w:rFonts w:ascii="Times New Roman" w:hAnsi="Times New Roman" w:cs="Times New Roman" w:hint="default"/>
      <w:sz w:val="26"/>
      <w:szCs w:val="26"/>
    </w:rPr>
  </w:style>
  <w:style w:type="character" w:customStyle="1" w:styleId="2">
    <w:name w:val="Основной текст (2)"/>
    <w:rsid w:val="006F08C9"/>
    <w:rPr>
      <w:rFonts w:ascii="Times New Roman" w:eastAsia="Times New Roman" w:hAnsi="Times New Roman" w:cs="Times New Roman" w:hint="default"/>
      <w:strike w:val="0"/>
      <w:dstrike w:val="0"/>
      <w:color w:val="000000"/>
      <w:spacing w:val="0"/>
      <w:w w:val="100"/>
      <w:position w:val="0"/>
      <w:sz w:val="22"/>
      <w:szCs w:val="22"/>
      <w:u w:val="none"/>
      <w:effect w:val="none"/>
      <w:lang w:val="uk-UA" w:eastAsia="uk-UA" w:bidi="uk-UA"/>
    </w:rPr>
  </w:style>
  <w:style w:type="character" w:customStyle="1" w:styleId="rvts23">
    <w:name w:val="rvts23"/>
    <w:rsid w:val="006F08C9"/>
  </w:style>
  <w:style w:type="paragraph" w:styleId="a9">
    <w:name w:val="Body Text"/>
    <w:basedOn w:val="a"/>
    <w:link w:val="aa"/>
    <w:uiPriority w:val="99"/>
    <w:semiHidden/>
    <w:unhideWhenUsed/>
    <w:rsid w:val="006F08C9"/>
    <w:pPr>
      <w:spacing w:after="120"/>
    </w:pPr>
  </w:style>
  <w:style w:type="character" w:customStyle="1" w:styleId="aa">
    <w:name w:val="Основной текст Знак"/>
    <w:basedOn w:val="a0"/>
    <w:link w:val="a9"/>
    <w:uiPriority w:val="99"/>
    <w:semiHidden/>
    <w:rsid w:val="006F08C9"/>
  </w:style>
  <w:style w:type="paragraph" w:customStyle="1" w:styleId="ab">
    <w:name w:val="Базовый"/>
    <w:rsid w:val="00421C11"/>
    <w:pPr>
      <w:suppressAutoHyphens/>
      <w:spacing w:after="0" w:line="100" w:lineRule="atLeast"/>
    </w:pPr>
    <w:rPr>
      <w:rFonts w:ascii="Times New Roman" w:eastAsia="Times New Roman" w:hAnsi="Times New Roman" w:cs="Times New Roman"/>
      <w:sz w:val="24"/>
      <w:szCs w:val="24"/>
      <w:lang w:val="ru-RU"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d"/>
    <w:uiPriority w:val="99"/>
    <w:unhideWhenUsed/>
    <w:qFormat/>
    <w:rsid w:val="008616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86166A"/>
    <w:rPr>
      <w:b/>
      <w:bCs/>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6"/>
    <w:uiPriority w:val="99"/>
    <w:rsid w:val="00FE7B3D"/>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FE7B3D"/>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8B649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6494"/>
    <w:rPr>
      <w:rFonts w:ascii="Segoe UI" w:hAnsi="Segoe UI" w:cs="Segoe UI"/>
      <w:sz w:val="18"/>
      <w:szCs w:val="18"/>
    </w:rPr>
  </w:style>
  <w:style w:type="paragraph" w:customStyle="1" w:styleId="10">
    <w:name w:val="Обычный1"/>
    <w:qFormat/>
    <w:rsid w:val="00164EC9"/>
    <w:pPr>
      <w:spacing w:after="0" w:line="276" w:lineRule="auto"/>
    </w:pPr>
    <w:rPr>
      <w:rFonts w:ascii="Arial" w:eastAsia="Arial" w:hAnsi="Arial" w:cs="Arial"/>
      <w:color w:val="000000"/>
      <w:lang w:val="ru-RU" w:eastAsia="ru-RU"/>
    </w:rPr>
  </w:style>
  <w:style w:type="character" w:customStyle="1" w:styleId="af1">
    <w:name w:val="Название Знак"/>
    <w:rsid w:val="00164EC9"/>
    <w:rPr>
      <w:rFonts w:ascii="Arial" w:eastAsia="Times New Roman" w:hAnsi="Arial"/>
      <w:b/>
      <w:snapToGrid w:val="0"/>
      <w:sz w:val="18"/>
      <w:lang w:val="uk-UA"/>
    </w:rPr>
  </w:style>
  <w:style w:type="table" w:styleId="af2">
    <w:name w:val="Table Grid"/>
    <w:basedOn w:val="a1"/>
    <w:uiPriority w:val="39"/>
    <w:rsid w:val="0056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5073">
      <w:bodyDiv w:val="1"/>
      <w:marLeft w:val="0"/>
      <w:marRight w:val="0"/>
      <w:marTop w:val="0"/>
      <w:marBottom w:val="0"/>
      <w:divBdr>
        <w:top w:val="none" w:sz="0" w:space="0" w:color="auto"/>
        <w:left w:val="none" w:sz="0" w:space="0" w:color="auto"/>
        <w:bottom w:val="none" w:sz="0" w:space="0" w:color="auto"/>
        <w:right w:val="none" w:sz="0" w:space="0" w:color="auto"/>
      </w:divBdr>
    </w:div>
    <w:div w:id="407272916">
      <w:bodyDiv w:val="1"/>
      <w:marLeft w:val="0"/>
      <w:marRight w:val="0"/>
      <w:marTop w:val="0"/>
      <w:marBottom w:val="0"/>
      <w:divBdr>
        <w:top w:val="none" w:sz="0" w:space="0" w:color="auto"/>
        <w:left w:val="none" w:sz="0" w:space="0" w:color="auto"/>
        <w:bottom w:val="none" w:sz="0" w:space="0" w:color="auto"/>
        <w:right w:val="none" w:sz="0" w:space="0" w:color="auto"/>
      </w:divBdr>
    </w:div>
    <w:div w:id="557401018">
      <w:bodyDiv w:val="1"/>
      <w:marLeft w:val="0"/>
      <w:marRight w:val="0"/>
      <w:marTop w:val="0"/>
      <w:marBottom w:val="0"/>
      <w:divBdr>
        <w:top w:val="none" w:sz="0" w:space="0" w:color="auto"/>
        <w:left w:val="none" w:sz="0" w:space="0" w:color="auto"/>
        <w:bottom w:val="none" w:sz="0" w:space="0" w:color="auto"/>
        <w:right w:val="none" w:sz="0" w:space="0" w:color="auto"/>
      </w:divBdr>
    </w:div>
    <w:div w:id="686296700">
      <w:bodyDiv w:val="1"/>
      <w:marLeft w:val="0"/>
      <w:marRight w:val="0"/>
      <w:marTop w:val="0"/>
      <w:marBottom w:val="0"/>
      <w:divBdr>
        <w:top w:val="none" w:sz="0" w:space="0" w:color="auto"/>
        <w:left w:val="none" w:sz="0" w:space="0" w:color="auto"/>
        <w:bottom w:val="none" w:sz="0" w:space="0" w:color="auto"/>
        <w:right w:val="none" w:sz="0" w:space="0" w:color="auto"/>
      </w:divBdr>
    </w:div>
    <w:div w:id="18236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yrsk@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3622-1896-413B-BDCF-C270D41F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35</Pages>
  <Words>45978</Words>
  <Characters>26208</Characters>
  <Application>Microsoft Office Word</Application>
  <DocSecurity>0</DocSecurity>
  <Lines>218</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ВІТАЛІЙ</cp:lastModifiedBy>
  <cp:revision>12</cp:revision>
  <cp:lastPrinted>2022-12-05T07:27:00Z</cp:lastPrinted>
  <dcterms:created xsi:type="dcterms:W3CDTF">2022-09-29T12:13:00Z</dcterms:created>
  <dcterms:modified xsi:type="dcterms:W3CDTF">2022-12-05T12:47:00Z</dcterms:modified>
</cp:coreProperties>
</file>