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EF1F3D">
              <w:rPr>
                <w:rFonts w:ascii="Times New Roman" w:hAnsi="Times New Roman"/>
                <w:noProof/>
                <w:sz w:val="24"/>
                <w:szCs w:val="24"/>
              </w:rPr>
              <w:t>01»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8F48CC" w:rsidRPr="004E435C" w:rsidRDefault="00E94D31" w:rsidP="00D66C60">
      <w:pPr>
        <w:jc w:val="center"/>
        <w:rPr>
          <w:rFonts w:ascii="Times New Roman" w:hAnsi="Times New Roman"/>
          <w:color w:val="000000"/>
          <w:sz w:val="24"/>
          <w:szCs w:val="24"/>
          <w:lang w:eastAsia="ru-RU"/>
        </w:rPr>
      </w:pPr>
      <w:proofErr w:type="spellStart"/>
      <w:r>
        <w:rPr>
          <w:rFonts w:ascii="Times New Roman" w:eastAsia="Times New Roman" w:hAnsi="Times New Roman" w:cs="Times New Roman"/>
          <w:b/>
          <w:bCs/>
          <w:color w:val="000000"/>
          <w:spacing w:val="2"/>
          <w:sz w:val="28"/>
          <w:szCs w:val="28"/>
          <w:shd w:val="clear" w:color="auto" w:fill="F5F5F5"/>
          <w:lang w:eastAsia="ru-RU"/>
        </w:rPr>
        <w:t>ДК</w:t>
      </w:r>
      <w:proofErr w:type="spellEnd"/>
      <w:r>
        <w:rPr>
          <w:rFonts w:ascii="Times New Roman" w:eastAsia="Times New Roman" w:hAnsi="Times New Roman" w:cs="Times New Roman"/>
          <w:b/>
          <w:bCs/>
          <w:color w:val="000000"/>
          <w:spacing w:val="2"/>
          <w:sz w:val="28"/>
          <w:szCs w:val="28"/>
          <w:shd w:val="clear" w:color="auto" w:fill="F5F5F5"/>
          <w:lang w:eastAsia="ru-RU"/>
        </w:rPr>
        <w:t xml:space="preserve"> 021:2015</w:t>
      </w:r>
      <w:r w:rsidR="00D66C60">
        <w:rPr>
          <w:rFonts w:ascii="Times New Roman" w:eastAsia="Times New Roman" w:hAnsi="Times New Roman" w:cs="Times New Roman"/>
          <w:b/>
          <w:bCs/>
          <w:color w:val="000000"/>
          <w:spacing w:val="2"/>
          <w:sz w:val="28"/>
          <w:szCs w:val="28"/>
          <w:shd w:val="clear" w:color="auto" w:fill="F5F5F5"/>
          <w:lang w:eastAsia="ru-RU"/>
        </w:rPr>
        <w:t>:44220000-8 Столярні вироби(Металопластикові вікна з підвіконниками, вхідні і міжкімнатні двері)</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43A19" w:rsidRPr="00E94D31" w:rsidRDefault="00FF45A9" w:rsidP="00D66C60">
            <w:pPr>
              <w:spacing w:after="0"/>
              <w:rPr>
                <w:rFonts w:ascii="Times New Roman" w:hAnsi="Times New Roman" w:cs="Times New Roman"/>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D66C60">
              <w:rPr>
                <w:rFonts w:ascii="Roboto" w:eastAsia="Times New Roman" w:hAnsi="Roboto" w:cs="Times New Roman"/>
                <w:bCs/>
                <w:color w:val="000000"/>
                <w:spacing w:val="2"/>
                <w:sz w:val="24"/>
                <w:szCs w:val="24"/>
                <w:lang w:eastAsia="ru-RU"/>
              </w:rPr>
              <w:t>ДК</w:t>
            </w:r>
            <w:proofErr w:type="spellEnd"/>
            <w:r w:rsidRPr="00D66C60">
              <w:rPr>
                <w:rFonts w:ascii="Roboto" w:eastAsia="Times New Roman" w:hAnsi="Roboto" w:cs="Times New Roman"/>
                <w:bCs/>
                <w:color w:val="000000"/>
                <w:spacing w:val="2"/>
                <w:sz w:val="24"/>
                <w:szCs w:val="24"/>
                <w:lang w:eastAsia="ru-RU"/>
              </w:rPr>
              <w:t xml:space="preserve"> 021:2015</w:t>
            </w:r>
            <w:r w:rsidR="00D66C60" w:rsidRPr="00D66C60">
              <w:rPr>
                <w:rFonts w:ascii="Roboto" w:eastAsia="Times New Roman" w:hAnsi="Roboto" w:cs="Times New Roman"/>
                <w:bCs/>
                <w:color w:val="000000"/>
                <w:spacing w:val="2"/>
                <w:sz w:val="24"/>
                <w:szCs w:val="24"/>
                <w:lang w:eastAsia="ru-RU"/>
              </w:rPr>
              <w:t>:44220000-8 Столярні вироби(Металопластикові вікна з підвіконниками, двері вхідні, двері міжкімнатні)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D66C60"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E94D31">
              <w:rPr>
                <w:rFonts w:ascii="Times New Roman" w:eastAsia="Times New Roman" w:hAnsi="Times New Roman" w:cs="Times New Roman"/>
                <w:b/>
                <w:sz w:val="24"/>
                <w:szCs w:val="24"/>
                <w:highlight w:val="yellow"/>
              </w:rPr>
              <w:t>до 09</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BC3869" w:rsidRPr="00891983" w:rsidRDefault="00BC3869" w:rsidP="00BC3869">
      <w:pPr>
        <w:pStyle w:val="Standard"/>
        <w:shd w:val="clear" w:color="auto" w:fill="FFFFFF"/>
        <w:spacing w:line="100" w:lineRule="atLeast"/>
        <w:jc w:val="center"/>
        <w:rPr>
          <w:rFonts w:ascii="Times New Roman" w:hAnsi="Times New Roman" w:cs="Times New Roman"/>
          <w:b/>
          <w:lang w:val="uk-UA"/>
        </w:rPr>
      </w:pPr>
      <w:r w:rsidRPr="00891983">
        <w:rPr>
          <w:rFonts w:ascii="Times New Roman" w:hAnsi="Times New Roman" w:cs="Times New Roman"/>
          <w:b/>
          <w:lang w:val="uk-UA"/>
        </w:rPr>
        <w:t>ТЕХНІЧНІ ВИМОГИ ДО ПРЕДМЕТА ЗАКУПІВЛІ.</w:t>
      </w:r>
    </w:p>
    <w:p w:rsidR="00BC3869" w:rsidRPr="00891983" w:rsidRDefault="00BC3869" w:rsidP="00BC3869">
      <w:pPr>
        <w:pStyle w:val="Standard"/>
        <w:shd w:val="clear" w:color="auto" w:fill="FFFFFF"/>
        <w:spacing w:line="360" w:lineRule="auto"/>
        <w:jc w:val="center"/>
        <w:rPr>
          <w:rFonts w:ascii="Times New Roman" w:hAnsi="Times New Roman" w:cs="Times New Roman"/>
          <w:b/>
          <w:lang w:val="uk-UA"/>
        </w:rPr>
      </w:pPr>
      <w:r w:rsidRPr="00891983">
        <w:rPr>
          <w:rFonts w:ascii="Times New Roman" w:hAnsi="Times New Roman" w:cs="Times New Roman"/>
          <w:b/>
          <w:lang w:val="uk-UA"/>
        </w:rPr>
        <w:t>СПЕЦИФІКАЦІЯ НА ЗАКУПІВЛЮ</w:t>
      </w:r>
    </w:p>
    <w:p w:rsidR="00BC3869" w:rsidRPr="00891983" w:rsidRDefault="00BC3869" w:rsidP="00BC3869">
      <w:pPr>
        <w:pStyle w:val="Standard"/>
        <w:spacing w:line="251" w:lineRule="auto"/>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1. Загальні положення</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Невиконання вимог цього розділу тендерної документації у тендерній пропозиції Учасника призводить до її відхилення.</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Неповні пропозиції відхиляються та участі у тендерній процедурі не беруть.</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У разі, якщо тендерна документація має посилання на конкретну торгову марку, фірму чи каталожний номер, патент, конструкцію або тип предмета закупівлі, джерело його походження або виробника – вважати, що міститься вираз «або еквівалент».</w:t>
      </w:r>
    </w:p>
    <w:p w:rsidR="00BC3869" w:rsidRPr="00891983" w:rsidRDefault="00BC3869" w:rsidP="00BC3869">
      <w:pPr>
        <w:pStyle w:val="Standard"/>
        <w:numPr>
          <w:ilvl w:val="1"/>
          <w:numId w:val="28"/>
        </w:numPr>
        <w:tabs>
          <w:tab w:val="left" w:pos="709"/>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При поданні пропозиції Учасники повинні враховувати наступні норми:</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BC3869" w:rsidRPr="00891983" w:rsidRDefault="00BC3869" w:rsidP="00BC3869">
      <w:pPr>
        <w:pStyle w:val="Standard"/>
        <w:tabs>
          <w:tab w:val="left" w:pos="154"/>
        </w:tabs>
        <w:spacing w:after="120" w:line="100" w:lineRule="atLeast"/>
        <w:ind w:left="12"/>
        <w:jc w:val="both"/>
        <w:rPr>
          <w:rFonts w:ascii="Times New Roman" w:eastAsia="Calibri" w:hAnsi="Times New Roman" w:cs="Times New Roman"/>
          <w:i/>
          <w:u w:val="single"/>
          <w:lang w:val="uk-UA"/>
        </w:rPr>
      </w:pPr>
      <w:r w:rsidRPr="00891983">
        <w:rPr>
          <w:rFonts w:ascii="Times New Roman" w:eastAsia="Calibri" w:hAnsi="Times New Roman" w:cs="Times New Roman"/>
          <w:b/>
          <w:i/>
          <w:u w:val="single"/>
          <w:lang w:val="uk-UA"/>
        </w:rPr>
        <w:t xml:space="preserve">УВАГА! </w:t>
      </w:r>
      <w:r w:rsidRPr="00891983">
        <w:rPr>
          <w:rFonts w:ascii="Times New Roman" w:eastAsia="Calibri" w:hAnsi="Times New Roman" w:cs="Times New Roman"/>
          <w:i/>
          <w:u w:val="single"/>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тому така пропозиція підлягатиме відхиленню на підставі пункту 2 частини 1 статті 31 Закону.</w:t>
      </w:r>
    </w:p>
    <w:p w:rsidR="00BC3869" w:rsidRPr="00891983" w:rsidRDefault="00BC3869" w:rsidP="00BC3869">
      <w:pPr>
        <w:pStyle w:val="Standard"/>
        <w:tabs>
          <w:tab w:val="left" w:pos="154"/>
        </w:tabs>
        <w:spacing w:after="120" w:line="100" w:lineRule="atLeast"/>
        <w:ind w:left="12"/>
        <w:jc w:val="both"/>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2. Загальні вимоги до предмету закупівлі</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2.1.</w:t>
      </w:r>
      <w:r w:rsidR="00BC3869" w:rsidRPr="00891983">
        <w:rPr>
          <w:rFonts w:ascii="Times New Roman" w:eastAsia="Calibri" w:hAnsi="Times New Roman" w:cs="Times New Roman"/>
          <w:lang w:val="uk-UA"/>
        </w:rPr>
        <w:t>Тендерна пропозиція Учасника повинна містити детальний опис товару, що пропонується (повна назва товару, назва країни виробника).</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2.2.</w:t>
      </w:r>
      <w:r w:rsidR="00BC3869" w:rsidRPr="00891983">
        <w:rPr>
          <w:rFonts w:ascii="Times New Roman" w:eastAsia="Calibri" w:hAnsi="Times New Roman" w:cs="Times New Roman"/>
          <w:lang w:val="uk-UA"/>
        </w:rPr>
        <w:t>Запропонований товар повинен бути новим (не бути таким, що експлуатувався чи ремонтувався, чи монтувався) та виготовлений не раніше 2022 року. (На підтвердження надати гарантійний лист у довільній формі).</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2.3.</w:t>
      </w:r>
      <w:r w:rsidR="00BC3869" w:rsidRPr="00891983">
        <w:rPr>
          <w:rFonts w:ascii="Times New Roman" w:eastAsia="Calibri" w:hAnsi="Times New Roman" w:cs="Times New Roman"/>
          <w:lang w:val="uk-UA"/>
        </w:rPr>
        <w:t>Товар має бути упаковано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2.4.</w:t>
      </w:r>
      <w:r w:rsidR="00BC3869" w:rsidRPr="00891983">
        <w:rPr>
          <w:rFonts w:ascii="Times New Roman" w:eastAsia="Calibri" w:hAnsi="Times New Roman" w:cs="Times New Roman"/>
          <w:lang w:val="uk-UA"/>
        </w:rPr>
        <w:t xml:space="preserve">Якість Товару має відповідати діючим вимогам та стандартам. (На підтвердження надати гарантійний лист від учасника цих торгів із погодженням з усіма </w:t>
      </w:r>
      <w:r w:rsidR="00BC3869" w:rsidRPr="00891983">
        <w:rPr>
          <w:rFonts w:ascii="Times New Roman" w:hAnsi="Times New Roman" w:cs="Times New Roman"/>
          <w:lang w:val="uk-UA"/>
        </w:rPr>
        <w:t>технічними, якісними, кількісними характеристики та вимоги до предмета закупівлі</w:t>
      </w:r>
      <w:r w:rsidR="00BC3869" w:rsidRPr="00891983">
        <w:rPr>
          <w:rFonts w:ascii="Times New Roman" w:eastAsia="Calibri" w:hAnsi="Times New Roman" w:cs="Times New Roman"/>
          <w:lang w:val="uk-UA"/>
        </w:rPr>
        <w:t xml:space="preserve">, які наведені у специфікації до предмету закупівлі, сертифікат відповідності.) </w:t>
      </w:r>
    </w:p>
    <w:p w:rsidR="00BC3869" w:rsidRPr="00891983" w:rsidRDefault="008529A7" w:rsidP="008529A7">
      <w:pPr>
        <w:pStyle w:val="Standard"/>
        <w:tabs>
          <w:tab w:val="left" w:pos="709"/>
        </w:tabs>
        <w:spacing w:line="100" w:lineRule="atLeast"/>
        <w:jc w:val="both"/>
        <w:rPr>
          <w:rFonts w:ascii="Times New Roman" w:hAnsi="Times New Roman" w:cs="Times New Roman"/>
          <w:iCs/>
          <w:lang w:val="uk-UA"/>
        </w:rPr>
      </w:pPr>
      <w:r>
        <w:rPr>
          <w:rFonts w:ascii="Times New Roman" w:eastAsia="Calibri" w:hAnsi="Times New Roman" w:cs="Times New Roman"/>
          <w:lang w:val="uk-UA"/>
        </w:rPr>
        <w:t>2.5.</w:t>
      </w:r>
      <w:r w:rsidR="00BC3869" w:rsidRPr="00891983">
        <w:rPr>
          <w:rFonts w:ascii="Times New Roman" w:eastAsia="Calibri" w:hAnsi="Times New Roman" w:cs="Times New Roman"/>
          <w:lang w:val="uk-UA"/>
        </w:rPr>
        <w:t xml:space="preserve">Технічні характеристики Товару мають передбачати застосування заходів із захисту довкілля. </w:t>
      </w:r>
      <w:r w:rsidR="00BC3869" w:rsidRPr="00891983">
        <w:rPr>
          <w:rFonts w:ascii="Times New Roman" w:eastAsia="Calibri" w:hAnsi="Times New Roman" w:cs="Times New Roman"/>
          <w:iCs/>
          <w:lang w:val="uk-UA"/>
        </w:rPr>
        <w:t>(На підтвердження надати гарантійний лист у довільній формі)</w:t>
      </w:r>
    </w:p>
    <w:p w:rsidR="00BC3869" w:rsidRPr="00891983" w:rsidRDefault="008529A7" w:rsidP="008529A7">
      <w:pPr>
        <w:pStyle w:val="Standard"/>
        <w:tabs>
          <w:tab w:val="left" w:pos="993"/>
        </w:tabs>
        <w:spacing w:line="100" w:lineRule="atLeast"/>
        <w:jc w:val="both"/>
        <w:rPr>
          <w:rFonts w:ascii="Times New Roman" w:hAnsi="Times New Roman" w:cs="Times New Roman"/>
          <w:iCs/>
          <w:lang w:val="uk-UA"/>
        </w:rPr>
      </w:pPr>
      <w:r>
        <w:rPr>
          <w:rFonts w:ascii="Times New Roman" w:eastAsia="Calibri" w:hAnsi="Times New Roman" w:cs="Times New Roman"/>
          <w:iCs/>
          <w:lang w:val="uk-UA"/>
        </w:rPr>
        <w:t>2.6.</w:t>
      </w:r>
      <w:r w:rsidR="00BC3869" w:rsidRPr="00891983">
        <w:rPr>
          <w:rFonts w:ascii="Times New Roman" w:eastAsia="Calibri" w:hAnsi="Times New Roman" w:cs="Times New Roman"/>
          <w:iCs/>
          <w:lang w:val="uk-UA"/>
        </w:rPr>
        <w:t>Учасник, пропозиція якого розглядається, має забезпечити наявність товару 100% від загальної кількості по закупівлі. (Підтвердити відповідним гарантійним листом довільної форми).</w:t>
      </w:r>
    </w:p>
    <w:p w:rsidR="00BC3869" w:rsidRPr="00891983" w:rsidRDefault="00BC3869" w:rsidP="00BC3869">
      <w:pPr>
        <w:pStyle w:val="Standard"/>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ab/>
        <w:t>Невиконання вимог цього розділу тендерної документації у тендерній пропозиції учасника призводить до її відхилення.</w:t>
      </w:r>
    </w:p>
    <w:p w:rsidR="00BC3869" w:rsidRPr="00891983" w:rsidRDefault="00BC3869" w:rsidP="00BC3869">
      <w:pPr>
        <w:pStyle w:val="Standard"/>
        <w:tabs>
          <w:tab w:val="left" w:pos="851"/>
          <w:tab w:val="left" w:pos="1418"/>
        </w:tabs>
        <w:spacing w:line="100" w:lineRule="atLeast"/>
        <w:ind w:firstLine="709"/>
        <w:jc w:val="both"/>
        <w:rPr>
          <w:rFonts w:ascii="Times New Roman" w:hAnsi="Times New Roman" w:cs="Times New Roman"/>
          <w:lang w:val="uk-UA"/>
        </w:rPr>
      </w:pPr>
      <w:r w:rsidRPr="00891983">
        <w:rPr>
          <w:rFonts w:ascii="Times New Roman" w:eastAsia="Calibri" w:hAnsi="Times New Roman" w:cs="Times New Roman"/>
          <w:b/>
          <w:u w:val="single"/>
          <w:lang w:val="uk-UA"/>
        </w:rPr>
        <w:t>Неповні пропозиції відхиляються та участі у тендерній процедурі не беруть</w:t>
      </w:r>
      <w:r w:rsidRPr="00891983">
        <w:rPr>
          <w:rFonts w:ascii="Times New Roman" w:eastAsia="Calibri" w:hAnsi="Times New Roman" w:cs="Times New Roman"/>
          <w:lang w:val="uk-UA"/>
        </w:rPr>
        <w:t>.</w:t>
      </w: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3. Умови поставки товару</w:t>
      </w:r>
    </w:p>
    <w:p w:rsidR="00BC3869" w:rsidRPr="00891983" w:rsidRDefault="008529A7" w:rsidP="008529A7">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3.1.</w:t>
      </w:r>
      <w:r w:rsidR="00BC3869" w:rsidRPr="00891983">
        <w:rPr>
          <w:rFonts w:ascii="Times New Roman" w:eastAsia="Calibri" w:hAnsi="Times New Roman" w:cs="Times New Roman"/>
          <w:lang w:val="uk-UA"/>
        </w:rPr>
        <w:t>Поставка товару Переможцем здійснюється на адреси Замовника зазначені у Додатку 2 до ПРОЄКТУ  Договору та в обумовленні Договором строки.</w:t>
      </w:r>
    </w:p>
    <w:p w:rsidR="00BC3869" w:rsidRPr="00891983" w:rsidRDefault="008529A7" w:rsidP="008529A7">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bCs/>
          <w:lang w:val="uk-UA"/>
        </w:rPr>
        <w:lastRenderedPageBreak/>
        <w:t>3.2.</w:t>
      </w:r>
      <w:r w:rsidR="00BC3869" w:rsidRPr="00891983">
        <w:rPr>
          <w:rFonts w:ascii="Times New Roman" w:eastAsia="Calibri" w:hAnsi="Times New Roman" w:cs="Times New Roman"/>
          <w:bCs/>
          <w:lang w:val="uk-UA"/>
        </w:rPr>
        <w:t xml:space="preserve">Строк поставки товару </w:t>
      </w:r>
      <w:proofErr w:type="spellStart"/>
      <w:r w:rsidR="00BC3869" w:rsidRPr="00891983">
        <w:rPr>
          <w:rFonts w:ascii="Times New Roman" w:eastAsia="Calibri" w:hAnsi="Times New Roman" w:cs="Times New Roman"/>
          <w:bCs/>
          <w:lang w:val="uk-UA"/>
        </w:rPr>
        <w:t>–</w:t>
      </w:r>
      <w:r>
        <w:rPr>
          <w:rFonts w:ascii="Times New Roman" w:eastAsia="Calibri" w:hAnsi="Times New Roman" w:cs="Times New Roman"/>
          <w:bCs/>
          <w:lang w:val="uk-UA"/>
        </w:rPr>
        <w:t>непізніше</w:t>
      </w:r>
      <w:proofErr w:type="spellEnd"/>
      <w:r>
        <w:rPr>
          <w:rFonts w:ascii="Times New Roman" w:eastAsia="Calibri" w:hAnsi="Times New Roman" w:cs="Times New Roman"/>
          <w:bCs/>
          <w:lang w:val="uk-UA"/>
        </w:rPr>
        <w:t xml:space="preserve"> 25</w:t>
      </w:r>
      <w:r w:rsidR="00BC3869" w:rsidRPr="00891983">
        <w:rPr>
          <w:rFonts w:ascii="Times New Roman" w:eastAsia="Calibri" w:hAnsi="Times New Roman" w:cs="Times New Roman"/>
          <w:bCs/>
          <w:lang w:val="uk-UA"/>
        </w:rPr>
        <w:t xml:space="preserve">.12.2022р. </w:t>
      </w:r>
      <w:r w:rsidR="00BC3869" w:rsidRPr="00891983">
        <w:rPr>
          <w:rFonts w:ascii="Times New Roman" w:eastAsia="Calibri" w:hAnsi="Times New Roman" w:cs="Times New Roman"/>
          <w:lang w:val="uk-UA"/>
        </w:rPr>
        <w:t>(</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3.3.</w:t>
      </w:r>
      <w:r w:rsidR="00BC3869" w:rsidRPr="00891983">
        <w:rPr>
          <w:rFonts w:ascii="Times New Roman" w:eastAsia="Calibri" w:hAnsi="Times New Roman" w:cs="Times New Roman"/>
          <w:lang w:val="uk-UA"/>
        </w:rPr>
        <w:t>Доставка товару до місця призначення та його монтаж здійснюється за рахунок переможця закупівлі. (</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3.4.</w:t>
      </w:r>
      <w:r w:rsidR="00BC3869" w:rsidRPr="00891983">
        <w:rPr>
          <w:rFonts w:ascii="Times New Roman" w:eastAsia="Calibri" w:hAnsi="Times New Roman" w:cs="Times New Roman"/>
          <w:lang w:val="uk-UA"/>
        </w:rPr>
        <w:t>Збереження товару від механічних пошкоджень, атмосферних опадів під час транспортування, проведення навантажувально-розвантажувальних, монтажних робіт. (</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eastAsia="Calibri" w:hAnsi="Times New Roman" w:cs="Times New Roman"/>
          <w:bCs/>
          <w:lang w:val="uk-UA"/>
        </w:rPr>
      </w:pPr>
      <w:r>
        <w:rPr>
          <w:rFonts w:ascii="Times New Roman" w:eastAsia="Calibri" w:hAnsi="Times New Roman" w:cs="Times New Roman"/>
          <w:bCs/>
          <w:lang w:val="uk-UA"/>
        </w:rPr>
        <w:t>3.5.</w:t>
      </w:r>
      <w:r w:rsidR="00BC3869" w:rsidRPr="00891983">
        <w:rPr>
          <w:rFonts w:ascii="Times New Roman" w:eastAsia="Calibri" w:hAnsi="Times New Roman" w:cs="Times New Roman"/>
          <w:bCs/>
          <w:lang w:val="uk-UA"/>
        </w:rPr>
        <w:t>Оплата за поставлений Товар або партії Товару здійснюється залежно від реального фінансування видатків протягом 30 робочих днів з моменту поставки Товару або партії Товару.</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hAnsi="Times New Roman" w:cs="Times New Roman"/>
          <w:lang w:val="uk-UA"/>
        </w:rPr>
        <w:t>3.4.</w:t>
      </w:r>
      <w:r w:rsidR="00BC3869" w:rsidRPr="00891983">
        <w:rPr>
          <w:rFonts w:ascii="Times New Roman" w:hAnsi="Times New Roman" w:cs="Times New Roman"/>
        </w:rPr>
        <w:t xml:space="preserve">У </w:t>
      </w:r>
      <w:proofErr w:type="spellStart"/>
      <w:r w:rsidR="00BC3869" w:rsidRPr="00891983">
        <w:rPr>
          <w:rFonts w:ascii="Times New Roman" w:hAnsi="Times New Roman" w:cs="Times New Roman"/>
        </w:rPr>
        <w:t>разі</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виявлення</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неякісного</w:t>
      </w:r>
      <w:proofErr w:type="spellEnd"/>
      <w:r w:rsidR="00BC3869" w:rsidRPr="00891983">
        <w:rPr>
          <w:rFonts w:ascii="Times New Roman" w:hAnsi="Times New Roman" w:cs="Times New Roman"/>
        </w:rPr>
        <w:t xml:space="preserve"> Товару </w:t>
      </w:r>
      <w:proofErr w:type="spellStart"/>
      <w:r w:rsidR="00BC3869" w:rsidRPr="00891983">
        <w:rPr>
          <w:rFonts w:ascii="Times New Roman" w:hAnsi="Times New Roman" w:cs="Times New Roman"/>
        </w:rPr>
        <w:t>або</w:t>
      </w:r>
      <w:proofErr w:type="spellEnd"/>
      <w:r w:rsidR="00BC3869" w:rsidRPr="00891983">
        <w:rPr>
          <w:rFonts w:ascii="Times New Roman" w:hAnsi="Times New Roman" w:cs="Times New Roman"/>
        </w:rPr>
        <w:t xml:space="preserve"> такого, </w:t>
      </w:r>
      <w:proofErr w:type="spellStart"/>
      <w:r w:rsidR="00BC3869" w:rsidRPr="00891983">
        <w:rPr>
          <w:rFonts w:ascii="Times New Roman" w:hAnsi="Times New Roman" w:cs="Times New Roman"/>
        </w:rPr>
        <w:t>що</w:t>
      </w:r>
      <w:proofErr w:type="spellEnd"/>
      <w:r w:rsidR="00BC3869" w:rsidRPr="00891983">
        <w:rPr>
          <w:rFonts w:ascii="Times New Roman" w:hAnsi="Times New Roman" w:cs="Times New Roman"/>
        </w:rPr>
        <w:t xml:space="preserve"> не </w:t>
      </w:r>
      <w:proofErr w:type="spellStart"/>
      <w:r w:rsidR="00BC3869" w:rsidRPr="00891983">
        <w:rPr>
          <w:rFonts w:ascii="Times New Roman" w:hAnsi="Times New Roman" w:cs="Times New Roman"/>
        </w:rPr>
        <w:t>відповідає</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умовам</w:t>
      </w:r>
      <w:proofErr w:type="spellEnd"/>
      <w:r w:rsidR="00BC3869" w:rsidRPr="00891983">
        <w:rPr>
          <w:rFonts w:ascii="Times New Roman" w:hAnsi="Times New Roman" w:cs="Times New Roman"/>
        </w:rPr>
        <w:t xml:space="preserve"> договору, </w:t>
      </w:r>
      <w:proofErr w:type="spellStart"/>
      <w:r w:rsidR="00BC3869" w:rsidRPr="00891983">
        <w:rPr>
          <w:rFonts w:ascii="Times New Roman" w:hAnsi="Times New Roman" w:cs="Times New Roman"/>
        </w:rPr>
        <w:t>Постачальник</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зобов’язаний</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замінити</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неякісний</w:t>
      </w:r>
      <w:proofErr w:type="spellEnd"/>
      <w:r w:rsidR="00BC3869" w:rsidRPr="00891983">
        <w:rPr>
          <w:rFonts w:ascii="Times New Roman" w:hAnsi="Times New Roman" w:cs="Times New Roman"/>
        </w:rPr>
        <w:t xml:space="preserve"> Товар </w:t>
      </w:r>
      <w:proofErr w:type="spellStart"/>
      <w:r w:rsidR="00BC3869" w:rsidRPr="00891983">
        <w:rPr>
          <w:rFonts w:ascii="Times New Roman" w:hAnsi="Times New Roman" w:cs="Times New Roman"/>
        </w:rPr>
        <w:t>протягом</w:t>
      </w:r>
      <w:proofErr w:type="spellEnd"/>
      <w:r w:rsidR="00BC3869" w:rsidRPr="00891983">
        <w:rPr>
          <w:rFonts w:ascii="Times New Roman" w:hAnsi="Times New Roman" w:cs="Times New Roman"/>
        </w:rPr>
        <w:t xml:space="preserve"> 3 </w:t>
      </w:r>
      <w:proofErr w:type="spellStart"/>
      <w:r w:rsidR="00BC3869" w:rsidRPr="00891983">
        <w:rPr>
          <w:rFonts w:ascii="Times New Roman" w:hAnsi="Times New Roman" w:cs="Times New Roman"/>
        </w:rPr>
        <w:t>робочих</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днів</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w:t>
      </w:r>
      <w:proofErr w:type="spellEnd"/>
      <w:r w:rsidR="00BC3869" w:rsidRPr="00891983">
        <w:rPr>
          <w:rFonts w:ascii="Times New Roman" w:hAnsi="Times New Roman" w:cs="Times New Roman"/>
        </w:rPr>
        <w:t xml:space="preserve"> моменту </w:t>
      </w:r>
      <w:proofErr w:type="spellStart"/>
      <w:r w:rsidR="00BC3869" w:rsidRPr="00891983">
        <w:rPr>
          <w:rFonts w:ascii="Times New Roman" w:hAnsi="Times New Roman" w:cs="Times New Roman"/>
        </w:rPr>
        <w:t>виявлення</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неякісного</w:t>
      </w:r>
      <w:proofErr w:type="spellEnd"/>
      <w:r w:rsidR="00BC3869" w:rsidRPr="00891983">
        <w:rPr>
          <w:rFonts w:ascii="Times New Roman" w:hAnsi="Times New Roman" w:cs="Times New Roman"/>
        </w:rPr>
        <w:t xml:space="preserve"> Товару на </w:t>
      </w:r>
      <w:proofErr w:type="spellStart"/>
      <w:r w:rsidR="00BC3869" w:rsidRPr="00891983">
        <w:rPr>
          <w:rFonts w:ascii="Times New Roman" w:hAnsi="Times New Roman" w:cs="Times New Roman"/>
        </w:rPr>
        <w:t>якісний</w:t>
      </w:r>
      <w:proofErr w:type="spellEnd"/>
      <w:r w:rsidR="00BC3869" w:rsidRPr="00891983">
        <w:rPr>
          <w:rFonts w:ascii="Times New Roman" w:hAnsi="Times New Roman" w:cs="Times New Roman"/>
        </w:rPr>
        <w:t xml:space="preserve"> без </w:t>
      </w:r>
      <w:proofErr w:type="spellStart"/>
      <w:r w:rsidR="00BC3869" w:rsidRPr="00891983">
        <w:rPr>
          <w:rFonts w:ascii="Times New Roman" w:hAnsi="Times New Roman" w:cs="Times New Roman"/>
        </w:rPr>
        <w:t>будь-якої</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додаткової</w:t>
      </w:r>
      <w:proofErr w:type="spellEnd"/>
      <w:r w:rsidR="00BC3869" w:rsidRPr="00891983">
        <w:rPr>
          <w:rFonts w:ascii="Times New Roman" w:hAnsi="Times New Roman" w:cs="Times New Roman"/>
        </w:rPr>
        <w:t xml:space="preserve"> оплати </w:t>
      </w:r>
      <w:proofErr w:type="spellStart"/>
      <w:r w:rsidR="00BC3869" w:rsidRPr="00891983">
        <w:rPr>
          <w:rFonts w:ascii="Times New Roman" w:hAnsi="Times New Roman" w:cs="Times New Roman"/>
        </w:rPr>
        <w:t>з</w:t>
      </w:r>
      <w:proofErr w:type="spellEnd"/>
      <w:r w:rsidR="00BC3869" w:rsidRPr="00891983">
        <w:rPr>
          <w:rFonts w:ascii="Times New Roman" w:hAnsi="Times New Roman" w:cs="Times New Roman"/>
        </w:rPr>
        <w:t xml:space="preserve"> боку </w:t>
      </w:r>
      <w:proofErr w:type="spellStart"/>
      <w:r w:rsidR="00BC3869" w:rsidRPr="00891983">
        <w:rPr>
          <w:rFonts w:ascii="Times New Roman" w:hAnsi="Times New Roman" w:cs="Times New Roman"/>
        </w:rPr>
        <w:t>Замовника</w:t>
      </w:r>
      <w:proofErr w:type="spellEnd"/>
      <w:r w:rsidR="00BC3869" w:rsidRPr="00891983">
        <w:rPr>
          <w:rFonts w:ascii="Times New Roman" w:hAnsi="Times New Roman" w:cs="Times New Roman"/>
        </w:rPr>
        <w:t>.</w:t>
      </w:r>
      <w:r w:rsidR="00BC3869" w:rsidRPr="00891983">
        <w:rPr>
          <w:rFonts w:ascii="Times New Roman" w:hAnsi="Times New Roman" w:cs="Times New Roman"/>
          <w:lang w:val="uk-UA"/>
        </w:rPr>
        <w:t xml:space="preserve"> </w:t>
      </w:r>
      <w:r w:rsidR="00BC3869" w:rsidRPr="00891983">
        <w:rPr>
          <w:rFonts w:ascii="Times New Roman" w:eastAsia="Calibri" w:hAnsi="Times New Roman" w:cs="Times New Roman"/>
          <w:lang w:val="uk-UA"/>
        </w:rPr>
        <w:t>(</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BC3869">
      <w:pPr>
        <w:pStyle w:val="ae"/>
        <w:jc w:val="both"/>
        <w:rPr>
          <w:rFonts w:ascii="Times New Roman" w:hAnsi="Times New Roman"/>
          <w:lang w:val="uk-UA"/>
        </w:rPr>
      </w:pPr>
      <w:r>
        <w:rPr>
          <w:rFonts w:ascii="Times New Roman" w:hAnsi="Times New Roman"/>
          <w:lang w:val="uk-UA"/>
        </w:rPr>
        <w:t>3.5.</w:t>
      </w:r>
      <w:r w:rsidR="00BC3869" w:rsidRPr="00891983">
        <w:rPr>
          <w:rFonts w:ascii="Times New Roman" w:hAnsi="Times New Roman"/>
          <w:lang w:val="uk-UA"/>
        </w:rPr>
        <w:t xml:space="preserve">Учасник разом з усіма документами своєї пропозиції повинен надати належним чином оформлений Акт обстеження об’єкту підписаний Замовником, Учасником та Керівником закладу, в який буде </w:t>
      </w:r>
      <w:proofErr w:type="spellStart"/>
      <w:r w:rsidR="00BC3869" w:rsidRPr="00891983">
        <w:rPr>
          <w:rFonts w:ascii="Times New Roman" w:hAnsi="Times New Roman"/>
          <w:lang w:val="uk-UA"/>
        </w:rPr>
        <w:t>здійнюватись</w:t>
      </w:r>
      <w:proofErr w:type="spellEnd"/>
      <w:r w:rsidR="00BC3869" w:rsidRPr="00891983">
        <w:rPr>
          <w:rFonts w:ascii="Times New Roman" w:hAnsi="Times New Roman"/>
          <w:lang w:val="uk-UA"/>
        </w:rPr>
        <w:t xml:space="preserve"> поставка вікон та дверей.</w:t>
      </w:r>
    </w:p>
    <w:p w:rsidR="00BC3869" w:rsidRPr="00891983" w:rsidRDefault="00BC3869" w:rsidP="00BC3869">
      <w:pPr>
        <w:pStyle w:val="Standard"/>
        <w:tabs>
          <w:tab w:val="left" w:pos="485"/>
        </w:tabs>
        <w:spacing w:line="100" w:lineRule="atLeast"/>
        <w:ind w:left="23"/>
        <w:jc w:val="both"/>
        <w:rPr>
          <w:rFonts w:ascii="Times New Roman" w:hAnsi="Times New Roman" w:cs="Times New Roman"/>
          <w:lang w:val="uk-UA"/>
        </w:rPr>
      </w:pPr>
    </w:p>
    <w:p w:rsidR="00BC3869" w:rsidRPr="00891983" w:rsidRDefault="00BC3869" w:rsidP="00BC3869">
      <w:pPr>
        <w:spacing w:after="0" w:line="240" w:lineRule="auto"/>
        <w:ind w:left="2832" w:firstLine="708"/>
        <w:contextualSpacing/>
        <w:jc w:val="right"/>
        <w:rPr>
          <w:rFonts w:ascii="Times New Roman" w:eastAsia="Times New Roman" w:hAnsi="Times New Roman" w:cs="Times New Roman"/>
          <w:b/>
          <w:lang w:eastAsia="ru-RU"/>
        </w:rPr>
      </w:pPr>
    </w:p>
    <w:p w:rsidR="00BC3869" w:rsidRPr="00891983" w:rsidRDefault="00BC3869" w:rsidP="00BC3869">
      <w:pPr>
        <w:spacing w:after="0" w:line="240" w:lineRule="auto"/>
        <w:contextualSpacing/>
        <w:rPr>
          <w:rFonts w:ascii="Times New Roman" w:hAnsi="Times New Roman" w:cs="Times New Roman"/>
        </w:rPr>
      </w:pPr>
    </w:p>
    <w:p w:rsidR="00BC3869" w:rsidRPr="00891983" w:rsidRDefault="00BC3869" w:rsidP="00BC3869">
      <w:pPr>
        <w:spacing w:after="0" w:line="240" w:lineRule="auto"/>
        <w:contextualSpacing/>
        <w:jc w:val="right"/>
        <w:rPr>
          <w:rFonts w:ascii="Times New Roman" w:hAnsi="Times New Roman" w:cs="Times New Roman"/>
          <w:i/>
          <w:iCs/>
        </w:rPr>
      </w:pPr>
      <w:r w:rsidRPr="00891983">
        <w:rPr>
          <w:rFonts w:ascii="Times New Roman" w:hAnsi="Times New Roman" w:cs="Times New Roman"/>
          <w:i/>
          <w:iCs/>
        </w:rPr>
        <w:t xml:space="preserve">Таблиця 1 </w:t>
      </w:r>
    </w:p>
    <w:p w:rsidR="00BC3869" w:rsidRPr="00891983" w:rsidRDefault="00BC3869" w:rsidP="00BC3869">
      <w:pPr>
        <w:spacing w:after="0" w:line="240" w:lineRule="auto"/>
        <w:ind w:left="724"/>
        <w:contextualSpacing/>
        <w:jc w:val="center"/>
        <w:rPr>
          <w:rFonts w:ascii="Times New Roman" w:hAnsi="Times New Roman" w:cs="Times New Roman"/>
          <w:b/>
          <w:bCs/>
        </w:rPr>
      </w:pPr>
      <w:r w:rsidRPr="00891983">
        <w:rPr>
          <w:rFonts w:ascii="Times New Roman" w:hAnsi="Times New Roman" w:cs="Times New Roman"/>
          <w:b/>
          <w:bCs/>
        </w:rPr>
        <w:t>Таблиця відповідності запропонованого Учасником Товару предмету закупівлі вимогам і характеристикам, що вимагаються замовником</w:t>
      </w:r>
    </w:p>
    <w:p w:rsidR="00BC3869" w:rsidRPr="00891983" w:rsidRDefault="00BC3869" w:rsidP="00BC3869">
      <w:pPr>
        <w:spacing w:after="0" w:line="240" w:lineRule="auto"/>
        <w:ind w:left="724"/>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
        <w:gridCol w:w="1751"/>
        <w:gridCol w:w="1971"/>
        <w:gridCol w:w="1941"/>
        <w:gridCol w:w="1985"/>
        <w:gridCol w:w="2005"/>
      </w:tblGrid>
      <w:tr w:rsidR="00BC3869" w:rsidRPr="00891983" w:rsidTr="005655B4">
        <w:trPr>
          <w:trHeight w:val="2079"/>
        </w:trPr>
        <w:tc>
          <w:tcPr>
            <w:tcW w:w="171" w:type="pct"/>
          </w:tcPr>
          <w:p w:rsidR="00BC3869" w:rsidRPr="00891983" w:rsidRDefault="00BC3869" w:rsidP="005655B4">
            <w:pPr>
              <w:spacing w:after="0" w:line="240" w:lineRule="auto"/>
              <w:contextualSpacing/>
              <w:jc w:val="center"/>
              <w:rPr>
                <w:rFonts w:ascii="Times New Roman" w:hAnsi="Times New Roman" w:cs="Times New Roman"/>
                <w:b/>
                <w:bCs/>
              </w:rPr>
            </w:pPr>
          </w:p>
        </w:tc>
        <w:tc>
          <w:tcPr>
            <w:tcW w:w="876" w:type="pct"/>
          </w:tcPr>
          <w:p w:rsidR="00BC3869" w:rsidRPr="00891983" w:rsidRDefault="00BC3869" w:rsidP="005655B4">
            <w:pPr>
              <w:spacing w:after="0" w:line="240" w:lineRule="auto"/>
              <w:contextualSpacing/>
              <w:jc w:val="center"/>
              <w:rPr>
                <w:rFonts w:ascii="Times New Roman" w:hAnsi="Times New Roman" w:cs="Times New Roman"/>
              </w:rPr>
            </w:pPr>
            <w:r w:rsidRPr="00891983">
              <w:rPr>
                <w:rFonts w:ascii="Times New Roman" w:hAnsi="Times New Roman" w:cs="Times New Roman"/>
              </w:rPr>
              <w:t xml:space="preserve">Найменування товару </w:t>
            </w:r>
          </w:p>
        </w:tc>
        <w:tc>
          <w:tcPr>
            <w:tcW w:w="986" w:type="pct"/>
          </w:tcPr>
          <w:p w:rsidR="00BC3869" w:rsidRPr="00891983" w:rsidRDefault="00BC3869" w:rsidP="005655B4">
            <w:pPr>
              <w:spacing w:after="0" w:line="240" w:lineRule="auto"/>
              <w:contextualSpacing/>
              <w:jc w:val="center"/>
              <w:rPr>
                <w:rFonts w:ascii="Times New Roman" w:hAnsi="Times New Roman" w:cs="Times New Roman"/>
              </w:rPr>
            </w:pPr>
            <w:r w:rsidRPr="00891983">
              <w:rPr>
                <w:rFonts w:ascii="Times New Roman" w:hAnsi="Times New Roman" w:cs="Times New Roman"/>
              </w:rPr>
              <w:t>Опис та технічні характеристики, що вимагаються Замовником</w:t>
            </w:r>
          </w:p>
        </w:tc>
        <w:tc>
          <w:tcPr>
            <w:tcW w:w="971" w:type="pct"/>
          </w:tcPr>
          <w:p w:rsidR="00BC3869" w:rsidRPr="00891983" w:rsidRDefault="00BC3869" w:rsidP="005655B4">
            <w:pPr>
              <w:spacing w:after="0" w:line="240" w:lineRule="auto"/>
              <w:contextualSpacing/>
              <w:jc w:val="center"/>
              <w:rPr>
                <w:rFonts w:ascii="Times New Roman" w:hAnsi="Times New Roman" w:cs="Times New Roman"/>
              </w:rPr>
            </w:pPr>
            <w:r w:rsidRPr="00891983">
              <w:rPr>
                <w:rFonts w:ascii="Times New Roman" w:hAnsi="Times New Roman" w:cs="Times New Roman"/>
              </w:rPr>
              <w:t xml:space="preserve">Опис та технічні характеристики, що пропонуються Учасником </w:t>
            </w:r>
          </w:p>
        </w:tc>
        <w:tc>
          <w:tcPr>
            <w:tcW w:w="993" w:type="pct"/>
          </w:tcPr>
          <w:p w:rsidR="00BC3869" w:rsidRPr="00891983" w:rsidRDefault="00BC3869" w:rsidP="005655B4">
            <w:pPr>
              <w:spacing w:after="0" w:line="240" w:lineRule="auto"/>
              <w:contextualSpacing/>
              <w:jc w:val="center"/>
              <w:rPr>
                <w:rFonts w:ascii="Times New Roman" w:hAnsi="Times New Roman" w:cs="Times New Roman"/>
              </w:rPr>
            </w:pPr>
            <w:r w:rsidRPr="00891983">
              <w:rPr>
                <w:rFonts w:ascii="Times New Roman" w:hAnsi="Times New Roman" w:cs="Times New Roman"/>
              </w:rPr>
              <w:t>Назва виробника запропонованого товару, торгівельна марка,   країна походження</w:t>
            </w:r>
          </w:p>
        </w:tc>
        <w:tc>
          <w:tcPr>
            <w:tcW w:w="1003" w:type="pct"/>
          </w:tcPr>
          <w:p w:rsidR="00BC3869" w:rsidRPr="00891983" w:rsidRDefault="00BC3869" w:rsidP="005655B4">
            <w:pPr>
              <w:spacing w:after="0" w:line="240" w:lineRule="auto"/>
              <w:ind w:right="19"/>
              <w:contextualSpacing/>
              <w:jc w:val="center"/>
              <w:rPr>
                <w:rFonts w:ascii="Times New Roman" w:hAnsi="Times New Roman" w:cs="Times New Roman"/>
              </w:rPr>
            </w:pPr>
            <w:r w:rsidRPr="00891983">
              <w:rPr>
                <w:rFonts w:ascii="Times New Roman" w:hAnsi="Times New Roman" w:cs="Times New Roman"/>
              </w:rPr>
              <w:t>Відповідність   якісним характеристикам</w:t>
            </w:r>
          </w:p>
          <w:p w:rsidR="00BC3869" w:rsidRPr="00891983" w:rsidRDefault="00BC3869" w:rsidP="005655B4">
            <w:pPr>
              <w:spacing w:after="0" w:line="240" w:lineRule="auto"/>
              <w:ind w:right="19"/>
              <w:contextualSpacing/>
              <w:jc w:val="center"/>
              <w:rPr>
                <w:rFonts w:ascii="Times New Roman" w:hAnsi="Times New Roman" w:cs="Times New Roman"/>
              </w:rPr>
            </w:pPr>
            <w:r w:rsidRPr="00891983">
              <w:rPr>
                <w:rFonts w:ascii="Times New Roman" w:hAnsi="Times New Roman" w:cs="Times New Roman"/>
              </w:rPr>
              <w:t>запропонованого</w:t>
            </w:r>
          </w:p>
          <w:p w:rsidR="00BC3869" w:rsidRPr="00891983" w:rsidRDefault="00BC3869" w:rsidP="005655B4">
            <w:pPr>
              <w:spacing w:after="0" w:line="240" w:lineRule="auto"/>
              <w:contextualSpacing/>
              <w:jc w:val="center"/>
              <w:rPr>
                <w:rFonts w:ascii="Times New Roman" w:hAnsi="Times New Roman" w:cs="Times New Roman"/>
                <w:b/>
                <w:bCs/>
              </w:rPr>
            </w:pPr>
            <w:r w:rsidRPr="00891983">
              <w:rPr>
                <w:rFonts w:ascii="Times New Roman" w:hAnsi="Times New Roman" w:cs="Times New Roman"/>
              </w:rPr>
              <w:t>предмету закупівлі вимогам замовнику (Так/Ні)</w:t>
            </w:r>
          </w:p>
        </w:tc>
      </w:tr>
      <w:tr w:rsidR="00BC3869" w:rsidRPr="00891983" w:rsidTr="005655B4">
        <w:trPr>
          <w:trHeight w:val="481"/>
        </w:trPr>
        <w:tc>
          <w:tcPr>
            <w:tcW w:w="171" w:type="pct"/>
          </w:tcPr>
          <w:p w:rsidR="00BC3869" w:rsidRPr="00891983" w:rsidRDefault="00BC3869" w:rsidP="005655B4">
            <w:pPr>
              <w:spacing w:after="0" w:line="240" w:lineRule="auto"/>
              <w:contextualSpacing/>
              <w:jc w:val="center"/>
              <w:rPr>
                <w:rFonts w:ascii="Times New Roman" w:hAnsi="Times New Roman" w:cs="Times New Roman"/>
                <w:b/>
                <w:bCs/>
              </w:rPr>
            </w:pPr>
            <w:r w:rsidRPr="00891983">
              <w:rPr>
                <w:rFonts w:ascii="Times New Roman" w:hAnsi="Times New Roman" w:cs="Times New Roman"/>
                <w:b/>
                <w:bCs/>
              </w:rPr>
              <w:t>1</w:t>
            </w:r>
          </w:p>
        </w:tc>
        <w:tc>
          <w:tcPr>
            <w:tcW w:w="876" w:type="pct"/>
          </w:tcPr>
          <w:p w:rsidR="00BC3869" w:rsidRPr="00891983" w:rsidRDefault="00BC3869" w:rsidP="005655B4">
            <w:pPr>
              <w:spacing w:after="0" w:line="240" w:lineRule="auto"/>
              <w:contextualSpacing/>
              <w:jc w:val="center"/>
              <w:rPr>
                <w:rFonts w:ascii="Times New Roman" w:hAnsi="Times New Roman" w:cs="Times New Roman"/>
                <w:b/>
                <w:bCs/>
              </w:rPr>
            </w:pPr>
          </w:p>
        </w:tc>
        <w:tc>
          <w:tcPr>
            <w:tcW w:w="986" w:type="pct"/>
          </w:tcPr>
          <w:p w:rsidR="00BC3869" w:rsidRPr="00891983" w:rsidRDefault="00BC3869" w:rsidP="005655B4">
            <w:pPr>
              <w:spacing w:after="0" w:line="240" w:lineRule="auto"/>
              <w:contextualSpacing/>
              <w:jc w:val="center"/>
              <w:rPr>
                <w:rFonts w:ascii="Times New Roman" w:hAnsi="Times New Roman" w:cs="Times New Roman"/>
                <w:b/>
                <w:bCs/>
              </w:rPr>
            </w:pPr>
          </w:p>
        </w:tc>
        <w:tc>
          <w:tcPr>
            <w:tcW w:w="971" w:type="pct"/>
          </w:tcPr>
          <w:p w:rsidR="00BC3869" w:rsidRPr="00891983" w:rsidRDefault="00BC3869" w:rsidP="005655B4">
            <w:pPr>
              <w:spacing w:after="0" w:line="240" w:lineRule="auto"/>
              <w:contextualSpacing/>
              <w:jc w:val="center"/>
              <w:rPr>
                <w:rFonts w:ascii="Times New Roman" w:hAnsi="Times New Roman" w:cs="Times New Roman"/>
                <w:b/>
                <w:bCs/>
              </w:rPr>
            </w:pPr>
          </w:p>
        </w:tc>
        <w:tc>
          <w:tcPr>
            <w:tcW w:w="993" w:type="pct"/>
          </w:tcPr>
          <w:p w:rsidR="00BC3869" w:rsidRPr="00891983" w:rsidRDefault="00BC3869" w:rsidP="005655B4">
            <w:pPr>
              <w:spacing w:after="0" w:line="240" w:lineRule="auto"/>
              <w:contextualSpacing/>
              <w:jc w:val="center"/>
              <w:rPr>
                <w:rFonts w:ascii="Times New Roman" w:hAnsi="Times New Roman" w:cs="Times New Roman"/>
                <w:b/>
                <w:bCs/>
              </w:rPr>
            </w:pPr>
          </w:p>
        </w:tc>
        <w:tc>
          <w:tcPr>
            <w:tcW w:w="1003" w:type="pct"/>
          </w:tcPr>
          <w:p w:rsidR="00BC3869" w:rsidRPr="00891983" w:rsidRDefault="00BC3869" w:rsidP="005655B4">
            <w:pPr>
              <w:spacing w:after="0" w:line="240" w:lineRule="auto"/>
              <w:contextualSpacing/>
              <w:jc w:val="center"/>
              <w:rPr>
                <w:rFonts w:ascii="Times New Roman" w:hAnsi="Times New Roman" w:cs="Times New Roman"/>
                <w:b/>
                <w:bCs/>
              </w:rPr>
            </w:pPr>
          </w:p>
        </w:tc>
      </w:tr>
    </w:tbl>
    <w:p w:rsidR="00BC3869" w:rsidRPr="00891983" w:rsidRDefault="00BC3869" w:rsidP="00BC3869">
      <w:pPr>
        <w:spacing w:after="0" w:line="240" w:lineRule="auto"/>
        <w:contextualSpacing/>
        <w:jc w:val="center"/>
        <w:rPr>
          <w:rFonts w:ascii="Times New Roman" w:hAnsi="Times New Roman" w:cs="Times New Roman"/>
          <w:b/>
          <w:bCs/>
        </w:rPr>
      </w:pPr>
      <w:r w:rsidRPr="00891983">
        <w:rPr>
          <w:rFonts w:ascii="Times New Roman" w:hAnsi="Times New Roman" w:cs="Times New Roman"/>
          <w:b/>
          <w:bCs/>
        </w:rPr>
        <w:t>Технічні характеристики</w:t>
      </w:r>
      <w:r>
        <w:rPr>
          <w:rFonts w:ascii="Times New Roman" w:hAnsi="Times New Roman" w:cs="Times New Roman"/>
          <w:b/>
          <w:bCs/>
        </w:rPr>
        <w:t xml:space="preserve">, </w:t>
      </w:r>
      <w:proofErr w:type="spellStart"/>
      <w:r>
        <w:rPr>
          <w:rFonts w:ascii="Times New Roman" w:hAnsi="Times New Roman" w:cs="Times New Roman"/>
          <w:b/>
          <w:bCs/>
        </w:rPr>
        <w:t>якісніі</w:t>
      </w:r>
      <w:proofErr w:type="spellEnd"/>
      <w:r>
        <w:rPr>
          <w:rFonts w:ascii="Times New Roman" w:hAnsi="Times New Roman" w:cs="Times New Roman"/>
          <w:b/>
          <w:bCs/>
        </w:rPr>
        <w:t xml:space="preserve"> кількісні характеристики</w:t>
      </w:r>
      <w:r w:rsidRPr="00891983">
        <w:rPr>
          <w:rFonts w:ascii="Times New Roman" w:hAnsi="Times New Roman" w:cs="Times New Roman"/>
          <w:b/>
          <w:bCs/>
        </w:rPr>
        <w:t>:</w:t>
      </w:r>
    </w:p>
    <w:p w:rsidR="00BC3869" w:rsidRPr="00891983" w:rsidRDefault="00BC3869" w:rsidP="00BC3869">
      <w:pPr>
        <w:spacing w:after="0" w:line="240" w:lineRule="auto"/>
        <w:contextualSpacing/>
        <w:jc w:val="center"/>
        <w:rPr>
          <w:rFonts w:ascii="Times New Roman" w:hAnsi="Times New Roman" w:cs="Times New Roman"/>
          <w:b/>
          <w:bCs/>
        </w:rPr>
      </w:pPr>
    </w:p>
    <w:p w:rsidR="00BC3869" w:rsidRPr="00BF2334" w:rsidRDefault="00BC3869" w:rsidP="00BC3869">
      <w:pPr>
        <w:spacing w:after="0" w:line="240" w:lineRule="auto"/>
        <w:contextualSpacing/>
        <w:rPr>
          <w:rFonts w:ascii="Times New Roman" w:hAnsi="Times New Roman" w:cs="Times New Roman"/>
          <w:b/>
          <w:bCs/>
          <w:sz w:val="28"/>
          <w:szCs w:val="28"/>
        </w:rPr>
      </w:pPr>
      <w:r w:rsidRPr="00BF2334">
        <w:rPr>
          <w:rFonts w:ascii="Times New Roman" w:hAnsi="Times New Roman" w:cs="Times New Roman"/>
          <w:b/>
          <w:bCs/>
          <w:sz w:val="28"/>
          <w:szCs w:val="28"/>
        </w:rPr>
        <w:t xml:space="preserve">Народний дім </w:t>
      </w:r>
      <w:proofErr w:type="spellStart"/>
      <w:r w:rsidRPr="00BF2334">
        <w:rPr>
          <w:rFonts w:ascii="Times New Roman" w:hAnsi="Times New Roman" w:cs="Times New Roman"/>
          <w:b/>
          <w:bCs/>
          <w:sz w:val="28"/>
          <w:szCs w:val="28"/>
        </w:rPr>
        <w:t>смт.Немирів</w:t>
      </w:r>
      <w:proofErr w:type="spellEnd"/>
    </w:p>
    <w:p w:rsidR="00BC3869" w:rsidRPr="00891983" w:rsidRDefault="00BC3869" w:rsidP="00BC3869">
      <w:pPr>
        <w:spacing w:after="0" w:line="240" w:lineRule="auto"/>
        <w:rPr>
          <w:rFonts w:ascii="Times New Roman" w:eastAsia="Times New Roman" w:hAnsi="Times New Roman" w:cs="Times New Roman"/>
          <w:b/>
          <w:bCs/>
          <w:lang w:eastAsia="ru-RU"/>
        </w:rPr>
      </w:pPr>
      <w:r w:rsidRPr="00891983">
        <w:rPr>
          <w:rFonts w:ascii="Times New Roman" w:eastAsia="Times New Roman" w:hAnsi="Times New Roman" w:cs="Times New Roman"/>
          <w:b/>
          <w:bCs/>
          <w:lang w:eastAsia="ru-RU"/>
        </w:rPr>
        <w:t>Вхідні двері №1</w:t>
      </w:r>
    </w:p>
    <w:p w:rsidR="00BC3869" w:rsidRPr="00891983" w:rsidRDefault="00BC3869" w:rsidP="00BC3869">
      <w:pPr>
        <w:spacing w:after="0" w:line="240" w:lineRule="auto"/>
        <w:contextualSpacing/>
        <w:rPr>
          <w:rFonts w:ascii="Times New Roman" w:hAnsi="Times New Roman" w:cs="Times New Roman"/>
          <w:b/>
          <w:bCs/>
          <w:sz w:val="20"/>
          <w:szCs w:val="20"/>
        </w:rPr>
      </w:pPr>
      <w:r w:rsidRPr="00891983">
        <w:rPr>
          <w:rFonts w:ascii="Times New Roman" w:hAnsi="Times New Roman" w:cs="Times New Roman"/>
          <w:b/>
          <w:bCs/>
          <w:noProof/>
          <w:lang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122555</wp:posOffset>
            </wp:positionV>
            <wp:extent cx="1870710" cy="2034540"/>
            <wp:effectExtent l="19050" t="0" r="0" b="0"/>
            <wp:wrapNone/>
            <wp:docPr id="29"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10" cstate="print"/>
                    <a:srcRect/>
                    <a:stretch>
                      <a:fillRect/>
                    </a:stretch>
                  </pic:blipFill>
                  <pic:spPr bwMode="auto">
                    <a:xfrm>
                      <a:off x="0" y="0"/>
                      <a:ext cx="1870710" cy="2034540"/>
                    </a:xfrm>
                    <a:prstGeom prst="rect">
                      <a:avLst/>
                    </a:prstGeom>
                    <a:solidFill>
                      <a:srgbClr val="FFFFFF"/>
                    </a:solidFill>
                    <a:ln w="9525">
                      <a:noFill/>
                      <a:miter lim="800000"/>
                      <a:headEnd/>
                      <a:tailEnd/>
                    </a:ln>
                  </pic:spPr>
                </pic:pic>
              </a:graphicData>
            </a:graphic>
          </wp:anchor>
        </w:drawing>
      </w:r>
    </w:p>
    <w:tbl>
      <w:tblPr>
        <w:tblW w:w="9972" w:type="dxa"/>
        <w:tblInd w:w="108" w:type="dxa"/>
        <w:tblLook w:val="04A0"/>
      </w:tblPr>
      <w:tblGrid>
        <w:gridCol w:w="2423"/>
        <w:gridCol w:w="420"/>
        <w:gridCol w:w="181"/>
        <w:gridCol w:w="443"/>
        <w:gridCol w:w="1042"/>
        <w:gridCol w:w="130"/>
        <w:gridCol w:w="531"/>
        <w:gridCol w:w="948"/>
        <w:gridCol w:w="549"/>
        <w:gridCol w:w="257"/>
        <w:gridCol w:w="259"/>
        <w:gridCol w:w="237"/>
        <w:gridCol w:w="160"/>
        <w:gridCol w:w="869"/>
        <w:gridCol w:w="301"/>
        <w:gridCol w:w="409"/>
        <w:gridCol w:w="682"/>
        <w:gridCol w:w="131"/>
      </w:tblGrid>
      <w:tr w:rsidR="00BC3869" w:rsidRPr="00891983" w:rsidTr="005655B4">
        <w:trPr>
          <w:trHeight w:val="265"/>
        </w:trPr>
        <w:tc>
          <w:tcPr>
            <w:tcW w:w="2423"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двері №1</w:t>
            </w:r>
          </w:p>
        </w:tc>
        <w:tc>
          <w:tcPr>
            <w:tcW w:w="601" w:type="dxa"/>
            <w:gridSpan w:val="2"/>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2.98   м*м</w:t>
            </w:r>
          </w:p>
        </w:tc>
        <w:tc>
          <w:tcPr>
            <w:tcW w:w="5726" w:type="dxa"/>
            <w:gridSpan w:val="12"/>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1222" w:type="dxa"/>
            <w:gridSpan w:val="3"/>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1"/>
        </w:trPr>
        <w:tc>
          <w:tcPr>
            <w:tcW w:w="3024" w:type="dxa"/>
            <w:gridSpan w:val="3"/>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bl>
            <w:tblPr>
              <w:tblW w:w="2809" w:type="dxa"/>
              <w:tblCellSpacing w:w="0" w:type="dxa"/>
              <w:tblCellMar>
                <w:left w:w="0" w:type="dxa"/>
                <w:right w:w="0" w:type="dxa"/>
              </w:tblCellMar>
              <w:tblLook w:val="04A0"/>
            </w:tblPr>
            <w:tblGrid>
              <w:gridCol w:w="2809"/>
            </w:tblGrid>
            <w:tr w:rsidR="00BC3869" w:rsidRPr="00891983" w:rsidTr="005655B4">
              <w:trPr>
                <w:trHeight w:val="253"/>
                <w:tblCellSpacing w:w="0" w:type="dxa"/>
              </w:trPr>
              <w:tc>
                <w:tcPr>
                  <w:tcW w:w="2809"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63" w:type="dxa"/>
            <w:gridSpan w:val="13"/>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IDEAL 4000,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120, Рама 70 мм, Зовнішній </w:t>
            </w:r>
            <w:proofErr w:type="spellStart"/>
            <w:r w:rsidRPr="00891983">
              <w:rPr>
                <w:rFonts w:ascii="Times New Roman" w:eastAsia="Times New Roman" w:hAnsi="Times New Roman" w:cs="Times New Roman"/>
                <w:b/>
                <w:bCs/>
                <w:sz w:val="20"/>
                <w:szCs w:val="20"/>
                <w:lang w:eastAsia="ru-RU"/>
              </w:rPr>
              <w:t>ламінат</w:t>
            </w:r>
            <w:proofErr w:type="spellEnd"/>
            <w:r w:rsidRPr="00891983">
              <w:rPr>
                <w:rFonts w:ascii="Times New Roman" w:eastAsia="Times New Roman" w:hAnsi="Times New Roman" w:cs="Times New Roman"/>
                <w:b/>
                <w:bCs/>
                <w:sz w:val="20"/>
                <w:szCs w:val="20"/>
                <w:lang w:eastAsia="ru-RU"/>
              </w:rPr>
              <w:t xml:space="preserve"> на БІЛІЙ ОСНОВІ, (ЧОРНА ГУМА зовні) Арм. Квадрат 1,5 мм \ Поріг теплий 20мм AL для IDEAL 2000/4000  /Універсал Сервіс/</w:t>
            </w:r>
          </w:p>
        </w:tc>
      </w:tr>
      <w:tr w:rsidR="00BC3869" w:rsidRPr="00891983" w:rsidTr="005655B4">
        <w:trPr>
          <w:trHeight w:val="241"/>
        </w:trPr>
        <w:tc>
          <w:tcPr>
            <w:tcW w:w="3024" w:type="dxa"/>
            <w:gridSpan w:val="3"/>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241"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ТП зол_дуб_нар 40 мм_--</w:t>
            </w:r>
          </w:p>
        </w:tc>
        <w:tc>
          <w:tcPr>
            <w:tcW w:w="1222" w:type="dxa"/>
            <w:gridSpan w:val="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1"/>
        </w:trPr>
        <w:tc>
          <w:tcPr>
            <w:tcW w:w="3024" w:type="dxa"/>
            <w:gridSpan w:val="3"/>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63" w:type="dxa"/>
            <w:gridSpan w:val="1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5655B4">
        <w:trPr>
          <w:trHeight w:val="241"/>
        </w:trPr>
        <w:tc>
          <w:tcPr>
            <w:tcW w:w="3024" w:type="dxa"/>
            <w:gridSpan w:val="3"/>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5463" w:type="dxa"/>
            <w:gridSpan w:val="1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"Золотий Дуб" 89L-2 </w:t>
            </w:r>
            <w:proofErr w:type="spellStart"/>
            <w:r w:rsidRPr="00891983">
              <w:rPr>
                <w:rFonts w:ascii="Times New Roman" w:eastAsia="Times New Roman" w:hAnsi="Times New Roman" w:cs="Times New Roman"/>
                <w:sz w:val="20"/>
                <w:szCs w:val="20"/>
                <w:lang w:eastAsia="ru-RU"/>
              </w:rPr>
              <w:t>Winshield</w:t>
            </w:r>
            <w:proofErr w:type="spellEnd"/>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gridAfter w:val="2"/>
          <w:wAfter w:w="813" w:type="dxa"/>
          <w:trHeight w:val="265"/>
        </w:trPr>
        <w:tc>
          <w:tcPr>
            <w:tcW w:w="2843" w:type="dxa"/>
            <w:gridSpan w:val="2"/>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Вікно № 2</w:t>
            </w:r>
          </w:p>
        </w:tc>
        <w:tc>
          <w:tcPr>
            <w:tcW w:w="624" w:type="dxa"/>
            <w:gridSpan w:val="2"/>
            <w:tcBorders>
              <w:top w:val="single" w:sz="4" w:space="0" w:color="auto"/>
              <w:left w:val="nil"/>
              <w:bottom w:val="nil"/>
              <w:right w:val="nil"/>
            </w:tcBorders>
            <w:shd w:val="clear" w:color="000000" w:fill="FFFBF0"/>
            <w:vAlign w:val="center"/>
            <w:hideMark/>
          </w:tcPr>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Default="00BC3869" w:rsidP="005655B4">
            <w:pPr>
              <w:spacing w:after="0" w:line="240" w:lineRule="auto"/>
              <w:jc w:val="center"/>
              <w:rPr>
                <w:rFonts w:ascii="Times New Roman" w:eastAsia="Times New Roman" w:hAnsi="Times New Roman" w:cs="Times New Roman"/>
                <w:b/>
                <w:bCs/>
                <w:sz w:val="20"/>
                <w:szCs w:val="20"/>
                <w:lang w:eastAsia="ru-RU"/>
              </w:rPr>
            </w:pPr>
          </w:p>
          <w:p w:rsidR="00BC3869" w:rsidRPr="00DB1114"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982" w:type="dxa"/>
            <w:gridSpan w:val="10"/>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710"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gridAfter w:val="2"/>
          <w:wAfter w:w="813" w:type="dxa"/>
          <w:trHeight w:val="241"/>
        </w:trPr>
        <w:tc>
          <w:tcPr>
            <w:tcW w:w="3467" w:type="dxa"/>
            <w:gridSpan w:val="4"/>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i/>
                <w:sz w:val="20"/>
                <w:szCs w:val="20"/>
                <w:lang w:eastAsia="ru-RU"/>
              </w:rPr>
            </w:pPr>
            <w:r w:rsidRPr="00891983">
              <w:rPr>
                <w:rFonts w:ascii="Times New Roman" w:eastAsia="Times New Roman" w:hAnsi="Times New Roman" w:cs="Times New Roman"/>
                <w:i/>
                <w:sz w:val="20"/>
                <w:szCs w:val="20"/>
                <w:lang w:eastAsia="ru-RU"/>
              </w:rPr>
              <w:drawing>
                <wp:inline distT="0" distB="0" distL="0" distR="0">
                  <wp:extent cx="792480" cy="928748"/>
                  <wp:effectExtent l="19050" t="0" r="7620" b="0"/>
                  <wp:docPr id="30" name="Рисунок 20"/>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1" cstate="print"/>
                          <a:srcRect/>
                          <a:stretch>
                            <a:fillRect/>
                          </a:stretch>
                        </pic:blipFill>
                        <pic:spPr bwMode="auto">
                          <a:xfrm>
                            <a:off x="0" y="0"/>
                            <a:ext cx="792629" cy="928922"/>
                          </a:xfrm>
                          <a:prstGeom prst="rect">
                            <a:avLst/>
                          </a:prstGeom>
                          <a:solidFill>
                            <a:srgbClr val="FFFFFF"/>
                          </a:solidFill>
                          <a:ln w="9525">
                            <a:noFill/>
                            <a:miter lim="800000"/>
                            <a:headEnd/>
                            <a:tailEnd/>
                          </a:ln>
                        </pic:spPr>
                      </pic:pic>
                    </a:graphicData>
                  </a:graphic>
                </wp:inline>
              </w:drawing>
            </w: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i/>
                <w:sz w:val="20"/>
                <w:szCs w:val="20"/>
                <w:lang w:eastAsia="ru-RU"/>
              </w:rPr>
            </w:pPr>
            <w:r w:rsidRPr="00891983">
              <w:rPr>
                <w:rFonts w:ascii="Times New Roman" w:eastAsia="Times New Roman" w:hAnsi="Times New Roman" w:cs="Times New Roman"/>
                <w:b/>
                <w:bCs/>
                <w:i/>
                <w:sz w:val="20"/>
                <w:szCs w:val="20"/>
                <w:lang w:eastAsia="ru-RU"/>
              </w:rPr>
              <w:t>Профіль:</w:t>
            </w:r>
          </w:p>
        </w:tc>
        <w:tc>
          <w:tcPr>
            <w:tcW w:w="3989" w:type="dxa"/>
            <w:gridSpan w:val="9"/>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i/>
                <w:sz w:val="20"/>
                <w:szCs w:val="20"/>
                <w:lang w:eastAsia="ru-RU"/>
              </w:rPr>
            </w:pPr>
            <w:proofErr w:type="spellStart"/>
            <w:r w:rsidRPr="00891983">
              <w:rPr>
                <w:rFonts w:ascii="Times New Roman" w:eastAsia="Times New Roman" w:hAnsi="Times New Roman" w:cs="Times New Roman"/>
                <w:b/>
                <w:bCs/>
                <w:i/>
                <w:sz w:val="20"/>
                <w:szCs w:val="20"/>
                <w:lang w:eastAsia="ru-RU"/>
              </w:rPr>
              <w:t>Steko</w:t>
            </w:r>
            <w:proofErr w:type="spellEnd"/>
            <w:r w:rsidRPr="00891983">
              <w:rPr>
                <w:rFonts w:ascii="Times New Roman" w:eastAsia="Times New Roman" w:hAnsi="Times New Roman" w:cs="Times New Roman"/>
                <w:b/>
                <w:bCs/>
                <w:i/>
                <w:sz w:val="20"/>
                <w:szCs w:val="20"/>
                <w:lang w:eastAsia="ru-RU"/>
              </w:rPr>
              <w:t xml:space="preserve"> IDEAL 4000, (70 мм), Зовнішня </w:t>
            </w:r>
            <w:proofErr w:type="spellStart"/>
            <w:r w:rsidRPr="00891983">
              <w:rPr>
                <w:rFonts w:ascii="Times New Roman" w:eastAsia="Times New Roman" w:hAnsi="Times New Roman" w:cs="Times New Roman"/>
                <w:b/>
                <w:bCs/>
                <w:i/>
                <w:sz w:val="20"/>
                <w:szCs w:val="20"/>
                <w:lang w:eastAsia="ru-RU"/>
              </w:rPr>
              <w:t>ламинація</w:t>
            </w:r>
            <w:proofErr w:type="spellEnd"/>
            <w:r w:rsidRPr="00891983">
              <w:rPr>
                <w:rFonts w:ascii="Times New Roman" w:eastAsia="Times New Roman" w:hAnsi="Times New Roman" w:cs="Times New Roman"/>
                <w:b/>
                <w:bCs/>
                <w:i/>
                <w:sz w:val="20"/>
                <w:szCs w:val="20"/>
                <w:lang w:eastAsia="ru-RU"/>
              </w:rPr>
              <w:t xml:space="preserve"> на БІЛІЙ ОСНОВІ, (зовні ЧОРНА ГУМА) Арм. </w:t>
            </w:r>
            <w:proofErr w:type="spellStart"/>
            <w:r w:rsidRPr="00891983">
              <w:rPr>
                <w:rFonts w:ascii="Times New Roman" w:eastAsia="Times New Roman" w:hAnsi="Times New Roman" w:cs="Times New Roman"/>
                <w:b/>
                <w:bCs/>
                <w:i/>
                <w:sz w:val="20"/>
                <w:szCs w:val="20"/>
                <w:lang w:eastAsia="ru-RU"/>
              </w:rPr>
              <w:t>П-обр</w:t>
            </w:r>
            <w:proofErr w:type="spellEnd"/>
            <w:r w:rsidRPr="00891983">
              <w:rPr>
                <w:rFonts w:ascii="Times New Roman" w:eastAsia="Times New Roman" w:hAnsi="Times New Roman" w:cs="Times New Roman"/>
                <w:b/>
                <w:bCs/>
                <w:i/>
                <w:sz w:val="20"/>
                <w:szCs w:val="20"/>
                <w:lang w:eastAsia="ru-RU"/>
              </w:rPr>
              <w:t xml:space="preserve"> 1,5 мм</w:t>
            </w:r>
          </w:p>
        </w:tc>
      </w:tr>
      <w:tr w:rsidR="00BC3869" w:rsidRPr="00891983" w:rsidTr="005655B4">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279" w:type="dxa"/>
            <w:gridSpan w:val="7"/>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4х14х4х14х4</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1 шт.</w:t>
            </w:r>
          </w:p>
        </w:tc>
      </w:tr>
      <w:tr w:rsidR="00BC3869" w:rsidRPr="00891983" w:rsidTr="005655B4">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3989"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3989"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Вниз</w:t>
            </w:r>
          </w:p>
        </w:tc>
      </w:tr>
      <w:tr w:rsidR="00BC3869" w:rsidRPr="00891983" w:rsidTr="005655B4">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3989" w:type="dxa"/>
            <w:gridSpan w:val="9"/>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@"Золотий Дуб" 89L-2 </w:t>
            </w:r>
            <w:proofErr w:type="spellStart"/>
            <w:r w:rsidRPr="00891983">
              <w:rPr>
                <w:rFonts w:ascii="Times New Roman" w:eastAsia="Times New Roman" w:hAnsi="Times New Roman" w:cs="Times New Roman"/>
                <w:sz w:val="20"/>
                <w:szCs w:val="20"/>
                <w:lang w:eastAsia="ru-RU"/>
              </w:rPr>
              <w:t>Winshield</w:t>
            </w:r>
            <w:proofErr w:type="spellEnd"/>
          </w:p>
        </w:tc>
      </w:tr>
      <w:tr w:rsidR="00BC3869" w:rsidRPr="00891983" w:rsidTr="005655B4">
        <w:trPr>
          <w:gridAfter w:val="2"/>
          <w:wAfter w:w="813" w:type="dxa"/>
          <w:trHeight w:val="265"/>
        </w:trPr>
        <w:tc>
          <w:tcPr>
            <w:tcW w:w="3467"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57" w:type="dxa"/>
            <w:gridSpan w:val="6"/>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59"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397" w:type="dxa"/>
            <w:gridSpan w:val="2"/>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579" w:type="dxa"/>
            <w:gridSpan w:val="3"/>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gridAfter w:val="2"/>
          <w:wAfter w:w="813" w:type="dxa"/>
          <w:trHeight w:val="229"/>
        </w:trPr>
        <w:tc>
          <w:tcPr>
            <w:tcW w:w="3467"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57" w:type="dxa"/>
            <w:gridSpan w:val="6"/>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Cs/>
                <w:iCs/>
                <w:sz w:val="20"/>
                <w:szCs w:val="20"/>
                <w:lang w:eastAsia="ru-RU"/>
              </w:rPr>
            </w:pPr>
          </w:p>
        </w:tc>
        <w:tc>
          <w:tcPr>
            <w:tcW w:w="656" w:type="dxa"/>
            <w:gridSpan w:val="3"/>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Cs/>
                <w:iCs/>
                <w:sz w:val="20"/>
                <w:szCs w:val="20"/>
                <w:lang w:eastAsia="ru-RU"/>
              </w:rPr>
            </w:pPr>
          </w:p>
        </w:tc>
        <w:tc>
          <w:tcPr>
            <w:tcW w:w="869" w:type="dxa"/>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Cs/>
                <w:iCs/>
                <w:sz w:val="20"/>
                <w:szCs w:val="20"/>
                <w:lang w:eastAsia="ru-RU"/>
              </w:rPr>
            </w:pPr>
          </w:p>
        </w:tc>
        <w:tc>
          <w:tcPr>
            <w:tcW w:w="710"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Cs/>
                <w:iCs/>
                <w:sz w:val="20"/>
                <w:szCs w:val="20"/>
                <w:lang w:eastAsia="ru-RU"/>
              </w:rPr>
            </w:pPr>
          </w:p>
        </w:tc>
      </w:tr>
      <w:tr w:rsidR="00BC3869" w:rsidRPr="00891983" w:rsidTr="005655B4">
        <w:trPr>
          <w:gridAfter w:val="1"/>
          <w:wAfter w:w="131" w:type="dxa"/>
          <w:trHeight w:val="191"/>
        </w:trPr>
        <w:tc>
          <w:tcPr>
            <w:tcW w:w="4639" w:type="dxa"/>
            <w:gridSpan w:val="6"/>
            <w:vMerge w:val="restart"/>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79"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549" w:type="dxa"/>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753" w:type="dxa"/>
            <w:gridSpan w:val="3"/>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2421" w:type="dxa"/>
            <w:gridSpan w:val="5"/>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gridAfter w:val="1"/>
          <w:wAfter w:w="131" w:type="dxa"/>
          <w:trHeight w:val="221"/>
        </w:trPr>
        <w:tc>
          <w:tcPr>
            <w:tcW w:w="4639" w:type="dxa"/>
            <w:gridSpan w:val="6"/>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479" w:type="dxa"/>
            <w:gridSpan w:val="2"/>
            <w:shd w:val="clear" w:color="000000" w:fill="FFFBF0"/>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3723" w:type="dxa"/>
            <w:gridSpan w:val="9"/>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r w:rsidRPr="00891983">
        <w:rPr>
          <w:rFonts w:ascii="Times New Roman" w:hAnsi="Times New Roman" w:cs="Times New Roman"/>
          <w:b/>
          <w:bCs/>
          <w:lang w:val="uk-UA" w:eastAsia="uk-UA"/>
        </w:rPr>
        <w:t xml:space="preserve">__________________________________________________________________________________               </w:t>
      </w:r>
    </w:p>
    <w:tbl>
      <w:tblPr>
        <w:tblW w:w="9043" w:type="dxa"/>
        <w:tblInd w:w="108" w:type="dxa"/>
        <w:tblLook w:val="04A0"/>
      </w:tblPr>
      <w:tblGrid>
        <w:gridCol w:w="3096"/>
        <w:gridCol w:w="247"/>
        <w:gridCol w:w="1717"/>
        <w:gridCol w:w="1769"/>
        <w:gridCol w:w="222"/>
        <w:gridCol w:w="400"/>
        <w:gridCol w:w="876"/>
        <w:gridCol w:w="716"/>
      </w:tblGrid>
      <w:tr w:rsidR="00BC3869" w:rsidRPr="00891983" w:rsidTr="005655B4">
        <w:trPr>
          <w:trHeight w:val="264"/>
        </w:trPr>
        <w:tc>
          <w:tcPr>
            <w:tcW w:w="3096"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tblPr>
            <w:tblGrid>
              <w:gridCol w:w="2880"/>
            </w:tblGrid>
            <w:tr w:rsidR="00BC3869" w:rsidRPr="00891983" w:rsidTr="005655B4">
              <w:trPr>
                <w:trHeight w:val="264"/>
                <w:tblCellSpacing w:w="0" w:type="dxa"/>
              </w:trPr>
              <w:tc>
                <w:tcPr>
                  <w:tcW w:w="308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№1</w:t>
                  </w: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95"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491" w:type="dxa"/>
            <w:gridSpan w:val="2"/>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-2647950</wp:posOffset>
                  </wp:positionV>
                  <wp:extent cx="2015490" cy="2232660"/>
                  <wp:effectExtent l="19050" t="0" r="3810" b="0"/>
                  <wp:wrapNone/>
                  <wp:docPr id="32"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2" cstate="print"/>
                          <a:srcRect/>
                          <a:stretch>
                            <a:fillRect/>
                          </a:stretch>
                        </pic:blipFill>
                        <pic:spPr bwMode="auto">
                          <a:xfrm>
                            <a:off x="0" y="0"/>
                            <a:ext cx="2015490" cy="2232660"/>
                          </a:xfrm>
                          <a:prstGeom prst="rect">
                            <a:avLst/>
                          </a:prstGeom>
                          <a:solidFill>
                            <a:srgbClr val="FFFFFF"/>
                          </a:solidFill>
                          <a:ln w="9525">
                            <a:noFill/>
                            <a:miter lim="800000"/>
                            <a:headEnd/>
                            <a:tailEnd/>
                          </a:ln>
                        </pic:spPr>
                      </pic:pic>
                    </a:graphicData>
                  </a:graphic>
                </wp:anchor>
              </w:drawing>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491"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491"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5655B4">
        <w:trPr>
          <w:trHeight w:val="240"/>
        </w:trPr>
        <w:tc>
          <w:tcPr>
            <w:tcW w:w="3491"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r>
      <w:tr w:rsidR="00BC3869" w:rsidRPr="00891983" w:rsidTr="005655B4">
        <w:trPr>
          <w:trHeight w:val="240"/>
        </w:trPr>
        <w:tc>
          <w:tcPr>
            <w:tcW w:w="3491"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3835" w:type="dxa"/>
            <w:gridSpan w:val="5"/>
            <w:tcBorders>
              <w:top w:val="nil"/>
              <w:left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74" w:type="dxa"/>
            <w:tcBorders>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491"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04"/>
        </w:trPr>
        <w:tc>
          <w:tcPr>
            <w:tcW w:w="3491" w:type="dxa"/>
            <w:gridSpan w:val="2"/>
            <w:tcBorders>
              <w:top w:val="nil"/>
              <w:left w:val="nil"/>
              <w:bottom w:val="single" w:sz="4" w:space="0" w:color="auto"/>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r w:rsidRPr="00891983">
              <w:rPr>
                <w:rFonts w:ascii="Times New Roman" w:eastAsia="Times New Roman" w:hAnsi="Times New Roman" w:cs="Times New Roman"/>
                <w:b/>
                <w:bCs/>
                <w:sz w:val="20"/>
                <w:szCs w:val="20"/>
                <w:lang w:eastAsia="ru-RU"/>
              </w:rPr>
              <w:br/>
            </w:r>
            <w:r w:rsidRPr="00891983">
              <w:rPr>
                <w:rFonts w:ascii="Times New Roman" w:eastAsia="Times New Roman" w:hAnsi="Times New Roman" w:cs="Times New Roman"/>
                <w:b/>
                <w:bCs/>
                <w:sz w:val="20"/>
                <w:szCs w:val="20"/>
                <w:lang w:eastAsia="ru-RU"/>
              </w:rPr>
              <w:br/>
            </w:r>
          </w:p>
        </w:tc>
        <w:tc>
          <w:tcPr>
            <w:tcW w:w="5552" w:type="dxa"/>
            <w:gridSpan w:val="6"/>
            <w:tcBorders>
              <w:top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ru-RU" w:eastAsia="uk-UA"/>
        </w:rPr>
      </w:pPr>
    </w:p>
    <w:tbl>
      <w:tblPr>
        <w:tblW w:w="9582" w:type="dxa"/>
        <w:tblInd w:w="108" w:type="dxa"/>
        <w:tblLook w:val="04A0"/>
      </w:tblPr>
      <w:tblGrid>
        <w:gridCol w:w="2670"/>
        <w:gridCol w:w="606"/>
        <w:gridCol w:w="1717"/>
        <w:gridCol w:w="1769"/>
        <w:gridCol w:w="261"/>
        <w:gridCol w:w="638"/>
        <w:gridCol w:w="928"/>
        <w:gridCol w:w="993"/>
      </w:tblGrid>
      <w:tr w:rsidR="00BC3869" w:rsidRPr="00891983" w:rsidTr="005655B4">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№2</w:t>
            </w:r>
          </w:p>
        </w:tc>
        <w:tc>
          <w:tcPr>
            <w:tcW w:w="606"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2.58   м*м</w:t>
            </w: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-187325</wp:posOffset>
                  </wp:positionH>
                  <wp:positionV relativeFrom="paragraph">
                    <wp:posOffset>-402590</wp:posOffset>
                  </wp:positionV>
                  <wp:extent cx="2011680" cy="2240280"/>
                  <wp:effectExtent l="19050" t="0" r="7620" b="0"/>
                  <wp:wrapNone/>
                  <wp:docPr id="33" name="Рисунок 3"/>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13" cstate="print"/>
                          <a:srcRect/>
                          <a:stretch>
                            <a:fillRect/>
                          </a:stretch>
                        </pic:blipFill>
                        <pic:spPr bwMode="auto">
                          <a:xfrm>
                            <a:off x="0" y="0"/>
                            <a:ext cx="201168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5655B4">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61" w:type="dxa"/>
            <w:tcBorders>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638" w:type="dxa"/>
            <w:tcBorders>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921" w:type="dxa"/>
            <w:gridSpan w:val="2"/>
            <w:tcBorders>
              <w:lef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928" w:type="dxa"/>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993" w:type="dxa"/>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*С/Вт</w:t>
            </w: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946"/>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Pr="003F7098"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Pr="00C337C6"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lastRenderedPageBreak/>
              <w:t>двері №3</w:t>
            </w:r>
          </w:p>
        </w:tc>
        <w:tc>
          <w:tcPr>
            <w:tcW w:w="606" w:type="dxa"/>
            <w:tcBorders>
              <w:top w:val="nil"/>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2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-274955</wp:posOffset>
                  </wp:positionH>
                  <wp:positionV relativeFrom="paragraph">
                    <wp:posOffset>178435</wp:posOffset>
                  </wp:positionV>
                  <wp:extent cx="2023110" cy="2232660"/>
                  <wp:effectExtent l="19050" t="0" r="0" b="0"/>
                  <wp:wrapNone/>
                  <wp:docPr id="34" name="Рисунок 4"/>
                  <wp:cNvGraphicFramePr/>
                  <a:graphic xmlns:a="http://schemas.openxmlformats.org/drawingml/2006/main">
                    <a:graphicData uri="http://schemas.openxmlformats.org/drawingml/2006/picture">
                      <pic:pic xmlns:pic="http://schemas.openxmlformats.org/drawingml/2006/picture">
                        <pic:nvPicPr>
                          <pic:cNvPr id="1028" name="Рисунок 4"/>
                          <pic:cNvPicPr>
                            <a:picLocks noChangeAspect="1" noChangeArrowheads="1"/>
                          </pic:cNvPicPr>
                        </pic:nvPicPr>
                        <pic:blipFill>
                          <a:blip r:embed="rId14" cstate="print"/>
                          <a:srcRect/>
                          <a:stretch>
                            <a:fillRect/>
                          </a:stretch>
                        </pic:blipFill>
                        <pic:spPr bwMode="auto">
                          <a:xfrm>
                            <a:off x="0" y="0"/>
                            <a:ext cx="2023110" cy="223266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5655B4">
              <w:trPr>
                <w:trHeight w:val="408"/>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ШТУЛЬП\\Штульпова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*С/Вт</w:t>
            </w:r>
            <w:r w:rsidRPr="00891983">
              <w:rPr>
                <w:rFonts w:ascii="Times New Roman" w:eastAsia="Times New Roman" w:hAnsi="Times New Roman" w:cs="Times New Roman"/>
                <w:b/>
                <w:bCs/>
                <w:sz w:val="20"/>
                <w:szCs w:val="20"/>
                <w:lang w:eastAsia="ru-RU"/>
              </w:rPr>
              <w:br/>
            </w:r>
          </w:p>
        </w:tc>
        <w:tc>
          <w:tcPr>
            <w:tcW w:w="261"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928" w:type="dxa"/>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993" w:type="dxa"/>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5655B4">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№4</w:t>
            </w:r>
          </w:p>
        </w:tc>
        <w:tc>
          <w:tcPr>
            <w:tcW w:w="606" w:type="dxa"/>
            <w:tcBorders>
              <w:top w:val="nil"/>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-69215</wp:posOffset>
                  </wp:positionH>
                  <wp:positionV relativeFrom="paragraph">
                    <wp:posOffset>-861060</wp:posOffset>
                  </wp:positionV>
                  <wp:extent cx="2015490" cy="2225040"/>
                  <wp:effectExtent l="19050" t="0" r="3810" b="0"/>
                  <wp:wrapNone/>
                  <wp:docPr id="35" name="Рисунок 5"/>
                  <wp:cNvGraphicFramePr/>
                  <a:graphic xmlns:a="http://schemas.openxmlformats.org/drawingml/2006/main">
                    <a:graphicData uri="http://schemas.openxmlformats.org/drawingml/2006/picture">
                      <pic:pic xmlns:pic="http://schemas.openxmlformats.org/drawingml/2006/picture">
                        <pic:nvPicPr>
                          <pic:cNvPr id="1029" name="Рисунок 5"/>
                          <pic:cNvPicPr>
                            <a:picLocks noChangeAspect="1" noChangeArrowheads="1"/>
                          </pic:cNvPicPr>
                        </pic:nvPicPr>
                        <pic:blipFill>
                          <a:blip r:embed="rId15" cstate="print"/>
                          <a:srcRect/>
                          <a:stretch>
                            <a:fillRect/>
                          </a:stretch>
                        </pic:blipFill>
                        <pic:spPr bwMode="auto">
                          <a:xfrm>
                            <a:off x="0" y="0"/>
                            <a:ext cx="2015490" cy="222504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5655B4">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ШТУЛЬП\\Штульпова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w:t>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04"/>
        </w:trPr>
        <w:tc>
          <w:tcPr>
            <w:tcW w:w="3276" w:type="dxa"/>
            <w:gridSpan w:val="2"/>
            <w:tcBorders>
              <w:top w:val="nil"/>
              <w:left w:val="nil"/>
              <w:bottom w:val="single" w:sz="4" w:space="0" w:color="auto"/>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6306" w:type="dxa"/>
            <w:gridSpan w:val="6"/>
            <w:tcBorders>
              <w:top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5655B4">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№5</w:t>
            </w:r>
          </w:p>
        </w:tc>
        <w:tc>
          <w:tcPr>
            <w:tcW w:w="606" w:type="dxa"/>
            <w:tcBorders>
              <w:top w:val="nil"/>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45720</wp:posOffset>
                  </wp:positionH>
                  <wp:positionV relativeFrom="paragraph">
                    <wp:posOffset>7620</wp:posOffset>
                  </wp:positionV>
                  <wp:extent cx="2011680" cy="2232660"/>
                  <wp:effectExtent l="0" t="0" r="0" b="0"/>
                  <wp:wrapNone/>
                  <wp:docPr id="37" name="Рисунок 6"/>
                  <wp:cNvGraphicFramePr/>
                  <a:graphic xmlns:a="http://schemas.openxmlformats.org/drawingml/2006/main">
                    <a:graphicData uri="http://schemas.openxmlformats.org/drawingml/2006/picture">
                      <pic:pic xmlns:pic="http://schemas.openxmlformats.org/drawingml/2006/picture">
                        <pic:nvPicPr>
                          <pic:cNvPr id="1030" name="Рисунок 6"/>
                          <pic:cNvPicPr>
                            <a:picLocks noChangeAspect="1" noChangeArrowheads="1"/>
                          </pic:cNvPicPr>
                        </pic:nvPicPr>
                        <pic:blipFill>
                          <a:blip r:embed="rId16" cstate="print"/>
                          <a:srcRect/>
                          <a:stretch>
                            <a:fillRect/>
                          </a:stretch>
                        </pic:blipFill>
                        <pic:spPr bwMode="auto">
                          <a:xfrm>
                            <a:off x="0" y="0"/>
                            <a:ext cx="20021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5655B4">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 шт.</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ВНИМАНИЕ!!! Замок VORNE 35/92</w:t>
            </w:r>
          </w:p>
        </w:tc>
      </w:tr>
      <w:tr w:rsidR="00BC3869" w:rsidRPr="00891983" w:rsidTr="005655B4">
        <w:trPr>
          <w:trHeight w:val="264"/>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6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5655B4">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№6</w:t>
            </w:r>
          </w:p>
        </w:tc>
        <w:tc>
          <w:tcPr>
            <w:tcW w:w="606" w:type="dxa"/>
            <w:tcBorders>
              <w:top w:val="nil"/>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simplePos x="0" y="0"/>
                  <wp:positionH relativeFrom="column">
                    <wp:posOffset>-15875</wp:posOffset>
                  </wp:positionH>
                  <wp:positionV relativeFrom="paragraph">
                    <wp:posOffset>-803910</wp:posOffset>
                  </wp:positionV>
                  <wp:extent cx="2019300" cy="2240280"/>
                  <wp:effectExtent l="19050" t="0" r="0" b="0"/>
                  <wp:wrapNone/>
                  <wp:docPr id="41" name="Рисунок 7"/>
                  <wp:cNvGraphicFramePr/>
                  <a:graphic xmlns:a="http://schemas.openxmlformats.org/drawingml/2006/main">
                    <a:graphicData uri="http://schemas.openxmlformats.org/drawingml/2006/picture">
                      <pic:pic xmlns:pic="http://schemas.openxmlformats.org/drawingml/2006/picture">
                        <pic:nvPicPr>
                          <pic:cNvPr id="1031" name="Рисунок 7"/>
                          <pic:cNvPicPr>
                            <a:picLocks noChangeAspect="1" noChangeArrowheads="1"/>
                          </pic:cNvPicPr>
                        </pic:nvPicPr>
                        <pic:blipFill>
                          <a:blip r:embed="rId17" cstate="print"/>
                          <a:srcRect/>
                          <a:stretch>
                            <a:fillRect/>
                          </a:stretch>
                        </pic:blipFill>
                        <pic:spPr bwMode="auto">
                          <a:xfrm>
                            <a:off x="0" y="0"/>
                            <a:ext cx="201930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5655B4">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 шт.</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5655B4">
        <w:trPr>
          <w:trHeight w:val="240"/>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ВНИМАНИЕ!!! Замок VORNE 35/92</w:t>
            </w:r>
          </w:p>
        </w:tc>
      </w:tr>
      <w:tr w:rsidR="00BC3869" w:rsidRPr="00891983" w:rsidTr="005655B4">
        <w:trPr>
          <w:trHeight w:val="264"/>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r w:rsidRPr="00891983">
              <w:rPr>
                <w:rFonts w:ascii="Times New Roman" w:eastAsia="Times New Roman" w:hAnsi="Times New Roman" w:cs="Times New Roman"/>
                <w:b/>
                <w:bCs/>
                <w:sz w:val="20"/>
                <w:szCs w:val="20"/>
                <w:lang w:eastAsia="ru-RU"/>
              </w:rPr>
              <w:br/>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276" w:type="dxa"/>
            <w:gridSpan w:val="2"/>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276" w:type="dxa"/>
            <w:gridSpan w:val="2"/>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04"/>
        </w:trPr>
        <w:tc>
          <w:tcPr>
            <w:tcW w:w="3276" w:type="dxa"/>
            <w:gridSpan w:val="2"/>
            <w:tcBorders>
              <w:top w:val="nil"/>
              <w:left w:val="nil"/>
            </w:tcBorders>
            <w:shd w:val="clear" w:color="auto" w:fill="auto"/>
            <w:vAlign w:val="bottom"/>
            <w:hideMark/>
          </w:tcPr>
          <w:p w:rsidR="005655B4" w:rsidRDefault="005655B4" w:rsidP="005655B4">
            <w:pPr>
              <w:spacing w:after="0" w:line="240" w:lineRule="auto"/>
              <w:rPr>
                <w:rFonts w:ascii="Times New Roman" w:eastAsia="Times New Roman" w:hAnsi="Times New Roman" w:cs="Times New Roman"/>
                <w:b/>
                <w:bCs/>
                <w:sz w:val="24"/>
                <w:szCs w:val="24"/>
                <w:lang w:eastAsia="ru-RU"/>
              </w:rPr>
            </w:pPr>
            <w:r w:rsidRPr="005655B4">
              <w:rPr>
                <w:rFonts w:ascii="Times New Roman" w:eastAsia="Times New Roman" w:hAnsi="Times New Roman" w:cs="Times New Roman"/>
                <w:b/>
                <w:bCs/>
                <w:sz w:val="24"/>
                <w:szCs w:val="24"/>
                <w:lang w:eastAsia="ru-RU"/>
              </w:rPr>
              <w:t xml:space="preserve"> Підвіконня внутрішнє  </w:t>
            </w:r>
          </w:p>
          <w:p w:rsidR="00BC3869" w:rsidRPr="005655B4" w:rsidRDefault="005655B4" w:rsidP="005655B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- 550*1580</w:t>
            </w:r>
          </w:p>
          <w:p w:rsidR="005655B4" w:rsidRPr="005655B4" w:rsidRDefault="005655B4" w:rsidP="005655B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-550*1550</w:t>
            </w:r>
          </w:p>
          <w:p w:rsidR="005655B4" w:rsidRPr="005655B4" w:rsidRDefault="005655B4" w:rsidP="005655B4">
            <w:pPr>
              <w:spacing w:after="0" w:line="240" w:lineRule="auto"/>
              <w:rPr>
                <w:rFonts w:ascii="Times New Roman" w:eastAsia="Times New Roman" w:hAnsi="Times New Roman" w:cs="Times New Roman"/>
                <w:b/>
                <w:bCs/>
                <w:sz w:val="24"/>
                <w:szCs w:val="24"/>
                <w:lang w:eastAsia="ru-RU"/>
              </w:rPr>
            </w:pPr>
          </w:p>
          <w:p w:rsidR="005655B4" w:rsidRPr="005655B4" w:rsidRDefault="005655B4" w:rsidP="005655B4">
            <w:pPr>
              <w:spacing w:after="0" w:line="240" w:lineRule="auto"/>
              <w:rPr>
                <w:rFonts w:ascii="Times New Roman" w:eastAsia="Times New Roman" w:hAnsi="Times New Roman" w:cs="Times New Roman"/>
                <w:b/>
                <w:bCs/>
                <w:sz w:val="24"/>
                <w:szCs w:val="24"/>
                <w:lang w:eastAsia="ru-RU"/>
              </w:rPr>
            </w:pPr>
          </w:p>
          <w:p w:rsidR="005655B4" w:rsidRPr="005655B4" w:rsidRDefault="005655B4" w:rsidP="005655B4">
            <w:pPr>
              <w:spacing w:after="0" w:line="240" w:lineRule="auto"/>
              <w:rPr>
                <w:rFonts w:ascii="Times New Roman" w:eastAsia="Times New Roman" w:hAnsi="Times New Roman" w:cs="Times New Roman"/>
                <w:b/>
                <w:bCs/>
                <w:sz w:val="24"/>
                <w:szCs w:val="24"/>
                <w:lang w:eastAsia="ru-RU"/>
              </w:rPr>
            </w:pPr>
          </w:p>
          <w:p w:rsidR="005655B4" w:rsidRPr="005655B4" w:rsidRDefault="005655B4" w:rsidP="005655B4">
            <w:pPr>
              <w:spacing w:after="0" w:line="240" w:lineRule="auto"/>
              <w:rPr>
                <w:rFonts w:ascii="Times New Roman" w:eastAsia="Times New Roman" w:hAnsi="Times New Roman" w:cs="Times New Roman"/>
                <w:b/>
                <w:bCs/>
                <w:sz w:val="24"/>
                <w:szCs w:val="24"/>
                <w:lang w:eastAsia="ru-RU"/>
              </w:rPr>
            </w:pPr>
          </w:p>
        </w:tc>
        <w:tc>
          <w:tcPr>
            <w:tcW w:w="6306" w:type="dxa"/>
            <w:gridSpan w:val="6"/>
            <w:tcBorders>
              <w:top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bl>
    <w:p w:rsidR="00BC3869" w:rsidRPr="00BF2334" w:rsidRDefault="00BC3869" w:rsidP="00BC3869">
      <w:pPr>
        <w:pStyle w:val="af0"/>
        <w:contextualSpacing/>
        <w:rPr>
          <w:rFonts w:ascii="Times New Roman" w:hAnsi="Times New Roman" w:cs="Times New Roman"/>
          <w:b/>
          <w:bCs/>
          <w:sz w:val="28"/>
          <w:szCs w:val="28"/>
          <w:u w:val="single"/>
          <w:lang w:val="ru-RU" w:eastAsia="uk-UA"/>
        </w:rPr>
      </w:pPr>
      <w:proofErr w:type="spellStart"/>
      <w:r w:rsidRPr="00BF2334">
        <w:rPr>
          <w:rFonts w:ascii="Times New Roman" w:hAnsi="Times New Roman" w:cs="Times New Roman"/>
          <w:b/>
          <w:bCs/>
          <w:sz w:val="28"/>
          <w:szCs w:val="28"/>
          <w:u w:val="single"/>
          <w:lang w:val="ru-RU" w:eastAsia="uk-UA"/>
        </w:rPr>
        <w:t>Бібліотека</w:t>
      </w:r>
      <w:proofErr w:type="spellEnd"/>
      <w:r w:rsidRPr="00BF2334">
        <w:rPr>
          <w:rFonts w:ascii="Times New Roman" w:hAnsi="Times New Roman" w:cs="Times New Roman"/>
          <w:b/>
          <w:bCs/>
          <w:sz w:val="28"/>
          <w:szCs w:val="28"/>
          <w:u w:val="single"/>
          <w:lang w:val="ru-RU" w:eastAsia="uk-UA"/>
        </w:rPr>
        <w:t xml:space="preserve"> </w:t>
      </w:r>
      <w:proofErr w:type="spellStart"/>
      <w:r w:rsidRPr="00BF2334">
        <w:rPr>
          <w:rFonts w:ascii="Times New Roman" w:hAnsi="Times New Roman" w:cs="Times New Roman"/>
          <w:b/>
          <w:bCs/>
          <w:sz w:val="28"/>
          <w:szCs w:val="28"/>
          <w:u w:val="single"/>
          <w:lang w:val="ru-RU" w:eastAsia="uk-UA"/>
        </w:rPr>
        <w:t>смт</w:t>
      </w:r>
      <w:proofErr w:type="gramStart"/>
      <w:r w:rsidRPr="00BF2334">
        <w:rPr>
          <w:rFonts w:ascii="Times New Roman" w:hAnsi="Times New Roman" w:cs="Times New Roman"/>
          <w:b/>
          <w:bCs/>
          <w:sz w:val="28"/>
          <w:szCs w:val="28"/>
          <w:u w:val="single"/>
          <w:lang w:val="ru-RU" w:eastAsia="uk-UA"/>
        </w:rPr>
        <w:t>.Н</w:t>
      </w:r>
      <w:proofErr w:type="gramEnd"/>
      <w:r w:rsidRPr="00BF2334">
        <w:rPr>
          <w:rFonts w:ascii="Times New Roman" w:hAnsi="Times New Roman" w:cs="Times New Roman"/>
          <w:b/>
          <w:bCs/>
          <w:sz w:val="28"/>
          <w:szCs w:val="28"/>
          <w:u w:val="single"/>
          <w:lang w:val="ru-RU" w:eastAsia="uk-UA"/>
        </w:rPr>
        <w:t>емирів</w:t>
      </w:r>
      <w:proofErr w:type="spellEnd"/>
    </w:p>
    <w:p w:rsidR="00BC3869" w:rsidRPr="00891983" w:rsidRDefault="00BC3869" w:rsidP="00BC3869">
      <w:pPr>
        <w:pStyle w:val="af0"/>
        <w:contextualSpacing/>
        <w:rPr>
          <w:rFonts w:ascii="Times New Roman" w:hAnsi="Times New Roman" w:cs="Times New Roman"/>
          <w:b/>
          <w:bCs/>
          <w:lang w:val="uk-UA" w:eastAsia="uk-UA"/>
        </w:rPr>
      </w:pPr>
    </w:p>
    <w:tbl>
      <w:tblPr>
        <w:tblW w:w="10357" w:type="dxa"/>
        <w:tblInd w:w="108" w:type="dxa"/>
        <w:tblLook w:val="04A0"/>
      </w:tblPr>
      <w:tblGrid>
        <w:gridCol w:w="413"/>
        <w:gridCol w:w="414"/>
        <w:gridCol w:w="414"/>
        <w:gridCol w:w="414"/>
        <w:gridCol w:w="414"/>
        <w:gridCol w:w="269"/>
        <w:gridCol w:w="145"/>
        <w:gridCol w:w="341"/>
        <w:gridCol w:w="332"/>
        <w:gridCol w:w="8"/>
        <w:gridCol w:w="890"/>
        <w:gridCol w:w="819"/>
        <w:gridCol w:w="38"/>
        <w:gridCol w:w="222"/>
        <w:gridCol w:w="222"/>
        <w:gridCol w:w="222"/>
        <w:gridCol w:w="222"/>
        <w:gridCol w:w="222"/>
        <w:gridCol w:w="621"/>
        <w:gridCol w:w="222"/>
        <w:gridCol w:w="324"/>
        <w:gridCol w:w="76"/>
        <w:gridCol w:w="876"/>
        <w:gridCol w:w="716"/>
        <w:gridCol w:w="890"/>
        <w:gridCol w:w="306"/>
        <w:gridCol w:w="305"/>
      </w:tblGrid>
      <w:tr w:rsidR="00BC3869" w:rsidRPr="00891983" w:rsidTr="005655B4">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Вхідні двері №1</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6432" behindDoc="0" locked="0" layoutInCell="1" allowOverlap="1">
                  <wp:simplePos x="0" y="0"/>
                  <wp:positionH relativeFrom="column">
                    <wp:posOffset>-579755</wp:posOffset>
                  </wp:positionH>
                  <wp:positionV relativeFrom="paragraph">
                    <wp:posOffset>-1576705</wp:posOffset>
                  </wp:positionV>
                  <wp:extent cx="2289810" cy="2240280"/>
                  <wp:effectExtent l="19050" t="0" r="0" b="0"/>
                  <wp:wrapNone/>
                  <wp:docPr id="42"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18" cstate="print"/>
                          <a:srcRect/>
                          <a:stretch>
                            <a:fillRect/>
                          </a:stretch>
                        </pic:blipFill>
                        <pic:spPr bwMode="auto">
                          <a:xfrm>
                            <a:off x="0" y="0"/>
                            <a:ext cx="228981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8"/>
            </w:tblGrid>
            <w:tr w:rsidR="00BC3869" w:rsidRPr="00891983" w:rsidTr="005655B4">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4х10х4х10х4</w:t>
            </w:r>
            <w:r w:rsidRPr="00891983">
              <w:rPr>
                <w:rFonts w:ascii="Times New Roman" w:eastAsia="Times New Roman" w:hAnsi="Times New Roman" w:cs="Times New Roman"/>
                <w:b/>
                <w:bCs/>
                <w:sz w:val="20"/>
                <w:szCs w:val="20"/>
                <w:lang w:eastAsia="ru-RU"/>
              </w:rPr>
              <w:b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32 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1 шт.</w:t>
            </w:r>
            <w:r w:rsidRPr="00891983">
              <w:rPr>
                <w:rFonts w:ascii="Times New Roman" w:eastAsia="Times New Roman" w:hAnsi="Times New Roman" w:cs="Times New Roman"/>
                <w:b/>
                <w:bCs/>
                <w:sz w:val="20"/>
                <w:szCs w:val="20"/>
                <w:lang w:eastAsia="ru-RU"/>
              </w:rPr>
              <w:br/>
              <w:t>4 шт.</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R=0.87 м2 *С/Вт</w:t>
            </w:r>
            <w:r w:rsidRPr="00891983">
              <w:rPr>
                <w:rFonts w:ascii="Times New Roman" w:eastAsia="Times New Roman" w:hAnsi="Times New Roman" w:cs="Times New Roman"/>
                <w:b/>
                <w:bCs/>
                <w:sz w:val="20"/>
                <w:szCs w:val="20"/>
                <w:lang w:eastAsia="ru-RU"/>
              </w:rPr>
              <w:br/>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558" w:type="dxa"/>
            <w:gridSpan w:val="4"/>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558" w:type="dxa"/>
            <w:gridSpan w:val="10"/>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04"/>
        </w:trPr>
        <w:tc>
          <w:tcPr>
            <w:tcW w:w="3164" w:type="dxa"/>
            <w:gridSpan w:val="10"/>
            <w:tcBorders>
              <w:top w:val="nil"/>
              <w:left w:val="nil"/>
              <w:bottom w:val="single" w:sz="4" w:space="0" w:color="auto"/>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7193" w:type="dxa"/>
            <w:gridSpan w:val="17"/>
            <w:tcBorders>
              <w:top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40"/>
        </w:trPr>
        <w:tc>
          <w:tcPr>
            <w:tcW w:w="3164" w:type="dxa"/>
            <w:gridSpan w:val="10"/>
            <w:tcBorders>
              <w:top w:val="nil"/>
              <w:left w:val="nil"/>
              <w:bottom w:val="single" w:sz="4" w:space="0" w:color="auto"/>
              <w:right w:val="nil"/>
            </w:tcBorders>
            <w:shd w:val="clear" w:color="auto" w:fill="auto"/>
            <w:noWrap/>
            <w:vAlign w:val="bottom"/>
            <w:hideMark/>
          </w:tcPr>
          <w:p w:rsidR="00BC3869"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lastRenderedPageBreak/>
              <w:t> </w:t>
            </w: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Default="00BC3869" w:rsidP="005655B4">
            <w:pPr>
              <w:spacing w:after="0" w:line="240" w:lineRule="auto"/>
              <w:rPr>
                <w:rFonts w:ascii="Times New Roman" w:eastAsia="Times New Roman" w:hAnsi="Times New Roman" w:cs="Times New Roman"/>
                <w:sz w:val="20"/>
                <w:szCs w:val="20"/>
                <w:lang w:eastAsia="ru-RU"/>
              </w:rPr>
            </w:pPr>
          </w:p>
          <w:p w:rsidR="00BC3869" w:rsidRPr="00C337C6" w:rsidRDefault="00BC3869" w:rsidP="005655B4">
            <w:pPr>
              <w:spacing w:after="0" w:line="240" w:lineRule="auto"/>
              <w:rPr>
                <w:rFonts w:ascii="Times New Roman" w:eastAsia="Times New Roman" w:hAnsi="Times New Roman" w:cs="Times New Roman"/>
                <w:sz w:val="20"/>
                <w:szCs w:val="20"/>
                <w:lang w:eastAsia="ru-RU"/>
              </w:rPr>
            </w:pPr>
          </w:p>
        </w:tc>
        <w:tc>
          <w:tcPr>
            <w:tcW w:w="7193" w:type="dxa"/>
            <w:gridSpan w:val="17"/>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5655B4">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noProof/>
                <w:sz w:val="20"/>
                <w:szCs w:val="20"/>
                <w:lang w:eastAsia="ru-RU"/>
              </w:rPr>
              <w:drawing>
                <wp:anchor distT="0" distB="0" distL="114300" distR="114300" simplePos="0" relativeHeight="251667456" behindDoc="0" locked="0" layoutInCell="1" allowOverlap="1">
                  <wp:simplePos x="0" y="0"/>
                  <wp:positionH relativeFrom="column">
                    <wp:posOffset>-476885</wp:posOffset>
                  </wp:positionH>
                  <wp:positionV relativeFrom="paragraph">
                    <wp:posOffset>170180</wp:posOffset>
                  </wp:positionV>
                  <wp:extent cx="2286000" cy="2240280"/>
                  <wp:effectExtent l="19050" t="0" r="0" b="0"/>
                  <wp:wrapNone/>
                  <wp:docPr id="44"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9" cstate="print"/>
                          <a:srcRect/>
                          <a:stretch>
                            <a:fillRect/>
                          </a:stretch>
                        </pic:blipFill>
                        <pic:spPr bwMode="auto">
                          <a:xfrm>
                            <a:off x="0" y="0"/>
                            <a:ext cx="2286000" cy="2240280"/>
                          </a:xfrm>
                          <a:prstGeom prst="rect">
                            <a:avLst/>
                          </a:prstGeom>
                          <a:solidFill>
                            <a:srgbClr val="FFFFFF"/>
                          </a:solidFill>
                          <a:ln w="9525">
                            <a:noFill/>
                            <a:miter lim="800000"/>
                            <a:headEnd/>
                            <a:tailEnd/>
                          </a:ln>
                        </pic:spPr>
                      </pic:pic>
                    </a:graphicData>
                  </a:graphic>
                </wp:anchor>
              </w:drawing>
            </w:r>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двері№</w:t>
            </w:r>
            <w:proofErr w:type="spellEnd"/>
            <w:r w:rsidRPr="00891983">
              <w:rPr>
                <w:rFonts w:ascii="Times New Roman" w:eastAsia="Times New Roman" w:hAnsi="Times New Roman" w:cs="Times New Roman"/>
                <w:b/>
                <w:bCs/>
                <w:sz w:val="20"/>
                <w:szCs w:val="20"/>
                <w:lang w:eastAsia="ru-RU"/>
              </w:rPr>
              <w:t xml:space="preserve"> 2</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tblPr>
            <w:tblGrid>
              <w:gridCol w:w="2948"/>
            </w:tblGrid>
            <w:tr w:rsidR="00BC3869" w:rsidRPr="00891983" w:rsidTr="005655B4">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R=0.82 м2 *С/Вт</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w:t>
            </w:r>
          </w:p>
        </w:tc>
      </w:tr>
      <w:tr w:rsidR="00BC3869" w:rsidRPr="00891983" w:rsidTr="005655B4">
        <w:trPr>
          <w:trHeight w:val="264"/>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40"/>
        </w:trPr>
        <w:tc>
          <w:tcPr>
            <w:tcW w:w="3164" w:type="dxa"/>
            <w:gridSpan w:val="10"/>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7193" w:type="dxa"/>
            <w:gridSpan w:val="17"/>
            <w:tcBorders>
              <w:top w:val="nil"/>
              <w:left w:val="nil"/>
              <w:bottom w:val="single" w:sz="4" w:space="0" w:color="auto"/>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5655B4">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 3</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column">
                    <wp:posOffset>-621665</wp:posOffset>
                  </wp:positionH>
                  <wp:positionV relativeFrom="paragraph">
                    <wp:posOffset>-38100</wp:posOffset>
                  </wp:positionV>
                  <wp:extent cx="2286000" cy="2240280"/>
                  <wp:effectExtent l="19050" t="0" r="0" b="0"/>
                  <wp:wrapNone/>
                  <wp:docPr id="45" name="Рисунок 3"/>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20" cstate="print"/>
                          <a:srcRect/>
                          <a:stretch>
                            <a:fillRect/>
                          </a:stretch>
                        </pic:blipFill>
                        <pic:spPr bwMode="auto">
                          <a:xfrm>
                            <a:off x="0" y="0"/>
                            <a:ext cx="228600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8"/>
            </w:tblGrid>
            <w:tr w:rsidR="00BC3869" w:rsidRPr="00891983" w:rsidTr="005655B4">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53"/>
                <w:tblCellSpacing w:w="0" w:type="dxa"/>
              </w:trPr>
              <w:tc>
                <w:tcPr>
                  <w:tcW w:w="0" w:type="auto"/>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R=0.82 м2 *С/Вт</w:t>
            </w:r>
          </w:p>
        </w:tc>
      </w:tr>
      <w:tr w:rsidR="00BC3869" w:rsidRPr="00891983" w:rsidTr="005655B4">
        <w:trPr>
          <w:trHeight w:val="240"/>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w:t>
            </w:r>
          </w:p>
        </w:tc>
      </w:tr>
      <w:tr w:rsidR="00BC3869" w:rsidRPr="00891983" w:rsidTr="005655B4">
        <w:trPr>
          <w:trHeight w:val="264"/>
        </w:trPr>
        <w:tc>
          <w:tcPr>
            <w:tcW w:w="3164" w:type="dxa"/>
            <w:gridSpan w:val="10"/>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558" w:type="dxa"/>
            <w:gridSpan w:val="4"/>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gridSpan w:val="2"/>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64"/>
        </w:trPr>
        <w:tc>
          <w:tcPr>
            <w:tcW w:w="3164" w:type="dxa"/>
            <w:gridSpan w:val="10"/>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558" w:type="dxa"/>
            <w:gridSpan w:val="10"/>
            <w:shd w:val="clear" w:color="000000" w:fill="FFFBF0"/>
            <w:noWrap/>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04"/>
        </w:trPr>
        <w:tc>
          <w:tcPr>
            <w:tcW w:w="3164" w:type="dxa"/>
            <w:gridSpan w:val="10"/>
            <w:tcBorders>
              <w:top w:val="nil"/>
              <w:left w:val="nil"/>
              <w:bottom w:val="single" w:sz="4" w:space="0" w:color="auto"/>
            </w:tcBorders>
            <w:shd w:val="clear" w:color="auto" w:fill="auto"/>
            <w:vAlign w:val="bottom"/>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7193" w:type="dxa"/>
            <w:gridSpan w:val="17"/>
            <w:tcBorders>
              <w:top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891983" w:rsidTr="005655B4">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gridAfter w:val="3"/>
          <w:wAfter w:w="1501" w:type="dxa"/>
          <w:trHeight w:val="264"/>
        </w:trPr>
        <w:tc>
          <w:tcPr>
            <w:tcW w:w="2338" w:type="dxa"/>
            <w:gridSpan w:val="6"/>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w:t>
            </w:r>
            <w:r w:rsidRPr="00891983">
              <w:rPr>
                <w:rFonts w:ascii="Times New Roman" w:eastAsia="Times New Roman" w:hAnsi="Times New Roman" w:cs="Times New Roman"/>
                <w:b/>
                <w:bCs/>
                <w:sz w:val="20"/>
                <w:szCs w:val="20"/>
                <w:lang w:eastAsia="ru-RU"/>
              </w:rPr>
              <w:t>4</w:t>
            </w:r>
          </w:p>
        </w:tc>
        <w:tc>
          <w:tcPr>
            <w:tcW w:w="818" w:type="dxa"/>
            <w:gridSpan w:val="3"/>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984" w:type="dxa"/>
            <w:gridSpan w:val="14"/>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5655B4">
        <w:trPr>
          <w:gridAfter w:val="3"/>
          <w:wAfter w:w="1501" w:type="dxa"/>
          <w:trHeight w:val="240"/>
        </w:trPr>
        <w:tc>
          <w:tcPr>
            <w:tcW w:w="3156" w:type="dxa"/>
            <w:gridSpan w:val="9"/>
            <w:vMerge w:val="restart"/>
            <w:tcBorders>
              <w:top w:val="nil"/>
              <w:left w:val="nil"/>
              <w:bottom w:val="nil"/>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3600"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47"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5655B4">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trHeight w:val="253"/>
                <w:tblCellSpacing w:w="0" w:type="dxa"/>
              </w:trPr>
              <w:tc>
                <w:tcPr>
                  <w:tcW w:w="0" w:type="auto"/>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12"/>
            <w:tcBorders>
              <w:top w:val="single" w:sz="4" w:space="0" w:color="auto"/>
              <w:left w:val="nil"/>
              <w:bottom w:val="nil"/>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r w:rsidRPr="00891983">
              <w:rPr>
                <w:rFonts w:ascii="Times New Roman" w:eastAsia="Times New Roman" w:hAnsi="Times New Roman" w:cs="Times New Roman"/>
                <w:b/>
                <w:bCs/>
                <w:sz w:val="20"/>
                <w:szCs w:val="20"/>
                <w:lang w:eastAsia="ru-RU"/>
              </w:rPr>
              <w:t xml:space="preserve">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61435F" w:rsidTr="005655B4">
        <w:trPr>
          <w:gridAfter w:val="3"/>
          <w:wAfter w:w="1501" w:type="dxa"/>
          <w:trHeight w:val="295"/>
        </w:trPr>
        <w:tc>
          <w:tcPr>
            <w:tcW w:w="3156" w:type="dxa"/>
            <w:gridSpan w:val="9"/>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11"/>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w:t>
            </w:r>
            <w:r w:rsidRPr="0061435F">
              <w:rPr>
                <w:rFonts w:ascii="Times New Roman" w:eastAsia="Times New Roman" w:hAnsi="Times New Roman" w:cs="Times New Roman"/>
                <w:b/>
                <w:bCs/>
                <w:sz w:val="20"/>
                <w:szCs w:val="20"/>
                <w:lang w:eastAsia="ru-RU"/>
              </w:rPr>
              <w:t xml:space="preserve"> шт.</w:t>
            </w:r>
          </w:p>
        </w:tc>
      </w:tr>
      <w:tr w:rsidR="00BC3869" w:rsidRPr="0061435F" w:rsidTr="005655B4">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61435F" w:rsidTr="005655B4">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
        </w:tc>
        <w:tc>
          <w:tcPr>
            <w:tcW w:w="3983"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w:t>
            </w:r>
            <w:r w:rsidRPr="00891983">
              <w:rPr>
                <w:rFonts w:ascii="Times New Roman" w:eastAsia="Times New Roman" w:hAnsi="Times New Roman" w:cs="Times New Roman"/>
                <w:b/>
                <w:bCs/>
                <w:sz w:val="20"/>
                <w:szCs w:val="20"/>
                <w:lang w:eastAsia="ru-RU"/>
              </w:rPr>
              <w:t>едений опір теплопередачі R=0.82</w:t>
            </w:r>
            <w:r w:rsidRPr="0061435F">
              <w:rPr>
                <w:rFonts w:ascii="Times New Roman" w:eastAsia="Times New Roman" w:hAnsi="Times New Roman" w:cs="Times New Roman"/>
                <w:b/>
                <w:bCs/>
                <w:sz w:val="20"/>
                <w:szCs w:val="20"/>
                <w:lang w:eastAsia="ru-RU"/>
              </w:rPr>
              <w:t xml:space="preserve"> м2 *С/Вт</w:t>
            </w:r>
          </w:p>
        </w:tc>
      </w:tr>
      <w:tr w:rsidR="00BC3869" w:rsidRPr="0061435F" w:rsidTr="005655B4">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12"/>
            <w:tcBorders>
              <w:top w:val="nil"/>
              <w:left w:val="nil"/>
              <w:right w:val="nil"/>
            </w:tcBorders>
            <w:shd w:val="clear" w:color="000000" w:fill="C0C0C0"/>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w:t>
            </w:r>
          </w:p>
        </w:tc>
      </w:tr>
      <w:tr w:rsidR="00BC3869" w:rsidRPr="0061435F" w:rsidTr="005655B4">
        <w:trPr>
          <w:gridAfter w:val="3"/>
          <w:wAfter w:w="1501" w:type="dxa"/>
          <w:trHeight w:val="264"/>
        </w:trPr>
        <w:tc>
          <w:tcPr>
            <w:tcW w:w="3156" w:type="dxa"/>
            <w:gridSpan w:val="9"/>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10"/>
            <w:tcBorders>
              <w:right w:val="nil"/>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gridSpan w:val="2"/>
            <w:tcBorders>
              <w:left w:val="nil"/>
              <w:right w:val="nil"/>
            </w:tcBorders>
            <w:shd w:val="clear" w:color="000000" w:fill="FFFBF0"/>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5655B4">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10"/>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3"/>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5655B4">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10"/>
            <w:tcBorders>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3"/>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10"/>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3"/>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10"/>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3"/>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BF2334" w:rsidRDefault="00BC3869" w:rsidP="00BC3869">
      <w:pPr>
        <w:pStyle w:val="af0"/>
        <w:contextualSpacing/>
        <w:rPr>
          <w:rFonts w:ascii="Times New Roman" w:hAnsi="Times New Roman" w:cs="Times New Roman"/>
          <w:b/>
          <w:bCs/>
          <w:sz w:val="28"/>
          <w:szCs w:val="28"/>
          <w:u w:val="single"/>
          <w:lang w:val="uk-UA" w:eastAsia="uk-UA"/>
        </w:rPr>
      </w:pPr>
      <w:r w:rsidRPr="00BF2334">
        <w:rPr>
          <w:rFonts w:ascii="Times New Roman" w:hAnsi="Times New Roman" w:cs="Times New Roman"/>
          <w:b/>
          <w:bCs/>
          <w:sz w:val="28"/>
          <w:szCs w:val="28"/>
          <w:u w:val="single"/>
          <w:lang w:val="uk-UA" w:eastAsia="uk-UA"/>
        </w:rPr>
        <w:t xml:space="preserve">Народний дім </w:t>
      </w:r>
      <w:proofErr w:type="spellStart"/>
      <w:r w:rsidRPr="00BF2334">
        <w:rPr>
          <w:rFonts w:ascii="Times New Roman" w:hAnsi="Times New Roman" w:cs="Times New Roman"/>
          <w:b/>
          <w:bCs/>
          <w:sz w:val="28"/>
          <w:szCs w:val="28"/>
          <w:u w:val="single"/>
          <w:lang w:val="uk-UA" w:eastAsia="uk-UA"/>
        </w:rPr>
        <w:t>с.Смолин</w:t>
      </w:r>
      <w:proofErr w:type="spellEnd"/>
    </w:p>
    <w:tbl>
      <w:tblPr>
        <w:tblW w:w="8856" w:type="dxa"/>
        <w:tblInd w:w="108" w:type="dxa"/>
        <w:tblLook w:val="04A0"/>
      </w:tblPr>
      <w:tblGrid>
        <w:gridCol w:w="2338"/>
        <w:gridCol w:w="818"/>
        <w:gridCol w:w="1717"/>
        <w:gridCol w:w="1769"/>
        <w:gridCol w:w="222"/>
        <w:gridCol w:w="400"/>
        <w:gridCol w:w="876"/>
        <w:gridCol w:w="716"/>
      </w:tblGrid>
      <w:tr w:rsidR="00BC3869" w:rsidRPr="0061435F" w:rsidTr="005655B4">
        <w:trPr>
          <w:trHeight w:val="264"/>
        </w:trPr>
        <w:tc>
          <w:tcPr>
            <w:tcW w:w="2338" w:type="dxa"/>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№1</w:t>
            </w:r>
          </w:p>
        </w:tc>
        <w:tc>
          <w:tcPr>
            <w:tcW w:w="818" w:type="dxa"/>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984"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5655B4">
        <w:trPr>
          <w:trHeight w:val="240"/>
        </w:trPr>
        <w:tc>
          <w:tcPr>
            <w:tcW w:w="3156" w:type="dxa"/>
            <w:gridSpan w:val="2"/>
            <w:vMerge w:val="restart"/>
            <w:tcBorders>
              <w:top w:val="nil"/>
              <w:left w:val="nil"/>
              <w:bottom w:val="nil"/>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1" allowOverlap="1">
                  <wp:simplePos x="0" y="0"/>
                  <wp:positionH relativeFrom="column">
                    <wp:posOffset>45720</wp:posOffset>
                  </wp:positionH>
                  <wp:positionV relativeFrom="paragraph">
                    <wp:posOffset>0</wp:posOffset>
                  </wp:positionV>
                  <wp:extent cx="1935480" cy="2240280"/>
                  <wp:effectExtent l="0" t="0" r="0" b="0"/>
                  <wp:wrapNone/>
                  <wp:docPr id="46"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22"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5655B4">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trHeight w:val="253"/>
                <w:tblCellSpacing w:w="0" w:type="dxa"/>
              </w:trPr>
              <w:tc>
                <w:tcPr>
                  <w:tcW w:w="0" w:type="auto"/>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5"/>
            <w:tcBorders>
              <w:top w:val="single" w:sz="4" w:space="0" w:color="auto"/>
              <w:left w:val="nil"/>
              <w:bottom w:val="nil"/>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5"/>
            <w:tcBorders>
              <w:top w:val="nil"/>
              <w:left w:val="nil"/>
              <w:bottom w:val="nil"/>
              <w:right w:val="nil"/>
            </w:tcBorders>
            <w:shd w:val="clear" w:color="000000" w:fill="C0C0C0"/>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ВНИМАНИЕ!!! Замок VORNE 35/92</w:t>
            </w:r>
          </w:p>
        </w:tc>
      </w:tr>
      <w:tr w:rsidR="00BC3869" w:rsidRPr="0061435F" w:rsidTr="005655B4">
        <w:trPr>
          <w:trHeight w:val="264"/>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tcBorders>
              <w:top w:val="single" w:sz="4" w:space="0" w:color="auto"/>
              <w:left w:val="nil"/>
              <w:right w:val="nil"/>
            </w:tcBorders>
            <w:shd w:val="clear" w:color="000000" w:fill="FFFBF0"/>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top w:val="single" w:sz="4" w:space="0" w:color="auto"/>
              <w:left w:val="nil"/>
              <w:right w:val="single" w:sz="4" w:space="0" w:color="auto"/>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2"/>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64"/>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214" w:type="dxa"/>
            <w:gridSpan w:val="4"/>
            <w:shd w:val="clear" w:color="000000" w:fill="FFFBF0"/>
            <w:noWrap/>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5655B4">
        <w:trPr>
          <w:trHeight w:val="204"/>
        </w:trPr>
        <w:tc>
          <w:tcPr>
            <w:tcW w:w="3156" w:type="dxa"/>
            <w:gridSpan w:val="2"/>
            <w:tcBorders>
              <w:top w:val="nil"/>
              <w:left w:val="nil"/>
              <w:bottom w:val="single" w:sz="4" w:space="0" w:color="auto"/>
            </w:tcBorders>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
        </w:tc>
        <w:tc>
          <w:tcPr>
            <w:tcW w:w="5700" w:type="dxa"/>
            <w:gridSpan w:val="6"/>
            <w:tcBorders>
              <w:top w:val="nil"/>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trHeight w:val="240"/>
        </w:trPr>
        <w:tc>
          <w:tcPr>
            <w:tcW w:w="3156" w:type="dxa"/>
            <w:gridSpan w:val="2"/>
            <w:tcBorders>
              <w:top w:val="nil"/>
              <w:left w:val="nil"/>
              <w:bottom w:val="single" w:sz="4" w:space="0" w:color="auto"/>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w:t>
            </w:r>
          </w:p>
        </w:tc>
        <w:tc>
          <w:tcPr>
            <w:tcW w:w="5700" w:type="dxa"/>
            <w:gridSpan w:val="6"/>
            <w:tcBorders>
              <w:left w:val="nil"/>
              <w:bottom w:val="single" w:sz="4" w:space="0" w:color="auto"/>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w:t>
            </w:r>
          </w:p>
        </w:tc>
      </w:tr>
      <w:tr w:rsidR="00BC3869" w:rsidRPr="0061435F" w:rsidTr="005655B4">
        <w:trPr>
          <w:trHeight w:val="264"/>
        </w:trPr>
        <w:tc>
          <w:tcPr>
            <w:tcW w:w="2338" w:type="dxa"/>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№2</w:t>
            </w:r>
          </w:p>
        </w:tc>
        <w:tc>
          <w:tcPr>
            <w:tcW w:w="818" w:type="dxa"/>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984"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5655B4">
        <w:trPr>
          <w:trHeight w:val="240"/>
        </w:trPr>
        <w:tc>
          <w:tcPr>
            <w:tcW w:w="3156" w:type="dxa"/>
            <w:gridSpan w:val="2"/>
            <w:vMerge w:val="restart"/>
            <w:tcBorders>
              <w:top w:val="nil"/>
              <w:left w:val="nil"/>
              <w:bottom w:val="nil"/>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0528"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49"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5655B4">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trHeight w:val="253"/>
                <w:tblCellSpacing w:w="0" w:type="dxa"/>
              </w:trPr>
              <w:tc>
                <w:tcPr>
                  <w:tcW w:w="0" w:type="auto"/>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5"/>
            <w:tcBorders>
              <w:top w:val="single" w:sz="4" w:space="0" w:color="auto"/>
              <w:left w:val="nil"/>
              <w:bottom w:val="nil"/>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5655B4">
        <w:trPr>
          <w:trHeight w:val="240"/>
        </w:trPr>
        <w:tc>
          <w:tcPr>
            <w:tcW w:w="3156" w:type="dxa"/>
            <w:gridSpan w:val="2"/>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5"/>
            <w:tcBorders>
              <w:top w:val="nil"/>
              <w:left w:val="nil"/>
              <w:right w:val="nil"/>
            </w:tcBorders>
            <w:shd w:val="clear" w:color="000000" w:fill="C0C0C0"/>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Замок VORNE 35/92</w:t>
            </w:r>
          </w:p>
        </w:tc>
      </w:tr>
      <w:tr w:rsidR="00BC3869" w:rsidRPr="0061435F" w:rsidTr="005655B4">
        <w:trPr>
          <w:trHeight w:val="264"/>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2"/>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trHeight w:val="228"/>
        </w:trPr>
        <w:tc>
          <w:tcPr>
            <w:tcW w:w="3156" w:type="dxa"/>
            <w:gridSpan w:val="2"/>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tbl>
      <w:tblPr>
        <w:tblW w:w="9068" w:type="dxa"/>
        <w:tblInd w:w="108" w:type="dxa"/>
        <w:tblLook w:val="04A0"/>
      </w:tblPr>
      <w:tblGrid>
        <w:gridCol w:w="2427"/>
        <w:gridCol w:w="1089"/>
        <w:gridCol w:w="1717"/>
        <w:gridCol w:w="1769"/>
        <w:gridCol w:w="222"/>
        <w:gridCol w:w="400"/>
        <w:gridCol w:w="876"/>
        <w:gridCol w:w="716"/>
      </w:tblGrid>
      <w:tr w:rsidR="00BC3869" w:rsidRPr="003D3A6C" w:rsidTr="005655B4">
        <w:trPr>
          <w:trHeight w:val="264"/>
        </w:trPr>
        <w:tc>
          <w:tcPr>
            <w:tcW w:w="2427" w:type="dxa"/>
            <w:tcBorders>
              <w:top w:val="single" w:sz="4" w:space="0" w:color="auto"/>
              <w:left w:val="nil"/>
              <w:bottom w:val="nil"/>
              <w:right w:val="nil"/>
            </w:tcBorders>
            <w:shd w:val="clear" w:color="000000" w:fill="FFFBF0"/>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Вікно № 1</w:t>
            </w:r>
          </w:p>
        </w:tc>
        <w:tc>
          <w:tcPr>
            <w:tcW w:w="1089" w:type="dxa"/>
            <w:tcBorders>
              <w:top w:val="single" w:sz="4" w:space="0" w:color="auto"/>
              <w:left w:val="nil"/>
              <w:bottom w:val="nil"/>
              <w:right w:val="nil"/>
            </w:tcBorders>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1 </w:t>
            </w:r>
            <w:proofErr w:type="spellStart"/>
            <w:r w:rsidRPr="003D3A6C">
              <w:rPr>
                <w:rFonts w:ascii="Times New Roman" w:eastAsia="Times New Roman" w:hAnsi="Times New Roman" w:cs="Times New Roman"/>
                <w:b/>
                <w:bCs/>
                <w:sz w:val="20"/>
                <w:szCs w:val="20"/>
                <w:lang w:eastAsia="ru-RU"/>
              </w:rPr>
              <w:t>шт</w:t>
            </w:r>
            <w:proofErr w:type="spellEnd"/>
          </w:p>
        </w:tc>
      </w:tr>
      <w:tr w:rsidR="00BC3869" w:rsidRPr="003D3A6C" w:rsidTr="005655B4">
        <w:trPr>
          <w:trHeight w:val="240"/>
        </w:trPr>
        <w:tc>
          <w:tcPr>
            <w:tcW w:w="3516" w:type="dxa"/>
            <w:gridSpan w:val="2"/>
            <w:vMerge w:val="restart"/>
            <w:tcBorders>
              <w:top w:val="nil"/>
              <w:left w:val="nil"/>
              <w:bottom w:val="nil"/>
              <w:right w:val="nil"/>
            </w:tcBorders>
            <w:shd w:val="clear" w:color="auto" w:fill="auto"/>
            <w:noWrap/>
            <w:vAlign w:val="bottom"/>
            <w:hideMark/>
          </w:tcPr>
          <w:p w:rsidR="00BC3869" w:rsidRPr="003D3A6C" w:rsidRDefault="00642440" w:rsidP="005655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ru-RU" w:eastAsia="ru-RU"/>
              </w:rPr>
              <w:drawing>
                <wp:anchor distT="0" distB="0" distL="114300" distR="114300" simplePos="0" relativeHeight="251671552" behindDoc="0" locked="0" layoutInCell="1" allowOverlap="1">
                  <wp:simplePos x="0" y="0"/>
                  <wp:positionH relativeFrom="column">
                    <wp:posOffset>39370</wp:posOffset>
                  </wp:positionH>
                  <wp:positionV relativeFrom="paragraph">
                    <wp:posOffset>-27940</wp:posOffset>
                  </wp:positionV>
                  <wp:extent cx="2175510" cy="1531620"/>
                  <wp:effectExtent l="19050" t="0" r="0" b="0"/>
                  <wp:wrapNone/>
                  <wp:docPr id="50"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23" cstate="print"/>
                          <a:srcRect/>
                          <a:stretch>
                            <a:fillRect/>
                          </a:stretch>
                        </pic:blipFill>
                        <pic:spPr bwMode="auto">
                          <a:xfrm>
                            <a:off x="0" y="0"/>
                            <a:ext cx="2175510" cy="153162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00"/>
            </w:tblGrid>
            <w:tr w:rsidR="00BC3869" w:rsidRPr="003D3A6C" w:rsidTr="005655B4">
              <w:trPr>
                <w:trHeight w:val="264"/>
                <w:tblCellSpacing w:w="0" w:type="dxa"/>
              </w:trPr>
              <w:tc>
                <w:tcPr>
                  <w:tcW w:w="3500" w:type="dxa"/>
                  <w:vMerge w:val="restart"/>
                  <w:tcBorders>
                    <w:top w:val="nil"/>
                    <w:left w:val="nil"/>
                    <w:bottom w:val="nil"/>
                    <w:right w:val="nil"/>
                  </w:tcBorders>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r>
            <w:tr w:rsidR="00BC3869" w:rsidRPr="003D3A6C" w:rsidTr="005655B4">
              <w:trPr>
                <w:trHeight w:val="253"/>
                <w:tblCellSpacing w:w="0" w:type="dxa"/>
              </w:trPr>
              <w:tc>
                <w:tcPr>
                  <w:tcW w:w="0" w:type="auto"/>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3D3A6C">
              <w:rPr>
                <w:rFonts w:ascii="Times New Roman" w:eastAsia="Times New Roman" w:hAnsi="Times New Roman" w:cs="Times New Roman"/>
                <w:b/>
                <w:bCs/>
                <w:sz w:val="20"/>
                <w:szCs w:val="20"/>
                <w:lang w:eastAsia="ru-RU"/>
              </w:rPr>
              <w:t>Steko</w:t>
            </w:r>
            <w:proofErr w:type="spellEnd"/>
            <w:r w:rsidRPr="003D3A6C">
              <w:rPr>
                <w:rFonts w:ascii="Times New Roman" w:eastAsia="Times New Roman" w:hAnsi="Times New Roman" w:cs="Times New Roman"/>
                <w:b/>
                <w:bCs/>
                <w:sz w:val="20"/>
                <w:szCs w:val="20"/>
                <w:lang w:eastAsia="ru-RU"/>
              </w:rPr>
              <w:t xml:space="preserve"> S 700, (70 мм),Білий , СІРА ГУМА Арм. </w:t>
            </w:r>
            <w:proofErr w:type="spellStart"/>
            <w:r w:rsidRPr="003D3A6C">
              <w:rPr>
                <w:rFonts w:ascii="Times New Roman" w:eastAsia="Times New Roman" w:hAnsi="Times New Roman" w:cs="Times New Roman"/>
                <w:b/>
                <w:bCs/>
                <w:sz w:val="20"/>
                <w:szCs w:val="20"/>
                <w:lang w:eastAsia="ru-RU"/>
              </w:rPr>
              <w:t>П-обр</w:t>
            </w:r>
            <w:proofErr w:type="spellEnd"/>
            <w:r w:rsidRPr="003D3A6C">
              <w:rPr>
                <w:rFonts w:ascii="Times New Roman" w:eastAsia="Times New Roman" w:hAnsi="Times New Roman" w:cs="Times New Roman"/>
                <w:b/>
                <w:bCs/>
                <w:sz w:val="20"/>
                <w:szCs w:val="20"/>
                <w:lang w:eastAsia="ru-RU"/>
              </w:rPr>
              <w:t xml:space="preserve"> 1,2 мм</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4х10х4х10х4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2 шт.</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\П/В ВІК AXOR K-3 </w:t>
            </w:r>
            <w:proofErr w:type="spellStart"/>
            <w:r w:rsidRPr="003D3A6C">
              <w:rPr>
                <w:rFonts w:ascii="Times New Roman" w:eastAsia="Times New Roman" w:hAnsi="Times New Roman" w:cs="Times New Roman"/>
                <w:b/>
                <w:bCs/>
                <w:sz w:val="20"/>
                <w:szCs w:val="20"/>
                <w:lang w:eastAsia="ru-RU"/>
              </w:rPr>
              <w:t>Мікрощілинне\</w:t>
            </w:r>
            <w:proofErr w:type="spellEnd"/>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Дренаж:</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Вниз</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Коментар:</w:t>
            </w:r>
          </w:p>
        </w:tc>
        <w:tc>
          <w:tcPr>
            <w:tcW w:w="3835" w:type="dxa"/>
            <w:gridSpan w:val="5"/>
            <w:tcBorders>
              <w:top w:val="nil"/>
              <w:left w:val="nil"/>
              <w:bottom w:val="nil"/>
              <w:right w:val="nil"/>
            </w:tcBorders>
            <w:shd w:val="clear" w:color="000000" w:fill="C0C0C0"/>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xml:space="preserve"> </w:t>
            </w:r>
          </w:p>
        </w:tc>
      </w:tr>
      <w:tr w:rsidR="00BC3869" w:rsidRPr="003D3A6C" w:rsidTr="005655B4">
        <w:trPr>
          <w:trHeight w:val="264"/>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r w:rsidRPr="003D3A6C">
              <w:rPr>
                <w:rFonts w:ascii="Times New Roman" w:eastAsia="Times New Roman" w:hAnsi="Times New Roman" w:cs="Times New Roman"/>
                <w:b/>
                <w:bCs/>
                <w:sz w:val="20"/>
                <w:szCs w:val="20"/>
                <w:lang w:eastAsia="ru-RU"/>
              </w:rPr>
              <w:t>Приведений опір теплопередачі R=0.55 м2 *С/Вт</w:t>
            </w:r>
            <w:r w:rsidRPr="003D3A6C">
              <w:rPr>
                <w:rFonts w:ascii="Times New Roman" w:eastAsia="Times New Roman" w:hAnsi="Times New Roman" w:cs="Times New Roman"/>
                <w:b/>
                <w:bCs/>
                <w:sz w:val="20"/>
                <w:szCs w:val="20"/>
                <w:lang w:eastAsia="ru-RU"/>
              </w:rPr>
              <w:br/>
            </w:r>
          </w:p>
        </w:tc>
        <w:tc>
          <w:tcPr>
            <w:tcW w:w="74" w:type="dxa"/>
            <w:tcBorders>
              <w:top w:val="single" w:sz="4" w:space="0" w:color="auto"/>
              <w:left w:val="nil"/>
              <w:right w:val="nil"/>
            </w:tcBorders>
            <w:shd w:val="clear" w:color="000000" w:fill="FFFBF0"/>
            <w:noWrap/>
            <w:vAlign w:val="center"/>
            <w:hideMark/>
          </w:tcPr>
          <w:p w:rsidR="00BC3869" w:rsidRPr="003D3A6C"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tcBorders>
              <w:top w:val="single" w:sz="4" w:space="0" w:color="auto"/>
              <w:left w:val="nil"/>
              <w:right w:val="nil"/>
            </w:tcBorders>
            <w:shd w:val="clear" w:color="000000" w:fill="FFFBF0"/>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top w:val="single" w:sz="4" w:space="0" w:color="auto"/>
              <w:left w:val="nil"/>
              <w:right w:val="single" w:sz="4" w:space="0" w:color="auto"/>
            </w:tcBorders>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3D3A6C"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64"/>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5655B4">
        <w:trPr>
          <w:trHeight w:val="204"/>
        </w:trPr>
        <w:tc>
          <w:tcPr>
            <w:tcW w:w="3516" w:type="dxa"/>
            <w:gridSpan w:val="2"/>
            <w:tcBorders>
              <w:top w:val="nil"/>
              <w:left w:val="nil"/>
              <w:bottom w:val="single" w:sz="4" w:space="0" w:color="auto"/>
            </w:tcBorders>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p>
        </w:tc>
        <w:tc>
          <w:tcPr>
            <w:tcW w:w="5552" w:type="dxa"/>
            <w:gridSpan w:val="6"/>
            <w:tcBorders>
              <w:top w:val="nil"/>
              <w:right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r>
      <w:tr w:rsidR="00BC3869" w:rsidRPr="003D3A6C" w:rsidTr="005655B4">
        <w:trPr>
          <w:trHeight w:val="240"/>
        </w:trPr>
        <w:tc>
          <w:tcPr>
            <w:tcW w:w="3516" w:type="dxa"/>
            <w:gridSpan w:val="2"/>
            <w:tcBorders>
              <w:top w:val="nil"/>
              <w:left w:val="nil"/>
              <w:bottom w:val="single" w:sz="4" w:space="0" w:color="auto"/>
              <w:right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w:t>
            </w:r>
          </w:p>
        </w:tc>
        <w:tc>
          <w:tcPr>
            <w:tcW w:w="5552" w:type="dxa"/>
            <w:gridSpan w:val="6"/>
            <w:tcBorders>
              <w:left w:val="nil"/>
              <w:bottom w:val="single" w:sz="4" w:space="0" w:color="auto"/>
              <w:right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w:t>
            </w:r>
          </w:p>
        </w:tc>
      </w:tr>
      <w:tr w:rsidR="00BC3869" w:rsidRPr="003D3A6C" w:rsidTr="005655B4">
        <w:trPr>
          <w:trHeight w:val="264"/>
        </w:trPr>
        <w:tc>
          <w:tcPr>
            <w:tcW w:w="2427" w:type="dxa"/>
            <w:tcBorders>
              <w:top w:val="single" w:sz="4" w:space="0" w:color="auto"/>
              <w:left w:val="nil"/>
              <w:bottom w:val="nil"/>
              <w:right w:val="nil"/>
            </w:tcBorders>
            <w:shd w:val="clear" w:color="000000" w:fill="FFFBF0"/>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Вікно № 2</w:t>
            </w:r>
          </w:p>
        </w:tc>
        <w:tc>
          <w:tcPr>
            <w:tcW w:w="1089" w:type="dxa"/>
            <w:tcBorders>
              <w:top w:val="single" w:sz="4" w:space="0" w:color="auto"/>
              <w:left w:val="nil"/>
              <w:bottom w:val="nil"/>
              <w:right w:val="nil"/>
            </w:tcBorders>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1 </w:t>
            </w:r>
            <w:proofErr w:type="spellStart"/>
            <w:r w:rsidRPr="003D3A6C">
              <w:rPr>
                <w:rFonts w:ascii="Times New Roman" w:eastAsia="Times New Roman" w:hAnsi="Times New Roman" w:cs="Times New Roman"/>
                <w:b/>
                <w:bCs/>
                <w:sz w:val="20"/>
                <w:szCs w:val="20"/>
                <w:lang w:eastAsia="ru-RU"/>
              </w:rPr>
              <w:t>шт</w:t>
            </w:r>
            <w:proofErr w:type="spellEnd"/>
          </w:p>
        </w:tc>
      </w:tr>
      <w:tr w:rsidR="00BC3869" w:rsidRPr="003D3A6C" w:rsidTr="005655B4">
        <w:trPr>
          <w:trHeight w:val="240"/>
        </w:trPr>
        <w:tc>
          <w:tcPr>
            <w:tcW w:w="3516" w:type="dxa"/>
            <w:gridSpan w:val="2"/>
            <w:vMerge w:val="restart"/>
            <w:tcBorders>
              <w:top w:val="nil"/>
              <w:left w:val="nil"/>
              <w:bottom w:val="nil"/>
              <w:right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2576" behindDoc="0" locked="0" layoutInCell="1" allowOverlap="1">
                  <wp:simplePos x="0" y="0"/>
                  <wp:positionH relativeFrom="column">
                    <wp:posOffset>45720</wp:posOffset>
                  </wp:positionH>
                  <wp:positionV relativeFrom="paragraph">
                    <wp:posOffset>15240</wp:posOffset>
                  </wp:positionV>
                  <wp:extent cx="2164080" cy="2217420"/>
                  <wp:effectExtent l="0" t="0" r="0" b="0"/>
                  <wp:wrapNone/>
                  <wp:docPr id="51"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4" cstate="print"/>
                          <a:srcRect/>
                          <a:stretch>
                            <a:fillRect/>
                          </a:stretch>
                        </pic:blipFill>
                        <pic:spPr bwMode="auto">
                          <a:xfrm>
                            <a:off x="0" y="0"/>
                            <a:ext cx="2154555" cy="2211705"/>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00"/>
            </w:tblGrid>
            <w:tr w:rsidR="00BC3869" w:rsidRPr="003D3A6C" w:rsidTr="005655B4">
              <w:trPr>
                <w:trHeight w:val="253"/>
                <w:tblCellSpacing w:w="0" w:type="dxa"/>
              </w:trPr>
              <w:tc>
                <w:tcPr>
                  <w:tcW w:w="3500" w:type="dxa"/>
                  <w:vMerge w:val="restart"/>
                  <w:tcBorders>
                    <w:top w:val="nil"/>
                    <w:left w:val="nil"/>
                    <w:bottom w:val="nil"/>
                    <w:right w:val="nil"/>
                  </w:tcBorders>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r>
            <w:tr w:rsidR="00BC3869" w:rsidRPr="003D3A6C" w:rsidTr="005655B4">
              <w:trPr>
                <w:trHeight w:val="253"/>
                <w:tblCellSpacing w:w="0" w:type="dxa"/>
              </w:trPr>
              <w:tc>
                <w:tcPr>
                  <w:tcW w:w="0" w:type="auto"/>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3D3A6C">
              <w:rPr>
                <w:rFonts w:ascii="Times New Roman" w:eastAsia="Times New Roman" w:hAnsi="Times New Roman" w:cs="Times New Roman"/>
                <w:b/>
                <w:bCs/>
                <w:sz w:val="20"/>
                <w:szCs w:val="20"/>
                <w:lang w:eastAsia="ru-RU"/>
              </w:rPr>
              <w:t>Steko</w:t>
            </w:r>
            <w:proofErr w:type="spellEnd"/>
            <w:r w:rsidRPr="003D3A6C">
              <w:rPr>
                <w:rFonts w:ascii="Times New Roman" w:eastAsia="Times New Roman" w:hAnsi="Times New Roman" w:cs="Times New Roman"/>
                <w:b/>
                <w:bCs/>
                <w:sz w:val="20"/>
                <w:szCs w:val="20"/>
                <w:lang w:eastAsia="ru-RU"/>
              </w:rPr>
              <w:t xml:space="preserve"> S 700, (70 мм),Білий , СІРА ГУМА Арм. </w:t>
            </w:r>
            <w:proofErr w:type="spellStart"/>
            <w:r w:rsidRPr="003D3A6C">
              <w:rPr>
                <w:rFonts w:ascii="Times New Roman" w:eastAsia="Times New Roman" w:hAnsi="Times New Roman" w:cs="Times New Roman"/>
                <w:b/>
                <w:bCs/>
                <w:sz w:val="20"/>
                <w:szCs w:val="20"/>
                <w:lang w:eastAsia="ru-RU"/>
              </w:rPr>
              <w:t>П-обр</w:t>
            </w:r>
            <w:proofErr w:type="spellEnd"/>
            <w:r w:rsidRPr="003D3A6C">
              <w:rPr>
                <w:rFonts w:ascii="Times New Roman" w:eastAsia="Times New Roman" w:hAnsi="Times New Roman" w:cs="Times New Roman"/>
                <w:b/>
                <w:bCs/>
                <w:sz w:val="20"/>
                <w:szCs w:val="20"/>
                <w:lang w:eastAsia="ru-RU"/>
              </w:rPr>
              <w:t xml:space="preserve"> 1,2 мм</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4х10х4х10х4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2 шт.</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\П/В ВІК AXOR K-3 </w:t>
            </w:r>
            <w:proofErr w:type="spellStart"/>
            <w:r w:rsidRPr="003D3A6C">
              <w:rPr>
                <w:rFonts w:ascii="Times New Roman" w:eastAsia="Times New Roman" w:hAnsi="Times New Roman" w:cs="Times New Roman"/>
                <w:b/>
                <w:bCs/>
                <w:sz w:val="20"/>
                <w:szCs w:val="20"/>
                <w:lang w:eastAsia="ru-RU"/>
              </w:rPr>
              <w:t>Мікрощілинне\</w:t>
            </w:r>
            <w:proofErr w:type="spellEnd"/>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Дренаж:</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Вниз</w:t>
            </w:r>
          </w:p>
        </w:tc>
      </w:tr>
      <w:tr w:rsidR="00BC3869" w:rsidRPr="003D3A6C" w:rsidTr="005655B4">
        <w:trPr>
          <w:trHeight w:val="240"/>
        </w:trPr>
        <w:tc>
          <w:tcPr>
            <w:tcW w:w="3516" w:type="dxa"/>
            <w:gridSpan w:val="2"/>
            <w:vMerge/>
            <w:tcBorders>
              <w:top w:val="nil"/>
              <w:left w:val="nil"/>
              <w:bottom w:val="nil"/>
              <w:right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Коментар:</w:t>
            </w:r>
          </w:p>
        </w:tc>
        <w:tc>
          <w:tcPr>
            <w:tcW w:w="3835" w:type="dxa"/>
            <w:gridSpan w:val="5"/>
            <w:tcBorders>
              <w:top w:val="nil"/>
              <w:left w:val="nil"/>
              <w:right w:val="nil"/>
            </w:tcBorders>
            <w:shd w:val="clear" w:color="000000" w:fill="C0C0C0"/>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xml:space="preserve"> </w:t>
            </w:r>
          </w:p>
        </w:tc>
      </w:tr>
      <w:tr w:rsidR="00BC3869" w:rsidRPr="003D3A6C" w:rsidTr="005655B4">
        <w:trPr>
          <w:trHeight w:val="264"/>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val="en-US" w:eastAsia="ru-RU"/>
              </w:rPr>
            </w:pPr>
          </w:p>
        </w:tc>
        <w:tc>
          <w:tcPr>
            <w:tcW w:w="74" w:type="dxa"/>
            <w:tcBorders>
              <w:left w:val="nil"/>
              <w:right w:val="nil"/>
            </w:tcBorders>
            <w:shd w:val="clear" w:color="000000" w:fill="FFFBF0"/>
            <w:noWrap/>
            <w:vAlign w:val="center"/>
            <w:hideMark/>
          </w:tcPr>
          <w:p w:rsidR="00BC3869" w:rsidRPr="003D3A6C"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3D3A6C" w:rsidRDefault="00BC3869" w:rsidP="005655B4">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3D3A6C"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b/>
                <w:sz w:val="20"/>
                <w:szCs w:val="20"/>
                <w:lang w:eastAsia="ru-RU"/>
              </w:rPr>
            </w:pPr>
          </w:p>
        </w:tc>
        <w:tc>
          <w:tcPr>
            <w:tcW w:w="474" w:type="dxa"/>
            <w:gridSpan w:val="2"/>
            <w:tcBorders>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28"/>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3D3A6C" w:rsidRDefault="00BC3869" w:rsidP="005655B4">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3D3A6C"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3D3A6C" w:rsidTr="005655B4">
        <w:trPr>
          <w:trHeight w:val="264"/>
        </w:trPr>
        <w:tc>
          <w:tcPr>
            <w:tcW w:w="3516" w:type="dxa"/>
            <w:gridSpan w:val="2"/>
            <w:vMerge/>
            <w:tcBorders>
              <w:top w:val="nil"/>
              <w:left w:val="nil"/>
              <w:bottom w:val="nil"/>
            </w:tcBorders>
            <w:vAlign w:val="center"/>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3D3A6C"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5655B4">
        <w:trPr>
          <w:trHeight w:val="204"/>
        </w:trPr>
        <w:tc>
          <w:tcPr>
            <w:tcW w:w="3516" w:type="dxa"/>
            <w:gridSpan w:val="2"/>
            <w:tcBorders>
              <w:top w:val="nil"/>
              <w:left w:val="nil"/>
              <w:bottom w:val="single" w:sz="4" w:space="0" w:color="auto"/>
            </w:tcBorders>
            <w:shd w:val="clear" w:color="auto" w:fill="auto"/>
            <w:vAlign w:val="bottom"/>
            <w:hideMark/>
          </w:tcPr>
          <w:p w:rsidR="00BC3869" w:rsidRPr="003D3A6C" w:rsidRDefault="00BC3869" w:rsidP="005655B4">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Приведений опір теплопередачі R=0.55 м2 *С/Вт</w:t>
            </w:r>
            <w:r w:rsidRPr="003D3A6C">
              <w:rPr>
                <w:rFonts w:ascii="Times New Roman" w:eastAsia="Times New Roman" w:hAnsi="Times New Roman" w:cs="Times New Roman"/>
                <w:b/>
                <w:bCs/>
                <w:sz w:val="20"/>
                <w:szCs w:val="20"/>
                <w:lang w:eastAsia="ru-RU"/>
              </w:rPr>
              <w:br/>
            </w:r>
          </w:p>
        </w:tc>
        <w:tc>
          <w:tcPr>
            <w:tcW w:w="5552" w:type="dxa"/>
            <w:gridSpan w:val="6"/>
            <w:tcBorders>
              <w:top w:val="nil"/>
              <w:right w:val="nil"/>
            </w:tcBorders>
            <w:shd w:val="clear" w:color="auto" w:fill="auto"/>
            <w:noWrap/>
            <w:vAlign w:val="bottom"/>
            <w:hideMark/>
          </w:tcPr>
          <w:p w:rsidR="00BC3869" w:rsidRPr="003D3A6C" w:rsidRDefault="00BC3869" w:rsidP="005655B4">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w:t>
            </w:r>
          </w:p>
        </w:tc>
      </w:tr>
    </w:tbl>
    <w:p w:rsidR="00BC3869" w:rsidRPr="00891983" w:rsidRDefault="00BC3869" w:rsidP="00BC3869">
      <w:pPr>
        <w:pStyle w:val="af0"/>
        <w:contextualSpacing/>
        <w:rPr>
          <w:rFonts w:ascii="Times New Roman" w:hAnsi="Times New Roman" w:cs="Times New Roman"/>
          <w:b/>
          <w:bCs/>
          <w:lang w:val="uk-UA" w:eastAsia="uk-UA"/>
        </w:rPr>
      </w:pPr>
    </w:p>
    <w:p w:rsidR="005655B4" w:rsidRDefault="005655B4" w:rsidP="005655B4">
      <w:pPr>
        <w:spacing w:after="0" w:line="240" w:lineRule="auto"/>
        <w:jc w:val="both"/>
        <w:rPr>
          <w:rFonts w:ascii="Times New Roman" w:eastAsia="Times New Roman" w:hAnsi="Times New Roman" w:cs="Times New Roman"/>
          <w:b/>
          <w:bCs/>
          <w:sz w:val="24"/>
          <w:szCs w:val="24"/>
          <w:lang w:eastAsia="ru-RU"/>
        </w:rPr>
      </w:pPr>
      <w:r w:rsidRPr="005655B4">
        <w:rPr>
          <w:rFonts w:ascii="Times New Roman" w:eastAsia="Times New Roman" w:hAnsi="Times New Roman" w:cs="Times New Roman"/>
          <w:b/>
          <w:bCs/>
          <w:sz w:val="24"/>
          <w:szCs w:val="24"/>
          <w:lang w:eastAsia="ru-RU"/>
        </w:rPr>
        <w:t xml:space="preserve">Підвіконня внутрішнє  </w:t>
      </w:r>
    </w:p>
    <w:p w:rsidR="005655B4" w:rsidRPr="006C527B" w:rsidRDefault="005655B4" w:rsidP="005655B4">
      <w:pPr>
        <w:spacing w:after="0" w:line="240" w:lineRule="auto"/>
        <w:jc w:val="both"/>
        <w:rPr>
          <w:rFonts w:ascii="Times New Roman" w:eastAsia="Times New Roman" w:hAnsi="Times New Roman" w:cs="Times New Roman"/>
          <w:b/>
          <w:bCs/>
          <w:sz w:val="24"/>
          <w:szCs w:val="24"/>
          <w:lang w:eastAsia="ru-RU"/>
        </w:rPr>
      </w:pPr>
      <w:r w:rsidRPr="006C527B">
        <w:rPr>
          <w:rFonts w:ascii="Times New Roman" w:eastAsia="Times New Roman" w:hAnsi="Times New Roman" w:cs="Times New Roman"/>
          <w:b/>
          <w:bCs/>
          <w:sz w:val="24"/>
          <w:szCs w:val="24"/>
          <w:lang w:eastAsia="ru-RU"/>
        </w:rPr>
        <w:t>- 550*1200</w:t>
      </w:r>
    </w:p>
    <w:p w:rsidR="005655B4" w:rsidRPr="006C527B" w:rsidRDefault="006C527B" w:rsidP="005655B4">
      <w:pPr>
        <w:spacing w:after="0" w:line="240" w:lineRule="auto"/>
        <w:jc w:val="both"/>
        <w:rPr>
          <w:rFonts w:ascii="Times New Roman" w:eastAsia="Times New Roman" w:hAnsi="Times New Roman" w:cs="Times New Roman"/>
          <w:b/>
          <w:bCs/>
          <w:sz w:val="24"/>
          <w:szCs w:val="24"/>
          <w:lang w:eastAsia="ru-RU"/>
        </w:rPr>
      </w:pPr>
      <w:r w:rsidRPr="006C527B">
        <w:rPr>
          <w:rFonts w:ascii="Times New Roman" w:eastAsia="Times New Roman" w:hAnsi="Times New Roman" w:cs="Times New Roman"/>
          <w:b/>
          <w:bCs/>
          <w:sz w:val="24"/>
          <w:szCs w:val="24"/>
          <w:lang w:eastAsia="ru-RU"/>
        </w:rPr>
        <w:t>-550*12</w:t>
      </w:r>
      <w:r w:rsidR="005655B4" w:rsidRPr="006C527B">
        <w:rPr>
          <w:rFonts w:ascii="Times New Roman" w:eastAsia="Times New Roman" w:hAnsi="Times New Roman" w:cs="Times New Roman"/>
          <w:b/>
          <w:bCs/>
          <w:sz w:val="24"/>
          <w:szCs w:val="24"/>
          <w:lang w:eastAsia="ru-RU"/>
        </w:rPr>
        <w:t>50</w:t>
      </w:r>
    </w:p>
    <w:p w:rsidR="006C527B" w:rsidRPr="006C527B" w:rsidRDefault="006C527B" w:rsidP="006C527B">
      <w:pPr>
        <w:spacing w:after="0" w:line="240" w:lineRule="auto"/>
        <w:jc w:val="both"/>
        <w:rPr>
          <w:rFonts w:ascii="Times New Roman" w:eastAsia="Times New Roman" w:hAnsi="Times New Roman" w:cs="Times New Roman"/>
          <w:b/>
          <w:bCs/>
          <w:sz w:val="24"/>
          <w:szCs w:val="24"/>
          <w:lang w:eastAsia="ru-RU"/>
        </w:rPr>
      </w:pPr>
      <w:r w:rsidRPr="006C527B">
        <w:rPr>
          <w:rFonts w:ascii="Times New Roman" w:eastAsia="Times New Roman" w:hAnsi="Times New Roman" w:cs="Times New Roman"/>
          <w:b/>
          <w:bCs/>
          <w:sz w:val="24"/>
          <w:szCs w:val="24"/>
          <w:lang w:eastAsia="ru-RU"/>
        </w:rPr>
        <w:t>- 550*1280</w:t>
      </w:r>
    </w:p>
    <w:p w:rsidR="006C527B" w:rsidRPr="006C527B" w:rsidRDefault="006C527B" w:rsidP="006C527B">
      <w:pPr>
        <w:spacing w:after="0" w:line="240" w:lineRule="auto"/>
        <w:jc w:val="both"/>
        <w:rPr>
          <w:rFonts w:ascii="Times New Roman" w:eastAsia="Times New Roman" w:hAnsi="Times New Roman" w:cs="Times New Roman"/>
          <w:b/>
          <w:bCs/>
          <w:sz w:val="24"/>
          <w:szCs w:val="24"/>
          <w:lang w:eastAsia="ru-RU"/>
        </w:rPr>
      </w:pPr>
      <w:r w:rsidRPr="006C527B">
        <w:rPr>
          <w:rFonts w:ascii="Times New Roman" w:eastAsia="Times New Roman" w:hAnsi="Times New Roman" w:cs="Times New Roman"/>
          <w:b/>
          <w:bCs/>
          <w:sz w:val="24"/>
          <w:szCs w:val="24"/>
          <w:lang w:eastAsia="ru-RU"/>
        </w:rPr>
        <w:t>-550*1300</w:t>
      </w:r>
    </w:p>
    <w:p w:rsidR="00BC3869" w:rsidRPr="006C527B" w:rsidRDefault="006C527B" w:rsidP="00BC3869">
      <w:pPr>
        <w:pStyle w:val="af0"/>
        <w:contextualSpacing/>
        <w:rPr>
          <w:rFonts w:ascii="Times New Roman" w:hAnsi="Times New Roman" w:cs="Times New Roman"/>
          <w:b/>
          <w:bCs/>
          <w:sz w:val="24"/>
          <w:szCs w:val="24"/>
          <w:lang w:val="uk-UA" w:eastAsia="uk-UA"/>
        </w:rPr>
      </w:pPr>
      <w:r w:rsidRPr="006C527B">
        <w:rPr>
          <w:rFonts w:ascii="Times New Roman" w:hAnsi="Times New Roman" w:cs="Times New Roman"/>
          <w:b/>
          <w:bCs/>
          <w:sz w:val="24"/>
          <w:szCs w:val="24"/>
          <w:lang w:val="uk-UA" w:eastAsia="uk-UA"/>
        </w:rPr>
        <w:t>-550*1330</w:t>
      </w:r>
    </w:p>
    <w:p w:rsidR="005655B4" w:rsidRDefault="005655B4" w:rsidP="00BC3869">
      <w:pPr>
        <w:pStyle w:val="af0"/>
        <w:contextualSpacing/>
        <w:rPr>
          <w:rFonts w:ascii="Times New Roman" w:hAnsi="Times New Roman" w:cs="Times New Roman"/>
          <w:b/>
          <w:bCs/>
          <w:lang w:val="uk-UA" w:eastAsia="uk-UA"/>
        </w:rPr>
      </w:pPr>
    </w:p>
    <w:p w:rsidR="005655B4" w:rsidRDefault="005655B4" w:rsidP="00BC3869">
      <w:pPr>
        <w:pStyle w:val="af0"/>
        <w:contextualSpacing/>
        <w:rPr>
          <w:rFonts w:ascii="Times New Roman" w:hAnsi="Times New Roman" w:cs="Times New Roman"/>
          <w:b/>
          <w:bCs/>
          <w:lang w:val="uk-UA" w:eastAsia="uk-UA"/>
        </w:rPr>
      </w:pPr>
    </w:p>
    <w:p w:rsidR="005655B4" w:rsidRPr="00891983" w:rsidRDefault="005655B4" w:rsidP="00BC3869">
      <w:pPr>
        <w:pStyle w:val="af0"/>
        <w:contextualSpacing/>
        <w:rPr>
          <w:rFonts w:ascii="Times New Roman" w:hAnsi="Times New Roman" w:cs="Times New Roman"/>
          <w:b/>
          <w:bCs/>
          <w:lang w:val="uk-UA" w:eastAsia="uk-UA"/>
        </w:rPr>
      </w:pPr>
    </w:p>
    <w:p w:rsidR="00BC3869" w:rsidRPr="00BF2334" w:rsidRDefault="00BC3869" w:rsidP="00BC3869">
      <w:pPr>
        <w:pStyle w:val="af0"/>
        <w:contextualSpacing/>
        <w:rPr>
          <w:rFonts w:ascii="Times New Roman" w:hAnsi="Times New Roman" w:cs="Times New Roman"/>
          <w:b/>
          <w:bCs/>
          <w:sz w:val="28"/>
          <w:szCs w:val="28"/>
          <w:lang w:val="uk-UA" w:eastAsia="uk-UA"/>
        </w:rPr>
      </w:pPr>
      <w:r w:rsidRPr="00BF2334">
        <w:rPr>
          <w:rFonts w:ascii="Times New Roman" w:hAnsi="Times New Roman" w:cs="Times New Roman"/>
          <w:b/>
          <w:bCs/>
          <w:sz w:val="28"/>
          <w:szCs w:val="28"/>
          <w:lang w:val="uk-UA" w:eastAsia="uk-UA"/>
        </w:rPr>
        <w:t xml:space="preserve">Народний дім </w:t>
      </w:r>
      <w:proofErr w:type="spellStart"/>
      <w:r w:rsidRPr="00BF2334">
        <w:rPr>
          <w:rFonts w:ascii="Times New Roman" w:hAnsi="Times New Roman" w:cs="Times New Roman"/>
          <w:b/>
          <w:bCs/>
          <w:sz w:val="28"/>
          <w:szCs w:val="28"/>
          <w:lang w:val="uk-UA" w:eastAsia="uk-UA"/>
        </w:rPr>
        <w:t>с.Середкевичі</w:t>
      </w:r>
      <w:proofErr w:type="spellEnd"/>
    </w:p>
    <w:tbl>
      <w:tblPr>
        <w:tblW w:w="10357" w:type="dxa"/>
        <w:tblInd w:w="108" w:type="dxa"/>
        <w:tblLook w:val="04A0"/>
      </w:tblPr>
      <w:tblGrid>
        <w:gridCol w:w="2338"/>
        <w:gridCol w:w="145"/>
        <w:gridCol w:w="673"/>
        <w:gridCol w:w="8"/>
        <w:gridCol w:w="1709"/>
        <w:gridCol w:w="38"/>
        <w:gridCol w:w="888"/>
        <w:gridCol w:w="222"/>
        <w:gridCol w:w="621"/>
        <w:gridCol w:w="222"/>
        <w:gridCol w:w="324"/>
        <w:gridCol w:w="76"/>
        <w:gridCol w:w="876"/>
        <w:gridCol w:w="716"/>
        <w:gridCol w:w="890"/>
        <w:gridCol w:w="611"/>
      </w:tblGrid>
      <w:tr w:rsidR="00BC3869" w:rsidRPr="00891983" w:rsidTr="005655B4">
        <w:trPr>
          <w:trHeight w:val="264"/>
        </w:trPr>
        <w:tc>
          <w:tcPr>
            <w:tcW w:w="2483" w:type="dxa"/>
            <w:gridSpan w:val="2"/>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Вхідні двері №1 2050*950</w:t>
            </w:r>
          </w:p>
        </w:tc>
        <w:tc>
          <w:tcPr>
            <w:tcW w:w="681" w:type="dxa"/>
            <w:gridSpan w:val="2"/>
            <w:tcBorders>
              <w:top w:val="single" w:sz="4" w:space="0" w:color="auto"/>
              <w:left w:val="nil"/>
              <w:bottom w:val="nil"/>
              <w:right w:val="nil"/>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6582" w:type="dxa"/>
            <w:gridSpan w:val="11"/>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5655B4">
        <w:trPr>
          <w:trHeight w:val="240"/>
        </w:trPr>
        <w:tc>
          <w:tcPr>
            <w:tcW w:w="3164" w:type="dxa"/>
            <w:gridSpan w:val="4"/>
            <w:vMerge w:val="restart"/>
            <w:tcBorders>
              <w:top w:val="nil"/>
              <w:left w:val="nil"/>
              <w:bottom w:val="nil"/>
              <w:right w:val="nil"/>
            </w:tcBorders>
            <w:vAlign w:val="center"/>
            <w:hideMark/>
          </w:tcPr>
          <w:p w:rsidR="00BC3869" w:rsidRDefault="00BC3869" w:rsidP="005655B4">
            <w:pPr>
              <w:spacing w:after="0" w:line="240" w:lineRule="auto"/>
              <w:rPr>
                <w:rFonts w:ascii="Times New Roman" w:eastAsia="Times New Roman" w:hAnsi="Times New Roman" w:cs="Times New Roman"/>
                <w:sz w:val="20"/>
                <w:szCs w:val="20"/>
                <w:lang w:eastAsia="ru-RU"/>
              </w:rPr>
            </w:pPr>
          </w:p>
          <w:p w:rsidR="005655B4" w:rsidRDefault="005655B4" w:rsidP="005655B4">
            <w:pPr>
              <w:spacing w:after="0" w:line="240" w:lineRule="auto"/>
              <w:rPr>
                <w:rFonts w:ascii="Times New Roman" w:eastAsia="Times New Roman" w:hAnsi="Times New Roman" w:cs="Times New Roman"/>
                <w:sz w:val="20"/>
                <w:szCs w:val="20"/>
                <w:lang w:eastAsia="ru-RU"/>
              </w:rPr>
            </w:pPr>
          </w:p>
          <w:p w:rsidR="005655B4" w:rsidRDefault="005655B4" w:rsidP="005655B4">
            <w:pPr>
              <w:spacing w:after="0" w:line="240" w:lineRule="auto"/>
              <w:rPr>
                <w:rFonts w:ascii="Times New Roman" w:eastAsia="Times New Roman" w:hAnsi="Times New Roman" w:cs="Times New Roman"/>
                <w:sz w:val="20"/>
                <w:szCs w:val="20"/>
                <w:lang w:eastAsia="ru-RU"/>
              </w:rPr>
            </w:pPr>
          </w:p>
          <w:p w:rsidR="005655B4" w:rsidRDefault="005655B4" w:rsidP="005655B4">
            <w:pPr>
              <w:spacing w:after="0" w:line="240" w:lineRule="auto"/>
              <w:rPr>
                <w:rFonts w:ascii="Times New Roman" w:eastAsia="Times New Roman" w:hAnsi="Times New Roman" w:cs="Times New Roman"/>
                <w:sz w:val="20"/>
                <w:szCs w:val="20"/>
                <w:lang w:eastAsia="ru-RU"/>
              </w:rPr>
            </w:pPr>
          </w:p>
          <w:p w:rsidR="005655B4" w:rsidRDefault="005655B4" w:rsidP="005655B4">
            <w:pPr>
              <w:spacing w:after="0" w:line="240" w:lineRule="auto"/>
              <w:rPr>
                <w:rFonts w:ascii="Times New Roman" w:eastAsia="Times New Roman" w:hAnsi="Times New Roman" w:cs="Times New Roman"/>
                <w:sz w:val="20"/>
                <w:szCs w:val="20"/>
                <w:lang w:eastAsia="ru-RU"/>
              </w:rPr>
            </w:pPr>
          </w:p>
          <w:p w:rsidR="005655B4" w:rsidRPr="00C337C6" w:rsidRDefault="005655B4" w:rsidP="005655B4">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5655B4">
        <w:trPr>
          <w:trHeight w:val="240"/>
        </w:trPr>
        <w:tc>
          <w:tcPr>
            <w:tcW w:w="3164"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p>
        </w:tc>
        <w:tc>
          <w:tcPr>
            <w:tcW w:w="5446"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R=0.87 м2 *С/Вт</w:t>
            </w:r>
            <w:r w:rsidRPr="00891983">
              <w:rPr>
                <w:rFonts w:ascii="Times New Roman" w:eastAsia="Times New Roman" w:hAnsi="Times New Roman" w:cs="Times New Roman"/>
                <w:b/>
                <w:bCs/>
                <w:sz w:val="20"/>
                <w:szCs w:val="20"/>
                <w:lang w:eastAsia="ru-RU"/>
              </w:rPr>
              <w:br/>
            </w:r>
          </w:p>
        </w:tc>
      </w:tr>
      <w:tr w:rsidR="00BC3869" w:rsidRPr="00891983" w:rsidTr="005655B4">
        <w:trPr>
          <w:trHeight w:val="240"/>
        </w:trPr>
        <w:tc>
          <w:tcPr>
            <w:tcW w:w="3164"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5655B4">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0"/>
            <w:tcBorders>
              <w:top w:val="nil"/>
              <w:left w:val="nil"/>
              <w:bottom w:val="nil"/>
              <w:right w:val="nil"/>
            </w:tcBorders>
            <w:shd w:val="clear" w:color="000000" w:fill="C0C0C0"/>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5655B4">
        <w:trPr>
          <w:trHeight w:val="264"/>
        </w:trPr>
        <w:tc>
          <w:tcPr>
            <w:tcW w:w="3164" w:type="dxa"/>
            <w:gridSpan w:val="4"/>
            <w:vMerge/>
            <w:tcBorders>
              <w:top w:val="nil"/>
              <w:left w:val="nil"/>
              <w:bottom w:val="nil"/>
              <w:right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single" w:sz="4" w:space="0" w:color="auto"/>
              <w:left w:val="single" w:sz="4" w:space="0" w:color="auto"/>
              <w:right w:val="nil"/>
            </w:tcBorders>
            <w:shd w:val="clear" w:color="000000" w:fill="FFFBF0"/>
            <w:noWrap/>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5655B4">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3169" w:type="dxa"/>
            <w:gridSpan w:val="5"/>
            <w:tcBorders>
              <w:top w:val="single" w:sz="4" w:space="0" w:color="auto"/>
              <w:left w:val="nil"/>
              <w:right w:val="single" w:sz="4" w:space="0" w:color="auto"/>
            </w:tcBorders>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shd w:val="clear" w:color="000000" w:fill="FFFBF0"/>
            <w:vAlign w:val="center"/>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5655B4">
            <w:pPr>
              <w:spacing w:after="0" w:line="240" w:lineRule="auto"/>
              <w:rPr>
                <w:rFonts w:ascii="Times New Roman" w:eastAsia="Times New Roman" w:hAnsi="Times New Roman" w:cs="Times New Roman"/>
                <w:b/>
                <w:bCs/>
                <w:i/>
                <w:iCs/>
                <w:sz w:val="20"/>
                <w:szCs w:val="20"/>
                <w:lang w:eastAsia="ru-RU"/>
              </w:rPr>
            </w:pPr>
          </w:p>
        </w:tc>
        <w:tc>
          <w:tcPr>
            <w:tcW w:w="611" w:type="dxa"/>
            <w:shd w:val="clear" w:color="000000" w:fill="FFFBF0"/>
            <w:vAlign w:val="bottom"/>
            <w:hideMark/>
          </w:tcPr>
          <w:p w:rsidR="00BC3869" w:rsidRPr="00891983" w:rsidRDefault="00BC3869" w:rsidP="005655B4">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891983" w:rsidTr="005655B4">
        <w:trPr>
          <w:trHeight w:val="228"/>
        </w:trPr>
        <w:tc>
          <w:tcPr>
            <w:tcW w:w="3164" w:type="dxa"/>
            <w:gridSpan w:val="4"/>
            <w:vMerge/>
            <w:tcBorders>
              <w:top w:val="nil"/>
              <w:left w:val="nil"/>
              <w:bottom w:val="nil"/>
            </w:tcBorders>
            <w:vAlign w:val="center"/>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tcBorders>
            <w:shd w:val="clear" w:color="auto" w:fill="auto"/>
            <w:noWrap/>
            <w:vAlign w:val="bottom"/>
            <w:hideMark/>
          </w:tcPr>
          <w:p w:rsidR="00BC3869" w:rsidRPr="00891983" w:rsidRDefault="00BC3869" w:rsidP="005655B4">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Default="00BC3869"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Default="005655B4" w:rsidP="005655B4">
            <w:pPr>
              <w:spacing w:after="0" w:line="240" w:lineRule="auto"/>
              <w:jc w:val="center"/>
              <w:rPr>
                <w:rFonts w:ascii="Times New Roman" w:eastAsia="Times New Roman" w:hAnsi="Times New Roman" w:cs="Times New Roman"/>
                <w:sz w:val="20"/>
                <w:szCs w:val="20"/>
                <w:lang w:eastAsia="ru-RU"/>
              </w:rPr>
            </w:pPr>
          </w:p>
          <w:p w:rsidR="005655B4" w:rsidRPr="00891983" w:rsidRDefault="005655B4" w:rsidP="005655B4">
            <w:pPr>
              <w:spacing w:after="0" w:line="240" w:lineRule="auto"/>
              <w:jc w:val="center"/>
              <w:rPr>
                <w:rFonts w:ascii="Times New Roman" w:eastAsia="Times New Roman" w:hAnsi="Times New Roman" w:cs="Times New Roman"/>
                <w:sz w:val="20"/>
                <w:szCs w:val="20"/>
                <w:lang w:eastAsia="ru-RU"/>
              </w:rPr>
            </w:pPr>
          </w:p>
        </w:tc>
        <w:tc>
          <w:tcPr>
            <w:tcW w:w="611" w:type="dxa"/>
            <w:tcBorders>
              <w:top w:val="nil"/>
            </w:tcBorders>
            <w:shd w:val="clear" w:color="auto" w:fill="auto"/>
            <w:noWrap/>
            <w:vAlign w:val="bottom"/>
            <w:hideMark/>
          </w:tcPr>
          <w:p w:rsidR="00BC3869" w:rsidRPr="00891983" w:rsidRDefault="00BC3869" w:rsidP="005655B4">
            <w:pPr>
              <w:spacing w:after="0" w:line="240" w:lineRule="auto"/>
              <w:jc w:val="right"/>
              <w:rPr>
                <w:rFonts w:ascii="Times New Roman" w:eastAsia="Times New Roman" w:hAnsi="Times New Roman" w:cs="Times New Roman"/>
                <w:sz w:val="20"/>
                <w:szCs w:val="20"/>
                <w:lang w:eastAsia="ru-RU"/>
              </w:rPr>
            </w:pPr>
          </w:p>
        </w:tc>
      </w:tr>
      <w:tr w:rsidR="00BC3869" w:rsidRPr="0061435F" w:rsidTr="005655B4">
        <w:trPr>
          <w:gridAfter w:val="2"/>
          <w:wAfter w:w="1501" w:type="dxa"/>
          <w:trHeight w:val="264"/>
        </w:trPr>
        <w:tc>
          <w:tcPr>
            <w:tcW w:w="2338" w:type="dxa"/>
            <w:tcBorders>
              <w:top w:val="single" w:sz="4" w:space="0" w:color="auto"/>
              <w:left w:val="nil"/>
              <w:bottom w:val="nil"/>
              <w:right w:val="nil"/>
            </w:tcBorders>
            <w:shd w:val="clear" w:color="000000" w:fill="FFFBF0"/>
            <w:vAlign w:val="center"/>
            <w:hideMark/>
          </w:tcPr>
          <w:p w:rsidR="005655B4" w:rsidRDefault="005655B4" w:rsidP="005655B4">
            <w:pPr>
              <w:spacing w:after="0" w:line="240" w:lineRule="auto"/>
              <w:rPr>
                <w:rFonts w:ascii="Times New Roman" w:eastAsia="Times New Roman" w:hAnsi="Times New Roman" w:cs="Times New Roman"/>
                <w:b/>
                <w:bCs/>
                <w:sz w:val="20"/>
                <w:szCs w:val="20"/>
                <w:lang w:eastAsia="ru-RU"/>
              </w:rPr>
            </w:pPr>
          </w:p>
          <w:p w:rsidR="005655B4" w:rsidRDefault="005655B4" w:rsidP="005655B4">
            <w:pPr>
              <w:spacing w:after="0" w:line="240" w:lineRule="auto"/>
              <w:rPr>
                <w:rFonts w:ascii="Times New Roman" w:eastAsia="Times New Roman" w:hAnsi="Times New Roman" w:cs="Times New Roman"/>
                <w:b/>
                <w:bCs/>
                <w:sz w:val="20"/>
                <w:szCs w:val="20"/>
                <w:lang w:eastAsia="ru-RU"/>
              </w:rPr>
            </w:pPr>
          </w:p>
          <w:p w:rsidR="005655B4" w:rsidRDefault="005655B4" w:rsidP="005655B4">
            <w:pPr>
              <w:spacing w:after="0" w:line="240" w:lineRule="auto"/>
              <w:rPr>
                <w:rFonts w:ascii="Times New Roman" w:eastAsia="Times New Roman" w:hAnsi="Times New Roman" w:cs="Times New Roman"/>
                <w:b/>
                <w:bCs/>
                <w:sz w:val="20"/>
                <w:szCs w:val="20"/>
                <w:lang w:eastAsia="ru-RU"/>
              </w:rPr>
            </w:pPr>
          </w:p>
          <w:p w:rsidR="005655B4" w:rsidRDefault="005655B4" w:rsidP="005655B4">
            <w:pPr>
              <w:spacing w:after="0" w:line="240" w:lineRule="auto"/>
              <w:rPr>
                <w:rFonts w:ascii="Times New Roman" w:eastAsia="Times New Roman" w:hAnsi="Times New Roman" w:cs="Times New Roman"/>
                <w:b/>
                <w:bCs/>
                <w:sz w:val="20"/>
                <w:szCs w:val="20"/>
                <w:lang w:eastAsia="ru-RU"/>
              </w:rPr>
            </w:pPr>
          </w:p>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№2</w:t>
            </w:r>
          </w:p>
        </w:tc>
        <w:tc>
          <w:tcPr>
            <w:tcW w:w="818" w:type="dxa"/>
            <w:gridSpan w:val="2"/>
            <w:tcBorders>
              <w:top w:val="single" w:sz="4" w:space="0" w:color="auto"/>
              <w:left w:val="nil"/>
              <w:bottom w:val="nil"/>
              <w:righ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c>
          <w:tcPr>
            <w:tcW w:w="4984" w:type="dxa"/>
            <w:gridSpan w:val="10"/>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5655B4">
        <w:trPr>
          <w:gridAfter w:val="2"/>
          <w:wAfter w:w="1501" w:type="dxa"/>
          <w:trHeight w:val="240"/>
        </w:trPr>
        <w:tc>
          <w:tcPr>
            <w:tcW w:w="3156" w:type="dxa"/>
            <w:gridSpan w:val="3"/>
            <w:vMerge w:val="restart"/>
            <w:tcBorders>
              <w:top w:val="nil"/>
              <w:left w:val="nil"/>
              <w:bottom w:val="nil"/>
              <w:right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4624"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52"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5655B4">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r w:rsidR="00BC3869" w:rsidRPr="0061435F" w:rsidTr="005655B4">
              <w:trPr>
                <w:trHeight w:val="253"/>
                <w:tblCellSpacing w:w="0" w:type="dxa"/>
              </w:trPr>
              <w:tc>
                <w:tcPr>
                  <w:tcW w:w="0" w:type="auto"/>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9"/>
            <w:tcBorders>
              <w:top w:val="single" w:sz="4" w:space="0" w:color="auto"/>
              <w:left w:val="nil"/>
              <w:bottom w:val="nil"/>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5655B4">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8"/>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5655B4">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5655B4">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p>
        </w:tc>
        <w:tc>
          <w:tcPr>
            <w:tcW w:w="3983"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5655B4">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5655B4">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9"/>
            <w:tcBorders>
              <w:top w:val="nil"/>
              <w:left w:val="nil"/>
              <w:right w:val="nil"/>
            </w:tcBorders>
            <w:shd w:val="clear" w:color="000000" w:fill="C0C0C0"/>
            <w:noWrap/>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Замок VORNE 35/92</w:t>
            </w:r>
          </w:p>
        </w:tc>
      </w:tr>
      <w:tr w:rsidR="00BC3869" w:rsidRPr="0061435F" w:rsidTr="005655B4">
        <w:trPr>
          <w:gridAfter w:val="2"/>
          <w:wAfter w:w="1501" w:type="dxa"/>
          <w:trHeight w:val="264"/>
        </w:trPr>
        <w:tc>
          <w:tcPr>
            <w:tcW w:w="3156" w:type="dxa"/>
            <w:gridSpan w:val="3"/>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3486" w:type="dxa"/>
            <w:gridSpan w:val="6"/>
            <w:tcBorders>
              <w:right w:val="nil"/>
            </w:tcBorders>
            <w:shd w:val="clear" w:color="000000" w:fill="FFFBF0"/>
            <w:noWrap/>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5655B4">
            <w:pPr>
              <w:spacing w:after="0" w:line="240" w:lineRule="auto"/>
              <w:rPr>
                <w:rFonts w:ascii="Times New Roman" w:eastAsia="Times New Roman" w:hAnsi="Times New Roman" w:cs="Times New Roman"/>
                <w:i/>
                <w:iCs/>
                <w:sz w:val="20"/>
                <w:szCs w:val="20"/>
                <w:lang w:eastAsia="ru-RU"/>
              </w:rPr>
            </w:pPr>
          </w:p>
        </w:tc>
        <w:tc>
          <w:tcPr>
            <w:tcW w:w="400" w:type="dxa"/>
            <w:gridSpan w:val="2"/>
            <w:tcBorders>
              <w:left w:val="nil"/>
              <w:right w:val="nil"/>
            </w:tcBorders>
            <w:shd w:val="clear" w:color="000000" w:fill="FFFBF0"/>
            <w:vAlign w:val="bottom"/>
            <w:hideMark/>
          </w:tcPr>
          <w:p w:rsidR="00BC3869" w:rsidRPr="0061435F" w:rsidRDefault="00BC3869" w:rsidP="005655B4">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5655B4">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3486" w:type="dxa"/>
            <w:gridSpan w:val="6"/>
            <w:shd w:val="clear" w:color="000000" w:fill="FFFBF0"/>
            <w:vAlign w:val="center"/>
            <w:hideMark/>
          </w:tcPr>
          <w:p w:rsidR="00BC3869" w:rsidRPr="0061435F" w:rsidRDefault="00BC3869" w:rsidP="005655B4">
            <w:pPr>
              <w:spacing w:after="0" w:line="240" w:lineRule="auto"/>
              <w:jc w:val="center"/>
              <w:rPr>
                <w:rFonts w:ascii="Times New Roman" w:eastAsia="Times New Roman" w:hAnsi="Times New Roman" w:cs="Times New Roman"/>
                <w:b/>
                <w:bCs/>
                <w:i/>
                <w:iCs/>
                <w:lang w:eastAsia="ru-RU"/>
              </w:rPr>
            </w:pPr>
          </w:p>
        </w:tc>
        <w:tc>
          <w:tcPr>
            <w:tcW w:w="622" w:type="dxa"/>
            <w:gridSpan w:val="3"/>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lang w:eastAsia="ru-RU"/>
              </w:rPr>
            </w:pPr>
          </w:p>
        </w:tc>
        <w:tc>
          <w:tcPr>
            <w:tcW w:w="876" w:type="dxa"/>
            <w:shd w:val="clear" w:color="000000" w:fill="FFFBF0"/>
            <w:noWrap/>
            <w:vAlign w:val="bottom"/>
            <w:hideMark/>
          </w:tcPr>
          <w:p w:rsidR="00BC3869" w:rsidRPr="0061435F" w:rsidRDefault="00BC3869" w:rsidP="005655B4">
            <w:pPr>
              <w:spacing w:after="0" w:line="240" w:lineRule="auto"/>
              <w:rPr>
                <w:rFonts w:ascii="Times New Roman" w:eastAsia="Times New Roman" w:hAnsi="Times New Roman" w:cs="Times New Roman"/>
                <w:b/>
                <w:bCs/>
                <w:i/>
                <w:iCs/>
                <w:lang w:eastAsia="ru-RU"/>
              </w:rPr>
            </w:pPr>
          </w:p>
        </w:tc>
        <w:tc>
          <w:tcPr>
            <w:tcW w:w="716" w:type="dxa"/>
            <w:shd w:val="clear" w:color="000000" w:fill="FFFBF0"/>
            <w:vAlign w:val="bottom"/>
            <w:hideMark/>
          </w:tcPr>
          <w:p w:rsidR="00BC3869" w:rsidRPr="0061435F" w:rsidRDefault="00BC3869" w:rsidP="005655B4">
            <w:pPr>
              <w:spacing w:after="0" w:line="240" w:lineRule="auto"/>
              <w:jc w:val="center"/>
              <w:rPr>
                <w:rFonts w:ascii="Times New Roman" w:eastAsia="Times New Roman" w:hAnsi="Times New Roman" w:cs="Times New Roman"/>
                <w:b/>
                <w:bCs/>
                <w:i/>
                <w:iCs/>
                <w:lang w:eastAsia="ru-RU"/>
              </w:rPr>
            </w:pPr>
          </w:p>
        </w:tc>
      </w:tr>
      <w:tr w:rsidR="00BC3869" w:rsidRPr="0061435F" w:rsidTr="005655B4">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3486" w:type="dxa"/>
            <w:gridSpan w:val="6"/>
            <w:tcBorders>
              <w:bottom w:val="nil"/>
            </w:tcBorders>
            <w:shd w:val="clear" w:color="auto" w:fill="auto"/>
            <w:noWrap/>
            <w:vAlign w:val="bottom"/>
            <w:hideMark/>
          </w:tcPr>
          <w:p w:rsidR="00BC3869" w:rsidRPr="0061435F" w:rsidRDefault="00BC3869" w:rsidP="005655B4">
            <w:pPr>
              <w:spacing w:after="0" w:line="240" w:lineRule="auto"/>
              <w:jc w:val="both"/>
              <w:rPr>
                <w:rFonts w:ascii="Times New Roman" w:eastAsia="Times New Roman" w:hAnsi="Times New Roman" w:cs="Times New Roman"/>
                <w:lang w:eastAsia="ru-RU"/>
              </w:rPr>
            </w:pPr>
          </w:p>
        </w:tc>
        <w:tc>
          <w:tcPr>
            <w:tcW w:w="622" w:type="dxa"/>
            <w:gridSpan w:val="3"/>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c>
          <w:tcPr>
            <w:tcW w:w="876" w:type="dxa"/>
            <w:tcBorders>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lang w:eastAsia="ru-RU"/>
              </w:rPr>
            </w:pPr>
          </w:p>
        </w:tc>
        <w:tc>
          <w:tcPr>
            <w:tcW w:w="716" w:type="dxa"/>
            <w:tcBorders>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r>
      <w:tr w:rsidR="00BC3869" w:rsidRPr="0061435F" w:rsidTr="005655B4">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3486" w:type="dxa"/>
            <w:gridSpan w:val="6"/>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622" w:type="dxa"/>
            <w:gridSpan w:val="3"/>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r>
      <w:tr w:rsidR="00BC3869" w:rsidRPr="0061435F" w:rsidTr="005655B4">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3486" w:type="dxa"/>
            <w:gridSpan w:val="6"/>
            <w:tcBorders>
              <w:top w:val="nil"/>
              <w:bottom w:val="nil"/>
            </w:tcBorders>
            <w:shd w:val="clear" w:color="auto" w:fill="auto"/>
            <w:noWrap/>
            <w:vAlign w:val="bottom"/>
            <w:hideMark/>
          </w:tcPr>
          <w:p w:rsidR="00BC3869" w:rsidRPr="0061435F" w:rsidRDefault="00BC3869" w:rsidP="005655B4">
            <w:pPr>
              <w:spacing w:after="0" w:line="240" w:lineRule="auto"/>
              <w:rPr>
                <w:rFonts w:ascii="Times New Roman" w:eastAsia="Times New Roman" w:hAnsi="Times New Roman" w:cs="Times New Roman"/>
                <w:lang w:eastAsia="ru-RU"/>
              </w:rPr>
            </w:pPr>
          </w:p>
        </w:tc>
        <w:tc>
          <w:tcPr>
            <w:tcW w:w="622" w:type="dxa"/>
            <w:gridSpan w:val="3"/>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c>
          <w:tcPr>
            <w:tcW w:w="876" w:type="dxa"/>
            <w:tcBorders>
              <w:top w:val="nil"/>
              <w:bottom w:val="nil"/>
            </w:tcBorders>
            <w:shd w:val="clear" w:color="auto" w:fill="auto"/>
            <w:noWrap/>
            <w:vAlign w:val="bottom"/>
            <w:hideMark/>
          </w:tcPr>
          <w:p w:rsidR="00BC3869" w:rsidRPr="0061435F" w:rsidRDefault="00BC3869" w:rsidP="005655B4">
            <w:pPr>
              <w:spacing w:after="0" w:line="240" w:lineRule="auto"/>
              <w:jc w:val="center"/>
              <w:rPr>
                <w:rFonts w:ascii="Times New Roman" w:eastAsia="Times New Roman" w:hAnsi="Times New Roman" w:cs="Times New Roman"/>
                <w:lang w:eastAsia="ru-RU"/>
              </w:rPr>
            </w:pPr>
          </w:p>
        </w:tc>
        <w:tc>
          <w:tcPr>
            <w:tcW w:w="716" w:type="dxa"/>
            <w:tcBorders>
              <w:top w:val="nil"/>
              <w:bottom w:val="nil"/>
            </w:tcBorders>
            <w:shd w:val="clear" w:color="auto" w:fill="auto"/>
            <w:noWrap/>
            <w:vAlign w:val="bottom"/>
            <w:hideMark/>
          </w:tcPr>
          <w:p w:rsidR="00BC3869" w:rsidRPr="0061435F" w:rsidRDefault="00BC3869" w:rsidP="005655B4">
            <w:pPr>
              <w:spacing w:after="0" w:line="240" w:lineRule="auto"/>
              <w:jc w:val="right"/>
              <w:rPr>
                <w:rFonts w:ascii="Times New Roman" w:eastAsia="Times New Roman" w:hAnsi="Times New Roman" w:cs="Times New Roman"/>
                <w:lang w:eastAsia="ru-RU"/>
              </w:rPr>
            </w:pPr>
          </w:p>
        </w:tc>
      </w:tr>
    </w:tbl>
    <w:p w:rsidR="00BC3869" w:rsidRPr="00891983" w:rsidRDefault="00BC3869" w:rsidP="00BC3869">
      <w:pPr>
        <w:pStyle w:val="af0"/>
        <w:contextualSpacing/>
        <w:rPr>
          <w:rFonts w:ascii="Times New Roman" w:hAnsi="Times New Roman" w:cs="Times New Roman"/>
          <w:b/>
          <w:bCs/>
          <w:sz w:val="22"/>
          <w:szCs w:val="22"/>
          <w:lang w:val="uk-UA" w:eastAsia="uk-UA"/>
        </w:rPr>
      </w:pPr>
    </w:p>
    <w:p w:rsidR="005655B4" w:rsidRDefault="005655B4" w:rsidP="005655B4">
      <w:pPr>
        <w:spacing w:after="0" w:line="240" w:lineRule="auto"/>
        <w:jc w:val="both"/>
        <w:rPr>
          <w:rFonts w:ascii="Times New Roman" w:eastAsia="Times New Roman" w:hAnsi="Times New Roman" w:cs="Times New Roman"/>
          <w:b/>
          <w:bCs/>
          <w:sz w:val="24"/>
          <w:szCs w:val="24"/>
          <w:lang w:eastAsia="ru-RU"/>
        </w:rPr>
      </w:pPr>
      <w:r w:rsidRPr="005655B4">
        <w:rPr>
          <w:rFonts w:ascii="Times New Roman" w:eastAsia="Times New Roman" w:hAnsi="Times New Roman" w:cs="Times New Roman"/>
          <w:b/>
          <w:bCs/>
          <w:sz w:val="24"/>
          <w:szCs w:val="24"/>
          <w:lang w:eastAsia="ru-RU"/>
        </w:rPr>
        <w:t xml:space="preserve">Підвіконня внутрішнє  </w:t>
      </w:r>
    </w:p>
    <w:p w:rsidR="005655B4" w:rsidRPr="005655B4" w:rsidRDefault="005655B4" w:rsidP="005655B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- 350*1500</w:t>
      </w:r>
    </w:p>
    <w:p w:rsidR="005655B4" w:rsidRPr="005655B4" w:rsidRDefault="005655B4" w:rsidP="005655B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-350*1500</w:t>
      </w:r>
    </w:p>
    <w:p w:rsidR="00BC3869" w:rsidRDefault="00BC3869" w:rsidP="00BC3869">
      <w:pPr>
        <w:pStyle w:val="af0"/>
        <w:contextualSpacing/>
        <w:rPr>
          <w:rFonts w:ascii="Times New Roman" w:hAnsi="Times New Roman" w:cs="Times New Roman"/>
          <w:b/>
          <w:bCs/>
          <w:sz w:val="22"/>
          <w:szCs w:val="22"/>
          <w:lang w:val="uk-UA" w:eastAsia="uk-UA"/>
        </w:rPr>
      </w:pPr>
    </w:p>
    <w:p w:rsidR="005655B4" w:rsidRPr="00891983" w:rsidRDefault="005655B4" w:rsidP="00BC3869">
      <w:pPr>
        <w:pStyle w:val="af0"/>
        <w:contextualSpacing/>
        <w:rPr>
          <w:rFonts w:ascii="Times New Roman" w:hAnsi="Times New Roman" w:cs="Times New Roman"/>
          <w:b/>
          <w:bCs/>
          <w:sz w:val="22"/>
          <w:szCs w:val="22"/>
          <w:lang w:val="uk-UA" w:eastAsia="uk-UA"/>
        </w:rPr>
      </w:pPr>
      <w:r>
        <w:rPr>
          <w:rFonts w:ascii="Times New Roman" w:hAnsi="Times New Roman" w:cs="Times New Roman"/>
          <w:b/>
          <w:bCs/>
          <w:sz w:val="22"/>
          <w:szCs w:val="22"/>
          <w:lang w:val="uk-UA" w:eastAsia="uk-UA"/>
        </w:rPr>
        <w:t>_____________________________________________________________________________</w:t>
      </w:r>
    </w:p>
    <w:p w:rsidR="00BC3869" w:rsidRPr="00891983" w:rsidRDefault="00BC3869" w:rsidP="00BC3869">
      <w:pPr>
        <w:pStyle w:val="af0"/>
        <w:contextualSpacing/>
        <w:rPr>
          <w:rFonts w:ascii="Times New Roman" w:hAnsi="Times New Roman" w:cs="Times New Roman"/>
          <w:b/>
          <w:bCs/>
          <w:sz w:val="22"/>
          <w:szCs w:val="22"/>
          <w:lang w:val="uk-UA" w:eastAsia="uk-UA"/>
        </w:rPr>
      </w:pPr>
    </w:p>
    <w:p w:rsidR="00BC3869" w:rsidRPr="00891983" w:rsidRDefault="00BC3869" w:rsidP="00BC3869">
      <w:pPr>
        <w:ind w:firstLine="709"/>
        <w:jc w:val="both"/>
        <w:rPr>
          <w:rFonts w:ascii="Times New Roman" w:eastAsia="Times New Roman" w:hAnsi="Times New Roman" w:cs="Times New Roman"/>
          <w:b/>
          <w:u w:val="single"/>
        </w:rPr>
      </w:pPr>
      <w:r w:rsidRPr="00891983">
        <w:rPr>
          <w:rFonts w:ascii="Times New Roman" w:hAnsi="Times New Roman" w:cs="Times New Roman"/>
          <w:b/>
          <w:u w:val="single"/>
        </w:rPr>
        <w:t xml:space="preserve">Товар, що постачається, повинен відповідати технічним вимогам та характеристикам </w:t>
      </w:r>
      <w:r w:rsidRPr="00891983">
        <w:rPr>
          <w:rFonts w:ascii="Times New Roman" w:eastAsia="Times New Roman" w:hAnsi="Times New Roman" w:cs="Times New Roman"/>
          <w:b/>
          <w:u w:val="single"/>
        </w:rPr>
        <w:t xml:space="preserve">ДБН В.2.6-31:2016 «Теплова ізоляція будівель» </w:t>
      </w:r>
    </w:p>
    <w:p w:rsidR="00BC3869" w:rsidRPr="00891983" w:rsidRDefault="00BC3869" w:rsidP="00BC3869">
      <w:pPr>
        <w:pStyle w:val="a5"/>
        <w:spacing w:line="240" w:lineRule="auto"/>
        <w:ind w:right="-284"/>
        <w:jc w:val="both"/>
        <w:rPr>
          <w:rFonts w:ascii="Times New Roman" w:hAnsi="Times New Roman" w:cs="Times New Roman"/>
        </w:rPr>
      </w:pPr>
    </w:p>
    <w:p w:rsidR="00BC3869" w:rsidRPr="00891983" w:rsidRDefault="00BC3869" w:rsidP="00BC3869">
      <w:pPr>
        <w:pStyle w:val="a5"/>
        <w:spacing w:line="240" w:lineRule="auto"/>
        <w:ind w:right="-284"/>
        <w:jc w:val="both"/>
        <w:rPr>
          <w:rFonts w:ascii="Times New Roman" w:hAnsi="Times New Roman" w:cs="Times New Roman"/>
        </w:rPr>
      </w:pPr>
      <w:r w:rsidRPr="00891983">
        <w:rPr>
          <w:rFonts w:ascii="Times New Roman" w:hAnsi="Times New Roman" w:cs="Times New Roman"/>
        </w:rPr>
        <w:t>Загальна гарантія на вироби (профіль, склопакет, фурнітура) не менше 5 років.</w:t>
      </w:r>
    </w:p>
    <w:p w:rsidR="00BC3869" w:rsidRPr="00891983" w:rsidRDefault="00BC3869" w:rsidP="00BC3869">
      <w:pPr>
        <w:pStyle w:val="a5"/>
        <w:spacing w:line="240" w:lineRule="auto"/>
        <w:ind w:right="-284"/>
        <w:jc w:val="both"/>
        <w:rPr>
          <w:rFonts w:ascii="Times New Roman" w:hAnsi="Times New Roman" w:cs="Times New Roman"/>
        </w:rPr>
      </w:pPr>
    </w:p>
    <w:p w:rsidR="00BC3869" w:rsidRPr="00891983" w:rsidRDefault="00BC3869" w:rsidP="00BC3869">
      <w:pPr>
        <w:pStyle w:val="a5"/>
        <w:spacing w:line="240" w:lineRule="auto"/>
        <w:ind w:right="-284"/>
        <w:jc w:val="both"/>
        <w:rPr>
          <w:rFonts w:ascii="Times New Roman" w:hAnsi="Times New Roman" w:cs="Times New Roman"/>
        </w:rPr>
      </w:pPr>
      <w:r w:rsidRPr="00891983">
        <w:rPr>
          <w:rFonts w:ascii="Times New Roman" w:hAnsi="Times New Roman" w:cs="Times New Roman"/>
        </w:rPr>
        <w:t>Гарантійний термін встановлюється також загалом і на віконні конструкції.</w:t>
      </w:r>
    </w:p>
    <w:p w:rsidR="00BC3869" w:rsidRPr="00891983" w:rsidRDefault="00BC3869" w:rsidP="00BC3869">
      <w:pPr>
        <w:ind w:right="-1" w:firstLine="709"/>
        <w:jc w:val="both"/>
        <w:rPr>
          <w:rFonts w:ascii="Times New Roman" w:hAnsi="Times New Roman" w:cs="Times New Roman"/>
          <w:u w:val="single"/>
        </w:rPr>
      </w:pPr>
    </w:p>
    <w:p w:rsidR="00BC3869" w:rsidRPr="00891983" w:rsidRDefault="00BC3869" w:rsidP="00BC3869">
      <w:pPr>
        <w:ind w:right="-1" w:firstLine="709"/>
        <w:jc w:val="both"/>
        <w:rPr>
          <w:rFonts w:ascii="Times New Roman" w:hAnsi="Times New Roman" w:cs="Times New Roman"/>
          <w:b/>
          <w:u w:val="single"/>
        </w:rPr>
      </w:pPr>
      <w:r w:rsidRPr="00891983">
        <w:rPr>
          <w:rFonts w:ascii="Times New Roman" w:hAnsi="Times New Roman" w:cs="Times New Roman"/>
          <w:b/>
          <w:u w:val="single"/>
        </w:rPr>
        <w:t>Перед виготовленням віконних  та дверних блоків, виїзд фахівця для уточнення розмірів та конфігурації є обов'язковий.</w:t>
      </w:r>
    </w:p>
    <w:p w:rsidR="00BC3869" w:rsidRPr="00891983" w:rsidRDefault="00BC3869" w:rsidP="00BC3869">
      <w:pPr>
        <w:ind w:right="-1" w:firstLine="709"/>
        <w:jc w:val="both"/>
        <w:rPr>
          <w:rFonts w:ascii="Times New Roman" w:hAnsi="Times New Roman" w:cs="Times New Roman"/>
          <w:b/>
          <w:u w:val="single"/>
        </w:rPr>
      </w:pPr>
    </w:p>
    <w:p w:rsidR="00BC3869" w:rsidRPr="00891983" w:rsidRDefault="00BC3869" w:rsidP="00BC3869">
      <w:pPr>
        <w:ind w:right="-1" w:firstLine="709"/>
        <w:jc w:val="both"/>
        <w:rPr>
          <w:rFonts w:ascii="Times New Roman" w:hAnsi="Times New Roman" w:cs="Times New Roman"/>
          <w:b/>
        </w:rPr>
      </w:pPr>
      <w:r w:rsidRPr="00891983">
        <w:rPr>
          <w:rFonts w:ascii="Times New Roman" w:hAnsi="Times New Roman" w:cs="Times New Roman"/>
          <w:b/>
          <w:u w:val="single"/>
        </w:rPr>
        <w:t xml:space="preserve">У вартість товару входить демонтаж існуючих віконних та дверних блоків, доставка та монтаж нових </w:t>
      </w:r>
      <w:proofErr w:type="spellStart"/>
      <w:r w:rsidRPr="00891983">
        <w:rPr>
          <w:rFonts w:ascii="Times New Roman" w:hAnsi="Times New Roman" w:cs="Times New Roman"/>
          <w:b/>
          <w:u w:val="single"/>
        </w:rPr>
        <w:t>металопластикових</w:t>
      </w:r>
      <w:proofErr w:type="spellEnd"/>
      <w:r w:rsidRPr="00891983">
        <w:rPr>
          <w:rFonts w:ascii="Times New Roman" w:hAnsi="Times New Roman" w:cs="Times New Roman"/>
          <w:b/>
          <w:u w:val="single"/>
        </w:rPr>
        <w:t xml:space="preserve"> віконних та дверних блоків та всі супутні витрати (пакування, завантаження, розвантаження).</w:t>
      </w:r>
      <w:r w:rsidRPr="00891983">
        <w:rPr>
          <w:rFonts w:ascii="Times New Roman" w:hAnsi="Times New Roman" w:cs="Times New Roman"/>
          <w:b/>
        </w:rPr>
        <w:t xml:space="preserve"> </w:t>
      </w:r>
    </w:p>
    <w:p w:rsidR="00BC3869" w:rsidRPr="00891983" w:rsidRDefault="00BC3869" w:rsidP="00BC3869">
      <w:pPr>
        <w:pStyle w:val="a5"/>
        <w:ind w:left="0" w:firstLine="709"/>
        <w:jc w:val="both"/>
        <w:rPr>
          <w:rFonts w:ascii="Times New Roman" w:hAnsi="Times New Roman" w:cs="Times New Roman"/>
        </w:rPr>
      </w:pPr>
    </w:p>
    <w:p w:rsidR="00BC3869" w:rsidRPr="00891983" w:rsidRDefault="00BC3869" w:rsidP="00BC3869">
      <w:pPr>
        <w:pStyle w:val="a5"/>
        <w:ind w:left="0" w:firstLine="709"/>
        <w:jc w:val="both"/>
        <w:rPr>
          <w:rFonts w:ascii="Times New Roman" w:hAnsi="Times New Roman" w:cs="Times New Roman"/>
        </w:rPr>
      </w:pPr>
      <w:r w:rsidRPr="00891983">
        <w:rPr>
          <w:rFonts w:ascii="Times New Roman" w:hAnsi="Times New Roman" w:cs="Times New Roman"/>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BC3869" w:rsidRPr="00891983" w:rsidRDefault="00BC3869" w:rsidP="00BC3869">
      <w:pPr>
        <w:ind w:firstLine="709"/>
        <w:jc w:val="both"/>
        <w:rPr>
          <w:rFonts w:ascii="Times New Roman" w:hAnsi="Times New Roman" w:cs="Times New Roman"/>
        </w:rPr>
      </w:pPr>
      <w:r w:rsidRPr="00891983">
        <w:rPr>
          <w:rFonts w:ascii="Times New Roman" w:hAnsi="Times New Roman" w:cs="Times New Roman"/>
        </w:rPr>
        <w:t>Учасник у складі тендерної пропозиції надає гарантійний лист або інший підписаний документ у довільній формі із гарантією якості товару, що поставляється, за умови виконання Замовником правил зберігання та експлуатації, на товар протягом не менше гарантії заводу виробника.</w:t>
      </w:r>
    </w:p>
    <w:p w:rsidR="00BC3869" w:rsidRPr="00891983" w:rsidRDefault="00BC3869" w:rsidP="00BC3869">
      <w:pPr>
        <w:tabs>
          <w:tab w:val="left" w:pos="4260"/>
        </w:tabs>
        <w:rPr>
          <w:rFonts w:ascii="Times New Roman" w:hAnsi="Times New Roman" w:cs="Times New Roman"/>
        </w:rPr>
      </w:pPr>
    </w:p>
    <w:p w:rsidR="00F43A19" w:rsidRPr="00BC3869" w:rsidRDefault="00F43A19" w:rsidP="00F43A19">
      <w:pPr>
        <w:spacing w:after="0" w:line="240" w:lineRule="auto"/>
        <w:ind w:left="5660" w:firstLine="70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lang w:val="ru-RU"/>
        </w:rPr>
        <w:t> </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sidR="00D66B56">
        <w:rPr>
          <w:rFonts w:ascii="Times New Roman" w:eastAsia="Times New Roman" w:hAnsi="Times New Roman" w:cs="Times New Roman"/>
          <w:b/>
          <w:color w:val="000000"/>
          <w:sz w:val="20"/>
          <w:szCs w:val="20"/>
          <w:lang w:val="ru-RU"/>
        </w:rPr>
        <w:t>3</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lastRenderedPageBreak/>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D66B56">
      <w:pPr>
        <w:spacing w:after="0"/>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1.1. В порядку та на умовах, визначених у цьому Договорі, Поста</w:t>
      </w:r>
      <w:r w:rsidR="00D66B56">
        <w:rPr>
          <w:rFonts w:ascii="Times New Roman" w:hAnsi="Times New Roman" w:cs="Times New Roman"/>
          <w:kern w:val="16"/>
          <w:sz w:val="24"/>
          <w:szCs w:val="24"/>
          <w:lang w:eastAsia="ru-RU"/>
        </w:rPr>
        <w:t xml:space="preserve">чальник зобов’язується </w:t>
      </w:r>
      <w:r w:rsidR="000013E7" w:rsidRPr="002470D1">
        <w:rPr>
          <w:rFonts w:ascii="Times New Roman" w:hAnsi="Times New Roman" w:cs="Times New Roman"/>
          <w:kern w:val="16"/>
          <w:sz w:val="24"/>
          <w:szCs w:val="24"/>
          <w:lang w:eastAsia="ru-RU"/>
        </w:rPr>
        <w:t xml:space="preserve">передати  </w:t>
      </w:r>
      <w:r w:rsidRPr="002470D1">
        <w:rPr>
          <w:rFonts w:ascii="Times New Roman" w:hAnsi="Times New Roman" w:cs="Times New Roman"/>
          <w:kern w:val="16"/>
          <w:sz w:val="24"/>
          <w:szCs w:val="24"/>
          <w:lang w:eastAsia="ru-RU"/>
        </w:rPr>
        <w:t xml:space="preserve">у власність Покупця </w:t>
      </w:r>
      <w:r w:rsidR="00D66B56">
        <w:rPr>
          <w:rFonts w:ascii="Times New Roman" w:hAnsi="Times New Roman" w:cs="Times New Roman"/>
          <w:kern w:val="16"/>
          <w:sz w:val="24"/>
          <w:szCs w:val="24"/>
          <w:lang w:eastAsia="ru-RU"/>
        </w:rPr>
        <w:t xml:space="preserve">товар </w:t>
      </w:r>
      <w:proofErr w:type="spellStart"/>
      <w:r w:rsidR="00D66B56" w:rsidRPr="00D66C60">
        <w:rPr>
          <w:rFonts w:ascii="Roboto" w:eastAsia="Times New Roman" w:hAnsi="Roboto" w:cs="Times New Roman"/>
          <w:bCs/>
          <w:color w:val="000000"/>
          <w:spacing w:val="2"/>
          <w:sz w:val="24"/>
          <w:szCs w:val="24"/>
          <w:lang w:eastAsia="ru-RU"/>
        </w:rPr>
        <w:t>ДК</w:t>
      </w:r>
      <w:proofErr w:type="spellEnd"/>
      <w:r w:rsidR="00D66B56" w:rsidRPr="00D66C60">
        <w:rPr>
          <w:rFonts w:ascii="Roboto" w:eastAsia="Times New Roman" w:hAnsi="Roboto" w:cs="Times New Roman"/>
          <w:bCs/>
          <w:color w:val="000000"/>
          <w:spacing w:val="2"/>
          <w:sz w:val="24"/>
          <w:szCs w:val="24"/>
          <w:lang w:eastAsia="ru-RU"/>
        </w:rPr>
        <w:t xml:space="preserve"> 021:2015:44220000-8 Столярні вироби</w:t>
      </w:r>
      <w:r w:rsidR="00D66B56">
        <w:rPr>
          <w:rFonts w:ascii="Roboto" w:eastAsia="Times New Roman" w:hAnsi="Roboto" w:cs="Times New Roman"/>
          <w:bCs/>
          <w:color w:val="000000"/>
          <w:spacing w:val="2"/>
          <w:sz w:val="24"/>
          <w:szCs w:val="24"/>
          <w:lang w:eastAsia="ru-RU"/>
        </w:rPr>
        <w:t xml:space="preserve"> </w:t>
      </w:r>
      <w:r w:rsidR="00D66B56" w:rsidRPr="00D66C60">
        <w:rPr>
          <w:rFonts w:ascii="Roboto" w:eastAsia="Times New Roman" w:hAnsi="Roboto" w:cs="Times New Roman"/>
          <w:bCs/>
          <w:color w:val="000000"/>
          <w:spacing w:val="2"/>
          <w:sz w:val="24"/>
          <w:szCs w:val="24"/>
          <w:lang w:eastAsia="ru-RU"/>
        </w:rPr>
        <w:t>(Металопластикові вікна з підвіконниками, двері вхідні, двері міжкімнатні)</w:t>
      </w:r>
      <w:r w:rsidRPr="002470D1">
        <w:rPr>
          <w:rFonts w:ascii="Times New Roman" w:eastAsia="Times New Roman" w:hAnsi="Times New Roman" w:cs="Times New Roman"/>
          <w:bCs/>
          <w:color w:val="000000"/>
          <w:spacing w:val="2"/>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 зобов’язується прийняти у свою власність та 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 xml:space="preserve">6.1. Строк поставки товару: </w:t>
      </w:r>
      <w:r w:rsidR="000B5CE4" w:rsidRPr="002470D1">
        <w:rPr>
          <w:rFonts w:ascii="Times New Roman" w:hAnsi="Times New Roman" w:cs="Times New Roman"/>
          <w:b/>
          <w:sz w:val="24"/>
          <w:szCs w:val="24"/>
          <w:lang w:eastAsia="ru-RU"/>
        </w:rPr>
        <w:t>до 2</w:t>
      </w:r>
      <w:r w:rsidR="00D66B56">
        <w:rPr>
          <w:rFonts w:ascii="Times New Roman" w:hAnsi="Times New Roman" w:cs="Times New Roman"/>
          <w:b/>
          <w:sz w:val="24"/>
          <w:szCs w:val="24"/>
          <w:lang w:eastAsia="ru-RU"/>
        </w:rPr>
        <w:t>5</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E44AE5" w:rsidRPr="002470D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D66B56">
        <w:rPr>
          <w:rFonts w:ascii="Times New Roman" w:eastAsia="Times New Roman" w:hAnsi="Times New Roman" w:cs="Times New Roman"/>
          <w:sz w:val="24"/>
          <w:szCs w:val="24"/>
          <w:lang w:val="ru-RU" w:eastAsia="en-US"/>
        </w:rPr>
        <w:t>смт</w:t>
      </w:r>
      <w:proofErr w:type="gramStart"/>
      <w:r w:rsidR="00D66B56">
        <w:rPr>
          <w:rFonts w:ascii="Times New Roman" w:eastAsia="Times New Roman" w:hAnsi="Times New Roman" w:cs="Times New Roman"/>
          <w:sz w:val="24"/>
          <w:szCs w:val="24"/>
          <w:lang w:val="ru-RU" w:eastAsia="en-US"/>
        </w:rPr>
        <w:t>.Н</w:t>
      </w:r>
      <w:proofErr w:type="gramEnd"/>
      <w:r w:rsidR="00D66B56">
        <w:rPr>
          <w:rFonts w:ascii="Times New Roman" w:eastAsia="Times New Roman" w:hAnsi="Times New Roman" w:cs="Times New Roman"/>
          <w:sz w:val="24"/>
          <w:szCs w:val="24"/>
          <w:lang w:val="ru-RU" w:eastAsia="en-US"/>
        </w:rPr>
        <w:t>емирів</w:t>
      </w:r>
      <w:proofErr w:type="spellEnd"/>
      <w:r w:rsidR="00D66B56">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с.Середкевичі</w:t>
      </w:r>
      <w:proofErr w:type="spellEnd"/>
      <w:r w:rsidR="00411816" w:rsidRPr="002470D1">
        <w:rPr>
          <w:rFonts w:ascii="Times New Roman" w:eastAsia="Times New Roman" w:hAnsi="Times New Roman" w:cs="Times New Roman"/>
          <w:sz w:val="24"/>
          <w:szCs w:val="24"/>
          <w:lang w:val="ru-RU" w:eastAsia="en-US"/>
        </w:rPr>
        <w:t>, с.Смолин</w:t>
      </w:r>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w:t>
      </w:r>
      <w:r w:rsidRPr="002470D1">
        <w:rPr>
          <w:rFonts w:ascii="Times New Roman" w:hAnsi="Times New Roman" w:cs="Times New Roman"/>
          <w:sz w:val="24"/>
          <w:szCs w:val="24"/>
          <w:lang w:eastAsia="ru-RU"/>
        </w:rPr>
        <w:lastRenderedPageBreak/>
        <w:t>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577D39">
      <w:pPr>
        <w:keepLines/>
        <w:spacing w:before="240" w:after="24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2470D1">
        <w:rPr>
          <w:rFonts w:ascii="Times New Roman" w:eastAsia="Times New Roman" w:hAnsi="Times New Roman" w:cs="Times New Roman"/>
          <w:color w:val="4A86E8"/>
          <w:sz w:val="24"/>
          <w:szCs w:val="24"/>
        </w:rPr>
        <w:t>1) зменшення обсягів закупівлі, зокрема з урахуванням фактичного обсягу видатків Замовника.</w:t>
      </w:r>
      <w:r w:rsidRPr="002470D1">
        <w:rPr>
          <w:rFonts w:ascii="Times New Roman" w:eastAsia="Times New Roman" w:hAnsi="Times New Roman" w:cs="Times New Roman"/>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70D1">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2470D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color w:val="4A86E8"/>
          <w:sz w:val="24"/>
          <w:szCs w:val="24"/>
          <w:shd w:val="clear" w:color="auto" w:fill="CCCCCC"/>
        </w:rPr>
      </w:pPr>
      <w:r w:rsidRPr="002470D1">
        <w:rPr>
          <w:rFonts w:ascii="Times New Roman" w:eastAsia="Times New Roman" w:hAnsi="Times New Roman" w:cs="Times New Roman"/>
          <w:color w:val="4A86E8"/>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470D1">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470D1">
        <w:rPr>
          <w:rFonts w:ascii="Times New Roman" w:eastAsia="Times New Roman" w:hAnsi="Times New Roman" w:cs="Times New Roman"/>
          <w:i/>
          <w:sz w:val="24"/>
          <w:szCs w:val="24"/>
          <w:shd w:val="clear" w:color="auto" w:fill="CCCCCC"/>
        </w:rPr>
        <w:t>ок</w:t>
      </w:r>
      <w:proofErr w:type="spellEnd"/>
      <w:r w:rsidRPr="002470D1">
        <w:rPr>
          <w:rFonts w:ascii="Times New Roman" w:eastAsia="Times New Roman" w:hAnsi="Times New Roman" w:cs="Times New Roman"/>
          <w:i/>
          <w:sz w:val="24"/>
          <w:szCs w:val="24"/>
          <w:shd w:val="clear" w:color="auto" w:fill="CCCCCC"/>
        </w:rPr>
        <w:t xml:space="preserve"> або листа/</w:t>
      </w:r>
      <w:proofErr w:type="spellStart"/>
      <w:r w:rsidRPr="002470D1">
        <w:rPr>
          <w:rFonts w:ascii="Times New Roman" w:eastAsia="Times New Roman" w:hAnsi="Times New Roman" w:cs="Times New Roman"/>
          <w:i/>
          <w:sz w:val="24"/>
          <w:szCs w:val="24"/>
          <w:shd w:val="clear" w:color="auto" w:fill="CCCCCC"/>
        </w:rPr>
        <w:t>ів</w:t>
      </w:r>
      <w:proofErr w:type="spellEnd"/>
      <w:r w:rsidRPr="002470D1">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sz w:val="24"/>
          <w:szCs w:val="24"/>
        </w:rPr>
        <w:t xml:space="preserve">3) </w:t>
      </w:r>
      <w:r w:rsidRPr="002470D1">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470D1">
        <w:rPr>
          <w:rFonts w:ascii="Times New Roman" w:eastAsia="Times New Roman" w:hAnsi="Times New Roman" w:cs="Times New Roman"/>
          <w:i/>
          <w:color w:val="4A86E8"/>
          <w:sz w:val="24"/>
          <w:szCs w:val="24"/>
        </w:rPr>
        <w:t>.</w:t>
      </w:r>
      <w:r w:rsidRPr="002470D1">
        <w:rPr>
          <w:rFonts w:ascii="Times New Roman" w:eastAsia="Times New Roman" w:hAnsi="Times New Roman" w:cs="Times New Roman"/>
          <w:i/>
          <w:sz w:val="24"/>
          <w:szCs w:val="24"/>
        </w:rPr>
        <w:t xml:space="preserve"> </w:t>
      </w:r>
      <w:r w:rsidRPr="002470D1">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2470D1">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2470D1">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2470D1">
        <w:rPr>
          <w:rFonts w:ascii="Times New Roman" w:eastAsia="Times New Roman" w:hAnsi="Times New Roman" w:cs="Times New Roman"/>
          <w:color w:val="4A86E8"/>
          <w:sz w:val="24"/>
          <w:szCs w:val="24"/>
          <w:highlight w:val="yellow"/>
        </w:rPr>
        <w:t xml:space="preserve"> </w:t>
      </w:r>
      <w:r w:rsidRPr="002470D1">
        <w:rPr>
          <w:rFonts w:ascii="Times New Roman" w:eastAsia="Times New Roman" w:hAnsi="Times New Roman" w:cs="Times New Roman"/>
          <w:i/>
          <w:color w:val="4A86E8"/>
          <w:sz w:val="24"/>
          <w:szCs w:val="24"/>
          <w:highlight w:val="yellow"/>
        </w:rPr>
        <w:t>(обрати необхідне)</w:t>
      </w:r>
      <w:r w:rsidRPr="002470D1">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70D1">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470D1">
        <w:rPr>
          <w:rFonts w:ascii="Times New Roman" w:eastAsia="Times New Roman" w:hAnsi="Times New Roman" w:cs="Times New Roman"/>
          <w:sz w:val="24"/>
          <w:szCs w:val="24"/>
          <w:shd w:val="clear" w:color="auto" w:fill="D3D3D3"/>
        </w:rPr>
        <w:t>;</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highlight w:val="white"/>
        </w:rPr>
      </w:pPr>
      <w:r w:rsidRPr="002470D1">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2470D1">
        <w:rPr>
          <w:rFonts w:ascii="Times New Roman" w:eastAsia="Times New Roman" w:hAnsi="Times New Roman" w:cs="Times New Roman"/>
          <w:i/>
          <w:color w:val="4A86E8"/>
          <w:sz w:val="24"/>
          <w:szCs w:val="24"/>
          <w:highlight w:val="yellow"/>
        </w:rPr>
        <w:t>товарів, робіт і послу</w:t>
      </w:r>
      <w:r w:rsidRPr="002470D1">
        <w:rPr>
          <w:rFonts w:ascii="Times New Roman" w:eastAsia="Times New Roman" w:hAnsi="Times New Roman" w:cs="Times New Roman"/>
          <w:color w:val="4A86E8"/>
          <w:sz w:val="24"/>
          <w:szCs w:val="24"/>
          <w:highlight w:val="yellow"/>
        </w:rPr>
        <w:t>г) .</w:t>
      </w:r>
      <w:r w:rsidRPr="002470D1">
        <w:rPr>
          <w:rFonts w:ascii="Times New Roman" w:eastAsia="Times New Roman" w:hAnsi="Times New Roman" w:cs="Times New Roman"/>
          <w:color w:val="4A86E8"/>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color w:val="4A86E8"/>
          <w:sz w:val="24"/>
          <w:szCs w:val="24"/>
        </w:rPr>
      </w:pPr>
      <w:r w:rsidRPr="002470D1">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577D39" w:rsidP="00577D39">
      <w:pPr>
        <w:keepLines/>
        <w:spacing w:before="120" w:after="240" w:line="240" w:lineRule="auto"/>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i/>
          <w:sz w:val="24"/>
          <w:szCs w:val="24"/>
          <w:shd w:val="clear" w:color="auto" w:fill="D3D3D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i/>
          <w:sz w:val="24"/>
          <w:szCs w:val="24"/>
        </w:rPr>
      </w:pPr>
      <w:r w:rsidRPr="002470D1">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70D1">
        <w:rPr>
          <w:rFonts w:ascii="Times New Roman" w:eastAsia="Times New Roman" w:hAnsi="Times New Roman" w:cs="Times New Roman"/>
          <w:color w:val="4A86E8"/>
          <w:sz w:val="24"/>
          <w:szCs w:val="24"/>
        </w:rPr>
        <w:t>Platts</w:t>
      </w:r>
      <w:proofErr w:type="spellEnd"/>
      <w:r w:rsidRPr="002470D1">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2470D1">
        <w:rPr>
          <w:rFonts w:ascii="Times New Roman" w:eastAsia="Times New Roman" w:hAnsi="Times New Roman" w:cs="Times New Roman"/>
          <w:color w:val="4A86E8"/>
          <w:sz w:val="24"/>
          <w:szCs w:val="24"/>
        </w:rPr>
        <w:t>“на</w:t>
      </w:r>
      <w:proofErr w:type="spellEnd"/>
      <w:r w:rsidRPr="002470D1">
        <w:rPr>
          <w:rFonts w:ascii="Times New Roman" w:eastAsia="Times New Roman" w:hAnsi="Times New Roman" w:cs="Times New Roman"/>
          <w:color w:val="4A86E8"/>
          <w:sz w:val="24"/>
          <w:szCs w:val="24"/>
        </w:rPr>
        <w:t xml:space="preserve"> добу </w:t>
      </w:r>
      <w:proofErr w:type="spellStart"/>
      <w:r w:rsidRPr="002470D1">
        <w:rPr>
          <w:rFonts w:ascii="Times New Roman" w:eastAsia="Times New Roman" w:hAnsi="Times New Roman" w:cs="Times New Roman"/>
          <w:color w:val="4A86E8"/>
          <w:sz w:val="24"/>
          <w:szCs w:val="24"/>
        </w:rPr>
        <w:t>наперед”</w:t>
      </w:r>
      <w:proofErr w:type="spellEnd"/>
      <w:r w:rsidRPr="002470D1">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2470D1">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2470D1">
        <w:rPr>
          <w:rFonts w:ascii="Times New Roman" w:eastAsia="Times New Roman" w:hAnsi="Times New Roman" w:cs="Times New Roman"/>
          <w:i/>
          <w:color w:val="FF0000"/>
          <w:sz w:val="24"/>
          <w:szCs w:val="24"/>
          <w:highlight w:val="yellow"/>
        </w:rPr>
        <w:t>в разі зміни регульованих цін (тарифів),</w:t>
      </w:r>
      <w:r w:rsidRPr="002470D1">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70D1">
        <w:rPr>
          <w:rFonts w:ascii="Times New Roman" w:eastAsia="Times New Roman" w:hAnsi="Times New Roman" w:cs="Times New Roman"/>
          <w:i/>
          <w:sz w:val="24"/>
          <w:szCs w:val="24"/>
        </w:rPr>
        <w:t xml:space="preserve"> </w:t>
      </w:r>
    </w:p>
    <w:p w:rsidR="00577D39" w:rsidRPr="002470D1" w:rsidRDefault="00577D39" w:rsidP="00577D39">
      <w:pPr>
        <w:keepLines/>
        <w:spacing w:before="120" w:after="240" w:line="240" w:lineRule="auto"/>
        <w:jc w:val="both"/>
        <w:rPr>
          <w:rFonts w:ascii="Times New Roman" w:eastAsia="Times New Roman" w:hAnsi="Times New Roman" w:cs="Times New Roman"/>
          <w:color w:val="4A86E8"/>
          <w:sz w:val="24"/>
          <w:szCs w:val="24"/>
        </w:rPr>
      </w:pP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b/>
          <w:color w:val="FF0000"/>
          <w:sz w:val="24"/>
          <w:szCs w:val="24"/>
        </w:rPr>
      </w:pPr>
      <w:r w:rsidRPr="002470D1">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sidRPr="002470D1">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470D1">
        <w:rPr>
          <w:rFonts w:ascii="Times New Roman" w:eastAsia="Times New Roman" w:hAnsi="Times New Roman" w:cs="Times New Roman"/>
          <w:sz w:val="24"/>
          <w:szCs w:val="24"/>
          <w:highlight w:val="yellow"/>
        </w:rPr>
        <w:t>процедури закупівлі</w:t>
      </w:r>
      <w:r w:rsidRPr="002470D1">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70D1">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2470D1" w:rsidRDefault="00577D39" w:rsidP="00577D39">
      <w:pPr>
        <w:widowControl w:val="0"/>
        <w:spacing w:after="0" w:line="240" w:lineRule="auto"/>
        <w:ind w:firstLine="284"/>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lastRenderedPageBreak/>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6640B8" w:rsidRPr="002470D1" w:rsidRDefault="00D66B56" w:rsidP="00D66B56">
      <w:pPr>
        <w:spacing w:after="0"/>
        <w:jc w:val="center"/>
        <w:rPr>
          <w:rFonts w:ascii="Times New Roman" w:hAnsi="Times New Roman" w:cs="Times New Roman"/>
          <w:color w:val="000000" w:themeColor="text1"/>
          <w:sz w:val="24"/>
          <w:szCs w:val="24"/>
          <w:bdr w:val="none" w:sz="0" w:space="0" w:color="auto" w:frame="1"/>
          <w:lang w:eastAsia="ru-RU"/>
        </w:rPr>
      </w:pPr>
      <w:proofErr w:type="spellStart"/>
      <w:r w:rsidRPr="00D66C60">
        <w:rPr>
          <w:rFonts w:ascii="Roboto" w:eastAsia="Times New Roman" w:hAnsi="Roboto" w:cs="Times New Roman"/>
          <w:bCs/>
          <w:color w:val="000000"/>
          <w:spacing w:val="2"/>
          <w:sz w:val="24"/>
          <w:szCs w:val="24"/>
          <w:lang w:eastAsia="ru-RU"/>
        </w:rPr>
        <w:t>ДК</w:t>
      </w:r>
      <w:proofErr w:type="spellEnd"/>
      <w:r w:rsidRPr="00D66C60">
        <w:rPr>
          <w:rFonts w:ascii="Roboto" w:eastAsia="Times New Roman" w:hAnsi="Roboto" w:cs="Times New Roman"/>
          <w:bCs/>
          <w:color w:val="000000"/>
          <w:spacing w:val="2"/>
          <w:sz w:val="24"/>
          <w:szCs w:val="24"/>
          <w:lang w:eastAsia="ru-RU"/>
        </w:rPr>
        <w:t xml:space="preserve"> 021:2015:44220000-8 Столярні вироби(Металопластикові вікна з підвіконниками, двері вхідні, двері міжкімнатні)</w:t>
      </w:r>
      <w:r>
        <w:rPr>
          <w:rFonts w:ascii="Roboto" w:eastAsia="Times New Roman" w:hAnsi="Roboto" w:cs="Times New Roman"/>
          <w:bCs/>
          <w:color w:val="000000"/>
          <w:spacing w:val="2"/>
          <w:sz w:val="24"/>
          <w:szCs w:val="24"/>
          <w:lang w:eastAsia="ru-RU"/>
        </w:rPr>
        <w:t xml:space="preserve"> </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0013E7">
        <w:trPr>
          <w:trHeight w:val="960"/>
        </w:trPr>
        <w:tc>
          <w:tcPr>
            <w:tcW w:w="52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rPr>
          <w:trHeight w:val="39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D66B56" w:rsidRPr="002470D1" w:rsidTr="000013E7">
        <w:trPr>
          <w:trHeight w:val="397"/>
        </w:trPr>
        <w:tc>
          <w:tcPr>
            <w:tcW w:w="522" w:type="dxa"/>
          </w:tcPr>
          <w:p w:rsidR="00D66B56" w:rsidRPr="002470D1" w:rsidRDefault="00D66B56"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D66B56" w:rsidRPr="002470D1" w:rsidRDefault="00D66B56"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rPr>
          <w:trHeight w:val="41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c>
          <w:tcPr>
            <w:tcW w:w="8330"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c>
          <w:tcPr>
            <w:tcW w:w="8330"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9453323"/>
    <w:multiLevelType w:val="hybridMultilevel"/>
    <w:tmpl w:val="7F3ED906"/>
    <w:lvl w:ilvl="0" w:tplc="89F01FD4">
      <w:start w:val="1"/>
      <w:numFmt w:val="decimal"/>
      <w:lvlText w:val="%1)"/>
      <w:lvlJc w:val="left"/>
      <w:pPr>
        <w:ind w:left="360"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7">
    <w:nsid w:val="1A643706"/>
    <w:multiLevelType w:val="hybridMultilevel"/>
    <w:tmpl w:val="A006790C"/>
    <w:lvl w:ilvl="0" w:tplc="24AA0192">
      <w:start w:val="1"/>
      <w:numFmt w:val="decimal"/>
      <w:lvlText w:val="%1)"/>
      <w:lvlJc w:val="left"/>
      <w:pPr>
        <w:ind w:left="5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D3633A5"/>
    <w:multiLevelType w:val="multilevel"/>
    <w:tmpl w:val="FE024B5C"/>
    <w:styleLink w:val="WW8Num17"/>
    <w:lvl w:ilvl="0">
      <w:start w:val="1"/>
      <w:numFmt w:val="decimal"/>
      <w:lvlText w:val="%1."/>
      <w:lvlJc w:val="left"/>
      <w:pPr>
        <w:ind w:left="360" w:hanging="360"/>
      </w:pPr>
      <w:rPr>
        <w:rFonts w:cs="Times New Roman"/>
        <w:b w:val="0"/>
        <w:lang w:val="uk-UA"/>
      </w:rPr>
    </w:lvl>
    <w:lvl w:ilvl="1">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D21218"/>
    <w:multiLevelType w:val="hybridMultilevel"/>
    <w:tmpl w:val="A7D89F3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E546BA8"/>
    <w:multiLevelType w:val="multilevel"/>
    <w:tmpl w:val="07861D30"/>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7">
    <w:nsid w:val="755B6E05"/>
    <w:multiLevelType w:val="multilevel"/>
    <w:tmpl w:val="1B784580"/>
    <w:styleLink w:val="WWOutlineListStyle5"/>
    <w:lvl w:ilvl="0">
      <w:start w:val="1"/>
      <w:numFmt w:val="upperRoman"/>
      <w:lvlText w:val="%1."/>
      <w:lvlJc w:val="left"/>
    </w:lvl>
    <w:lvl w:ilvl="1">
      <w:start w:val="1"/>
      <w:numFmt w:val="none"/>
      <w:lvlText w:val="%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2"/>
  </w:num>
  <w:num w:numId="6">
    <w:abstractNumId w:val="1"/>
  </w:num>
  <w:num w:numId="7">
    <w:abstractNumId w:val="29"/>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21"/>
  </w:num>
  <w:num w:numId="13">
    <w:abstractNumId w:val="20"/>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18"/>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3"/>
  </w:num>
  <w:num w:numId="22">
    <w:abstractNumId w:val="22"/>
  </w:num>
  <w:num w:numId="23">
    <w:abstractNumId w:val="19"/>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5"/>
  </w:num>
  <w:num w:numId="29">
    <w:abstractNumId w:val="10"/>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9288C"/>
    <w:rsid w:val="000B5CE4"/>
    <w:rsid w:val="00110FBF"/>
    <w:rsid w:val="00123A78"/>
    <w:rsid w:val="00131337"/>
    <w:rsid w:val="00136A68"/>
    <w:rsid w:val="001523A9"/>
    <w:rsid w:val="0019763F"/>
    <w:rsid w:val="001C0C0A"/>
    <w:rsid w:val="001D2E77"/>
    <w:rsid w:val="001D5C47"/>
    <w:rsid w:val="002470D1"/>
    <w:rsid w:val="002514D4"/>
    <w:rsid w:val="002B1EEF"/>
    <w:rsid w:val="00326425"/>
    <w:rsid w:val="00371EF4"/>
    <w:rsid w:val="003B5E44"/>
    <w:rsid w:val="003C62B9"/>
    <w:rsid w:val="003E19F0"/>
    <w:rsid w:val="00411816"/>
    <w:rsid w:val="00434FD8"/>
    <w:rsid w:val="00445AC1"/>
    <w:rsid w:val="004C7E9C"/>
    <w:rsid w:val="005047EB"/>
    <w:rsid w:val="005655B4"/>
    <w:rsid w:val="005743DA"/>
    <w:rsid w:val="00577D39"/>
    <w:rsid w:val="005A0833"/>
    <w:rsid w:val="00605715"/>
    <w:rsid w:val="00642440"/>
    <w:rsid w:val="00646F0D"/>
    <w:rsid w:val="006640B8"/>
    <w:rsid w:val="006A7BE9"/>
    <w:rsid w:val="006B2F56"/>
    <w:rsid w:val="006C527B"/>
    <w:rsid w:val="006D51E8"/>
    <w:rsid w:val="006E58A9"/>
    <w:rsid w:val="00721D17"/>
    <w:rsid w:val="00731293"/>
    <w:rsid w:val="007E16FC"/>
    <w:rsid w:val="00802463"/>
    <w:rsid w:val="00811477"/>
    <w:rsid w:val="00833FDC"/>
    <w:rsid w:val="008529A7"/>
    <w:rsid w:val="0087019C"/>
    <w:rsid w:val="00895080"/>
    <w:rsid w:val="00895D3D"/>
    <w:rsid w:val="008C1E18"/>
    <w:rsid w:val="008E3AAF"/>
    <w:rsid w:val="008E42B8"/>
    <w:rsid w:val="008F48CC"/>
    <w:rsid w:val="00904394"/>
    <w:rsid w:val="00916A50"/>
    <w:rsid w:val="00921D86"/>
    <w:rsid w:val="00943D81"/>
    <w:rsid w:val="009D4BAB"/>
    <w:rsid w:val="00A15CDE"/>
    <w:rsid w:val="00A26B97"/>
    <w:rsid w:val="00A37CE1"/>
    <w:rsid w:val="00A65CDA"/>
    <w:rsid w:val="00A85904"/>
    <w:rsid w:val="00A904A2"/>
    <w:rsid w:val="00AB41D3"/>
    <w:rsid w:val="00AB6AE6"/>
    <w:rsid w:val="00AD605D"/>
    <w:rsid w:val="00B222FE"/>
    <w:rsid w:val="00B64B13"/>
    <w:rsid w:val="00BC28EB"/>
    <w:rsid w:val="00BC3869"/>
    <w:rsid w:val="00BC69A6"/>
    <w:rsid w:val="00BD244F"/>
    <w:rsid w:val="00BD5614"/>
    <w:rsid w:val="00BE35EA"/>
    <w:rsid w:val="00C00924"/>
    <w:rsid w:val="00C14B83"/>
    <w:rsid w:val="00C33BDB"/>
    <w:rsid w:val="00C7289D"/>
    <w:rsid w:val="00CA4E8C"/>
    <w:rsid w:val="00CC5873"/>
    <w:rsid w:val="00CD572D"/>
    <w:rsid w:val="00D04669"/>
    <w:rsid w:val="00D3360F"/>
    <w:rsid w:val="00D66B56"/>
    <w:rsid w:val="00D66C60"/>
    <w:rsid w:val="00DF08EA"/>
    <w:rsid w:val="00DF4C3E"/>
    <w:rsid w:val="00E15241"/>
    <w:rsid w:val="00E44AE5"/>
    <w:rsid w:val="00E44BEE"/>
    <w:rsid w:val="00E71801"/>
    <w:rsid w:val="00E82639"/>
    <w:rsid w:val="00E94D31"/>
    <w:rsid w:val="00EA0F6A"/>
    <w:rsid w:val="00EA3685"/>
    <w:rsid w:val="00EF1F3D"/>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b"/>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e">
    <w:name w:val="No Spacing"/>
    <w:qFormat/>
    <w:rsid w:val="00895080"/>
    <w:pPr>
      <w:spacing w:line="240" w:lineRule="auto"/>
    </w:pPr>
    <w:rPr>
      <w:rFonts w:ascii="Calibri" w:eastAsia="Calibri" w:hAnsi="Calibri" w:cs="Times New Roman"/>
    </w:rPr>
  </w:style>
  <w:style w:type="table" w:styleId="af">
    <w:name w:val="Table Grid"/>
    <w:basedOn w:val="a1"/>
    <w:uiPriority w:val="39"/>
    <w:rsid w:val="00BC38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basedOn w:val="a2"/>
    <w:rsid w:val="00BC3869"/>
    <w:pPr>
      <w:numPr>
        <w:numId w:val="20"/>
      </w:numPr>
    </w:pPr>
  </w:style>
  <w:style w:type="numbering" w:customStyle="1" w:styleId="WWNum5">
    <w:name w:val="WWNum5"/>
    <w:basedOn w:val="a2"/>
    <w:rsid w:val="00BC3869"/>
    <w:pPr>
      <w:numPr>
        <w:numId w:val="21"/>
      </w:numPr>
    </w:p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BC3869"/>
    <w:rPr>
      <w:rFonts w:ascii="Times New Roman" w:eastAsia="Times New Roman" w:hAnsi="Times New Roman" w:cs="Times New Roman"/>
      <w:sz w:val="24"/>
      <w:szCs w:val="24"/>
      <w:lang w:val="uk-UA" w:eastAsia="uk-UA"/>
    </w:rPr>
  </w:style>
  <w:style w:type="paragraph" w:styleId="af0">
    <w:name w:val="Plain Text"/>
    <w:basedOn w:val="a"/>
    <w:link w:val="af1"/>
    <w:uiPriority w:val="99"/>
    <w:rsid w:val="00BC3869"/>
    <w:pPr>
      <w:spacing w:after="0" w:line="240" w:lineRule="auto"/>
    </w:pPr>
    <w:rPr>
      <w:rFonts w:ascii="Courier New" w:eastAsia="Times New Roman" w:hAnsi="Courier New" w:cs="Courier New"/>
      <w:sz w:val="20"/>
      <w:szCs w:val="20"/>
      <w:lang w:val="en-US" w:eastAsia="zh-CN"/>
    </w:rPr>
  </w:style>
  <w:style w:type="character" w:customStyle="1" w:styleId="af1">
    <w:name w:val="Текст Знак"/>
    <w:basedOn w:val="a0"/>
    <w:link w:val="af0"/>
    <w:uiPriority w:val="99"/>
    <w:rsid w:val="00BC3869"/>
    <w:rPr>
      <w:rFonts w:ascii="Courier New" w:eastAsia="Times New Roman" w:hAnsi="Courier New" w:cs="Courier New"/>
      <w:sz w:val="20"/>
      <w:szCs w:val="20"/>
      <w:lang w:val="en-US" w:eastAsia="zh-CN"/>
    </w:rPr>
  </w:style>
  <w:style w:type="paragraph" w:customStyle="1" w:styleId="Standard">
    <w:name w:val="Standard"/>
    <w:rsid w:val="00BC3869"/>
    <w:pPr>
      <w:suppressAutoHyphens/>
      <w:autoSpaceDN w:val="0"/>
      <w:textAlignment w:val="baseline"/>
    </w:pPr>
    <w:rPr>
      <w:rFonts w:ascii="Arial" w:eastAsia="Arial" w:hAnsi="Arial" w:cs="Arial"/>
      <w:color w:val="000000"/>
      <w:kern w:val="3"/>
      <w:lang w:eastAsia="zh-CN"/>
    </w:rPr>
  </w:style>
  <w:style w:type="numbering" w:customStyle="1" w:styleId="WW8Num16">
    <w:name w:val="WW8Num16"/>
    <w:basedOn w:val="a2"/>
    <w:rsid w:val="00BC3869"/>
    <w:pPr>
      <w:numPr>
        <w:numId w:val="28"/>
      </w:numPr>
    </w:pPr>
  </w:style>
  <w:style w:type="numbering" w:customStyle="1" w:styleId="WW8Num17">
    <w:name w:val="WW8Num17"/>
    <w:basedOn w:val="a2"/>
    <w:rsid w:val="00BC3869"/>
    <w:pPr>
      <w:numPr>
        <w:numId w:val="29"/>
      </w:numPr>
    </w:pPr>
  </w:style>
  <w:style w:type="character" w:customStyle="1" w:styleId="langtext">
    <w:name w:val="langtext"/>
    <w:rsid w:val="00BC3869"/>
  </w:style>
  <w:style w:type="numbering" w:customStyle="1" w:styleId="WWOutlineListStyle5">
    <w:name w:val="WW_OutlineListStyle_5"/>
    <w:basedOn w:val="a2"/>
    <w:rsid w:val="00BC3869"/>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zakon4.rada.gov.ua/laws/show/2289-17"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8F85C-6820-43E9-9700-15ECA12C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15187</Words>
  <Characters>86568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14</cp:revision>
  <dcterms:created xsi:type="dcterms:W3CDTF">2022-12-01T17:04:00Z</dcterms:created>
  <dcterms:modified xsi:type="dcterms:W3CDTF">2022-12-01T17:56:00Z</dcterms:modified>
</cp:coreProperties>
</file>