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2A" w:rsidRPr="00F7005C" w:rsidRDefault="004E302A" w:rsidP="00C41E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05C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4E302A" w:rsidRPr="00F7005C" w:rsidRDefault="004E302A" w:rsidP="00C41E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05C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4E302A" w:rsidRPr="00F7005C" w:rsidRDefault="004E302A" w:rsidP="004E302A">
      <w:pPr>
        <w:rPr>
          <w:rFonts w:ascii="Times New Roman" w:hAnsi="Times New Roman" w:cs="Times New Roman"/>
          <w:b/>
          <w:sz w:val="24"/>
          <w:szCs w:val="24"/>
        </w:rPr>
      </w:pPr>
    </w:p>
    <w:p w:rsidR="004E302A" w:rsidRPr="00F7005C" w:rsidRDefault="004E302A" w:rsidP="00321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5C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C13953" w:rsidRPr="00F7005C" w:rsidRDefault="00C13953" w:rsidP="00321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5C">
        <w:rPr>
          <w:rFonts w:ascii="Times New Roman" w:hAnsi="Times New Roman" w:cs="Times New Roman"/>
          <w:b/>
          <w:sz w:val="24"/>
          <w:szCs w:val="24"/>
        </w:rPr>
        <w:t xml:space="preserve">предмета закупівлі </w:t>
      </w:r>
    </w:p>
    <w:p w:rsidR="00E25B1D" w:rsidRPr="00F7005C" w:rsidRDefault="00AA082B" w:rsidP="00321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5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 xml:space="preserve">код ДК 021:2015 – </w:t>
      </w:r>
      <w:r w:rsidRPr="00F700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44110000</w:t>
      </w:r>
      <w:r w:rsidRPr="00F700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bidi="hi-IN"/>
        </w:rPr>
        <w:t> </w:t>
      </w:r>
      <w:r w:rsidRPr="00F700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- 4</w:t>
      </w:r>
      <w:r w:rsidRPr="00F700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bidi="hi-IN"/>
        </w:rPr>
        <w:t> </w:t>
      </w:r>
      <w:r w:rsidRPr="00F700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- Конструкційні м</w:t>
      </w:r>
      <w:r w:rsidR="009A1D13" w:rsidRPr="00F700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атеріали (Цемент</w:t>
      </w:r>
      <w:r w:rsidRPr="00F700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)</w:t>
      </w:r>
    </w:p>
    <w:tbl>
      <w:tblPr>
        <w:tblpPr w:leftFromText="180" w:rightFromText="180" w:vertAnchor="text" w:horzAnchor="margin" w:tblpY="160"/>
        <w:tblOverlap w:val="never"/>
        <w:tblW w:w="9787" w:type="dxa"/>
        <w:tblLook w:val="0000" w:firstRow="0" w:lastRow="0" w:firstColumn="0" w:lastColumn="0" w:noHBand="0" w:noVBand="0"/>
      </w:tblPr>
      <w:tblGrid>
        <w:gridCol w:w="4361"/>
        <w:gridCol w:w="5426"/>
      </w:tblGrid>
      <w:tr w:rsidR="00F7005C" w:rsidRPr="00F7005C" w:rsidTr="00F7005C">
        <w:trPr>
          <w:trHeight w:val="5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05C" w:rsidRPr="00F7005C" w:rsidRDefault="00F7005C" w:rsidP="00F7005C">
            <w:pPr>
              <w:numPr>
                <w:ilvl w:val="4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00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Найменування товару</w:t>
            </w:r>
          </w:p>
          <w:p w:rsidR="00F7005C" w:rsidRPr="00F7005C" w:rsidRDefault="00F7005C" w:rsidP="00F7005C">
            <w:pPr>
              <w:numPr>
                <w:ilvl w:val="4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5C" w:rsidRPr="00F7005C" w:rsidRDefault="00F7005C" w:rsidP="00F7005C">
            <w:pPr>
              <w:numPr>
                <w:ilvl w:val="4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00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Вимоги  Замовника</w:t>
            </w:r>
          </w:p>
        </w:tc>
      </w:tr>
      <w:tr w:rsidR="00F7005C" w:rsidRPr="00F7005C" w:rsidTr="00F7005C">
        <w:trPr>
          <w:trHeight w:val="454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05C" w:rsidRPr="00F7005C" w:rsidRDefault="00F7005C" w:rsidP="00F7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5C" w:rsidRPr="00F7005C" w:rsidRDefault="00F7005C" w:rsidP="00F7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5C" w:rsidRPr="00F7005C" w:rsidRDefault="00F7005C" w:rsidP="00F7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Цемент </w:t>
            </w:r>
            <w:r w:rsidRPr="00F7005C">
              <w:rPr>
                <w:rStyle w:val="a3"/>
                <w:rFonts w:ascii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shd w:val="clear" w:color="auto" w:fill="FFFFFF"/>
              </w:rPr>
              <w:t>CRH СУПЕРЦЕМ ПЦ І-500 25 кг</w:t>
            </w:r>
            <w:r w:rsidRPr="00F7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(або еквівалент)</w:t>
            </w:r>
          </w:p>
          <w:p w:rsidR="00F7005C" w:rsidRPr="00F7005C" w:rsidRDefault="00F7005C" w:rsidP="00F7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5C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75991E89" wp14:editId="0E35707C">
                  <wp:extent cx="2095500" cy="2809875"/>
                  <wp:effectExtent l="0" t="0" r="0" b="9525"/>
                  <wp:docPr id="1" name="Рисунок 1" descr="Цемент CRH СУПЕРЦЕМ ПЦ І-500 25 кг (Камянець-Подільський) - фото 1 - id-p1773773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мент CRH СУПЕРЦЕМ ПЦ І-500 25 кг (Камянець-Подільський) - фото 1 - id-p1773773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5C" w:rsidRPr="00F7005C" w:rsidRDefault="00F7005C" w:rsidP="00F700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>0 упаковок по 25 кг 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>0 кг)</w:t>
            </w:r>
          </w:p>
          <w:p w:rsidR="00F7005C" w:rsidRPr="00F7005C" w:rsidRDefault="00F7005C" w:rsidP="00F700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Упаковка – по 25 кг</w:t>
            </w:r>
            <w:r w:rsidRPr="00F7005C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водостійких мішках, які мають бути  цілими, без пошкоджень, без ознак намокання  </w:t>
            </w:r>
          </w:p>
          <w:p w:rsidR="00F7005C" w:rsidRPr="00F7005C" w:rsidRDefault="00F7005C" w:rsidP="00F700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>Товар сухий, розсипний, без скам’янілостей</w:t>
            </w:r>
          </w:p>
          <w:p w:rsidR="00F7005C" w:rsidRPr="00F7005C" w:rsidRDefault="00F7005C" w:rsidP="00F70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5C" w:rsidRPr="00F7005C" w:rsidTr="00F7005C">
        <w:trPr>
          <w:trHeight w:val="454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05C" w:rsidRPr="00F7005C" w:rsidRDefault="00F7005C" w:rsidP="00F7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5C" w:rsidRPr="00F7005C" w:rsidRDefault="00F7005C" w:rsidP="00F700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 має бути:</w:t>
            </w:r>
          </w:p>
          <w:p w:rsidR="00F7005C" w:rsidRPr="00F7005C" w:rsidRDefault="00F7005C" w:rsidP="00F700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>-виготовлений</w:t>
            </w:r>
            <w:proofErr w:type="spellEnd"/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 відповідає ДСТУ Б В.2.7-46:2010 Будівельні матеріали.  </w:t>
            </w:r>
            <w:proofErr w:type="spellStart"/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>Цементи</w:t>
            </w:r>
            <w:proofErr w:type="spellEnd"/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загально будівельного  призначення</w:t>
            </w:r>
          </w:p>
          <w:p w:rsidR="00F7005C" w:rsidRPr="00F7005C" w:rsidRDefault="00F7005C" w:rsidP="00F700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>-упаковка</w:t>
            </w:r>
            <w:proofErr w:type="spellEnd"/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bookmarkStart w:id="0" w:name="_GoBack"/>
            <w:bookmarkEnd w:id="0"/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>іла,суха , без пошкоджень  та  зовнішніх дефектів;</w:t>
            </w:r>
          </w:p>
          <w:p w:rsidR="00F7005C" w:rsidRPr="00F7005C" w:rsidRDefault="00F7005C" w:rsidP="00F700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>-виготовлений</w:t>
            </w:r>
            <w:proofErr w:type="spellEnd"/>
            <w:r w:rsidRPr="00F70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2023 р., термін та умови  зберігання не порушені</w:t>
            </w:r>
          </w:p>
          <w:p w:rsidR="00F7005C" w:rsidRPr="00F7005C" w:rsidRDefault="00F7005C" w:rsidP="00F700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005C" w:rsidRDefault="00F7005C" w:rsidP="0032143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7005C" w:rsidRDefault="00F7005C" w:rsidP="0032143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7005C" w:rsidRDefault="00F7005C" w:rsidP="0032143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E302A" w:rsidRPr="00F7005C" w:rsidRDefault="004E302A" w:rsidP="00321431">
      <w:pPr>
        <w:ind w:left="708"/>
        <w:rPr>
          <w:rFonts w:ascii="Times New Roman" w:hAnsi="Times New Roman" w:cs="Times New Roman"/>
          <w:sz w:val="24"/>
          <w:szCs w:val="24"/>
        </w:rPr>
      </w:pPr>
      <w:r w:rsidRPr="00F7005C">
        <w:rPr>
          <w:rFonts w:ascii="Times New Roman" w:hAnsi="Times New Roman" w:cs="Times New Roman"/>
          <w:sz w:val="24"/>
          <w:szCs w:val="24"/>
        </w:rPr>
        <w:t xml:space="preserve">В складі тендерної </w:t>
      </w:r>
      <w:r w:rsidR="00321431" w:rsidRPr="00F7005C">
        <w:rPr>
          <w:rFonts w:ascii="Times New Roman" w:hAnsi="Times New Roman" w:cs="Times New Roman"/>
          <w:sz w:val="24"/>
          <w:szCs w:val="24"/>
        </w:rPr>
        <w:t>пропозиції  Учасник надає</w:t>
      </w:r>
      <w:r w:rsidR="00321431" w:rsidRPr="00F70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05C">
        <w:rPr>
          <w:rFonts w:ascii="Times New Roman" w:hAnsi="Times New Roman" w:cs="Times New Roman"/>
          <w:sz w:val="24"/>
          <w:szCs w:val="24"/>
        </w:rPr>
        <w:t xml:space="preserve">сертифікат </w:t>
      </w:r>
      <w:r w:rsidR="00321431" w:rsidRPr="00F7005C">
        <w:rPr>
          <w:rFonts w:ascii="Times New Roman" w:hAnsi="Times New Roman" w:cs="Times New Roman"/>
          <w:sz w:val="24"/>
          <w:szCs w:val="24"/>
        </w:rPr>
        <w:t xml:space="preserve"> </w:t>
      </w:r>
      <w:r w:rsidRPr="00F7005C">
        <w:rPr>
          <w:rFonts w:ascii="Times New Roman" w:hAnsi="Times New Roman" w:cs="Times New Roman"/>
          <w:sz w:val="24"/>
          <w:szCs w:val="24"/>
        </w:rPr>
        <w:t>відповідності, який  дійсний на  дату</w:t>
      </w:r>
      <w:r w:rsidR="00B75648" w:rsidRPr="00F7005C">
        <w:rPr>
          <w:rFonts w:ascii="Times New Roman" w:hAnsi="Times New Roman" w:cs="Times New Roman"/>
          <w:sz w:val="24"/>
          <w:szCs w:val="24"/>
        </w:rPr>
        <w:t xml:space="preserve"> подання пропозиції</w:t>
      </w:r>
      <w:r w:rsidR="00321431" w:rsidRPr="00F70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02A" w:rsidRDefault="004E302A" w:rsidP="00F7005C"/>
    <w:sectPr w:rsidR="004E302A" w:rsidSect="0032143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953BD"/>
    <w:multiLevelType w:val="multilevel"/>
    <w:tmpl w:val="45729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A82"/>
    <w:multiLevelType w:val="hybridMultilevel"/>
    <w:tmpl w:val="FBB4E636"/>
    <w:lvl w:ilvl="0" w:tplc="50A2CF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2A"/>
    <w:rsid w:val="00012C8B"/>
    <w:rsid w:val="000549EE"/>
    <w:rsid w:val="000A6A3A"/>
    <w:rsid w:val="000C63DE"/>
    <w:rsid w:val="000E6F6A"/>
    <w:rsid w:val="000F4F51"/>
    <w:rsid w:val="000F61CF"/>
    <w:rsid w:val="000F6484"/>
    <w:rsid w:val="001030E4"/>
    <w:rsid w:val="00114037"/>
    <w:rsid w:val="00114C50"/>
    <w:rsid w:val="00142DCE"/>
    <w:rsid w:val="00142FC5"/>
    <w:rsid w:val="001916C6"/>
    <w:rsid w:val="001A0E82"/>
    <w:rsid w:val="001C6CE5"/>
    <w:rsid w:val="001E5267"/>
    <w:rsid w:val="001F1735"/>
    <w:rsid w:val="0021239D"/>
    <w:rsid w:val="00214704"/>
    <w:rsid w:val="0024259E"/>
    <w:rsid w:val="002561BF"/>
    <w:rsid w:val="002741B9"/>
    <w:rsid w:val="00281DCF"/>
    <w:rsid w:val="002A00E0"/>
    <w:rsid w:val="0031759A"/>
    <w:rsid w:val="00321431"/>
    <w:rsid w:val="00333C59"/>
    <w:rsid w:val="003651CB"/>
    <w:rsid w:val="00377263"/>
    <w:rsid w:val="003773FD"/>
    <w:rsid w:val="003833C4"/>
    <w:rsid w:val="00383E91"/>
    <w:rsid w:val="003B48B7"/>
    <w:rsid w:val="003D1EC2"/>
    <w:rsid w:val="004302D2"/>
    <w:rsid w:val="00462012"/>
    <w:rsid w:val="0046219D"/>
    <w:rsid w:val="004672B7"/>
    <w:rsid w:val="00490083"/>
    <w:rsid w:val="004E302A"/>
    <w:rsid w:val="00512339"/>
    <w:rsid w:val="00542815"/>
    <w:rsid w:val="005931D8"/>
    <w:rsid w:val="005B4448"/>
    <w:rsid w:val="005C0506"/>
    <w:rsid w:val="005C0964"/>
    <w:rsid w:val="005E42D4"/>
    <w:rsid w:val="005E6286"/>
    <w:rsid w:val="005F7EC2"/>
    <w:rsid w:val="006233C2"/>
    <w:rsid w:val="006614D8"/>
    <w:rsid w:val="006644F1"/>
    <w:rsid w:val="00695001"/>
    <w:rsid w:val="006A46EE"/>
    <w:rsid w:val="006D3EE9"/>
    <w:rsid w:val="006E0D9D"/>
    <w:rsid w:val="006F4CE1"/>
    <w:rsid w:val="00744F02"/>
    <w:rsid w:val="0075794A"/>
    <w:rsid w:val="00770410"/>
    <w:rsid w:val="007868D9"/>
    <w:rsid w:val="007A558A"/>
    <w:rsid w:val="007B7FD9"/>
    <w:rsid w:val="007F13F9"/>
    <w:rsid w:val="007F3359"/>
    <w:rsid w:val="00822001"/>
    <w:rsid w:val="0084269D"/>
    <w:rsid w:val="00847811"/>
    <w:rsid w:val="008729B1"/>
    <w:rsid w:val="008737C5"/>
    <w:rsid w:val="0089353B"/>
    <w:rsid w:val="0089502A"/>
    <w:rsid w:val="008A208F"/>
    <w:rsid w:val="008A42AD"/>
    <w:rsid w:val="008F1FD2"/>
    <w:rsid w:val="00904F4D"/>
    <w:rsid w:val="00912C8E"/>
    <w:rsid w:val="0092460F"/>
    <w:rsid w:val="009415A0"/>
    <w:rsid w:val="009A1D13"/>
    <w:rsid w:val="009A5C0B"/>
    <w:rsid w:val="00A330F1"/>
    <w:rsid w:val="00A374EA"/>
    <w:rsid w:val="00A63F85"/>
    <w:rsid w:val="00AA082B"/>
    <w:rsid w:val="00AC5587"/>
    <w:rsid w:val="00B051B6"/>
    <w:rsid w:val="00B35497"/>
    <w:rsid w:val="00B4670F"/>
    <w:rsid w:val="00B54387"/>
    <w:rsid w:val="00B71524"/>
    <w:rsid w:val="00B75648"/>
    <w:rsid w:val="00BD029E"/>
    <w:rsid w:val="00BD26C5"/>
    <w:rsid w:val="00BF0174"/>
    <w:rsid w:val="00C04ED9"/>
    <w:rsid w:val="00C13953"/>
    <w:rsid w:val="00C252F0"/>
    <w:rsid w:val="00C41E0E"/>
    <w:rsid w:val="00C54B44"/>
    <w:rsid w:val="00C57F2F"/>
    <w:rsid w:val="00C63199"/>
    <w:rsid w:val="00CA3866"/>
    <w:rsid w:val="00D02EFE"/>
    <w:rsid w:val="00D76680"/>
    <w:rsid w:val="00D93D3D"/>
    <w:rsid w:val="00DB1EF0"/>
    <w:rsid w:val="00DB53C7"/>
    <w:rsid w:val="00DC03DA"/>
    <w:rsid w:val="00DD2438"/>
    <w:rsid w:val="00DE29AA"/>
    <w:rsid w:val="00E25B1D"/>
    <w:rsid w:val="00E719DF"/>
    <w:rsid w:val="00E7347A"/>
    <w:rsid w:val="00EA52C7"/>
    <w:rsid w:val="00EB74AF"/>
    <w:rsid w:val="00ED4646"/>
    <w:rsid w:val="00F17672"/>
    <w:rsid w:val="00F7005C"/>
    <w:rsid w:val="00FA0C03"/>
    <w:rsid w:val="00FA3E6C"/>
    <w:rsid w:val="00FB41C3"/>
    <w:rsid w:val="00FB63CA"/>
    <w:rsid w:val="00FC6CDD"/>
    <w:rsid w:val="00FE291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 СР</dc:creator>
  <cp:lastModifiedBy>Пользователь Windows</cp:lastModifiedBy>
  <cp:revision>16</cp:revision>
  <cp:lastPrinted>2023-03-16T09:22:00Z</cp:lastPrinted>
  <dcterms:created xsi:type="dcterms:W3CDTF">2023-03-14T09:25:00Z</dcterms:created>
  <dcterms:modified xsi:type="dcterms:W3CDTF">2023-03-28T11:34:00Z</dcterms:modified>
</cp:coreProperties>
</file>