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B8FE6" w14:textId="77777777" w:rsidR="009476BE" w:rsidRPr="00023E0E" w:rsidRDefault="009476BE" w:rsidP="009476BE">
      <w:pPr>
        <w:jc w:val="right"/>
        <w:rPr>
          <w:b/>
          <w:lang w:val="uk-UA"/>
        </w:rPr>
      </w:pPr>
      <w:r w:rsidRPr="00023E0E">
        <w:rPr>
          <w:b/>
          <w:lang w:val="uk-UA"/>
        </w:rPr>
        <w:t>Додаток №</w:t>
      </w:r>
      <w:r w:rsidR="00534831" w:rsidRPr="00023E0E">
        <w:rPr>
          <w:b/>
          <w:lang w:val="uk-UA"/>
        </w:rPr>
        <w:t xml:space="preserve"> </w:t>
      </w:r>
      <w:r w:rsidRPr="00023E0E">
        <w:rPr>
          <w:b/>
          <w:lang w:val="uk-UA"/>
        </w:rPr>
        <w:t>3</w:t>
      </w:r>
    </w:p>
    <w:p w14:paraId="5DFC58C6" w14:textId="77777777" w:rsidR="009476BE" w:rsidRPr="00023E0E" w:rsidRDefault="009476BE" w:rsidP="009476BE">
      <w:pPr>
        <w:jc w:val="both"/>
        <w:rPr>
          <w:b/>
          <w:lang w:val="uk-UA"/>
        </w:rPr>
      </w:pPr>
    </w:p>
    <w:p w14:paraId="34E68543" w14:textId="77777777" w:rsidR="009476BE" w:rsidRPr="00023E0E" w:rsidRDefault="009476BE" w:rsidP="009476BE">
      <w:pPr>
        <w:ind w:firstLine="709"/>
        <w:jc w:val="center"/>
        <w:rPr>
          <w:b/>
          <w:lang w:val="uk-UA"/>
        </w:rPr>
      </w:pPr>
      <w:r w:rsidRPr="00023E0E">
        <w:rPr>
          <w:b/>
          <w:lang w:val="uk-UA"/>
        </w:rPr>
        <w:t>Перелік документів, які вимагаються для підтвердження</w:t>
      </w:r>
    </w:p>
    <w:p w14:paraId="0A93334F" w14:textId="77777777" w:rsidR="009476BE" w:rsidRPr="00023E0E" w:rsidRDefault="009476BE" w:rsidP="009476BE">
      <w:pPr>
        <w:ind w:firstLine="709"/>
        <w:jc w:val="center"/>
        <w:rPr>
          <w:b/>
          <w:lang w:val="uk-UA"/>
        </w:rPr>
      </w:pPr>
      <w:r w:rsidRPr="00023E0E">
        <w:rPr>
          <w:b/>
          <w:lang w:val="uk-UA"/>
        </w:rPr>
        <w:t xml:space="preserve">відповідності пропозиції учасника кваліфікаційним </w:t>
      </w:r>
    </w:p>
    <w:p w14:paraId="4C241A9E" w14:textId="77777777" w:rsidR="009476BE" w:rsidRPr="00023E0E" w:rsidRDefault="009476BE" w:rsidP="009476BE">
      <w:pPr>
        <w:ind w:firstLine="709"/>
        <w:jc w:val="center"/>
        <w:rPr>
          <w:b/>
          <w:lang w:val="uk-UA"/>
        </w:rPr>
      </w:pPr>
      <w:r w:rsidRPr="00023E0E">
        <w:rPr>
          <w:b/>
          <w:lang w:val="uk-UA"/>
        </w:rPr>
        <w:t>та іншим вимогам Замовника</w:t>
      </w:r>
    </w:p>
    <w:p w14:paraId="201DECBA" w14:textId="77777777" w:rsidR="00553F06" w:rsidRPr="00023E0E" w:rsidRDefault="00023E0E">
      <w:pPr>
        <w:rPr>
          <w:lang w:val="uk-UA"/>
        </w:rPr>
      </w:pPr>
    </w:p>
    <w:p w14:paraId="370F606E" w14:textId="77777777" w:rsidR="009476BE" w:rsidRPr="00023E0E" w:rsidRDefault="009476BE" w:rsidP="009476BE">
      <w:pPr>
        <w:ind w:firstLine="567"/>
        <w:jc w:val="both"/>
        <w:rPr>
          <w:lang w:val="uk-UA"/>
        </w:rPr>
      </w:pPr>
      <w:r w:rsidRPr="00023E0E">
        <w:rPr>
          <w:lang w:val="uk-UA"/>
        </w:rPr>
        <w:t>Учасник в складі своєї пропозиції повинен викласти у систему (в сканованому вигляді) засвідчені підписом керівника та печаткою (у разі використання) наступні документи:</w:t>
      </w:r>
    </w:p>
    <w:p w14:paraId="63F33307" w14:textId="77777777" w:rsidR="009476BE" w:rsidRPr="00023E0E" w:rsidRDefault="009476BE" w:rsidP="009476BE">
      <w:pPr>
        <w:ind w:firstLine="567"/>
        <w:jc w:val="both"/>
        <w:rPr>
          <w:lang w:val="uk-UA"/>
        </w:rPr>
      </w:pPr>
      <w:r w:rsidRPr="00023E0E">
        <w:rPr>
          <w:lang w:val="uk-UA"/>
        </w:rPr>
        <w:t>1)  Копію статуту або іншого установчого документу (за наявності);</w:t>
      </w:r>
    </w:p>
    <w:p w14:paraId="03F96FEF" w14:textId="77777777" w:rsidR="009476BE" w:rsidRPr="00023E0E" w:rsidRDefault="009476BE" w:rsidP="009476BE">
      <w:pPr>
        <w:ind w:firstLine="567"/>
        <w:jc w:val="both"/>
        <w:rPr>
          <w:lang w:val="uk-UA"/>
        </w:rPr>
      </w:pPr>
      <w:r w:rsidRPr="00023E0E">
        <w:rPr>
          <w:lang w:val="uk-UA"/>
        </w:rPr>
        <w:t>2) Копію документу, що підтверджує повноваження особи на підписання договору (довіреність, протокол та/або наказ про призначення);</w:t>
      </w:r>
    </w:p>
    <w:p w14:paraId="1347D5E1" w14:textId="77777777" w:rsidR="009476BE" w:rsidRPr="00023E0E" w:rsidRDefault="009476BE" w:rsidP="009476BE">
      <w:pPr>
        <w:ind w:firstLine="567"/>
        <w:jc w:val="both"/>
        <w:rPr>
          <w:lang w:val="uk-UA"/>
        </w:rPr>
      </w:pPr>
      <w:r w:rsidRPr="00023E0E">
        <w:rPr>
          <w:lang w:val="uk-UA"/>
        </w:rPr>
        <w:t>3) Копію свідоцтва про реєстрацію Учасника платником податку на додану вартість (чи єдиного податку) або витяг з реєстру платників податку на додану вартість (або єдиного податку);</w:t>
      </w:r>
    </w:p>
    <w:p w14:paraId="45E4D91A" w14:textId="77777777" w:rsidR="009476BE" w:rsidRPr="00023E0E" w:rsidRDefault="009476BE" w:rsidP="009476BE">
      <w:pPr>
        <w:ind w:firstLine="567"/>
        <w:jc w:val="both"/>
        <w:rPr>
          <w:lang w:val="uk-UA"/>
        </w:rPr>
      </w:pPr>
      <w:r w:rsidRPr="00023E0E">
        <w:rPr>
          <w:lang w:val="uk-UA"/>
        </w:rPr>
        <w:t>4) Копію довідки про присвоєння ідентифікаційного коду (для фізичних осіб);</w:t>
      </w:r>
    </w:p>
    <w:p w14:paraId="77699568" w14:textId="77777777" w:rsidR="009476BE" w:rsidRPr="00023E0E" w:rsidRDefault="009476BE" w:rsidP="009476BE">
      <w:pPr>
        <w:ind w:firstLine="567"/>
        <w:jc w:val="both"/>
        <w:rPr>
          <w:lang w:val="uk-UA"/>
        </w:rPr>
      </w:pPr>
      <w:r w:rsidRPr="00023E0E">
        <w:rPr>
          <w:lang w:val="uk-UA"/>
        </w:rPr>
        <w:t>5) Копію паспорту (для фізичних осіб);</w:t>
      </w:r>
    </w:p>
    <w:p w14:paraId="2895A441" w14:textId="77777777" w:rsidR="009476BE" w:rsidRPr="00023E0E" w:rsidRDefault="009476BE" w:rsidP="009476BE">
      <w:pPr>
        <w:ind w:firstLine="567"/>
        <w:jc w:val="both"/>
        <w:rPr>
          <w:lang w:val="uk-UA"/>
        </w:rPr>
      </w:pPr>
      <w:r w:rsidRPr="00023E0E">
        <w:rPr>
          <w:lang w:val="uk-UA"/>
        </w:rPr>
        <w:t>6) Копію свідоцтва про державну реєстрацію або копію витягу з Єдиного державного реєстру юридичних осіб та фізичних осіб-підприємців;</w:t>
      </w:r>
    </w:p>
    <w:p w14:paraId="0FCB13A1" w14:textId="77777777" w:rsidR="009476BE" w:rsidRPr="00023E0E" w:rsidRDefault="009476BE" w:rsidP="009476BE">
      <w:pPr>
        <w:ind w:firstLine="567"/>
        <w:jc w:val="both"/>
        <w:rPr>
          <w:lang w:val="uk-UA"/>
        </w:rPr>
      </w:pPr>
      <w:r w:rsidRPr="00023E0E">
        <w:rPr>
          <w:lang w:val="uk-UA"/>
        </w:rPr>
        <w:t>7) Копію діючого дозволу виданого Державною службою України з питань праці України (або Держгірпромнагляду) на технічне обслуговування устаткування підвищеної небезпеки;</w:t>
      </w:r>
    </w:p>
    <w:p w14:paraId="7CBCBBEF" w14:textId="77777777" w:rsidR="009476BE" w:rsidRPr="00023E0E" w:rsidRDefault="009476BE" w:rsidP="009476BE">
      <w:pPr>
        <w:ind w:firstLine="567"/>
        <w:jc w:val="both"/>
        <w:rPr>
          <w:lang w:val="uk-UA"/>
        </w:rPr>
      </w:pPr>
      <w:r w:rsidRPr="00023E0E">
        <w:rPr>
          <w:lang w:val="uk-UA"/>
        </w:rPr>
        <w:t>8) Копію дозволу на виконання робіт підвищеної небезпеки: випробування (неруйнівний контроль: візуально-оптичний (VT), ультразвуковий (UT)) ліфтів;</w:t>
      </w:r>
    </w:p>
    <w:p w14:paraId="6F82C5B8" w14:textId="77777777" w:rsidR="009476BE" w:rsidRPr="00023E0E" w:rsidRDefault="009476BE" w:rsidP="009476BE">
      <w:pPr>
        <w:ind w:firstLine="567"/>
        <w:jc w:val="both"/>
        <w:rPr>
          <w:lang w:val="uk-UA"/>
        </w:rPr>
      </w:pPr>
      <w:r w:rsidRPr="00023E0E">
        <w:rPr>
          <w:lang w:val="uk-UA"/>
        </w:rPr>
        <w:t>9) Копію дозволу на виконання робіт підвищеної небезпеки: технічний огляд, експертне обстеження (технічне діагностування) ліфтів;</w:t>
      </w:r>
    </w:p>
    <w:p w14:paraId="06E81477" w14:textId="77777777" w:rsidR="009476BE" w:rsidRPr="00023E0E" w:rsidRDefault="009476BE" w:rsidP="009476BE">
      <w:pPr>
        <w:ind w:firstLine="567"/>
        <w:jc w:val="both"/>
        <w:rPr>
          <w:lang w:val="uk-UA"/>
        </w:rPr>
      </w:pPr>
      <w:r w:rsidRPr="00023E0E">
        <w:rPr>
          <w:lang w:val="uk-UA"/>
        </w:rPr>
        <w:t>10) Копію свідоцтва про атестацію власної вимірювальної електротехнічної лабораторії;</w:t>
      </w:r>
    </w:p>
    <w:p w14:paraId="1065CD02" w14:textId="77777777" w:rsidR="009476BE" w:rsidRPr="00023E0E" w:rsidRDefault="009476BE" w:rsidP="009476BE">
      <w:pPr>
        <w:ind w:firstLine="567"/>
        <w:jc w:val="both"/>
        <w:rPr>
          <w:lang w:val="uk-UA"/>
        </w:rPr>
      </w:pPr>
      <w:r w:rsidRPr="00023E0E">
        <w:rPr>
          <w:lang w:val="uk-UA"/>
        </w:rPr>
        <w:t>11) Довідку в довільній формі на фірмовому бланку (за наявності) за підписом уповноваженої особи учасника</w:t>
      </w:r>
      <w:r w:rsidRPr="00023E0E">
        <w:rPr>
          <w:lang w:val="uk-UA" w:eastAsia="uk-UA"/>
        </w:rPr>
        <w:t>, що містить інформацію</w:t>
      </w:r>
      <w:r w:rsidRPr="00023E0E">
        <w:rPr>
          <w:lang w:val="uk-UA"/>
        </w:rPr>
        <w:t xml:space="preserve"> про те, що Учасник має власну аварійно-диспетчерську службу для цілодобового реагування;</w:t>
      </w:r>
    </w:p>
    <w:p w14:paraId="6797591C" w14:textId="0853D48B" w:rsidR="00781D71" w:rsidRPr="00023E0E" w:rsidRDefault="009476BE" w:rsidP="00781D71">
      <w:pPr>
        <w:ind w:firstLine="567"/>
        <w:jc w:val="both"/>
        <w:rPr>
          <w:lang w:val="uk-UA"/>
        </w:rPr>
      </w:pPr>
      <w:r w:rsidRPr="00023E0E">
        <w:rPr>
          <w:lang w:val="uk-UA"/>
        </w:rPr>
        <w:t>12)</w:t>
      </w:r>
      <w:r w:rsidR="00A00180" w:rsidRPr="00023E0E">
        <w:rPr>
          <w:lang w:val="uk-UA"/>
        </w:rPr>
        <w:t xml:space="preserve"> </w:t>
      </w:r>
      <w:r w:rsidR="00781D71" w:rsidRPr="00023E0E">
        <w:rPr>
          <w:lang w:val="uk-UA"/>
        </w:rPr>
        <w:t>Довідка у довільній формі за власноручним підписом уповноваженої особи Учасника та завірена печаткою (у разі її використання), що містить інформацію про наявність в Учасника не менше 5 електромеханіків з ліфтів 5 розряду, технічного експерту з промислової безпеки та атестованого фахівця з неруйнівного контролю</w:t>
      </w:r>
      <w:r w:rsidR="00B327A3" w:rsidRPr="00023E0E">
        <w:rPr>
          <w:lang w:val="uk-UA"/>
        </w:rPr>
        <w:t>, а також:</w:t>
      </w:r>
    </w:p>
    <w:p w14:paraId="71060F3D" w14:textId="77777777" w:rsidR="00781D71" w:rsidRPr="00023E0E" w:rsidRDefault="00781D71" w:rsidP="00781D71">
      <w:pPr>
        <w:ind w:firstLine="567"/>
        <w:jc w:val="both"/>
        <w:rPr>
          <w:lang w:val="uk-UA"/>
        </w:rPr>
      </w:pPr>
      <w:r w:rsidRPr="00023E0E">
        <w:rPr>
          <w:lang w:val="uk-UA"/>
        </w:rPr>
        <w:t>- копію(ї) документу(</w:t>
      </w:r>
      <w:proofErr w:type="spellStart"/>
      <w:r w:rsidRPr="00023E0E">
        <w:rPr>
          <w:lang w:val="uk-UA"/>
        </w:rPr>
        <w:t>ів</w:t>
      </w:r>
      <w:proofErr w:type="spellEnd"/>
      <w:r w:rsidRPr="00023E0E">
        <w:rPr>
          <w:lang w:val="uk-UA"/>
        </w:rPr>
        <w:t>) на кожного працівника, зазначеного в довідці, який(і) засвідчує(</w:t>
      </w:r>
      <w:proofErr w:type="spellStart"/>
      <w:r w:rsidRPr="00023E0E">
        <w:rPr>
          <w:lang w:val="uk-UA"/>
        </w:rPr>
        <w:t>ють</w:t>
      </w:r>
      <w:proofErr w:type="spellEnd"/>
      <w:r w:rsidRPr="00023E0E">
        <w:rPr>
          <w:lang w:val="uk-UA"/>
        </w:rPr>
        <w:t>) можливість використання праці такого(</w:t>
      </w:r>
      <w:proofErr w:type="spellStart"/>
      <w:r w:rsidRPr="00023E0E">
        <w:rPr>
          <w:lang w:val="uk-UA"/>
        </w:rPr>
        <w:t>их</w:t>
      </w:r>
      <w:proofErr w:type="spellEnd"/>
      <w:r w:rsidRPr="00023E0E">
        <w:rPr>
          <w:lang w:val="uk-UA"/>
        </w:rPr>
        <w:t>) працівника(</w:t>
      </w:r>
      <w:proofErr w:type="spellStart"/>
      <w:r w:rsidRPr="00023E0E">
        <w:rPr>
          <w:lang w:val="uk-UA"/>
        </w:rPr>
        <w:t>ів</w:t>
      </w:r>
      <w:proofErr w:type="spellEnd"/>
      <w:r w:rsidRPr="00023E0E">
        <w:rPr>
          <w:lang w:val="uk-UA"/>
        </w:rPr>
        <w:t>) учасником (наприклад: штатний розпис/трудовий договір/договір про надання послуг/копію трудової книжки (перша сторінка, що містить інформацію про ПІБ працівника, та сторінка, що містить запис про прийом на роботу)/інший документ);</w:t>
      </w:r>
    </w:p>
    <w:p w14:paraId="10837E31" w14:textId="77777777" w:rsidR="00781D71" w:rsidRPr="00023E0E" w:rsidRDefault="00781D71" w:rsidP="00781D71">
      <w:pPr>
        <w:ind w:firstLine="567"/>
        <w:jc w:val="both"/>
        <w:rPr>
          <w:lang w:val="uk-UA"/>
        </w:rPr>
      </w:pPr>
      <w:r w:rsidRPr="00023E0E">
        <w:rPr>
          <w:lang w:val="uk-UA"/>
        </w:rPr>
        <w:t>- копію(ї) документу(</w:t>
      </w:r>
      <w:proofErr w:type="spellStart"/>
      <w:r w:rsidRPr="00023E0E">
        <w:rPr>
          <w:lang w:val="uk-UA"/>
        </w:rPr>
        <w:t>ів</w:t>
      </w:r>
      <w:proofErr w:type="spellEnd"/>
      <w:r w:rsidRPr="00023E0E">
        <w:rPr>
          <w:lang w:val="uk-UA"/>
        </w:rPr>
        <w:t>) на працівників, зазначених в довідці, про проходження спеціального навчання та перевірку знань з Правил охорони праці;</w:t>
      </w:r>
    </w:p>
    <w:p w14:paraId="6DC671BB" w14:textId="1F8CC7FD" w:rsidR="00781D71" w:rsidRPr="00023E0E" w:rsidRDefault="00781D71" w:rsidP="00781D71">
      <w:pPr>
        <w:ind w:firstLine="567"/>
        <w:jc w:val="both"/>
        <w:rPr>
          <w:lang w:val="uk-UA"/>
        </w:rPr>
      </w:pPr>
      <w:r w:rsidRPr="00023E0E">
        <w:rPr>
          <w:lang w:val="uk-UA"/>
        </w:rPr>
        <w:t>- копію(ї) документу(</w:t>
      </w:r>
      <w:proofErr w:type="spellStart"/>
      <w:r w:rsidRPr="00023E0E">
        <w:rPr>
          <w:lang w:val="uk-UA"/>
        </w:rPr>
        <w:t>ів</w:t>
      </w:r>
      <w:proofErr w:type="spellEnd"/>
      <w:r w:rsidRPr="00023E0E">
        <w:rPr>
          <w:lang w:val="uk-UA"/>
        </w:rPr>
        <w:t xml:space="preserve">), що підтверджують групу з електробезпеки електромеханіків з </w:t>
      </w:r>
      <w:bookmarkStart w:id="0" w:name="_GoBack"/>
      <w:bookmarkEnd w:id="0"/>
      <w:r w:rsidRPr="00023E0E">
        <w:rPr>
          <w:lang w:val="uk-UA"/>
        </w:rPr>
        <w:t>ліфтів зазначених в довідці.</w:t>
      </w:r>
    </w:p>
    <w:p w14:paraId="5B088F8C" w14:textId="77777777" w:rsidR="00A00180" w:rsidRPr="00023E0E" w:rsidRDefault="00A00180" w:rsidP="00A00180">
      <w:pPr>
        <w:ind w:firstLine="567"/>
        <w:jc w:val="both"/>
        <w:rPr>
          <w:lang w:val="uk-UA"/>
        </w:rPr>
      </w:pPr>
      <w:r w:rsidRPr="00023E0E">
        <w:rPr>
          <w:lang w:val="uk-UA"/>
        </w:rPr>
        <w:t>13) Довідку в довільній формі на фірмовому бланку (за наявності), за підписом уповноваженої особи учасника, що містить інформацію про виконання аналогічного договору за останні 5 років, копію аналогічного договору, зазначеного в довідці, та копію акта наданих послуг;</w:t>
      </w:r>
    </w:p>
    <w:p w14:paraId="7277E3F2" w14:textId="77777777" w:rsidR="00A00180" w:rsidRPr="00023E0E" w:rsidRDefault="00A00180" w:rsidP="00A00180">
      <w:pPr>
        <w:ind w:firstLine="567"/>
        <w:jc w:val="both"/>
        <w:rPr>
          <w:lang w:val="uk-UA"/>
        </w:rPr>
      </w:pPr>
      <w:r w:rsidRPr="00023E0E">
        <w:rPr>
          <w:lang w:val="uk-UA"/>
        </w:rPr>
        <w:t>14) Довідку у довільній формі на фірмовому бланку (за наявності) за підписом уповноваженої особи учасника щодо погодження з укладанням договору про закупівлю на умовах, визначених у Додатку 5 (Проект договору);</w:t>
      </w:r>
    </w:p>
    <w:p w14:paraId="7C709EF1" w14:textId="77777777" w:rsidR="008C1D83" w:rsidRPr="00023E0E" w:rsidRDefault="008C1D83" w:rsidP="008C1D83">
      <w:pPr>
        <w:ind w:firstLine="567"/>
        <w:jc w:val="both"/>
        <w:rPr>
          <w:lang w:val="uk-UA"/>
        </w:rPr>
      </w:pPr>
      <w:r w:rsidRPr="00023E0E">
        <w:rPr>
          <w:lang w:val="uk-UA"/>
        </w:rPr>
        <w:t>15) Додаток №</w:t>
      </w:r>
      <w:r w:rsidR="00534831" w:rsidRPr="00023E0E">
        <w:rPr>
          <w:lang w:val="uk-UA"/>
        </w:rPr>
        <w:t xml:space="preserve"> </w:t>
      </w:r>
      <w:r w:rsidRPr="00023E0E">
        <w:rPr>
          <w:lang w:val="uk-UA"/>
        </w:rPr>
        <w:t>1 «</w:t>
      </w:r>
      <w:r w:rsidR="008C0CF5" w:rsidRPr="00023E0E">
        <w:rPr>
          <w:lang w:val="uk-UA"/>
        </w:rPr>
        <w:t>ЦІНОВ</w:t>
      </w:r>
      <w:r w:rsidRPr="00023E0E">
        <w:rPr>
          <w:lang w:val="uk-UA"/>
        </w:rPr>
        <w:t>А ПРОПОЗИЦІЯ» на фірмовому бланку (за наявності) за підписом уповноваженої особи учасника;</w:t>
      </w:r>
    </w:p>
    <w:p w14:paraId="078E7047" w14:textId="77777777" w:rsidR="008C1D83" w:rsidRPr="00023E0E" w:rsidRDefault="008C1D83" w:rsidP="008C1D83">
      <w:pPr>
        <w:ind w:firstLine="567"/>
        <w:jc w:val="both"/>
        <w:rPr>
          <w:lang w:val="uk-UA"/>
        </w:rPr>
      </w:pPr>
      <w:r w:rsidRPr="00023E0E">
        <w:rPr>
          <w:lang w:val="uk-UA"/>
        </w:rPr>
        <w:lastRenderedPageBreak/>
        <w:t>1</w:t>
      </w:r>
      <w:r w:rsidR="00534831" w:rsidRPr="00023E0E">
        <w:rPr>
          <w:lang w:val="uk-UA"/>
        </w:rPr>
        <w:t>6</w:t>
      </w:r>
      <w:r w:rsidRPr="00023E0E">
        <w:rPr>
          <w:lang w:val="uk-UA"/>
        </w:rPr>
        <w:t>) Додаток №</w:t>
      </w:r>
      <w:r w:rsidR="00534831" w:rsidRPr="00023E0E">
        <w:rPr>
          <w:lang w:val="uk-UA"/>
        </w:rPr>
        <w:t xml:space="preserve"> </w:t>
      </w:r>
      <w:r w:rsidRPr="00023E0E">
        <w:rPr>
          <w:lang w:val="uk-UA"/>
        </w:rPr>
        <w:t>2 «ТЕХНІЧНІ, ЯКІСНІ ТА КІЛЬКІСНІ ХАРАКТЕРИСТИКИ ПРЕДМЕТА ЗАКУПІВЛІ» на фірмовому бланку (за наявності) за підписом уповноваженої особи учасника;</w:t>
      </w:r>
    </w:p>
    <w:p w14:paraId="7E75F67B" w14:textId="08A8EA2A" w:rsidR="008C1D83" w:rsidRPr="00023E0E" w:rsidRDefault="008C1D83" w:rsidP="008C1D83">
      <w:pPr>
        <w:ind w:firstLine="567"/>
        <w:jc w:val="both"/>
        <w:rPr>
          <w:lang w:val="uk-UA"/>
        </w:rPr>
      </w:pPr>
      <w:r w:rsidRPr="00023E0E">
        <w:rPr>
          <w:lang w:val="uk-UA"/>
        </w:rPr>
        <w:t>1</w:t>
      </w:r>
      <w:r w:rsidR="00534831" w:rsidRPr="00023E0E">
        <w:rPr>
          <w:lang w:val="uk-UA"/>
        </w:rPr>
        <w:t>7</w:t>
      </w:r>
      <w:r w:rsidRPr="00023E0E">
        <w:rPr>
          <w:lang w:val="uk-UA"/>
        </w:rPr>
        <w:t>) Додаток №</w:t>
      </w:r>
      <w:r w:rsidR="00534831" w:rsidRPr="00023E0E">
        <w:rPr>
          <w:lang w:val="uk-UA"/>
        </w:rPr>
        <w:t xml:space="preserve"> </w:t>
      </w:r>
      <w:r w:rsidRPr="00023E0E">
        <w:rPr>
          <w:lang w:val="uk-UA"/>
        </w:rPr>
        <w:t>4 «Лист-згода на обробку персональних даних» на фірмовому бланку (за наявності) за підписом уповноваженої осо</w:t>
      </w:r>
      <w:r w:rsidR="00781D71" w:rsidRPr="00023E0E">
        <w:rPr>
          <w:lang w:val="uk-UA"/>
        </w:rPr>
        <w:t>би учасника (для фізичних осіб)</w:t>
      </w:r>
    </w:p>
    <w:p w14:paraId="532BFDE3" w14:textId="77777777" w:rsidR="00781D71" w:rsidRPr="00023E0E" w:rsidRDefault="00781D71" w:rsidP="008C1D83">
      <w:pPr>
        <w:ind w:firstLine="567"/>
        <w:jc w:val="both"/>
        <w:rPr>
          <w:lang w:val="uk-UA"/>
        </w:rPr>
      </w:pPr>
    </w:p>
    <w:p w14:paraId="4F9896A8" w14:textId="77777777" w:rsidR="00146E0C" w:rsidRPr="00023E0E" w:rsidRDefault="00146E0C" w:rsidP="00146E0C">
      <w:pPr>
        <w:ind w:firstLine="567"/>
        <w:jc w:val="both"/>
        <w:rPr>
          <w:lang w:val="uk-UA"/>
        </w:rPr>
      </w:pPr>
      <w:r w:rsidRPr="00023E0E">
        <w:rPr>
          <w:lang w:val="uk-UA"/>
        </w:rPr>
        <w:t>- копію(ї) документу(</w:t>
      </w:r>
      <w:proofErr w:type="spellStart"/>
      <w:r w:rsidRPr="00023E0E">
        <w:rPr>
          <w:lang w:val="uk-UA"/>
        </w:rPr>
        <w:t>ів</w:t>
      </w:r>
      <w:proofErr w:type="spellEnd"/>
      <w:r w:rsidRPr="00023E0E">
        <w:rPr>
          <w:lang w:val="uk-UA"/>
        </w:rPr>
        <w:t>) на кожного працівника, зазначеного в довідці, який(і) засвідчує(</w:t>
      </w:r>
      <w:proofErr w:type="spellStart"/>
      <w:r w:rsidRPr="00023E0E">
        <w:rPr>
          <w:lang w:val="uk-UA"/>
        </w:rPr>
        <w:t>ють</w:t>
      </w:r>
      <w:proofErr w:type="spellEnd"/>
      <w:r w:rsidRPr="00023E0E">
        <w:rPr>
          <w:lang w:val="uk-UA"/>
        </w:rPr>
        <w:t>) можливість використання праці такого(</w:t>
      </w:r>
      <w:proofErr w:type="spellStart"/>
      <w:r w:rsidRPr="00023E0E">
        <w:rPr>
          <w:lang w:val="uk-UA"/>
        </w:rPr>
        <w:t>их</w:t>
      </w:r>
      <w:proofErr w:type="spellEnd"/>
      <w:r w:rsidRPr="00023E0E">
        <w:rPr>
          <w:lang w:val="uk-UA"/>
        </w:rPr>
        <w:t>) працівника(</w:t>
      </w:r>
      <w:proofErr w:type="spellStart"/>
      <w:r w:rsidRPr="00023E0E">
        <w:rPr>
          <w:lang w:val="uk-UA"/>
        </w:rPr>
        <w:t>ів</w:t>
      </w:r>
      <w:proofErr w:type="spellEnd"/>
      <w:r w:rsidRPr="00023E0E">
        <w:rPr>
          <w:lang w:val="uk-UA"/>
        </w:rPr>
        <w:t>) учасником (наприклад: штатний розпис/трудовий договір/договір про надання послуг/копію трудової книжки (перша сторінка, що містить інформацію про ПІБ працівника, та сторінка, що містить запис про прийом на роботу)/інший документ);</w:t>
      </w:r>
    </w:p>
    <w:p w14:paraId="2BD886F8" w14:textId="77777777" w:rsidR="00146E0C" w:rsidRPr="00023E0E" w:rsidRDefault="00146E0C" w:rsidP="00146E0C">
      <w:pPr>
        <w:ind w:firstLine="567"/>
        <w:jc w:val="both"/>
        <w:rPr>
          <w:lang w:val="uk-UA"/>
        </w:rPr>
      </w:pPr>
      <w:r w:rsidRPr="00023E0E">
        <w:rPr>
          <w:lang w:val="uk-UA"/>
        </w:rPr>
        <w:t>- копію(ї) документу(</w:t>
      </w:r>
      <w:proofErr w:type="spellStart"/>
      <w:r w:rsidRPr="00023E0E">
        <w:rPr>
          <w:lang w:val="uk-UA"/>
        </w:rPr>
        <w:t>ів</w:t>
      </w:r>
      <w:proofErr w:type="spellEnd"/>
      <w:r w:rsidRPr="00023E0E">
        <w:rPr>
          <w:lang w:val="uk-UA"/>
        </w:rPr>
        <w:t>) на працівників, зазначених в довідці, про проходження спеціального навчання та перевірку знань з Правил охорони праці;</w:t>
      </w:r>
    </w:p>
    <w:p w14:paraId="6A6AB17F" w14:textId="2CBEAD10" w:rsidR="00146E0C" w:rsidRPr="00023E0E" w:rsidRDefault="00146E0C" w:rsidP="00146E0C">
      <w:pPr>
        <w:ind w:firstLine="567"/>
        <w:jc w:val="both"/>
        <w:rPr>
          <w:lang w:val="uk-UA"/>
        </w:rPr>
      </w:pPr>
      <w:r w:rsidRPr="00023E0E">
        <w:rPr>
          <w:lang w:val="uk-UA"/>
        </w:rPr>
        <w:t>- копію(ї) документу(</w:t>
      </w:r>
      <w:proofErr w:type="spellStart"/>
      <w:r w:rsidRPr="00023E0E">
        <w:rPr>
          <w:lang w:val="uk-UA"/>
        </w:rPr>
        <w:t>ів</w:t>
      </w:r>
      <w:proofErr w:type="spellEnd"/>
      <w:r w:rsidRPr="00023E0E">
        <w:rPr>
          <w:lang w:val="uk-UA"/>
        </w:rPr>
        <w:t>), що підтверджують групу з електробезпеки електромеханіків з ліфтів зазначених в довідці.</w:t>
      </w:r>
    </w:p>
    <w:p w14:paraId="0BBC8BB2" w14:textId="77777777" w:rsidR="008C1D83" w:rsidRPr="00023E0E" w:rsidRDefault="008C1D83" w:rsidP="008C1D83">
      <w:pPr>
        <w:ind w:firstLine="567"/>
        <w:jc w:val="both"/>
        <w:rPr>
          <w:lang w:val="uk-UA"/>
        </w:rPr>
      </w:pPr>
    </w:p>
    <w:p w14:paraId="5B47DA45" w14:textId="77777777" w:rsidR="008C1D83" w:rsidRPr="00023E0E" w:rsidRDefault="008C1D83" w:rsidP="008C1D83">
      <w:pPr>
        <w:ind w:firstLine="567"/>
        <w:jc w:val="both"/>
        <w:rPr>
          <w:lang w:val="uk-UA"/>
        </w:rPr>
      </w:pPr>
      <w:r w:rsidRPr="00023E0E">
        <w:rPr>
          <w:lang w:val="uk-UA"/>
        </w:rPr>
        <w:t>Документи та інформаційні матеріали, які вимагаються згідно оголошення, Учасник шляхом сканування переводить в електронний вигляд у графічному форматі (у форматі “.</w:t>
      </w:r>
      <w:proofErr w:type="spellStart"/>
      <w:r w:rsidRPr="00023E0E">
        <w:rPr>
          <w:lang w:val="uk-UA"/>
        </w:rPr>
        <w:t>pdf</w:t>
      </w:r>
      <w:proofErr w:type="spellEnd"/>
      <w:r w:rsidRPr="00023E0E">
        <w:rPr>
          <w:lang w:val="uk-UA"/>
        </w:rPr>
        <w:t>“  або ".</w:t>
      </w:r>
      <w:proofErr w:type="spellStart"/>
      <w:r w:rsidRPr="00023E0E">
        <w:rPr>
          <w:lang w:val="uk-UA"/>
        </w:rPr>
        <w:t>jpg</w:t>
      </w:r>
      <w:proofErr w:type="spellEnd"/>
      <w:r w:rsidRPr="00023E0E">
        <w:rPr>
          <w:lang w:val="uk-UA"/>
        </w:rPr>
        <w:t>") у відповідності до наступних вимог:</w:t>
      </w:r>
    </w:p>
    <w:p w14:paraId="6E8D6227" w14:textId="77777777" w:rsidR="008C1D83" w:rsidRPr="00023E0E" w:rsidRDefault="008C1D83" w:rsidP="008C1D83">
      <w:pPr>
        <w:ind w:firstLine="567"/>
        <w:jc w:val="both"/>
        <w:rPr>
          <w:lang w:val="uk-UA"/>
        </w:rPr>
      </w:pPr>
      <w:r w:rsidRPr="00023E0E">
        <w:rPr>
          <w:lang w:val="uk-UA"/>
        </w:rPr>
        <w:t xml:space="preserve">- кожен завантажений файл повинен мати назву, яка дозволяє ідентифікувати документ; </w:t>
      </w:r>
    </w:p>
    <w:p w14:paraId="40FB713F" w14:textId="77777777" w:rsidR="008C1D83" w:rsidRPr="00023E0E" w:rsidRDefault="008C1D83" w:rsidP="008C1D83">
      <w:pPr>
        <w:ind w:firstLine="567"/>
        <w:jc w:val="both"/>
        <w:rPr>
          <w:lang w:val="uk-UA"/>
        </w:rPr>
      </w:pPr>
      <w:r w:rsidRPr="00023E0E">
        <w:rPr>
          <w:lang w:val="uk-UA"/>
        </w:rPr>
        <w:t xml:space="preserve">- зображення </w:t>
      </w:r>
      <w:proofErr w:type="spellStart"/>
      <w:r w:rsidRPr="00023E0E">
        <w:rPr>
          <w:lang w:val="uk-UA"/>
        </w:rPr>
        <w:t>відсканованих</w:t>
      </w:r>
      <w:proofErr w:type="spellEnd"/>
      <w:r w:rsidRPr="00023E0E">
        <w:rPr>
          <w:lang w:val="uk-UA"/>
        </w:rPr>
        <w:t xml:space="preserve"> документів повинні бути чіткими та </w:t>
      </w:r>
      <w:proofErr w:type="spellStart"/>
      <w:r w:rsidRPr="00023E0E">
        <w:rPr>
          <w:lang w:val="uk-UA"/>
        </w:rPr>
        <w:t>повнорозмірними</w:t>
      </w:r>
      <w:proofErr w:type="spellEnd"/>
      <w:r w:rsidRPr="00023E0E">
        <w:rPr>
          <w:lang w:val="uk-UA"/>
        </w:rPr>
        <w:t xml:space="preserve"> (без обрізань будь-яких сторін документів, у т.ч. прізвища та підпису уповноваженої особи Учасника, його печатки, номера, тощо); </w:t>
      </w:r>
    </w:p>
    <w:p w14:paraId="09345A21" w14:textId="77777777" w:rsidR="008C1D83" w:rsidRPr="00023E0E" w:rsidRDefault="008C1D83" w:rsidP="008C1D83">
      <w:pPr>
        <w:ind w:firstLine="567"/>
        <w:jc w:val="both"/>
        <w:rPr>
          <w:lang w:val="uk-UA"/>
        </w:rPr>
      </w:pPr>
      <w:r w:rsidRPr="00023E0E">
        <w:rPr>
          <w:lang w:val="uk-UA"/>
        </w:rPr>
        <w:t xml:space="preserve">- будь-який текст на всіх </w:t>
      </w:r>
      <w:proofErr w:type="spellStart"/>
      <w:r w:rsidRPr="00023E0E">
        <w:rPr>
          <w:lang w:val="uk-UA"/>
        </w:rPr>
        <w:t>відсканованих</w:t>
      </w:r>
      <w:proofErr w:type="spellEnd"/>
      <w:r w:rsidRPr="00023E0E">
        <w:rPr>
          <w:lang w:val="uk-UA"/>
        </w:rPr>
        <w:t xml:space="preserve"> зображеннях, має бути розбірливим та повинен вільно читатися.</w:t>
      </w:r>
    </w:p>
    <w:p w14:paraId="3872481B" w14:textId="77777777" w:rsidR="008C1D83" w:rsidRPr="00023E0E" w:rsidRDefault="008C1D83" w:rsidP="008C1D83">
      <w:pPr>
        <w:ind w:firstLine="567"/>
        <w:jc w:val="both"/>
        <w:rPr>
          <w:lang w:val="uk-UA"/>
        </w:rPr>
      </w:pPr>
    </w:p>
    <w:p w14:paraId="515D1C30" w14:textId="77777777" w:rsidR="00C61BFA" w:rsidRPr="00023E0E" w:rsidRDefault="00C61BFA" w:rsidP="00C61BFA">
      <w:pPr>
        <w:jc w:val="both"/>
        <w:rPr>
          <w:lang w:val="uk-UA"/>
        </w:rPr>
      </w:pPr>
    </w:p>
    <w:p w14:paraId="1344FC6B" w14:textId="77777777" w:rsidR="008C1D83" w:rsidRPr="00023E0E" w:rsidRDefault="008C1D83" w:rsidP="008C1D83">
      <w:pPr>
        <w:ind w:firstLine="567"/>
        <w:jc w:val="both"/>
        <w:rPr>
          <w:lang w:val="uk-UA"/>
        </w:rPr>
      </w:pPr>
      <w:r w:rsidRPr="00023E0E">
        <w:rPr>
          <w:lang w:val="uk-UA"/>
        </w:rPr>
        <w:t>Примітки:</w:t>
      </w:r>
    </w:p>
    <w:p w14:paraId="589448B8" w14:textId="77777777" w:rsidR="008C1D83" w:rsidRPr="00023E0E" w:rsidRDefault="008C1D83" w:rsidP="008C1D83">
      <w:pPr>
        <w:ind w:firstLine="567"/>
        <w:jc w:val="both"/>
        <w:rPr>
          <w:lang w:val="uk-UA"/>
        </w:rPr>
      </w:pPr>
    </w:p>
    <w:p w14:paraId="4BB6AF5B" w14:textId="77777777" w:rsidR="008C1D83" w:rsidRPr="00023E0E" w:rsidRDefault="008C1D83" w:rsidP="008C1D83">
      <w:pPr>
        <w:ind w:firstLine="567"/>
        <w:jc w:val="both"/>
        <w:rPr>
          <w:lang w:val="uk-UA"/>
        </w:rPr>
      </w:pPr>
      <w:r w:rsidRPr="00023E0E">
        <w:rPr>
          <w:lang w:val="uk-UA"/>
        </w:rPr>
        <w:t>а) у разі, якщо документацією вимагається надання документів, що не передбачені в діяльності учасника, він надає довідку у довільній формі із зазначенням відповідного факту та з посиланням на нормативні документи, що його підтверджують;</w:t>
      </w:r>
    </w:p>
    <w:p w14:paraId="3A722135" w14:textId="77777777" w:rsidR="008C1D83" w:rsidRPr="00023E0E" w:rsidRDefault="008C1D83" w:rsidP="008C1D83">
      <w:pPr>
        <w:ind w:firstLine="567"/>
        <w:jc w:val="both"/>
        <w:rPr>
          <w:lang w:val="uk-UA"/>
        </w:rPr>
      </w:pPr>
    </w:p>
    <w:p w14:paraId="4770BE5A" w14:textId="77777777" w:rsidR="008C1D83" w:rsidRPr="00023E0E" w:rsidRDefault="008C1D83" w:rsidP="008C1D83">
      <w:pPr>
        <w:ind w:firstLine="567"/>
        <w:jc w:val="both"/>
        <w:rPr>
          <w:lang w:val="uk-UA"/>
        </w:rPr>
      </w:pPr>
      <w:r w:rsidRPr="00023E0E">
        <w:rPr>
          <w:lang w:val="uk-UA"/>
        </w:rPr>
        <w:t>б) учасник за власним бажанням може надати додаткові матеріали про його відповідність кваліфікаційним та іншим вимогам Замовника;</w:t>
      </w:r>
    </w:p>
    <w:p w14:paraId="4B436334" w14:textId="77777777" w:rsidR="008C1D83" w:rsidRPr="00023E0E" w:rsidRDefault="008C1D83" w:rsidP="008C1D83">
      <w:pPr>
        <w:ind w:firstLine="567"/>
        <w:jc w:val="both"/>
        <w:rPr>
          <w:lang w:val="uk-UA"/>
        </w:rPr>
      </w:pPr>
    </w:p>
    <w:p w14:paraId="734199EE" w14:textId="77777777" w:rsidR="008C1D83" w:rsidRPr="00023E0E" w:rsidRDefault="008C1D83" w:rsidP="008C1D83">
      <w:pPr>
        <w:ind w:firstLine="567"/>
        <w:jc w:val="both"/>
        <w:rPr>
          <w:lang w:val="uk-UA"/>
        </w:rPr>
      </w:pPr>
      <w:r w:rsidRPr="00023E0E">
        <w:rPr>
          <w:lang w:val="uk-UA"/>
        </w:rPr>
        <w:t>в) пропозиції Учасників, надані після закінчення прийому пропозицій, розглядатися Замовником не будуть.</w:t>
      </w:r>
    </w:p>
    <w:p w14:paraId="36BB29B6" w14:textId="77777777" w:rsidR="008C1D83" w:rsidRPr="00023E0E" w:rsidRDefault="008C1D83" w:rsidP="008C1D83">
      <w:pPr>
        <w:ind w:firstLine="567"/>
        <w:jc w:val="both"/>
        <w:rPr>
          <w:lang w:val="uk-UA"/>
        </w:rPr>
      </w:pPr>
    </w:p>
    <w:p w14:paraId="453BF479" w14:textId="77777777" w:rsidR="008C1D83" w:rsidRPr="00023E0E" w:rsidRDefault="008C1D83" w:rsidP="008C1D83">
      <w:pPr>
        <w:ind w:firstLine="567"/>
        <w:jc w:val="both"/>
        <w:rPr>
          <w:lang w:val="uk-UA"/>
        </w:rPr>
      </w:pPr>
      <w:r w:rsidRPr="00023E0E">
        <w:rPr>
          <w:lang w:val="uk-UA"/>
        </w:rPr>
        <w:t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наявності факту зазначення у пропозиції будь-якої недостовірної інформації, що є суттєвою при визначені результатів процедури закупівлі, замовник відхиляє пропозицію такого учасника.</w:t>
      </w:r>
    </w:p>
    <w:p w14:paraId="281E9921" w14:textId="77777777" w:rsidR="008C1D83" w:rsidRPr="00023E0E" w:rsidRDefault="008C1D83" w:rsidP="008C1D83">
      <w:pPr>
        <w:ind w:firstLine="567"/>
        <w:jc w:val="both"/>
        <w:rPr>
          <w:lang w:val="uk-UA"/>
        </w:rPr>
      </w:pPr>
    </w:p>
    <w:p w14:paraId="38E5524B" w14:textId="77777777" w:rsidR="008C1D83" w:rsidRPr="00023E0E" w:rsidRDefault="008C1D83" w:rsidP="008C1D83">
      <w:pPr>
        <w:ind w:firstLine="567"/>
        <w:jc w:val="both"/>
        <w:rPr>
          <w:lang w:val="uk-UA"/>
        </w:rPr>
      </w:pPr>
      <w:r w:rsidRPr="00023E0E">
        <w:rPr>
          <w:lang w:val="uk-UA"/>
        </w:rPr>
        <w:t>Згідно п. 9 ст. 14 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замовником.</w:t>
      </w:r>
    </w:p>
    <w:p w14:paraId="5092CFC7" w14:textId="77777777" w:rsidR="008C1D83" w:rsidRPr="00023E0E" w:rsidRDefault="008C1D83" w:rsidP="008C1D83">
      <w:pPr>
        <w:ind w:firstLine="567"/>
        <w:jc w:val="both"/>
        <w:rPr>
          <w:lang w:val="uk-UA"/>
        </w:rPr>
      </w:pPr>
      <w:r w:rsidRPr="00023E0E">
        <w:rPr>
          <w:lang w:val="uk-UA"/>
        </w:rPr>
        <w:t>Електронна система закупівель автоматично формує та надсилає повідомлення учаснику про отримання його пропозиції із зазначенням дати та часу.</w:t>
      </w:r>
    </w:p>
    <w:p w14:paraId="2B39D88A" w14:textId="77777777" w:rsidR="008C1D83" w:rsidRPr="00023E0E" w:rsidRDefault="008C1D83" w:rsidP="008C1D83">
      <w:pPr>
        <w:ind w:firstLine="567"/>
        <w:jc w:val="both"/>
        <w:rPr>
          <w:lang w:val="uk-UA"/>
        </w:rPr>
      </w:pPr>
      <w:r w:rsidRPr="00023E0E">
        <w:rPr>
          <w:lang w:val="uk-UA"/>
        </w:rPr>
        <w:lastRenderedPageBreak/>
        <w:t>Кожен учасник має право подати лише одну пропозицію, у тому числі до визначеної в оголошенні про проведення спрощеної закупівлі частини предмета закупівлі (лота).</w:t>
      </w:r>
    </w:p>
    <w:p w14:paraId="6534F867" w14:textId="77777777" w:rsidR="008C1D83" w:rsidRPr="00023E0E" w:rsidRDefault="008C1D83" w:rsidP="008C1D83">
      <w:pPr>
        <w:ind w:firstLine="567"/>
        <w:jc w:val="both"/>
        <w:rPr>
          <w:lang w:val="uk-UA"/>
        </w:rPr>
      </w:pPr>
      <w:r w:rsidRPr="00023E0E">
        <w:rPr>
          <w:lang w:val="uk-UA"/>
        </w:rPr>
        <w:t xml:space="preserve">Пропозиції учасників, подані після закінчення строку їх подання, електронною системою закупівель не приймаються. </w:t>
      </w:r>
    </w:p>
    <w:p w14:paraId="3C2A7231" w14:textId="77777777" w:rsidR="008C1D83" w:rsidRPr="00023E0E" w:rsidRDefault="008C1D83" w:rsidP="008C1D83">
      <w:pPr>
        <w:ind w:firstLine="567"/>
        <w:jc w:val="both"/>
        <w:rPr>
          <w:lang w:val="uk-UA"/>
        </w:rPr>
      </w:pPr>
      <w:r w:rsidRPr="00023E0E">
        <w:rPr>
          <w:lang w:val="uk-UA"/>
        </w:rPr>
        <w:t>Згідно п. 12 ст. 14 за результатами оцінки та розгляду пропозиції замовник визначає переможця. Повідомлення про намір укласти договір про закупівлю замовник оприлюднює в електронній системі закупівель.</w:t>
      </w:r>
    </w:p>
    <w:p w14:paraId="436B956C" w14:textId="77777777" w:rsidR="008C1D83" w:rsidRPr="00023E0E" w:rsidRDefault="008C1D83" w:rsidP="008C1D83">
      <w:pPr>
        <w:ind w:firstLine="567"/>
        <w:jc w:val="both"/>
        <w:rPr>
          <w:lang w:val="uk-UA"/>
        </w:rPr>
      </w:pPr>
      <w:r w:rsidRPr="00023E0E">
        <w:rPr>
          <w:lang w:val="uk-UA"/>
        </w:rPr>
        <w:t>Згідно п. 14 ст. 14 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учаснику, пропозиція якого відхилена через електронну систему закупівель.</w:t>
      </w:r>
    </w:p>
    <w:p w14:paraId="11501EFD" w14:textId="77777777" w:rsidR="00A00180" w:rsidRPr="00023E0E" w:rsidRDefault="00A00180" w:rsidP="00A00180">
      <w:pPr>
        <w:ind w:firstLine="567"/>
        <w:jc w:val="both"/>
        <w:rPr>
          <w:lang w:val="uk-UA"/>
        </w:rPr>
      </w:pPr>
    </w:p>
    <w:p w14:paraId="49C17FB7" w14:textId="77777777" w:rsidR="009476BE" w:rsidRPr="00023E0E" w:rsidRDefault="009476BE" w:rsidP="009476BE">
      <w:pPr>
        <w:jc w:val="both"/>
        <w:rPr>
          <w:lang w:val="uk-UA"/>
        </w:rPr>
      </w:pPr>
    </w:p>
    <w:p w14:paraId="1F4D64FA" w14:textId="77777777" w:rsidR="009476BE" w:rsidRPr="00023E0E" w:rsidRDefault="009476BE" w:rsidP="009476BE">
      <w:pPr>
        <w:ind w:firstLine="567"/>
        <w:jc w:val="both"/>
        <w:rPr>
          <w:lang w:val="uk-UA"/>
        </w:rPr>
      </w:pPr>
    </w:p>
    <w:p w14:paraId="772787F5" w14:textId="77777777" w:rsidR="009476BE" w:rsidRPr="00023E0E" w:rsidRDefault="009476BE">
      <w:pPr>
        <w:rPr>
          <w:lang w:val="uk-UA"/>
        </w:rPr>
      </w:pPr>
    </w:p>
    <w:sectPr w:rsidR="009476BE" w:rsidRPr="00023E0E" w:rsidSect="009476BE">
      <w:pgSz w:w="11906" w:h="16838" w:code="9"/>
      <w:pgMar w:top="850" w:right="850" w:bottom="850" w:left="1417" w:header="454" w:footer="510" w:gutter="0"/>
      <w:cols w:space="9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BE"/>
    <w:rsid w:val="00013047"/>
    <w:rsid w:val="00023E0E"/>
    <w:rsid w:val="00146E0C"/>
    <w:rsid w:val="005053B5"/>
    <w:rsid w:val="00517742"/>
    <w:rsid w:val="00523CE9"/>
    <w:rsid w:val="00534831"/>
    <w:rsid w:val="00781D71"/>
    <w:rsid w:val="008C0CF5"/>
    <w:rsid w:val="008C1D83"/>
    <w:rsid w:val="009476BE"/>
    <w:rsid w:val="00A00180"/>
    <w:rsid w:val="00B327A3"/>
    <w:rsid w:val="00BA5E19"/>
    <w:rsid w:val="00C61BFA"/>
    <w:rsid w:val="00CA1418"/>
    <w:rsid w:val="00CA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2E84"/>
  <w15:docId w15:val="{8E4DB1E8-F423-47FF-BBCC-456883C4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5C151-5E9E-48C2-BA9C-C1C1FC24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4489</Words>
  <Characters>2560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DNU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Yashyn</dc:creator>
  <cp:keywords/>
  <dc:description/>
  <cp:lastModifiedBy>Denis Yashyn</cp:lastModifiedBy>
  <cp:revision>12</cp:revision>
  <dcterms:created xsi:type="dcterms:W3CDTF">2021-01-21T07:00:00Z</dcterms:created>
  <dcterms:modified xsi:type="dcterms:W3CDTF">2022-09-23T07:24:00Z</dcterms:modified>
</cp:coreProperties>
</file>