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C" w:rsidRPr="003E031C" w:rsidRDefault="003E031C" w:rsidP="003E031C">
      <w:pPr>
        <w:jc w:val="right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Додаток 2</w:t>
      </w:r>
      <w:r w:rsidRPr="003E031C">
        <w:rPr>
          <w:rFonts w:ascii="Times New Roman" w:hAnsi="Times New Roman" w:cs="Times New Roman"/>
          <w:b/>
        </w:rPr>
        <w:br/>
        <w:t>до тендерної документації</w:t>
      </w:r>
    </w:p>
    <w:p w:rsidR="00342DA7" w:rsidRPr="003E031C" w:rsidRDefault="00342DA7" w:rsidP="00342DA7">
      <w:pPr>
        <w:jc w:val="center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ТЕХНІЧНЕ ЗАВДАННЯ</w:t>
      </w:r>
    </w:p>
    <w:p w:rsidR="00342DA7" w:rsidRPr="003E031C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3E031C">
        <w:rPr>
          <w:rFonts w:ascii="Times New Roman" w:eastAsia="SimSun" w:hAnsi="Times New Roman" w:cs="Times New Roman"/>
          <w:color w:val="000000"/>
        </w:rPr>
        <w:t>Запропонований учасником товар повинен відповід</w:t>
      </w:r>
      <w:r w:rsidR="003E031C" w:rsidRPr="003E031C">
        <w:rPr>
          <w:rFonts w:ascii="Times New Roman" w:eastAsia="SimSun" w:hAnsi="Times New Roman" w:cs="Times New Roman"/>
          <w:color w:val="000000"/>
        </w:rPr>
        <w:t>ати усім наведеним у Додатку 2</w:t>
      </w:r>
      <w:r w:rsidRPr="003E031C">
        <w:rPr>
          <w:rFonts w:ascii="Times New Roman" w:eastAsia="SimSun" w:hAnsi="Times New Roman" w:cs="Times New Roman"/>
          <w:color w:val="000000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3E031C">
        <w:rPr>
          <w:rFonts w:ascii="Times New Roman" w:eastAsia="SimSun" w:hAnsi="Times New Roman" w:cs="Times New Roman"/>
          <w:b/>
          <w:color w:val="000000"/>
        </w:rPr>
        <w:t>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 xml:space="preserve"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</w:t>
      </w:r>
      <w:r w:rsidR="00941DC2" w:rsidRPr="003E031C">
        <w:rPr>
          <w:rFonts w:ascii="Times New Roman" w:hAnsi="Times New Roman" w:cs="Times New Roman"/>
        </w:rPr>
        <w:t xml:space="preserve">мовою оригіналу </w:t>
      </w:r>
      <w:r w:rsidRPr="003E031C">
        <w:rPr>
          <w:rFonts w:ascii="Times New Roman" w:hAnsi="Times New Roman" w:cs="Times New Roman"/>
        </w:rPr>
        <w:t>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  <w:color w:val="000000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3E031C">
        <w:rPr>
          <w:rFonts w:ascii="Times New Roman" w:hAnsi="Times New Roman" w:cs="Times New Roman"/>
        </w:rPr>
        <w:t>(зазначено у Технічних вимогах Замовника для товарів, яких це стосується).</w:t>
      </w:r>
    </w:p>
    <w:p w:rsidR="00342DA7" w:rsidRPr="003E031C" w:rsidRDefault="003E031C" w:rsidP="00342D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42DA7" w:rsidRPr="003E031C">
        <w:rPr>
          <w:rFonts w:ascii="Times New Roman" w:hAnsi="Times New Roman" w:cs="Times New Roman"/>
        </w:rPr>
        <w:t>часник повинен гарантувати відповідність своєї тендерної пропозиції наступним вимогам Замовника: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1</w:t>
      </w:r>
      <w:r w:rsidR="00342DA7" w:rsidRPr="003E031C">
        <w:rPr>
          <w:rFonts w:ascii="Times New Roman" w:hAnsi="Times New Roman" w:cs="Times New Roman"/>
        </w:rPr>
        <w:t>. На момент поставки залишковий термін придатності запропоновано</w:t>
      </w:r>
      <w:r w:rsidR="003E031C">
        <w:rPr>
          <w:rFonts w:ascii="Times New Roman" w:hAnsi="Times New Roman" w:cs="Times New Roman"/>
        </w:rPr>
        <w:t>го товару становитиме не менше 8</w:t>
      </w:r>
      <w:r w:rsidR="00342DA7" w:rsidRPr="003E031C">
        <w:rPr>
          <w:rFonts w:ascii="Times New Roman" w:hAnsi="Times New Roman" w:cs="Times New Roman"/>
        </w:rPr>
        <w:t>0% від номінального.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2</w:t>
      </w:r>
      <w:r w:rsidR="00342DA7" w:rsidRPr="003E031C">
        <w:rPr>
          <w:rFonts w:ascii="Times New Roman" w:hAnsi="Times New Roman" w:cs="Times New Roman"/>
        </w:rPr>
        <w:t>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3E031C" w:rsidRDefault="00BD55C7" w:rsidP="00342DA7">
      <w:pPr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3</w:t>
      </w:r>
      <w:r w:rsidR="00342DA7" w:rsidRPr="003E031C">
        <w:rPr>
          <w:rFonts w:ascii="Times New Roman" w:hAnsi="Times New Roman" w:cs="Times New Roman"/>
        </w:rPr>
        <w:t xml:space="preserve">. Товар буде постачатись окремими партіями згідно запитів Замовника не пізніше </w:t>
      </w:r>
      <w:r w:rsidR="00BE14D5" w:rsidRPr="003E031C">
        <w:rPr>
          <w:rFonts w:ascii="Times New Roman" w:hAnsi="Times New Roman" w:cs="Times New Roman"/>
        </w:rPr>
        <w:t>5 календарних днів протягом 2024</w:t>
      </w:r>
      <w:r w:rsidR="00342DA7" w:rsidRPr="003E031C">
        <w:rPr>
          <w:rFonts w:ascii="Times New Roman" w:hAnsi="Times New Roman" w:cs="Times New Roman"/>
        </w:rPr>
        <w:t xml:space="preserve"> року.</w:t>
      </w:r>
    </w:p>
    <w:p w:rsidR="00342DA7" w:rsidRPr="003E031C" w:rsidRDefault="00342DA7" w:rsidP="00342DA7">
      <w:pPr>
        <w:jc w:val="center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ПОРІВНЯЛЬНА ТАБЛИЦЯ</w:t>
      </w: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28"/>
        <w:gridCol w:w="826"/>
        <w:gridCol w:w="993"/>
        <w:gridCol w:w="3543"/>
        <w:gridCol w:w="2127"/>
      </w:tblGrid>
      <w:tr w:rsidR="00342DA7" w:rsidRPr="003E031C" w:rsidTr="00800A67"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800A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№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800A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Найменування товару, або еквівалент</w:t>
            </w:r>
          </w:p>
        </w:tc>
        <w:tc>
          <w:tcPr>
            <w:tcW w:w="826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 xml:space="preserve">Од. </w:t>
            </w:r>
            <w:proofErr w:type="spellStart"/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вим</w:t>
            </w:r>
            <w:proofErr w:type="spellEnd"/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Кіл-</w:t>
            </w:r>
            <w:proofErr w:type="spellStart"/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ть</w:t>
            </w:r>
            <w:proofErr w:type="spellEnd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800A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Технічні вимоги Замовника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2DA7" w:rsidRPr="003E031C" w:rsidRDefault="00342DA7" w:rsidP="00800A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/>
                <w:bCs/>
                <w:iCs/>
                <w:lang w:eastAsia="x-none"/>
              </w:rPr>
              <w:t>Технічні характеристики товару, запропонованого Учасником</w:t>
            </w: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БУЛЬЙОН ЦИСТИН-СЕЛЕНІТОВИЙ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Сухе збагачувальне рідке середовище для</w:t>
            </w:r>
            <w:r w:rsidRPr="003E031C">
              <w:rPr>
                <w:rFonts w:ascii="Times New Roman" w:hAnsi="Times New Roman" w:cs="Times New Roman"/>
              </w:rPr>
              <w:br/>
              <w:t xml:space="preserve">виявлення </w:t>
            </w:r>
            <w:proofErr w:type="spellStart"/>
            <w:r w:rsidRPr="003E031C">
              <w:rPr>
                <w:rFonts w:ascii="Times New Roman" w:hAnsi="Times New Roman" w:cs="Times New Roman"/>
              </w:rPr>
              <w:t>Salmonella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spp</w:t>
            </w:r>
            <w:proofErr w:type="spellEnd"/>
            <w:r w:rsidRPr="003E031C">
              <w:rPr>
                <w:rFonts w:ascii="Times New Roman" w:hAnsi="Times New Roman" w:cs="Times New Roman"/>
              </w:rPr>
              <w:t>. в продуктах харчування.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г/л: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Триптон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- 5,0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Лактоза - 4,0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Натрію фосфат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двуосновний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- 10,0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L-цистеїн - 0,01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Натрію селеніт - 4,0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- </w:t>
            </w:r>
            <w:r w:rsidR="00E7411F" w:rsidRPr="003E031C">
              <w:rPr>
                <w:rFonts w:ascii="Times New Roman" w:hAnsi="Times New Roman" w:cs="Times New Roman"/>
              </w:rPr>
              <w:t>т</w:t>
            </w:r>
            <w:r w:rsidRPr="003E031C">
              <w:rPr>
                <w:rFonts w:ascii="Times New Roman" w:hAnsi="Times New Roman" w:cs="Times New Roman"/>
              </w:rPr>
              <w:t>ехнічна специфікація</w:t>
            </w:r>
            <w:r w:rsidR="00E7411F" w:rsidRPr="003E031C">
              <w:rPr>
                <w:rFonts w:ascii="Times New Roman" w:hAnsi="Times New Roman" w:cs="Times New Roman"/>
              </w:rPr>
              <w:t>;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- </w:t>
            </w:r>
            <w:r w:rsidR="00E7411F" w:rsidRPr="003E031C">
              <w:rPr>
                <w:rFonts w:ascii="Times New Roman" w:hAnsi="Times New Roman" w:cs="Times New Roman"/>
              </w:rPr>
              <w:t>с</w:t>
            </w:r>
            <w:r w:rsidRPr="003E031C">
              <w:rPr>
                <w:rFonts w:ascii="Times New Roman" w:hAnsi="Times New Roman" w:cs="Times New Roman"/>
              </w:rPr>
              <w:t>ертифікат/паспорт якості;</w:t>
            </w:r>
          </w:p>
          <w:p w:rsidR="0072081E" w:rsidRPr="003E031C" w:rsidRDefault="0072081E" w:rsidP="007208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lastRenderedPageBreak/>
              <w:t>- гарантійний лист виробника/дистриб’ютора</w:t>
            </w:r>
            <w:r w:rsidR="00E7411F" w:rsidRPr="003E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ВОДА ПЕПТОННА ЗАБУФЕРЕНА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Рідке середовище для попереднього збагачення при виявленні сальмонел.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EE5454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Склад, г/л</w:t>
            </w:r>
            <w:r w:rsidR="0072081E" w:rsidRPr="003E031C">
              <w:rPr>
                <w:rFonts w:ascii="Times New Roman" w:eastAsia="SimSun" w:hAnsi="Times New Roman" w:cs="Times New Roman"/>
                <w:lang w:eastAsia="x-none"/>
              </w:rPr>
              <w:t>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Peptone</w:t>
            </w:r>
            <w:r w:rsidRPr="003E031C">
              <w:rPr>
                <w:rFonts w:ascii="Times New Roman" w:hAnsi="Times New Roman" w:cs="Times New Roman"/>
              </w:rPr>
              <w:t xml:space="preserve"> – 10</w:t>
            </w:r>
            <w:r w:rsidR="00EE5454" w:rsidRPr="003E031C">
              <w:rPr>
                <w:rFonts w:ascii="Times New Roman" w:hAnsi="Times New Roman" w:cs="Times New Roman"/>
              </w:rPr>
              <w:t>,0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Sodium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Chloride</w:t>
            </w:r>
            <w:r w:rsidRPr="003E031C">
              <w:rPr>
                <w:rFonts w:ascii="Times New Roman" w:hAnsi="Times New Roman" w:cs="Times New Roman"/>
              </w:rPr>
              <w:t xml:space="preserve"> – 5</w:t>
            </w:r>
            <w:r w:rsidR="00EE5454" w:rsidRPr="003E031C">
              <w:rPr>
                <w:rFonts w:ascii="Times New Roman" w:hAnsi="Times New Roman" w:cs="Times New Roman"/>
              </w:rPr>
              <w:t>,0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Disodium Hydrogen Phosphate anhydrous </w:t>
            </w:r>
            <w:r w:rsidRPr="003E031C">
              <w:rPr>
                <w:rFonts w:ascii="Times New Roman" w:hAnsi="Times New Roman" w:cs="Times New Roman"/>
              </w:rPr>
              <w:t xml:space="preserve">- </w:t>
            </w:r>
            <w:r w:rsidRPr="003E031C">
              <w:rPr>
                <w:rFonts w:ascii="Times New Roman" w:hAnsi="Times New Roman" w:cs="Times New Roman"/>
                <w:lang w:val="en-US"/>
              </w:rPr>
              <w:t>3,5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Monopotassium Phosphate</w:t>
            </w:r>
            <w:r w:rsidRPr="003E031C">
              <w:rPr>
                <w:rFonts w:ascii="Times New Roman" w:hAnsi="Times New Roman" w:cs="Times New Roman"/>
              </w:rPr>
              <w:t xml:space="preserve"> –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3E031C">
              <w:rPr>
                <w:rFonts w:ascii="Times New Roman" w:hAnsi="Times New Roman" w:cs="Times New Roman"/>
              </w:rPr>
              <w:t>,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EE5454" w:rsidRPr="003E031C" w:rsidRDefault="00EE5454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EE5454" w:rsidRPr="003E031C" w:rsidRDefault="00EE5454" w:rsidP="00EE545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EE5454" w:rsidRPr="003E031C" w:rsidRDefault="00EE5454" w:rsidP="00EE545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EE5454" w:rsidRPr="003E031C" w:rsidRDefault="00EE5454" w:rsidP="00EE545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EE5454" w:rsidP="00EE54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944E04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АГАР ВІСМУТ-СУЛЬФІТНИЙ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Селективне та диференційне середовище для ізоляції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Salmonella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typhi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та інших сальмонел.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804DDB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Склад, г/л</w:t>
            </w:r>
            <w:r w:rsidR="0072081E" w:rsidRPr="003E031C">
              <w:rPr>
                <w:rFonts w:ascii="Times New Roman" w:eastAsia="SimSun" w:hAnsi="Times New Roman" w:cs="Times New Roman"/>
                <w:lang w:eastAsia="x-none"/>
              </w:rPr>
              <w:t>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Beef extract – 5</w:t>
            </w:r>
            <w:r w:rsidR="00804DDB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proofErr w:type="spellStart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Tryptone</w:t>
            </w:r>
            <w:proofErr w:type="spellEnd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 – 5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Peptone – 5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D-Glucose – 5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Disodium hydrogen phosphate – 4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Bi-</w:t>
            </w:r>
            <w:proofErr w:type="spellStart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Sulphite</w:t>
            </w:r>
            <w:proofErr w:type="spellEnd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 indicator – 8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Ferrous </w:t>
            </w:r>
            <w:proofErr w:type="spellStart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Sulphate</w:t>
            </w:r>
            <w:proofErr w:type="spellEnd"/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 – 0,3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Brilliant Green – 0,025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Agar - 20</w:t>
            </w:r>
            <w:r w:rsidR="00DF661E" w:rsidRPr="003E031C">
              <w:rPr>
                <w:rFonts w:ascii="Times New Roman" w:eastAsia="SimSun" w:hAnsi="Times New Roman" w:cs="Times New Roman"/>
                <w:lang w:eastAsia="x-none"/>
              </w:rPr>
              <w:t>,0</w:t>
            </w:r>
          </w:p>
          <w:p w:rsidR="00DF661E" w:rsidRPr="003E031C" w:rsidRDefault="00DF661E" w:rsidP="00DF66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 xml:space="preserve">АГАР КСИЛОЗО-ЛІЗИНОВИЙ ДЕЗОКСІХОЛАТНИЙ 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(КЛД АГАР)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Селективне та диференційне середовище для ізоляції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Salmonella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typhi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та інших сальмонел.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Xylose</w:t>
            </w:r>
            <w:r w:rsidRPr="003E031C">
              <w:rPr>
                <w:rFonts w:ascii="Times New Roman" w:hAnsi="Times New Roman" w:cs="Times New Roman"/>
              </w:rPr>
              <w:t xml:space="preserve"> – 3,5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L</w:t>
            </w:r>
            <w:r w:rsidRPr="003E031C">
              <w:rPr>
                <w:rFonts w:ascii="Times New Roman" w:hAnsi="Times New Roman" w:cs="Times New Roman"/>
              </w:rPr>
              <w:t>-</w:t>
            </w:r>
            <w:r w:rsidRPr="003E031C">
              <w:rPr>
                <w:rFonts w:ascii="Times New Roman" w:hAnsi="Times New Roman" w:cs="Times New Roman"/>
                <w:lang w:val="en-US"/>
              </w:rPr>
              <w:t>Lysine</w:t>
            </w:r>
            <w:r w:rsidRPr="003E031C">
              <w:rPr>
                <w:rFonts w:ascii="Times New Roman" w:hAnsi="Times New Roman" w:cs="Times New Roman"/>
              </w:rPr>
              <w:t xml:space="preserve"> 5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Lactose 7,5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Sucrose 7,5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Yeast Extract </w:t>
            </w:r>
            <w:r w:rsidRPr="003E031C">
              <w:rPr>
                <w:rFonts w:ascii="Times New Roman" w:hAnsi="Times New Roman" w:cs="Times New Roman"/>
              </w:rPr>
              <w:t xml:space="preserve">- </w:t>
            </w:r>
            <w:r w:rsidRPr="003E031C">
              <w:rPr>
                <w:rFonts w:ascii="Times New Roman" w:hAnsi="Times New Roman" w:cs="Times New Roman"/>
                <w:lang w:val="en-US"/>
              </w:rPr>
              <w:t>3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Desoxycholate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</w:t>
            </w:r>
            <w:r w:rsidRPr="003E031C">
              <w:rPr>
                <w:rFonts w:ascii="Times New Roman" w:hAnsi="Times New Roman" w:cs="Times New Roman"/>
                <w:lang w:val="en-US"/>
              </w:rPr>
              <w:t>2</w:t>
            </w:r>
            <w:r w:rsidRPr="003E031C">
              <w:rPr>
                <w:rFonts w:ascii="Times New Roman" w:hAnsi="Times New Roman" w:cs="Times New Roman"/>
              </w:rPr>
              <w:t>,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lastRenderedPageBreak/>
              <w:t xml:space="preserve">Sodium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Thiosulphate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031C">
              <w:rPr>
                <w:rFonts w:ascii="Times New Roman" w:hAnsi="Times New Roman" w:cs="Times New Roman"/>
              </w:rPr>
              <w:t xml:space="preserve">- </w:t>
            </w:r>
            <w:r w:rsidRPr="003E031C">
              <w:rPr>
                <w:rFonts w:ascii="Times New Roman" w:hAnsi="Times New Roman" w:cs="Times New Roman"/>
                <w:lang w:val="en-US"/>
              </w:rPr>
              <w:t>6,8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Fe-Ammonium Citrate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0</w:t>
            </w:r>
            <w:r w:rsidRPr="003E031C">
              <w:rPr>
                <w:rFonts w:ascii="Times New Roman" w:hAnsi="Times New Roman" w:cs="Times New Roman"/>
              </w:rPr>
              <w:t>,</w:t>
            </w:r>
            <w:r w:rsidRPr="003E031C">
              <w:rPr>
                <w:rFonts w:ascii="Times New Roman" w:hAnsi="Times New Roman" w:cs="Times New Roman"/>
                <w:lang w:val="en-US"/>
              </w:rPr>
              <w:t>8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Phenol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Red</w:t>
            </w:r>
            <w:r w:rsidRPr="003E031C">
              <w:rPr>
                <w:rFonts w:ascii="Times New Roman" w:hAnsi="Times New Roman" w:cs="Times New Roman"/>
              </w:rPr>
              <w:t xml:space="preserve"> – 0,08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Agar</w:t>
            </w:r>
            <w:r w:rsidRPr="003E031C">
              <w:rPr>
                <w:rFonts w:ascii="Times New Roman" w:hAnsi="Times New Roman" w:cs="Times New Roman"/>
              </w:rPr>
              <w:t xml:space="preserve"> – 13,5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АГАР БАЙРД-ПАРКЕРА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Селективне середовище для ізоляції та підрахунку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коагулазо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-позитивних стафілококів.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Pancreatic Digest of Casein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10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Beef Extract</w:t>
            </w:r>
            <w:r w:rsidRPr="003E031C">
              <w:rPr>
                <w:rFonts w:ascii="Times New Roman" w:hAnsi="Times New Roman" w:cs="Times New Roman"/>
              </w:rPr>
              <w:t xml:space="preserve"> – 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Yeast Extract</w:t>
            </w:r>
            <w:r w:rsidRPr="003E031C">
              <w:rPr>
                <w:rFonts w:ascii="Times New Roman" w:hAnsi="Times New Roman" w:cs="Times New Roman"/>
              </w:rPr>
              <w:t xml:space="preserve"> –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Pyruvate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10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Glycine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Lithium Chloride</w:t>
            </w:r>
            <w:r w:rsidRPr="003E031C">
              <w:rPr>
                <w:rFonts w:ascii="Times New Roman" w:hAnsi="Times New Roman" w:cs="Times New Roman"/>
              </w:rPr>
              <w:t xml:space="preserve"> –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Agar</w:t>
            </w:r>
            <w:r w:rsidRPr="003E031C">
              <w:rPr>
                <w:rFonts w:ascii="Times New Roman" w:hAnsi="Times New Roman" w:cs="Times New Roman"/>
              </w:rPr>
              <w:t xml:space="preserve"> – 15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БУЛЬЙОН СОЛЬОВИЙ З МАНІТОМ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Рідке селективне середовище для виділення та диференціації патогенних стафілококів.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Calibri" w:hAnsi="Times New Roman" w:cs="Times New Roman"/>
                </w:rPr>
                <w:t>500 г</w:t>
              </w:r>
            </w:smartTag>
            <w:r w:rsidRPr="003E031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Містить: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Beef extract – 1 </w:t>
            </w:r>
            <w:r w:rsidRPr="003E031C">
              <w:rPr>
                <w:rFonts w:ascii="Times New Roman" w:eastAsia="Calibri" w:hAnsi="Times New Roman" w:cs="Times New Roman"/>
                <w:color w:val="000000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Peptocomplex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- 10</w:t>
            </w:r>
            <w:r w:rsidRPr="003E031C">
              <w:rPr>
                <w:rFonts w:ascii="Times New Roman" w:eastAsia="Calibri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Sodium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Chloride</w:t>
            </w:r>
            <w:r w:rsidRPr="003E031C">
              <w:rPr>
                <w:rFonts w:ascii="Times New Roman" w:hAnsi="Times New Roman" w:cs="Times New Roman"/>
              </w:rPr>
              <w:t xml:space="preserve"> – 75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Mannitol – 10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Phenol Red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0</w:t>
            </w:r>
            <w:r w:rsidRPr="003E031C">
              <w:rPr>
                <w:rFonts w:ascii="Times New Roman" w:hAnsi="Times New Roman" w:cs="Times New Roman"/>
              </w:rPr>
              <w:t>,</w:t>
            </w:r>
            <w:r w:rsidRPr="003E031C">
              <w:rPr>
                <w:rFonts w:ascii="Times New Roman" w:hAnsi="Times New Roman" w:cs="Times New Roman"/>
                <w:lang w:val="en-US"/>
              </w:rPr>
              <w:t>025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ЕМУЛЬСІЯ ЯЄЧНОГО ЖОВТКА З ТЕЛУРИТОМ 20%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</w:rPr>
              <w:t>фл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</w:rPr>
              <w:t>/ 100 мл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Рідка </w:t>
            </w: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добавка для застосування в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культуральних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середовищах при виявленні </w:t>
            </w:r>
            <w:r w:rsidRPr="003E031C">
              <w:rPr>
                <w:rFonts w:ascii="Times New Roman" w:eastAsia="SimSun" w:hAnsi="Times New Roman" w:cs="Times New Roman"/>
                <w:bCs/>
                <w:lang w:val="en-US" w:eastAsia="x-none"/>
              </w:rPr>
              <w:t>S</w:t>
            </w: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.</w:t>
            </w:r>
            <w:r w:rsidRPr="003E031C">
              <w:rPr>
                <w:rFonts w:ascii="Times New Roman" w:eastAsia="SimSun" w:hAnsi="Times New Roman" w:cs="Times New Roman"/>
                <w:bCs/>
                <w:lang w:val="en-US" w:eastAsia="x-none"/>
              </w:rPr>
              <w:t>aureus</w:t>
            </w: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, 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B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cereus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та 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C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perfringens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Пакування: скляний флакон 100 мл; 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Містить 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lastRenderedPageBreak/>
              <w:t>Яєчний жовток</w:t>
            </w: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 – 20 мл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Potassium tellurite</w:t>
            </w: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 – 0,245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Sodium</w:t>
            </w: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Chloride</w:t>
            </w:r>
            <w:r w:rsidRPr="003E031C">
              <w:rPr>
                <w:rFonts w:ascii="Times New Roman" w:hAnsi="Times New Roman" w:cs="Times New Roman"/>
                <w:lang w:eastAsia="uk-UA"/>
              </w:rPr>
              <w:t xml:space="preserve"> – 0,75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  <w:lang w:eastAsia="uk-UA"/>
              </w:rPr>
              <w:t>Дистильована вода – 80 мл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АГАР ПАЛКАМ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Селективне середовище для виявлення </w:t>
            </w:r>
            <w:proofErr w:type="spellStart"/>
            <w:r w:rsidRPr="003E031C">
              <w:rPr>
                <w:rFonts w:ascii="Times New Roman" w:eastAsia="Calibri" w:hAnsi="Times New Roman" w:cs="Times New Roman"/>
                <w:lang w:eastAsia="uk-UA"/>
              </w:rPr>
              <w:t>Listeria</w:t>
            </w:r>
            <w:proofErr w:type="spellEnd"/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lang w:eastAsia="uk-UA"/>
              </w:rPr>
              <w:t>monocytogenes</w:t>
            </w:r>
            <w:proofErr w:type="spellEnd"/>
            <w:r w:rsidRPr="003E031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Склад, г/л: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Peptocomplex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10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Tryptose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10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Peptone – 3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Yeast Extract – 3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Maize Starch – 1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– 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Glucose – 0,5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Mannitol – 10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Aesculin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0,8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Ferric Ammonium Citrate – 0,5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Lithium Chloride – 15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Phenol Red – 0,08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Agar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12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Пакування: 500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ДОБАВКА ПАЛКАМ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Антимікробна добавка для застосування з агаром ПАЛКАМ при виявленні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лістерій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Пакування: по 10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фл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; 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Містить 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Polymyxin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B</w:t>
            </w: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– 5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Ceftazidime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- 10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Acriflavine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2,5 мг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АГАР ОКСФОРД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Селективне середовище для виявлення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Listeria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monocytogenes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Peptocomplex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10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lastRenderedPageBreak/>
              <w:t>Tryptose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10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Peptone</w:t>
            </w:r>
            <w:r w:rsidRPr="003E031C">
              <w:rPr>
                <w:rFonts w:ascii="Times New Roman" w:hAnsi="Times New Roman" w:cs="Times New Roman"/>
              </w:rPr>
              <w:t xml:space="preserve"> – 3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Maize Starch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Lithium Chloride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Aesculin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Ferric ammonium citrate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0</w:t>
            </w:r>
            <w:r w:rsidRPr="003E031C">
              <w:rPr>
                <w:rFonts w:ascii="Times New Roman" w:hAnsi="Times New Roman" w:cs="Times New Roman"/>
              </w:rPr>
              <w:t>,</w:t>
            </w:r>
            <w:r w:rsidRPr="003E031C">
              <w:rPr>
                <w:rFonts w:ascii="Times New Roman" w:hAnsi="Times New Roman" w:cs="Times New Roman"/>
                <w:lang w:val="en-US"/>
              </w:rPr>
              <w:t>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Agar</w:t>
            </w:r>
            <w:r w:rsidRPr="003E031C">
              <w:rPr>
                <w:rFonts w:ascii="Times New Roman" w:hAnsi="Times New Roman" w:cs="Times New Roman"/>
              </w:rPr>
              <w:t xml:space="preserve"> – 12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ДОБАВКА ОКСФОРД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Антимікробна добавка для застосування з агаром Оксфорд при виявленні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лістерій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Пакування: по 10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фл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; 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Містить 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Cicloheximide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200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Colistin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sulphate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10</w:t>
            </w:r>
            <w:r w:rsidRPr="003E031C">
              <w:rPr>
                <w:rFonts w:ascii="Times New Roman" w:hAnsi="Times New Roman" w:cs="Times New Roman"/>
              </w:rPr>
              <w:t xml:space="preserve">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Cefotetan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3E031C">
              <w:rPr>
                <w:rFonts w:ascii="Times New Roman" w:hAnsi="Times New Roman" w:cs="Times New Roman"/>
              </w:rPr>
              <w:t xml:space="preserve">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Fosfomicine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5</w:t>
            </w:r>
            <w:r w:rsidRPr="003E031C">
              <w:rPr>
                <w:rFonts w:ascii="Times New Roman" w:hAnsi="Times New Roman" w:cs="Times New Roman"/>
              </w:rPr>
              <w:t xml:space="preserve"> 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Acriflavine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– 2.5 мг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БУЛЬЙОН ФРЕЙЗЕРА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Бульйон для збагачення при виявлені </w:t>
            </w:r>
            <w:proofErr w:type="spellStart"/>
            <w:r w:rsidRPr="003E031C">
              <w:rPr>
                <w:rFonts w:ascii="Times New Roman" w:eastAsia="Calibri" w:hAnsi="Times New Roman" w:cs="Times New Roman"/>
                <w:lang w:eastAsia="uk-UA"/>
              </w:rPr>
              <w:t>Listeria</w:t>
            </w:r>
            <w:proofErr w:type="spellEnd"/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lang w:eastAsia="uk-UA"/>
              </w:rPr>
              <w:t>monocytogenes</w:t>
            </w:r>
            <w:proofErr w:type="spellEnd"/>
            <w:r w:rsidRPr="003E031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</w:t>
            </w: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, 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>г</w:t>
            </w: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/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>л</w:t>
            </w: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Proteose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Peptone – 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Tryptone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Beef Extract – 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Yeast Extract – 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– 20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Disodium Hydrogen Phosphate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dihydrate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12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Potassium Dihydrogen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Phosphat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- 1,35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Aesculin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1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Lithium Chloride – 3 </w:t>
            </w:r>
            <w:r w:rsidRPr="003E031C">
              <w:rPr>
                <w:rFonts w:ascii="Times New Roman" w:hAnsi="Times New Roman" w:cs="Times New Roman"/>
              </w:rPr>
              <w:t>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Пакування</w:t>
            </w: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val="en-US" w:eastAsia="x-none"/>
                </w:rPr>
                <w:t xml:space="preserve">500 </w:t>
              </w: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г</w:t>
              </w:r>
            </w:smartTag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lang w:eastAsia="uk-UA"/>
              </w:rPr>
              <w:t>ДОБАВКА ФРЕЙЗЕРА ВТОРИННОГО ЗБАГАЧЕННЯ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Антимікробна добавка для застосування з бульйоном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Фрейзера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при вторинному збагаченні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L.monocytogenes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lastRenderedPageBreak/>
              <w:t>Склад</w:t>
            </w:r>
            <w:r w:rsidRPr="003E031C">
              <w:rPr>
                <w:rFonts w:ascii="Times New Roman" w:eastAsia="SimSun" w:hAnsi="Times New Roman" w:cs="Times New Roman"/>
                <w:bCs/>
                <w:lang w:val="en-US" w:eastAsia="x-none"/>
              </w:rPr>
              <w:t>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Ferric Ammonium Citrate - 250 </w:t>
            </w:r>
            <w:r w:rsidRPr="003E031C">
              <w:rPr>
                <w:rFonts w:ascii="Times New Roman" w:hAnsi="Times New Roman" w:cs="Times New Roman"/>
              </w:rPr>
              <w:t>мг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Nalidixic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Acid - 10 </w:t>
            </w:r>
            <w:r w:rsidRPr="003E031C">
              <w:rPr>
                <w:rFonts w:ascii="Times New Roman" w:hAnsi="Times New Roman" w:cs="Times New Roman"/>
              </w:rPr>
              <w:t>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en-US" w:eastAsia="x-none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Acriflavin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- 12,5 </w:t>
            </w:r>
            <w:r w:rsidRPr="003E031C">
              <w:rPr>
                <w:rFonts w:ascii="Times New Roman" w:hAnsi="Times New Roman" w:cs="Times New Roman"/>
              </w:rPr>
              <w:t>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Пакування</w:t>
            </w: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: 10 </w:t>
            </w:r>
            <w:proofErr w:type="spellStart"/>
            <w:r w:rsidRPr="003E031C">
              <w:rPr>
                <w:rFonts w:ascii="Times New Roman" w:eastAsia="SimSun" w:hAnsi="Times New Roman" w:cs="Times New Roman"/>
                <w:lang w:eastAsia="x-none"/>
              </w:rPr>
              <w:t>фл</w:t>
            </w:r>
            <w:proofErr w:type="spellEnd"/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lang w:eastAsia="uk-UA"/>
              </w:rPr>
              <w:t>ДОБАВКА ФРЕЙЗЕРА ПЕРВИННОГО ЗБАГАЧЕННЯ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CA5BFD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bookmarkStart w:id="0" w:name="_GoBack"/>
            <w:bookmarkEnd w:id="0"/>
            <w:r w:rsidR="0072081E" w:rsidRPr="003E03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Антимікробна добавка для застосування з бульйоном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Фрейзера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при первинному збагаченні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L.monocytogenes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Склад</w:t>
            </w:r>
            <w:r w:rsidRPr="003E031C">
              <w:rPr>
                <w:rFonts w:ascii="Times New Roman" w:eastAsia="SimSun" w:hAnsi="Times New Roman" w:cs="Times New Roman"/>
                <w:bCs/>
                <w:lang w:val="en-US" w:eastAsia="x-none"/>
              </w:rPr>
              <w:t>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Ferric Ammonium Citrate – 112,5 </w:t>
            </w:r>
            <w:r w:rsidRPr="003E031C">
              <w:rPr>
                <w:rFonts w:ascii="Times New Roman" w:hAnsi="Times New Roman" w:cs="Times New Roman"/>
              </w:rPr>
              <w:t>мг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Nalidixic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Acid – 2,25 </w:t>
            </w:r>
            <w:r w:rsidRPr="003E031C">
              <w:rPr>
                <w:rFonts w:ascii="Times New Roman" w:hAnsi="Times New Roman" w:cs="Times New Roman"/>
              </w:rPr>
              <w:t>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Acriflavin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2,8125 </w:t>
            </w:r>
            <w:r w:rsidRPr="003E031C">
              <w:rPr>
                <w:rFonts w:ascii="Times New Roman" w:hAnsi="Times New Roman" w:cs="Times New Roman"/>
              </w:rPr>
              <w:t>мг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Пакування</w:t>
            </w:r>
            <w:r w:rsidRPr="003E031C">
              <w:rPr>
                <w:rFonts w:ascii="Times New Roman" w:eastAsia="SimSun" w:hAnsi="Times New Roman" w:cs="Times New Roman"/>
                <w:bCs/>
                <w:lang w:val="en-US" w:eastAsia="x-none"/>
              </w:rPr>
              <w:t xml:space="preserve">: 10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фл</w:t>
            </w:r>
            <w:proofErr w:type="spellEnd"/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АГАР ПОЖИВНИЙ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Середовище загального використання для культивації невибагливих мікроорганізмів.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Beef extract – 3 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>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 xml:space="preserve">Peptone – 5 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>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Agar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 - 15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АГАР ТРИПТОННИЙ ДРІДЖОВИЙ З ГЛЮКОЗОЮ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Агар для підрахунку мікробного числа на чашках 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; 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Tryptone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5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Yeast Extract </w:t>
            </w:r>
            <w:r w:rsidRPr="003E031C">
              <w:rPr>
                <w:rFonts w:ascii="Times New Roman" w:hAnsi="Times New Roman" w:cs="Times New Roman"/>
              </w:rPr>
              <w:t>– 2,5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Glucose</w:t>
            </w:r>
            <w:r w:rsidRPr="003E031C">
              <w:rPr>
                <w:rFonts w:ascii="Times New Roman" w:hAnsi="Times New Roman" w:cs="Times New Roman"/>
              </w:rPr>
              <w:t xml:space="preserve"> – 1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val="en-US" w:eastAsia="x-none"/>
              </w:rPr>
              <w:t>Agar</w:t>
            </w: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 - 15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lastRenderedPageBreak/>
              <w:t>- сертифікат/паспорт якості;</w:t>
            </w:r>
          </w:p>
          <w:p w:rsidR="0072081E" w:rsidRPr="003E031C" w:rsidRDefault="00DF661E" w:rsidP="00DF66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АГАР САБУРО З ДЕКСТРОЗОЮ ТА ХЛОРАМФЕНІКОЛОМ 500 МГ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Селективне середовище для ізоляції дріжджів та пліснявих грибів.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Pancreatic Digest of Casein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Peptic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digest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of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meat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Glucose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40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Chloramphenicol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- 0.5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Agar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15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3A1FE6" w:rsidRPr="003E031C" w:rsidTr="00800A67">
        <w:tc>
          <w:tcPr>
            <w:tcW w:w="538" w:type="dxa"/>
            <w:shd w:val="clear" w:color="auto" w:fill="auto"/>
            <w:vAlign w:val="center"/>
          </w:tcPr>
          <w:p w:rsidR="003A1FE6" w:rsidRPr="003E031C" w:rsidRDefault="003A1FE6" w:rsidP="003A1FE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A1FE6" w:rsidRPr="003E031C" w:rsidRDefault="003B0DAA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АГАР MRS С TWEEN 80 ДЛЯ ЛАКТОБАКТЕРІЙ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A1FE6" w:rsidRPr="003E031C" w:rsidRDefault="003A1FE6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A1FE6" w:rsidRPr="003E031C" w:rsidRDefault="003A1FE6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Середовище для виявлення та підрахунку </w:t>
            </w:r>
            <w:r w:rsidRPr="003E031C">
              <w:rPr>
                <w:rFonts w:ascii="Times New Roman" w:hAnsi="Times New Roman" w:cs="Times New Roman"/>
                <w:lang w:val="en-US"/>
              </w:rPr>
              <w:t>Lactobacillus</w:t>
            </w:r>
            <w:r w:rsidRPr="003E03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769F" w:rsidRPr="003E031C">
              <w:rPr>
                <w:rFonts w:ascii="Times New Roman" w:hAnsi="Times New Roman" w:cs="Times New Roman"/>
              </w:rPr>
              <w:t>та інших молочно</w:t>
            </w:r>
            <w:r w:rsidRPr="003E031C">
              <w:rPr>
                <w:rFonts w:ascii="Times New Roman" w:hAnsi="Times New Roman" w:cs="Times New Roman"/>
              </w:rPr>
              <w:t>кислих бактерій у рідких продуктах та інших харчових продуктах, включаючи корми для тварин.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г/л: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Пептон - 10,0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Екстракт яловичий - 10,0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Екстракт дріжджовий - 5,0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Глюкоза - 20,0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Дікалію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гідрофосфат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- 2,0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Натрію ацетат - 5,0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Діамонію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цитрат - 2,0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Магнію сульфат - 0,2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Марганцю сульфат - 0,05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Агар - 15,0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TWEEN 80 - 1,0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3A1FE6" w:rsidRPr="003E031C" w:rsidRDefault="003A1FE6" w:rsidP="003A1FE6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A1FE6" w:rsidRPr="003E031C" w:rsidRDefault="003A1FE6" w:rsidP="003A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АГАР MYP ОСНОВА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Селективне середовище для ізоляції та підрахунку </w:t>
            </w:r>
            <w:proofErr w:type="spellStart"/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Bacillus</w:t>
            </w:r>
            <w:proofErr w:type="spellEnd"/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cereus</w:t>
            </w:r>
            <w:proofErr w:type="spellEnd"/>
            <w:r w:rsidRPr="003E031C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продуктах харчування.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Склад, г/л::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Beef Extract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Peptone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10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D-mannitol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10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10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lastRenderedPageBreak/>
              <w:t>Phenol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Red</w:t>
            </w:r>
            <w:r w:rsidRPr="003E031C">
              <w:rPr>
                <w:rFonts w:ascii="Times New Roman" w:hAnsi="Times New Roman" w:cs="Times New Roman"/>
              </w:rPr>
              <w:t xml:space="preserve"> – 0,025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Agar</w:t>
            </w:r>
            <w:r w:rsidRPr="003E031C">
              <w:rPr>
                <w:rFonts w:ascii="Times New Roman" w:hAnsi="Times New Roman" w:cs="Times New Roman"/>
              </w:rPr>
              <w:t xml:space="preserve"> – 12 г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ДОБАВКА АНТІМІКРОБНА ДЛЯ  </w:t>
            </w:r>
            <w:r w:rsidRPr="003E031C">
              <w:rPr>
                <w:rFonts w:ascii="Times New Roman" w:hAnsi="Times New Roman" w:cs="Times New Roman"/>
              </w:rPr>
              <w:t>BACILLUS CEREUS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Антимікробна добавка для застосування в </w:t>
            </w:r>
            <w:proofErr w:type="spellStart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культуральних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середовищах при виявленні </w:t>
            </w:r>
            <w:proofErr w:type="spellStart"/>
            <w:r w:rsidRPr="003E031C">
              <w:rPr>
                <w:rFonts w:ascii="Times New Roman" w:hAnsi="Times New Roman" w:cs="Times New Roman"/>
              </w:rPr>
              <w:t>Bacillus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cereus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. 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>Склад: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x-none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Polymyxin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3E031C">
              <w:rPr>
                <w:rFonts w:ascii="Times New Roman" w:hAnsi="Times New Roman" w:cs="Times New Roman"/>
              </w:rPr>
              <w:t>sulphate</w:t>
            </w:r>
            <w:proofErr w:type="spellEnd"/>
            <w:r w:rsidRPr="003E031C">
              <w:rPr>
                <w:rFonts w:ascii="Times New Roman" w:eastAsia="SimSun" w:hAnsi="Times New Roman" w:cs="Times New Roman"/>
                <w:bCs/>
                <w:lang w:eastAsia="x-none"/>
              </w:rPr>
              <w:t xml:space="preserve"> – 50000 МО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10 </w:t>
            </w:r>
            <w:proofErr w:type="spellStart"/>
            <w:r w:rsidRPr="003E031C">
              <w:rPr>
                <w:rFonts w:ascii="Times New Roman" w:eastAsia="SimSun" w:hAnsi="Times New Roman" w:cs="Times New Roman"/>
                <w:lang w:eastAsia="x-none"/>
              </w:rPr>
              <w:t>фл</w:t>
            </w:r>
            <w:proofErr w:type="spellEnd"/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БУЛЬОН З ФЕНОЛОВИМ ЧЕРВОНИМ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Середовище для диференціації мікроорганізмів за здатністю ферментувати вуглеводи.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Містить: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Peptocomplex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11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Sodium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Chloride</w:t>
            </w:r>
            <w:r w:rsidRPr="003E031C">
              <w:rPr>
                <w:rFonts w:ascii="Times New Roman" w:hAnsi="Times New Roman" w:cs="Times New Roman"/>
              </w:rPr>
              <w:t xml:space="preserve"> –</w:t>
            </w:r>
            <w:r w:rsidRPr="003E031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Phenol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Red</w:t>
            </w:r>
            <w:r w:rsidRPr="003E031C">
              <w:rPr>
                <w:rFonts w:ascii="Times New Roman" w:hAnsi="Times New Roman" w:cs="Times New Roman"/>
              </w:rPr>
              <w:t xml:space="preserve"> – 0,025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Agar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15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ЛАКТОЗА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543" w:type="dxa"/>
            <w:shd w:val="clear" w:color="auto" w:fill="auto"/>
          </w:tcPr>
          <w:p w:rsidR="00DF661E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Гомогенний порошок білого кольору.</w:t>
            </w:r>
          </w:p>
          <w:p w:rsidR="00515F31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%:</w:t>
            </w:r>
          </w:p>
          <w:p w:rsidR="00515F31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Основна речовина, не менше: 99,9</w:t>
            </w:r>
          </w:p>
          <w:p w:rsidR="00515F31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Білок, не більше: 0,5</w:t>
            </w:r>
          </w:p>
          <w:p w:rsidR="00515F31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Жири, не більше: 0,2</w:t>
            </w:r>
          </w:p>
          <w:p w:rsidR="00515F31" w:rsidRPr="003E031C" w:rsidRDefault="00515F31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Кваліфікація: </w:t>
            </w:r>
            <w:proofErr w:type="spellStart"/>
            <w:r w:rsidRPr="003E031C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7208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72081E" w:rsidRPr="003E031C" w:rsidTr="00800A67">
        <w:tc>
          <w:tcPr>
            <w:tcW w:w="538" w:type="dxa"/>
            <w:shd w:val="clear" w:color="auto" w:fill="auto"/>
            <w:vAlign w:val="center"/>
          </w:tcPr>
          <w:p w:rsidR="0072081E" w:rsidRPr="003E031C" w:rsidRDefault="0072081E" w:rsidP="0072081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3B0DAA" w:rsidP="0072081E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3E031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БУЛЬЙОН МЮЛЛЕРА-КАУФМАНА ТЕТРАТІОНАТНИЙ ОСНОВА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2081E" w:rsidRPr="003E031C" w:rsidRDefault="0072081E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Селективний збагачувальний бульйон для ізоляції сальмонел у зразках зі змішаною флорою.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72081E" w:rsidRPr="003E031C" w:rsidRDefault="0072081E" w:rsidP="0072081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lastRenderedPageBreak/>
              <w:t>Містить: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Tryptone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7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Soy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peptone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2,3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Chloride </w:t>
            </w:r>
            <w:r w:rsidRPr="003E031C">
              <w:rPr>
                <w:rFonts w:ascii="Times New Roman" w:hAnsi="Times New Roman" w:cs="Times New Roman"/>
              </w:rPr>
              <w:t xml:space="preserve">– </w:t>
            </w:r>
            <w:r w:rsidRPr="003E031C">
              <w:rPr>
                <w:rFonts w:ascii="Times New Roman" w:hAnsi="Times New Roman" w:cs="Times New Roman"/>
                <w:lang w:val="en-US"/>
              </w:rPr>
              <w:t>2,3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Calcium Carbonate – 25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 xml:space="preserve">Sodium </w:t>
            </w:r>
            <w:proofErr w:type="spellStart"/>
            <w:r w:rsidRPr="003E031C">
              <w:rPr>
                <w:rFonts w:ascii="Times New Roman" w:hAnsi="Times New Roman" w:cs="Times New Roman"/>
                <w:lang w:val="en-US"/>
              </w:rPr>
              <w:t>Thiosulphate</w:t>
            </w:r>
            <w:proofErr w:type="spellEnd"/>
            <w:r w:rsidRPr="003E031C">
              <w:rPr>
                <w:rFonts w:ascii="Times New Roman" w:hAnsi="Times New Roman" w:cs="Times New Roman"/>
                <w:lang w:val="en-US"/>
              </w:rPr>
              <w:t xml:space="preserve"> – 40,7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72081E" w:rsidRPr="003E031C" w:rsidRDefault="0072081E" w:rsidP="007208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Bile salts – 4,75</w:t>
            </w:r>
            <w:r w:rsidRPr="003E031C">
              <w:rPr>
                <w:rFonts w:ascii="Times New Roman" w:hAnsi="Times New Roman" w:cs="Times New Roman"/>
              </w:rPr>
              <w:t xml:space="preserve"> г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DF661E" w:rsidRPr="003E031C" w:rsidRDefault="00DF661E" w:rsidP="00DF661E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72081E" w:rsidRPr="003E031C" w:rsidRDefault="00DF661E" w:rsidP="00DF6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81E" w:rsidRPr="003E031C" w:rsidRDefault="0072081E" w:rsidP="007208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592384" w:rsidRPr="003E031C" w:rsidTr="00800A67">
        <w:tc>
          <w:tcPr>
            <w:tcW w:w="538" w:type="dxa"/>
            <w:shd w:val="clear" w:color="auto" w:fill="auto"/>
            <w:vAlign w:val="center"/>
          </w:tcPr>
          <w:p w:rsidR="00592384" w:rsidRPr="003E031C" w:rsidRDefault="00592384" w:rsidP="0059238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3B0DAA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ДОБАВКА З НОВОБІОЦИНОМ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592384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7629E4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3</w:t>
            </w:r>
            <w:r w:rsidR="00592384" w:rsidRPr="003E03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Антимікробна добавка призначена для селективного визначення </w:t>
            </w:r>
            <w:proofErr w:type="spellStart"/>
            <w:r w:rsidRPr="003E031C">
              <w:rPr>
                <w:rFonts w:ascii="Times New Roman" w:hAnsi="Times New Roman" w:cs="Times New Roman"/>
              </w:rPr>
              <w:t>Salmonella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.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мг/</w:t>
            </w:r>
            <w:proofErr w:type="spellStart"/>
            <w:r w:rsidRPr="003E031C">
              <w:rPr>
                <w:rFonts w:ascii="Times New Roman" w:hAnsi="Times New Roman" w:cs="Times New Roman"/>
              </w:rPr>
              <w:t>фл</w:t>
            </w:r>
            <w:proofErr w:type="spellEnd"/>
            <w:r w:rsidRPr="003E031C">
              <w:rPr>
                <w:rFonts w:ascii="Times New Roman" w:hAnsi="Times New Roman" w:cs="Times New Roman"/>
              </w:rPr>
              <w:t>: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Новобіоцин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- 20,0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Пакування: 10 флак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2384" w:rsidRPr="003E031C" w:rsidRDefault="00592384" w:rsidP="005923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592384" w:rsidRPr="003E031C" w:rsidTr="00800A67">
        <w:tc>
          <w:tcPr>
            <w:tcW w:w="538" w:type="dxa"/>
            <w:shd w:val="clear" w:color="auto" w:fill="auto"/>
            <w:vAlign w:val="center"/>
          </w:tcPr>
          <w:p w:rsidR="00592384" w:rsidRPr="003E031C" w:rsidRDefault="00592384" w:rsidP="0059238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3B0DAA" w:rsidP="005923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ПЛАЗМА КРОЛЯЧА З ЕДТА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592384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592384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92384" w:rsidRPr="003E031C" w:rsidRDefault="00592384" w:rsidP="00592384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Суха кроляча плазма для ідентифікації </w:t>
            </w:r>
            <w:proofErr w:type="spellStart"/>
            <w:r w:rsidRPr="003E031C">
              <w:rPr>
                <w:rFonts w:ascii="Times New Roman" w:eastAsia="Calibri" w:hAnsi="Times New Roman" w:cs="Times New Roman"/>
                <w:lang w:eastAsia="uk-UA"/>
              </w:rPr>
              <w:t>коагулагопозитивних</w:t>
            </w:r>
            <w:proofErr w:type="spellEnd"/>
            <w:r w:rsidRPr="003E031C">
              <w:rPr>
                <w:rFonts w:ascii="Times New Roman" w:eastAsia="Calibri" w:hAnsi="Times New Roman" w:cs="Times New Roman"/>
                <w:lang w:eastAsia="uk-UA"/>
              </w:rPr>
              <w:t xml:space="preserve"> стафілококів.</w:t>
            </w:r>
          </w:p>
          <w:p w:rsidR="00592384" w:rsidRPr="003E031C" w:rsidRDefault="00592384" w:rsidP="00592384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lang w:eastAsia="uk-UA"/>
              </w:rPr>
              <w:t>Сухий препарат у формі леофілизату.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 xml:space="preserve">Пакування: 10 </w:t>
            </w:r>
            <w:proofErr w:type="spellStart"/>
            <w:r w:rsidRPr="003E031C">
              <w:rPr>
                <w:rFonts w:ascii="Times New Roman" w:eastAsia="SimSun" w:hAnsi="Times New Roman" w:cs="Times New Roman"/>
                <w:lang w:eastAsia="x-none"/>
              </w:rPr>
              <w:t>фл</w:t>
            </w:r>
            <w:proofErr w:type="spellEnd"/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2384" w:rsidRPr="003E031C" w:rsidRDefault="00592384" w:rsidP="005923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6F4704" w:rsidRPr="003E031C" w:rsidTr="00800A67">
        <w:tc>
          <w:tcPr>
            <w:tcW w:w="538" w:type="dxa"/>
            <w:shd w:val="clear" w:color="auto" w:fill="auto"/>
            <w:vAlign w:val="center"/>
          </w:tcPr>
          <w:p w:rsidR="006F4704" w:rsidRPr="003E031C" w:rsidRDefault="006F4704" w:rsidP="006F47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6F4704" w:rsidRPr="003E031C" w:rsidRDefault="003B0DAA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СМУЖКИ OXI-ТЕСТ ДЛЯ ВИЗНАЧЕННЯ ОКСИДАЗИ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6F4704" w:rsidRPr="003E031C" w:rsidRDefault="006F4704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6F4704" w:rsidRPr="003E031C" w:rsidRDefault="006F4704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Паперові </w:t>
            </w:r>
            <w:proofErr w:type="spellStart"/>
            <w:r w:rsidRPr="003E031C">
              <w:rPr>
                <w:rFonts w:ascii="Times New Roman" w:hAnsi="Times New Roman" w:cs="Times New Roman"/>
              </w:rPr>
              <w:t>стріпи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для тесту на </w:t>
            </w:r>
            <w:proofErr w:type="spellStart"/>
            <w:r w:rsidRPr="003E031C">
              <w:rPr>
                <w:rFonts w:ascii="Times New Roman" w:hAnsi="Times New Roman" w:cs="Times New Roman"/>
              </w:rPr>
              <w:t>цитохромоксидазу</w:t>
            </w:r>
            <w:proofErr w:type="spellEnd"/>
            <w:r w:rsidRPr="003E031C">
              <w:rPr>
                <w:rFonts w:ascii="Times New Roman" w:hAnsi="Times New Roman" w:cs="Times New Roman"/>
              </w:rPr>
              <w:t>.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Розмір, не менше: 7,5 х 0,5 см.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Просочення: N,N,N’,N’-</w:t>
            </w:r>
            <w:proofErr w:type="spellStart"/>
            <w:r w:rsidRPr="003E031C">
              <w:rPr>
                <w:rFonts w:ascii="Times New Roman" w:hAnsi="Times New Roman" w:cs="Times New Roman"/>
              </w:rPr>
              <w:t>тетраметил</w:t>
            </w:r>
            <w:proofErr w:type="spellEnd"/>
            <w:r w:rsidRPr="003E031C">
              <w:rPr>
                <w:rFonts w:ascii="Times New Roman" w:hAnsi="Times New Roman" w:cs="Times New Roman"/>
              </w:rPr>
              <w:t>-р-</w:t>
            </w:r>
            <w:proofErr w:type="spellStart"/>
            <w:r w:rsidRPr="003E031C">
              <w:rPr>
                <w:rFonts w:ascii="Times New Roman" w:hAnsi="Times New Roman" w:cs="Times New Roman"/>
              </w:rPr>
              <w:t>фенілендіамін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дигідрохлоридом</w:t>
            </w:r>
            <w:proofErr w:type="spellEnd"/>
            <w:r w:rsidRPr="003E031C">
              <w:rPr>
                <w:rFonts w:ascii="Times New Roman" w:hAnsi="Times New Roman" w:cs="Times New Roman"/>
              </w:rPr>
              <w:t>.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Пакування: 30 тест-смужок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6F4704" w:rsidRPr="003E031C" w:rsidRDefault="006F4704" w:rsidP="006F470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6F4704" w:rsidRPr="003E031C" w:rsidRDefault="006F4704" w:rsidP="00133D2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4704" w:rsidRPr="003E031C" w:rsidRDefault="006F4704" w:rsidP="006F47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592384" w:rsidRPr="003E031C" w:rsidTr="00800A67">
        <w:tc>
          <w:tcPr>
            <w:tcW w:w="538" w:type="dxa"/>
            <w:shd w:val="clear" w:color="auto" w:fill="auto"/>
            <w:vAlign w:val="center"/>
          </w:tcPr>
          <w:p w:rsidR="00592384" w:rsidRPr="003E031C" w:rsidRDefault="00592384" w:rsidP="0059238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3B0DAA" w:rsidP="005923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АГАР БАКТЕРІОЛОГІЧНИЙ, </w:t>
            </w:r>
          </w:p>
          <w:p w:rsidR="00592384" w:rsidRPr="003E031C" w:rsidRDefault="003B0DAA" w:rsidP="005923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АГАР-АГАР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592384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592384" w:rsidRPr="003E031C" w:rsidRDefault="00592384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</w:rPr>
              <w:t>Очищений твердий компонент, використовується для приготування  живильних середовищ. Агар-агар – полісахарид, який шляхом екстракції перетворений на гомогенний порошок.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lastRenderedPageBreak/>
              <w:t>Сухий препарат у вигляді гомогенного сипучого порошку;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Calibri" w:hAnsi="Times New Roman" w:cs="Times New Roman"/>
                  <w:color w:val="000000"/>
                </w:rPr>
                <w:t>500 г</w:t>
              </w:r>
            </w:smartTag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592384" w:rsidRPr="003E031C" w:rsidRDefault="00592384" w:rsidP="00592384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592384" w:rsidRPr="003E031C" w:rsidRDefault="00592384" w:rsidP="00592384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2384" w:rsidRPr="003E031C" w:rsidRDefault="00592384" w:rsidP="005923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944E04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3B0DA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ЕКСТРАКТ ЯЛОВИЧИНИ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8A50DF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8A50DF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Екстракт яловичини уявляє собою очищений та стандартизований екстракт м’язів яловичини. Використовується</w:t>
            </w:r>
            <w:r w:rsidRPr="003E031C">
              <w:rPr>
                <w:rFonts w:ascii="Times New Roman" w:hAnsi="Times New Roman" w:cs="Times New Roman"/>
              </w:rPr>
              <w:br/>
              <w:t>з м’ясним та казеїновим пептоном, як джерело поживних речовин в мікробіологічних поживних середовищах. У</w:t>
            </w:r>
            <w:r w:rsidRPr="003E031C">
              <w:rPr>
                <w:rFonts w:ascii="Times New Roman" w:hAnsi="Times New Roman" w:cs="Times New Roman"/>
              </w:rPr>
              <w:br/>
              <w:t>кінцевій концентрації 0,3 – 0,5% утворює прозорий рідкий розчин, який не потребує фільтрації.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%: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Загальний азот - 12,5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Амінний азот - 2,5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АА/АТх100 - 20,0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Натрію хлорид - 5,7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354901">
            <w:pPr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ПЕПТОН ФЕРМЕНТАТИВНИЙ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Пептон отриманий шляхом ферментативного гідролізу відбірної свіжої яловичини. Використовується для приготування мікробіологічних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</w:rPr>
              <w:t>культуральних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 середовищ.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Сухий препарат у вигляді гомогенного сипучого порошку;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Пакування - пластиковий контейнер по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Calibri" w:hAnsi="Times New Roman" w:cs="Times New Roman"/>
                  <w:color w:val="000000"/>
                </w:rPr>
                <w:t>500 г</w:t>
              </w:r>
            </w:smartTag>
            <w:r w:rsidRPr="003E031C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354901" w:rsidRPr="003E031C" w:rsidTr="00800A67">
        <w:tc>
          <w:tcPr>
            <w:tcW w:w="538" w:type="dxa"/>
            <w:shd w:val="clear" w:color="auto" w:fill="auto"/>
            <w:vAlign w:val="center"/>
          </w:tcPr>
          <w:p w:rsidR="00354901" w:rsidRPr="003E031C" w:rsidRDefault="00354901" w:rsidP="003549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354901" w:rsidRPr="003E031C" w:rsidRDefault="003B0DAA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ТРИПТОН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354901" w:rsidRPr="003E031C" w:rsidRDefault="007629E4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354901" w:rsidRPr="003E031C" w:rsidRDefault="007629E4" w:rsidP="003B0DAA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3E031C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Це продукт, отриманий шляхом контрольованого ферментативного гідролізу казеїну. Цей білковий гідролізат являє собою висококонцентровану суміш амінокислот, пептидів і більших білкових фракцій. Він використовується як </w:t>
            </w:r>
            <w:r w:rsidRPr="003E031C">
              <w:rPr>
                <w:rFonts w:ascii="Times New Roman" w:hAnsi="Times New Roman" w:cs="Times New Roman"/>
              </w:rPr>
              <w:lastRenderedPageBreak/>
              <w:t xml:space="preserve">мікробіологічна поживна речовина для приготування діагностичних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культуральних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середовищ.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%: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Загальний азот - 13,0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Амінний азот - 3,5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АА/АТх100 - 27,0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Натрію хлорид - 6,0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354901" w:rsidRPr="003E031C" w:rsidRDefault="00354901" w:rsidP="00354901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4901" w:rsidRPr="003E031C" w:rsidRDefault="00354901" w:rsidP="003549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ПЕПСИН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A444A0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Порошок білого кольору виготовлений з оболонки шлунку свиней.</w:t>
            </w:r>
          </w:p>
          <w:p w:rsidR="00A444A0" w:rsidRPr="003E031C" w:rsidRDefault="00A444A0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Властивості:</w:t>
            </w:r>
          </w:p>
          <w:p w:rsidR="00A444A0" w:rsidRPr="003E031C" w:rsidRDefault="00A444A0" w:rsidP="008A50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Протеазна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активність, не менше: 3250 </w:t>
            </w:r>
            <w:r w:rsidRPr="003E031C">
              <w:rPr>
                <w:rFonts w:ascii="Times New Roman" w:hAnsi="Times New Roman" w:cs="Times New Roman"/>
                <w:lang w:val="en-US"/>
              </w:rPr>
              <w:t>NF</w:t>
            </w:r>
            <w:r w:rsidRPr="003E03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031C">
              <w:rPr>
                <w:rFonts w:ascii="Times New Roman" w:hAnsi="Times New Roman" w:cs="Times New Roman"/>
              </w:rPr>
              <w:t>Од/г</w:t>
            </w:r>
          </w:p>
          <w:p w:rsidR="00A444A0" w:rsidRPr="003E031C" w:rsidRDefault="00A444A0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Загальна бактеріальне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забружнення</w:t>
            </w:r>
            <w:proofErr w:type="spellEnd"/>
            <w:r w:rsidRPr="003E031C">
              <w:rPr>
                <w:rFonts w:ascii="Times New Roman" w:hAnsi="Times New Roman" w:cs="Times New Roman"/>
              </w:rPr>
              <w:t>, не більше: 70 КУО/г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2D5812" w:rsidRPr="003E031C" w:rsidTr="00800A67">
        <w:tc>
          <w:tcPr>
            <w:tcW w:w="538" w:type="dxa"/>
            <w:shd w:val="clear" w:color="auto" w:fill="auto"/>
            <w:vAlign w:val="center"/>
          </w:tcPr>
          <w:p w:rsidR="002D5812" w:rsidRPr="003E031C" w:rsidRDefault="002D5812" w:rsidP="002D5812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2D5812" w:rsidRPr="003E031C" w:rsidRDefault="003B0DAA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АГАР УРЕАЗНИЙ КРІСТЕНСЕНА, ОСНОВА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2D5812" w:rsidRPr="003E031C" w:rsidRDefault="002D5812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2D5812" w:rsidRPr="003E031C" w:rsidRDefault="002D5812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Сухе та готове для використання середовище для диференціації</w:t>
            </w:r>
            <w:r w:rsidRPr="003E031C">
              <w:rPr>
                <w:rFonts w:ascii="Times New Roman" w:hAnsi="Times New Roman" w:cs="Times New Roman"/>
              </w:rPr>
              <w:br/>
              <w:t>різноманітних мікроорганізмів на основі продукування уреази.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г/л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Пептон - 1,0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Глюкоза - 1,0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Натрію хлорид - 5,0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Кальцію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дігідрофосфат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- 2,0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Феноловий червоний - 0,012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Агар - 12,0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5812" w:rsidRPr="003E031C" w:rsidRDefault="002D5812" w:rsidP="002D58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БУЛЬЙОН ДЕКАРБОКСИЛАЗНИЙ МОЛЛЕРА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Основа для тестів декарбоксилювання амінокислот.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г/л: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Пептон - 5,0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Екстракт яловичини - 5,0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Піридоксаль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- 0,005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Глюкоза - 0,5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Бромкрезоловий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пурпуровий - 0,01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Крезоловий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червоний - 0,005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Пакування: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2D5812" w:rsidRPr="003E031C" w:rsidRDefault="002D5812" w:rsidP="002D5812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lastRenderedPageBreak/>
              <w:t>- сертифікат/паспорт якості;</w:t>
            </w:r>
          </w:p>
          <w:p w:rsidR="008A50DF" w:rsidRPr="003E031C" w:rsidRDefault="002D5812" w:rsidP="002D5812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ЛІЗИНУ ГІДРОХЛОРИД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AB586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Суха речов</w:t>
            </w:r>
            <w:r w:rsidR="003E031C">
              <w:rPr>
                <w:rFonts w:ascii="Times New Roman" w:hAnsi="Times New Roman" w:cs="Times New Roman"/>
              </w:rPr>
              <w:t xml:space="preserve">ина у вигляді гомогенного </w:t>
            </w:r>
            <w:proofErr w:type="spellStart"/>
            <w:r w:rsidR="003E031C">
              <w:rPr>
                <w:rFonts w:ascii="Times New Roman" w:hAnsi="Times New Roman" w:cs="Times New Roman"/>
              </w:rPr>
              <w:t>порошо</w:t>
            </w:r>
            <w:r w:rsidRPr="003E031C">
              <w:rPr>
                <w:rFonts w:ascii="Times New Roman" w:hAnsi="Times New Roman" w:cs="Times New Roman"/>
              </w:rPr>
              <w:t>ку</w:t>
            </w:r>
            <w:proofErr w:type="spellEnd"/>
            <w:r w:rsidRPr="003E031C">
              <w:rPr>
                <w:rFonts w:ascii="Times New Roman" w:hAnsi="Times New Roman" w:cs="Times New Roman"/>
              </w:rPr>
              <w:t>.</w:t>
            </w:r>
          </w:p>
          <w:p w:rsidR="00AB586A" w:rsidRPr="003E031C" w:rsidRDefault="00AB586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%:</w:t>
            </w:r>
          </w:p>
          <w:p w:rsidR="00AB586A" w:rsidRPr="003E031C" w:rsidRDefault="00AB586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Основна речовина, не менше: 99,7</w:t>
            </w:r>
          </w:p>
          <w:p w:rsidR="00AB586A" w:rsidRPr="003E031C" w:rsidRDefault="00AB586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Сульфати, не більше: 0,03</w:t>
            </w:r>
          </w:p>
          <w:p w:rsidR="00AB586A" w:rsidRPr="003E031C" w:rsidRDefault="00AB586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Залізо, не більше: 0,003</w:t>
            </w:r>
          </w:p>
          <w:p w:rsidR="00AB586A" w:rsidRPr="003E031C" w:rsidRDefault="00AB586A" w:rsidP="008A50DF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031C">
              <w:rPr>
                <w:rFonts w:ascii="Times New Roman" w:hAnsi="Times New Roman" w:cs="Times New Roman"/>
              </w:rPr>
              <w:t xml:space="preserve">Кваліфікація: </w:t>
            </w:r>
            <w:proofErr w:type="spellStart"/>
            <w:r w:rsidRPr="003E031C">
              <w:rPr>
                <w:rFonts w:ascii="Times New Roman" w:hAnsi="Times New Roman" w:cs="Times New Roman"/>
              </w:rPr>
              <w:t>чда</w:t>
            </w:r>
            <w:proofErr w:type="spellEnd"/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944E04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3B0DAA" w:rsidP="008A50DF">
            <w:pPr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ДИСКИ ДЛЯ ВИЗНАЧЕННЯ БЕТА-ГАЛАКТОЗИДАЗИ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7629E4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A50DF" w:rsidRPr="003E031C" w:rsidRDefault="008A50DF" w:rsidP="003B0DAA">
            <w:pPr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B66055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Диски фільтрувального паперу діаметром 6 мм із літерами «</w:t>
            </w:r>
            <w:proofErr w:type="spellStart"/>
            <w:r w:rsidRPr="003E031C">
              <w:rPr>
                <w:rFonts w:ascii="Times New Roman" w:hAnsi="Times New Roman" w:cs="Times New Roman"/>
              </w:rPr>
              <w:t>On</w:t>
            </w:r>
            <w:proofErr w:type="spellEnd"/>
            <w:r w:rsidRPr="003E031C">
              <w:rPr>
                <w:rFonts w:ascii="Times New Roman" w:hAnsi="Times New Roman" w:cs="Times New Roman"/>
              </w:rPr>
              <w:t>» безперервним друком.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СЕРЕДОВИЩЕ ДЛЯ ТЕСТІВ З МЕТИЛОВИМ</w:t>
            </w:r>
            <w:r w:rsidRPr="003E031C">
              <w:rPr>
                <w:rFonts w:ascii="Times New Roman" w:hAnsi="Times New Roman" w:cs="Times New Roman"/>
              </w:rPr>
              <w:br/>
              <w:t>ЧЕРВОНИМ І ФОГЕСА-ПРОСКАУЕРА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 xml:space="preserve">Середовище використовується в якості тестів з метиловим червоним та тестів </w:t>
            </w:r>
            <w:proofErr w:type="spellStart"/>
            <w:r w:rsidRPr="003E031C">
              <w:rPr>
                <w:rFonts w:ascii="Times New Roman" w:hAnsi="Times New Roman" w:cs="Times New Roman"/>
              </w:rPr>
              <w:t>Фогеса-Проскауера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, як допоміжний засіб для ідентифікації </w:t>
            </w:r>
            <w:proofErr w:type="spellStart"/>
            <w:r w:rsidRPr="003E031C">
              <w:rPr>
                <w:rFonts w:ascii="Times New Roman" w:hAnsi="Times New Roman" w:cs="Times New Roman"/>
              </w:rPr>
              <w:t>Enterobacteriaceae</w:t>
            </w:r>
            <w:proofErr w:type="spellEnd"/>
            <w:r w:rsidRPr="003E031C">
              <w:rPr>
                <w:rFonts w:ascii="Times New Roman" w:hAnsi="Times New Roman" w:cs="Times New Roman"/>
              </w:rPr>
              <w:t>.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Склад, г/л: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Пептокомплекс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- 7,0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Глюкоза - 5,0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Дикалію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гідрофосфат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 - 5,0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031C">
              <w:rPr>
                <w:rFonts w:ascii="Times New Roman" w:hAnsi="Times New Roman" w:cs="Times New Roman"/>
              </w:rPr>
              <w:t>Паування</w:t>
            </w:r>
            <w:proofErr w:type="spellEnd"/>
            <w:r w:rsidRPr="003E031C">
              <w:rPr>
                <w:rFonts w:ascii="Times New Roman" w:hAnsi="Times New Roman" w:cs="Times New Roman"/>
              </w:rPr>
              <w:t xml:space="preserve">: 500 </w:t>
            </w:r>
            <w:proofErr w:type="spellStart"/>
            <w:r w:rsidRPr="003E031C"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РЕАГЕНТ КОВАЧА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</w:rPr>
              <w:t>фл</w:t>
            </w:r>
            <w:proofErr w:type="spellEnd"/>
          </w:p>
          <w:p w:rsidR="008A50DF" w:rsidRPr="003E031C" w:rsidRDefault="008A50DF" w:rsidP="003B0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Реагент для тесту на індол</w:t>
            </w:r>
          </w:p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Пакування - 1 </w:t>
            </w:r>
            <w:proofErr w:type="spellStart"/>
            <w:r w:rsidRPr="003E031C">
              <w:rPr>
                <w:rFonts w:ascii="Times New Roman" w:eastAsia="Calibri" w:hAnsi="Times New Roman" w:cs="Times New Roman"/>
                <w:bCs/>
                <w:color w:val="000000"/>
              </w:rPr>
              <w:t>фл</w:t>
            </w:r>
            <w:proofErr w:type="spellEnd"/>
            <w:r w:rsidR="003B0DAA" w:rsidRPr="003E031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х 5</w:t>
            </w:r>
            <w:r w:rsidRPr="003E031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 мл; </w:t>
            </w:r>
          </w:p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</w:rPr>
              <w:t>Містить  (в перерахунку на 1 літр):</w:t>
            </w:r>
          </w:p>
          <w:p w:rsidR="008A50DF" w:rsidRPr="003E031C" w:rsidRDefault="008A50DF" w:rsidP="008A50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E031C">
              <w:rPr>
                <w:rFonts w:ascii="Times New Roman" w:hAnsi="Times New Roman" w:cs="Times New Roman"/>
                <w:bCs/>
                <w:color w:val="000000"/>
              </w:rPr>
              <w:t>p-</w:t>
            </w:r>
            <w:proofErr w:type="spellStart"/>
            <w:r w:rsidRPr="003E031C">
              <w:rPr>
                <w:rFonts w:ascii="Times New Roman" w:hAnsi="Times New Roman" w:cs="Times New Roman"/>
                <w:bCs/>
                <w:color w:val="000000"/>
              </w:rPr>
              <w:t>Dimethylaminobenzaldehyde</w:t>
            </w:r>
            <w:proofErr w:type="spellEnd"/>
            <w:r w:rsidRPr="003E031C">
              <w:rPr>
                <w:rFonts w:ascii="Times New Roman" w:hAnsi="Times New Roman" w:cs="Times New Roman"/>
                <w:bCs/>
                <w:color w:val="000000"/>
              </w:rPr>
              <w:t xml:space="preserve"> – 50 </w:t>
            </w:r>
            <w:proofErr w:type="spellStart"/>
            <w:r w:rsidRPr="003E031C">
              <w:rPr>
                <w:rFonts w:ascii="Times New Roman" w:hAnsi="Times New Roman" w:cs="Times New Roman"/>
                <w:bCs/>
                <w:color w:val="000000"/>
              </w:rPr>
              <w:t>гр</w:t>
            </w:r>
            <w:proofErr w:type="spellEnd"/>
          </w:p>
          <w:p w:rsidR="008A50DF" w:rsidRPr="003E031C" w:rsidRDefault="008A50DF" w:rsidP="008A50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E031C">
              <w:rPr>
                <w:rFonts w:ascii="Times New Roman" w:hAnsi="Times New Roman" w:cs="Times New Roman"/>
                <w:bCs/>
                <w:color w:val="000000"/>
              </w:rPr>
              <w:t>Amylalcohol</w:t>
            </w:r>
            <w:proofErr w:type="spellEnd"/>
            <w:r w:rsidRPr="003E031C">
              <w:rPr>
                <w:rFonts w:ascii="Times New Roman" w:hAnsi="Times New Roman" w:cs="Times New Roman"/>
                <w:bCs/>
                <w:color w:val="000000"/>
              </w:rPr>
              <w:t xml:space="preserve"> – 750 мл</w:t>
            </w:r>
          </w:p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E031C">
              <w:rPr>
                <w:rFonts w:ascii="Times New Roman" w:hAnsi="Times New Roman" w:cs="Times New Roman"/>
                <w:bCs/>
                <w:color w:val="000000"/>
              </w:rPr>
              <w:t>HCl</w:t>
            </w:r>
            <w:proofErr w:type="spellEnd"/>
            <w:r w:rsidRPr="003E031C">
              <w:rPr>
                <w:rFonts w:ascii="Times New Roman" w:hAnsi="Times New Roman" w:cs="Times New Roman"/>
                <w:bCs/>
                <w:color w:val="000000"/>
              </w:rPr>
              <w:t xml:space="preserve"> 37% - 250 мл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8A50DF" w:rsidRPr="003E031C" w:rsidRDefault="008A50DF" w:rsidP="00133D24">
            <w:pPr>
              <w:pStyle w:val="a3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  <w:tr w:rsidR="008A50DF" w:rsidRPr="003E031C" w:rsidTr="00800A67">
        <w:tc>
          <w:tcPr>
            <w:tcW w:w="538" w:type="dxa"/>
            <w:shd w:val="clear" w:color="auto" w:fill="auto"/>
            <w:vAlign w:val="center"/>
          </w:tcPr>
          <w:p w:rsidR="008A50DF" w:rsidRPr="003E031C" w:rsidRDefault="008A50DF" w:rsidP="008A50D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8" w:right="-13" w:hanging="260"/>
              <w:jc w:val="both"/>
              <w:rPr>
                <w:rFonts w:ascii="Times New Roman" w:eastAsia="SimSun" w:hAnsi="Times New Roman"/>
                <w:lang w:val="uk-UA" w:eastAsia="x-non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3B0DAA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bCs/>
                <w:color w:val="000000"/>
                <w:lang w:eastAsia="uk-UA"/>
              </w:rPr>
              <w:t>СЕРЕДОВИЩЕ ТРИПТОН-ТРИПТОФАННЕ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кг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8A50DF" w:rsidRPr="003E031C" w:rsidRDefault="008A50DF" w:rsidP="003B0D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0,5</w:t>
            </w:r>
          </w:p>
        </w:tc>
        <w:tc>
          <w:tcPr>
            <w:tcW w:w="3543" w:type="dxa"/>
            <w:shd w:val="clear" w:color="auto" w:fill="auto"/>
          </w:tcPr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Середовище для проведення тесту на індол.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Сухий препарат у вигляді гомогенного сипучого порошку;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t>Склад, г/л: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Tryptone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– 10,0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  <w:lang w:val="en-US"/>
              </w:rPr>
              <w:t>Sodium</w:t>
            </w:r>
            <w:r w:rsidRPr="003E031C">
              <w:rPr>
                <w:rFonts w:ascii="Times New Roman" w:hAnsi="Times New Roman" w:cs="Times New Roman"/>
              </w:rPr>
              <w:t xml:space="preserve"> </w:t>
            </w:r>
            <w:r w:rsidRPr="003E031C">
              <w:rPr>
                <w:rFonts w:ascii="Times New Roman" w:hAnsi="Times New Roman" w:cs="Times New Roman"/>
                <w:lang w:val="en-US"/>
              </w:rPr>
              <w:t>Chloride</w:t>
            </w:r>
            <w:r w:rsidRPr="003E031C">
              <w:rPr>
                <w:rFonts w:ascii="Times New Roman" w:hAnsi="Times New Roman" w:cs="Times New Roman"/>
              </w:rPr>
              <w:t xml:space="preserve"> – 5,0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DL</w:t>
            </w:r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Trypto</w:t>
            </w:r>
            <w:r w:rsidRPr="003E031C">
              <w:rPr>
                <w:rFonts w:ascii="Times New Roman" w:eastAsia="Calibri" w:hAnsi="Times New Roman" w:cs="Times New Roman"/>
                <w:color w:val="000000"/>
                <w:lang w:val="en-US" w:eastAsia="uk-UA"/>
              </w:rPr>
              <w:t>pha</w:t>
            </w:r>
            <w:proofErr w:type="spellEnd"/>
            <w:r w:rsidRPr="003E031C">
              <w:rPr>
                <w:rFonts w:ascii="Times New Roman" w:eastAsia="Calibri" w:hAnsi="Times New Roman" w:cs="Times New Roman"/>
                <w:color w:val="000000"/>
                <w:lang w:eastAsia="uk-UA"/>
              </w:rPr>
              <w:t>n – 1,0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eastAsia="SimSun" w:hAnsi="Times New Roman" w:cs="Times New Roman"/>
                <w:lang w:eastAsia="x-none"/>
              </w:rPr>
              <w:lastRenderedPageBreak/>
              <w:t xml:space="preserve">Пакування: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E031C">
                <w:rPr>
                  <w:rFonts w:ascii="Times New Roman" w:eastAsia="SimSun" w:hAnsi="Times New Roman" w:cs="Times New Roman"/>
                  <w:lang w:eastAsia="x-none"/>
                </w:rPr>
                <w:t>500 г</w:t>
              </w:r>
            </w:smartTag>
            <w:r w:rsidRPr="003E031C">
              <w:rPr>
                <w:rFonts w:ascii="Times New Roman" w:eastAsia="SimSun" w:hAnsi="Times New Roman" w:cs="Times New Roman"/>
                <w:lang w:eastAsia="x-none"/>
              </w:rPr>
              <w:t>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Документи на підтвердження відповідності: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технічна специфікація;</w:t>
            </w:r>
          </w:p>
          <w:p w:rsidR="008A50DF" w:rsidRPr="003E031C" w:rsidRDefault="008A50DF" w:rsidP="008A50DF">
            <w:pPr>
              <w:pStyle w:val="a3"/>
              <w:rPr>
                <w:rFonts w:ascii="Times New Roman" w:hAnsi="Times New Roman" w:cs="Times New Roman"/>
              </w:rPr>
            </w:pPr>
            <w:r w:rsidRPr="003E031C">
              <w:rPr>
                <w:rFonts w:ascii="Times New Roman" w:hAnsi="Times New Roman" w:cs="Times New Roman"/>
              </w:rPr>
              <w:t>- сертифікат/паспорт якості;</w:t>
            </w:r>
          </w:p>
          <w:p w:rsidR="008A50DF" w:rsidRPr="003E031C" w:rsidRDefault="008A50DF" w:rsidP="008A50DF">
            <w:pPr>
              <w:tabs>
                <w:tab w:val="left" w:pos="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3E031C">
              <w:rPr>
                <w:rFonts w:ascii="Times New Roman" w:hAnsi="Times New Roman" w:cs="Times New Roman"/>
              </w:rPr>
              <w:t>- гарантійний лист виробника/дистриб’ютора.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50DF" w:rsidRPr="003E031C" w:rsidRDefault="008A50DF" w:rsidP="008A50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</w:tc>
      </w:tr>
    </w:tbl>
    <w:p w:rsidR="00A90DEA" w:rsidRPr="003E031C" w:rsidRDefault="00A90DEA" w:rsidP="00C1081D">
      <w:pPr>
        <w:pStyle w:val="a3"/>
        <w:rPr>
          <w:rFonts w:ascii="Times New Roman" w:hAnsi="Times New Roman" w:cs="Times New Roman"/>
          <w:b/>
        </w:rPr>
      </w:pPr>
    </w:p>
    <w:p w:rsidR="00342DA7" w:rsidRPr="003E031C" w:rsidRDefault="00357440" w:rsidP="00357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eastAsia="Times New Roman" w:hAnsi="Times New Roman" w:cs="Times New Roman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 w:rsidR="00C07350" w:rsidRPr="003E031C" w:rsidRDefault="00C07350" w:rsidP="00C07350">
      <w:pPr>
        <w:pStyle w:val="a3"/>
        <w:rPr>
          <w:rFonts w:ascii="Times New Roman" w:hAnsi="Times New Roman" w:cs="Times New Roman"/>
        </w:rPr>
      </w:pPr>
    </w:p>
    <w:sectPr w:rsidR="00C07350" w:rsidRPr="003E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E02CB"/>
    <w:rsid w:val="00133D24"/>
    <w:rsid w:val="001A4AD8"/>
    <w:rsid w:val="001B79BE"/>
    <w:rsid w:val="00233BAE"/>
    <w:rsid w:val="00237C6A"/>
    <w:rsid w:val="00255104"/>
    <w:rsid w:val="002C003F"/>
    <w:rsid w:val="002D1BD6"/>
    <w:rsid w:val="002D5812"/>
    <w:rsid w:val="00342DA7"/>
    <w:rsid w:val="00354901"/>
    <w:rsid w:val="00357440"/>
    <w:rsid w:val="003A1FE6"/>
    <w:rsid w:val="003B0DAA"/>
    <w:rsid w:val="003E031C"/>
    <w:rsid w:val="00482A03"/>
    <w:rsid w:val="00515F31"/>
    <w:rsid w:val="00516C7E"/>
    <w:rsid w:val="00563DAD"/>
    <w:rsid w:val="00592384"/>
    <w:rsid w:val="005C793F"/>
    <w:rsid w:val="006A7725"/>
    <w:rsid w:val="006F4704"/>
    <w:rsid w:val="0072081E"/>
    <w:rsid w:val="00752D71"/>
    <w:rsid w:val="007629E4"/>
    <w:rsid w:val="00766449"/>
    <w:rsid w:val="00800A67"/>
    <w:rsid w:val="00804DDB"/>
    <w:rsid w:val="008A50DF"/>
    <w:rsid w:val="00941DC2"/>
    <w:rsid w:val="00944E04"/>
    <w:rsid w:val="00960AA5"/>
    <w:rsid w:val="00A444A0"/>
    <w:rsid w:val="00A45A95"/>
    <w:rsid w:val="00A675B3"/>
    <w:rsid w:val="00A86BA9"/>
    <w:rsid w:val="00A90DEA"/>
    <w:rsid w:val="00AB586A"/>
    <w:rsid w:val="00B31385"/>
    <w:rsid w:val="00B66055"/>
    <w:rsid w:val="00BB40C9"/>
    <w:rsid w:val="00BC6A04"/>
    <w:rsid w:val="00BD55C7"/>
    <w:rsid w:val="00BE14D5"/>
    <w:rsid w:val="00C07350"/>
    <w:rsid w:val="00C1081D"/>
    <w:rsid w:val="00C37D94"/>
    <w:rsid w:val="00C90B73"/>
    <w:rsid w:val="00CA3418"/>
    <w:rsid w:val="00CA5BFD"/>
    <w:rsid w:val="00D2765E"/>
    <w:rsid w:val="00DA0E62"/>
    <w:rsid w:val="00DF661E"/>
    <w:rsid w:val="00E35176"/>
    <w:rsid w:val="00E54A59"/>
    <w:rsid w:val="00E7411F"/>
    <w:rsid w:val="00E96313"/>
    <w:rsid w:val="00EB21D9"/>
    <w:rsid w:val="00ED3FF5"/>
    <w:rsid w:val="00EE5454"/>
    <w:rsid w:val="00F34514"/>
    <w:rsid w:val="00F36073"/>
    <w:rsid w:val="00F6769F"/>
    <w:rsid w:val="00F734D2"/>
    <w:rsid w:val="00FD63D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11600</Words>
  <Characters>6612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8</cp:revision>
  <dcterms:created xsi:type="dcterms:W3CDTF">2024-02-23T07:56:00Z</dcterms:created>
  <dcterms:modified xsi:type="dcterms:W3CDTF">2024-03-11T11:06:00Z</dcterms:modified>
</cp:coreProperties>
</file>