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4573" w:rsidRPr="002A67B9" w:rsidRDefault="002A67B9">
      <w:pPr>
        <w:pStyle w:val="1"/>
        <w:spacing w:before="64"/>
        <w:ind w:right="763" w:firstLine="0"/>
        <w:jc w:val="center"/>
        <w:rPr>
          <w:lang w:val="ru-RU"/>
        </w:rPr>
      </w:pPr>
      <w:r w:rsidRPr="002A67B9">
        <w:rPr>
          <w:lang w:val="ru-RU"/>
        </w:rPr>
        <w:t xml:space="preserve">Додаток </w:t>
      </w:r>
      <w:r w:rsidR="00214B86">
        <w:rPr>
          <w:lang w:val="ru-RU"/>
        </w:rPr>
        <w:t>2</w:t>
      </w:r>
    </w:p>
    <w:p w:rsidR="00624573" w:rsidRDefault="002A67B9">
      <w:pPr>
        <w:spacing w:line="274" w:lineRule="exact"/>
        <w:ind w:left="5785"/>
        <w:rPr>
          <w:i/>
          <w:sz w:val="24"/>
          <w:lang w:val="ru-RU"/>
        </w:rPr>
      </w:pPr>
      <w:r w:rsidRPr="002A67B9">
        <w:rPr>
          <w:i/>
          <w:sz w:val="24"/>
          <w:lang w:val="ru-RU"/>
        </w:rPr>
        <w:t>до тендерної документації</w:t>
      </w:r>
    </w:p>
    <w:p w:rsidR="00DC7238" w:rsidRDefault="00DC7238">
      <w:pPr>
        <w:spacing w:line="274" w:lineRule="exact"/>
        <w:ind w:left="5785"/>
        <w:rPr>
          <w:i/>
          <w:sz w:val="24"/>
          <w:lang w:val="ru-RU"/>
        </w:rPr>
      </w:pPr>
    </w:p>
    <w:p w:rsidR="00624573" w:rsidRPr="002A67B9" w:rsidRDefault="00624573">
      <w:pPr>
        <w:pStyle w:val="a3"/>
        <w:spacing w:before="7"/>
        <w:ind w:left="0"/>
        <w:jc w:val="left"/>
        <w:rPr>
          <w:i/>
          <w:sz w:val="16"/>
          <w:lang w:val="ru-RU"/>
        </w:rPr>
      </w:pPr>
    </w:p>
    <w:p w:rsidR="00624573" w:rsidRPr="002A67B9" w:rsidRDefault="002A67B9">
      <w:pPr>
        <w:pStyle w:val="2"/>
        <w:spacing w:before="90"/>
        <w:rPr>
          <w:lang w:val="ru-RU"/>
        </w:rPr>
      </w:pPr>
      <w:r w:rsidRPr="002A67B9">
        <w:rPr>
          <w:lang w:val="ru-RU"/>
        </w:rPr>
        <w:t>Проект договору про закупівлю</w:t>
      </w:r>
    </w:p>
    <w:p w:rsidR="00624573" w:rsidRPr="002A67B9" w:rsidRDefault="002A67B9">
      <w:pPr>
        <w:ind w:left="2993" w:right="2992"/>
        <w:jc w:val="center"/>
        <w:rPr>
          <w:b/>
          <w:i/>
          <w:sz w:val="24"/>
          <w:lang w:val="ru-RU"/>
        </w:rPr>
      </w:pPr>
      <w:r w:rsidRPr="002A67B9">
        <w:rPr>
          <w:b/>
          <w:i/>
          <w:sz w:val="24"/>
          <w:lang w:val="ru-RU"/>
        </w:rPr>
        <w:t>на вивезення твердих побутових відходів</w:t>
      </w:r>
    </w:p>
    <w:p w:rsidR="00624573" w:rsidRPr="002A67B9" w:rsidRDefault="00624573">
      <w:pPr>
        <w:pStyle w:val="a3"/>
        <w:spacing w:before="8"/>
        <w:ind w:left="0"/>
        <w:jc w:val="left"/>
        <w:rPr>
          <w:b/>
          <w:i/>
          <w:sz w:val="21"/>
          <w:lang w:val="ru-RU"/>
        </w:rPr>
      </w:pPr>
    </w:p>
    <w:p w:rsidR="00624573" w:rsidRPr="002A67B9" w:rsidRDefault="002A67B9">
      <w:pPr>
        <w:pStyle w:val="a3"/>
        <w:tabs>
          <w:tab w:val="left" w:pos="477"/>
          <w:tab w:val="left" w:pos="1789"/>
          <w:tab w:val="left" w:pos="2450"/>
        </w:tabs>
        <w:ind w:left="0" w:right="265"/>
        <w:jc w:val="right"/>
        <w:rPr>
          <w:lang w:val="ru-RU"/>
        </w:rPr>
      </w:pPr>
      <w:r w:rsidRPr="002A67B9">
        <w:rPr>
          <w:spacing w:val="-8"/>
          <w:lang w:val="ru-RU"/>
        </w:rPr>
        <w:t>«</w:t>
      </w:r>
      <w:r w:rsidRPr="002A67B9">
        <w:rPr>
          <w:spacing w:val="-8"/>
          <w:u w:val="single"/>
          <w:lang w:val="ru-RU"/>
        </w:rPr>
        <w:t xml:space="preserve"> </w:t>
      </w:r>
      <w:r w:rsidRPr="002A67B9">
        <w:rPr>
          <w:spacing w:val="-8"/>
          <w:u w:val="single"/>
          <w:lang w:val="ru-RU"/>
        </w:rPr>
        <w:tab/>
      </w:r>
      <w:r w:rsidRPr="002A67B9">
        <w:rPr>
          <w:lang w:val="ru-RU"/>
        </w:rPr>
        <w:t>»</w:t>
      </w:r>
      <w:r w:rsidRPr="002A67B9">
        <w:rPr>
          <w:u w:val="single"/>
          <w:lang w:val="ru-RU"/>
        </w:rPr>
        <w:t xml:space="preserve"> </w:t>
      </w:r>
      <w:r w:rsidRPr="002A67B9">
        <w:rPr>
          <w:u w:val="single"/>
          <w:lang w:val="ru-RU"/>
        </w:rPr>
        <w:tab/>
      </w:r>
      <w:r w:rsidRPr="002A67B9">
        <w:rPr>
          <w:lang w:val="ru-RU"/>
        </w:rPr>
        <w:t>20</w:t>
      </w:r>
      <w:r w:rsidRPr="002A67B9">
        <w:rPr>
          <w:u w:val="single"/>
          <w:lang w:val="ru-RU"/>
        </w:rPr>
        <w:t xml:space="preserve"> </w:t>
      </w:r>
      <w:r w:rsidRPr="002A67B9">
        <w:rPr>
          <w:u w:val="single"/>
          <w:lang w:val="ru-RU"/>
        </w:rPr>
        <w:tab/>
      </w:r>
      <w:r w:rsidRPr="002A67B9">
        <w:rPr>
          <w:lang w:val="ru-RU"/>
        </w:rPr>
        <w:t>р.</w:t>
      </w:r>
    </w:p>
    <w:p w:rsidR="00624573" w:rsidRDefault="00E73DD4">
      <w:pPr>
        <w:pStyle w:val="a3"/>
        <w:spacing w:line="20" w:lineRule="exact"/>
        <w:ind w:left="107"/>
        <w:jc w:val="left"/>
        <w:rPr>
          <w:sz w:val="2"/>
        </w:rPr>
      </w:pPr>
      <w:r>
        <w:rPr>
          <w:noProof/>
          <w:sz w:val="2"/>
        </w:rPr>
        <mc:AlternateContent>
          <mc:Choice Requires="wpg">
            <w:drawing>
              <wp:inline distT="0" distB="0" distL="0" distR="0">
                <wp:extent cx="996950" cy="6350"/>
                <wp:effectExtent l="7620" t="3810" r="5080" b="8890"/>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6350"/>
                          <a:chOff x="0" y="0"/>
                          <a:chExt cx="1570" cy="10"/>
                        </a:xfrm>
                      </wpg:grpSpPr>
                      <wps:wsp>
                        <wps:cNvPr id="16" name="Line 17"/>
                        <wps:cNvCnPr>
                          <a:cxnSpLocks noChangeShapeType="1"/>
                        </wps:cNvCnPr>
                        <wps:spPr bwMode="auto">
                          <a:xfrm>
                            <a:off x="5" y="5"/>
                            <a:ext cx="15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4A0FDA" id="Group 16" o:spid="_x0000_s1026" style="width:78.5pt;height:.5pt;mso-position-horizontal-relative:char;mso-position-vertical-relative:line" coordsize="1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">
                <v:line id="Line 17" o:spid="_x0000_s1027" style="position:absolute;visibility:visible;mso-wrap-style:square" from="5,5" to="15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anchorlock/>
              </v:group>
            </w:pict>
          </mc:Fallback>
        </mc:AlternateContent>
      </w:r>
    </w:p>
    <w:p w:rsidR="00624573" w:rsidRDefault="00624573">
      <w:pPr>
        <w:pStyle w:val="a3"/>
        <w:spacing w:before="1"/>
        <w:ind w:left="0"/>
        <w:jc w:val="left"/>
        <w:rPr>
          <w:sz w:val="16"/>
        </w:rPr>
      </w:pPr>
    </w:p>
    <w:p w:rsidR="00624573" w:rsidRPr="002A67B9" w:rsidRDefault="002A67B9">
      <w:pPr>
        <w:pStyle w:val="a3"/>
        <w:tabs>
          <w:tab w:val="left" w:pos="4673"/>
          <w:tab w:val="left" w:pos="5064"/>
          <w:tab w:val="left" w:pos="6047"/>
          <w:tab w:val="left" w:pos="7489"/>
          <w:tab w:val="left" w:pos="9333"/>
          <w:tab w:val="left" w:pos="9779"/>
        </w:tabs>
        <w:spacing w:before="90"/>
        <w:ind w:left="833"/>
        <w:jc w:val="left"/>
        <w:rPr>
          <w:lang w:val="ru-RU"/>
        </w:rPr>
      </w:pPr>
      <w:r w:rsidRPr="002A67B9">
        <w:rPr>
          <w:u w:val="single"/>
          <w:lang w:val="ru-RU"/>
        </w:rPr>
        <w:t xml:space="preserve"> </w:t>
      </w:r>
      <w:r w:rsidRPr="002A67B9">
        <w:rPr>
          <w:u w:val="single"/>
          <w:lang w:val="ru-RU"/>
        </w:rPr>
        <w:tab/>
      </w:r>
      <w:r w:rsidRPr="002A67B9">
        <w:rPr>
          <w:lang w:val="ru-RU"/>
        </w:rPr>
        <w:t>,</w:t>
      </w:r>
      <w:r w:rsidRPr="002A67B9">
        <w:rPr>
          <w:lang w:val="ru-RU"/>
        </w:rPr>
        <w:tab/>
        <w:t>надалі</w:t>
      </w:r>
      <w:r w:rsidRPr="002A67B9">
        <w:rPr>
          <w:lang w:val="ru-RU"/>
        </w:rPr>
        <w:tab/>
        <w:t>іменується</w:t>
      </w:r>
      <w:r w:rsidRPr="002A67B9">
        <w:rPr>
          <w:lang w:val="ru-RU"/>
        </w:rPr>
        <w:tab/>
        <w:t>«Виконавець»,</w:t>
      </w:r>
      <w:r w:rsidRPr="002A67B9">
        <w:rPr>
          <w:lang w:val="ru-RU"/>
        </w:rPr>
        <w:tab/>
        <w:t>в</w:t>
      </w:r>
      <w:r w:rsidRPr="002A67B9">
        <w:rPr>
          <w:lang w:val="ru-RU"/>
        </w:rPr>
        <w:tab/>
        <w:t>особі</w:t>
      </w:r>
    </w:p>
    <w:p w:rsidR="00624573" w:rsidRPr="002A67B9" w:rsidRDefault="002A67B9">
      <w:pPr>
        <w:pStyle w:val="a3"/>
        <w:tabs>
          <w:tab w:val="left" w:pos="2513"/>
          <w:tab w:val="left" w:pos="7206"/>
          <w:tab w:val="left" w:pos="7911"/>
          <w:tab w:val="left" w:pos="10254"/>
        </w:tabs>
        <w:ind w:right="104"/>
        <w:rPr>
          <w:lang w:val="ru-RU"/>
        </w:rPr>
      </w:pPr>
      <w:r w:rsidRPr="002A67B9">
        <w:rPr>
          <w:u w:val="single"/>
          <w:lang w:val="ru-RU"/>
        </w:rPr>
        <w:t xml:space="preserve"> </w:t>
      </w:r>
      <w:r w:rsidRPr="002A67B9">
        <w:rPr>
          <w:u w:val="single"/>
          <w:lang w:val="ru-RU"/>
        </w:rPr>
        <w:tab/>
      </w:r>
      <w:r w:rsidRPr="002A67B9">
        <w:rPr>
          <w:lang w:val="ru-RU"/>
        </w:rPr>
        <w:t>,  що  діє</w:t>
      </w:r>
      <w:r w:rsidRPr="002A67B9">
        <w:rPr>
          <w:spacing w:val="-24"/>
          <w:lang w:val="ru-RU"/>
        </w:rPr>
        <w:t xml:space="preserve"> </w:t>
      </w:r>
      <w:r w:rsidRPr="002A67B9">
        <w:rPr>
          <w:lang w:val="ru-RU"/>
        </w:rPr>
        <w:t>на</w:t>
      </w:r>
      <w:r w:rsidRPr="002A67B9">
        <w:rPr>
          <w:spacing w:val="31"/>
          <w:lang w:val="ru-RU"/>
        </w:rPr>
        <w:t xml:space="preserve"> </w:t>
      </w:r>
      <w:r w:rsidRPr="002A67B9">
        <w:rPr>
          <w:lang w:val="ru-RU"/>
        </w:rPr>
        <w:t>підставі</w:t>
      </w:r>
      <w:r w:rsidRPr="002A67B9">
        <w:rPr>
          <w:u w:val="single"/>
          <w:lang w:val="ru-RU"/>
        </w:rPr>
        <w:t xml:space="preserve"> </w:t>
      </w:r>
      <w:r w:rsidRPr="002A67B9">
        <w:rPr>
          <w:u w:val="single"/>
          <w:lang w:val="ru-RU"/>
        </w:rPr>
        <w:tab/>
      </w:r>
      <w:r w:rsidRPr="002A67B9">
        <w:rPr>
          <w:lang w:val="ru-RU"/>
        </w:rPr>
        <w:t>,  з  одного боку,</w:t>
      </w:r>
      <w:r w:rsidRPr="002A67B9">
        <w:rPr>
          <w:spacing w:val="6"/>
          <w:lang w:val="ru-RU"/>
        </w:rPr>
        <w:t xml:space="preserve"> </w:t>
      </w:r>
      <w:r w:rsidRPr="002A67B9">
        <w:rPr>
          <w:lang w:val="ru-RU"/>
        </w:rPr>
        <w:t>та</w:t>
      </w:r>
      <w:r w:rsidRPr="002A67B9">
        <w:rPr>
          <w:spacing w:val="32"/>
          <w:lang w:val="ru-RU"/>
        </w:rPr>
        <w:t xml:space="preserve"> </w:t>
      </w:r>
      <w:r w:rsidRPr="002A67B9">
        <w:rPr>
          <w:lang w:val="ru-RU"/>
        </w:rPr>
        <w:t xml:space="preserve">юридична особа   за  </w:t>
      </w:r>
      <w:r w:rsidRPr="002A67B9">
        <w:rPr>
          <w:spacing w:val="28"/>
          <w:lang w:val="ru-RU"/>
        </w:rPr>
        <w:t xml:space="preserve"> </w:t>
      </w:r>
      <w:r w:rsidRPr="002A67B9">
        <w:rPr>
          <w:lang w:val="ru-RU"/>
        </w:rPr>
        <w:t xml:space="preserve">законодавством  </w:t>
      </w:r>
      <w:r w:rsidRPr="002A67B9">
        <w:rPr>
          <w:spacing w:val="15"/>
          <w:lang w:val="ru-RU"/>
        </w:rPr>
        <w:t xml:space="preserve"> </w:t>
      </w:r>
      <w:r w:rsidRPr="002A67B9">
        <w:rPr>
          <w:lang w:val="ru-RU"/>
        </w:rPr>
        <w:t>України</w:t>
      </w:r>
      <w:r w:rsidRPr="002A67B9">
        <w:rPr>
          <w:u w:val="single"/>
          <w:lang w:val="ru-RU"/>
        </w:rPr>
        <w:t xml:space="preserve"> </w:t>
      </w:r>
      <w:r w:rsidRPr="002A67B9">
        <w:rPr>
          <w:u w:val="single"/>
          <w:lang w:val="ru-RU"/>
        </w:rPr>
        <w:tab/>
      </w:r>
      <w:r w:rsidRPr="002A67B9">
        <w:rPr>
          <w:u w:val="single"/>
          <w:lang w:val="ru-RU"/>
        </w:rPr>
        <w:tab/>
      </w:r>
      <w:r w:rsidRPr="002A67B9">
        <w:rPr>
          <w:u w:val="single"/>
          <w:lang w:val="ru-RU"/>
        </w:rPr>
        <w:tab/>
      </w:r>
      <w:r w:rsidRPr="002A67B9">
        <w:rPr>
          <w:lang w:val="ru-RU"/>
        </w:rPr>
        <w:t xml:space="preserve">, надалі   іменується   «Замовник», </w:t>
      </w:r>
      <w:r w:rsidRPr="002A67B9">
        <w:rPr>
          <w:spacing w:val="33"/>
          <w:lang w:val="ru-RU"/>
        </w:rPr>
        <w:t xml:space="preserve"> </w:t>
      </w:r>
      <w:r w:rsidRPr="002A67B9">
        <w:rPr>
          <w:lang w:val="ru-RU"/>
        </w:rPr>
        <w:t xml:space="preserve">в </w:t>
      </w:r>
      <w:r w:rsidRPr="002A67B9">
        <w:rPr>
          <w:spacing w:val="49"/>
          <w:lang w:val="ru-RU"/>
        </w:rPr>
        <w:t xml:space="preserve"> </w:t>
      </w:r>
      <w:r w:rsidRPr="002A67B9">
        <w:rPr>
          <w:lang w:val="ru-RU"/>
        </w:rPr>
        <w:t>особі</w:t>
      </w:r>
      <w:r w:rsidRPr="002A67B9">
        <w:rPr>
          <w:u w:val="single"/>
          <w:lang w:val="ru-RU"/>
        </w:rPr>
        <w:t xml:space="preserve"> </w:t>
      </w:r>
      <w:r w:rsidRPr="002A67B9">
        <w:rPr>
          <w:u w:val="single"/>
          <w:lang w:val="ru-RU"/>
        </w:rPr>
        <w:tab/>
      </w:r>
      <w:r w:rsidRPr="002A67B9">
        <w:rPr>
          <w:u w:val="single"/>
          <w:lang w:val="ru-RU"/>
        </w:rPr>
        <w:tab/>
      </w:r>
      <w:r w:rsidRPr="002A67B9">
        <w:rPr>
          <w:lang w:val="ru-RU"/>
        </w:rPr>
        <w:t xml:space="preserve">,   що   діє   на </w:t>
      </w:r>
      <w:r w:rsidRPr="002A67B9">
        <w:rPr>
          <w:spacing w:val="35"/>
          <w:lang w:val="ru-RU"/>
        </w:rPr>
        <w:t xml:space="preserve"> </w:t>
      </w:r>
      <w:r w:rsidRPr="002A67B9">
        <w:rPr>
          <w:lang w:val="ru-RU"/>
        </w:rPr>
        <w:t>підставі</w:t>
      </w:r>
    </w:p>
    <w:p w:rsidR="00624573" w:rsidRPr="002A67B9" w:rsidRDefault="002A67B9">
      <w:pPr>
        <w:pStyle w:val="a3"/>
        <w:tabs>
          <w:tab w:val="left" w:pos="2512"/>
        </w:tabs>
        <w:ind w:right="112"/>
        <w:rPr>
          <w:lang w:val="ru-RU"/>
        </w:rPr>
      </w:pPr>
      <w:r w:rsidRPr="002A67B9">
        <w:rPr>
          <w:u w:val="single"/>
          <w:lang w:val="ru-RU"/>
        </w:rPr>
        <w:t xml:space="preserve"> </w:t>
      </w:r>
      <w:r w:rsidRPr="002A67B9">
        <w:rPr>
          <w:u w:val="single"/>
          <w:lang w:val="ru-RU"/>
        </w:rPr>
        <w:tab/>
      </w:r>
      <w:r w:rsidRPr="002A67B9">
        <w:rPr>
          <w:lang w:val="ru-RU"/>
        </w:rPr>
        <w:t xml:space="preserve">,  з  другого  боку,  що  надалі  спільно  іменуються  Сторони,   </w:t>
      </w:r>
      <w:r w:rsidRPr="002A67B9">
        <w:rPr>
          <w:spacing w:val="18"/>
          <w:lang w:val="ru-RU"/>
        </w:rPr>
        <w:t xml:space="preserve"> </w:t>
      </w:r>
      <w:r w:rsidRPr="002A67B9">
        <w:rPr>
          <w:lang w:val="ru-RU"/>
        </w:rPr>
        <w:t xml:space="preserve">уклали </w:t>
      </w:r>
      <w:r w:rsidRPr="002A67B9">
        <w:rPr>
          <w:spacing w:val="15"/>
          <w:lang w:val="ru-RU"/>
        </w:rPr>
        <w:t xml:space="preserve"> </w:t>
      </w:r>
      <w:r w:rsidRPr="002A67B9">
        <w:rPr>
          <w:lang w:val="ru-RU"/>
        </w:rPr>
        <w:t>цей</w:t>
      </w:r>
      <w:r w:rsidRPr="002A67B9">
        <w:rPr>
          <w:w w:val="99"/>
          <w:lang w:val="ru-RU"/>
        </w:rPr>
        <w:t xml:space="preserve"> </w:t>
      </w:r>
      <w:r w:rsidRPr="002A67B9">
        <w:rPr>
          <w:lang w:val="ru-RU"/>
        </w:rPr>
        <w:t>Договір про</w:t>
      </w:r>
      <w:r w:rsidRPr="002A67B9">
        <w:rPr>
          <w:spacing w:val="-7"/>
          <w:lang w:val="ru-RU"/>
        </w:rPr>
        <w:t xml:space="preserve"> </w:t>
      </w:r>
      <w:r w:rsidRPr="002A67B9">
        <w:rPr>
          <w:lang w:val="ru-RU"/>
        </w:rPr>
        <w:t>нижченаведене:</w:t>
      </w:r>
    </w:p>
    <w:p w:rsidR="00624573" w:rsidRPr="002A67B9" w:rsidRDefault="00624573">
      <w:pPr>
        <w:pStyle w:val="a3"/>
        <w:spacing w:before="4"/>
        <w:ind w:left="0"/>
        <w:jc w:val="left"/>
        <w:rPr>
          <w:lang w:val="ru-RU"/>
        </w:rPr>
      </w:pPr>
    </w:p>
    <w:p w:rsidR="00624573" w:rsidRDefault="002A67B9">
      <w:pPr>
        <w:pStyle w:val="1"/>
        <w:ind w:right="2986" w:firstLine="0"/>
        <w:jc w:val="center"/>
      </w:pPr>
      <w:r>
        <w:t>1.Предмет Договору</w:t>
      </w:r>
    </w:p>
    <w:p w:rsidR="00624573" w:rsidRPr="002E132E" w:rsidRDefault="002A67B9" w:rsidP="002E132E">
      <w:pPr>
        <w:pStyle w:val="a4"/>
        <w:numPr>
          <w:ilvl w:val="1"/>
          <w:numId w:val="14"/>
        </w:numPr>
        <w:tabs>
          <w:tab w:val="left" w:pos="618"/>
        </w:tabs>
        <w:spacing w:line="274" w:lineRule="exact"/>
        <w:rPr>
          <w:sz w:val="24"/>
          <w:lang w:val="ru-RU"/>
        </w:rPr>
      </w:pPr>
      <w:r w:rsidRPr="002A67B9">
        <w:rPr>
          <w:sz w:val="24"/>
          <w:lang w:val="ru-RU"/>
        </w:rPr>
        <w:t xml:space="preserve">Предметом  Договору  є  послуги  по  вивезенню  </w:t>
      </w:r>
      <w:r w:rsidRPr="002E132E">
        <w:rPr>
          <w:sz w:val="24"/>
          <w:lang w:val="ru-RU"/>
        </w:rPr>
        <w:t xml:space="preserve">Виконавцем </w:t>
      </w:r>
      <w:r w:rsidR="002E132E">
        <w:rPr>
          <w:sz w:val="24"/>
          <w:lang w:val="ru-RU"/>
        </w:rPr>
        <w:t>виведення</w:t>
      </w:r>
      <w:r w:rsidRPr="002E132E">
        <w:rPr>
          <w:sz w:val="24"/>
          <w:lang w:val="ru-RU"/>
        </w:rPr>
        <w:t xml:space="preserve"> </w:t>
      </w:r>
      <w:r w:rsidR="002E132E" w:rsidRPr="002E132E">
        <w:rPr>
          <w:sz w:val="24"/>
          <w:lang w:val="ru-RU"/>
        </w:rPr>
        <w:t>побутових відходів у спеціалізованих пакетах</w:t>
      </w:r>
      <w:r w:rsidRPr="002E132E">
        <w:rPr>
          <w:sz w:val="24"/>
          <w:lang w:val="ru-RU"/>
        </w:rPr>
        <w:t xml:space="preserve"> (Код ДК </w:t>
      </w:r>
      <w:r w:rsidR="00DC7238" w:rsidRPr="00DC7238">
        <w:rPr>
          <w:sz w:val="24"/>
          <w:lang w:val="ru-RU"/>
        </w:rPr>
        <w:t>021-201</w:t>
      </w:r>
      <w:r w:rsidR="00DC7238">
        <w:rPr>
          <w:sz w:val="24"/>
          <w:lang w:val="ru-RU"/>
        </w:rPr>
        <w:t>5</w:t>
      </w:r>
      <w:r w:rsidRPr="002E132E">
        <w:rPr>
          <w:sz w:val="24"/>
          <w:lang w:val="ru-RU"/>
        </w:rPr>
        <w:t xml:space="preserve">: 90510000-5 – </w:t>
      </w:r>
      <w:r w:rsidR="00735164" w:rsidRPr="00735164">
        <w:rPr>
          <w:sz w:val="24"/>
          <w:lang w:val="ru-RU"/>
        </w:rPr>
        <w:t>Утилізація/видалення сміття та поводження зі сміттям</w:t>
      </w:r>
      <w:r w:rsidRPr="002E132E">
        <w:rPr>
          <w:sz w:val="24"/>
          <w:lang w:val="ru-RU"/>
        </w:rPr>
        <w:t>)» (надалі по тексту ТПВ) з місць накопичення у Замовника згідно з дислокацією та частотою вивезення ТПВ, вказаними в довідці- дислокації Додаток № 1 до договору надалі по тексту (довідка-дислокація), що є невід`ємною частиною Договору.</w:t>
      </w:r>
    </w:p>
    <w:p w:rsidR="00624573" w:rsidRPr="002A67B9" w:rsidRDefault="002A67B9" w:rsidP="002E132E">
      <w:pPr>
        <w:pStyle w:val="a4"/>
        <w:numPr>
          <w:ilvl w:val="1"/>
          <w:numId w:val="14"/>
        </w:numPr>
        <w:tabs>
          <w:tab w:val="left" w:pos="615"/>
        </w:tabs>
        <w:spacing w:line="274" w:lineRule="exact"/>
        <w:rPr>
          <w:sz w:val="24"/>
          <w:lang w:val="ru-RU"/>
        </w:rPr>
      </w:pPr>
      <w:r w:rsidRPr="002E132E">
        <w:rPr>
          <w:sz w:val="24"/>
          <w:lang w:val="ru-RU"/>
        </w:rPr>
        <w:t xml:space="preserve">Відходи, які підлягають вивезенню, є власністю </w:t>
      </w:r>
      <w:r w:rsidRPr="002A67B9">
        <w:rPr>
          <w:sz w:val="24"/>
          <w:lang w:val="ru-RU"/>
        </w:rPr>
        <w:t>Замовника, але Виконавець має право використовувати відходи на власний розсуд, що піддаються вторинній переробці без дозволу “Замовника”.</w:t>
      </w:r>
    </w:p>
    <w:p w:rsidR="00624573" w:rsidRPr="002A67B9" w:rsidRDefault="00624573">
      <w:pPr>
        <w:pStyle w:val="a3"/>
        <w:spacing w:before="7"/>
        <w:ind w:left="0"/>
        <w:jc w:val="left"/>
        <w:rPr>
          <w:sz w:val="16"/>
          <w:lang w:val="ru-RU"/>
        </w:rPr>
      </w:pPr>
    </w:p>
    <w:p w:rsidR="00624573" w:rsidRPr="00326950" w:rsidRDefault="002A67B9">
      <w:pPr>
        <w:pStyle w:val="1"/>
        <w:numPr>
          <w:ilvl w:val="2"/>
          <w:numId w:val="14"/>
        </w:numPr>
        <w:tabs>
          <w:tab w:val="left" w:pos="4362"/>
        </w:tabs>
        <w:spacing w:before="90"/>
        <w:jc w:val="left"/>
      </w:pPr>
      <w:r w:rsidRPr="00326950">
        <w:t>Обов`язки</w:t>
      </w:r>
      <w:r w:rsidRPr="00326950">
        <w:rPr>
          <w:spacing w:val="-3"/>
        </w:rPr>
        <w:t xml:space="preserve"> </w:t>
      </w:r>
      <w:r w:rsidRPr="00326950">
        <w:t>Сторін</w:t>
      </w:r>
    </w:p>
    <w:p w:rsidR="00624573" w:rsidRPr="00326950" w:rsidRDefault="002A67B9">
      <w:pPr>
        <w:pStyle w:val="a4"/>
        <w:numPr>
          <w:ilvl w:val="1"/>
          <w:numId w:val="13"/>
        </w:numPr>
        <w:tabs>
          <w:tab w:val="left" w:pos="414"/>
        </w:tabs>
        <w:spacing w:line="274" w:lineRule="exact"/>
        <w:rPr>
          <w:i/>
          <w:sz w:val="24"/>
        </w:rPr>
      </w:pPr>
      <w:r w:rsidRPr="00326950">
        <w:rPr>
          <w:i/>
          <w:sz w:val="24"/>
        </w:rPr>
        <w:t>.Виконавець</w:t>
      </w:r>
      <w:r w:rsidRPr="00326950">
        <w:rPr>
          <w:i/>
          <w:spacing w:val="-9"/>
          <w:sz w:val="24"/>
        </w:rPr>
        <w:t xml:space="preserve"> </w:t>
      </w:r>
      <w:r w:rsidRPr="00326950">
        <w:rPr>
          <w:i/>
          <w:sz w:val="24"/>
        </w:rPr>
        <w:t>зобов`язується:</w:t>
      </w:r>
    </w:p>
    <w:p w:rsidR="00624573" w:rsidRPr="00326950" w:rsidRDefault="002A67B9">
      <w:pPr>
        <w:pStyle w:val="a4"/>
        <w:numPr>
          <w:ilvl w:val="2"/>
          <w:numId w:val="13"/>
        </w:numPr>
        <w:tabs>
          <w:tab w:val="left" w:pos="819"/>
        </w:tabs>
        <w:ind w:right="107" w:firstLine="0"/>
        <w:rPr>
          <w:sz w:val="24"/>
        </w:rPr>
      </w:pPr>
      <w:r w:rsidRPr="00326950">
        <w:rPr>
          <w:sz w:val="24"/>
        </w:rPr>
        <w:t>Вивозити ТПВ згідно з довідкою-дислокацією, яка є невід`ємною частиною даного Договору.</w:t>
      </w:r>
    </w:p>
    <w:p w:rsidR="002C52DC" w:rsidRPr="00326950" w:rsidRDefault="002C52DC">
      <w:pPr>
        <w:pStyle w:val="a4"/>
        <w:numPr>
          <w:ilvl w:val="2"/>
          <w:numId w:val="13"/>
        </w:numPr>
        <w:tabs>
          <w:tab w:val="left" w:pos="819"/>
        </w:tabs>
        <w:ind w:right="107" w:firstLine="0"/>
        <w:rPr>
          <w:sz w:val="24"/>
          <w:lang w:val="ru-RU"/>
        </w:rPr>
      </w:pPr>
      <w:r w:rsidRPr="00326950">
        <w:rPr>
          <w:sz w:val="24"/>
          <w:lang w:val="uk-UA"/>
        </w:rPr>
        <w:t xml:space="preserve">Забезпечити </w:t>
      </w:r>
      <w:r w:rsidR="000A7761" w:rsidRPr="00326950">
        <w:rPr>
          <w:bCs/>
          <w:spacing w:val="-3"/>
          <w:sz w:val="24"/>
          <w:szCs w:val="24"/>
          <w:lang w:val="ru-RU"/>
        </w:rPr>
        <w:t>Замовника на безоплатній основі спеціалізованими пакетами об’ємом 105 літрів</w:t>
      </w:r>
      <w:r w:rsidR="00CC2C64" w:rsidRPr="00326950">
        <w:rPr>
          <w:bCs/>
          <w:spacing w:val="-3"/>
          <w:sz w:val="24"/>
          <w:szCs w:val="24"/>
          <w:lang w:val="ru-RU"/>
        </w:rPr>
        <w:t xml:space="preserve"> в кількості </w:t>
      </w:r>
      <w:r w:rsidR="004F5F94">
        <w:rPr>
          <w:bCs/>
          <w:spacing w:val="-3"/>
          <w:sz w:val="24"/>
          <w:szCs w:val="24"/>
          <w:lang w:val="ru-RU"/>
        </w:rPr>
        <w:t>____________</w:t>
      </w:r>
      <w:r w:rsidR="00CC2C64" w:rsidRPr="00326950">
        <w:rPr>
          <w:bCs/>
          <w:spacing w:val="-3"/>
          <w:sz w:val="24"/>
          <w:szCs w:val="24"/>
          <w:lang w:val="ru-RU"/>
        </w:rPr>
        <w:t>штук</w:t>
      </w:r>
      <w:r w:rsidR="000A7761" w:rsidRPr="00326950">
        <w:rPr>
          <w:bCs/>
          <w:spacing w:val="-3"/>
          <w:sz w:val="24"/>
          <w:szCs w:val="24"/>
          <w:lang w:val="ru-RU"/>
        </w:rPr>
        <w:t>.</w:t>
      </w:r>
    </w:p>
    <w:p w:rsidR="00624573" w:rsidRPr="002A67B9" w:rsidRDefault="002A67B9">
      <w:pPr>
        <w:pStyle w:val="a4"/>
        <w:numPr>
          <w:ilvl w:val="2"/>
          <w:numId w:val="13"/>
        </w:numPr>
        <w:tabs>
          <w:tab w:val="left" w:pos="747"/>
        </w:tabs>
        <w:ind w:right="103" w:firstLine="0"/>
        <w:rPr>
          <w:sz w:val="24"/>
          <w:lang w:val="ru-RU"/>
        </w:rPr>
      </w:pPr>
      <w:r w:rsidRPr="002A67B9">
        <w:rPr>
          <w:sz w:val="24"/>
          <w:lang w:val="ru-RU"/>
        </w:rPr>
        <w:t>Надавати Замовнику при наявності можливості додаткові послуги з вивезення ТПВ, після письмової заявки від</w:t>
      </w:r>
      <w:r w:rsidRPr="002A67B9">
        <w:rPr>
          <w:spacing w:val="-8"/>
          <w:sz w:val="24"/>
          <w:lang w:val="ru-RU"/>
        </w:rPr>
        <w:t xml:space="preserve"> </w:t>
      </w:r>
      <w:r w:rsidRPr="002A67B9">
        <w:rPr>
          <w:sz w:val="24"/>
          <w:lang w:val="ru-RU"/>
        </w:rPr>
        <w:t>Замовника.</w:t>
      </w:r>
    </w:p>
    <w:p w:rsidR="00624573" w:rsidRPr="002A67B9" w:rsidRDefault="002A67B9">
      <w:pPr>
        <w:pStyle w:val="a4"/>
        <w:numPr>
          <w:ilvl w:val="2"/>
          <w:numId w:val="13"/>
        </w:numPr>
        <w:tabs>
          <w:tab w:val="left" w:pos="715"/>
        </w:tabs>
        <w:ind w:right="107" w:firstLine="0"/>
        <w:rPr>
          <w:sz w:val="24"/>
          <w:lang w:val="ru-RU"/>
        </w:rPr>
      </w:pPr>
      <w:r w:rsidRPr="002A67B9">
        <w:rPr>
          <w:sz w:val="24"/>
          <w:lang w:val="ru-RU"/>
        </w:rPr>
        <w:t>У випадку необхідності змінити обсяг вивезення ТПВ в довідці-дислокації з дати підписання нової</w:t>
      </w:r>
      <w:r w:rsidRPr="002A67B9">
        <w:rPr>
          <w:spacing w:val="-4"/>
          <w:sz w:val="24"/>
          <w:lang w:val="ru-RU"/>
        </w:rPr>
        <w:t xml:space="preserve"> </w:t>
      </w:r>
      <w:r w:rsidRPr="002A67B9">
        <w:rPr>
          <w:sz w:val="24"/>
          <w:lang w:val="ru-RU"/>
        </w:rPr>
        <w:t>довідки-дислокації.</w:t>
      </w:r>
    </w:p>
    <w:p w:rsidR="00624573" w:rsidRPr="002A67B9" w:rsidRDefault="002A67B9">
      <w:pPr>
        <w:pStyle w:val="a4"/>
        <w:numPr>
          <w:ilvl w:val="2"/>
          <w:numId w:val="13"/>
        </w:numPr>
        <w:tabs>
          <w:tab w:val="left" w:pos="845"/>
        </w:tabs>
        <w:ind w:right="112" w:firstLine="0"/>
        <w:rPr>
          <w:sz w:val="24"/>
          <w:lang w:val="ru-RU"/>
        </w:rPr>
      </w:pPr>
      <w:r w:rsidRPr="002A67B9">
        <w:rPr>
          <w:sz w:val="24"/>
          <w:lang w:val="ru-RU"/>
        </w:rPr>
        <w:t>Повідомляти Замовника про незалежні від Виконавця обставини, які зумовлюють неможливість своєчасного надання</w:t>
      </w:r>
      <w:r w:rsidRPr="002A67B9">
        <w:rPr>
          <w:spacing w:val="-12"/>
          <w:sz w:val="24"/>
          <w:lang w:val="ru-RU"/>
        </w:rPr>
        <w:t xml:space="preserve"> </w:t>
      </w:r>
      <w:r w:rsidRPr="002A67B9">
        <w:rPr>
          <w:sz w:val="24"/>
          <w:lang w:val="ru-RU"/>
        </w:rPr>
        <w:t>послуг.</w:t>
      </w:r>
    </w:p>
    <w:p w:rsidR="00624573" w:rsidRDefault="002A67B9">
      <w:pPr>
        <w:pStyle w:val="a4"/>
        <w:numPr>
          <w:ilvl w:val="1"/>
          <w:numId w:val="13"/>
        </w:numPr>
        <w:tabs>
          <w:tab w:val="left" w:pos="414"/>
        </w:tabs>
        <w:rPr>
          <w:i/>
          <w:sz w:val="24"/>
        </w:rPr>
      </w:pPr>
      <w:r>
        <w:rPr>
          <w:i/>
          <w:sz w:val="24"/>
        </w:rPr>
        <w:t>.Замовник</w:t>
      </w:r>
      <w:r>
        <w:rPr>
          <w:i/>
          <w:spacing w:val="-7"/>
          <w:sz w:val="24"/>
        </w:rPr>
        <w:t xml:space="preserve"> </w:t>
      </w:r>
      <w:r>
        <w:rPr>
          <w:i/>
          <w:sz w:val="24"/>
        </w:rPr>
        <w:t>зобов`язується:</w:t>
      </w:r>
    </w:p>
    <w:p w:rsidR="00624573" w:rsidRPr="002A67B9" w:rsidRDefault="002A67B9">
      <w:pPr>
        <w:pStyle w:val="a4"/>
        <w:numPr>
          <w:ilvl w:val="2"/>
          <w:numId w:val="13"/>
        </w:numPr>
        <w:tabs>
          <w:tab w:val="left" w:pos="713"/>
        </w:tabs>
        <w:spacing w:before="1"/>
        <w:ind w:firstLine="0"/>
        <w:rPr>
          <w:sz w:val="24"/>
          <w:lang w:val="ru-RU"/>
        </w:rPr>
      </w:pPr>
      <w:r w:rsidRPr="002A67B9">
        <w:rPr>
          <w:sz w:val="24"/>
          <w:lang w:val="ru-RU"/>
        </w:rPr>
        <w:t>Сформувати Довідку-дислокацію, яка є невід`ємною частиною даного</w:t>
      </w:r>
      <w:r w:rsidRPr="002A67B9">
        <w:rPr>
          <w:spacing w:val="-17"/>
          <w:sz w:val="24"/>
          <w:lang w:val="ru-RU"/>
        </w:rPr>
        <w:t xml:space="preserve"> </w:t>
      </w:r>
      <w:r w:rsidRPr="002A67B9">
        <w:rPr>
          <w:sz w:val="24"/>
          <w:lang w:val="ru-RU"/>
        </w:rPr>
        <w:t>Договору.</w:t>
      </w:r>
    </w:p>
    <w:p w:rsidR="00624573" w:rsidRPr="002A67B9" w:rsidRDefault="002A67B9">
      <w:pPr>
        <w:pStyle w:val="a4"/>
        <w:numPr>
          <w:ilvl w:val="2"/>
          <w:numId w:val="13"/>
        </w:numPr>
        <w:tabs>
          <w:tab w:val="left" w:pos="802"/>
        </w:tabs>
        <w:ind w:right="111" w:firstLine="0"/>
        <w:rPr>
          <w:sz w:val="24"/>
          <w:lang w:val="ru-RU"/>
        </w:rPr>
      </w:pPr>
      <w:r w:rsidRPr="002A67B9">
        <w:rPr>
          <w:sz w:val="24"/>
          <w:lang w:val="ru-RU"/>
        </w:rPr>
        <w:t>Своєчасно, а саме в установлені в Договорі строки, сплачувати вартість послуг, що надаються</w:t>
      </w:r>
      <w:r w:rsidRPr="002A67B9">
        <w:rPr>
          <w:spacing w:val="-6"/>
          <w:sz w:val="24"/>
          <w:lang w:val="ru-RU"/>
        </w:rPr>
        <w:t xml:space="preserve"> </w:t>
      </w:r>
      <w:r w:rsidRPr="002A67B9">
        <w:rPr>
          <w:sz w:val="24"/>
          <w:lang w:val="ru-RU"/>
        </w:rPr>
        <w:t>Виконавцем</w:t>
      </w:r>
    </w:p>
    <w:p w:rsidR="00624573" w:rsidRPr="002A67B9" w:rsidRDefault="002A67B9">
      <w:pPr>
        <w:pStyle w:val="a3"/>
        <w:ind w:right="107"/>
        <w:rPr>
          <w:lang w:val="ru-RU"/>
        </w:rPr>
      </w:pPr>
      <w:r w:rsidRPr="002A67B9">
        <w:rPr>
          <w:lang w:val="ru-RU"/>
        </w:rPr>
        <w:t>2.2.3.</w:t>
      </w:r>
      <w:r w:rsidR="002E132E">
        <w:rPr>
          <w:lang w:val="ru-RU"/>
        </w:rPr>
        <w:t xml:space="preserve"> </w:t>
      </w:r>
      <w:r w:rsidRPr="002A67B9">
        <w:rPr>
          <w:lang w:val="ru-RU"/>
        </w:rPr>
        <w:t xml:space="preserve">Замовник зобов’язується для вивезення ТПВ </w:t>
      </w:r>
      <w:r w:rsidR="004300A3">
        <w:rPr>
          <w:lang w:val="ru-RU"/>
        </w:rPr>
        <w:t>розташувати їх таким чином,</w:t>
      </w:r>
      <w:r w:rsidRPr="002A67B9">
        <w:rPr>
          <w:lang w:val="ru-RU"/>
        </w:rPr>
        <w:t xml:space="preserve"> щоб не створювати перешкоди учасникам дорожнього руху.</w:t>
      </w:r>
    </w:p>
    <w:p w:rsidR="00624573" w:rsidRPr="002A67B9" w:rsidRDefault="002A67B9">
      <w:pPr>
        <w:pStyle w:val="a4"/>
        <w:numPr>
          <w:ilvl w:val="2"/>
          <w:numId w:val="12"/>
        </w:numPr>
        <w:tabs>
          <w:tab w:val="left" w:pos="721"/>
        </w:tabs>
        <w:ind w:right="105" w:firstLine="0"/>
        <w:rPr>
          <w:sz w:val="24"/>
          <w:lang w:val="ru-RU"/>
        </w:rPr>
      </w:pPr>
      <w:r w:rsidRPr="002A67B9">
        <w:rPr>
          <w:sz w:val="24"/>
          <w:lang w:val="ru-RU"/>
        </w:rPr>
        <w:t xml:space="preserve">Погоджувати місце розташування </w:t>
      </w:r>
      <w:r w:rsidR="004300A3">
        <w:rPr>
          <w:sz w:val="24"/>
          <w:lang w:val="ru-RU"/>
        </w:rPr>
        <w:t>відходів</w:t>
      </w:r>
      <w:r w:rsidRPr="002A67B9">
        <w:rPr>
          <w:sz w:val="24"/>
          <w:lang w:val="ru-RU"/>
        </w:rPr>
        <w:t xml:space="preserve"> з Виконавцем та забезпечувати його постійне місцезнаходження, не змінювати місце </w:t>
      </w:r>
      <w:r w:rsidR="002C52DC">
        <w:rPr>
          <w:sz w:val="24"/>
          <w:lang w:val="ru-RU"/>
        </w:rPr>
        <w:t>дислокації відходів</w:t>
      </w:r>
      <w:r w:rsidRPr="002A67B9">
        <w:rPr>
          <w:sz w:val="24"/>
          <w:lang w:val="ru-RU"/>
        </w:rPr>
        <w:t xml:space="preserve"> без погодження з</w:t>
      </w:r>
      <w:r w:rsidRPr="002A67B9">
        <w:rPr>
          <w:spacing w:val="-31"/>
          <w:sz w:val="24"/>
          <w:lang w:val="ru-RU"/>
        </w:rPr>
        <w:t xml:space="preserve"> </w:t>
      </w:r>
      <w:r w:rsidRPr="002A67B9">
        <w:rPr>
          <w:sz w:val="24"/>
          <w:lang w:val="ru-RU"/>
        </w:rPr>
        <w:t>Виконавцем.</w:t>
      </w:r>
    </w:p>
    <w:p w:rsidR="00624573" w:rsidRPr="002A67B9" w:rsidRDefault="002A67B9">
      <w:pPr>
        <w:pStyle w:val="a4"/>
        <w:numPr>
          <w:ilvl w:val="2"/>
          <w:numId w:val="12"/>
        </w:numPr>
        <w:tabs>
          <w:tab w:val="left" w:pos="787"/>
        </w:tabs>
        <w:ind w:right="112" w:firstLine="0"/>
        <w:rPr>
          <w:sz w:val="24"/>
          <w:lang w:val="ru-RU"/>
        </w:rPr>
      </w:pPr>
      <w:r w:rsidRPr="002A67B9">
        <w:rPr>
          <w:sz w:val="24"/>
          <w:lang w:val="ru-RU"/>
        </w:rPr>
        <w:t xml:space="preserve">Забезпечувати вільний під’їзд транспортних засобів Виконавця до місць розташування </w:t>
      </w:r>
      <w:r w:rsidR="002C52DC">
        <w:rPr>
          <w:sz w:val="24"/>
          <w:lang w:val="ru-RU"/>
        </w:rPr>
        <w:t>відходів</w:t>
      </w:r>
      <w:r w:rsidRPr="002A67B9">
        <w:rPr>
          <w:sz w:val="24"/>
          <w:lang w:val="ru-RU"/>
        </w:rPr>
        <w:t xml:space="preserve"> в будь-який час доби та пору</w:t>
      </w:r>
      <w:r w:rsidRPr="002A67B9">
        <w:rPr>
          <w:spacing w:val="-9"/>
          <w:sz w:val="24"/>
          <w:lang w:val="ru-RU"/>
        </w:rPr>
        <w:t xml:space="preserve"> </w:t>
      </w:r>
      <w:r w:rsidRPr="002A67B9">
        <w:rPr>
          <w:sz w:val="24"/>
          <w:lang w:val="ru-RU"/>
        </w:rPr>
        <w:t>року.</w:t>
      </w:r>
      <w:r w:rsidR="002C52DC">
        <w:rPr>
          <w:sz w:val="24"/>
          <w:lang w:val="ru-RU"/>
        </w:rPr>
        <w:t xml:space="preserve"> </w:t>
      </w:r>
    </w:p>
    <w:p w:rsidR="00624573" w:rsidRPr="002A67B9" w:rsidRDefault="002A67B9">
      <w:pPr>
        <w:pStyle w:val="a4"/>
        <w:numPr>
          <w:ilvl w:val="2"/>
          <w:numId w:val="12"/>
        </w:numPr>
        <w:tabs>
          <w:tab w:val="left" w:pos="838"/>
        </w:tabs>
        <w:ind w:right="174" w:firstLine="0"/>
        <w:rPr>
          <w:sz w:val="24"/>
          <w:lang w:val="ru-RU"/>
        </w:rPr>
      </w:pPr>
      <w:r w:rsidRPr="002A67B9">
        <w:rPr>
          <w:sz w:val="24"/>
          <w:lang w:val="ru-RU"/>
        </w:rPr>
        <w:t>Не укладати на час дії даного Договору аналогічні угоди з третіми особами без погодження з</w:t>
      </w:r>
      <w:r w:rsidRPr="002A67B9">
        <w:rPr>
          <w:spacing w:val="-5"/>
          <w:sz w:val="24"/>
          <w:lang w:val="ru-RU"/>
        </w:rPr>
        <w:t xml:space="preserve"> </w:t>
      </w:r>
      <w:r w:rsidRPr="002A67B9">
        <w:rPr>
          <w:sz w:val="24"/>
          <w:lang w:val="ru-RU"/>
        </w:rPr>
        <w:t>Виконавцем.</w:t>
      </w:r>
    </w:p>
    <w:p w:rsidR="00624573" w:rsidRPr="002A67B9" w:rsidRDefault="002A67B9">
      <w:pPr>
        <w:pStyle w:val="a4"/>
        <w:numPr>
          <w:ilvl w:val="2"/>
          <w:numId w:val="12"/>
        </w:numPr>
        <w:tabs>
          <w:tab w:val="left" w:pos="835"/>
        </w:tabs>
        <w:ind w:right="167" w:firstLine="0"/>
        <w:rPr>
          <w:sz w:val="24"/>
          <w:lang w:val="ru-RU"/>
        </w:rPr>
      </w:pPr>
      <w:r w:rsidRPr="002A67B9">
        <w:rPr>
          <w:sz w:val="24"/>
          <w:lang w:val="ru-RU"/>
        </w:rPr>
        <w:t>У випадку зміни реквізитів (свідоцтво платника податків, назва, р/р тощо), повідомляти про це Виконавця в письмовій формі з наданням копії відповідного документа в 10-ти денний</w:t>
      </w:r>
      <w:r w:rsidRPr="002A67B9">
        <w:rPr>
          <w:spacing w:val="-23"/>
          <w:sz w:val="24"/>
          <w:lang w:val="ru-RU"/>
        </w:rPr>
        <w:t xml:space="preserve"> </w:t>
      </w:r>
      <w:r w:rsidRPr="002A67B9">
        <w:rPr>
          <w:sz w:val="24"/>
          <w:lang w:val="ru-RU"/>
        </w:rPr>
        <w:t>строк.</w:t>
      </w:r>
    </w:p>
    <w:p w:rsidR="00624573" w:rsidRPr="002A67B9" w:rsidRDefault="00624573">
      <w:pPr>
        <w:pStyle w:val="a3"/>
        <w:spacing w:before="5"/>
        <w:ind w:left="0"/>
        <w:jc w:val="left"/>
        <w:rPr>
          <w:lang w:val="ru-RU"/>
        </w:rPr>
      </w:pPr>
    </w:p>
    <w:p w:rsidR="00624573" w:rsidRDefault="002A67B9">
      <w:pPr>
        <w:pStyle w:val="1"/>
        <w:numPr>
          <w:ilvl w:val="2"/>
          <w:numId w:val="14"/>
        </w:numPr>
        <w:tabs>
          <w:tab w:val="left" w:pos="3592"/>
        </w:tabs>
        <w:ind w:left="3591"/>
        <w:jc w:val="left"/>
      </w:pPr>
      <w:r>
        <w:t>Порядок здачі-приймання</w:t>
      </w:r>
      <w:r>
        <w:rPr>
          <w:spacing w:val="-7"/>
        </w:rPr>
        <w:t xml:space="preserve"> </w:t>
      </w:r>
      <w:r>
        <w:t>робіт</w:t>
      </w:r>
    </w:p>
    <w:p w:rsidR="00624573" w:rsidRPr="002A67B9" w:rsidRDefault="002A67B9">
      <w:pPr>
        <w:pStyle w:val="a3"/>
        <w:ind w:right="165"/>
        <w:rPr>
          <w:lang w:val="ru-RU"/>
        </w:rPr>
      </w:pPr>
      <w:r w:rsidRPr="002A67B9">
        <w:rPr>
          <w:lang w:val="ru-RU"/>
        </w:rPr>
        <w:t>3.1. Робота, що виконується Виконавцем, приймається Замовником. При цьому, один раз в місяць, складається Виконавцем та підписується Сторонами Акт виконаних робіт, який підтверджує факт виконання договірних зобов`язань Виконавцем.</w:t>
      </w:r>
    </w:p>
    <w:p w:rsidR="00624573" w:rsidRPr="002A67B9" w:rsidRDefault="002A67B9">
      <w:pPr>
        <w:pStyle w:val="a4"/>
        <w:numPr>
          <w:ilvl w:val="1"/>
          <w:numId w:val="11"/>
        </w:numPr>
        <w:tabs>
          <w:tab w:val="left" w:pos="490"/>
        </w:tabs>
        <w:spacing w:before="2"/>
        <w:ind w:right="162" w:firstLine="0"/>
        <w:rPr>
          <w:sz w:val="24"/>
          <w:lang w:val="ru-RU"/>
        </w:rPr>
      </w:pPr>
      <w:r w:rsidRPr="002A67B9">
        <w:rPr>
          <w:sz w:val="24"/>
          <w:lang w:val="ru-RU"/>
        </w:rPr>
        <w:t xml:space="preserve">Жодна із сторін не вправі відмовитися від підписання актів виконаних робіт. У разі наявності </w:t>
      </w:r>
      <w:r w:rsidRPr="002A67B9">
        <w:rPr>
          <w:sz w:val="24"/>
          <w:lang w:val="ru-RU"/>
        </w:rPr>
        <w:lastRenderedPageBreak/>
        <w:t>розбіжностей, підтверджених письмово, сторони підписують акт із зазначенням фактичних розбіжностей. Розбіжності повинні бути підтвердженими виключно актами про невиконання Виконавцем своїх зобов`язань відповідно до договору, складених за участю уповноваженого представника Виконавця. Якщо цього не буде зроблено, претензії Замовника при підписанні акту виконаних робіт прийматися не</w:t>
      </w:r>
      <w:r w:rsidRPr="002A67B9">
        <w:rPr>
          <w:spacing w:val="-16"/>
          <w:sz w:val="24"/>
          <w:lang w:val="ru-RU"/>
        </w:rPr>
        <w:t xml:space="preserve"> </w:t>
      </w:r>
      <w:r w:rsidRPr="002A67B9">
        <w:rPr>
          <w:sz w:val="24"/>
          <w:lang w:val="ru-RU"/>
        </w:rPr>
        <w:t>будуть.</w:t>
      </w:r>
    </w:p>
    <w:p w:rsidR="00624573" w:rsidRPr="002A67B9" w:rsidRDefault="002A67B9">
      <w:pPr>
        <w:pStyle w:val="a4"/>
        <w:numPr>
          <w:ilvl w:val="1"/>
          <w:numId w:val="11"/>
        </w:numPr>
        <w:tabs>
          <w:tab w:val="left" w:pos="519"/>
        </w:tabs>
        <w:ind w:right="175" w:firstLine="0"/>
        <w:rPr>
          <w:sz w:val="24"/>
          <w:lang w:val="ru-RU"/>
        </w:rPr>
      </w:pPr>
      <w:r w:rsidRPr="002A67B9">
        <w:rPr>
          <w:sz w:val="24"/>
          <w:lang w:val="ru-RU"/>
        </w:rPr>
        <w:t>Підписаний Замовником акт виконаних робіт підлягає поверненню Виконавцю впродовж 5 банківських днів з дня його отримання Замовником від</w:t>
      </w:r>
      <w:r w:rsidRPr="002A67B9">
        <w:rPr>
          <w:spacing w:val="-16"/>
          <w:sz w:val="24"/>
          <w:lang w:val="ru-RU"/>
        </w:rPr>
        <w:t xml:space="preserve"> </w:t>
      </w:r>
      <w:r w:rsidRPr="002A67B9">
        <w:rPr>
          <w:sz w:val="24"/>
          <w:lang w:val="ru-RU"/>
        </w:rPr>
        <w:t>Виконавця.</w:t>
      </w:r>
    </w:p>
    <w:p w:rsidR="00624573" w:rsidRPr="002A67B9" w:rsidRDefault="002A67B9">
      <w:pPr>
        <w:pStyle w:val="a4"/>
        <w:numPr>
          <w:ilvl w:val="1"/>
          <w:numId w:val="10"/>
        </w:numPr>
        <w:tabs>
          <w:tab w:val="left" w:pos="564"/>
        </w:tabs>
        <w:ind w:right="171" w:firstLine="0"/>
        <w:rPr>
          <w:sz w:val="24"/>
          <w:lang w:val="ru-RU"/>
        </w:rPr>
      </w:pPr>
      <w:r w:rsidRPr="002A67B9">
        <w:rPr>
          <w:sz w:val="24"/>
          <w:lang w:val="ru-RU"/>
        </w:rPr>
        <w:t>У разі непідписання Замовником Акту виконаних робіт, впродовж 5 банківських днів з дня його отримання Замовником від Виконавця, за відсутності підтверджених розбіжностей, такий Акт вважається підписаним Замовником та роботи вважатимуться виконаними в повному обсязі, вчасно, належним чином та у повній відповідності з іншими умовами</w:t>
      </w:r>
      <w:r w:rsidRPr="002A67B9">
        <w:rPr>
          <w:spacing w:val="-25"/>
          <w:sz w:val="24"/>
          <w:lang w:val="ru-RU"/>
        </w:rPr>
        <w:t xml:space="preserve"> </w:t>
      </w:r>
      <w:r w:rsidRPr="002A67B9">
        <w:rPr>
          <w:sz w:val="24"/>
          <w:lang w:val="ru-RU"/>
        </w:rPr>
        <w:t>Договору.</w:t>
      </w:r>
    </w:p>
    <w:p w:rsidR="00624573" w:rsidRPr="002A67B9" w:rsidRDefault="002A67B9">
      <w:pPr>
        <w:pStyle w:val="a4"/>
        <w:numPr>
          <w:ilvl w:val="1"/>
          <w:numId w:val="10"/>
        </w:numPr>
        <w:tabs>
          <w:tab w:val="left" w:pos="593"/>
        </w:tabs>
        <w:ind w:right="172" w:firstLine="0"/>
        <w:rPr>
          <w:sz w:val="24"/>
          <w:lang w:val="ru-RU"/>
        </w:rPr>
      </w:pPr>
      <w:r w:rsidRPr="002A67B9">
        <w:rPr>
          <w:sz w:val="24"/>
          <w:lang w:val="ru-RU"/>
        </w:rPr>
        <w:t>Сторони домовились, що один раз у квартал підписується акт бухгалтерської звірки між сторонами.</w:t>
      </w:r>
    </w:p>
    <w:p w:rsidR="00624573" w:rsidRPr="002A67B9" w:rsidRDefault="00624573">
      <w:pPr>
        <w:pStyle w:val="a3"/>
        <w:spacing w:before="5"/>
        <w:ind w:left="0"/>
        <w:jc w:val="left"/>
        <w:rPr>
          <w:lang w:val="ru-RU"/>
        </w:rPr>
      </w:pPr>
    </w:p>
    <w:p w:rsidR="00624573" w:rsidRDefault="002A67B9">
      <w:pPr>
        <w:pStyle w:val="1"/>
        <w:numPr>
          <w:ilvl w:val="2"/>
          <w:numId w:val="14"/>
        </w:numPr>
        <w:tabs>
          <w:tab w:val="left" w:pos="4533"/>
        </w:tabs>
        <w:ind w:left="4532"/>
        <w:jc w:val="left"/>
      </w:pPr>
      <w:r>
        <w:t>Оплата</w:t>
      </w:r>
      <w:r>
        <w:rPr>
          <w:spacing w:val="-3"/>
        </w:rPr>
        <w:t xml:space="preserve"> </w:t>
      </w:r>
      <w:r>
        <w:t>послуг</w:t>
      </w:r>
    </w:p>
    <w:p w:rsidR="00624573" w:rsidRPr="002A67B9" w:rsidRDefault="002A67B9">
      <w:pPr>
        <w:pStyle w:val="a3"/>
        <w:tabs>
          <w:tab w:val="left" w:pos="10376"/>
        </w:tabs>
        <w:spacing w:line="274" w:lineRule="exact"/>
        <w:rPr>
          <w:lang w:val="ru-RU"/>
        </w:rPr>
      </w:pPr>
      <w:r w:rsidRPr="00326950">
        <w:rPr>
          <w:lang w:val="ru-RU"/>
        </w:rPr>
        <w:t xml:space="preserve">4.1.  Вартість  вивезення  одного </w:t>
      </w:r>
      <w:r w:rsidR="00CE1C7C" w:rsidRPr="00326950">
        <w:rPr>
          <w:lang w:val="ru-RU"/>
        </w:rPr>
        <w:t>спеціалізованого</w:t>
      </w:r>
      <w:r w:rsidRPr="00326950">
        <w:rPr>
          <w:lang w:val="ru-RU"/>
        </w:rPr>
        <w:t xml:space="preserve"> </w:t>
      </w:r>
      <w:r w:rsidR="00C12AB6" w:rsidRPr="00326950">
        <w:rPr>
          <w:lang w:val="ru-RU"/>
        </w:rPr>
        <w:t>пакет</w:t>
      </w:r>
      <w:r w:rsidR="00CE1C7C" w:rsidRPr="00326950">
        <w:rPr>
          <w:lang w:val="ru-RU"/>
        </w:rPr>
        <w:t>у</w:t>
      </w:r>
      <w:r w:rsidRPr="00326950">
        <w:rPr>
          <w:lang w:val="ru-RU"/>
        </w:rPr>
        <w:t xml:space="preserve">  для  ТПВ  об</w:t>
      </w:r>
      <w:r w:rsidR="00770E5E" w:rsidRPr="00326950">
        <w:rPr>
          <w:lang w:val="ru-RU"/>
        </w:rPr>
        <w:t>'єм</w:t>
      </w:r>
      <w:r w:rsidRPr="00326950">
        <w:rPr>
          <w:lang w:val="ru-RU"/>
        </w:rPr>
        <w:t xml:space="preserve">ом  </w:t>
      </w:r>
      <w:r w:rsidR="00C12AB6" w:rsidRPr="00326950">
        <w:rPr>
          <w:lang w:val="ru-RU"/>
        </w:rPr>
        <w:t>105 літрів</w:t>
      </w:r>
      <w:r w:rsidRPr="00326950">
        <w:rPr>
          <w:lang w:val="ru-RU"/>
        </w:rPr>
        <w:t xml:space="preserve">.  </w:t>
      </w:r>
      <w:r w:rsidRPr="00326950">
        <w:rPr>
          <w:spacing w:val="14"/>
          <w:lang w:val="ru-RU"/>
        </w:rPr>
        <w:t xml:space="preserve"> </w:t>
      </w:r>
      <w:r w:rsidRPr="00326950">
        <w:rPr>
          <w:lang w:val="ru-RU"/>
        </w:rPr>
        <w:t>складає</w:t>
      </w:r>
      <w:r w:rsidRPr="002A67B9">
        <w:rPr>
          <w:lang w:val="ru-RU"/>
        </w:rPr>
        <w:t xml:space="preserve"> </w:t>
      </w:r>
      <w:r w:rsidRPr="002A67B9">
        <w:rPr>
          <w:spacing w:val="16"/>
          <w:lang w:val="ru-RU"/>
        </w:rPr>
        <w:t xml:space="preserve"> </w:t>
      </w:r>
      <w:r w:rsidRPr="002A67B9">
        <w:rPr>
          <w:u w:val="single"/>
          <w:lang w:val="ru-RU"/>
        </w:rPr>
        <w:t xml:space="preserve"> </w:t>
      </w:r>
      <w:r w:rsidRPr="002A67B9">
        <w:rPr>
          <w:u w:val="single"/>
          <w:lang w:val="ru-RU"/>
        </w:rPr>
        <w:tab/>
      </w:r>
    </w:p>
    <w:p w:rsidR="00624573" w:rsidRPr="002A67B9" w:rsidRDefault="002A67B9">
      <w:pPr>
        <w:pStyle w:val="a3"/>
        <w:tabs>
          <w:tab w:val="left" w:pos="4301"/>
        </w:tabs>
        <w:rPr>
          <w:lang w:val="ru-RU"/>
        </w:rPr>
      </w:pPr>
      <w:r w:rsidRPr="002A67B9">
        <w:rPr>
          <w:lang w:val="ru-RU"/>
        </w:rPr>
        <w:t>гривень, в тому</w:t>
      </w:r>
      <w:r w:rsidRPr="002A67B9">
        <w:rPr>
          <w:spacing w:val="-6"/>
          <w:lang w:val="ru-RU"/>
        </w:rPr>
        <w:t xml:space="preserve"> </w:t>
      </w:r>
      <w:r w:rsidRPr="002A67B9">
        <w:rPr>
          <w:lang w:val="ru-RU"/>
        </w:rPr>
        <w:t>числі</w:t>
      </w:r>
      <w:r w:rsidRPr="002A67B9">
        <w:rPr>
          <w:spacing w:val="-1"/>
          <w:lang w:val="ru-RU"/>
        </w:rPr>
        <w:t xml:space="preserve"> </w:t>
      </w:r>
      <w:r w:rsidRPr="002A67B9">
        <w:rPr>
          <w:lang w:val="ru-RU"/>
        </w:rPr>
        <w:t>ПДВ</w:t>
      </w:r>
      <w:r w:rsidRPr="002A67B9">
        <w:rPr>
          <w:u w:val="single"/>
          <w:lang w:val="ru-RU"/>
        </w:rPr>
        <w:t xml:space="preserve"> </w:t>
      </w:r>
      <w:r w:rsidRPr="002A67B9">
        <w:rPr>
          <w:u w:val="single"/>
          <w:lang w:val="ru-RU"/>
        </w:rPr>
        <w:tab/>
      </w:r>
      <w:r w:rsidRPr="002A67B9">
        <w:rPr>
          <w:lang w:val="ru-RU"/>
        </w:rPr>
        <w:t>гривень.</w:t>
      </w:r>
    </w:p>
    <w:p w:rsidR="00624573" w:rsidRPr="002A67B9" w:rsidRDefault="002A67B9">
      <w:pPr>
        <w:pStyle w:val="a3"/>
        <w:tabs>
          <w:tab w:val="left" w:pos="8458"/>
        </w:tabs>
        <w:rPr>
          <w:lang w:val="ru-RU"/>
        </w:rPr>
      </w:pPr>
      <w:r w:rsidRPr="002A67B9">
        <w:rPr>
          <w:lang w:val="ru-RU"/>
        </w:rPr>
        <w:t xml:space="preserve">Орієнтовна  вартість  послуг  за </w:t>
      </w:r>
      <w:r w:rsidRPr="002A67B9">
        <w:rPr>
          <w:spacing w:val="5"/>
          <w:lang w:val="ru-RU"/>
        </w:rPr>
        <w:t xml:space="preserve"> </w:t>
      </w:r>
      <w:r w:rsidRPr="002A67B9">
        <w:rPr>
          <w:lang w:val="ru-RU"/>
        </w:rPr>
        <w:t>договором  становитиме</w:t>
      </w:r>
      <w:r w:rsidRPr="002A67B9">
        <w:rPr>
          <w:u w:val="single"/>
          <w:lang w:val="ru-RU"/>
        </w:rPr>
        <w:tab/>
      </w:r>
      <w:r w:rsidRPr="002A67B9">
        <w:rPr>
          <w:lang w:val="ru-RU"/>
        </w:rPr>
        <w:t xml:space="preserve">грн.,  в  т.ч. </w:t>
      </w:r>
      <w:r w:rsidRPr="002A67B9">
        <w:rPr>
          <w:spacing w:val="4"/>
          <w:lang w:val="ru-RU"/>
        </w:rPr>
        <w:t xml:space="preserve"> </w:t>
      </w:r>
      <w:r w:rsidRPr="002A67B9">
        <w:rPr>
          <w:lang w:val="ru-RU"/>
        </w:rPr>
        <w:t>ПДВ</w:t>
      </w:r>
    </w:p>
    <w:p w:rsidR="00624573" w:rsidRPr="002A67B9" w:rsidRDefault="002A67B9">
      <w:pPr>
        <w:pStyle w:val="a3"/>
        <w:tabs>
          <w:tab w:val="left" w:pos="1367"/>
        </w:tabs>
        <w:rPr>
          <w:lang w:val="ru-RU"/>
        </w:rPr>
      </w:pPr>
      <w:r w:rsidRPr="002A67B9">
        <w:rPr>
          <w:u w:val="single"/>
          <w:lang w:val="ru-RU"/>
        </w:rPr>
        <w:t xml:space="preserve"> </w:t>
      </w:r>
      <w:r w:rsidRPr="002A67B9">
        <w:rPr>
          <w:u w:val="single"/>
          <w:lang w:val="ru-RU"/>
        </w:rPr>
        <w:tab/>
      </w:r>
      <w:r w:rsidRPr="002A67B9">
        <w:rPr>
          <w:lang w:val="ru-RU"/>
        </w:rPr>
        <w:t>грн.</w:t>
      </w:r>
    </w:p>
    <w:p w:rsidR="00624573" w:rsidRPr="002A67B9" w:rsidRDefault="002A67B9">
      <w:pPr>
        <w:pStyle w:val="a3"/>
        <w:ind w:right="163"/>
        <w:rPr>
          <w:lang w:val="ru-RU"/>
        </w:rPr>
      </w:pPr>
      <w:r w:rsidRPr="002A67B9">
        <w:rPr>
          <w:lang w:val="ru-RU"/>
        </w:rPr>
        <w:t xml:space="preserve">4.2.Оплата послуг Виконавця по вивезенню ТПВ здійснюється згідно розрахунку: Кількість вивезених за місяць </w:t>
      </w:r>
      <w:r w:rsidR="00CE1C7C">
        <w:rPr>
          <w:lang w:val="ru-RU"/>
        </w:rPr>
        <w:t>спеціалізованих пакетів</w:t>
      </w:r>
      <w:r w:rsidRPr="002A67B9">
        <w:rPr>
          <w:lang w:val="ru-RU"/>
        </w:rPr>
        <w:t xml:space="preserve"> згідно графіку зазначеному в Довідці-Дислокації, з урахуванням додаткових заявок (у разі якщо такі були) помножити на вартість вивозу одного </w:t>
      </w:r>
      <w:r w:rsidR="00CE1C7C">
        <w:rPr>
          <w:lang w:val="ru-RU"/>
        </w:rPr>
        <w:t>спеціалізованого пакету</w:t>
      </w:r>
      <w:r w:rsidRPr="002A67B9">
        <w:rPr>
          <w:lang w:val="ru-RU"/>
        </w:rPr>
        <w:t>.</w:t>
      </w:r>
    </w:p>
    <w:p w:rsidR="00624573" w:rsidRPr="002A67B9" w:rsidRDefault="002A67B9">
      <w:pPr>
        <w:pStyle w:val="a4"/>
        <w:numPr>
          <w:ilvl w:val="1"/>
          <w:numId w:val="9"/>
        </w:numPr>
        <w:tabs>
          <w:tab w:val="left" w:pos="697"/>
        </w:tabs>
        <w:ind w:right="176" w:firstLine="0"/>
        <w:rPr>
          <w:sz w:val="24"/>
          <w:lang w:val="ru-RU"/>
        </w:rPr>
      </w:pPr>
      <w:r w:rsidRPr="002A67B9">
        <w:rPr>
          <w:sz w:val="24"/>
          <w:lang w:val="ru-RU"/>
        </w:rPr>
        <w:t>Розрахунки за надані послуги здійснюються у безготівковій формі протягом 14 (чотирнадцяти) банківських днів з моменту підписання акта</w:t>
      </w:r>
      <w:r w:rsidRPr="002A67B9">
        <w:rPr>
          <w:spacing w:val="-35"/>
          <w:sz w:val="24"/>
          <w:lang w:val="ru-RU"/>
        </w:rPr>
        <w:t xml:space="preserve"> </w:t>
      </w:r>
      <w:r w:rsidRPr="002A67B9">
        <w:rPr>
          <w:sz w:val="24"/>
          <w:lang w:val="ru-RU"/>
        </w:rPr>
        <w:t>здавання/прийняття.</w:t>
      </w:r>
    </w:p>
    <w:p w:rsidR="00624573" w:rsidRPr="002A67B9" w:rsidRDefault="002A67B9">
      <w:pPr>
        <w:pStyle w:val="a4"/>
        <w:numPr>
          <w:ilvl w:val="1"/>
          <w:numId w:val="9"/>
        </w:numPr>
        <w:tabs>
          <w:tab w:val="left" w:pos="552"/>
        </w:tabs>
        <w:ind w:right="162" w:firstLine="0"/>
        <w:rPr>
          <w:sz w:val="24"/>
          <w:lang w:val="ru-RU"/>
        </w:rPr>
      </w:pPr>
      <w:r w:rsidRPr="002A67B9">
        <w:rPr>
          <w:sz w:val="24"/>
          <w:lang w:val="ru-RU"/>
        </w:rPr>
        <w:t>У разі підвищення в період дії договору тарифів на паливо, електроенергію, запасні частини, утилізацію відходів, або інших витрат, що мають відношення до предмету даного Договору, а також, прийняті органом місцевого самоврядування або виконавчим органом органу місцевого самоврядування додаткові нормативні документи щодо ціноутворення, вартість послуг (робіт) перераховується Виконавцем і доводиться до відома Замовника в письмовій формі протягом 10-ти днів.</w:t>
      </w:r>
    </w:p>
    <w:p w:rsidR="00624573" w:rsidRPr="002A67B9" w:rsidRDefault="002A67B9">
      <w:pPr>
        <w:pStyle w:val="a4"/>
        <w:numPr>
          <w:ilvl w:val="1"/>
          <w:numId w:val="8"/>
        </w:numPr>
        <w:tabs>
          <w:tab w:val="left" w:pos="414"/>
        </w:tabs>
        <w:ind w:right="166" w:firstLine="0"/>
        <w:rPr>
          <w:sz w:val="24"/>
          <w:lang w:val="ru-RU"/>
        </w:rPr>
      </w:pPr>
      <w:r w:rsidRPr="002A67B9">
        <w:rPr>
          <w:sz w:val="24"/>
          <w:lang w:val="ru-RU"/>
        </w:rPr>
        <w:t>.У разі підвищення в період дії цього договору цін на паливо, утилізацію відходів або інших витрат, що мають відношення до предмету цього Договору, а також, прийняті органом місцевого самоврядування або виконавчим органом органу місцевого самоврядування додаткові нормативні документи або акти індивідуальної дії щодо ціноутворення, вартість послуг (робіт) перераховується Виконавцем і доводиться до відома Замовника в письмовій формі протягом 10-ти днів.</w:t>
      </w:r>
    </w:p>
    <w:p w:rsidR="00624573" w:rsidRPr="002A67B9" w:rsidRDefault="002A67B9">
      <w:pPr>
        <w:pStyle w:val="a4"/>
        <w:numPr>
          <w:ilvl w:val="1"/>
          <w:numId w:val="8"/>
        </w:numPr>
        <w:tabs>
          <w:tab w:val="left" w:pos="415"/>
        </w:tabs>
        <w:spacing w:before="60"/>
        <w:ind w:right="109" w:firstLine="0"/>
        <w:rPr>
          <w:sz w:val="24"/>
          <w:lang w:val="ru-RU"/>
        </w:rPr>
      </w:pPr>
      <w:r w:rsidRPr="002A67B9">
        <w:rPr>
          <w:sz w:val="24"/>
          <w:lang w:val="ru-RU"/>
        </w:rPr>
        <w:t>.У випадку, якщо Замовник не згоден з новими цінами, він зобов’язується в письмовій формі повідомити про відмову протягом 10-ти днів з дати отримання письмового повідомлення від Виконавця про зміну вартості послуг (цін), та погодити можливість подальшої співпраці з Виконавцем на підставі додаткової угоди до договору. при цьому оплатити надані послуги за новими</w:t>
      </w:r>
      <w:r w:rsidRPr="002A67B9">
        <w:rPr>
          <w:spacing w:val="-6"/>
          <w:sz w:val="24"/>
          <w:lang w:val="ru-RU"/>
        </w:rPr>
        <w:t xml:space="preserve"> </w:t>
      </w:r>
      <w:r w:rsidRPr="002A67B9">
        <w:rPr>
          <w:sz w:val="24"/>
          <w:lang w:val="ru-RU"/>
        </w:rPr>
        <w:t>тарифами.</w:t>
      </w:r>
    </w:p>
    <w:p w:rsidR="00624573" w:rsidRPr="002A67B9" w:rsidRDefault="00624573">
      <w:pPr>
        <w:pStyle w:val="a3"/>
        <w:spacing w:before="4"/>
        <w:ind w:left="0"/>
        <w:jc w:val="left"/>
        <w:rPr>
          <w:lang w:val="ru-RU"/>
        </w:rPr>
      </w:pPr>
    </w:p>
    <w:p w:rsidR="00624573" w:rsidRDefault="002A67B9">
      <w:pPr>
        <w:pStyle w:val="1"/>
        <w:numPr>
          <w:ilvl w:val="2"/>
          <w:numId w:val="14"/>
        </w:numPr>
        <w:tabs>
          <w:tab w:val="left" w:pos="4000"/>
        </w:tabs>
        <w:spacing w:before="1"/>
        <w:ind w:left="3999"/>
        <w:jc w:val="left"/>
      </w:pPr>
      <w:r>
        <w:t>Відповідальність</w:t>
      </w:r>
      <w:r>
        <w:rPr>
          <w:spacing w:val="-6"/>
        </w:rPr>
        <w:t xml:space="preserve"> </w:t>
      </w:r>
      <w:r>
        <w:t>Сторін</w:t>
      </w:r>
    </w:p>
    <w:p w:rsidR="00624573" w:rsidRPr="002A67B9" w:rsidRDefault="002A67B9">
      <w:pPr>
        <w:pStyle w:val="a3"/>
        <w:ind w:right="109"/>
        <w:rPr>
          <w:lang w:val="ru-RU"/>
        </w:rPr>
      </w:pPr>
      <w:r w:rsidRPr="002A67B9">
        <w:rPr>
          <w:lang w:val="ru-RU"/>
        </w:rPr>
        <w:t>5.1.За порушення умов цього Договору винна сторона відшкодовує спричинені цим збитки, в порядку, передбаченому чинним законодавством України.</w:t>
      </w:r>
    </w:p>
    <w:p w:rsidR="00624573" w:rsidRPr="002A67B9" w:rsidRDefault="002A67B9">
      <w:pPr>
        <w:pStyle w:val="a4"/>
        <w:numPr>
          <w:ilvl w:val="1"/>
          <w:numId w:val="7"/>
        </w:numPr>
        <w:tabs>
          <w:tab w:val="left" w:pos="540"/>
        </w:tabs>
        <w:spacing w:before="2"/>
        <w:ind w:right="113" w:firstLine="0"/>
        <w:rPr>
          <w:sz w:val="24"/>
          <w:lang w:val="ru-RU"/>
        </w:rPr>
      </w:pPr>
      <w:r w:rsidRPr="002A67B9">
        <w:rPr>
          <w:sz w:val="24"/>
          <w:lang w:val="ru-RU"/>
        </w:rPr>
        <w:t>У разі порушення Замовником умов даного Договору, Виконавець має право на призупинення виконання взятих на себе зобов’язань по даному</w:t>
      </w:r>
      <w:r w:rsidRPr="002A67B9">
        <w:rPr>
          <w:spacing w:val="-20"/>
          <w:sz w:val="24"/>
          <w:lang w:val="ru-RU"/>
        </w:rPr>
        <w:t xml:space="preserve"> </w:t>
      </w:r>
      <w:r w:rsidRPr="002A67B9">
        <w:rPr>
          <w:sz w:val="24"/>
          <w:lang w:val="ru-RU"/>
        </w:rPr>
        <w:t>Договору.</w:t>
      </w:r>
    </w:p>
    <w:p w:rsidR="00624573" w:rsidRPr="002A67B9" w:rsidRDefault="002A67B9">
      <w:pPr>
        <w:pStyle w:val="a4"/>
        <w:numPr>
          <w:ilvl w:val="1"/>
          <w:numId w:val="7"/>
        </w:numPr>
        <w:tabs>
          <w:tab w:val="left" w:pos="634"/>
        </w:tabs>
        <w:ind w:right="105" w:firstLine="0"/>
        <w:rPr>
          <w:sz w:val="24"/>
          <w:lang w:val="ru-RU"/>
        </w:rPr>
      </w:pPr>
      <w:r w:rsidRPr="002A67B9">
        <w:rPr>
          <w:sz w:val="24"/>
          <w:lang w:val="ru-RU"/>
        </w:rPr>
        <w:t>За прострочення виконання зобов’язань за цим договором винна сторона зобов’язана сплачувати іншій стороні пеню в розмірі подвійної облікової ставки Національного банку України, яка діяла в період прострочення, за кожний день прострочення. Пеня нараховується за весь період прострочення виконання зобов’язань. Нарахування пені припиняється з дня наступного за днем повного виконання прострочених грошових</w:t>
      </w:r>
      <w:r w:rsidRPr="002A67B9">
        <w:rPr>
          <w:spacing w:val="-18"/>
          <w:sz w:val="24"/>
          <w:lang w:val="ru-RU"/>
        </w:rPr>
        <w:t xml:space="preserve"> </w:t>
      </w:r>
      <w:r w:rsidRPr="002A67B9">
        <w:rPr>
          <w:sz w:val="24"/>
          <w:lang w:val="ru-RU"/>
        </w:rPr>
        <w:t>зобов’язань.</w:t>
      </w:r>
    </w:p>
    <w:p w:rsidR="00624573" w:rsidRPr="002A67B9" w:rsidRDefault="00624573">
      <w:pPr>
        <w:pStyle w:val="a3"/>
        <w:spacing w:before="4"/>
        <w:ind w:left="0"/>
        <w:jc w:val="left"/>
        <w:rPr>
          <w:lang w:val="ru-RU"/>
        </w:rPr>
      </w:pPr>
    </w:p>
    <w:p w:rsidR="00624573" w:rsidRDefault="002A67B9">
      <w:pPr>
        <w:pStyle w:val="1"/>
        <w:numPr>
          <w:ilvl w:val="2"/>
          <w:numId w:val="14"/>
        </w:numPr>
        <w:tabs>
          <w:tab w:val="left" w:pos="3961"/>
        </w:tabs>
        <w:ind w:left="3961"/>
        <w:jc w:val="left"/>
      </w:pPr>
      <w:r>
        <w:t>Форс-мажорні</w:t>
      </w:r>
      <w:r>
        <w:rPr>
          <w:spacing w:val="-8"/>
        </w:rPr>
        <w:t xml:space="preserve"> </w:t>
      </w:r>
      <w:r>
        <w:t>обставини</w:t>
      </w:r>
    </w:p>
    <w:p w:rsidR="00624573" w:rsidRPr="002A67B9" w:rsidRDefault="002A67B9">
      <w:pPr>
        <w:pStyle w:val="a4"/>
        <w:numPr>
          <w:ilvl w:val="1"/>
          <w:numId w:val="6"/>
        </w:numPr>
        <w:tabs>
          <w:tab w:val="left" w:pos="414"/>
        </w:tabs>
        <w:ind w:right="104" w:firstLine="0"/>
        <w:rPr>
          <w:sz w:val="24"/>
          <w:lang w:val="ru-RU"/>
        </w:rPr>
      </w:pPr>
      <w:r w:rsidRPr="002A67B9">
        <w:rPr>
          <w:sz w:val="24"/>
          <w:lang w:val="ru-RU"/>
        </w:rPr>
        <w:t>.Сторони, кожна в рівній мірі, несуть відповідальність за невиконання або неналежне  виконання зобов`язань, прийнятих за цим Договором, у відповідності до чинного законодавства України, за винятком випадків дії непереборної</w:t>
      </w:r>
      <w:r w:rsidRPr="002A67B9">
        <w:rPr>
          <w:spacing w:val="-11"/>
          <w:sz w:val="24"/>
          <w:lang w:val="ru-RU"/>
        </w:rPr>
        <w:t xml:space="preserve"> </w:t>
      </w:r>
      <w:r w:rsidRPr="002A67B9">
        <w:rPr>
          <w:sz w:val="24"/>
          <w:lang w:val="ru-RU"/>
        </w:rPr>
        <w:t>сили.</w:t>
      </w:r>
    </w:p>
    <w:p w:rsidR="00624573" w:rsidRPr="002A67B9" w:rsidRDefault="002A67B9">
      <w:pPr>
        <w:pStyle w:val="a4"/>
        <w:numPr>
          <w:ilvl w:val="1"/>
          <w:numId w:val="6"/>
        </w:numPr>
        <w:tabs>
          <w:tab w:val="left" w:pos="414"/>
        </w:tabs>
        <w:spacing w:before="3"/>
        <w:ind w:right="105" w:firstLine="0"/>
        <w:rPr>
          <w:sz w:val="24"/>
          <w:lang w:val="ru-RU"/>
        </w:rPr>
      </w:pPr>
      <w:r w:rsidRPr="002A67B9">
        <w:rPr>
          <w:sz w:val="24"/>
          <w:lang w:val="ru-RU"/>
        </w:rPr>
        <w:t xml:space="preserve">.Обставини, які не залежать від волі Сторін, що домовляються, яким будь-яка із Сторін не  могла </w:t>
      </w:r>
      <w:r w:rsidRPr="002A67B9">
        <w:rPr>
          <w:sz w:val="24"/>
          <w:lang w:val="ru-RU"/>
        </w:rPr>
        <w:lastRenderedPageBreak/>
        <w:t>ні запобігти, ні усунути їх наслідки, розглядаються як випадки, що звільняють від відповідальності, якщо вони наступили після укладення даного Договору і перешкоджають повному чи частковому його</w:t>
      </w:r>
      <w:r w:rsidRPr="002A67B9">
        <w:rPr>
          <w:spacing w:val="-11"/>
          <w:sz w:val="24"/>
          <w:lang w:val="ru-RU"/>
        </w:rPr>
        <w:t xml:space="preserve"> </w:t>
      </w:r>
      <w:r w:rsidRPr="002A67B9">
        <w:rPr>
          <w:sz w:val="24"/>
          <w:lang w:val="ru-RU"/>
        </w:rPr>
        <w:t>виконанню.</w:t>
      </w:r>
    </w:p>
    <w:p w:rsidR="00624573" w:rsidRPr="002A67B9" w:rsidRDefault="002A67B9">
      <w:pPr>
        <w:pStyle w:val="a4"/>
        <w:numPr>
          <w:ilvl w:val="1"/>
          <w:numId w:val="6"/>
        </w:numPr>
        <w:tabs>
          <w:tab w:val="left" w:pos="414"/>
        </w:tabs>
        <w:ind w:right="107" w:firstLine="0"/>
        <w:rPr>
          <w:sz w:val="24"/>
          <w:lang w:val="ru-RU"/>
        </w:rPr>
      </w:pPr>
      <w:r w:rsidRPr="002A67B9">
        <w:rPr>
          <w:sz w:val="24"/>
          <w:lang w:val="ru-RU"/>
        </w:rPr>
        <w:t>.Під обставинами непереборної сили розуміються зовнішні та надзвичайні події, які виникли незалежно від волі та влади Сторін, та виникненню цих подій Сторони не могли перешкодити чи запобігти їм за допомогою засобів, що застосовуються в конкретній</w:t>
      </w:r>
      <w:r w:rsidRPr="002A67B9">
        <w:rPr>
          <w:spacing w:val="-19"/>
          <w:sz w:val="24"/>
          <w:lang w:val="ru-RU"/>
        </w:rPr>
        <w:t xml:space="preserve"> </w:t>
      </w:r>
      <w:r w:rsidRPr="002A67B9">
        <w:rPr>
          <w:sz w:val="24"/>
          <w:lang w:val="ru-RU"/>
        </w:rPr>
        <w:t>ситуації.</w:t>
      </w:r>
    </w:p>
    <w:p w:rsidR="00624573" w:rsidRPr="002A67B9" w:rsidRDefault="002A67B9">
      <w:pPr>
        <w:pStyle w:val="a3"/>
        <w:ind w:right="107"/>
        <w:rPr>
          <w:lang w:val="ru-RU"/>
        </w:rPr>
      </w:pPr>
      <w:r w:rsidRPr="002A67B9">
        <w:rPr>
          <w:lang w:val="ru-RU"/>
        </w:rPr>
        <w:t>6.4. Випадками непереборної сили визнаються наступні події: війна, військові дії, мобілізація, загальний страйк, ембарго, епідемії, пожежі, вибухи, транспортні аварії та стихійні лиха, акти органів влади, які впливають на виконання зобов`язань, а також всі інші події та обставини, які компетентний орган, визнає та оголосить випадком непереборної сили.</w:t>
      </w:r>
    </w:p>
    <w:p w:rsidR="00624573" w:rsidRDefault="002A67B9">
      <w:pPr>
        <w:pStyle w:val="1"/>
        <w:numPr>
          <w:ilvl w:val="2"/>
          <w:numId w:val="14"/>
        </w:numPr>
        <w:tabs>
          <w:tab w:val="left" w:pos="3592"/>
        </w:tabs>
        <w:spacing w:before="5"/>
        <w:ind w:left="3591"/>
        <w:jc w:val="left"/>
      </w:pPr>
      <w:r>
        <w:t>Порядок розв`язання</w:t>
      </w:r>
      <w:r>
        <w:rPr>
          <w:spacing w:val="-12"/>
        </w:rPr>
        <w:t xml:space="preserve"> </w:t>
      </w:r>
      <w:r>
        <w:t>суперечок</w:t>
      </w:r>
    </w:p>
    <w:p w:rsidR="00624573" w:rsidRPr="002A67B9" w:rsidRDefault="002A67B9">
      <w:pPr>
        <w:pStyle w:val="a4"/>
        <w:numPr>
          <w:ilvl w:val="1"/>
          <w:numId w:val="5"/>
        </w:numPr>
        <w:tabs>
          <w:tab w:val="left" w:pos="414"/>
        </w:tabs>
        <w:ind w:right="113" w:firstLine="0"/>
        <w:rPr>
          <w:sz w:val="24"/>
          <w:lang w:val="ru-RU"/>
        </w:rPr>
      </w:pPr>
      <w:r w:rsidRPr="002A67B9">
        <w:rPr>
          <w:sz w:val="24"/>
          <w:lang w:val="ru-RU"/>
        </w:rPr>
        <w:t>.Всі суперечки між Сторонами, з яких не було досягнуто згоди, розв`язуються у відповідності до чинного законодавства України в Господарському</w:t>
      </w:r>
      <w:r w:rsidRPr="002A67B9">
        <w:rPr>
          <w:spacing w:val="-19"/>
          <w:sz w:val="24"/>
          <w:lang w:val="ru-RU"/>
        </w:rPr>
        <w:t xml:space="preserve"> </w:t>
      </w:r>
      <w:r w:rsidRPr="002A67B9">
        <w:rPr>
          <w:sz w:val="24"/>
          <w:lang w:val="ru-RU"/>
        </w:rPr>
        <w:t>суді.</w:t>
      </w:r>
    </w:p>
    <w:p w:rsidR="00624573" w:rsidRPr="002A67B9" w:rsidRDefault="002A67B9">
      <w:pPr>
        <w:pStyle w:val="a4"/>
        <w:numPr>
          <w:ilvl w:val="1"/>
          <w:numId w:val="5"/>
        </w:numPr>
        <w:tabs>
          <w:tab w:val="left" w:pos="414"/>
        </w:tabs>
        <w:spacing w:before="2"/>
        <w:ind w:right="112" w:firstLine="0"/>
        <w:rPr>
          <w:sz w:val="24"/>
          <w:lang w:val="ru-RU"/>
        </w:rPr>
      </w:pPr>
      <w:r w:rsidRPr="002A67B9">
        <w:rPr>
          <w:sz w:val="24"/>
          <w:lang w:val="ru-RU"/>
        </w:rPr>
        <w:t>.Сторони визначають, що всі можливі претензії за даним Договором повинні бути розглянуті Сторонами протягом 30 днів з моменту отримання</w:t>
      </w:r>
      <w:r w:rsidRPr="002A67B9">
        <w:rPr>
          <w:spacing w:val="-14"/>
          <w:sz w:val="24"/>
          <w:lang w:val="ru-RU"/>
        </w:rPr>
        <w:t xml:space="preserve"> </w:t>
      </w:r>
      <w:r w:rsidRPr="002A67B9">
        <w:rPr>
          <w:sz w:val="24"/>
          <w:lang w:val="ru-RU"/>
        </w:rPr>
        <w:t>претензії.</w:t>
      </w:r>
    </w:p>
    <w:p w:rsidR="00624573" w:rsidRPr="002A67B9" w:rsidRDefault="00624573">
      <w:pPr>
        <w:pStyle w:val="a3"/>
        <w:spacing w:before="4"/>
        <w:ind w:left="0"/>
        <w:jc w:val="left"/>
        <w:rPr>
          <w:lang w:val="ru-RU"/>
        </w:rPr>
      </w:pPr>
    </w:p>
    <w:p w:rsidR="00624573" w:rsidRDefault="002A67B9">
      <w:pPr>
        <w:pStyle w:val="1"/>
        <w:numPr>
          <w:ilvl w:val="2"/>
          <w:numId w:val="14"/>
        </w:numPr>
        <w:tabs>
          <w:tab w:val="left" w:pos="4194"/>
        </w:tabs>
        <w:ind w:left="4193"/>
        <w:jc w:val="left"/>
      </w:pPr>
      <w:r>
        <w:t>Зміна умов</w:t>
      </w:r>
      <w:r>
        <w:rPr>
          <w:spacing w:val="-3"/>
        </w:rPr>
        <w:t xml:space="preserve"> </w:t>
      </w:r>
      <w:r>
        <w:t>Договору</w:t>
      </w:r>
    </w:p>
    <w:p w:rsidR="00624573" w:rsidRPr="002A67B9" w:rsidRDefault="002A67B9">
      <w:pPr>
        <w:pStyle w:val="a4"/>
        <w:numPr>
          <w:ilvl w:val="1"/>
          <w:numId w:val="4"/>
        </w:numPr>
        <w:tabs>
          <w:tab w:val="left" w:pos="414"/>
        </w:tabs>
        <w:ind w:right="111" w:firstLine="0"/>
        <w:rPr>
          <w:sz w:val="24"/>
          <w:lang w:val="ru-RU"/>
        </w:rPr>
      </w:pPr>
      <w:r w:rsidRPr="002A67B9">
        <w:rPr>
          <w:sz w:val="24"/>
          <w:lang w:val="ru-RU"/>
        </w:rPr>
        <w:t>.Умови даного Договору мають однакову зобов`язальну силу для Сторін та можуть бути змінені за взаємною згодою з обов`язковим складанням письмового</w:t>
      </w:r>
      <w:r w:rsidRPr="002A67B9">
        <w:rPr>
          <w:spacing w:val="-26"/>
          <w:sz w:val="24"/>
          <w:lang w:val="ru-RU"/>
        </w:rPr>
        <w:t xml:space="preserve"> </w:t>
      </w:r>
      <w:r w:rsidRPr="002A67B9">
        <w:rPr>
          <w:sz w:val="24"/>
          <w:lang w:val="ru-RU"/>
        </w:rPr>
        <w:t>документу.</w:t>
      </w:r>
    </w:p>
    <w:p w:rsidR="00624573" w:rsidRPr="002A67B9" w:rsidRDefault="002A67B9">
      <w:pPr>
        <w:pStyle w:val="a4"/>
        <w:numPr>
          <w:ilvl w:val="1"/>
          <w:numId w:val="4"/>
        </w:numPr>
        <w:tabs>
          <w:tab w:val="left" w:pos="414"/>
        </w:tabs>
        <w:spacing w:before="3"/>
        <w:ind w:right="115" w:firstLine="0"/>
        <w:rPr>
          <w:sz w:val="24"/>
          <w:lang w:val="ru-RU"/>
        </w:rPr>
      </w:pPr>
      <w:r w:rsidRPr="002A67B9">
        <w:rPr>
          <w:sz w:val="24"/>
          <w:lang w:val="ru-RU"/>
        </w:rPr>
        <w:t>.Жодна із Сторін не має права передавати свої права за даним Договором третій Стороні без письмової згоди другої</w:t>
      </w:r>
      <w:r w:rsidRPr="002A67B9">
        <w:rPr>
          <w:spacing w:val="-9"/>
          <w:sz w:val="24"/>
          <w:lang w:val="ru-RU"/>
        </w:rPr>
        <w:t xml:space="preserve"> </w:t>
      </w:r>
      <w:r w:rsidRPr="002A67B9">
        <w:rPr>
          <w:sz w:val="24"/>
          <w:lang w:val="ru-RU"/>
        </w:rPr>
        <w:t>Сторони.</w:t>
      </w:r>
    </w:p>
    <w:p w:rsidR="00624573" w:rsidRPr="002A67B9" w:rsidRDefault="00624573">
      <w:pPr>
        <w:pStyle w:val="a3"/>
        <w:spacing w:before="4"/>
        <w:ind w:left="0"/>
        <w:jc w:val="left"/>
        <w:rPr>
          <w:lang w:val="ru-RU"/>
        </w:rPr>
      </w:pPr>
    </w:p>
    <w:p w:rsidR="00624573" w:rsidRDefault="002A67B9">
      <w:pPr>
        <w:pStyle w:val="1"/>
        <w:numPr>
          <w:ilvl w:val="2"/>
          <w:numId w:val="14"/>
        </w:numPr>
        <w:tabs>
          <w:tab w:val="left" w:pos="3085"/>
        </w:tabs>
        <w:spacing w:before="1"/>
        <w:ind w:left="3085"/>
        <w:jc w:val="left"/>
      </w:pPr>
      <w:r>
        <w:t>Термін дії, пролонгація, розрив</w:t>
      </w:r>
      <w:r>
        <w:rPr>
          <w:spacing w:val="-9"/>
        </w:rPr>
        <w:t xml:space="preserve"> </w:t>
      </w:r>
      <w:r>
        <w:t>Договору</w:t>
      </w:r>
    </w:p>
    <w:p w:rsidR="00624573" w:rsidRPr="002A67B9" w:rsidRDefault="002A67B9">
      <w:pPr>
        <w:pStyle w:val="a3"/>
        <w:ind w:right="109"/>
        <w:rPr>
          <w:lang w:val="ru-RU"/>
        </w:rPr>
      </w:pPr>
      <w:r w:rsidRPr="002A67B9">
        <w:rPr>
          <w:lang w:val="ru-RU"/>
        </w:rPr>
        <w:t>9.1.Даний Договір набуває чинності з моменту його підписання повноважними представниками Сторін.</w:t>
      </w:r>
    </w:p>
    <w:p w:rsidR="00624573" w:rsidRPr="00326950" w:rsidRDefault="002A67B9">
      <w:pPr>
        <w:pStyle w:val="a4"/>
        <w:numPr>
          <w:ilvl w:val="1"/>
          <w:numId w:val="3"/>
        </w:numPr>
        <w:tabs>
          <w:tab w:val="left" w:pos="545"/>
        </w:tabs>
        <w:spacing w:before="2"/>
        <w:ind w:right="105" w:firstLine="0"/>
        <w:rPr>
          <w:sz w:val="24"/>
          <w:lang w:val="ru-RU"/>
        </w:rPr>
      </w:pPr>
      <w:r w:rsidRPr="002A67B9">
        <w:rPr>
          <w:sz w:val="24"/>
          <w:lang w:val="ru-RU"/>
        </w:rPr>
        <w:t>Термін дії догов</w:t>
      </w:r>
      <w:r>
        <w:rPr>
          <w:sz w:val="24"/>
          <w:lang w:val="ru-RU"/>
        </w:rPr>
        <w:t xml:space="preserve">ору </w:t>
      </w:r>
      <w:r w:rsidRPr="00326950">
        <w:rPr>
          <w:sz w:val="24"/>
          <w:lang w:val="ru-RU"/>
        </w:rPr>
        <w:t>встановлюється до 31.12.202</w:t>
      </w:r>
      <w:r w:rsidR="00A56601">
        <w:rPr>
          <w:sz w:val="24"/>
          <w:lang w:val="ru-RU"/>
        </w:rPr>
        <w:t>4</w:t>
      </w:r>
      <w:r w:rsidRPr="00326950">
        <w:rPr>
          <w:sz w:val="24"/>
          <w:lang w:val="ru-RU"/>
        </w:rPr>
        <w:t xml:space="preserve"> р., а у частині фінансових зобов’язань – до повного їх</w:t>
      </w:r>
      <w:r w:rsidRPr="00326950">
        <w:rPr>
          <w:spacing w:val="-6"/>
          <w:sz w:val="24"/>
          <w:lang w:val="ru-RU"/>
        </w:rPr>
        <w:t xml:space="preserve"> </w:t>
      </w:r>
      <w:r w:rsidRPr="00326950">
        <w:rPr>
          <w:sz w:val="24"/>
          <w:lang w:val="ru-RU"/>
        </w:rPr>
        <w:t>виконання.</w:t>
      </w:r>
    </w:p>
    <w:p w:rsidR="00624573" w:rsidRDefault="002A67B9">
      <w:pPr>
        <w:pStyle w:val="a4"/>
        <w:numPr>
          <w:ilvl w:val="1"/>
          <w:numId w:val="3"/>
        </w:numPr>
        <w:tabs>
          <w:tab w:val="left" w:pos="534"/>
        </w:tabs>
        <w:ind w:right="4438" w:firstLine="0"/>
        <w:rPr>
          <w:sz w:val="24"/>
        </w:rPr>
      </w:pPr>
      <w:r w:rsidRPr="002A67B9">
        <w:rPr>
          <w:sz w:val="24"/>
          <w:lang w:val="ru-RU"/>
        </w:rPr>
        <w:t>Договір підлягає припиненню в наступних випадках: 9.3.1.за двохсторонньою згодою</w:t>
      </w:r>
      <w:r w:rsidRPr="002A67B9">
        <w:rPr>
          <w:spacing w:val="-7"/>
          <w:sz w:val="24"/>
          <w:lang w:val="ru-RU"/>
        </w:rPr>
        <w:t xml:space="preserve"> </w:t>
      </w:r>
      <w:r>
        <w:rPr>
          <w:sz w:val="24"/>
        </w:rPr>
        <w:t>Сторін;</w:t>
      </w:r>
    </w:p>
    <w:p w:rsidR="00624573" w:rsidRPr="002A67B9" w:rsidRDefault="002A67B9">
      <w:pPr>
        <w:pStyle w:val="a4"/>
        <w:numPr>
          <w:ilvl w:val="2"/>
          <w:numId w:val="2"/>
        </w:numPr>
        <w:tabs>
          <w:tab w:val="left" w:pos="595"/>
        </w:tabs>
        <w:ind w:hanging="200"/>
        <w:jc w:val="both"/>
        <w:rPr>
          <w:sz w:val="24"/>
          <w:lang w:val="ru-RU"/>
        </w:rPr>
      </w:pPr>
      <w:r w:rsidRPr="002A67B9">
        <w:rPr>
          <w:sz w:val="24"/>
          <w:lang w:val="ru-RU"/>
        </w:rPr>
        <w:t>.з ініціативи Сторони у випадку банкрутства будь-якої із</w:t>
      </w:r>
      <w:r w:rsidRPr="002A67B9">
        <w:rPr>
          <w:spacing w:val="-18"/>
          <w:sz w:val="24"/>
          <w:lang w:val="ru-RU"/>
        </w:rPr>
        <w:t xml:space="preserve"> </w:t>
      </w:r>
      <w:r w:rsidRPr="002A67B9">
        <w:rPr>
          <w:sz w:val="24"/>
          <w:lang w:val="ru-RU"/>
        </w:rPr>
        <w:t>Сторін;</w:t>
      </w:r>
    </w:p>
    <w:p w:rsidR="00624573" w:rsidRDefault="002A67B9">
      <w:pPr>
        <w:pStyle w:val="a4"/>
        <w:numPr>
          <w:ilvl w:val="2"/>
          <w:numId w:val="2"/>
        </w:numPr>
        <w:tabs>
          <w:tab w:val="left" w:pos="795"/>
        </w:tabs>
        <w:spacing w:before="60"/>
        <w:ind w:right="115" w:firstLine="0"/>
        <w:jc w:val="both"/>
        <w:rPr>
          <w:sz w:val="24"/>
        </w:rPr>
      </w:pPr>
      <w:r w:rsidRPr="002A67B9">
        <w:rPr>
          <w:sz w:val="24"/>
          <w:lang w:val="ru-RU"/>
        </w:rPr>
        <w:t xml:space="preserve">.з ініціативи Сторони у випадку неможливості виконання нею або іншою </w:t>
      </w:r>
      <w:r>
        <w:rPr>
          <w:sz w:val="24"/>
        </w:rPr>
        <w:t>Стороною договірних зобов`язань внаслідок дії обставин непереборної</w:t>
      </w:r>
      <w:r>
        <w:rPr>
          <w:spacing w:val="-14"/>
          <w:sz w:val="24"/>
        </w:rPr>
        <w:t xml:space="preserve"> </w:t>
      </w:r>
      <w:r>
        <w:rPr>
          <w:sz w:val="24"/>
        </w:rPr>
        <w:t>сили.</w:t>
      </w:r>
    </w:p>
    <w:p w:rsidR="00624573" w:rsidRPr="002A67B9" w:rsidRDefault="002A67B9">
      <w:pPr>
        <w:pStyle w:val="a4"/>
        <w:numPr>
          <w:ilvl w:val="1"/>
          <w:numId w:val="2"/>
        </w:numPr>
        <w:tabs>
          <w:tab w:val="left" w:pos="615"/>
        </w:tabs>
        <w:ind w:right="109" w:firstLine="0"/>
        <w:jc w:val="both"/>
        <w:rPr>
          <w:sz w:val="24"/>
          <w:lang w:val="ru-RU"/>
        </w:rPr>
      </w:pPr>
      <w:r w:rsidRPr="002A67B9">
        <w:rPr>
          <w:sz w:val="24"/>
          <w:lang w:val="ru-RU"/>
        </w:rPr>
        <w:t>.У разі обґрунтованого невиконання однією з сторін своїх зобов`язань за цим Договором, інша сторона вправі розірвати Договір достроково в односторонньому порядку, повідомивши про це іншу Сторону в письмовій формі, в десятиденний</w:t>
      </w:r>
      <w:r w:rsidRPr="002A67B9">
        <w:rPr>
          <w:spacing w:val="-10"/>
          <w:sz w:val="24"/>
          <w:lang w:val="ru-RU"/>
        </w:rPr>
        <w:t xml:space="preserve"> </w:t>
      </w:r>
      <w:r w:rsidRPr="002A67B9">
        <w:rPr>
          <w:sz w:val="24"/>
          <w:lang w:val="ru-RU"/>
        </w:rPr>
        <w:t>строк.</w:t>
      </w:r>
    </w:p>
    <w:p w:rsidR="00624573" w:rsidRPr="002A67B9" w:rsidRDefault="002A67B9">
      <w:pPr>
        <w:pStyle w:val="a4"/>
        <w:numPr>
          <w:ilvl w:val="1"/>
          <w:numId w:val="2"/>
        </w:numPr>
        <w:tabs>
          <w:tab w:val="left" w:pos="615"/>
        </w:tabs>
        <w:ind w:right="103" w:firstLine="0"/>
        <w:jc w:val="both"/>
        <w:rPr>
          <w:sz w:val="24"/>
          <w:lang w:val="ru-RU"/>
        </w:rPr>
      </w:pPr>
      <w:r w:rsidRPr="002A67B9">
        <w:rPr>
          <w:sz w:val="24"/>
          <w:lang w:val="ru-RU"/>
        </w:rPr>
        <w:t>.Договір може бути розірвано достроково в односторонньому порядку Виконавцем в разі зміни маршрутів вивезення, якщо такі зміни зумовили неможливість або економічну невигідність надання послуг Виконавцем. В такому випадку договір припиняється по закінченні 10-днів з дня отримання Замовником письмового повідомлення Виконавця або уповноваженої ним особи про неможливість (економічну невигідність) надання послуг та дострокове розірвання договору в зв’язку з</w:t>
      </w:r>
      <w:r w:rsidRPr="002A67B9">
        <w:rPr>
          <w:spacing w:val="-9"/>
          <w:sz w:val="24"/>
          <w:lang w:val="ru-RU"/>
        </w:rPr>
        <w:t xml:space="preserve"> </w:t>
      </w:r>
      <w:r w:rsidRPr="002A67B9">
        <w:rPr>
          <w:sz w:val="24"/>
          <w:lang w:val="ru-RU"/>
        </w:rPr>
        <w:t>цим.</w:t>
      </w:r>
    </w:p>
    <w:p w:rsidR="00624573" w:rsidRPr="002A67B9" w:rsidRDefault="00624573">
      <w:pPr>
        <w:pStyle w:val="a3"/>
        <w:spacing w:before="4"/>
        <w:ind w:left="0"/>
        <w:jc w:val="left"/>
        <w:rPr>
          <w:lang w:val="ru-RU"/>
        </w:rPr>
      </w:pPr>
    </w:p>
    <w:p w:rsidR="00624573" w:rsidRPr="002A67B9" w:rsidRDefault="002A67B9">
      <w:pPr>
        <w:pStyle w:val="1"/>
        <w:spacing w:before="1"/>
        <w:ind w:left="4628" w:right="4429" w:firstLine="0"/>
        <w:jc w:val="center"/>
        <w:rPr>
          <w:lang w:val="ru-RU"/>
        </w:rPr>
      </w:pPr>
      <w:r w:rsidRPr="002A67B9">
        <w:rPr>
          <w:lang w:val="ru-RU"/>
        </w:rPr>
        <w:t>10.Інші умови</w:t>
      </w:r>
    </w:p>
    <w:p w:rsidR="00624573" w:rsidRPr="002A67B9" w:rsidRDefault="002A67B9">
      <w:pPr>
        <w:pStyle w:val="a3"/>
        <w:ind w:left="312" w:right="109"/>
        <w:rPr>
          <w:lang w:val="ru-RU"/>
        </w:rPr>
      </w:pPr>
      <w:r w:rsidRPr="002A67B9">
        <w:rPr>
          <w:lang w:val="ru-RU"/>
        </w:rPr>
        <w:t>10.1. Договір укладений у двох оригінальних примірниках, що мають однакову юридичну силу, по одному для кожної із Сторін.</w:t>
      </w:r>
    </w:p>
    <w:p w:rsidR="00624573" w:rsidRPr="002A67B9" w:rsidRDefault="002A67B9">
      <w:pPr>
        <w:pStyle w:val="a4"/>
        <w:numPr>
          <w:ilvl w:val="1"/>
          <w:numId w:val="1"/>
        </w:numPr>
        <w:tabs>
          <w:tab w:val="left" w:pos="734"/>
        </w:tabs>
        <w:spacing w:before="3"/>
        <w:ind w:right="115" w:firstLine="0"/>
        <w:rPr>
          <w:sz w:val="24"/>
          <w:lang w:val="ru-RU"/>
        </w:rPr>
      </w:pPr>
      <w:r w:rsidRPr="002A67B9">
        <w:rPr>
          <w:sz w:val="24"/>
          <w:lang w:val="ru-RU"/>
        </w:rPr>
        <w:t>.У випадках, не передбачених даним Договором, Сторони керуються чинним законодавством України.</w:t>
      </w:r>
    </w:p>
    <w:p w:rsidR="00624573" w:rsidRPr="00217F78" w:rsidRDefault="002A67B9">
      <w:pPr>
        <w:pStyle w:val="a4"/>
        <w:numPr>
          <w:ilvl w:val="1"/>
          <w:numId w:val="1"/>
        </w:numPr>
        <w:tabs>
          <w:tab w:val="left" w:pos="734"/>
        </w:tabs>
        <w:ind w:right="115" w:firstLine="0"/>
        <w:rPr>
          <w:sz w:val="24"/>
          <w:szCs w:val="24"/>
          <w:lang w:val="ru-RU"/>
        </w:rPr>
      </w:pPr>
      <w:r w:rsidRPr="002A67B9">
        <w:rPr>
          <w:sz w:val="24"/>
          <w:lang w:val="ru-RU"/>
        </w:rPr>
        <w:t xml:space="preserve">.Після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w:t>
      </w:r>
      <w:r w:rsidRPr="00217F78">
        <w:rPr>
          <w:sz w:val="24"/>
          <w:szCs w:val="24"/>
          <w:lang w:val="ru-RU"/>
        </w:rPr>
        <w:t>юридичну</w:t>
      </w:r>
      <w:r w:rsidRPr="00217F78">
        <w:rPr>
          <w:spacing w:val="-14"/>
          <w:sz w:val="24"/>
          <w:szCs w:val="24"/>
          <w:lang w:val="ru-RU"/>
        </w:rPr>
        <w:t xml:space="preserve"> </w:t>
      </w:r>
      <w:r w:rsidRPr="00217F78">
        <w:rPr>
          <w:sz w:val="24"/>
          <w:szCs w:val="24"/>
          <w:lang w:val="ru-RU"/>
        </w:rPr>
        <w:t>силу.</w:t>
      </w:r>
    </w:p>
    <w:p w:rsidR="002A67B9" w:rsidRPr="00217F78" w:rsidRDefault="002A67B9" w:rsidP="002A67B9">
      <w:pPr>
        <w:pStyle w:val="a4"/>
        <w:numPr>
          <w:ilvl w:val="1"/>
          <w:numId w:val="1"/>
        </w:numPr>
        <w:tabs>
          <w:tab w:val="left" w:pos="734"/>
        </w:tabs>
        <w:ind w:right="115" w:firstLine="0"/>
        <w:rPr>
          <w:sz w:val="24"/>
          <w:szCs w:val="24"/>
          <w:lang w:val="ru-RU"/>
        </w:rPr>
      </w:pPr>
      <w:r w:rsidRPr="00217F78">
        <w:rPr>
          <w:sz w:val="24"/>
          <w:szCs w:val="24"/>
          <w:lang w:val="ru-RU"/>
        </w:rPr>
        <w:t>.Всі виправлення за текстом даного Договору мають юридичну силу лише при взаємному їх посвідченні представниками Сторін в кожному окремому</w:t>
      </w:r>
      <w:r w:rsidRPr="00217F78">
        <w:rPr>
          <w:spacing w:val="-18"/>
          <w:sz w:val="24"/>
          <w:szCs w:val="24"/>
          <w:lang w:val="ru-RU"/>
        </w:rPr>
        <w:t xml:space="preserve"> </w:t>
      </w:r>
      <w:r w:rsidRPr="00217F78">
        <w:rPr>
          <w:sz w:val="24"/>
          <w:szCs w:val="24"/>
          <w:lang w:val="ru-RU"/>
        </w:rPr>
        <w:t>випадку</w:t>
      </w:r>
    </w:p>
    <w:p w:rsidR="00217F78" w:rsidRPr="00217F78" w:rsidRDefault="002A67B9" w:rsidP="002A67B9">
      <w:pPr>
        <w:pStyle w:val="a4"/>
        <w:numPr>
          <w:ilvl w:val="1"/>
          <w:numId w:val="1"/>
        </w:numPr>
        <w:tabs>
          <w:tab w:val="left" w:pos="734"/>
        </w:tabs>
        <w:ind w:right="115" w:firstLine="0"/>
        <w:rPr>
          <w:sz w:val="24"/>
          <w:szCs w:val="24"/>
          <w:lang w:val="ru-RU"/>
        </w:rPr>
      </w:pPr>
      <w:r w:rsidRPr="00217F78">
        <w:rPr>
          <w:sz w:val="24"/>
          <w:szCs w:val="24"/>
          <w:lang w:val="ru-RU"/>
        </w:rPr>
        <w:t xml:space="preserve">.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rsidR="00217F78" w:rsidRPr="00217F78" w:rsidRDefault="00217F78" w:rsidP="00217F78">
      <w:pPr>
        <w:pStyle w:val="a4"/>
        <w:ind w:left="312"/>
        <w:rPr>
          <w:sz w:val="24"/>
          <w:szCs w:val="24"/>
        </w:rPr>
      </w:pPr>
      <w:r w:rsidRPr="00217F78">
        <w:rPr>
          <w:sz w:val="24"/>
          <w:szCs w:val="24"/>
          <w:lang w:val="ru-RU"/>
        </w:rPr>
        <w:t xml:space="preserve">10.6.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Pr="00217F78">
        <w:rPr>
          <w:sz w:val="24"/>
          <w:szCs w:val="24"/>
          <w:lang w:val="ru-RU"/>
        </w:rPr>
        <w:lastRenderedPageBreak/>
        <w:t xml:space="preserve">та протягом 90 днів з дня його припинення або скасування, затверджених постановою </w:t>
      </w:r>
      <w:r w:rsidRPr="00217F78">
        <w:rPr>
          <w:sz w:val="24"/>
          <w:szCs w:val="24"/>
        </w:rPr>
        <w:t>Кабінету Міністрів України від 12 жовтня 2022 р. № 1178 , а саме:</w:t>
      </w:r>
    </w:p>
    <w:p w:rsidR="00217F78" w:rsidRPr="00217F78" w:rsidRDefault="00217F78" w:rsidP="00217F78">
      <w:pPr>
        <w:pStyle w:val="a4"/>
        <w:ind w:left="312"/>
        <w:rPr>
          <w:sz w:val="24"/>
          <w:szCs w:val="24"/>
          <w:lang w:val="ru-RU"/>
        </w:rPr>
      </w:pPr>
      <w:r w:rsidRPr="00217F78">
        <w:rPr>
          <w:sz w:val="24"/>
          <w:szCs w:val="24"/>
          <w:lang w:val="ru-RU"/>
        </w:rPr>
        <w:t>1) зменшення обсягів закупівлі, зокрема з урахуванням фактичного обсягу видатків замовника;</w:t>
      </w:r>
    </w:p>
    <w:p w:rsidR="00217F78" w:rsidRPr="00217F78" w:rsidRDefault="00217F78" w:rsidP="00217F78">
      <w:pPr>
        <w:pStyle w:val="a4"/>
        <w:ind w:left="312"/>
        <w:rPr>
          <w:sz w:val="24"/>
          <w:szCs w:val="24"/>
          <w:lang w:val="ru-RU"/>
        </w:rPr>
      </w:pPr>
      <w:r w:rsidRPr="00217F78">
        <w:rPr>
          <w:sz w:val="24"/>
          <w:szCs w:val="24"/>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17F78" w:rsidRPr="00217F78" w:rsidRDefault="00217F78" w:rsidP="00217F78">
      <w:pPr>
        <w:pStyle w:val="a4"/>
        <w:ind w:left="312"/>
        <w:rPr>
          <w:sz w:val="24"/>
          <w:szCs w:val="24"/>
          <w:lang w:val="ru-RU"/>
        </w:rPr>
      </w:pPr>
      <w:r w:rsidRPr="00217F78">
        <w:rPr>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217F78" w:rsidRPr="00217F78" w:rsidRDefault="00217F78" w:rsidP="00217F78">
      <w:pPr>
        <w:pStyle w:val="a4"/>
        <w:ind w:left="312"/>
        <w:rPr>
          <w:sz w:val="24"/>
          <w:szCs w:val="24"/>
          <w:lang w:val="ru-RU"/>
        </w:rPr>
      </w:pPr>
      <w:r w:rsidRPr="00217F78">
        <w:rPr>
          <w:sz w:val="24"/>
          <w:szCs w:val="24"/>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17F78" w:rsidRPr="00217F78" w:rsidRDefault="00217F78" w:rsidP="00217F78">
      <w:pPr>
        <w:pStyle w:val="a4"/>
        <w:ind w:left="312"/>
        <w:rPr>
          <w:sz w:val="24"/>
          <w:szCs w:val="24"/>
          <w:lang w:val="ru-RU"/>
        </w:rPr>
      </w:pPr>
      <w:r w:rsidRPr="00217F78">
        <w:rPr>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rsidR="00217F78" w:rsidRPr="00217F78" w:rsidRDefault="00217F78" w:rsidP="00217F78">
      <w:pPr>
        <w:pStyle w:val="a4"/>
        <w:ind w:left="312"/>
        <w:rPr>
          <w:sz w:val="24"/>
          <w:szCs w:val="24"/>
          <w:lang w:val="ru-RU"/>
        </w:rPr>
      </w:pPr>
      <w:r w:rsidRPr="00217F78">
        <w:rPr>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17F78" w:rsidRPr="00217F78" w:rsidRDefault="00217F78" w:rsidP="00217F78">
      <w:pPr>
        <w:pStyle w:val="a4"/>
        <w:ind w:left="312"/>
        <w:rPr>
          <w:sz w:val="24"/>
          <w:szCs w:val="24"/>
          <w:lang w:val="ru-RU"/>
        </w:rPr>
      </w:pPr>
      <w:r w:rsidRPr="00217F78">
        <w:rPr>
          <w:sz w:val="24"/>
          <w:szCs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217F78">
        <w:rPr>
          <w:sz w:val="24"/>
          <w:szCs w:val="24"/>
        </w:rPr>
        <w:t>Platts</w:t>
      </w:r>
      <w:r w:rsidRPr="00217F78">
        <w:rPr>
          <w:sz w:val="24"/>
          <w:szCs w:val="24"/>
          <w:lang w:val="ru-RU"/>
        </w:rPr>
        <w:t xml:space="preserve">, </w:t>
      </w:r>
      <w:r w:rsidRPr="00217F78">
        <w:rPr>
          <w:sz w:val="24"/>
          <w:szCs w:val="24"/>
        </w:rPr>
        <w:t>ARGUS</w:t>
      </w:r>
      <w:r w:rsidRPr="00217F78">
        <w:rPr>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17F78" w:rsidRPr="00217F78" w:rsidRDefault="00217F78" w:rsidP="00217F78">
      <w:pPr>
        <w:pStyle w:val="a4"/>
        <w:ind w:left="312"/>
        <w:rPr>
          <w:sz w:val="24"/>
          <w:szCs w:val="24"/>
          <w:lang w:val="ru-RU"/>
        </w:rPr>
      </w:pPr>
      <w:r w:rsidRPr="00217F78">
        <w:rPr>
          <w:sz w:val="24"/>
          <w:szCs w:val="24"/>
          <w:lang w:val="ru-RU"/>
        </w:rPr>
        <w:t>8) зміни умов у зв’язку із застосуванням положень частини шостої статті 41 Закону України «Про публічні закупівлі».</w:t>
      </w:r>
    </w:p>
    <w:p w:rsidR="00217F78" w:rsidRPr="00217F78" w:rsidRDefault="00217F78" w:rsidP="00217F78">
      <w:pPr>
        <w:tabs>
          <w:tab w:val="left" w:pos="734"/>
        </w:tabs>
        <w:ind w:left="312" w:right="115"/>
        <w:rPr>
          <w:sz w:val="24"/>
          <w:lang w:val="ru-RU"/>
        </w:rPr>
      </w:pPr>
    </w:p>
    <w:p w:rsidR="00624573" w:rsidRPr="002A67B9" w:rsidRDefault="00624573">
      <w:pPr>
        <w:pStyle w:val="a3"/>
        <w:spacing w:before="4"/>
        <w:ind w:left="0"/>
        <w:jc w:val="left"/>
        <w:rPr>
          <w:lang w:val="ru-RU"/>
        </w:rPr>
      </w:pPr>
    </w:p>
    <w:p w:rsidR="00624573" w:rsidRPr="002A67B9" w:rsidRDefault="002A67B9">
      <w:pPr>
        <w:pStyle w:val="1"/>
        <w:spacing w:before="1" w:line="240" w:lineRule="auto"/>
        <w:ind w:left="2550" w:firstLine="0"/>
        <w:rPr>
          <w:lang w:val="ru-RU"/>
        </w:rPr>
      </w:pPr>
      <w:r w:rsidRPr="002A67B9">
        <w:rPr>
          <w:lang w:val="ru-RU"/>
        </w:rPr>
        <w:t>11. Юридичні адреси та банківські реквізити Сторін</w:t>
      </w:r>
    </w:p>
    <w:p w:rsidR="00624573" w:rsidRPr="002A67B9" w:rsidRDefault="00624573">
      <w:pPr>
        <w:pStyle w:val="a3"/>
        <w:spacing w:before="10"/>
        <w:ind w:left="0"/>
        <w:jc w:val="left"/>
        <w:rPr>
          <w:b/>
          <w:lang w:val="ru-RU"/>
        </w:rPr>
      </w:pPr>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4933"/>
        <w:gridCol w:w="4933"/>
      </w:tblGrid>
      <w:tr w:rsidR="00624573">
        <w:trPr>
          <w:trHeight w:hRule="exact" w:val="268"/>
        </w:trPr>
        <w:tc>
          <w:tcPr>
            <w:tcW w:w="4933" w:type="dxa"/>
          </w:tcPr>
          <w:p w:rsidR="00624573" w:rsidRDefault="002A67B9">
            <w:pPr>
              <w:pStyle w:val="TableParagraph"/>
              <w:spacing w:line="266" w:lineRule="exact"/>
              <w:ind w:left="200"/>
              <w:rPr>
                <w:b/>
                <w:sz w:val="24"/>
              </w:rPr>
            </w:pPr>
            <w:r>
              <w:rPr>
                <w:b/>
                <w:sz w:val="24"/>
              </w:rPr>
              <w:t>Виконавець:</w:t>
            </w:r>
          </w:p>
        </w:tc>
        <w:tc>
          <w:tcPr>
            <w:tcW w:w="4933" w:type="dxa"/>
          </w:tcPr>
          <w:p w:rsidR="00624573" w:rsidRDefault="002A67B9">
            <w:pPr>
              <w:pStyle w:val="TableParagraph"/>
              <w:spacing w:line="266" w:lineRule="exact"/>
              <w:ind w:left="159"/>
              <w:rPr>
                <w:b/>
                <w:sz w:val="24"/>
              </w:rPr>
            </w:pPr>
            <w:r>
              <w:rPr>
                <w:b/>
                <w:sz w:val="24"/>
              </w:rPr>
              <w:t>Замовник:</w:t>
            </w:r>
          </w:p>
        </w:tc>
      </w:tr>
      <w:tr w:rsidR="00624573">
        <w:trPr>
          <w:trHeight w:hRule="exact" w:val="4961"/>
        </w:trPr>
        <w:tc>
          <w:tcPr>
            <w:tcW w:w="4933" w:type="dxa"/>
          </w:tcPr>
          <w:p w:rsidR="00624573" w:rsidRDefault="00624573">
            <w:pPr>
              <w:pStyle w:val="TableParagraph"/>
              <w:spacing w:before="5"/>
              <w:rPr>
                <w:b/>
              </w:rPr>
            </w:pPr>
          </w:p>
          <w:p w:rsidR="00624573" w:rsidRDefault="00E73DD4">
            <w:pPr>
              <w:pStyle w:val="TableParagraph"/>
              <w:spacing w:line="20" w:lineRule="exact"/>
              <w:ind w:left="195"/>
              <w:rPr>
                <w:sz w:val="2"/>
              </w:rPr>
            </w:pPr>
            <w:r>
              <w:rPr>
                <w:noProof/>
                <w:sz w:val="2"/>
              </w:rPr>
              <mc:AlternateContent>
                <mc:Choice Requires="wpg">
                  <w:drawing>
                    <wp:inline distT="0" distB="0" distL="0" distR="0">
                      <wp:extent cx="2520950" cy="6350"/>
                      <wp:effectExtent l="10795" t="10795" r="1905" b="190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14" name="Line 15"/>
                              <wps:cNvCnPr>
                                <a:cxnSpLocks noChangeShapeType="1"/>
                              </wps:cNvCnPr>
                              <wps:spPr bwMode="auto">
                                <a:xfrm>
                                  <a:off x="5" y="5"/>
                                  <a:ext cx="3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ED1E93" id="Group 14"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">
                      <v:line id="Line 15" o:spid="_x0000_s1027" style="position:absolute;visibility:visible;mso-wrap-style:square" from="5,5" to="3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p>
          <w:p w:rsidR="00624573" w:rsidRDefault="002A67B9">
            <w:pPr>
              <w:pStyle w:val="TableParagraph"/>
              <w:tabs>
                <w:tab w:val="left" w:pos="4236"/>
                <w:tab w:val="left" w:pos="4461"/>
                <w:tab w:val="left" w:pos="4508"/>
              </w:tabs>
              <w:ind w:left="200" w:right="422"/>
              <w:rPr>
                <w:sz w:val="24"/>
              </w:rPr>
            </w:pPr>
            <w:r>
              <w:rPr>
                <w:sz w:val="24"/>
              </w:rPr>
              <w:t>м.</w:t>
            </w:r>
            <w:r>
              <w:rPr>
                <w:spacing w:val="-1"/>
                <w:sz w:val="24"/>
              </w:rPr>
              <w:t xml:space="preserve"> </w:t>
            </w:r>
            <w:r>
              <w:rPr>
                <w:sz w:val="24"/>
              </w:rPr>
              <w:t>Київ</w:t>
            </w:r>
            <w:r>
              <w:rPr>
                <w:sz w:val="24"/>
                <w:u w:val="single"/>
              </w:rPr>
              <w:t xml:space="preserve"> </w:t>
            </w:r>
            <w:r>
              <w:rPr>
                <w:sz w:val="24"/>
                <w:u w:val="single"/>
              </w:rPr>
              <w:tab/>
            </w:r>
            <w:r>
              <w:rPr>
                <w:sz w:val="24"/>
              </w:rPr>
              <w:t xml:space="preserve"> р/р</w:t>
            </w:r>
            <w:r>
              <w:rPr>
                <w:sz w:val="24"/>
                <w:u w:val="single"/>
              </w:rPr>
              <w:tab/>
            </w:r>
            <w:r>
              <w:rPr>
                <w:sz w:val="24"/>
                <w:u w:val="single"/>
              </w:rPr>
              <w:tab/>
            </w:r>
            <w:r>
              <w:rPr>
                <w:sz w:val="24"/>
              </w:rPr>
              <w:t xml:space="preserve"> в </w:t>
            </w:r>
            <w:r>
              <w:rPr>
                <w:sz w:val="24"/>
                <w:u w:val="single"/>
              </w:rPr>
              <w:t xml:space="preserve"> </w:t>
            </w:r>
            <w:r>
              <w:rPr>
                <w:sz w:val="24"/>
                <w:u w:val="single"/>
              </w:rPr>
              <w:tab/>
            </w:r>
            <w:r>
              <w:rPr>
                <w:sz w:val="24"/>
                <w:u w:val="single"/>
              </w:rPr>
              <w:tab/>
            </w:r>
            <w:r>
              <w:rPr>
                <w:sz w:val="24"/>
                <w:u w:val="single"/>
              </w:rPr>
              <w:tab/>
            </w:r>
          </w:p>
          <w:p w:rsidR="00624573" w:rsidRDefault="00624573">
            <w:pPr>
              <w:pStyle w:val="TableParagraph"/>
              <w:spacing w:before="1"/>
              <w:rPr>
                <w:b/>
                <w:sz w:val="23"/>
              </w:rPr>
            </w:pPr>
          </w:p>
          <w:p w:rsidR="00624573" w:rsidRDefault="00E73DD4">
            <w:pPr>
              <w:pStyle w:val="TableParagraph"/>
              <w:spacing w:line="20" w:lineRule="exact"/>
              <w:ind w:left="195"/>
              <w:rPr>
                <w:sz w:val="2"/>
              </w:rPr>
            </w:pPr>
            <w:r>
              <w:rPr>
                <w:noProof/>
                <w:sz w:val="2"/>
              </w:rPr>
              <mc:AlternateContent>
                <mc:Choice Requires="wpg">
                  <w:drawing>
                    <wp:inline distT="0" distB="0" distL="0" distR="0">
                      <wp:extent cx="2673350" cy="6350"/>
                      <wp:effectExtent l="10795" t="3175" r="1905" b="9525"/>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0" cy="6350"/>
                                <a:chOff x="0" y="0"/>
                                <a:chExt cx="4210" cy="10"/>
                              </a:xfrm>
                            </wpg:grpSpPr>
                            <wps:wsp>
                              <wps:cNvPr id="12" name="Line 13"/>
                              <wps:cNvCnPr>
                                <a:cxnSpLocks noChangeShapeType="1"/>
                              </wps:cNvCnPr>
                              <wps:spPr bwMode="auto">
                                <a:xfrm>
                                  <a:off x="5" y="5"/>
                                  <a:ext cx="4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F81CA3" id="Group 12" o:spid="_x0000_s1026" style="width:210.5pt;height:.5pt;mso-position-horizontal-relative:char;mso-position-vertical-relative:line" coordsize="4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">
                      <v:line id="Line 13" o:spid="_x0000_s1027" style="position:absolute;visibility:visible;mso-wrap-style:square" from="5,5" to="4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rsidR="00624573" w:rsidRPr="002A67B9" w:rsidRDefault="002A67B9">
            <w:pPr>
              <w:pStyle w:val="TableParagraph"/>
              <w:tabs>
                <w:tab w:val="left" w:pos="4371"/>
                <w:tab w:val="left" w:pos="4629"/>
                <w:tab w:val="left" w:pos="4714"/>
                <w:tab w:val="left" w:pos="4779"/>
              </w:tabs>
              <w:ind w:left="200" w:right="138"/>
              <w:rPr>
                <w:sz w:val="24"/>
                <w:lang w:val="ru-RU"/>
              </w:rPr>
            </w:pPr>
            <w:r w:rsidRPr="002A67B9">
              <w:rPr>
                <w:sz w:val="24"/>
                <w:lang w:val="ru-RU"/>
              </w:rPr>
              <w:t>МФО</w:t>
            </w:r>
            <w:r w:rsidRPr="002A67B9">
              <w:rPr>
                <w:sz w:val="24"/>
                <w:u w:val="single"/>
                <w:lang w:val="ru-RU"/>
              </w:rPr>
              <w:tab/>
            </w:r>
            <w:r w:rsidRPr="002A67B9">
              <w:rPr>
                <w:sz w:val="24"/>
                <w:lang w:val="ru-RU"/>
              </w:rPr>
              <w:t xml:space="preserve"> Код</w:t>
            </w:r>
            <w:r w:rsidRPr="002A67B9">
              <w:rPr>
                <w:spacing w:val="-2"/>
                <w:sz w:val="24"/>
                <w:lang w:val="ru-RU"/>
              </w:rPr>
              <w:t xml:space="preserve"> </w:t>
            </w:r>
            <w:r w:rsidRPr="002A67B9">
              <w:rPr>
                <w:sz w:val="24"/>
                <w:lang w:val="ru-RU"/>
              </w:rPr>
              <w:t>ЄДРПОУ</w:t>
            </w:r>
            <w:r w:rsidRPr="002A67B9">
              <w:rPr>
                <w:w w:val="99"/>
                <w:sz w:val="24"/>
                <w:lang w:val="ru-RU"/>
              </w:rPr>
              <w:t xml:space="preserve"> </w:t>
            </w:r>
            <w:r w:rsidRPr="002A67B9">
              <w:rPr>
                <w:w w:val="99"/>
                <w:sz w:val="24"/>
                <w:u w:val="single"/>
                <w:lang w:val="ru-RU"/>
              </w:rPr>
              <w:t xml:space="preserve"> </w:t>
            </w:r>
            <w:r w:rsidRPr="002A67B9">
              <w:rPr>
                <w:w w:val="99"/>
                <w:sz w:val="24"/>
                <w:u w:val="single"/>
                <w:lang w:val="ru-RU"/>
              </w:rPr>
              <w:tab/>
            </w:r>
            <w:r w:rsidRPr="002A67B9">
              <w:rPr>
                <w:w w:val="99"/>
                <w:sz w:val="24"/>
                <w:u w:val="single"/>
                <w:lang w:val="ru-RU"/>
              </w:rPr>
              <w:tab/>
            </w:r>
            <w:r w:rsidRPr="002A67B9">
              <w:rPr>
                <w:w w:val="99"/>
                <w:sz w:val="24"/>
                <w:lang w:val="ru-RU"/>
              </w:rPr>
              <w:t xml:space="preserve"> </w:t>
            </w:r>
            <w:r w:rsidRPr="002A67B9">
              <w:rPr>
                <w:sz w:val="24"/>
                <w:lang w:val="ru-RU"/>
              </w:rPr>
              <w:t>Код</w:t>
            </w:r>
            <w:r w:rsidRPr="002A67B9">
              <w:rPr>
                <w:spacing w:val="-1"/>
                <w:sz w:val="24"/>
                <w:lang w:val="ru-RU"/>
              </w:rPr>
              <w:t xml:space="preserve"> </w:t>
            </w:r>
            <w:r w:rsidRPr="002A67B9">
              <w:rPr>
                <w:sz w:val="24"/>
                <w:lang w:val="ru-RU"/>
              </w:rPr>
              <w:t>платника</w:t>
            </w:r>
            <w:r w:rsidRPr="002A67B9">
              <w:rPr>
                <w:spacing w:val="-2"/>
                <w:sz w:val="24"/>
                <w:lang w:val="ru-RU"/>
              </w:rPr>
              <w:t xml:space="preserve"> </w:t>
            </w:r>
            <w:r w:rsidRPr="002A67B9">
              <w:rPr>
                <w:sz w:val="24"/>
                <w:lang w:val="ru-RU"/>
              </w:rPr>
              <w:t>ПДВ</w:t>
            </w:r>
            <w:r w:rsidRPr="002A67B9">
              <w:rPr>
                <w:spacing w:val="-2"/>
                <w:sz w:val="24"/>
                <w:lang w:val="ru-RU"/>
              </w:rPr>
              <w:t xml:space="preserve"> </w:t>
            </w:r>
            <w:r w:rsidRPr="002A67B9">
              <w:rPr>
                <w:sz w:val="24"/>
                <w:u w:val="single"/>
                <w:lang w:val="ru-RU"/>
              </w:rPr>
              <w:t xml:space="preserve"> </w:t>
            </w:r>
            <w:r w:rsidRPr="002A67B9">
              <w:rPr>
                <w:sz w:val="24"/>
                <w:u w:val="single"/>
                <w:lang w:val="ru-RU"/>
              </w:rPr>
              <w:tab/>
            </w:r>
            <w:r w:rsidRPr="002A67B9">
              <w:rPr>
                <w:sz w:val="24"/>
                <w:u w:val="single"/>
                <w:lang w:val="ru-RU"/>
              </w:rPr>
              <w:tab/>
            </w:r>
            <w:r w:rsidRPr="002A67B9">
              <w:rPr>
                <w:sz w:val="24"/>
                <w:u w:val="single"/>
                <w:lang w:val="ru-RU"/>
              </w:rPr>
              <w:tab/>
            </w:r>
            <w:r w:rsidRPr="002A67B9">
              <w:rPr>
                <w:sz w:val="24"/>
                <w:u w:val="single"/>
                <w:lang w:val="ru-RU"/>
              </w:rPr>
              <w:tab/>
            </w:r>
            <w:r w:rsidRPr="002A67B9">
              <w:rPr>
                <w:sz w:val="24"/>
                <w:lang w:val="ru-RU"/>
              </w:rPr>
              <w:t xml:space="preserve"> Тел./факс</w:t>
            </w:r>
            <w:r w:rsidRPr="002A67B9">
              <w:rPr>
                <w:sz w:val="24"/>
                <w:u w:val="single"/>
                <w:lang w:val="ru-RU"/>
              </w:rPr>
              <w:tab/>
            </w:r>
            <w:r w:rsidRPr="002A67B9">
              <w:rPr>
                <w:sz w:val="24"/>
                <w:u w:val="single"/>
                <w:lang w:val="ru-RU"/>
              </w:rPr>
              <w:tab/>
            </w:r>
            <w:r w:rsidRPr="002A67B9">
              <w:rPr>
                <w:sz w:val="24"/>
                <w:u w:val="single"/>
                <w:lang w:val="ru-RU"/>
              </w:rPr>
              <w:tab/>
            </w:r>
            <w:r w:rsidRPr="002A67B9">
              <w:rPr>
                <w:sz w:val="24"/>
                <w:u w:val="single"/>
                <w:lang w:val="ru-RU"/>
              </w:rPr>
              <w:tab/>
            </w:r>
            <w:r w:rsidRPr="002A67B9">
              <w:rPr>
                <w:sz w:val="24"/>
                <w:lang w:val="ru-RU"/>
              </w:rPr>
              <w:t xml:space="preserve"> </w:t>
            </w:r>
            <w:r>
              <w:rPr>
                <w:sz w:val="24"/>
              </w:rPr>
              <w:t>e</w:t>
            </w:r>
            <w:r w:rsidRPr="002A67B9">
              <w:rPr>
                <w:sz w:val="24"/>
                <w:lang w:val="ru-RU"/>
              </w:rPr>
              <w:t>-</w:t>
            </w:r>
            <w:r>
              <w:rPr>
                <w:sz w:val="24"/>
              </w:rPr>
              <w:t>mail</w:t>
            </w:r>
            <w:r w:rsidRPr="002A67B9">
              <w:rPr>
                <w:sz w:val="24"/>
                <w:lang w:val="ru-RU"/>
              </w:rPr>
              <w:t xml:space="preserve">: </w:t>
            </w:r>
            <w:r w:rsidRPr="002A67B9">
              <w:rPr>
                <w:sz w:val="24"/>
                <w:u w:val="single"/>
                <w:lang w:val="ru-RU"/>
              </w:rPr>
              <w:t xml:space="preserve"> </w:t>
            </w:r>
            <w:r w:rsidRPr="002A67B9">
              <w:rPr>
                <w:sz w:val="24"/>
                <w:u w:val="single"/>
                <w:lang w:val="ru-RU"/>
              </w:rPr>
              <w:tab/>
            </w:r>
            <w:r w:rsidRPr="002A67B9">
              <w:rPr>
                <w:sz w:val="24"/>
                <w:u w:val="single"/>
                <w:lang w:val="ru-RU"/>
              </w:rPr>
              <w:tab/>
            </w:r>
            <w:r w:rsidRPr="002A67B9">
              <w:rPr>
                <w:sz w:val="24"/>
                <w:u w:val="single"/>
                <w:lang w:val="ru-RU"/>
              </w:rPr>
              <w:tab/>
            </w:r>
          </w:p>
          <w:p w:rsidR="00624573" w:rsidRPr="002A67B9" w:rsidRDefault="00624573">
            <w:pPr>
              <w:pStyle w:val="TableParagraph"/>
              <w:rPr>
                <w:b/>
                <w:sz w:val="20"/>
                <w:lang w:val="ru-RU"/>
              </w:rPr>
            </w:pPr>
          </w:p>
          <w:p w:rsidR="00624573" w:rsidRPr="002A67B9" w:rsidRDefault="00624573">
            <w:pPr>
              <w:pStyle w:val="TableParagraph"/>
              <w:rPr>
                <w:b/>
                <w:sz w:val="20"/>
                <w:lang w:val="ru-RU"/>
              </w:rPr>
            </w:pPr>
          </w:p>
          <w:p w:rsidR="00624573" w:rsidRPr="002A67B9" w:rsidRDefault="00624573">
            <w:pPr>
              <w:pStyle w:val="TableParagraph"/>
              <w:rPr>
                <w:b/>
                <w:sz w:val="20"/>
                <w:lang w:val="ru-RU"/>
              </w:rPr>
            </w:pPr>
          </w:p>
          <w:p w:rsidR="00624573" w:rsidRPr="002A67B9" w:rsidRDefault="00624573">
            <w:pPr>
              <w:pStyle w:val="TableParagraph"/>
              <w:rPr>
                <w:b/>
                <w:sz w:val="20"/>
                <w:lang w:val="ru-RU"/>
              </w:rPr>
            </w:pPr>
          </w:p>
          <w:p w:rsidR="00624573" w:rsidRPr="002A67B9" w:rsidRDefault="00624573">
            <w:pPr>
              <w:pStyle w:val="TableParagraph"/>
              <w:rPr>
                <w:b/>
                <w:sz w:val="20"/>
                <w:lang w:val="ru-RU"/>
              </w:rPr>
            </w:pPr>
          </w:p>
          <w:p w:rsidR="00624573" w:rsidRPr="002A67B9" w:rsidRDefault="00624573">
            <w:pPr>
              <w:pStyle w:val="TableParagraph"/>
              <w:rPr>
                <w:b/>
                <w:sz w:val="20"/>
                <w:lang w:val="ru-RU"/>
              </w:rPr>
            </w:pPr>
          </w:p>
          <w:p w:rsidR="00624573" w:rsidRPr="002A67B9" w:rsidRDefault="00624573">
            <w:pPr>
              <w:pStyle w:val="TableParagraph"/>
              <w:spacing w:before="2"/>
              <w:rPr>
                <w:b/>
                <w:sz w:val="23"/>
                <w:lang w:val="ru-RU"/>
              </w:rPr>
            </w:pPr>
          </w:p>
          <w:p w:rsidR="00624573" w:rsidRDefault="00E73DD4">
            <w:pPr>
              <w:pStyle w:val="TableParagraph"/>
              <w:spacing w:line="20" w:lineRule="exact"/>
              <w:ind w:left="195"/>
              <w:rPr>
                <w:sz w:val="2"/>
              </w:rPr>
            </w:pPr>
            <w:r>
              <w:rPr>
                <w:noProof/>
                <w:sz w:val="2"/>
              </w:rPr>
              <mc:AlternateContent>
                <mc:Choice Requires="wpg">
                  <w:drawing>
                    <wp:inline distT="0" distB="0" distL="0" distR="0">
                      <wp:extent cx="1225550" cy="6350"/>
                      <wp:effectExtent l="10795" t="4445" r="1905" b="825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6350"/>
                                <a:chOff x="0" y="0"/>
                                <a:chExt cx="1930" cy="10"/>
                              </a:xfrm>
                            </wpg:grpSpPr>
                            <wps:wsp>
                              <wps:cNvPr id="10" name="Line 11"/>
                              <wps:cNvCnPr>
                                <a:cxnSpLocks noChangeShapeType="1"/>
                              </wps:cNvCnPr>
                              <wps:spPr bwMode="auto">
                                <a:xfrm>
                                  <a:off x="5" y="5"/>
                                  <a:ext cx="19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D6A87E" id="Group 10" o:spid="_x0000_s1026" style="width:96.5pt;height:.5pt;mso-position-horizontal-relative:char;mso-position-vertical-relative:line" coordsize="1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">
                      <v:line id="Line 11" o:spid="_x0000_s1027" style="position:absolute;visibility:visible;mso-wrap-style:square" from="5,5" to="1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rsidR="00624573" w:rsidRDefault="00624573">
            <w:pPr>
              <w:pStyle w:val="TableParagraph"/>
              <w:spacing w:before="1"/>
              <w:rPr>
                <w:b/>
                <w:sz w:val="23"/>
              </w:rPr>
            </w:pPr>
          </w:p>
          <w:p w:rsidR="00624573" w:rsidRDefault="002A67B9">
            <w:pPr>
              <w:pStyle w:val="TableParagraph"/>
              <w:tabs>
                <w:tab w:val="left" w:pos="2294"/>
                <w:tab w:val="left" w:pos="4707"/>
              </w:tabs>
              <w:ind w:left="200"/>
              <w:rPr>
                <w:sz w:val="24"/>
              </w:rPr>
            </w:pPr>
            <w:r>
              <w:rPr>
                <w:sz w:val="24"/>
                <w:u w:val="single"/>
              </w:rPr>
              <w:t xml:space="preserve"> </w:t>
            </w:r>
            <w:r>
              <w:rPr>
                <w:sz w:val="24"/>
                <w:u w:val="single"/>
              </w:rPr>
              <w:tab/>
            </w:r>
            <w:r>
              <w:rPr>
                <w:spacing w:val="5"/>
                <w:sz w:val="24"/>
              </w:rPr>
              <w:t xml:space="preserve"> </w:t>
            </w:r>
            <w:r>
              <w:rPr>
                <w:sz w:val="24"/>
              </w:rPr>
              <w:t>/</w:t>
            </w:r>
            <w:r>
              <w:rPr>
                <w:sz w:val="24"/>
                <w:u w:val="single"/>
              </w:rPr>
              <w:t xml:space="preserve"> </w:t>
            </w:r>
            <w:r>
              <w:rPr>
                <w:sz w:val="24"/>
                <w:u w:val="single"/>
              </w:rPr>
              <w:tab/>
            </w:r>
            <w:r>
              <w:rPr>
                <w:sz w:val="24"/>
              </w:rPr>
              <w:t>/</w:t>
            </w:r>
          </w:p>
        </w:tc>
        <w:tc>
          <w:tcPr>
            <w:tcW w:w="4933" w:type="dxa"/>
          </w:tcPr>
          <w:p w:rsidR="00624573" w:rsidRDefault="00624573">
            <w:pPr>
              <w:pStyle w:val="TableParagraph"/>
              <w:spacing w:before="5"/>
              <w:rPr>
                <w:b/>
              </w:rPr>
            </w:pPr>
          </w:p>
          <w:p w:rsidR="00624573" w:rsidRDefault="00E73DD4">
            <w:pPr>
              <w:pStyle w:val="TableParagraph"/>
              <w:spacing w:line="20" w:lineRule="exact"/>
              <w:ind w:left="154"/>
              <w:rPr>
                <w:sz w:val="2"/>
              </w:rPr>
            </w:pPr>
            <w:r>
              <w:rPr>
                <w:noProof/>
                <w:sz w:val="2"/>
              </w:rPr>
              <mc:AlternateContent>
                <mc:Choice Requires="wpg">
                  <w:drawing>
                    <wp:inline distT="0" distB="0" distL="0" distR="0">
                      <wp:extent cx="2520950" cy="6350"/>
                      <wp:effectExtent l="2540" t="10795" r="10160" b="190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8" name="Line 9"/>
                              <wps:cNvCnPr>
                                <a:cxnSpLocks noChangeShapeType="1"/>
                              </wps:cNvCnPr>
                              <wps:spPr bwMode="auto">
                                <a:xfrm>
                                  <a:off x="5" y="5"/>
                                  <a:ext cx="3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049A71" id="Group 8"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">
                      <v:line id="Line 9" o:spid="_x0000_s1027" style="position:absolute;visibility:visible;mso-wrap-style:square" from="5,5" to="3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rsidR="00624573" w:rsidRDefault="002A67B9">
            <w:pPr>
              <w:pStyle w:val="TableParagraph"/>
              <w:tabs>
                <w:tab w:val="left" w:pos="4195"/>
                <w:tab w:val="left" w:pos="4420"/>
                <w:tab w:val="left" w:pos="4467"/>
              </w:tabs>
              <w:ind w:left="159" w:right="463"/>
              <w:rPr>
                <w:sz w:val="24"/>
              </w:rPr>
            </w:pPr>
            <w:r>
              <w:rPr>
                <w:sz w:val="24"/>
              </w:rPr>
              <w:t>м.</w:t>
            </w:r>
            <w:r>
              <w:rPr>
                <w:spacing w:val="-1"/>
                <w:sz w:val="24"/>
              </w:rPr>
              <w:t xml:space="preserve"> </w:t>
            </w:r>
            <w:r>
              <w:rPr>
                <w:sz w:val="24"/>
              </w:rPr>
              <w:t>Київ</w:t>
            </w:r>
            <w:r>
              <w:rPr>
                <w:sz w:val="24"/>
                <w:u w:val="single"/>
              </w:rPr>
              <w:t xml:space="preserve"> </w:t>
            </w:r>
            <w:r>
              <w:rPr>
                <w:sz w:val="24"/>
                <w:u w:val="single"/>
              </w:rPr>
              <w:tab/>
            </w:r>
            <w:r>
              <w:rPr>
                <w:sz w:val="24"/>
              </w:rPr>
              <w:t xml:space="preserve"> р/р</w:t>
            </w:r>
            <w:r>
              <w:rPr>
                <w:sz w:val="24"/>
                <w:u w:val="single"/>
              </w:rPr>
              <w:tab/>
            </w:r>
            <w:r>
              <w:rPr>
                <w:sz w:val="24"/>
                <w:u w:val="single"/>
              </w:rPr>
              <w:tab/>
            </w:r>
            <w:r>
              <w:rPr>
                <w:sz w:val="24"/>
              </w:rPr>
              <w:t xml:space="preserve"> в </w:t>
            </w:r>
            <w:r>
              <w:rPr>
                <w:sz w:val="24"/>
                <w:u w:val="single"/>
              </w:rPr>
              <w:t xml:space="preserve"> </w:t>
            </w:r>
            <w:r>
              <w:rPr>
                <w:sz w:val="24"/>
                <w:u w:val="single"/>
              </w:rPr>
              <w:tab/>
            </w:r>
            <w:r>
              <w:rPr>
                <w:sz w:val="24"/>
                <w:u w:val="single"/>
              </w:rPr>
              <w:tab/>
            </w:r>
            <w:r>
              <w:rPr>
                <w:sz w:val="24"/>
                <w:u w:val="single"/>
              </w:rPr>
              <w:tab/>
            </w:r>
          </w:p>
          <w:p w:rsidR="00624573" w:rsidRDefault="00624573">
            <w:pPr>
              <w:pStyle w:val="TableParagraph"/>
              <w:spacing w:before="1"/>
              <w:rPr>
                <w:b/>
                <w:sz w:val="23"/>
              </w:rPr>
            </w:pPr>
          </w:p>
          <w:p w:rsidR="00624573" w:rsidRDefault="00E73DD4">
            <w:pPr>
              <w:pStyle w:val="TableParagraph"/>
              <w:spacing w:line="20" w:lineRule="exact"/>
              <w:ind w:left="154"/>
              <w:rPr>
                <w:sz w:val="2"/>
              </w:rPr>
            </w:pPr>
            <w:r>
              <w:rPr>
                <w:noProof/>
                <w:sz w:val="2"/>
              </w:rPr>
              <mc:AlternateContent>
                <mc:Choice Requires="wpg">
                  <w:drawing>
                    <wp:inline distT="0" distB="0" distL="0" distR="0">
                      <wp:extent cx="2673350" cy="6350"/>
                      <wp:effectExtent l="2540" t="3175" r="10160" b="952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0" cy="6350"/>
                                <a:chOff x="0" y="0"/>
                                <a:chExt cx="4210" cy="10"/>
                              </a:xfrm>
                            </wpg:grpSpPr>
                            <wps:wsp>
                              <wps:cNvPr id="6" name="Line 7"/>
                              <wps:cNvCnPr>
                                <a:cxnSpLocks noChangeShapeType="1"/>
                              </wps:cNvCnPr>
                              <wps:spPr bwMode="auto">
                                <a:xfrm>
                                  <a:off x="5" y="5"/>
                                  <a:ext cx="4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EA5B64" id="Group 6" o:spid="_x0000_s1026" style="width:210.5pt;height:.5pt;mso-position-horizontal-relative:char;mso-position-vertical-relative:line" coordsize="4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">
                      <v:line id="Line 7" o:spid="_x0000_s1027" style="position:absolute;visibility:visible;mso-wrap-style:square" from="5,5" to="4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rsidR="00624573" w:rsidRPr="002A67B9" w:rsidRDefault="002A67B9">
            <w:pPr>
              <w:pStyle w:val="TableParagraph"/>
              <w:tabs>
                <w:tab w:val="left" w:pos="4330"/>
                <w:tab w:val="left" w:pos="4588"/>
                <w:tab w:val="left" w:pos="4673"/>
                <w:tab w:val="left" w:pos="4738"/>
              </w:tabs>
              <w:ind w:left="159" w:right="178"/>
              <w:rPr>
                <w:sz w:val="24"/>
                <w:lang w:val="ru-RU"/>
              </w:rPr>
            </w:pPr>
            <w:r w:rsidRPr="002A67B9">
              <w:rPr>
                <w:sz w:val="24"/>
                <w:lang w:val="ru-RU"/>
              </w:rPr>
              <w:t>МФО</w:t>
            </w:r>
            <w:r w:rsidRPr="002A67B9">
              <w:rPr>
                <w:sz w:val="24"/>
                <w:u w:val="single"/>
                <w:lang w:val="ru-RU"/>
              </w:rPr>
              <w:tab/>
            </w:r>
            <w:r w:rsidRPr="002A67B9">
              <w:rPr>
                <w:sz w:val="24"/>
                <w:lang w:val="ru-RU"/>
              </w:rPr>
              <w:t xml:space="preserve"> Код</w:t>
            </w:r>
            <w:r w:rsidRPr="002A67B9">
              <w:rPr>
                <w:spacing w:val="-2"/>
                <w:sz w:val="24"/>
                <w:lang w:val="ru-RU"/>
              </w:rPr>
              <w:t xml:space="preserve"> </w:t>
            </w:r>
            <w:r w:rsidRPr="002A67B9">
              <w:rPr>
                <w:sz w:val="24"/>
                <w:lang w:val="ru-RU"/>
              </w:rPr>
              <w:t>ЄДРПОУ</w:t>
            </w:r>
            <w:r w:rsidRPr="002A67B9">
              <w:rPr>
                <w:w w:val="99"/>
                <w:sz w:val="24"/>
                <w:lang w:val="ru-RU"/>
              </w:rPr>
              <w:t xml:space="preserve"> </w:t>
            </w:r>
            <w:r w:rsidRPr="002A67B9">
              <w:rPr>
                <w:w w:val="99"/>
                <w:sz w:val="24"/>
                <w:u w:val="single"/>
                <w:lang w:val="ru-RU"/>
              </w:rPr>
              <w:t xml:space="preserve"> </w:t>
            </w:r>
            <w:r w:rsidRPr="002A67B9">
              <w:rPr>
                <w:w w:val="99"/>
                <w:sz w:val="24"/>
                <w:u w:val="single"/>
                <w:lang w:val="ru-RU"/>
              </w:rPr>
              <w:tab/>
            </w:r>
            <w:r w:rsidRPr="002A67B9">
              <w:rPr>
                <w:w w:val="99"/>
                <w:sz w:val="24"/>
                <w:u w:val="single"/>
                <w:lang w:val="ru-RU"/>
              </w:rPr>
              <w:tab/>
            </w:r>
            <w:r w:rsidRPr="002A67B9">
              <w:rPr>
                <w:w w:val="99"/>
                <w:sz w:val="24"/>
                <w:lang w:val="ru-RU"/>
              </w:rPr>
              <w:t xml:space="preserve"> </w:t>
            </w:r>
            <w:r w:rsidRPr="002A67B9">
              <w:rPr>
                <w:sz w:val="24"/>
                <w:lang w:val="ru-RU"/>
              </w:rPr>
              <w:t>Код</w:t>
            </w:r>
            <w:r w:rsidRPr="002A67B9">
              <w:rPr>
                <w:spacing w:val="-1"/>
                <w:sz w:val="24"/>
                <w:lang w:val="ru-RU"/>
              </w:rPr>
              <w:t xml:space="preserve"> </w:t>
            </w:r>
            <w:r w:rsidRPr="002A67B9">
              <w:rPr>
                <w:sz w:val="24"/>
                <w:lang w:val="ru-RU"/>
              </w:rPr>
              <w:t>платника</w:t>
            </w:r>
            <w:r w:rsidRPr="002A67B9">
              <w:rPr>
                <w:spacing w:val="-2"/>
                <w:sz w:val="24"/>
                <w:lang w:val="ru-RU"/>
              </w:rPr>
              <w:t xml:space="preserve"> </w:t>
            </w:r>
            <w:r w:rsidRPr="002A67B9">
              <w:rPr>
                <w:sz w:val="24"/>
                <w:lang w:val="ru-RU"/>
              </w:rPr>
              <w:t>ПДВ</w:t>
            </w:r>
            <w:r w:rsidRPr="002A67B9">
              <w:rPr>
                <w:spacing w:val="-2"/>
                <w:sz w:val="24"/>
                <w:lang w:val="ru-RU"/>
              </w:rPr>
              <w:t xml:space="preserve"> </w:t>
            </w:r>
            <w:r w:rsidRPr="002A67B9">
              <w:rPr>
                <w:sz w:val="24"/>
                <w:u w:val="single"/>
                <w:lang w:val="ru-RU"/>
              </w:rPr>
              <w:t xml:space="preserve"> </w:t>
            </w:r>
            <w:r w:rsidRPr="002A67B9">
              <w:rPr>
                <w:sz w:val="24"/>
                <w:u w:val="single"/>
                <w:lang w:val="ru-RU"/>
              </w:rPr>
              <w:tab/>
            </w:r>
            <w:r w:rsidRPr="002A67B9">
              <w:rPr>
                <w:sz w:val="24"/>
                <w:u w:val="single"/>
                <w:lang w:val="ru-RU"/>
              </w:rPr>
              <w:tab/>
            </w:r>
            <w:r w:rsidRPr="002A67B9">
              <w:rPr>
                <w:sz w:val="24"/>
                <w:u w:val="single"/>
                <w:lang w:val="ru-RU"/>
              </w:rPr>
              <w:tab/>
            </w:r>
            <w:r w:rsidRPr="002A67B9">
              <w:rPr>
                <w:sz w:val="24"/>
                <w:u w:val="single"/>
                <w:lang w:val="ru-RU"/>
              </w:rPr>
              <w:tab/>
            </w:r>
            <w:r w:rsidRPr="002A67B9">
              <w:rPr>
                <w:sz w:val="24"/>
                <w:lang w:val="ru-RU"/>
              </w:rPr>
              <w:t xml:space="preserve"> Тел./факс</w:t>
            </w:r>
            <w:r w:rsidRPr="002A67B9">
              <w:rPr>
                <w:sz w:val="24"/>
                <w:u w:val="single"/>
                <w:lang w:val="ru-RU"/>
              </w:rPr>
              <w:tab/>
            </w:r>
            <w:r w:rsidRPr="002A67B9">
              <w:rPr>
                <w:sz w:val="24"/>
                <w:u w:val="single"/>
                <w:lang w:val="ru-RU"/>
              </w:rPr>
              <w:tab/>
            </w:r>
            <w:r w:rsidRPr="002A67B9">
              <w:rPr>
                <w:sz w:val="24"/>
                <w:u w:val="single"/>
                <w:lang w:val="ru-RU"/>
              </w:rPr>
              <w:tab/>
            </w:r>
            <w:r w:rsidRPr="002A67B9">
              <w:rPr>
                <w:sz w:val="24"/>
                <w:u w:val="single"/>
                <w:lang w:val="ru-RU"/>
              </w:rPr>
              <w:tab/>
            </w:r>
            <w:r w:rsidRPr="002A67B9">
              <w:rPr>
                <w:sz w:val="24"/>
                <w:lang w:val="ru-RU"/>
              </w:rPr>
              <w:t xml:space="preserve"> </w:t>
            </w:r>
            <w:r>
              <w:rPr>
                <w:sz w:val="24"/>
              </w:rPr>
              <w:t>e</w:t>
            </w:r>
            <w:r w:rsidRPr="002A67B9">
              <w:rPr>
                <w:sz w:val="24"/>
                <w:lang w:val="ru-RU"/>
              </w:rPr>
              <w:t>-</w:t>
            </w:r>
            <w:r>
              <w:rPr>
                <w:sz w:val="24"/>
              </w:rPr>
              <w:t>mail</w:t>
            </w:r>
            <w:r w:rsidRPr="002A67B9">
              <w:rPr>
                <w:sz w:val="24"/>
                <w:lang w:val="ru-RU"/>
              </w:rPr>
              <w:t xml:space="preserve">: </w:t>
            </w:r>
            <w:r w:rsidRPr="002A67B9">
              <w:rPr>
                <w:sz w:val="24"/>
                <w:u w:val="single"/>
                <w:lang w:val="ru-RU"/>
              </w:rPr>
              <w:t xml:space="preserve"> </w:t>
            </w:r>
            <w:r w:rsidRPr="002A67B9">
              <w:rPr>
                <w:sz w:val="24"/>
                <w:u w:val="single"/>
                <w:lang w:val="ru-RU"/>
              </w:rPr>
              <w:tab/>
            </w:r>
            <w:r w:rsidRPr="002A67B9">
              <w:rPr>
                <w:sz w:val="24"/>
                <w:u w:val="single"/>
                <w:lang w:val="ru-RU"/>
              </w:rPr>
              <w:tab/>
            </w:r>
            <w:r w:rsidRPr="002A67B9">
              <w:rPr>
                <w:sz w:val="24"/>
                <w:u w:val="single"/>
                <w:lang w:val="ru-RU"/>
              </w:rPr>
              <w:tab/>
            </w:r>
          </w:p>
          <w:p w:rsidR="00624573" w:rsidRPr="002A67B9" w:rsidRDefault="00624573">
            <w:pPr>
              <w:pStyle w:val="TableParagraph"/>
              <w:rPr>
                <w:b/>
                <w:sz w:val="20"/>
                <w:lang w:val="ru-RU"/>
              </w:rPr>
            </w:pPr>
          </w:p>
          <w:p w:rsidR="00624573" w:rsidRPr="002A67B9" w:rsidRDefault="00624573">
            <w:pPr>
              <w:pStyle w:val="TableParagraph"/>
              <w:rPr>
                <w:b/>
                <w:sz w:val="20"/>
                <w:lang w:val="ru-RU"/>
              </w:rPr>
            </w:pPr>
          </w:p>
          <w:p w:rsidR="00624573" w:rsidRPr="002A67B9" w:rsidRDefault="00624573">
            <w:pPr>
              <w:pStyle w:val="TableParagraph"/>
              <w:rPr>
                <w:b/>
                <w:sz w:val="20"/>
                <w:lang w:val="ru-RU"/>
              </w:rPr>
            </w:pPr>
          </w:p>
          <w:p w:rsidR="00624573" w:rsidRPr="002A67B9" w:rsidRDefault="00624573">
            <w:pPr>
              <w:pStyle w:val="TableParagraph"/>
              <w:rPr>
                <w:b/>
                <w:sz w:val="20"/>
                <w:lang w:val="ru-RU"/>
              </w:rPr>
            </w:pPr>
          </w:p>
          <w:p w:rsidR="00624573" w:rsidRPr="002A67B9" w:rsidRDefault="00624573">
            <w:pPr>
              <w:pStyle w:val="TableParagraph"/>
              <w:rPr>
                <w:b/>
                <w:sz w:val="20"/>
                <w:lang w:val="ru-RU"/>
              </w:rPr>
            </w:pPr>
          </w:p>
          <w:p w:rsidR="00624573" w:rsidRPr="002A67B9" w:rsidRDefault="00624573">
            <w:pPr>
              <w:pStyle w:val="TableParagraph"/>
              <w:rPr>
                <w:b/>
                <w:sz w:val="20"/>
                <w:lang w:val="ru-RU"/>
              </w:rPr>
            </w:pPr>
          </w:p>
          <w:p w:rsidR="00624573" w:rsidRPr="002A67B9" w:rsidRDefault="00624573">
            <w:pPr>
              <w:pStyle w:val="TableParagraph"/>
              <w:spacing w:before="2"/>
              <w:rPr>
                <w:b/>
                <w:sz w:val="23"/>
                <w:lang w:val="ru-RU"/>
              </w:rPr>
            </w:pPr>
          </w:p>
          <w:p w:rsidR="00624573" w:rsidRDefault="00E73DD4">
            <w:pPr>
              <w:pStyle w:val="TableParagraph"/>
              <w:spacing w:line="20" w:lineRule="exact"/>
              <w:ind w:left="154"/>
              <w:rPr>
                <w:sz w:val="2"/>
              </w:rPr>
            </w:pPr>
            <w:r>
              <w:rPr>
                <w:noProof/>
                <w:sz w:val="2"/>
              </w:rPr>
              <mc:AlternateContent>
                <mc:Choice Requires="wpg">
                  <w:drawing>
                    <wp:inline distT="0" distB="0" distL="0" distR="0">
                      <wp:extent cx="1225550" cy="6350"/>
                      <wp:effectExtent l="2540" t="4445" r="10160" b="825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6350"/>
                                <a:chOff x="0" y="0"/>
                                <a:chExt cx="1930" cy="10"/>
                              </a:xfrm>
                            </wpg:grpSpPr>
                            <wps:wsp>
                              <wps:cNvPr id="4" name="Line 5"/>
                              <wps:cNvCnPr>
                                <a:cxnSpLocks noChangeShapeType="1"/>
                              </wps:cNvCnPr>
                              <wps:spPr bwMode="auto">
                                <a:xfrm>
                                  <a:off x="5" y="5"/>
                                  <a:ext cx="19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7DE501" id="Group 4" o:spid="_x0000_s1026" style="width:96.5pt;height:.5pt;mso-position-horizontal-relative:char;mso-position-vertical-relative:line" coordsize="1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">
                      <v:line id="Line 5" o:spid="_x0000_s1027" style="position:absolute;visibility:visible;mso-wrap-style:square" from="5,5" to="1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rsidR="00624573" w:rsidRDefault="00624573">
            <w:pPr>
              <w:pStyle w:val="TableParagraph"/>
              <w:spacing w:before="1"/>
              <w:rPr>
                <w:b/>
                <w:sz w:val="23"/>
              </w:rPr>
            </w:pPr>
          </w:p>
          <w:p w:rsidR="00624573" w:rsidRDefault="002A67B9">
            <w:pPr>
              <w:pStyle w:val="TableParagraph"/>
              <w:tabs>
                <w:tab w:val="left" w:pos="2254"/>
                <w:tab w:val="left" w:pos="4666"/>
              </w:tabs>
              <w:ind w:left="159"/>
              <w:rPr>
                <w:sz w:val="24"/>
              </w:rPr>
            </w:pPr>
            <w:r>
              <w:rPr>
                <w:sz w:val="24"/>
                <w:u w:val="single"/>
              </w:rPr>
              <w:t xml:space="preserve"> </w:t>
            </w:r>
            <w:r>
              <w:rPr>
                <w:sz w:val="24"/>
                <w:u w:val="single"/>
              </w:rPr>
              <w:tab/>
            </w:r>
            <w:r>
              <w:rPr>
                <w:spacing w:val="5"/>
                <w:sz w:val="24"/>
              </w:rPr>
              <w:t xml:space="preserve"> </w:t>
            </w:r>
            <w:r>
              <w:rPr>
                <w:sz w:val="24"/>
              </w:rPr>
              <w:t>/</w:t>
            </w:r>
            <w:r>
              <w:rPr>
                <w:sz w:val="24"/>
                <w:u w:val="single"/>
              </w:rPr>
              <w:t xml:space="preserve"> </w:t>
            </w:r>
            <w:r>
              <w:rPr>
                <w:sz w:val="24"/>
                <w:u w:val="single"/>
              </w:rPr>
              <w:tab/>
            </w:r>
            <w:r>
              <w:rPr>
                <w:sz w:val="24"/>
              </w:rPr>
              <w:t>/</w:t>
            </w:r>
          </w:p>
        </w:tc>
      </w:tr>
    </w:tbl>
    <w:p w:rsidR="00624573" w:rsidRDefault="00624573">
      <w:pPr>
        <w:rPr>
          <w:sz w:val="24"/>
        </w:rPr>
        <w:sectPr w:rsidR="00624573" w:rsidSect="000219BD">
          <w:pgSz w:w="11910" w:h="16840"/>
          <w:pgMar w:top="480" w:right="460" w:bottom="426" w:left="820" w:header="708" w:footer="708" w:gutter="0"/>
          <w:cols w:space="720"/>
        </w:sectPr>
      </w:pPr>
    </w:p>
    <w:p w:rsidR="00624573" w:rsidRDefault="002A67B9">
      <w:pPr>
        <w:spacing w:before="78"/>
        <w:ind w:left="5187" w:right="4210"/>
        <w:jc w:val="center"/>
      </w:pPr>
      <w:r>
        <w:lastRenderedPageBreak/>
        <w:t>Додаток № 1</w:t>
      </w:r>
    </w:p>
    <w:p w:rsidR="00624573" w:rsidRPr="002E132E" w:rsidRDefault="002A67B9">
      <w:pPr>
        <w:tabs>
          <w:tab w:val="left" w:pos="7683"/>
        </w:tabs>
        <w:spacing w:before="1" w:line="252" w:lineRule="exact"/>
        <w:ind w:left="5205"/>
        <w:rPr>
          <w:lang w:val="ru-RU"/>
        </w:rPr>
      </w:pPr>
      <w:r w:rsidRPr="002E132E">
        <w:rPr>
          <w:lang w:val="ru-RU"/>
        </w:rPr>
        <w:t>до Договору</w:t>
      </w:r>
      <w:r w:rsidRPr="002E132E">
        <w:rPr>
          <w:spacing w:val="-4"/>
          <w:lang w:val="ru-RU"/>
        </w:rPr>
        <w:t xml:space="preserve"> </w:t>
      </w:r>
      <w:r w:rsidRPr="002E132E">
        <w:rPr>
          <w:lang w:val="ru-RU"/>
        </w:rPr>
        <w:t>№</w:t>
      </w:r>
      <w:r w:rsidRPr="002E132E">
        <w:rPr>
          <w:u w:val="single"/>
          <w:lang w:val="ru-RU"/>
        </w:rPr>
        <w:t xml:space="preserve"> </w:t>
      </w:r>
      <w:r w:rsidRPr="002E132E">
        <w:rPr>
          <w:u w:val="single"/>
          <w:lang w:val="ru-RU"/>
        </w:rPr>
        <w:tab/>
      </w:r>
    </w:p>
    <w:p w:rsidR="00624573" w:rsidRPr="00326950" w:rsidRDefault="002A67B9">
      <w:pPr>
        <w:tabs>
          <w:tab w:val="left" w:pos="6087"/>
          <w:tab w:val="left" w:pos="8062"/>
        </w:tabs>
        <w:ind w:left="5205" w:right="1545"/>
        <w:rPr>
          <w:lang w:val="ru-RU"/>
        </w:rPr>
      </w:pPr>
      <w:r w:rsidRPr="002A67B9">
        <w:rPr>
          <w:lang w:val="ru-RU"/>
        </w:rPr>
        <w:t xml:space="preserve">на вивезення твердих побутових </w:t>
      </w:r>
      <w:r w:rsidRPr="00326950">
        <w:rPr>
          <w:lang w:val="ru-RU"/>
        </w:rPr>
        <w:t>відходів від</w:t>
      </w:r>
      <w:r w:rsidRPr="00326950">
        <w:rPr>
          <w:spacing w:val="-1"/>
          <w:lang w:val="ru-RU"/>
        </w:rPr>
        <w:t xml:space="preserve"> </w:t>
      </w:r>
      <w:r w:rsidRPr="00326950">
        <w:rPr>
          <w:spacing w:val="-5"/>
          <w:lang w:val="ru-RU"/>
        </w:rPr>
        <w:t>«</w:t>
      </w:r>
      <w:r w:rsidRPr="00326950">
        <w:rPr>
          <w:spacing w:val="-5"/>
          <w:u w:val="single"/>
          <w:lang w:val="ru-RU"/>
        </w:rPr>
        <w:t xml:space="preserve"> </w:t>
      </w:r>
      <w:r w:rsidRPr="00326950">
        <w:rPr>
          <w:spacing w:val="-5"/>
          <w:u w:val="single"/>
          <w:lang w:val="ru-RU"/>
        </w:rPr>
        <w:tab/>
      </w:r>
      <w:r w:rsidRPr="00326950">
        <w:rPr>
          <w:lang w:val="ru-RU"/>
        </w:rPr>
        <w:t>»</w:t>
      </w:r>
      <w:r w:rsidRPr="00326950">
        <w:rPr>
          <w:u w:val="single"/>
          <w:lang w:val="ru-RU"/>
        </w:rPr>
        <w:t xml:space="preserve"> </w:t>
      </w:r>
      <w:r w:rsidRPr="00326950">
        <w:rPr>
          <w:u w:val="single"/>
          <w:lang w:val="ru-RU"/>
        </w:rPr>
        <w:tab/>
      </w:r>
      <w:r w:rsidRPr="00326950">
        <w:rPr>
          <w:lang w:val="ru-RU"/>
        </w:rPr>
        <w:t>202</w:t>
      </w:r>
      <w:r w:rsidR="00A56601">
        <w:rPr>
          <w:lang w:val="ru-RU"/>
        </w:rPr>
        <w:t>_</w:t>
      </w:r>
      <w:r w:rsidRPr="00326950">
        <w:rPr>
          <w:lang w:val="ru-RU"/>
        </w:rPr>
        <w:t>р.</w:t>
      </w:r>
    </w:p>
    <w:p w:rsidR="00624573" w:rsidRPr="00326950" w:rsidRDefault="00624573">
      <w:pPr>
        <w:pStyle w:val="a3"/>
        <w:spacing w:before="6"/>
        <w:ind w:left="0"/>
        <w:jc w:val="left"/>
        <w:rPr>
          <w:sz w:val="32"/>
          <w:lang w:val="ru-RU"/>
        </w:rPr>
      </w:pPr>
    </w:p>
    <w:p w:rsidR="00624573" w:rsidRPr="00326950" w:rsidRDefault="002A67B9">
      <w:pPr>
        <w:ind w:left="3145"/>
        <w:rPr>
          <w:b/>
          <w:lang w:val="ru-RU"/>
        </w:rPr>
      </w:pPr>
      <w:r w:rsidRPr="00326950">
        <w:rPr>
          <w:b/>
          <w:lang w:val="ru-RU"/>
        </w:rPr>
        <w:t>ДОВІДКА-ДИСЛОКАЦІЯ</w:t>
      </w:r>
    </w:p>
    <w:p w:rsidR="00624573" w:rsidRPr="00326950" w:rsidRDefault="00624573">
      <w:pPr>
        <w:pStyle w:val="a3"/>
        <w:spacing w:before="6"/>
        <w:ind w:left="0"/>
        <w:jc w:val="left"/>
        <w:rPr>
          <w:b/>
          <w:sz w:val="21"/>
          <w:lang w:val="ru-RU"/>
        </w:rPr>
      </w:pPr>
    </w:p>
    <w:p w:rsidR="00624573" w:rsidRPr="00326950" w:rsidRDefault="002A67B9">
      <w:pPr>
        <w:tabs>
          <w:tab w:val="left" w:pos="7602"/>
          <w:tab w:val="left" w:pos="9136"/>
        </w:tabs>
        <w:ind w:left="312"/>
        <w:jc w:val="both"/>
        <w:rPr>
          <w:lang w:val="ru-RU"/>
        </w:rPr>
      </w:pPr>
      <w:r w:rsidRPr="00326950">
        <w:rPr>
          <w:lang w:val="ru-RU"/>
        </w:rPr>
        <w:t>Україна,</w:t>
      </w:r>
      <w:r w:rsidRPr="00326950">
        <w:rPr>
          <w:spacing w:val="54"/>
          <w:lang w:val="ru-RU"/>
        </w:rPr>
        <w:t xml:space="preserve"> </w:t>
      </w:r>
      <w:r w:rsidR="000219BD" w:rsidRPr="00326950">
        <w:rPr>
          <w:lang w:val="ru-RU"/>
        </w:rPr>
        <w:t>_______</w:t>
      </w:r>
      <w:r w:rsidRPr="00326950">
        <w:rPr>
          <w:lang w:val="ru-RU"/>
        </w:rPr>
        <w:tab/>
      </w:r>
      <w:r w:rsidRPr="00326950">
        <w:rPr>
          <w:spacing w:val="-5"/>
          <w:lang w:val="ru-RU"/>
        </w:rPr>
        <w:t xml:space="preserve">«       </w:t>
      </w:r>
      <w:r w:rsidRPr="00326950">
        <w:rPr>
          <w:spacing w:val="38"/>
          <w:lang w:val="ru-RU"/>
        </w:rPr>
        <w:t xml:space="preserve"> </w:t>
      </w:r>
      <w:r w:rsidRPr="00326950">
        <w:rPr>
          <w:lang w:val="ru-RU"/>
        </w:rPr>
        <w:t>»</w:t>
      </w:r>
      <w:r w:rsidRPr="00326950">
        <w:rPr>
          <w:u w:val="single"/>
          <w:lang w:val="ru-RU"/>
        </w:rPr>
        <w:t xml:space="preserve"> </w:t>
      </w:r>
      <w:r w:rsidRPr="00326950">
        <w:rPr>
          <w:u w:val="single"/>
          <w:lang w:val="ru-RU"/>
        </w:rPr>
        <w:tab/>
      </w:r>
      <w:r w:rsidRPr="00326950">
        <w:rPr>
          <w:lang w:val="ru-RU"/>
        </w:rPr>
        <w:t>202</w:t>
      </w:r>
      <w:r w:rsidR="00A56601">
        <w:rPr>
          <w:lang w:val="ru-RU"/>
        </w:rPr>
        <w:t>_</w:t>
      </w:r>
      <w:r w:rsidRPr="00326950">
        <w:rPr>
          <w:spacing w:val="-1"/>
          <w:lang w:val="ru-RU"/>
        </w:rPr>
        <w:t xml:space="preserve"> </w:t>
      </w:r>
      <w:r w:rsidRPr="00326950">
        <w:rPr>
          <w:lang w:val="ru-RU"/>
        </w:rPr>
        <w:t>р.</w:t>
      </w:r>
    </w:p>
    <w:p w:rsidR="00624573" w:rsidRPr="00326950" w:rsidRDefault="00624573">
      <w:pPr>
        <w:pStyle w:val="a3"/>
        <w:spacing w:before="9"/>
        <w:ind w:left="0"/>
        <w:jc w:val="left"/>
        <w:rPr>
          <w:sz w:val="21"/>
          <w:lang w:val="ru-RU"/>
        </w:rPr>
      </w:pPr>
    </w:p>
    <w:p w:rsidR="00624573" w:rsidRPr="00326950" w:rsidRDefault="002A67B9">
      <w:pPr>
        <w:pStyle w:val="a3"/>
        <w:tabs>
          <w:tab w:val="left" w:pos="4873"/>
          <w:tab w:val="left" w:pos="5264"/>
          <w:tab w:val="left" w:pos="6247"/>
          <w:tab w:val="left" w:pos="7689"/>
          <w:tab w:val="left" w:pos="9533"/>
          <w:tab w:val="left" w:pos="9984"/>
        </w:tabs>
        <w:ind w:left="1033"/>
        <w:jc w:val="left"/>
        <w:rPr>
          <w:lang w:val="ru-RU"/>
        </w:rPr>
      </w:pPr>
      <w:r w:rsidRPr="00326950">
        <w:rPr>
          <w:u w:val="single"/>
          <w:lang w:val="ru-RU"/>
        </w:rPr>
        <w:t xml:space="preserve"> </w:t>
      </w:r>
      <w:r w:rsidRPr="00326950">
        <w:rPr>
          <w:u w:val="single"/>
          <w:lang w:val="ru-RU"/>
        </w:rPr>
        <w:tab/>
      </w:r>
      <w:r w:rsidRPr="00326950">
        <w:rPr>
          <w:lang w:val="ru-RU"/>
        </w:rPr>
        <w:t>,</w:t>
      </w:r>
      <w:r w:rsidRPr="00326950">
        <w:rPr>
          <w:lang w:val="ru-RU"/>
        </w:rPr>
        <w:tab/>
        <w:t>надалі</w:t>
      </w:r>
      <w:r w:rsidRPr="00326950">
        <w:rPr>
          <w:lang w:val="ru-RU"/>
        </w:rPr>
        <w:tab/>
        <w:t>іменується</w:t>
      </w:r>
      <w:r w:rsidRPr="00326950">
        <w:rPr>
          <w:lang w:val="ru-RU"/>
        </w:rPr>
        <w:tab/>
        <w:t>«Виконавець»,</w:t>
      </w:r>
      <w:r w:rsidRPr="00326950">
        <w:rPr>
          <w:lang w:val="ru-RU"/>
        </w:rPr>
        <w:tab/>
        <w:t>в</w:t>
      </w:r>
      <w:r w:rsidRPr="00326950">
        <w:rPr>
          <w:lang w:val="ru-RU"/>
        </w:rPr>
        <w:tab/>
        <w:t>особі</w:t>
      </w:r>
    </w:p>
    <w:p w:rsidR="00624573" w:rsidRPr="00326950" w:rsidRDefault="002A67B9">
      <w:pPr>
        <w:pStyle w:val="a3"/>
        <w:tabs>
          <w:tab w:val="left" w:pos="2713"/>
          <w:tab w:val="left" w:pos="7406"/>
          <w:tab w:val="left" w:pos="8111"/>
          <w:tab w:val="left" w:pos="10454"/>
        </w:tabs>
        <w:ind w:left="312" w:right="124"/>
        <w:rPr>
          <w:lang w:val="ru-RU"/>
        </w:rPr>
      </w:pPr>
      <w:r w:rsidRPr="00326950">
        <w:rPr>
          <w:u w:val="single"/>
          <w:lang w:val="ru-RU"/>
        </w:rPr>
        <w:t xml:space="preserve"> </w:t>
      </w:r>
      <w:r w:rsidRPr="00326950">
        <w:rPr>
          <w:u w:val="single"/>
          <w:lang w:val="ru-RU"/>
        </w:rPr>
        <w:tab/>
      </w:r>
      <w:r w:rsidRPr="00326950">
        <w:rPr>
          <w:lang w:val="ru-RU"/>
        </w:rPr>
        <w:t>,  що  діє</w:t>
      </w:r>
      <w:r w:rsidRPr="00326950">
        <w:rPr>
          <w:spacing w:val="-24"/>
          <w:lang w:val="ru-RU"/>
        </w:rPr>
        <w:t xml:space="preserve"> </w:t>
      </w:r>
      <w:r w:rsidRPr="00326950">
        <w:rPr>
          <w:lang w:val="ru-RU"/>
        </w:rPr>
        <w:t>на</w:t>
      </w:r>
      <w:r w:rsidRPr="00326950">
        <w:rPr>
          <w:spacing w:val="31"/>
          <w:lang w:val="ru-RU"/>
        </w:rPr>
        <w:t xml:space="preserve"> </w:t>
      </w:r>
      <w:r w:rsidRPr="00326950">
        <w:rPr>
          <w:lang w:val="ru-RU"/>
        </w:rPr>
        <w:t>підставі</w:t>
      </w:r>
      <w:r w:rsidRPr="00326950">
        <w:rPr>
          <w:u w:val="single"/>
          <w:lang w:val="ru-RU"/>
        </w:rPr>
        <w:t xml:space="preserve"> </w:t>
      </w:r>
      <w:r w:rsidRPr="00326950">
        <w:rPr>
          <w:u w:val="single"/>
          <w:lang w:val="ru-RU"/>
        </w:rPr>
        <w:tab/>
      </w:r>
      <w:r w:rsidRPr="00326950">
        <w:rPr>
          <w:lang w:val="ru-RU"/>
        </w:rPr>
        <w:t>,  з  одного боку,</w:t>
      </w:r>
      <w:r w:rsidRPr="00326950">
        <w:rPr>
          <w:spacing w:val="6"/>
          <w:lang w:val="ru-RU"/>
        </w:rPr>
        <w:t xml:space="preserve"> </w:t>
      </w:r>
      <w:r w:rsidRPr="00326950">
        <w:rPr>
          <w:lang w:val="ru-RU"/>
        </w:rPr>
        <w:t>та</w:t>
      </w:r>
      <w:r w:rsidRPr="00326950">
        <w:rPr>
          <w:spacing w:val="32"/>
          <w:lang w:val="ru-RU"/>
        </w:rPr>
        <w:t xml:space="preserve"> </w:t>
      </w:r>
      <w:r w:rsidRPr="00326950">
        <w:rPr>
          <w:lang w:val="ru-RU"/>
        </w:rPr>
        <w:t xml:space="preserve">юридична особа   за  </w:t>
      </w:r>
      <w:r w:rsidRPr="00326950">
        <w:rPr>
          <w:spacing w:val="28"/>
          <w:lang w:val="ru-RU"/>
        </w:rPr>
        <w:t xml:space="preserve"> </w:t>
      </w:r>
      <w:r w:rsidRPr="00326950">
        <w:rPr>
          <w:lang w:val="ru-RU"/>
        </w:rPr>
        <w:t xml:space="preserve">законодавством  </w:t>
      </w:r>
      <w:r w:rsidRPr="00326950">
        <w:rPr>
          <w:spacing w:val="15"/>
          <w:lang w:val="ru-RU"/>
        </w:rPr>
        <w:t xml:space="preserve"> </w:t>
      </w:r>
      <w:r w:rsidRPr="00326950">
        <w:rPr>
          <w:lang w:val="ru-RU"/>
        </w:rPr>
        <w:t>України</w:t>
      </w:r>
      <w:r w:rsidRPr="00326950">
        <w:rPr>
          <w:u w:val="single"/>
          <w:lang w:val="ru-RU"/>
        </w:rPr>
        <w:t xml:space="preserve"> </w:t>
      </w:r>
      <w:r w:rsidRPr="00326950">
        <w:rPr>
          <w:u w:val="single"/>
          <w:lang w:val="ru-RU"/>
        </w:rPr>
        <w:tab/>
      </w:r>
      <w:r w:rsidRPr="00326950">
        <w:rPr>
          <w:u w:val="single"/>
          <w:lang w:val="ru-RU"/>
        </w:rPr>
        <w:tab/>
      </w:r>
      <w:r w:rsidRPr="00326950">
        <w:rPr>
          <w:u w:val="single"/>
          <w:lang w:val="ru-RU"/>
        </w:rPr>
        <w:tab/>
      </w:r>
      <w:r w:rsidRPr="00326950">
        <w:rPr>
          <w:lang w:val="ru-RU"/>
        </w:rPr>
        <w:t xml:space="preserve">, надалі   іменується   «Замовник», </w:t>
      </w:r>
      <w:r w:rsidRPr="00326950">
        <w:rPr>
          <w:spacing w:val="33"/>
          <w:lang w:val="ru-RU"/>
        </w:rPr>
        <w:t xml:space="preserve"> </w:t>
      </w:r>
      <w:r w:rsidRPr="00326950">
        <w:rPr>
          <w:lang w:val="ru-RU"/>
        </w:rPr>
        <w:t xml:space="preserve">в </w:t>
      </w:r>
      <w:r w:rsidRPr="00326950">
        <w:rPr>
          <w:spacing w:val="49"/>
          <w:lang w:val="ru-RU"/>
        </w:rPr>
        <w:t xml:space="preserve"> </w:t>
      </w:r>
      <w:r w:rsidRPr="00326950">
        <w:rPr>
          <w:lang w:val="ru-RU"/>
        </w:rPr>
        <w:t>особі</w:t>
      </w:r>
      <w:r w:rsidRPr="00326950">
        <w:rPr>
          <w:u w:val="single"/>
          <w:lang w:val="ru-RU"/>
        </w:rPr>
        <w:t xml:space="preserve"> </w:t>
      </w:r>
      <w:r w:rsidRPr="00326950">
        <w:rPr>
          <w:u w:val="single"/>
          <w:lang w:val="ru-RU"/>
        </w:rPr>
        <w:tab/>
      </w:r>
      <w:r w:rsidRPr="00326950">
        <w:rPr>
          <w:u w:val="single"/>
          <w:lang w:val="ru-RU"/>
        </w:rPr>
        <w:tab/>
      </w:r>
      <w:r w:rsidRPr="00326950">
        <w:rPr>
          <w:lang w:val="ru-RU"/>
        </w:rPr>
        <w:t xml:space="preserve">,   що   діє   на </w:t>
      </w:r>
      <w:r w:rsidRPr="00326950">
        <w:rPr>
          <w:spacing w:val="34"/>
          <w:lang w:val="ru-RU"/>
        </w:rPr>
        <w:t xml:space="preserve"> </w:t>
      </w:r>
      <w:r w:rsidRPr="00326950">
        <w:rPr>
          <w:lang w:val="ru-RU"/>
        </w:rPr>
        <w:t>підставі</w:t>
      </w:r>
    </w:p>
    <w:p w:rsidR="00624573" w:rsidRPr="0004277A" w:rsidRDefault="002A67B9">
      <w:pPr>
        <w:pStyle w:val="a3"/>
        <w:tabs>
          <w:tab w:val="left" w:pos="2712"/>
        </w:tabs>
        <w:ind w:left="312"/>
        <w:rPr>
          <w:lang w:val="ru-RU"/>
        </w:rPr>
      </w:pPr>
      <w:r w:rsidRPr="00326950">
        <w:rPr>
          <w:u w:val="single"/>
          <w:lang w:val="ru-RU"/>
        </w:rPr>
        <w:t xml:space="preserve"> </w:t>
      </w:r>
      <w:r w:rsidRPr="00326950">
        <w:rPr>
          <w:u w:val="single"/>
          <w:lang w:val="ru-RU"/>
        </w:rPr>
        <w:tab/>
      </w:r>
      <w:r w:rsidRPr="00326950">
        <w:rPr>
          <w:lang w:val="ru-RU"/>
        </w:rPr>
        <w:t>, з другого боку, підписали даний Додаток до договору про</w:t>
      </w:r>
      <w:r w:rsidRPr="00326950">
        <w:rPr>
          <w:spacing w:val="-22"/>
          <w:lang w:val="ru-RU"/>
        </w:rPr>
        <w:t xml:space="preserve"> </w:t>
      </w:r>
      <w:r w:rsidRPr="00326950">
        <w:rPr>
          <w:lang w:val="ru-RU"/>
        </w:rPr>
        <w:t>наступне:</w:t>
      </w:r>
    </w:p>
    <w:p w:rsidR="00624573" w:rsidRPr="0004277A" w:rsidRDefault="00624573">
      <w:pPr>
        <w:pStyle w:val="a3"/>
        <w:spacing w:before="6"/>
        <w:ind w:left="0"/>
        <w:jc w:val="left"/>
        <w:rPr>
          <w:sz w:val="22"/>
          <w:lang w:val="ru-RU"/>
        </w:r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9"/>
        <w:gridCol w:w="854"/>
        <w:gridCol w:w="1382"/>
        <w:gridCol w:w="708"/>
        <w:gridCol w:w="708"/>
        <w:gridCol w:w="711"/>
        <w:gridCol w:w="708"/>
        <w:gridCol w:w="708"/>
        <w:gridCol w:w="718"/>
      </w:tblGrid>
      <w:tr w:rsidR="005E779F" w:rsidRPr="0004277A" w:rsidTr="005E779F">
        <w:trPr>
          <w:trHeight w:hRule="exact" w:val="425"/>
        </w:trPr>
        <w:tc>
          <w:tcPr>
            <w:tcW w:w="2809" w:type="dxa"/>
            <w:vMerge w:val="restart"/>
          </w:tcPr>
          <w:p w:rsidR="005E779F" w:rsidRPr="0004277A" w:rsidRDefault="005E779F">
            <w:pPr>
              <w:pStyle w:val="TableParagraph"/>
              <w:ind w:left="859"/>
              <w:rPr>
                <w:b/>
                <w:sz w:val="18"/>
              </w:rPr>
            </w:pPr>
            <w:r w:rsidRPr="0004277A">
              <w:rPr>
                <w:b/>
                <w:sz w:val="18"/>
              </w:rPr>
              <w:t>Назва вулиці</w:t>
            </w:r>
          </w:p>
        </w:tc>
        <w:tc>
          <w:tcPr>
            <w:tcW w:w="854" w:type="dxa"/>
            <w:vMerge w:val="restart"/>
          </w:tcPr>
          <w:p w:rsidR="005E779F" w:rsidRPr="005E779F" w:rsidRDefault="005E779F">
            <w:pPr>
              <w:pStyle w:val="TableParagraph"/>
              <w:spacing w:line="252" w:lineRule="exact"/>
              <w:ind w:left="1"/>
              <w:jc w:val="center"/>
              <w:rPr>
                <w:b/>
                <w:lang w:val="uk-UA"/>
              </w:rPr>
            </w:pPr>
            <w:r w:rsidRPr="0004277A">
              <w:rPr>
                <w:b/>
              </w:rPr>
              <w:t>№</w:t>
            </w:r>
            <w:r>
              <w:rPr>
                <w:b/>
                <w:lang w:val="uk-UA"/>
              </w:rPr>
              <w:t xml:space="preserve"> будинку</w:t>
            </w:r>
          </w:p>
        </w:tc>
        <w:tc>
          <w:tcPr>
            <w:tcW w:w="1382" w:type="dxa"/>
            <w:vMerge w:val="restart"/>
          </w:tcPr>
          <w:p w:rsidR="005E779F" w:rsidRPr="0004277A" w:rsidRDefault="005E779F" w:rsidP="00F0209C">
            <w:pPr>
              <w:pStyle w:val="TableParagraph"/>
              <w:ind w:left="165" w:right="164"/>
              <w:jc w:val="center"/>
              <w:rPr>
                <w:b/>
                <w:sz w:val="18"/>
                <w:lang w:val="ru-RU"/>
              </w:rPr>
            </w:pPr>
            <w:r w:rsidRPr="0004277A">
              <w:rPr>
                <w:b/>
                <w:sz w:val="18"/>
                <w:lang w:val="ru-RU"/>
              </w:rPr>
              <w:t>Кількість пакетів на об’єкті</w:t>
            </w:r>
          </w:p>
        </w:tc>
        <w:tc>
          <w:tcPr>
            <w:tcW w:w="4261" w:type="dxa"/>
            <w:gridSpan w:val="6"/>
          </w:tcPr>
          <w:p w:rsidR="005E779F" w:rsidRPr="0004277A" w:rsidRDefault="005E779F">
            <w:pPr>
              <w:pStyle w:val="TableParagraph"/>
              <w:ind w:left="1517" w:right="1519"/>
              <w:jc w:val="center"/>
              <w:rPr>
                <w:b/>
                <w:sz w:val="18"/>
              </w:rPr>
            </w:pPr>
            <w:r w:rsidRPr="0004277A">
              <w:rPr>
                <w:b/>
                <w:sz w:val="18"/>
              </w:rPr>
              <w:t>Періодичність Вивезення</w:t>
            </w:r>
          </w:p>
        </w:tc>
      </w:tr>
      <w:tr w:rsidR="005E779F" w:rsidRPr="0004277A" w:rsidTr="005E779F">
        <w:trPr>
          <w:trHeight w:hRule="exact" w:val="585"/>
        </w:trPr>
        <w:tc>
          <w:tcPr>
            <w:tcW w:w="2809" w:type="dxa"/>
            <w:vMerge/>
          </w:tcPr>
          <w:p w:rsidR="005E779F" w:rsidRPr="0004277A" w:rsidRDefault="005E779F"/>
        </w:tc>
        <w:tc>
          <w:tcPr>
            <w:tcW w:w="854" w:type="dxa"/>
            <w:vMerge/>
          </w:tcPr>
          <w:p w:rsidR="005E779F" w:rsidRPr="0004277A" w:rsidRDefault="005E779F"/>
        </w:tc>
        <w:tc>
          <w:tcPr>
            <w:tcW w:w="1382" w:type="dxa"/>
            <w:vMerge/>
          </w:tcPr>
          <w:p w:rsidR="005E779F" w:rsidRPr="0004277A" w:rsidRDefault="005E779F"/>
        </w:tc>
        <w:tc>
          <w:tcPr>
            <w:tcW w:w="708" w:type="dxa"/>
          </w:tcPr>
          <w:p w:rsidR="005E779F" w:rsidRPr="0004277A" w:rsidRDefault="005E779F">
            <w:pPr>
              <w:pStyle w:val="TableParagraph"/>
              <w:ind w:left="103"/>
              <w:rPr>
                <w:b/>
                <w:sz w:val="18"/>
              </w:rPr>
            </w:pPr>
            <w:r w:rsidRPr="0004277A">
              <w:rPr>
                <w:b/>
                <w:sz w:val="18"/>
              </w:rPr>
              <w:t>Пн</w:t>
            </w:r>
          </w:p>
        </w:tc>
        <w:tc>
          <w:tcPr>
            <w:tcW w:w="708" w:type="dxa"/>
          </w:tcPr>
          <w:p w:rsidR="005E779F" w:rsidRPr="0004277A" w:rsidRDefault="005E779F">
            <w:pPr>
              <w:pStyle w:val="TableParagraph"/>
              <w:ind w:left="105"/>
              <w:rPr>
                <w:b/>
                <w:sz w:val="18"/>
              </w:rPr>
            </w:pPr>
            <w:r w:rsidRPr="0004277A">
              <w:rPr>
                <w:b/>
                <w:sz w:val="18"/>
              </w:rPr>
              <w:t>Вт</w:t>
            </w:r>
          </w:p>
        </w:tc>
        <w:tc>
          <w:tcPr>
            <w:tcW w:w="711" w:type="dxa"/>
          </w:tcPr>
          <w:p w:rsidR="005E779F" w:rsidRPr="0004277A" w:rsidRDefault="005E779F">
            <w:pPr>
              <w:pStyle w:val="TableParagraph"/>
              <w:ind w:left="105"/>
              <w:rPr>
                <w:b/>
                <w:sz w:val="18"/>
              </w:rPr>
            </w:pPr>
            <w:r w:rsidRPr="0004277A">
              <w:rPr>
                <w:b/>
                <w:sz w:val="18"/>
              </w:rPr>
              <w:t>Ср</w:t>
            </w:r>
          </w:p>
        </w:tc>
        <w:tc>
          <w:tcPr>
            <w:tcW w:w="708" w:type="dxa"/>
          </w:tcPr>
          <w:p w:rsidR="005E779F" w:rsidRPr="0004277A" w:rsidRDefault="005E779F">
            <w:pPr>
              <w:pStyle w:val="TableParagraph"/>
              <w:ind w:left="103"/>
              <w:rPr>
                <w:b/>
                <w:sz w:val="18"/>
              </w:rPr>
            </w:pPr>
            <w:r w:rsidRPr="0004277A">
              <w:rPr>
                <w:b/>
                <w:sz w:val="18"/>
              </w:rPr>
              <w:t>Чт</w:t>
            </w:r>
          </w:p>
        </w:tc>
        <w:tc>
          <w:tcPr>
            <w:tcW w:w="708" w:type="dxa"/>
          </w:tcPr>
          <w:p w:rsidR="005E779F" w:rsidRPr="0004277A" w:rsidRDefault="005E779F">
            <w:pPr>
              <w:pStyle w:val="TableParagraph"/>
              <w:ind w:left="103"/>
              <w:rPr>
                <w:b/>
                <w:sz w:val="18"/>
              </w:rPr>
            </w:pPr>
            <w:r w:rsidRPr="0004277A">
              <w:rPr>
                <w:b/>
                <w:sz w:val="18"/>
              </w:rPr>
              <w:t>Птн</w:t>
            </w:r>
          </w:p>
        </w:tc>
        <w:tc>
          <w:tcPr>
            <w:tcW w:w="718" w:type="dxa"/>
          </w:tcPr>
          <w:p w:rsidR="005E779F" w:rsidRPr="0004277A" w:rsidRDefault="005E779F">
            <w:pPr>
              <w:pStyle w:val="TableParagraph"/>
              <w:ind w:left="105"/>
              <w:rPr>
                <w:b/>
                <w:sz w:val="18"/>
              </w:rPr>
            </w:pPr>
            <w:r w:rsidRPr="0004277A">
              <w:rPr>
                <w:b/>
                <w:sz w:val="18"/>
              </w:rPr>
              <w:t>Сб</w:t>
            </w:r>
          </w:p>
        </w:tc>
      </w:tr>
      <w:tr w:rsidR="005E779F" w:rsidRPr="0004277A" w:rsidTr="005E779F">
        <w:trPr>
          <w:trHeight w:hRule="exact" w:val="266"/>
        </w:trPr>
        <w:tc>
          <w:tcPr>
            <w:tcW w:w="2809" w:type="dxa"/>
          </w:tcPr>
          <w:p w:rsidR="005E779F" w:rsidRPr="0004277A" w:rsidRDefault="005E779F"/>
        </w:tc>
        <w:tc>
          <w:tcPr>
            <w:tcW w:w="854" w:type="dxa"/>
          </w:tcPr>
          <w:p w:rsidR="005E779F" w:rsidRPr="0004277A" w:rsidRDefault="005E779F"/>
        </w:tc>
        <w:tc>
          <w:tcPr>
            <w:tcW w:w="1382" w:type="dxa"/>
          </w:tcPr>
          <w:p w:rsidR="005E779F" w:rsidRPr="0004277A" w:rsidRDefault="005E779F"/>
        </w:tc>
        <w:tc>
          <w:tcPr>
            <w:tcW w:w="708" w:type="dxa"/>
          </w:tcPr>
          <w:p w:rsidR="005E779F" w:rsidRPr="0004277A" w:rsidRDefault="005E779F"/>
        </w:tc>
        <w:tc>
          <w:tcPr>
            <w:tcW w:w="708" w:type="dxa"/>
          </w:tcPr>
          <w:p w:rsidR="005E779F" w:rsidRPr="0004277A" w:rsidRDefault="005E779F"/>
        </w:tc>
        <w:tc>
          <w:tcPr>
            <w:tcW w:w="711" w:type="dxa"/>
          </w:tcPr>
          <w:p w:rsidR="005E779F" w:rsidRPr="0004277A" w:rsidRDefault="005E779F"/>
        </w:tc>
        <w:tc>
          <w:tcPr>
            <w:tcW w:w="708" w:type="dxa"/>
          </w:tcPr>
          <w:p w:rsidR="005E779F" w:rsidRPr="0004277A" w:rsidRDefault="005E779F"/>
        </w:tc>
        <w:tc>
          <w:tcPr>
            <w:tcW w:w="708" w:type="dxa"/>
          </w:tcPr>
          <w:p w:rsidR="005E779F" w:rsidRPr="0004277A" w:rsidRDefault="005E779F"/>
        </w:tc>
        <w:tc>
          <w:tcPr>
            <w:tcW w:w="718" w:type="dxa"/>
          </w:tcPr>
          <w:p w:rsidR="005E779F" w:rsidRPr="0004277A" w:rsidRDefault="005E779F"/>
        </w:tc>
      </w:tr>
      <w:tr w:rsidR="005E779F" w:rsidRPr="0004277A" w:rsidTr="005E779F">
        <w:trPr>
          <w:trHeight w:hRule="exact" w:val="274"/>
        </w:trPr>
        <w:tc>
          <w:tcPr>
            <w:tcW w:w="3663" w:type="dxa"/>
            <w:gridSpan w:val="2"/>
          </w:tcPr>
          <w:p w:rsidR="005E779F" w:rsidRPr="0004277A" w:rsidRDefault="005E779F">
            <w:pPr>
              <w:pStyle w:val="TableParagraph"/>
              <w:spacing w:before="1"/>
              <w:ind w:left="1510" w:right="1511"/>
              <w:jc w:val="center"/>
              <w:rPr>
                <w:b/>
              </w:rPr>
            </w:pPr>
            <w:r w:rsidRPr="0004277A">
              <w:rPr>
                <w:b/>
              </w:rPr>
              <w:t>Разом</w:t>
            </w:r>
          </w:p>
        </w:tc>
        <w:tc>
          <w:tcPr>
            <w:tcW w:w="1382" w:type="dxa"/>
          </w:tcPr>
          <w:p w:rsidR="005E779F" w:rsidRPr="0004277A" w:rsidRDefault="005E779F"/>
        </w:tc>
        <w:tc>
          <w:tcPr>
            <w:tcW w:w="708" w:type="dxa"/>
          </w:tcPr>
          <w:p w:rsidR="005E779F" w:rsidRPr="0004277A" w:rsidRDefault="005E779F"/>
        </w:tc>
        <w:tc>
          <w:tcPr>
            <w:tcW w:w="708" w:type="dxa"/>
          </w:tcPr>
          <w:p w:rsidR="005E779F" w:rsidRPr="0004277A" w:rsidRDefault="005E779F"/>
        </w:tc>
        <w:tc>
          <w:tcPr>
            <w:tcW w:w="711" w:type="dxa"/>
          </w:tcPr>
          <w:p w:rsidR="005E779F" w:rsidRPr="0004277A" w:rsidRDefault="005E779F"/>
        </w:tc>
        <w:tc>
          <w:tcPr>
            <w:tcW w:w="708" w:type="dxa"/>
          </w:tcPr>
          <w:p w:rsidR="005E779F" w:rsidRPr="0004277A" w:rsidRDefault="005E779F"/>
        </w:tc>
        <w:tc>
          <w:tcPr>
            <w:tcW w:w="708" w:type="dxa"/>
          </w:tcPr>
          <w:p w:rsidR="005E779F" w:rsidRPr="0004277A" w:rsidRDefault="005E779F"/>
        </w:tc>
        <w:tc>
          <w:tcPr>
            <w:tcW w:w="718" w:type="dxa"/>
          </w:tcPr>
          <w:p w:rsidR="005E779F" w:rsidRPr="0004277A" w:rsidRDefault="005E779F"/>
        </w:tc>
      </w:tr>
    </w:tbl>
    <w:p w:rsidR="00624573" w:rsidRPr="0004277A" w:rsidRDefault="00624573">
      <w:pPr>
        <w:pStyle w:val="a3"/>
        <w:ind w:left="0"/>
        <w:jc w:val="left"/>
        <w:rPr>
          <w:sz w:val="20"/>
        </w:rPr>
      </w:pPr>
    </w:p>
    <w:p w:rsidR="00624573" w:rsidRPr="0004277A" w:rsidRDefault="00624573">
      <w:pPr>
        <w:pStyle w:val="a3"/>
        <w:ind w:left="0"/>
        <w:jc w:val="left"/>
        <w:rPr>
          <w:sz w:val="20"/>
        </w:rPr>
      </w:pPr>
    </w:p>
    <w:p w:rsidR="00624573" w:rsidRPr="0004277A" w:rsidRDefault="00624573">
      <w:pPr>
        <w:pStyle w:val="a3"/>
        <w:spacing w:before="6"/>
        <w:ind w:left="0"/>
        <w:jc w:val="left"/>
        <w:rPr>
          <w:sz w:val="26"/>
        </w:rPr>
      </w:pPr>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4795"/>
        <w:gridCol w:w="4795"/>
      </w:tblGrid>
      <w:tr w:rsidR="00624573" w:rsidRPr="0004277A">
        <w:trPr>
          <w:trHeight w:hRule="exact" w:val="1253"/>
        </w:trPr>
        <w:tc>
          <w:tcPr>
            <w:tcW w:w="4795" w:type="dxa"/>
          </w:tcPr>
          <w:p w:rsidR="00624573" w:rsidRPr="0004277A" w:rsidRDefault="002A67B9">
            <w:pPr>
              <w:pStyle w:val="TableParagraph"/>
              <w:spacing w:line="244" w:lineRule="exact"/>
              <w:ind w:left="200"/>
              <w:rPr>
                <w:b/>
              </w:rPr>
            </w:pPr>
            <w:r w:rsidRPr="0004277A">
              <w:rPr>
                <w:b/>
              </w:rPr>
              <w:t>Виконавець:</w:t>
            </w:r>
          </w:p>
          <w:p w:rsidR="00624573" w:rsidRPr="0004277A" w:rsidRDefault="00624573">
            <w:pPr>
              <w:pStyle w:val="TableParagraph"/>
              <w:spacing w:before="7"/>
              <w:rPr>
                <w:sz w:val="21"/>
              </w:rPr>
            </w:pPr>
          </w:p>
          <w:p w:rsidR="00624573" w:rsidRPr="0004277A" w:rsidRDefault="00624573">
            <w:pPr>
              <w:pStyle w:val="TableParagraph"/>
              <w:spacing w:before="11"/>
              <w:rPr>
                <w:sz w:val="21"/>
              </w:rPr>
            </w:pPr>
          </w:p>
          <w:p w:rsidR="00624573" w:rsidRPr="0004277A" w:rsidRDefault="002A67B9">
            <w:pPr>
              <w:pStyle w:val="TableParagraph"/>
              <w:tabs>
                <w:tab w:val="left" w:pos="2563"/>
                <w:tab w:val="left" w:pos="4548"/>
              </w:tabs>
              <w:ind w:left="200"/>
            </w:pPr>
            <w:r w:rsidRPr="0004277A">
              <w:rPr>
                <w:u w:val="single"/>
              </w:rPr>
              <w:t xml:space="preserve"> </w:t>
            </w:r>
            <w:r w:rsidRPr="0004277A">
              <w:rPr>
                <w:u w:val="single"/>
              </w:rPr>
              <w:tab/>
            </w:r>
            <w:r w:rsidRPr="0004277A">
              <w:t>/</w:t>
            </w:r>
            <w:r w:rsidRPr="0004277A">
              <w:rPr>
                <w:u w:val="single"/>
              </w:rPr>
              <w:t xml:space="preserve"> </w:t>
            </w:r>
            <w:r w:rsidRPr="0004277A">
              <w:rPr>
                <w:u w:val="single"/>
              </w:rPr>
              <w:tab/>
            </w:r>
          </w:p>
        </w:tc>
        <w:tc>
          <w:tcPr>
            <w:tcW w:w="4795" w:type="dxa"/>
          </w:tcPr>
          <w:p w:rsidR="00624573" w:rsidRPr="0004277A" w:rsidRDefault="002A67B9">
            <w:pPr>
              <w:pStyle w:val="TableParagraph"/>
              <w:spacing w:line="244" w:lineRule="exact"/>
              <w:ind w:left="296"/>
              <w:rPr>
                <w:b/>
              </w:rPr>
            </w:pPr>
            <w:r w:rsidRPr="0004277A">
              <w:rPr>
                <w:b/>
              </w:rPr>
              <w:t>Замовник:</w:t>
            </w:r>
          </w:p>
          <w:p w:rsidR="00624573" w:rsidRPr="0004277A" w:rsidRDefault="00624573">
            <w:pPr>
              <w:pStyle w:val="TableParagraph"/>
              <w:rPr>
                <w:sz w:val="20"/>
              </w:rPr>
            </w:pPr>
          </w:p>
          <w:p w:rsidR="00624573" w:rsidRPr="0004277A" w:rsidRDefault="00624573">
            <w:pPr>
              <w:pStyle w:val="TableParagraph"/>
              <w:spacing w:before="10"/>
            </w:pPr>
          </w:p>
          <w:p w:rsidR="00624573" w:rsidRPr="0004277A" w:rsidRDefault="00E73DD4">
            <w:pPr>
              <w:pStyle w:val="TableParagraph"/>
              <w:spacing w:line="20" w:lineRule="exact"/>
              <w:ind w:left="292"/>
              <w:rPr>
                <w:sz w:val="2"/>
              </w:rPr>
            </w:pPr>
            <w:r>
              <w:rPr>
                <w:noProof/>
                <w:sz w:val="2"/>
              </w:rPr>
              <mc:AlternateContent>
                <mc:Choice Requires="wpg">
                  <w:drawing>
                    <wp:inline distT="0" distB="0" distL="0" distR="0">
                      <wp:extent cx="1194435" cy="5715"/>
                      <wp:effectExtent l="2540" t="3175" r="317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4435" cy="5715"/>
                                <a:chOff x="0" y="0"/>
                                <a:chExt cx="1881" cy="9"/>
                              </a:xfrm>
                            </wpg:grpSpPr>
                            <wps:wsp>
                              <wps:cNvPr id="2" name="Line 3"/>
                              <wps:cNvCnPr>
                                <a:cxnSpLocks noChangeShapeType="1"/>
                              </wps:cNvCnPr>
                              <wps:spPr bwMode="auto">
                                <a:xfrm>
                                  <a:off x="4" y="4"/>
                                  <a:ext cx="187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8C3B3D" id="Group 2" o:spid="_x0000_s1026" style="width:94.05pt;height:.45pt;mso-position-horizontal-relative:char;mso-position-vertical-relative:line" coordsize="18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">
                      <v:line id="Line 3" o:spid="_x0000_s1027" style="position:absolute;visibility:visible;mso-wrap-style:square" from="4,4" to="18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" strokeweight=".15578mm"/>
                      <w10:anchorlock/>
                    </v:group>
                  </w:pict>
                </mc:Fallback>
              </mc:AlternateContent>
            </w:r>
          </w:p>
          <w:p w:rsidR="00624573" w:rsidRPr="0004277A" w:rsidRDefault="00624573">
            <w:pPr>
              <w:pStyle w:val="TableParagraph"/>
              <w:rPr>
                <w:sz w:val="21"/>
              </w:rPr>
            </w:pPr>
          </w:p>
          <w:p w:rsidR="00624573" w:rsidRPr="0004277A" w:rsidRDefault="002A67B9">
            <w:pPr>
              <w:pStyle w:val="TableParagraph"/>
              <w:tabs>
                <w:tab w:val="left" w:pos="2660"/>
                <w:tab w:val="left" w:pos="4645"/>
              </w:tabs>
              <w:ind w:left="296"/>
            </w:pPr>
            <w:r w:rsidRPr="0004277A">
              <w:rPr>
                <w:u w:val="single"/>
              </w:rPr>
              <w:t xml:space="preserve"> </w:t>
            </w:r>
            <w:r w:rsidRPr="0004277A">
              <w:rPr>
                <w:u w:val="single"/>
              </w:rPr>
              <w:tab/>
            </w:r>
            <w:r w:rsidRPr="0004277A">
              <w:t>/</w:t>
            </w:r>
            <w:r w:rsidRPr="0004277A">
              <w:rPr>
                <w:u w:val="single"/>
              </w:rPr>
              <w:t xml:space="preserve"> </w:t>
            </w:r>
            <w:r w:rsidRPr="0004277A">
              <w:rPr>
                <w:u w:val="single"/>
              </w:rPr>
              <w:tab/>
            </w:r>
          </w:p>
        </w:tc>
      </w:tr>
    </w:tbl>
    <w:p w:rsidR="00326950" w:rsidRPr="004F5F94" w:rsidRDefault="00326950" w:rsidP="004F5F94">
      <w:pPr>
        <w:pStyle w:val="a3"/>
        <w:spacing w:before="9"/>
        <w:ind w:left="0"/>
        <w:jc w:val="left"/>
        <w:rPr>
          <w:sz w:val="21"/>
        </w:rPr>
      </w:pPr>
      <w:r>
        <w:rPr>
          <w:b/>
          <w:lang w:val="ru-RU" w:eastAsia="ar-SA"/>
        </w:rPr>
        <w:br w:type="page"/>
      </w:r>
    </w:p>
    <w:p w:rsidR="00842404" w:rsidRPr="00217F78" w:rsidRDefault="00842404" w:rsidP="00842404">
      <w:pPr>
        <w:jc w:val="right"/>
        <w:rPr>
          <w:b/>
          <w:sz w:val="24"/>
          <w:szCs w:val="24"/>
          <w:lang w:val="ru-RU" w:eastAsia="ar-SA"/>
        </w:rPr>
      </w:pPr>
      <w:r w:rsidRPr="00217F78">
        <w:rPr>
          <w:b/>
          <w:sz w:val="24"/>
          <w:szCs w:val="24"/>
          <w:lang w:val="ru-RU" w:eastAsia="ar-SA"/>
        </w:rPr>
        <w:lastRenderedPageBreak/>
        <w:t>Порядок змін умов договору про закупівлю</w:t>
      </w:r>
    </w:p>
    <w:p w:rsidR="00842404" w:rsidRPr="00217F78" w:rsidRDefault="00842404" w:rsidP="00842404">
      <w:pPr>
        <w:ind w:firstLine="709"/>
        <w:jc w:val="both"/>
        <w:rPr>
          <w:sz w:val="24"/>
          <w:szCs w:val="24"/>
          <w:lang w:val="ru-RU"/>
        </w:rPr>
      </w:pPr>
      <w:r w:rsidRPr="00217F78">
        <w:rPr>
          <w:sz w:val="24"/>
          <w:szCs w:val="24"/>
          <w:lang w:val="ru-RU"/>
        </w:rPr>
        <w:t>1. Зміни до договору про закупівлю можуть вноситись у випадках, визначених згідно частино 19 Постанови КМУ № 1178 від 12 жовтня 2022 року, та оформлюються в такій самій формі, що й договір про закупівлю, а саме у письмовій формі шляхом укладення додаткового договору.</w:t>
      </w:r>
    </w:p>
    <w:p w:rsidR="00842404" w:rsidRPr="00217F78" w:rsidRDefault="00842404" w:rsidP="00842404">
      <w:pPr>
        <w:pStyle w:val="10"/>
        <w:widowControl w:val="0"/>
        <w:spacing w:line="240" w:lineRule="auto"/>
        <w:ind w:right="113" w:firstLine="709"/>
        <w:jc w:val="both"/>
        <w:rPr>
          <w:rFonts w:ascii="Times New Roman" w:hAnsi="Times New Roman"/>
          <w:sz w:val="24"/>
          <w:szCs w:val="24"/>
          <w:lang w:val="uk-UA"/>
        </w:rPr>
      </w:pPr>
      <w:r w:rsidRPr="00217F78">
        <w:rPr>
          <w:rFonts w:ascii="Times New Roman" w:hAnsi="Times New Roman"/>
          <w:sz w:val="24"/>
          <w:szCs w:val="24"/>
          <w:lang w:val="uk-UA"/>
        </w:rPr>
        <w:t>2. Пропозицію щодо внесення змін до договору може зробити кожна із сторін договору.</w:t>
      </w:r>
    </w:p>
    <w:p w:rsidR="00842404" w:rsidRPr="00217F78" w:rsidRDefault="00842404" w:rsidP="00842404">
      <w:pPr>
        <w:pStyle w:val="10"/>
        <w:widowControl w:val="0"/>
        <w:spacing w:line="240" w:lineRule="auto"/>
        <w:ind w:right="113" w:firstLine="709"/>
        <w:jc w:val="both"/>
        <w:rPr>
          <w:rFonts w:ascii="Times New Roman" w:hAnsi="Times New Roman"/>
          <w:sz w:val="24"/>
          <w:szCs w:val="24"/>
          <w:lang w:val="uk-UA"/>
        </w:rPr>
      </w:pPr>
      <w:r w:rsidRPr="00217F78">
        <w:rPr>
          <w:rFonts w:ascii="Times New Roman" w:hAnsi="Times New Roman"/>
          <w:sz w:val="24"/>
          <w:szCs w:val="24"/>
          <w:lang w:val="uk-UA"/>
        </w:rPr>
        <w:t>3. Пропозиція щодо внесення змін до договору має містити обгрунтування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42404" w:rsidRPr="00217F78" w:rsidRDefault="00842404" w:rsidP="00842404">
      <w:pPr>
        <w:pStyle w:val="10"/>
        <w:widowControl w:val="0"/>
        <w:spacing w:line="240" w:lineRule="auto"/>
        <w:ind w:right="113" w:firstLine="709"/>
        <w:jc w:val="both"/>
        <w:rPr>
          <w:rFonts w:ascii="Times New Roman" w:hAnsi="Times New Roman"/>
          <w:sz w:val="24"/>
          <w:szCs w:val="24"/>
          <w:lang w:val="uk-UA"/>
        </w:rPr>
      </w:pPr>
      <w:r w:rsidRPr="00217F78">
        <w:rPr>
          <w:rFonts w:ascii="Times New Roman" w:hAnsi="Times New Roman"/>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842404" w:rsidRPr="00217F78" w:rsidRDefault="00842404" w:rsidP="00842404">
      <w:pPr>
        <w:pStyle w:val="10"/>
        <w:widowControl w:val="0"/>
        <w:spacing w:line="240" w:lineRule="auto"/>
        <w:ind w:right="113" w:firstLine="709"/>
        <w:jc w:val="both"/>
        <w:rPr>
          <w:rFonts w:ascii="Times New Roman" w:hAnsi="Times New Roman" w:cs="Times New Roman"/>
          <w:b/>
          <w:sz w:val="24"/>
          <w:szCs w:val="24"/>
        </w:rPr>
      </w:pPr>
      <w:r w:rsidRPr="00217F78">
        <w:rPr>
          <w:rFonts w:ascii="Times New Roman" w:hAnsi="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42404" w:rsidRPr="00217F78" w:rsidRDefault="00842404" w:rsidP="00842404">
      <w:pPr>
        <w:tabs>
          <w:tab w:val="left" w:pos="540"/>
        </w:tabs>
        <w:ind w:firstLine="720"/>
        <w:jc w:val="center"/>
        <w:rPr>
          <w:rFonts w:eastAsia="Calibri"/>
          <w:b/>
          <w:sz w:val="24"/>
          <w:szCs w:val="24"/>
          <w:lang w:val="ru-RU"/>
        </w:rPr>
      </w:pPr>
    </w:p>
    <w:p w:rsidR="001D38B6" w:rsidRPr="00217F78" w:rsidRDefault="001D38B6">
      <w:pPr>
        <w:pStyle w:val="a3"/>
        <w:spacing w:before="9"/>
        <w:ind w:left="0"/>
        <w:jc w:val="left"/>
        <w:rPr>
          <w:lang w:val="ru-RU"/>
        </w:rPr>
      </w:pPr>
    </w:p>
    <w:sectPr w:rsidR="001D38B6" w:rsidRPr="00217F78">
      <w:pgSz w:w="11910" w:h="16840"/>
      <w:pgMar w:top="740" w:right="440" w:bottom="280" w:left="8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4A5"/>
    <w:multiLevelType w:val="multilevel"/>
    <w:tmpl w:val="D1461E5E"/>
    <w:lvl w:ilvl="0">
      <w:start w:val="5"/>
      <w:numFmt w:val="decimal"/>
      <w:lvlText w:val="%1"/>
      <w:lvlJc w:val="left"/>
      <w:pPr>
        <w:ind w:left="112" w:hanging="427"/>
      </w:pPr>
      <w:rPr>
        <w:rFonts w:hint="default"/>
      </w:rPr>
    </w:lvl>
    <w:lvl w:ilvl="1">
      <w:start w:val="2"/>
      <w:numFmt w:val="decimal"/>
      <w:lvlText w:val="%1.%2."/>
      <w:lvlJc w:val="left"/>
      <w:pPr>
        <w:ind w:left="112" w:hanging="427"/>
      </w:pPr>
      <w:rPr>
        <w:rFonts w:ascii="Times New Roman" w:eastAsia="Times New Roman" w:hAnsi="Times New Roman" w:cs="Times New Roman" w:hint="default"/>
        <w:w w:val="100"/>
        <w:sz w:val="24"/>
        <w:szCs w:val="24"/>
      </w:rPr>
    </w:lvl>
    <w:lvl w:ilvl="2">
      <w:numFmt w:val="bullet"/>
      <w:lvlText w:val="•"/>
      <w:lvlJc w:val="left"/>
      <w:pPr>
        <w:ind w:left="2181" w:hanging="427"/>
      </w:pPr>
      <w:rPr>
        <w:rFonts w:hint="default"/>
      </w:rPr>
    </w:lvl>
    <w:lvl w:ilvl="3">
      <w:numFmt w:val="bullet"/>
      <w:lvlText w:val="•"/>
      <w:lvlJc w:val="left"/>
      <w:pPr>
        <w:ind w:left="3211" w:hanging="427"/>
      </w:pPr>
      <w:rPr>
        <w:rFonts w:hint="default"/>
      </w:rPr>
    </w:lvl>
    <w:lvl w:ilvl="4">
      <w:numFmt w:val="bullet"/>
      <w:lvlText w:val="•"/>
      <w:lvlJc w:val="left"/>
      <w:pPr>
        <w:ind w:left="4242" w:hanging="427"/>
      </w:pPr>
      <w:rPr>
        <w:rFonts w:hint="default"/>
      </w:rPr>
    </w:lvl>
    <w:lvl w:ilvl="5">
      <w:numFmt w:val="bullet"/>
      <w:lvlText w:val="•"/>
      <w:lvlJc w:val="left"/>
      <w:pPr>
        <w:ind w:left="5273" w:hanging="427"/>
      </w:pPr>
      <w:rPr>
        <w:rFonts w:hint="default"/>
      </w:rPr>
    </w:lvl>
    <w:lvl w:ilvl="6">
      <w:numFmt w:val="bullet"/>
      <w:lvlText w:val="•"/>
      <w:lvlJc w:val="left"/>
      <w:pPr>
        <w:ind w:left="6303" w:hanging="427"/>
      </w:pPr>
      <w:rPr>
        <w:rFonts w:hint="default"/>
      </w:rPr>
    </w:lvl>
    <w:lvl w:ilvl="7">
      <w:numFmt w:val="bullet"/>
      <w:lvlText w:val="•"/>
      <w:lvlJc w:val="left"/>
      <w:pPr>
        <w:ind w:left="7334" w:hanging="427"/>
      </w:pPr>
      <w:rPr>
        <w:rFonts w:hint="default"/>
      </w:rPr>
    </w:lvl>
    <w:lvl w:ilvl="8">
      <w:numFmt w:val="bullet"/>
      <w:lvlText w:val="•"/>
      <w:lvlJc w:val="left"/>
      <w:pPr>
        <w:ind w:left="8365" w:hanging="427"/>
      </w:pPr>
      <w:rPr>
        <w:rFonts w:hint="default"/>
      </w:rPr>
    </w:lvl>
  </w:abstractNum>
  <w:abstractNum w:abstractNumId="1" w15:restartNumberingAfterBreak="0">
    <w:nsid w:val="055A78F5"/>
    <w:multiLevelType w:val="multilevel"/>
    <w:tmpl w:val="592203DA"/>
    <w:lvl w:ilvl="0">
      <w:start w:val="2"/>
      <w:numFmt w:val="decimal"/>
      <w:lvlText w:val="%1"/>
      <w:lvlJc w:val="left"/>
      <w:pPr>
        <w:ind w:left="112" w:hanging="608"/>
      </w:pPr>
      <w:rPr>
        <w:rFonts w:hint="default"/>
      </w:rPr>
    </w:lvl>
    <w:lvl w:ilvl="1">
      <w:start w:val="2"/>
      <w:numFmt w:val="decimal"/>
      <w:lvlText w:val="%1.%2"/>
      <w:lvlJc w:val="left"/>
      <w:pPr>
        <w:ind w:left="112" w:hanging="608"/>
      </w:pPr>
      <w:rPr>
        <w:rFonts w:hint="default"/>
      </w:rPr>
    </w:lvl>
    <w:lvl w:ilvl="2">
      <w:start w:val="4"/>
      <w:numFmt w:val="decimal"/>
      <w:lvlText w:val="%1.%2.%3."/>
      <w:lvlJc w:val="left"/>
      <w:pPr>
        <w:ind w:left="112" w:hanging="608"/>
      </w:pPr>
      <w:rPr>
        <w:rFonts w:ascii="Times New Roman" w:eastAsia="Times New Roman" w:hAnsi="Times New Roman" w:cs="Times New Roman" w:hint="default"/>
        <w:w w:val="100"/>
        <w:sz w:val="24"/>
        <w:szCs w:val="24"/>
      </w:rPr>
    </w:lvl>
    <w:lvl w:ilvl="3">
      <w:numFmt w:val="bullet"/>
      <w:lvlText w:val="•"/>
      <w:lvlJc w:val="left"/>
      <w:pPr>
        <w:ind w:left="3211" w:hanging="608"/>
      </w:pPr>
      <w:rPr>
        <w:rFonts w:hint="default"/>
      </w:rPr>
    </w:lvl>
    <w:lvl w:ilvl="4">
      <w:numFmt w:val="bullet"/>
      <w:lvlText w:val="•"/>
      <w:lvlJc w:val="left"/>
      <w:pPr>
        <w:ind w:left="4242" w:hanging="608"/>
      </w:pPr>
      <w:rPr>
        <w:rFonts w:hint="default"/>
      </w:rPr>
    </w:lvl>
    <w:lvl w:ilvl="5">
      <w:numFmt w:val="bullet"/>
      <w:lvlText w:val="•"/>
      <w:lvlJc w:val="left"/>
      <w:pPr>
        <w:ind w:left="5273" w:hanging="608"/>
      </w:pPr>
      <w:rPr>
        <w:rFonts w:hint="default"/>
      </w:rPr>
    </w:lvl>
    <w:lvl w:ilvl="6">
      <w:numFmt w:val="bullet"/>
      <w:lvlText w:val="•"/>
      <w:lvlJc w:val="left"/>
      <w:pPr>
        <w:ind w:left="6303" w:hanging="608"/>
      </w:pPr>
      <w:rPr>
        <w:rFonts w:hint="default"/>
      </w:rPr>
    </w:lvl>
    <w:lvl w:ilvl="7">
      <w:numFmt w:val="bullet"/>
      <w:lvlText w:val="•"/>
      <w:lvlJc w:val="left"/>
      <w:pPr>
        <w:ind w:left="7334" w:hanging="608"/>
      </w:pPr>
      <w:rPr>
        <w:rFonts w:hint="default"/>
      </w:rPr>
    </w:lvl>
    <w:lvl w:ilvl="8">
      <w:numFmt w:val="bullet"/>
      <w:lvlText w:val="•"/>
      <w:lvlJc w:val="left"/>
      <w:pPr>
        <w:ind w:left="8365" w:hanging="608"/>
      </w:pPr>
      <w:rPr>
        <w:rFonts w:hint="default"/>
      </w:rPr>
    </w:lvl>
  </w:abstractNum>
  <w:abstractNum w:abstractNumId="2" w15:restartNumberingAfterBreak="0">
    <w:nsid w:val="0B5A2808"/>
    <w:multiLevelType w:val="multilevel"/>
    <w:tmpl w:val="182E099E"/>
    <w:lvl w:ilvl="0">
      <w:start w:val="6"/>
      <w:numFmt w:val="decimal"/>
      <w:lvlText w:val="%1"/>
      <w:lvlJc w:val="left"/>
      <w:pPr>
        <w:ind w:left="112" w:hanging="301"/>
      </w:pPr>
      <w:rPr>
        <w:rFonts w:hint="default"/>
      </w:rPr>
    </w:lvl>
    <w:lvl w:ilvl="1">
      <w:start w:val="1"/>
      <w:numFmt w:val="decimal"/>
      <w:lvlText w:val="%1.%2"/>
      <w:lvlJc w:val="left"/>
      <w:pPr>
        <w:ind w:left="112" w:hanging="301"/>
      </w:pPr>
      <w:rPr>
        <w:rFonts w:ascii="Times New Roman" w:eastAsia="Times New Roman" w:hAnsi="Times New Roman" w:cs="Times New Roman" w:hint="default"/>
        <w:spacing w:val="-30"/>
        <w:w w:val="99"/>
        <w:sz w:val="24"/>
        <w:szCs w:val="24"/>
      </w:rPr>
    </w:lvl>
    <w:lvl w:ilvl="2">
      <w:numFmt w:val="bullet"/>
      <w:lvlText w:val="•"/>
      <w:lvlJc w:val="left"/>
      <w:pPr>
        <w:ind w:left="2181" w:hanging="301"/>
      </w:pPr>
      <w:rPr>
        <w:rFonts w:hint="default"/>
      </w:rPr>
    </w:lvl>
    <w:lvl w:ilvl="3">
      <w:numFmt w:val="bullet"/>
      <w:lvlText w:val="•"/>
      <w:lvlJc w:val="left"/>
      <w:pPr>
        <w:ind w:left="3211" w:hanging="301"/>
      </w:pPr>
      <w:rPr>
        <w:rFonts w:hint="default"/>
      </w:rPr>
    </w:lvl>
    <w:lvl w:ilvl="4">
      <w:numFmt w:val="bullet"/>
      <w:lvlText w:val="•"/>
      <w:lvlJc w:val="left"/>
      <w:pPr>
        <w:ind w:left="4242" w:hanging="301"/>
      </w:pPr>
      <w:rPr>
        <w:rFonts w:hint="default"/>
      </w:rPr>
    </w:lvl>
    <w:lvl w:ilvl="5">
      <w:numFmt w:val="bullet"/>
      <w:lvlText w:val="•"/>
      <w:lvlJc w:val="left"/>
      <w:pPr>
        <w:ind w:left="5273" w:hanging="301"/>
      </w:pPr>
      <w:rPr>
        <w:rFonts w:hint="default"/>
      </w:rPr>
    </w:lvl>
    <w:lvl w:ilvl="6">
      <w:numFmt w:val="bullet"/>
      <w:lvlText w:val="•"/>
      <w:lvlJc w:val="left"/>
      <w:pPr>
        <w:ind w:left="6303" w:hanging="301"/>
      </w:pPr>
      <w:rPr>
        <w:rFonts w:hint="default"/>
      </w:rPr>
    </w:lvl>
    <w:lvl w:ilvl="7">
      <w:numFmt w:val="bullet"/>
      <w:lvlText w:val="•"/>
      <w:lvlJc w:val="left"/>
      <w:pPr>
        <w:ind w:left="7334" w:hanging="301"/>
      </w:pPr>
      <w:rPr>
        <w:rFonts w:hint="default"/>
      </w:rPr>
    </w:lvl>
    <w:lvl w:ilvl="8">
      <w:numFmt w:val="bullet"/>
      <w:lvlText w:val="•"/>
      <w:lvlJc w:val="left"/>
      <w:pPr>
        <w:ind w:left="8365" w:hanging="301"/>
      </w:pPr>
      <w:rPr>
        <w:rFonts w:hint="default"/>
      </w:rPr>
    </w:lvl>
  </w:abstractNum>
  <w:abstractNum w:abstractNumId="3" w15:restartNumberingAfterBreak="0">
    <w:nsid w:val="26512BB3"/>
    <w:multiLevelType w:val="multilevel"/>
    <w:tmpl w:val="56009664"/>
    <w:lvl w:ilvl="0">
      <w:start w:val="3"/>
      <w:numFmt w:val="decimal"/>
      <w:lvlText w:val="%1"/>
      <w:lvlJc w:val="left"/>
      <w:pPr>
        <w:ind w:left="112" w:hanging="377"/>
      </w:pPr>
      <w:rPr>
        <w:rFonts w:hint="default"/>
      </w:rPr>
    </w:lvl>
    <w:lvl w:ilvl="1">
      <w:start w:val="2"/>
      <w:numFmt w:val="decimal"/>
      <w:lvlText w:val="%1.%2"/>
      <w:lvlJc w:val="left"/>
      <w:pPr>
        <w:ind w:left="112" w:hanging="377"/>
      </w:pPr>
      <w:rPr>
        <w:rFonts w:ascii="Times New Roman" w:eastAsia="Times New Roman" w:hAnsi="Times New Roman" w:cs="Times New Roman" w:hint="default"/>
        <w:w w:val="100"/>
        <w:sz w:val="24"/>
        <w:szCs w:val="24"/>
      </w:rPr>
    </w:lvl>
    <w:lvl w:ilvl="2">
      <w:numFmt w:val="bullet"/>
      <w:lvlText w:val="•"/>
      <w:lvlJc w:val="left"/>
      <w:pPr>
        <w:ind w:left="2193" w:hanging="377"/>
      </w:pPr>
      <w:rPr>
        <w:rFonts w:hint="default"/>
      </w:rPr>
    </w:lvl>
    <w:lvl w:ilvl="3">
      <w:numFmt w:val="bullet"/>
      <w:lvlText w:val="•"/>
      <w:lvlJc w:val="left"/>
      <w:pPr>
        <w:ind w:left="3229" w:hanging="377"/>
      </w:pPr>
      <w:rPr>
        <w:rFonts w:hint="default"/>
      </w:rPr>
    </w:lvl>
    <w:lvl w:ilvl="4">
      <w:numFmt w:val="bullet"/>
      <w:lvlText w:val="•"/>
      <w:lvlJc w:val="left"/>
      <w:pPr>
        <w:ind w:left="4266" w:hanging="377"/>
      </w:pPr>
      <w:rPr>
        <w:rFonts w:hint="default"/>
      </w:rPr>
    </w:lvl>
    <w:lvl w:ilvl="5">
      <w:numFmt w:val="bullet"/>
      <w:lvlText w:val="•"/>
      <w:lvlJc w:val="left"/>
      <w:pPr>
        <w:ind w:left="5303" w:hanging="377"/>
      </w:pPr>
      <w:rPr>
        <w:rFonts w:hint="default"/>
      </w:rPr>
    </w:lvl>
    <w:lvl w:ilvl="6">
      <w:numFmt w:val="bullet"/>
      <w:lvlText w:val="•"/>
      <w:lvlJc w:val="left"/>
      <w:pPr>
        <w:ind w:left="6339" w:hanging="377"/>
      </w:pPr>
      <w:rPr>
        <w:rFonts w:hint="default"/>
      </w:rPr>
    </w:lvl>
    <w:lvl w:ilvl="7">
      <w:numFmt w:val="bullet"/>
      <w:lvlText w:val="•"/>
      <w:lvlJc w:val="left"/>
      <w:pPr>
        <w:ind w:left="7376" w:hanging="377"/>
      </w:pPr>
      <w:rPr>
        <w:rFonts w:hint="default"/>
      </w:rPr>
    </w:lvl>
    <w:lvl w:ilvl="8">
      <w:numFmt w:val="bullet"/>
      <w:lvlText w:val="•"/>
      <w:lvlJc w:val="left"/>
      <w:pPr>
        <w:ind w:left="8413" w:hanging="377"/>
      </w:pPr>
      <w:rPr>
        <w:rFonts w:hint="default"/>
      </w:rPr>
    </w:lvl>
  </w:abstractNum>
  <w:abstractNum w:abstractNumId="4" w15:restartNumberingAfterBreak="0">
    <w:nsid w:val="286A120B"/>
    <w:multiLevelType w:val="multilevel"/>
    <w:tmpl w:val="E31651EE"/>
    <w:lvl w:ilvl="0">
      <w:start w:val="9"/>
      <w:numFmt w:val="decimal"/>
      <w:lvlText w:val="%1"/>
      <w:lvlJc w:val="left"/>
      <w:pPr>
        <w:ind w:left="112" w:hanging="432"/>
      </w:pPr>
      <w:rPr>
        <w:rFonts w:hint="default"/>
      </w:rPr>
    </w:lvl>
    <w:lvl w:ilvl="1">
      <w:start w:val="2"/>
      <w:numFmt w:val="decimal"/>
      <w:lvlText w:val="%1.%2."/>
      <w:lvlJc w:val="left"/>
      <w:pPr>
        <w:ind w:left="112" w:hanging="432"/>
      </w:pPr>
      <w:rPr>
        <w:rFonts w:ascii="Times New Roman" w:eastAsia="Times New Roman" w:hAnsi="Times New Roman" w:cs="Times New Roman" w:hint="default"/>
        <w:w w:val="100"/>
        <w:sz w:val="24"/>
        <w:szCs w:val="24"/>
      </w:rPr>
    </w:lvl>
    <w:lvl w:ilvl="2">
      <w:numFmt w:val="bullet"/>
      <w:lvlText w:val="•"/>
      <w:lvlJc w:val="left"/>
      <w:pPr>
        <w:ind w:left="2181" w:hanging="432"/>
      </w:pPr>
      <w:rPr>
        <w:rFonts w:hint="default"/>
      </w:rPr>
    </w:lvl>
    <w:lvl w:ilvl="3">
      <w:numFmt w:val="bullet"/>
      <w:lvlText w:val="•"/>
      <w:lvlJc w:val="left"/>
      <w:pPr>
        <w:ind w:left="3211" w:hanging="432"/>
      </w:pPr>
      <w:rPr>
        <w:rFonts w:hint="default"/>
      </w:rPr>
    </w:lvl>
    <w:lvl w:ilvl="4">
      <w:numFmt w:val="bullet"/>
      <w:lvlText w:val="•"/>
      <w:lvlJc w:val="left"/>
      <w:pPr>
        <w:ind w:left="4242" w:hanging="432"/>
      </w:pPr>
      <w:rPr>
        <w:rFonts w:hint="default"/>
      </w:rPr>
    </w:lvl>
    <w:lvl w:ilvl="5">
      <w:numFmt w:val="bullet"/>
      <w:lvlText w:val="•"/>
      <w:lvlJc w:val="left"/>
      <w:pPr>
        <w:ind w:left="5273" w:hanging="432"/>
      </w:pPr>
      <w:rPr>
        <w:rFonts w:hint="default"/>
      </w:rPr>
    </w:lvl>
    <w:lvl w:ilvl="6">
      <w:numFmt w:val="bullet"/>
      <w:lvlText w:val="•"/>
      <w:lvlJc w:val="left"/>
      <w:pPr>
        <w:ind w:left="6303" w:hanging="432"/>
      </w:pPr>
      <w:rPr>
        <w:rFonts w:hint="default"/>
      </w:rPr>
    </w:lvl>
    <w:lvl w:ilvl="7">
      <w:numFmt w:val="bullet"/>
      <w:lvlText w:val="•"/>
      <w:lvlJc w:val="left"/>
      <w:pPr>
        <w:ind w:left="7334" w:hanging="432"/>
      </w:pPr>
      <w:rPr>
        <w:rFonts w:hint="default"/>
      </w:rPr>
    </w:lvl>
    <w:lvl w:ilvl="8">
      <w:numFmt w:val="bullet"/>
      <w:lvlText w:val="•"/>
      <w:lvlJc w:val="left"/>
      <w:pPr>
        <w:ind w:left="8365" w:hanging="432"/>
      </w:pPr>
      <w:rPr>
        <w:rFonts w:hint="default"/>
      </w:rPr>
    </w:lvl>
  </w:abstractNum>
  <w:abstractNum w:abstractNumId="5" w15:restartNumberingAfterBreak="0">
    <w:nsid w:val="37D06857"/>
    <w:multiLevelType w:val="multilevel"/>
    <w:tmpl w:val="74BE37E8"/>
    <w:lvl w:ilvl="0">
      <w:start w:val="4"/>
      <w:numFmt w:val="decimal"/>
      <w:lvlText w:val="%1"/>
      <w:lvlJc w:val="left"/>
      <w:pPr>
        <w:ind w:left="112" w:hanging="301"/>
      </w:pPr>
      <w:rPr>
        <w:rFonts w:hint="default"/>
      </w:rPr>
    </w:lvl>
    <w:lvl w:ilvl="1">
      <w:start w:val="5"/>
      <w:numFmt w:val="decimal"/>
      <w:lvlText w:val="%1.%2"/>
      <w:lvlJc w:val="left"/>
      <w:pPr>
        <w:ind w:left="112" w:hanging="301"/>
      </w:pPr>
      <w:rPr>
        <w:rFonts w:ascii="Times New Roman" w:eastAsia="Times New Roman" w:hAnsi="Times New Roman" w:cs="Times New Roman" w:hint="default"/>
        <w:spacing w:val="-30"/>
        <w:w w:val="99"/>
        <w:sz w:val="24"/>
        <w:szCs w:val="24"/>
      </w:rPr>
    </w:lvl>
    <w:lvl w:ilvl="2">
      <w:numFmt w:val="bullet"/>
      <w:lvlText w:val="•"/>
      <w:lvlJc w:val="left"/>
      <w:pPr>
        <w:ind w:left="2193" w:hanging="301"/>
      </w:pPr>
      <w:rPr>
        <w:rFonts w:hint="default"/>
      </w:rPr>
    </w:lvl>
    <w:lvl w:ilvl="3">
      <w:numFmt w:val="bullet"/>
      <w:lvlText w:val="•"/>
      <w:lvlJc w:val="left"/>
      <w:pPr>
        <w:ind w:left="3229" w:hanging="301"/>
      </w:pPr>
      <w:rPr>
        <w:rFonts w:hint="default"/>
      </w:rPr>
    </w:lvl>
    <w:lvl w:ilvl="4">
      <w:numFmt w:val="bullet"/>
      <w:lvlText w:val="•"/>
      <w:lvlJc w:val="left"/>
      <w:pPr>
        <w:ind w:left="4266" w:hanging="301"/>
      </w:pPr>
      <w:rPr>
        <w:rFonts w:hint="default"/>
      </w:rPr>
    </w:lvl>
    <w:lvl w:ilvl="5">
      <w:numFmt w:val="bullet"/>
      <w:lvlText w:val="•"/>
      <w:lvlJc w:val="left"/>
      <w:pPr>
        <w:ind w:left="5303" w:hanging="301"/>
      </w:pPr>
      <w:rPr>
        <w:rFonts w:hint="default"/>
      </w:rPr>
    </w:lvl>
    <w:lvl w:ilvl="6">
      <w:numFmt w:val="bullet"/>
      <w:lvlText w:val="•"/>
      <w:lvlJc w:val="left"/>
      <w:pPr>
        <w:ind w:left="6339" w:hanging="301"/>
      </w:pPr>
      <w:rPr>
        <w:rFonts w:hint="default"/>
      </w:rPr>
    </w:lvl>
    <w:lvl w:ilvl="7">
      <w:numFmt w:val="bullet"/>
      <w:lvlText w:val="•"/>
      <w:lvlJc w:val="left"/>
      <w:pPr>
        <w:ind w:left="7376" w:hanging="301"/>
      </w:pPr>
      <w:rPr>
        <w:rFonts w:hint="default"/>
      </w:rPr>
    </w:lvl>
    <w:lvl w:ilvl="8">
      <w:numFmt w:val="bullet"/>
      <w:lvlText w:val="•"/>
      <w:lvlJc w:val="left"/>
      <w:pPr>
        <w:ind w:left="8413" w:hanging="301"/>
      </w:pPr>
      <w:rPr>
        <w:rFonts w:hint="default"/>
      </w:rPr>
    </w:lvl>
  </w:abstractNum>
  <w:abstractNum w:abstractNumId="6" w15:restartNumberingAfterBreak="0">
    <w:nsid w:val="3AF21A05"/>
    <w:multiLevelType w:val="multilevel"/>
    <w:tmpl w:val="1A245F5E"/>
    <w:lvl w:ilvl="0">
      <w:start w:val="9"/>
      <w:numFmt w:val="decimal"/>
      <w:lvlText w:val="%1"/>
      <w:lvlJc w:val="left"/>
      <w:pPr>
        <w:ind w:left="312" w:hanging="482"/>
      </w:pPr>
      <w:rPr>
        <w:rFonts w:hint="default"/>
      </w:rPr>
    </w:lvl>
    <w:lvl w:ilvl="1">
      <w:start w:val="3"/>
      <w:numFmt w:val="decimal"/>
      <w:lvlText w:val="%1.%2"/>
      <w:lvlJc w:val="left"/>
      <w:pPr>
        <w:ind w:left="312" w:hanging="482"/>
        <w:jc w:val="right"/>
      </w:pPr>
      <w:rPr>
        <w:rFonts w:hint="default"/>
      </w:rPr>
    </w:lvl>
    <w:lvl w:ilvl="2">
      <w:start w:val="2"/>
      <w:numFmt w:val="decimal"/>
      <w:lvlText w:val="%1.%2.%3"/>
      <w:lvlJc w:val="left"/>
      <w:pPr>
        <w:ind w:left="312" w:hanging="482"/>
        <w:jc w:val="right"/>
      </w:pPr>
      <w:rPr>
        <w:rFonts w:ascii="Times New Roman" w:eastAsia="Times New Roman" w:hAnsi="Times New Roman" w:cs="Times New Roman" w:hint="default"/>
        <w:spacing w:val="-8"/>
        <w:w w:val="99"/>
        <w:sz w:val="24"/>
        <w:szCs w:val="24"/>
      </w:rPr>
    </w:lvl>
    <w:lvl w:ilvl="3">
      <w:numFmt w:val="bullet"/>
      <w:lvlText w:val="•"/>
      <w:lvlJc w:val="left"/>
      <w:pPr>
        <w:ind w:left="3351" w:hanging="482"/>
      </w:pPr>
      <w:rPr>
        <w:rFonts w:hint="default"/>
      </w:rPr>
    </w:lvl>
    <w:lvl w:ilvl="4">
      <w:numFmt w:val="bullet"/>
      <w:lvlText w:val="•"/>
      <w:lvlJc w:val="left"/>
      <w:pPr>
        <w:ind w:left="4362" w:hanging="482"/>
      </w:pPr>
      <w:rPr>
        <w:rFonts w:hint="default"/>
      </w:rPr>
    </w:lvl>
    <w:lvl w:ilvl="5">
      <w:numFmt w:val="bullet"/>
      <w:lvlText w:val="•"/>
      <w:lvlJc w:val="left"/>
      <w:pPr>
        <w:ind w:left="5373" w:hanging="482"/>
      </w:pPr>
      <w:rPr>
        <w:rFonts w:hint="default"/>
      </w:rPr>
    </w:lvl>
    <w:lvl w:ilvl="6">
      <w:numFmt w:val="bullet"/>
      <w:lvlText w:val="•"/>
      <w:lvlJc w:val="left"/>
      <w:pPr>
        <w:ind w:left="6383" w:hanging="482"/>
      </w:pPr>
      <w:rPr>
        <w:rFonts w:hint="default"/>
      </w:rPr>
    </w:lvl>
    <w:lvl w:ilvl="7">
      <w:numFmt w:val="bullet"/>
      <w:lvlText w:val="•"/>
      <w:lvlJc w:val="left"/>
      <w:pPr>
        <w:ind w:left="7394" w:hanging="482"/>
      </w:pPr>
      <w:rPr>
        <w:rFonts w:hint="default"/>
      </w:rPr>
    </w:lvl>
    <w:lvl w:ilvl="8">
      <w:numFmt w:val="bullet"/>
      <w:lvlText w:val="•"/>
      <w:lvlJc w:val="left"/>
      <w:pPr>
        <w:ind w:left="8405" w:hanging="482"/>
      </w:pPr>
      <w:rPr>
        <w:rFonts w:hint="default"/>
      </w:rPr>
    </w:lvl>
  </w:abstractNum>
  <w:abstractNum w:abstractNumId="7" w15:restartNumberingAfterBreak="0">
    <w:nsid w:val="3D8B2D05"/>
    <w:multiLevelType w:val="multilevel"/>
    <w:tmpl w:val="056A0086"/>
    <w:lvl w:ilvl="0">
      <w:start w:val="7"/>
      <w:numFmt w:val="decimal"/>
      <w:lvlText w:val="%1"/>
      <w:lvlJc w:val="left"/>
      <w:pPr>
        <w:ind w:left="112" w:hanging="301"/>
      </w:pPr>
      <w:rPr>
        <w:rFonts w:hint="default"/>
      </w:rPr>
    </w:lvl>
    <w:lvl w:ilvl="1">
      <w:start w:val="1"/>
      <w:numFmt w:val="decimal"/>
      <w:lvlText w:val="%1.%2"/>
      <w:lvlJc w:val="left"/>
      <w:pPr>
        <w:ind w:left="112" w:hanging="301"/>
      </w:pPr>
      <w:rPr>
        <w:rFonts w:ascii="Times New Roman" w:eastAsia="Times New Roman" w:hAnsi="Times New Roman" w:cs="Times New Roman" w:hint="default"/>
        <w:spacing w:val="-8"/>
        <w:w w:val="99"/>
        <w:sz w:val="24"/>
        <w:szCs w:val="24"/>
      </w:rPr>
    </w:lvl>
    <w:lvl w:ilvl="2">
      <w:numFmt w:val="bullet"/>
      <w:lvlText w:val="•"/>
      <w:lvlJc w:val="left"/>
      <w:pPr>
        <w:ind w:left="2181" w:hanging="301"/>
      </w:pPr>
      <w:rPr>
        <w:rFonts w:hint="default"/>
      </w:rPr>
    </w:lvl>
    <w:lvl w:ilvl="3">
      <w:numFmt w:val="bullet"/>
      <w:lvlText w:val="•"/>
      <w:lvlJc w:val="left"/>
      <w:pPr>
        <w:ind w:left="3211" w:hanging="301"/>
      </w:pPr>
      <w:rPr>
        <w:rFonts w:hint="default"/>
      </w:rPr>
    </w:lvl>
    <w:lvl w:ilvl="4">
      <w:numFmt w:val="bullet"/>
      <w:lvlText w:val="•"/>
      <w:lvlJc w:val="left"/>
      <w:pPr>
        <w:ind w:left="4242" w:hanging="301"/>
      </w:pPr>
      <w:rPr>
        <w:rFonts w:hint="default"/>
      </w:rPr>
    </w:lvl>
    <w:lvl w:ilvl="5">
      <w:numFmt w:val="bullet"/>
      <w:lvlText w:val="•"/>
      <w:lvlJc w:val="left"/>
      <w:pPr>
        <w:ind w:left="5273" w:hanging="301"/>
      </w:pPr>
      <w:rPr>
        <w:rFonts w:hint="default"/>
      </w:rPr>
    </w:lvl>
    <w:lvl w:ilvl="6">
      <w:numFmt w:val="bullet"/>
      <w:lvlText w:val="•"/>
      <w:lvlJc w:val="left"/>
      <w:pPr>
        <w:ind w:left="6303" w:hanging="301"/>
      </w:pPr>
      <w:rPr>
        <w:rFonts w:hint="default"/>
      </w:rPr>
    </w:lvl>
    <w:lvl w:ilvl="7">
      <w:numFmt w:val="bullet"/>
      <w:lvlText w:val="•"/>
      <w:lvlJc w:val="left"/>
      <w:pPr>
        <w:ind w:left="7334" w:hanging="301"/>
      </w:pPr>
      <w:rPr>
        <w:rFonts w:hint="default"/>
      </w:rPr>
    </w:lvl>
    <w:lvl w:ilvl="8">
      <w:numFmt w:val="bullet"/>
      <w:lvlText w:val="•"/>
      <w:lvlJc w:val="left"/>
      <w:pPr>
        <w:ind w:left="8365" w:hanging="301"/>
      </w:pPr>
      <w:rPr>
        <w:rFonts w:hint="default"/>
      </w:rPr>
    </w:lvl>
  </w:abstractNum>
  <w:abstractNum w:abstractNumId="8" w15:restartNumberingAfterBreak="0">
    <w:nsid w:val="45337423"/>
    <w:multiLevelType w:val="multilevel"/>
    <w:tmpl w:val="5FA246E0"/>
    <w:lvl w:ilvl="0">
      <w:start w:val="4"/>
      <w:numFmt w:val="decimal"/>
      <w:lvlText w:val="%1"/>
      <w:lvlJc w:val="left"/>
      <w:pPr>
        <w:ind w:left="112" w:hanging="584"/>
      </w:pPr>
      <w:rPr>
        <w:rFonts w:hint="default"/>
      </w:rPr>
    </w:lvl>
    <w:lvl w:ilvl="1">
      <w:start w:val="3"/>
      <w:numFmt w:val="decimal"/>
      <w:lvlText w:val="%1.%2."/>
      <w:lvlJc w:val="left"/>
      <w:pPr>
        <w:ind w:left="112" w:hanging="584"/>
      </w:pPr>
      <w:rPr>
        <w:rFonts w:ascii="Times New Roman" w:eastAsia="Times New Roman" w:hAnsi="Times New Roman" w:cs="Times New Roman" w:hint="default"/>
        <w:spacing w:val="-22"/>
        <w:w w:val="99"/>
        <w:sz w:val="24"/>
        <w:szCs w:val="24"/>
      </w:rPr>
    </w:lvl>
    <w:lvl w:ilvl="2">
      <w:numFmt w:val="bullet"/>
      <w:lvlText w:val="•"/>
      <w:lvlJc w:val="left"/>
      <w:pPr>
        <w:ind w:left="2193" w:hanging="584"/>
      </w:pPr>
      <w:rPr>
        <w:rFonts w:hint="default"/>
      </w:rPr>
    </w:lvl>
    <w:lvl w:ilvl="3">
      <w:numFmt w:val="bullet"/>
      <w:lvlText w:val="•"/>
      <w:lvlJc w:val="left"/>
      <w:pPr>
        <w:ind w:left="3229" w:hanging="584"/>
      </w:pPr>
      <w:rPr>
        <w:rFonts w:hint="default"/>
      </w:rPr>
    </w:lvl>
    <w:lvl w:ilvl="4">
      <w:numFmt w:val="bullet"/>
      <w:lvlText w:val="•"/>
      <w:lvlJc w:val="left"/>
      <w:pPr>
        <w:ind w:left="4266" w:hanging="584"/>
      </w:pPr>
      <w:rPr>
        <w:rFonts w:hint="default"/>
      </w:rPr>
    </w:lvl>
    <w:lvl w:ilvl="5">
      <w:numFmt w:val="bullet"/>
      <w:lvlText w:val="•"/>
      <w:lvlJc w:val="left"/>
      <w:pPr>
        <w:ind w:left="5303" w:hanging="584"/>
      </w:pPr>
      <w:rPr>
        <w:rFonts w:hint="default"/>
      </w:rPr>
    </w:lvl>
    <w:lvl w:ilvl="6">
      <w:numFmt w:val="bullet"/>
      <w:lvlText w:val="•"/>
      <w:lvlJc w:val="left"/>
      <w:pPr>
        <w:ind w:left="6339" w:hanging="584"/>
      </w:pPr>
      <w:rPr>
        <w:rFonts w:hint="default"/>
      </w:rPr>
    </w:lvl>
    <w:lvl w:ilvl="7">
      <w:numFmt w:val="bullet"/>
      <w:lvlText w:val="•"/>
      <w:lvlJc w:val="left"/>
      <w:pPr>
        <w:ind w:left="7376" w:hanging="584"/>
      </w:pPr>
      <w:rPr>
        <w:rFonts w:hint="default"/>
      </w:rPr>
    </w:lvl>
    <w:lvl w:ilvl="8">
      <w:numFmt w:val="bullet"/>
      <w:lvlText w:val="•"/>
      <w:lvlJc w:val="left"/>
      <w:pPr>
        <w:ind w:left="8413" w:hanging="584"/>
      </w:pPr>
      <w:rPr>
        <w:rFonts w:hint="default"/>
      </w:rPr>
    </w:lvl>
  </w:abstractNum>
  <w:abstractNum w:abstractNumId="9" w15:restartNumberingAfterBreak="0">
    <w:nsid w:val="46794F6F"/>
    <w:multiLevelType w:val="multilevel"/>
    <w:tmpl w:val="6950B038"/>
    <w:lvl w:ilvl="0">
      <w:start w:val="8"/>
      <w:numFmt w:val="decimal"/>
      <w:lvlText w:val="%1"/>
      <w:lvlJc w:val="left"/>
      <w:pPr>
        <w:ind w:left="112" w:hanging="301"/>
      </w:pPr>
      <w:rPr>
        <w:rFonts w:hint="default"/>
      </w:rPr>
    </w:lvl>
    <w:lvl w:ilvl="1">
      <w:start w:val="1"/>
      <w:numFmt w:val="decimal"/>
      <w:lvlText w:val="%1.%2"/>
      <w:lvlJc w:val="left"/>
      <w:pPr>
        <w:ind w:left="112" w:hanging="301"/>
      </w:pPr>
      <w:rPr>
        <w:rFonts w:ascii="Times New Roman" w:eastAsia="Times New Roman" w:hAnsi="Times New Roman" w:cs="Times New Roman" w:hint="default"/>
        <w:spacing w:val="-8"/>
        <w:w w:val="99"/>
        <w:sz w:val="24"/>
        <w:szCs w:val="24"/>
      </w:rPr>
    </w:lvl>
    <w:lvl w:ilvl="2">
      <w:numFmt w:val="bullet"/>
      <w:lvlText w:val="•"/>
      <w:lvlJc w:val="left"/>
      <w:pPr>
        <w:ind w:left="2181" w:hanging="301"/>
      </w:pPr>
      <w:rPr>
        <w:rFonts w:hint="default"/>
      </w:rPr>
    </w:lvl>
    <w:lvl w:ilvl="3">
      <w:numFmt w:val="bullet"/>
      <w:lvlText w:val="•"/>
      <w:lvlJc w:val="left"/>
      <w:pPr>
        <w:ind w:left="3211" w:hanging="301"/>
      </w:pPr>
      <w:rPr>
        <w:rFonts w:hint="default"/>
      </w:rPr>
    </w:lvl>
    <w:lvl w:ilvl="4">
      <w:numFmt w:val="bullet"/>
      <w:lvlText w:val="•"/>
      <w:lvlJc w:val="left"/>
      <w:pPr>
        <w:ind w:left="4242" w:hanging="301"/>
      </w:pPr>
      <w:rPr>
        <w:rFonts w:hint="default"/>
      </w:rPr>
    </w:lvl>
    <w:lvl w:ilvl="5">
      <w:numFmt w:val="bullet"/>
      <w:lvlText w:val="•"/>
      <w:lvlJc w:val="left"/>
      <w:pPr>
        <w:ind w:left="5273" w:hanging="301"/>
      </w:pPr>
      <w:rPr>
        <w:rFonts w:hint="default"/>
      </w:rPr>
    </w:lvl>
    <w:lvl w:ilvl="6">
      <w:numFmt w:val="bullet"/>
      <w:lvlText w:val="•"/>
      <w:lvlJc w:val="left"/>
      <w:pPr>
        <w:ind w:left="6303" w:hanging="301"/>
      </w:pPr>
      <w:rPr>
        <w:rFonts w:hint="default"/>
      </w:rPr>
    </w:lvl>
    <w:lvl w:ilvl="7">
      <w:numFmt w:val="bullet"/>
      <w:lvlText w:val="•"/>
      <w:lvlJc w:val="left"/>
      <w:pPr>
        <w:ind w:left="7334" w:hanging="301"/>
      </w:pPr>
      <w:rPr>
        <w:rFonts w:hint="default"/>
      </w:rPr>
    </w:lvl>
    <w:lvl w:ilvl="8">
      <w:numFmt w:val="bullet"/>
      <w:lvlText w:val="•"/>
      <w:lvlJc w:val="left"/>
      <w:pPr>
        <w:ind w:left="8365" w:hanging="301"/>
      </w:pPr>
      <w:rPr>
        <w:rFonts w:hint="default"/>
      </w:rPr>
    </w:lvl>
  </w:abstractNum>
  <w:abstractNum w:abstractNumId="10" w15:restartNumberingAfterBreak="0">
    <w:nsid w:val="634648A4"/>
    <w:multiLevelType w:val="multilevel"/>
    <w:tmpl w:val="CFB85AC8"/>
    <w:lvl w:ilvl="0">
      <w:start w:val="3"/>
      <w:numFmt w:val="decimal"/>
      <w:lvlText w:val="%1"/>
      <w:lvlJc w:val="left"/>
      <w:pPr>
        <w:ind w:left="112" w:hanging="451"/>
      </w:pPr>
      <w:rPr>
        <w:rFonts w:hint="default"/>
      </w:rPr>
    </w:lvl>
    <w:lvl w:ilvl="1">
      <w:start w:val="4"/>
      <w:numFmt w:val="decimal"/>
      <w:lvlText w:val="%1.%2."/>
      <w:lvlJc w:val="left"/>
      <w:pPr>
        <w:ind w:left="112" w:hanging="451"/>
      </w:pPr>
      <w:rPr>
        <w:rFonts w:ascii="Times New Roman" w:eastAsia="Times New Roman" w:hAnsi="Times New Roman" w:cs="Times New Roman" w:hint="default"/>
        <w:spacing w:val="-30"/>
        <w:w w:val="99"/>
        <w:sz w:val="24"/>
        <w:szCs w:val="24"/>
      </w:rPr>
    </w:lvl>
    <w:lvl w:ilvl="2">
      <w:numFmt w:val="bullet"/>
      <w:lvlText w:val="•"/>
      <w:lvlJc w:val="left"/>
      <w:pPr>
        <w:ind w:left="2193" w:hanging="451"/>
      </w:pPr>
      <w:rPr>
        <w:rFonts w:hint="default"/>
      </w:rPr>
    </w:lvl>
    <w:lvl w:ilvl="3">
      <w:numFmt w:val="bullet"/>
      <w:lvlText w:val="•"/>
      <w:lvlJc w:val="left"/>
      <w:pPr>
        <w:ind w:left="3229" w:hanging="451"/>
      </w:pPr>
      <w:rPr>
        <w:rFonts w:hint="default"/>
      </w:rPr>
    </w:lvl>
    <w:lvl w:ilvl="4">
      <w:numFmt w:val="bullet"/>
      <w:lvlText w:val="•"/>
      <w:lvlJc w:val="left"/>
      <w:pPr>
        <w:ind w:left="4266" w:hanging="451"/>
      </w:pPr>
      <w:rPr>
        <w:rFonts w:hint="default"/>
      </w:rPr>
    </w:lvl>
    <w:lvl w:ilvl="5">
      <w:numFmt w:val="bullet"/>
      <w:lvlText w:val="•"/>
      <w:lvlJc w:val="left"/>
      <w:pPr>
        <w:ind w:left="5303" w:hanging="451"/>
      </w:pPr>
      <w:rPr>
        <w:rFonts w:hint="default"/>
      </w:rPr>
    </w:lvl>
    <w:lvl w:ilvl="6">
      <w:numFmt w:val="bullet"/>
      <w:lvlText w:val="•"/>
      <w:lvlJc w:val="left"/>
      <w:pPr>
        <w:ind w:left="6339" w:hanging="451"/>
      </w:pPr>
      <w:rPr>
        <w:rFonts w:hint="default"/>
      </w:rPr>
    </w:lvl>
    <w:lvl w:ilvl="7">
      <w:numFmt w:val="bullet"/>
      <w:lvlText w:val="•"/>
      <w:lvlJc w:val="left"/>
      <w:pPr>
        <w:ind w:left="7376" w:hanging="451"/>
      </w:pPr>
      <w:rPr>
        <w:rFonts w:hint="default"/>
      </w:rPr>
    </w:lvl>
    <w:lvl w:ilvl="8">
      <w:numFmt w:val="bullet"/>
      <w:lvlText w:val="•"/>
      <w:lvlJc w:val="left"/>
      <w:pPr>
        <w:ind w:left="8413" w:hanging="451"/>
      </w:pPr>
      <w:rPr>
        <w:rFonts w:hint="default"/>
      </w:rPr>
    </w:lvl>
  </w:abstractNum>
  <w:abstractNum w:abstractNumId="11" w15:restartNumberingAfterBreak="0">
    <w:nsid w:val="67F032F9"/>
    <w:multiLevelType w:val="multilevel"/>
    <w:tmpl w:val="3388464C"/>
    <w:lvl w:ilvl="0">
      <w:start w:val="10"/>
      <w:numFmt w:val="decimal"/>
      <w:lvlText w:val="%1"/>
      <w:lvlJc w:val="left"/>
      <w:pPr>
        <w:ind w:left="312" w:hanging="421"/>
      </w:pPr>
      <w:rPr>
        <w:rFonts w:hint="default"/>
      </w:rPr>
    </w:lvl>
    <w:lvl w:ilvl="1">
      <w:start w:val="2"/>
      <w:numFmt w:val="decimal"/>
      <w:lvlText w:val="%1.%2"/>
      <w:lvlJc w:val="left"/>
      <w:pPr>
        <w:ind w:left="312" w:hanging="421"/>
      </w:pPr>
      <w:rPr>
        <w:rFonts w:ascii="Times New Roman" w:eastAsia="Times New Roman" w:hAnsi="Times New Roman" w:cs="Times New Roman" w:hint="default"/>
        <w:spacing w:val="-4"/>
        <w:w w:val="99"/>
        <w:sz w:val="24"/>
        <w:szCs w:val="24"/>
      </w:rPr>
    </w:lvl>
    <w:lvl w:ilvl="2">
      <w:start w:val="1"/>
      <w:numFmt w:val="decimal"/>
      <w:lvlText w:val="%3."/>
      <w:lvlJc w:val="left"/>
      <w:pPr>
        <w:ind w:left="2694" w:hanging="283"/>
      </w:pPr>
      <w:rPr>
        <w:rFonts w:ascii="Times New Roman" w:eastAsia="Times New Roman" w:hAnsi="Times New Roman" w:cs="Times New Roman" w:hint="default"/>
        <w:spacing w:val="-22"/>
        <w:w w:val="99"/>
        <w:sz w:val="24"/>
        <w:szCs w:val="24"/>
      </w:rPr>
    </w:lvl>
    <w:lvl w:ilvl="3">
      <w:numFmt w:val="bullet"/>
      <w:lvlText w:val="•"/>
      <w:lvlJc w:val="left"/>
      <w:pPr>
        <w:ind w:left="3411" w:hanging="283"/>
      </w:pPr>
      <w:rPr>
        <w:rFonts w:hint="default"/>
      </w:rPr>
    </w:lvl>
    <w:lvl w:ilvl="4">
      <w:numFmt w:val="bullet"/>
      <w:lvlText w:val="•"/>
      <w:lvlJc w:val="left"/>
      <w:pPr>
        <w:ind w:left="4442" w:hanging="283"/>
      </w:pPr>
      <w:rPr>
        <w:rFonts w:hint="default"/>
      </w:rPr>
    </w:lvl>
    <w:lvl w:ilvl="5">
      <w:numFmt w:val="bullet"/>
      <w:lvlText w:val="•"/>
      <w:lvlJc w:val="left"/>
      <w:pPr>
        <w:ind w:left="5473" w:hanging="283"/>
      </w:pPr>
      <w:rPr>
        <w:rFonts w:hint="default"/>
      </w:rPr>
    </w:lvl>
    <w:lvl w:ilvl="6">
      <w:numFmt w:val="bullet"/>
      <w:lvlText w:val="•"/>
      <w:lvlJc w:val="left"/>
      <w:pPr>
        <w:ind w:left="6503" w:hanging="283"/>
      </w:pPr>
      <w:rPr>
        <w:rFonts w:hint="default"/>
      </w:rPr>
    </w:lvl>
    <w:lvl w:ilvl="7">
      <w:numFmt w:val="bullet"/>
      <w:lvlText w:val="•"/>
      <w:lvlJc w:val="left"/>
      <w:pPr>
        <w:ind w:left="7534" w:hanging="283"/>
      </w:pPr>
      <w:rPr>
        <w:rFonts w:hint="default"/>
      </w:rPr>
    </w:lvl>
    <w:lvl w:ilvl="8">
      <w:numFmt w:val="bullet"/>
      <w:lvlText w:val="•"/>
      <w:lvlJc w:val="left"/>
      <w:pPr>
        <w:ind w:left="8565" w:hanging="283"/>
      </w:pPr>
      <w:rPr>
        <w:rFonts w:hint="default"/>
      </w:rPr>
    </w:lvl>
  </w:abstractNum>
  <w:abstractNum w:abstractNumId="12" w15:restartNumberingAfterBreak="0">
    <w:nsid w:val="71325677"/>
    <w:multiLevelType w:val="multilevel"/>
    <w:tmpl w:val="31B4269C"/>
    <w:lvl w:ilvl="0">
      <w:start w:val="2"/>
      <w:numFmt w:val="decimal"/>
      <w:lvlText w:val="%1"/>
      <w:lvlJc w:val="left"/>
      <w:pPr>
        <w:ind w:left="413" w:hanging="301"/>
      </w:pPr>
      <w:rPr>
        <w:rFonts w:hint="default"/>
      </w:rPr>
    </w:lvl>
    <w:lvl w:ilvl="1">
      <w:start w:val="1"/>
      <w:numFmt w:val="decimal"/>
      <w:lvlText w:val="%1.%2"/>
      <w:lvlJc w:val="left"/>
      <w:pPr>
        <w:ind w:left="413" w:hanging="301"/>
      </w:pPr>
      <w:rPr>
        <w:rFonts w:ascii="Times New Roman" w:eastAsia="Times New Roman" w:hAnsi="Times New Roman" w:cs="Times New Roman" w:hint="default"/>
        <w:i/>
        <w:w w:val="100"/>
        <w:sz w:val="24"/>
        <w:szCs w:val="24"/>
      </w:rPr>
    </w:lvl>
    <w:lvl w:ilvl="2">
      <w:start w:val="1"/>
      <w:numFmt w:val="decimal"/>
      <w:lvlText w:val="%1.%2.%3."/>
      <w:lvlJc w:val="left"/>
      <w:pPr>
        <w:ind w:left="112" w:hanging="706"/>
      </w:pPr>
      <w:rPr>
        <w:rFonts w:ascii="Times New Roman" w:eastAsia="Times New Roman" w:hAnsi="Times New Roman" w:cs="Times New Roman" w:hint="default"/>
        <w:spacing w:val="-18"/>
        <w:w w:val="99"/>
        <w:sz w:val="24"/>
        <w:szCs w:val="24"/>
      </w:rPr>
    </w:lvl>
    <w:lvl w:ilvl="3">
      <w:numFmt w:val="bullet"/>
      <w:lvlText w:val="•"/>
      <w:lvlJc w:val="left"/>
      <w:pPr>
        <w:ind w:left="2643" w:hanging="706"/>
      </w:pPr>
      <w:rPr>
        <w:rFonts w:hint="default"/>
      </w:rPr>
    </w:lvl>
    <w:lvl w:ilvl="4">
      <w:numFmt w:val="bullet"/>
      <w:lvlText w:val="•"/>
      <w:lvlJc w:val="left"/>
      <w:pPr>
        <w:ind w:left="3755" w:hanging="706"/>
      </w:pPr>
      <w:rPr>
        <w:rFonts w:hint="default"/>
      </w:rPr>
    </w:lvl>
    <w:lvl w:ilvl="5">
      <w:numFmt w:val="bullet"/>
      <w:lvlText w:val="•"/>
      <w:lvlJc w:val="left"/>
      <w:pPr>
        <w:ind w:left="4867" w:hanging="706"/>
      </w:pPr>
      <w:rPr>
        <w:rFonts w:hint="default"/>
      </w:rPr>
    </w:lvl>
    <w:lvl w:ilvl="6">
      <w:numFmt w:val="bullet"/>
      <w:lvlText w:val="•"/>
      <w:lvlJc w:val="left"/>
      <w:pPr>
        <w:ind w:left="5979" w:hanging="706"/>
      </w:pPr>
      <w:rPr>
        <w:rFonts w:hint="default"/>
      </w:rPr>
    </w:lvl>
    <w:lvl w:ilvl="7">
      <w:numFmt w:val="bullet"/>
      <w:lvlText w:val="•"/>
      <w:lvlJc w:val="left"/>
      <w:pPr>
        <w:ind w:left="7090" w:hanging="706"/>
      </w:pPr>
      <w:rPr>
        <w:rFonts w:hint="default"/>
      </w:rPr>
    </w:lvl>
    <w:lvl w:ilvl="8">
      <w:numFmt w:val="bullet"/>
      <w:lvlText w:val="•"/>
      <w:lvlJc w:val="left"/>
      <w:pPr>
        <w:ind w:left="8202" w:hanging="706"/>
      </w:pPr>
      <w:rPr>
        <w:rFonts w:hint="default"/>
      </w:rPr>
    </w:lvl>
  </w:abstractNum>
  <w:abstractNum w:abstractNumId="13" w15:restartNumberingAfterBreak="0">
    <w:nsid w:val="7DE75710"/>
    <w:multiLevelType w:val="multilevel"/>
    <w:tmpl w:val="ACEC7192"/>
    <w:lvl w:ilvl="0">
      <w:start w:val="1"/>
      <w:numFmt w:val="decimal"/>
      <w:lvlText w:val="%1"/>
      <w:lvlJc w:val="left"/>
      <w:pPr>
        <w:ind w:left="112" w:hanging="505"/>
      </w:pPr>
      <w:rPr>
        <w:rFonts w:hint="default"/>
      </w:rPr>
    </w:lvl>
    <w:lvl w:ilvl="1">
      <w:start w:val="1"/>
      <w:numFmt w:val="decimal"/>
      <w:lvlText w:val="%1.%2."/>
      <w:lvlJc w:val="left"/>
      <w:pPr>
        <w:ind w:left="112" w:hanging="505"/>
      </w:pPr>
      <w:rPr>
        <w:rFonts w:hint="default"/>
        <w:spacing w:val="-8"/>
        <w:w w:val="99"/>
      </w:rPr>
    </w:lvl>
    <w:lvl w:ilvl="2">
      <w:start w:val="2"/>
      <w:numFmt w:val="decimal"/>
      <w:lvlText w:val="%3."/>
      <w:lvlJc w:val="left"/>
      <w:pPr>
        <w:ind w:left="4361" w:hanging="240"/>
        <w:jc w:val="right"/>
      </w:pPr>
      <w:rPr>
        <w:rFonts w:ascii="Times New Roman" w:eastAsia="Times New Roman" w:hAnsi="Times New Roman" w:cs="Times New Roman" w:hint="default"/>
        <w:b/>
        <w:bCs/>
        <w:spacing w:val="-2"/>
        <w:w w:val="99"/>
        <w:sz w:val="24"/>
        <w:szCs w:val="24"/>
      </w:rPr>
    </w:lvl>
    <w:lvl w:ilvl="3">
      <w:numFmt w:val="bullet"/>
      <w:lvlText w:val="•"/>
      <w:lvlJc w:val="left"/>
      <w:pPr>
        <w:ind w:left="5708" w:hanging="240"/>
      </w:pPr>
      <w:rPr>
        <w:rFonts w:hint="default"/>
      </w:rPr>
    </w:lvl>
    <w:lvl w:ilvl="4">
      <w:numFmt w:val="bullet"/>
      <w:lvlText w:val="•"/>
      <w:lvlJc w:val="left"/>
      <w:pPr>
        <w:ind w:left="6382" w:hanging="240"/>
      </w:pPr>
      <w:rPr>
        <w:rFonts w:hint="default"/>
      </w:rPr>
    </w:lvl>
    <w:lvl w:ilvl="5">
      <w:numFmt w:val="bullet"/>
      <w:lvlText w:val="•"/>
      <w:lvlJc w:val="left"/>
      <w:pPr>
        <w:ind w:left="7056" w:hanging="240"/>
      </w:pPr>
      <w:rPr>
        <w:rFonts w:hint="default"/>
      </w:rPr>
    </w:lvl>
    <w:lvl w:ilvl="6">
      <w:numFmt w:val="bullet"/>
      <w:lvlText w:val="•"/>
      <w:lvlJc w:val="left"/>
      <w:pPr>
        <w:ind w:left="7730" w:hanging="240"/>
      </w:pPr>
      <w:rPr>
        <w:rFonts w:hint="default"/>
      </w:rPr>
    </w:lvl>
    <w:lvl w:ilvl="7">
      <w:numFmt w:val="bullet"/>
      <w:lvlText w:val="•"/>
      <w:lvlJc w:val="left"/>
      <w:pPr>
        <w:ind w:left="8404" w:hanging="240"/>
      </w:pPr>
      <w:rPr>
        <w:rFonts w:hint="default"/>
      </w:rPr>
    </w:lvl>
    <w:lvl w:ilvl="8">
      <w:numFmt w:val="bullet"/>
      <w:lvlText w:val="•"/>
      <w:lvlJc w:val="left"/>
      <w:pPr>
        <w:ind w:left="9078" w:hanging="240"/>
      </w:pPr>
      <w:rPr>
        <w:rFonts w:hint="default"/>
      </w:rPr>
    </w:lvl>
  </w:abstractNum>
  <w:num w:numId="1">
    <w:abstractNumId w:val="11"/>
  </w:num>
  <w:num w:numId="2">
    <w:abstractNumId w:val="6"/>
  </w:num>
  <w:num w:numId="3">
    <w:abstractNumId w:val="4"/>
  </w:num>
  <w:num w:numId="4">
    <w:abstractNumId w:val="9"/>
  </w:num>
  <w:num w:numId="5">
    <w:abstractNumId w:val="7"/>
  </w:num>
  <w:num w:numId="6">
    <w:abstractNumId w:val="2"/>
  </w:num>
  <w:num w:numId="7">
    <w:abstractNumId w:val="0"/>
  </w:num>
  <w:num w:numId="8">
    <w:abstractNumId w:val="5"/>
  </w:num>
  <w:num w:numId="9">
    <w:abstractNumId w:val="8"/>
  </w:num>
  <w:num w:numId="10">
    <w:abstractNumId w:val="10"/>
  </w:num>
  <w:num w:numId="11">
    <w:abstractNumId w:val="3"/>
  </w:num>
  <w:num w:numId="12">
    <w:abstractNumId w:val="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73"/>
    <w:rsid w:val="000219BD"/>
    <w:rsid w:val="0004277A"/>
    <w:rsid w:val="000A7761"/>
    <w:rsid w:val="001D38B6"/>
    <w:rsid w:val="00214B86"/>
    <w:rsid w:val="00217F78"/>
    <w:rsid w:val="002A67B9"/>
    <w:rsid w:val="002C52DC"/>
    <w:rsid w:val="002E132E"/>
    <w:rsid w:val="00317148"/>
    <w:rsid w:val="00326950"/>
    <w:rsid w:val="004300A3"/>
    <w:rsid w:val="00465733"/>
    <w:rsid w:val="004F5F94"/>
    <w:rsid w:val="005E779F"/>
    <w:rsid w:val="006170BB"/>
    <w:rsid w:val="00624573"/>
    <w:rsid w:val="00735164"/>
    <w:rsid w:val="00770E5E"/>
    <w:rsid w:val="00842404"/>
    <w:rsid w:val="00922504"/>
    <w:rsid w:val="00A53ECB"/>
    <w:rsid w:val="00A56601"/>
    <w:rsid w:val="00A93928"/>
    <w:rsid w:val="00AB3203"/>
    <w:rsid w:val="00C12AB6"/>
    <w:rsid w:val="00CC2C64"/>
    <w:rsid w:val="00CE1C7C"/>
    <w:rsid w:val="00DC7238"/>
    <w:rsid w:val="00E60C64"/>
    <w:rsid w:val="00E73DD4"/>
    <w:rsid w:val="00F020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613C"/>
  <w15:docId w15:val="{FB1FADE1-0AF1-484A-8594-52290DFC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line="274" w:lineRule="exact"/>
      <w:ind w:left="2993" w:hanging="240"/>
      <w:outlineLvl w:val="0"/>
    </w:pPr>
    <w:rPr>
      <w:b/>
      <w:bCs/>
      <w:sz w:val="24"/>
      <w:szCs w:val="24"/>
    </w:rPr>
  </w:style>
  <w:style w:type="paragraph" w:styleId="2">
    <w:name w:val="heading 2"/>
    <w:basedOn w:val="a"/>
    <w:uiPriority w:val="1"/>
    <w:qFormat/>
    <w:pPr>
      <w:ind w:left="2993" w:right="2989"/>
      <w:jc w:val="center"/>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jc w:val="both"/>
    </w:pPr>
    <w:rPr>
      <w:sz w:val="24"/>
      <w:szCs w:val="24"/>
    </w:rPr>
  </w:style>
  <w:style w:type="paragraph" w:styleId="a4">
    <w:name w:val="List Paragraph"/>
    <w:basedOn w:val="a"/>
    <w:uiPriority w:val="1"/>
    <w:qFormat/>
    <w:pPr>
      <w:ind w:left="112"/>
      <w:jc w:val="both"/>
    </w:pPr>
  </w:style>
  <w:style w:type="paragraph" w:customStyle="1" w:styleId="TableParagraph">
    <w:name w:val="Table Paragraph"/>
    <w:basedOn w:val="a"/>
    <w:uiPriority w:val="1"/>
    <w:qFormat/>
  </w:style>
  <w:style w:type="paragraph" w:customStyle="1" w:styleId="10">
    <w:name w:val="Обычный1"/>
    <w:qFormat/>
    <w:rsid w:val="001D38B6"/>
    <w:pPr>
      <w:widowControl/>
      <w:autoSpaceDE/>
      <w:autoSpaceDN/>
      <w:spacing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089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9771</Words>
  <Characters>5571</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sgf</dc:creator>
  <cp:lastModifiedBy>User</cp:lastModifiedBy>
  <cp:revision>18</cp:revision>
  <dcterms:created xsi:type="dcterms:W3CDTF">2021-04-22T08:05:00Z</dcterms:created>
  <dcterms:modified xsi:type="dcterms:W3CDTF">2024-01-24T11:21:00Z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Microsoft® Word 2016</vt:lpwstr>
  </property>
  <property fmtid="{D5CDD505-2E9C-101B-9397-08002B2CF9AE}" pid="4" name="LastSaved">
    <vt:filetime>2021-01-25T00:00:00Z</vt:filetime>
  </property>
</Properties>
</file>