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58DC7" w14:textId="4EFBE3F3" w:rsidR="001E4DC1" w:rsidRPr="00984739" w:rsidRDefault="00787554" w:rsidP="00787554">
      <w:pPr>
        <w:spacing w:line="240" w:lineRule="auto"/>
        <w:jc w:val="center"/>
        <w:outlineLvl w:val="0"/>
        <w:rPr>
          <w:rFonts w:ascii="Times New Roman" w:eastAsia="Times New Roman" w:hAnsi="Times New Roman" w:cs="Times New Roman"/>
          <w:b/>
          <w:bCs/>
          <w:color w:val="auto"/>
          <w:sz w:val="24"/>
          <w:szCs w:val="24"/>
          <w:lang w:val="uk-UA"/>
        </w:rPr>
      </w:pPr>
      <w:r w:rsidRPr="00984739">
        <w:rPr>
          <w:rFonts w:ascii="Times New Roman" w:eastAsia="Times New Roman" w:hAnsi="Times New Roman" w:cs="Times New Roman"/>
          <w:b/>
          <w:bCs/>
          <w:color w:val="auto"/>
          <w:sz w:val="24"/>
          <w:szCs w:val="24"/>
          <w:lang w:val="uk-UA"/>
        </w:rPr>
        <w:t>Відділ освіти Мурованокуриловецької селищної ради</w:t>
      </w:r>
    </w:p>
    <w:p w14:paraId="300CEEF3" w14:textId="77777777" w:rsidR="001E4DC1" w:rsidRPr="00984739" w:rsidRDefault="001E4DC1" w:rsidP="001E4DC1">
      <w:pPr>
        <w:spacing w:line="240" w:lineRule="auto"/>
        <w:jc w:val="center"/>
        <w:rPr>
          <w:rFonts w:ascii="Times New Roman" w:eastAsia="Times New Roman" w:hAnsi="Times New Roman" w:cs="Times New Roman"/>
          <w:b/>
          <w:bCs/>
          <w:caps/>
          <w:color w:val="auto"/>
          <w:sz w:val="32"/>
          <w:szCs w:val="32"/>
          <w:lang w:val="uk-UA"/>
        </w:rPr>
      </w:pPr>
    </w:p>
    <w:p w14:paraId="7B37AA14" w14:textId="77777777" w:rsidR="001E4DC1" w:rsidRPr="00984739" w:rsidRDefault="001E4DC1" w:rsidP="001E4DC1">
      <w:pPr>
        <w:spacing w:line="240" w:lineRule="auto"/>
        <w:jc w:val="center"/>
        <w:rPr>
          <w:rFonts w:ascii="Times New Roman" w:eastAsia="Times New Roman" w:hAnsi="Times New Roman" w:cs="Times New Roman"/>
          <w:b/>
          <w:bCs/>
          <w:caps/>
          <w:color w:val="auto"/>
          <w:sz w:val="32"/>
          <w:szCs w:val="32"/>
          <w:lang w:val="uk-UA"/>
        </w:rPr>
      </w:pPr>
    </w:p>
    <w:p w14:paraId="2184BE40" w14:textId="77777777" w:rsidR="001E4DC1" w:rsidRPr="00984739" w:rsidRDefault="001E4DC1" w:rsidP="001E4DC1">
      <w:pPr>
        <w:spacing w:line="240" w:lineRule="auto"/>
        <w:jc w:val="center"/>
        <w:rPr>
          <w:rFonts w:ascii="Times New Roman" w:eastAsia="Times New Roman" w:hAnsi="Times New Roman" w:cs="Times New Roman"/>
          <w:b/>
          <w:bCs/>
          <w:caps/>
          <w:color w:val="auto"/>
          <w:sz w:val="32"/>
          <w:szCs w:val="32"/>
          <w:lang w:val="uk-UA"/>
        </w:rPr>
      </w:pPr>
    </w:p>
    <w:tbl>
      <w:tblPr>
        <w:tblW w:w="9606" w:type="dxa"/>
        <w:tblLook w:val="04A0" w:firstRow="1" w:lastRow="0" w:firstColumn="1" w:lastColumn="0" w:noHBand="0" w:noVBand="1"/>
      </w:tblPr>
      <w:tblGrid>
        <w:gridCol w:w="4928"/>
        <w:gridCol w:w="4678"/>
      </w:tblGrid>
      <w:tr w:rsidR="001E4DC1" w:rsidRPr="00984739" w14:paraId="758F1C8A" w14:textId="77777777" w:rsidTr="0073077E">
        <w:tc>
          <w:tcPr>
            <w:tcW w:w="4928" w:type="dxa"/>
            <w:shd w:val="clear" w:color="auto" w:fill="auto"/>
          </w:tcPr>
          <w:p w14:paraId="7C834FD3" w14:textId="77777777" w:rsidR="001E4DC1" w:rsidRPr="00984739" w:rsidRDefault="001E4DC1" w:rsidP="001E4DC1">
            <w:pPr>
              <w:spacing w:line="240" w:lineRule="auto"/>
              <w:outlineLvl w:val="0"/>
              <w:rPr>
                <w:rFonts w:ascii="Times New Roman" w:eastAsia="Times New Roman" w:hAnsi="Times New Roman" w:cs="Times New Roman"/>
                <w:b/>
                <w:bCs/>
                <w:color w:val="auto"/>
                <w:sz w:val="24"/>
                <w:szCs w:val="24"/>
                <w:lang w:val="uk-UA"/>
              </w:rPr>
            </w:pPr>
          </w:p>
        </w:tc>
        <w:tc>
          <w:tcPr>
            <w:tcW w:w="4678" w:type="dxa"/>
            <w:shd w:val="clear" w:color="auto" w:fill="auto"/>
          </w:tcPr>
          <w:p w14:paraId="549A42CB" w14:textId="77777777" w:rsidR="001E4DC1" w:rsidRPr="00984739" w:rsidRDefault="001E4DC1" w:rsidP="001E4DC1">
            <w:pPr>
              <w:spacing w:line="240" w:lineRule="auto"/>
              <w:outlineLvl w:val="0"/>
              <w:rPr>
                <w:rFonts w:ascii="Times New Roman" w:eastAsia="Times New Roman" w:hAnsi="Times New Roman" w:cs="Times New Roman"/>
                <w:b/>
                <w:bCs/>
                <w:color w:val="auto"/>
                <w:sz w:val="24"/>
                <w:szCs w:val="24"/>
                <w:lang w:val="uk-UA"/>
              </w:rPr>
            </w:pPr>
            <w:r w:rsidRPr="00984739">
              <w:rPr>
                <w:rFonts w:ascii="Times New Roman" w:eastAsia="Times New Roman" w:hAnsi="Times New Roman" w:cs="Times New Roman"/>
                <w:b/>
                <w:bCs/>
                <w:color w:val="auto"/>
                <w:sz w:val="24"/>
                <w:szCs w:val="24"/>
                <w:lang w:val="uk-UA"/>
              </w:rPr>
              <w:t>ЗАТВЕРДЖЕНО</w:t>
            </w:r>
          </w:p>
          <w:p w14:paraId="3D014A60" w14:textId="77777777" w:rsidR="001E4DC1" w:rsidRPr="00984739" w:rsidRDefault="001E4DC1" w:rsidP="001E4DC1">
            <w:pPr>
              <w:spacing w:line="240" w:lineRule="auto"/>
              <w:outlineLvl w:val="0"/>
              <w:rPr>
                <w:rFonts w:ascii="Times New Roman" w:eastAsia="Times New Roman" w:hAnsi="Times New Roman" w:cs="Times New Roman"/>
                <w:b/>
                <w:bCs/>
                <w:color w:val="auto"/>
                <w:sz w:val="24"/>
                <w:szCs w:val="24"/>
                <w:lang w:val="uk-UA"/>
              </w:rPr>
            </w:pPr>
          </w:p>
        </w:tc>
      </w:tr>
      <w:tr w:rsidR="001E4DC1" w:rsidRPr="00984739" w14:paraId="4E1EAAE0" w14:textId="77777777" w:rsidTr="0073077E">
        <w:tc>
          <w:tcPr>
            <w:tcW w:w="4928" w:type="dxa"/>
            <w:shd w:val="clear" w:color="auto" w:fill="auto"/>
          </w:tcPr>
          <w:p w14:paraId="0E46C7E8" w14:textId="77777777" w:rsidR="001E4DC1" w:rsidRPr="00984739" w:rsidRDefault="001E4DC1" w:rsidP="001E4DC1">
            <w:pPr>
              <w:spacing w:line="240" w:lineRule="auto"/>
              <w:outlineLvl w:val="0"/>
              <w:rPr>
                <w:rFonts w:ascii="Times New Roman" w:eastAsia="Times New Roman" w:hAnsi="Times New Roman" w:cs="Times New Roman"/>
                <w:b/>
                <w:bCs/>
                <w:color w:val="auto"/>
                <w:sz w:val="24"/>
                <w:szCs w:val="24"/>
                <w:lang w:val="uk-UA"/>
              </w:rPr>
            </w:pPr>
          </w:p>
          <w:p w14:paraId="4C6FC6CD" w14:textId="77777777" w:rsidR="001E4DC1" w:rsidRPr="00984739" w:rsidRDefault="001E4DC1" w:rsidP="001E4DC1">
            <w:pPr>
              <w:spacing w:line="240" w:lineRule="auto"/>
              <w:jc w:val="center"/>
              <w:rPr>
                <w:rFonts w:ascii="Times New Roman" w:eastAsia="Calibri" w:hAnsi="Times New Roman" w:cs="Times New Roman"/>
                <w:color w:val="auto"/>
                <w:lang w:val="uk-UA"/>
              </w:rPr>
            </w:pPr>
          </w:p>
        </w:tc>
        <w:tc>
          <w:tcPr>
            <w:tcW w:w="4678" w:type="dxa"/>
            <w:shd w:val="clear" w:color="auto" w:fill="auto"/>
          </w:tcPr>
          <w:p w14:paraId="772A9729" w14:textId="0D2A60CC" w:rsidR="001E4DC1" w:rsidRPr="00984739" w:rsidRDefault="001E4DC1" w:rsidP="001E4DC1">
            <w:pPr>
              <w:spacing w:line="240" w:lineRule="auto"/>
              <w:outlineLvl w:val="0"/>
              <w:rPr>
                <w:rFonts w:ascii="Times New Roman" w:eastAsia="Times New Roman" w:hAnsi="Times New Roman" w:cs="Times New Roman"/>
                <w:b/>
                <w:bCs/>
                <w:color w:val="auto"/>
                <w:sz w:val="24"/>
                <w:szCs w:val="24"/>
                <w:lang w:val="uk-UA"/>
              </w:rPr>
            </w:pPr>
            <w:r w:rsidRPr="00984739">
              <w:rPr>
                <w:rFonts w:ascii="Times New Roman" w:eastAsia="Times New Roman" w:hAnsi="Times New Roman" w:cs="Times New Roman"/>
                <w:b/>
                <w:bCs/>
                <w:color w:val="auto"/>
                <w:sz w:val="24"/>
                <w:szCs w:val="24"/>
                <w:lang w:val="uk-UA"/>
              </w:rPr>
              <w:t xml:space="preserve">Рішенням </w:t>
            </w:r>
            <w:r w:rsidR="002F2343" w:rsidRPr="00984739">
              <w:rPr>
                <w:rFonts w:ascii="Times New Roman" w:eastAsia="Times New Roman" w:hAnsi="Times New Roman" w:cs="Times New Roman"/>
                <w:b/>
                <w:bCs/>
                <w:color w:val="auto"/>
                <w:sz w:val="24"/>
                <w:szCs w:val="24"/>
                <w:lang w:val="uk-UA"/>
              </w:rPr>
              <w:t>уповноваженої особи</w:t>
            </w:r>
            <w:r w:rsidRPr="00984739">
              <w:rPr>
                <w:rFonts w:ascii="Times New Roman" w:eastAsia="Times New Roman" w:hAnsi="Times New Roman" w:cs="Times New Roman"/>
                <w:b/>
                <w:bCs/>
                <w:color w:val="auto"/>
                <w:sz w:val="24"/>
                <w:szCs w:val="24"/>
                <w:lang w:val="uk-UA"/>
              </w:rPr>
              <w:t xml:space="preserve"> </w:t>
            </w:r>
          </w:p>
          <w:p w14:paraId="37F6074A" w14:textId="0C2AD6D6" w:rsidR="001E4DC1" w:rsidRPr="00984739" w:rsidRDefault="001E4DC1" w:rsidP="001E4DC1">
            <w:pPr>
              <w:spacing w:line="240" w:lineRule="auto"/>
              <w:outlineLvl w:val="0"/>
              <w:rPr>
                <w:rFonts w:ascii="Times New Roman" w:eastAsia="Times New Roman" w:hAnsi="Times New Roman" w:cs="Times New Roman"/>
                <w:b/>
                <w:bCs/>
                <w:color w:val="auto"/>
                <w:sz w:val="24"/>
                <w:szCs w:val="24"/>
                <w:lang w:val="uk-UA"/>
              </w:rPr>
            </w:pPr>
            <w:r w:rsidRPr="00984739">
              <w:rPr>
                <w:rFonts w:ascii="Times New Roman" w:eastAsia="Times New Roman" w:hAnsi="Times New Roman" w:cs="Times New Roman"/>
                <w:b/>
                <w:bCs/>
                <w:color w:val="auto"/>
                <w:sz w:val="24"/>
                <w:szCs w:val="24"/>
                <w:lang w:val="uk-UA"/>
              </w:rPr>
              <w:t>№ _____ від «</w:t>
            </w:r>
            <w:r w:rsidR="005142A0">
              <w:rPr>
                <w:rFonts w:ascii="Times New Roman" w:eastAsia="Times New Roman" w:hAnsi="Times New Roman" w:cs="Times New Roman"/>
                <w:b/>
                <w:bCs/>
                <w:color w:val="auto"/>
                <w:sz w:val="24"/>
                <w:szCs w:val="24"/>
                <w:lang w:val="uk-UA"/>
              </w:rPr>
              <w:t>26</w:t>
            </w:r>
            <w:r w:rsidRPr="00984739">
              <w:rPr>
                <w:rFonts w:ascii="Times New Roman" w:eastAsia="Times New Roman" w:hAnsi="Times New Roman" w:cs="Times New Roman"/>
                <w:b/>
                <w:bCs/>
                <w:color w:val="auto"/>
                <w:sz w:val="24"/>
                <w:szCs w:val="24"/>
                <w:lang w:val="uk-UA"/>
              </w:rPr>
              <w:t xml:space="preserve">» </w:t>
            </w:r>
            <w:r w:rsidR="00FD4A4D">
              <w:rPr>
                <w:rFonts w:ascii="Times New Roman" w:eastAsia="Times New Roman" w:hAnsi="Times New Roman" w:cs="Times New Roman"/>
                <w:b/>
                <w:bCs/>
                <w:color w:val="auto"/>
                <w:sz w:val="24"/>
                <w:szCs w:val="24"/>
                <w:lang w:val="uk-UA"/>
              </w:rPr>
              <w:t>л</w:t>
            </w:r>
            <w:r w:rsidR="005142A0">
              <w:rPr>
                <w:rFonts w:ascii="Times New Roman" w:eastAsia="Times New Roman" w:hAnsi="Times New Roman" w:cs="Times New Roman"/>
                <w:b/>
                <w:bCs/>
                <w:color w:val="auto"/>
                <w:sz w:val="24"/>
                <w:szCs w:val="24"/>
                <w:lang w:val="uk-UA"/>
              </w:rPr>
              <w:t>ипня</w:t>
            </w:r>
            <w:r w:rsidRPr="00984739">
              <w:rPr>
                <w:rFonts w:ascii="Times New Roman" w:eastAsia="Times New Roman" w:hAnsi="Times New Roman" w:cs="Times New Roman"/>
                <w:b/>
                <w:bCs/>
                <w:color w:val="auto"/>
                <w:sz w:val="24"/>
                <w:szCs w:val="24"/>
                <w:lang w:val="uk-UA"/>
              </w:rPr>
              <w:t xml:space="preserve"> 202</w:t>
            </w:r>
            <w:r w:rsidR="00975615">
              <w:rPr>
                <w:rFonts w:ascii="Times New Roman" w:eastAsia="Times New Roman" w:hAnsi="Times New Roman" w:cs="Times New Roman"/>
                <w:b/>
                <w:bCs/>
                <w:color w:val="auto"/>
                <w:sz w:val="24"/>
                <w:szCs w:val="24"/>
                <w:lang w:val="uk-UA"/>
              </w:rPr>
              <w:t>2</w:t>
            </w:r>
            <w:r w:rsidRPr="00984739">
              <w:rPr>
                <w:rFonts w:ascii="Times New Roman" w:eastAsia="Times New Roman" w:hAnsi="Times New Roman" w:cs="Times New Roman"/>
                <w:b/>
                <w:bCs/>
                <w:color w:val="auto"/>
                <w:sz w:val="24"/>
                <w:szCs w:val="24"/>
                <w:lang w:val="uk-UA"/>
              </w:rPr>
              <w:t xml:space="preserve"> року </w:t>
            </w:r>
          </w:p>
          <w:p w14:paraId="74828469" w14:textId="77777777" w:rsidR="001E4DC1" w:rsidRPr="00984739" w:rsidRDefault="001E4DC1" w:rsidP="001E4DC1">
            <w:pPr>
              <w:spacing w:line="240" w:lineRule="auto"/>
              <w:outlineLvl w:val="0"/>
              <w:rPr>
                <w:rFonts w:ascii="Times New Roman" w:eastAsia="Times New Roman" w:hAnsi="Times New Roman" w:cs="Times New Roman"/>
                <w:b/>
                <w:bCs/>
                <w:color w:val="auto"/>
                <w:sz w:val="24"/>
                <w:szCs w:val="24"/>
                <w:lang w:val="uk-UA"/>
              </w:rPr>
            </w:pPr>
          </w:p>
        </w:tc>
      </w:tr>
      <w:tr w:rsidR="001E4DC1" w:rsidRPr="00984739" w14:paraId="72B14CD3" w14:textId="77777777" w:rsidTr="0073077E">
        <w:tc>
          <w:tcPr>
            <w:tcW w:w="4928" w:type="dxa"/>
            <w:shd w:val="clear" w:color="auto" w:fill="auto"/>
          </w:tcPr>
          <w:p w14:paraId="098E4199" w14:textId="6DB416BF" w:rsidR="001E4DC1" w:rsidRPr="00984739" w:rsidRDefault="001E4DC1" w:rsidP="001E4DC1">
            <w:pPr>
              <w:spacing w:line="240" w:lineRule="auto"/>
              <w:outlineLvl w:val="0"/>
              <w:rPr>
                <w:rFonts w:ascii="Times New Roman" w:eastAsia="Times New Roman" w:hAnsi="Times New Roman" w:cs="Times New Roman"/>
                <w:b/>
                <w:bCs/>
                <w:color w:val="auto"/>
                <w:sz w:val="24"/>
                <w:szCs w:val="24"/>
                <w:lang w:val="uk-UA"/>
              </w:rPr>
            </w:pPr>
          </w:p>
        </w:tc>
        <w:tc>
          <w:tcPr>
            <w:tcW w:w="4678" w:type="dxa"/>
            <w:shd w:val="clear" w:color="auto" w:fill="auto"/>
          </w:tcPr>
          <w:p w14:paraId="3177457A" w14:textId="4D407626" w:rsidR="001E4DC1" w:rsidRPr="00984739" w:rsidRDefault="002F2343" w:rsidP="001E4DC1">
            <w:pPr>
              <w:spacing w:line="240" w:lineRule="auto"/>
              <w:outlineLvl w:val="0"/>
              <w:rPr>
                <w:rFonts w:ascii="Times New Roman" w:eastAsia="Times New Roman" w:hAnsi="Times New Roman" w:cs="Times New Roman"/>
                <w:b/>
                <w:bCs/>
                <w:color w:val="auto"/>
                <w:sz w:val="24"/>
                <w:szCs w:val="24"/>
                <w:lang w:val="uk-UA"/>
              </w:rPr>
            </w:pPr>
            <w:r w:rsidRPr="00984739">
              <w:rPr>
                <w:rFonts w:ascii="Times New Roman" w:eastAsia="Times New Roman" w:hAnsi="Times New Roman" w:cs="Times New Roman"/>
                <w:b/>
                <w:bCs/>
                <w:color w:val="auto"/>
                <w:sz w:val="24"/>
                <w:szCs w:val="24"/>
                <w:lang w:val="uk-UA"/>
              </w:rPr>
              <w:t>Уповноважена особа</w:t>
            </w:r>
            <w:r w:rsidR="001E4DC1" w:rsidRPr="00984739">
              <w:rPr>
                <w:rFonts w:ascii="Times New Roman" w:eastAsia="Times New Roman" w:hAnsi="Times New Roman" w:cs="Times New Roman"/>
                <w:b/>
                <w:bCs/>
                <w:color w:val="auto"/>
                <w:sz w:val="24"/>
                <w:szCs w:val="24"/>
                <w:lang w:val="uk-UA"/>
              </w:rPr>
              <w:t xml:space="preserve"> </w:t>
            </w:r>
          </w:p>
          <w:p w14:paraId="47B12A51" w14:textId="5DC94999" w:rsidR="001E4DC1" w:rsidRPr="00975615" w:rsidRDefault="001E4DC1" w:rsidP="00975615">
            <w:pPr>
              <w:spacing w:line="240" w:lineRule="auto"/>
              <w:outlineLvl w:val="0"/>
              <w:rPr>
                <w:rFonts w:ascii="Times New Roman" w:eastAsia="Times New Roman" w:hAnsi="Times New Roman" w:cs="Times New Roman"/>
                <w:b/>
                <w:bCs/>
                <w:color w:val="auto"/>
                <w:sz w:val="24"/>
                <w:szCs w:val="24"/>
                <w:lang w:val="uk-UA"/>
              </w:rPr>
            </w:pPr>
            <w:r w:rsidRPr="00984739">
              <w:rPr>
                <w:rFonts w:ascii="Times New Roman" w:eastAsia="Times New Roman" w:hAnsi="Times New Roman" w:cs="Times New Roman"/>
                <w:b/>
                <w:bCs/>
                <w:color w:val="auto"/>
                <w:sz w:val="24"/>
                <w:szCs w:val="24"/>
              </w:rPr>
              <w:fldChar w:fldCharType="begin"/>
            </w:r>
            <w:r w:rsidRPr="00984739">
              <w:rPr>
                <w:rFonts w:ascii="Times New Roman" w:eastAsia="Times New Roman" w:hAnsi="Times New Roman" w:cs="Times New Roman"/>
                <w:b/>
                <w:bCs/>
                <w:color w:val="auto"/>
                <w:sz w:val="24"/>
                <w:szCs w:val="24"/>
              </w:rPr>
              <w:instrText xml:space="preserve"> MERGEFIELD ГККТ </w:instrText>
            </w:r>
            <w:r w:rsidRPr="00984739">
              <w:rPr>
                <w:rFonts w:ascii="Times New Roman" w:eastAsia="Times New Roman" w:hAnsi="Times New Roman" w:cs="Times New Roman"/>
                <w:b/>
                <w:bCs/>
                <w:color w:val="auto"/>
                <w:sz w:val="24"/>
                <w:szCs w:val="24"/>
              </w:rPr>
              <w:fldChar w:fldCharType="separate"/>
            </w:r>
            <w:r w:rsidR="002F2343" w:rsidRPr="00984739">
              <w:rPr>
                <w:rFonts w:ascii="Verdana" w:hAnsi="Verdana"/>
                <w:b/>
                <w:bCs/>
                <w:color w:val="auto"/>
                <w:sz w:val="16"/>
                <w:szCs w:val="16"/>
                <w:lang w:val="uk-UA"/>
              </w:rPr>
              <w:t xml:space="preserve"> </w:t>
            </w:r>
            <w:r w:rsidR="002F2343" w:rsidRPr="00984739">
              <w:rPr>
                <w:rFonts w:ascii="Times New Roman" w:eastAsia="Times New Roman" w:hAnsi="Times New Roman" w:cs="Times New Roman"/>
                <w:b/>
                <w:bCs/>
                <w:noProof/>
                <w:color w:val="auto"/>
                <w:sz w:val="24"/>
                <w:szCs w:val="24"/>
                <w:lang w:val="uk-UA"/>
              </w:rPr>
              <w:t>К</w:t>
            </w:r>
            <w:r w:rsidRPr="00984739">
              <w:rPr>
                <w:rFonts w:ascii="Times New Roman" w:eastAsia="Times New Roman" w:hAnsi="Times New Roman" w:cs="Times New Roman"/>
                <w:b/>
                <w:bCs/>
                <w:color w:val="auto"/>
                <w:sz w:val="24"/>
                <w:szCs w:val="24"/>
              </w:rPr>
              <w:fldChar w:fldCharType="end"/>
            </w:r>
            <w:r w:rsidR="00975615">
              <w:rPr>
                <w:rFonts w:ascii="Times New Roman" w:eastAsia="Times New Roman" w:hAnsi="Times New Roman" w:cs="Times New Roman"/>
                <w:b/>
                <w:bCs/>
                <w:color w:val="auto"/>
                <w:sz w:val="24"/>
                <w:szCs w:val="24"/>
                <w:lang w:val="uk-UA"/>
              </w:rPr>
              <w:t>атерина</w:t>
            </w:r>
            <w:r w:rsidR="00975615" w:rsidRPr="00984739">
              <w:rPr>
                <w:rFonts w:ascii="Times New Roman" w:eastAsia="Times New Roman" w:hAnsi="Times New Roman" w:cs="Times New Roman"/>
                <w:b/>
                <w:bCs/>
                <w:color w:val="auto"/>
                <w:sz w:val="24"/>
                <w:szCs w:val="24"/>
                <w:lang w:val="uk-UA"/>
              </w:rPr>
              <w:t xml:space="preserve"> Ободовська</w:t>
            </w:r>
          </w:p>
        </w:tc>
      </w:tr>
    </w:tbl>
    <w:p w14:paraId="16DD2DF8" w14:textId="77777777" w:rsidR="001E4DC1" w:rsidRPr="00984739" w:rsidRDefault="001E4DC1" w:rsidP="001E4DC1">
      <w:pPr>
        <w:spacing w:line="240" w:lineRule="auto"/>
        <w:outlineLvl w:val="0"/>
        <w:rPr>
          <w:rFonts w:ascii="Times New Roman" w:eastAsia="Times New Roman" w:hAnsi="Times New Roman" w:cs="Times New Roman"/>
          <w:b/>
          <w:bCs/>
          <w:color w:val="auto"/>
          <w:sz w:val="24"/>
          <w:szCs w:val="24"/>
        </w:rPr>
      </w:pPr>
    </w:p>
    <w:p w14:paraId="3E394B8D" w14:textId="77777777" w:rsidR="001E4DC1" w:rsidRPr="00984739" w:rsidRDefault="001E4DC1" w:rsidP="001E4DC1">
      <w:pPr>
        <w:spacing w:line="240" w:lineRule="auto"/>
        <w:rPr>
          <w:rFonts w:ascii="Times New Roman" w:eastAsia="Calibri" w:hAnsi="Times New Roman" w:cs="Times New Roman"/>
          <w:b/>
          <w:color w:val="auto"/>
          <w:sz w:val="24"/>
          <w:szCs w:val="24"/>
          <w:lang w:val="uk-UA" w:eastAsia="en-US"/>
        </w:rPr>
      </w:pPr>
    </w:p>
    <w:p w14:paraId="37142C80" w14:textId="77777777" w:rsidR="001E4DC1" w:rsidRPr="00984739" w:rsidRDefault="001E4DC1" w:rsidP="001E4DC1">
      <w:pPr>
        <w:spacing w:line="240" w:lineRule="auto"/>
        <w:jc w:val="center"/>
        <w:rPr>
          <w:rFonts w:ascii="Times New Roman" w:eastAsia="Calibri" w:hAnsi="Times New Roman" w:cs="Times New Roman"/>
          <w:b/>
          <w:color w:val="auto"/>
          <w:sz w:val="24"/>
          <w:szCs w:val="24"/>
          <w:lang w:val="uk-UA" w:eastAsia="en-US"/>
        </w:rPr>
      </w:pPr>
    </w:p>
    <w:p w14:paraId="1BFC00E5" w14:textId="77777777" w:rsidR="001E4DC1" w:rsidRPr="00984739" w:rsidRDefault="001E4DC1" w:rsidP="001E4DC1">
      <w:pPr>
        <w:spacing w:line="240" w:lineRule="auto"/>
        <w:jc w:val="center"/>
        <w:rPr>
          <w:rFonts w:ascii="Times New Roman" w:eastAsia="Calibri" w:hAnsi="Times New Roman" w:cs="Times New Roman"/>
          <w:b/>
          <w:color w:val="auto"/>
          <w:sz w:val="36"/>
          <w:szCs w:val="36"/>
          <w:lang w:val="uk-UA" w:eastAsia="en-US"/>
        </w:rPr>
      </w:pPr>
      <w:r w:rsidRPr="00984739">
        <w:rPr>
          <w:rFonts w:ascii="Times New Roman" w:eastAsia="Calibri" w:hAnsi="Times New Roman" w:cs="Times New Roman"/>
          <w:b/>
          <w:color w:val="auto"/>
          <w:sz w:val="36"/>
          <w:szCs w:val="36"/>
          <w:lang w:val="uk-UA" w:eastAsia="en-US"/>
        </w:rPr>
        <w:t>ТЕНДЕРНА ДОКУМЕНТАЦІЯ</w:t>
      </w:r>
    </w:p>
    <w:p w14:paraId="2DBB153A" w14:textId="0E194D53" w:rsidR="001E4DC1" w:rsidRPr="00392F3F" w:rsidRDefault="001E4DC1" w:rsidP="001E4DC1">
      <w:pPr>
        <w:spacing w:line="240" w:lineRule="auto"/>
        <w:jc w:val="center"/>
        <w:rPr>
          <w:rFonts w:ascii="Times New Roman" w:eastAsia="Calibri" w:hAnsi="Times New Roman" w:cs="Times New Roman"/>
          <w:b/>
          <w:color w:val="auto"/>
          <w:sz w:val="28"/>
          <w:szCs w:val="18"/>
          <w:lang w:val="uk-UA" w:eastAsia="en-US"/>
        </w:rPr>
      </w:pPr>
    </w:p>
    <w:p w14:paraId="7D2A2935"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color w:val="auto"/>
          <w:sz w:val="28"/>
          <w:szCs w:val="28"/>
          <w:lang w:val="uk-UA" w:eastAsia="en-US"/>
        </w:rPr>
      </w:pPr>
      <w:r w:rsidRPr="00984739">
        <w:rPr>
          <w:rFonts w:ascii="Times New Roman" w:eastAsia="Calibri" w:hAnsi="Times New Roman" w:cs="Times New Roman"/>
          <w:b/>
          <w:color w:val="auto"/>
          <w:sz w:val="28"/>
          <w:szCs w:val="28"/>
          <w:lang w:val="uk-UA" w:eastAsia="en-US"/>
        </w:rPr>
        <w:t>НА ЗАКУПІВЛЮ:</w:t>
      </w:r>
    </w:p>
    <w:p w14:paraId="557BDFF9"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color w:val="auto"/>
          <w:sz w:val="28"/>
          <w:szCs w:val="28"/>
          <w:lang w:val="uk-UA" w:eastAsia="en-US"/>
        </w:rPr>
      </w:pPr>
    </w:p>
    <w:p w14:paraId="0C4C27E8" w14:textId="77777777" w:rsidR="001E4DC1" w:rsidRPr="00984739" w:rsidRDefault="001E4DC1" w:rsidP="001E4DC1">
      <w:pPr>
        <w:spacing w:line="240" w:lineRule="auto"/>
        <w:jc w:val="center"/>
        <w:rPr>
          <w:rFonts w:ascii="Times New Roman" w:eastAsia="Calibri" w:hAnsi="Times New Roman" w:cs="Times New Roman"/>
          <w:b/>
          <w:color w:val="auto"/>
          <w:sz w:val="26"/>
          <w:szCs w:val="26"/>
          <w:lang w:val="uk-UA" w:eastAsia="en-US"/>
        </w:rPr>
      </w:pPr>
      <w:r w:rsidRPr="00984739">
        <w:rPr>
          <w:rFonts w:ascii="Times New Roman" w:eastAsia="Calibri" w:hAnsi="Times New Roman" w:cs="Times New Roman"/>
          <w:b/>
          <w:color w:val="auto"/>
          <w:sz w:val="26"/>
          <w:szCs w:val="26"/>
          <w:lang w:val="uk-UA" w:eastAsia="en-US"/>
        </w:rPr>
        <w:t>товару</w:t>
      </w:r>
    </w:p>
    <w:p w14:paraId="60A39797" w14:textId="77777777" w:rsidR="001E4DC1" w:rsidRPr="00984739" w:rsidRDefault="001E4DC1" w:rsidP="001E4DC1">
      <w:pPr>
        <w:spacing w:line="240" w:lineRule="auto"/>
        <w:jc w:val="center"/>
        <w:rPr>
          <w:rFonts w:ascii="Times New Roman" w:eastAsia="Calibri" w:hAnsi="Times New Roman" w:cs="Times New Roman"/>
          <w:color w:val="auto"/>
          <w:lang w:val="uk-UA" w:eastAsia="en-US"/>
        </w:rPr>
      </w:pPr>
      <w:r w:rsidRPr="00984739">
        <w:rPr>
          <w:rFonts w:ascii="Times New Roman" w:eastAsia="Calibri" w:hAnsi="Times New Roman" w:cs="Times New Roman"/>
          <w:color w:val="auto"/>
          <w:lang w:val="uk-UA" w:eastAsia="en-US"/>
        </w:rPr>
        <w:t>за предметом закупівлі</w:t>
      </w:r>
      <w:r w:rsidRPr="00984739">
        <w:rPr>
          <w:rFonts w:ascii="Times New Roman" w:eastAsia="Calibri" w:hAnsi="Times New Roman" w:cs="Times New Roman"/>
          <w:color w:val="auto"/>
          <w:lang w:eastAsia="en-US"/>
        </w:rPr>
        <w:t>:</w:t>
      </w:r>
    </w:p>
    <w:p w14:paraId="7EFB716A" w14:textId="77777777" w:rsidR="001E4DC1" w:rsidRPr="00984739" w:rsidRDefault="001E4DC1" w:rsidP="001E4DC1">
      <w:pPr>
        <w:spacing w:line="240" w:lineRule="auto"/>
        <w:jc w:val="center"/>
        <w:rPr>
          <w:rFonts w:ascii="Times New Roman" w:eastAsia="Calibri" w:hAnsi="Times New Roman" w:cs="Times New Roman"/>
          <w:color w:val="auto"/>
          <w:lang w:val="uk-UA" w:eastAsia="en-US"/>
        </w:rPr>
      </w:pPr>
    </w:p>
    <w:p w14:paraId="0F3AEF7D" w14:textId="0FE2B5E0" w:rsidR="001E4DC1" w:rsidRPr="00522F74" w:rsidRDefault="001E4DC1" w:rsidP="001E4DC1">
      <w:pPr>
        <w:spacing w:line="240" w:lineRule="auto"/>
        <w:jc w:val="center"/>
        <w:rPr>
          <w:rFonts w:ascii="Times New Roman" w:eastAsia="Calibri" w:hAnsi="Times New Roman" w:cs="Times New Roman"/>
          <w:b/>
          <w:i/>
          <w:color w:val="auto"/>
          <w:sz w:val="28"/>
          <w:szCs w:val="28"/>
          <w:lang w:val="uk-UA" w:eastAsia="en-US"/>
        </w:rPr>
      </w:pPr>
      <w:r w:rsidRPr="00522F74">
        <w:rPr>
          <w:rFonts w:ascii="Times New Roman" w:eastAsia="Calibri" w:hAnsi="Times New Roman" w:cs="Times New Roman"/>
          <w:b/>
          <w:i/>
          <w:color w:val="auto"/>
          <w:sz w:val="28"/>
          <w:szCs w:val="28"/>
          <w:lang w:val="uk-UA" w:eastAsia="en-US"/>
        </w:rPr>
        <w:t>«</w:t>
      </w:r>
      <w:r w:rsidR="00522F74" w:rsidRPr="00522F74">
        <w:rPr>
          <w:rFonts w:ascii="Times New Roman" w:hAnsi="Times New Roman" w:cs="Times New Roman"/>
          <w:b/>
          <w:i/>
          <w:sz w:val="28"/>
          <w:szCs w:val="28"/>
          <w:lang w:val="uk-UA"/>
        </w:rPr>
        <w:t>М'ясо свинина (заморожене</w:t>
      </w:r>
      <w:r w:rsidR="00522F74" w:rsidRPr="00522F74">
        <w:rPr>
          <w:rFonts w:ascii="Times New Roman" w:hAnsi="Times New Roman" w:cs="Times New Roman"/>
          <w:b/>
          <w:sz w:val="28"/>
          <w:szCs w:val="28"/>
          <w:lang w:val="uk-UA"/>
        </w:rPr>
        <w:t>)</w:t>
      </w:r>
      <w:r w:rsidR="002E7885" w:rsidRPr="00522F74">
        <w:rPr>
          <w:rFonts w:ascii="Times New Roman" w:eastAsia="Calibri" w:hAnsi="Times New Roman" w:cs="Times New Roman"/>
          <w:b/>
          <w:i/>
          <w:color w:val="auto"/>
          <w:sz w:val="28"/>
          <w:szCs w:val="28"/>
          <w:lang w:val="uk-UA" w:eastAsia="en-US"/>
        </w:rPr>
        <w:t xml:space="preserve">, </w:t>
      </w:r>
      <w:r w:rsidR="00522F74" w:rsidRPr="00522F74">
        <w:rPr>
          <w:rFonts w:ascii="Times New Roman" w:hAnsi="Times New Roman" w:cs="Times New Roman"/>
          <w:b/>
          <w:i/>
          <w:sz w:val="28"/>
          <w:szCs w:val="28"/>
          <w:lang w:val="uk-UA"/>
        </w:rPr>
        <w:t>Філе куряче (охолоджене), Філе куряче (заморожене)</w:t>
      </w:r>
      <w:r w:rsidRPr="00522F74">
        <w:rPr>
          <w:rFonts w:ascii="Times New Roman" w:eastAsia="Calibri" w:hAnsi="Times New Roman" w:cs="Times New Roman"/>
          <w:b/>
          <w:i/>
          <w:color w:val="auto"/>
          <w:sz w:val="28"/>
          <w:szCs w:val="28"/>
          <w:lang w:val="uk-UA" w:eastAsia="en-US"/>
        </w:rPr>
        <w:t>»</w:t>
      </w:r>
    </w:p>
    <w:p w14:paraId="63024B2D" w14:textId="77777777" w:rsidR="001E4DC1" w:rsidRPr="00984739" w:rsidRDefault="001E4DC1" w:rsidP="001E4DC1">
      <w:pPr>
        <w:spacing w:line="240" w:lineRule="auto"/>
        <w:jc w:val="center"/>
        <w:rPr>
          <w:rFonts w:ascii="Times New Roman" w:eastAsia="Calibri" w:hAnsi="Times New Roman" w:cs="Times New Roman"/>
          <w:b/>
          <w:bCs/>
          <w:color w:val="auto"/>
          <w:sz w:val="40"/>
          <w:szCs w:val="40"/>
          <w:lang w:val="uk-UA" w:eastAsia="en-US"/>
        </w:rPr>
      </w:pPr>
    </w:p>
    <w:p w14:paraId="6A0AE319" w14:textId="542571E2" w:rsidR="001E4DC1" w:rsidRPr="00C14672" w:rsidRDefault="001E4DC1" w:rsidP="00522F74">
      <w:pPr>
        <w:jc w:val="center"/>
        <w:rPr>
          <w:rFonts w:ascii="Times New Roman" w:eastAsia="Calibri" w:hAnsi="Times New Roman" w:cs="Times New Roman"/>
          <w:b/>
          <w:i/>
          <w:color w:val="auto"/>
          <w:sz w:val="28"/>
          <w:szCs w:val="28"/>
          <w:lang w:val="uk-UA" w:eastAsia="en-US"/>
        </w:rPr>
      </w:pPr>
      <w:r w:rsidRPr="00984739">
        <w:rPr>
          <w:rFonts w:ascii="Times New Roman" w:eastAsia="Calibri" w:hAnsi="Times New Roman" w:cs="Times New Roman"/>
          <w:b/>
          <w:i/>
          <w:color w:val="auto"/>
          <w:sz w:val="28"/>
          <w:szCs w:val="28"/>
          <w:lang w:val="uk-UA" w:eastAsia="en-US"/>
        </w:rPr>
        <w:t>показник національного класифікатора України ДК 021:2015 «Єдиний закупівельний словник»</w:t>
      </w:r>
      <w:r w:rsidRPr="00C14672">
        <w:rPr>
          <w:rFonts w:ascii="Times New Roman" w:eastAsia="Calibri" w:hAnsi="Times New Roman" w:cs="Times New Roman"/>
          <w:b/>
          <w:i/>
          <w:color w:val="auto"/>
          <w:sz w:val="28"/>
          <w:szCs w:val="28"/>
          <w:lang w:val="uk-UA" w:eastAsia="en-US"/>
        </w:rPr>
        <w:t xml:space="preserve"> – </w:t>
      </w:r>
      <w:r w:rsidR="00522F74" w:rsidRPr="00522F74">
        <w:rPr>
          <w:rFonts w:ascii="Times New Roman" w:eastAsia="Calibri" w:hAnsi="Times New Roman" w:cs="Times New Roman"/>
          <w:b/>
          <w:i/>
          <w:color w:val="auto"/>
          <w:sz w:val="28"/>
          <w:szCs w:val="28"/>
          <w:lang w:val="uk-UA" w:eastAsia="en-US"/>
        </w:rPr>
        <w:t>15110000-2 М'ясо</w:t>
      </w:r>
    </w:p>
    <w:p w14:paraId="3EB7298C" w14:textId="77777777" w:rsidR="001E4DC1" w:rsidRPr="00984739" w:rsidRDefault="001E4DC1" w:rsidP="001E4DC1">
      <w:pPr>
        <w:spacing w:line="240" w:lineRule="auto"/>
        <w:jc w:val="center"/>
        <w:rPr>
          <w:rFonts w:ascii="Times New Roman" w:eastAsia="Calibri" w:hAnsi="Times New Roman" w:cs="Times New Roman"/>
          <w:b/>
          <w:noProof/>
          <w:color w:val="auto"/>
          <w:sz w:val="24"/>
          <w:szCs w:val="24"/>
          <w:lang w:val="uk-UA" w:eastAsia="en-US"/>
        </w:rPr>
      </w:pPr>
      <w:r w:rsidRPr="00984739">
        <w:rPr>
          <w:rFonts w:ascii="Times New Roman" w:eastAsia="Calibri" w:hAnsi="Times New Roman" w:cs="Times New Roman"/>
          <w:b/>
          <w:color w:val="auto"/>
          <w:sz w:val="24"/>
          <w:szCs w:val="24"/>
          <w:lang w:eastAsia="en-US"/>
        </w:rPr>
        <w:fldChar w:fldCharType="begin"/>
      </w:r>
      <w:r w:rsidRPr="00984739">
        <w:rPr>
          <w:rFonts w:ascii="Times New Roman" w:eastAsia="Calibri" w:hAnsi="Times New Roman" w:cs="Times New Roman"/>
          <w:b/>
          <w:color w:val="auto"/>
          <w:sz w:val="24"/>
          <w:szCs w:val="24"/>
          <w:lang w:val="uk-UA" w:eastAsia="en-US"/>
        </w:rPr>
        <w:instrText xml:space="preserve"> </w:instrText>
      </w:r>
      <w:r w:rsidRPr="00984739">
        <w:rPr>
          <w:rFonts w:ascii="Times New Roman" w:eastAsia="Calibri" w:hAnsi="Times New Roman" w:cs="Times New Roman"/>
          <w:b/>
          <w:color w:val="auto"/>
          <w:sz w:val="24"/>
          <w:szCs w:val="24"/>
          <w:lang w:eastAsia="en-US"/>
        </w:rPr>
        <w:instrText>MERGEFIELD</w:instrText>
      </w:r>
      <w:r w:rsidRPr="00984739">
        <w:rPr>
          <w:rFonts w:ascii="Times New Roman" w:eastAsia="Calibri" w:hAnsi="Times New Roman" w:cs="Times New Roman"/>
          <w:b/>
          <w:color w:val="auto"/>
          <w:sz w:val="24"/>
          <w:szCs w:val="24"/>
          <w:lang w:val="uk-UA" w:eastAsia="en-US"/>
        </w:rPr>
        <w:instrText xml:space="preserve"> НАЙМПРЕДМ </w:instrText>
      </w:r>
      <w:r w:rsidRPr="00984739">
        <w:rPr>
          <w:rFonts w:ascii="Times New Roman" w:eastAsia="Calibri" w:hAnsi="Times New Roman" w:cs="Times New Roman"/>
          <w:b/>
          <w:color w:val="auto"/>
          <w:sz w:val="24"/>
          <w:szCs w:val="24"/>
          <w:lang w:eastAsia="en-US"/>
        </w:rPr>
        <w:fldChar w:fldCharType="separate"/>
      </w:r>
    </w:p>
    <w:p w14:paraId="13C1B62E" w14:textId="77777777" w:rsidR="001E4DC1" w:rsidRPr="00984739" w:rsidRDefault="001E4DC1" w:rsidP="001E4DC1">
      <w:pPr>
        <w:spacing w:line="240" w:lineRule="auto"/>
        <w:jc w:val="center"/>
        <w:rPr>
          <w:rFonts w:ascii="Times New Roman" w:eastAsia="Calibri" w:hAnsi="Times New Roman" w:cs="Times New Roman"/>
          <w:b/>
          <w:color w:val="auto"/>
          <w:sz w:val="24"/>
          <w:szCs w:val="24"/>
          <w:lang w:val="uk-UA" w:eastAsia="en-US"/>
        </w:rPr>
      </w:pPr>
      <w:r w:rsidRPr="00984739">
        <w:rPr>
          <w:rFonts w:ascii="Times New Roman" w:eastAsia="Calibri" w:hAnsi="Times New Roman" w:cs="Times New Roman"/>
          <w:b/>
          <w:color w:val="auto"/>
          <w:sz w:val="24"/>
          <w:szCs w:val="24"/>
          <w:lang w:eastAsia="en-US"/>
        </w:rPr>
        <w:fldChar w:fldCharType="end"/>
      </w:r>
    </w:p>
    <w:p w14:paraId="0976BFC8" w14:textId="77777777" w:rsidR="001E4DC1" w:rsidRPr="00984739" w:rsidRDefault="001E4DC1" w:rsidP="001E4DC1">
      <w:pPr>
        <w:spacing w:line="240" w:lineRule="auto"/>
        <w:jc w:val="center"/>
        <w:rPr>
          <w:rFonts w:ascii="Times New Roman" w:eastAsia="Calibri" w:hAnsi="Times New Roman" w:cs="Times New Roman"/>
          <w:color w:val="auto"/>
          <w:sz w:val="32"/>
          <w:szCs w:val="32"/>
          <w:lang w:val="uk-UA" w:eastAsia="en-US"/>
        </w:rPr>
      </w:pPr>
    </w:p>
    <w:p w14:paraId="2BA8108F" w14:textId="77777777" w:rsidR="001E4DC1" w:rsidRPr="00984739" w:rsidRDefault="001E4DC1" w:rsidP="001E4DC1">
      <w:pPr>
        <w:spacing w:line="240" w:lineRule="auto"/>
        <w:jc w:val="center"/>
        <w:rPr>
          <w:rFonts w:ascii="Times New Roman" w:eastAsia="Calibri" w:hAnsi="Times New Roman" w:cs="Times New Roman"/>
          <w:color w:val="auto"/>
          <w:sz w:val="32"/>
          <w:szCs w:val="32"/>
          <w:lang w:val="uk-UA" w:eastAsia="en-US"/>
        </w:rPr>
      </w:pPr>
      <w:r w:rsidRPr="00984739">
        <w:rPr>
          <w:rFonts w:ascii="Times New Roman" w:eastAsia="Calibri" w:hAnsi="Times New Roman" w:cs="Times New Roman"/>
          <w:color w:val="auto"/>
          <w:sz w:val="32"/>
          <w:szCs w:val="32"/>
          <w:lang w:val="uk-UA" w:eastAsia="en-US"/>
        </w:rPr>
        <w:t>ВІДКРИТІ ТОРГИ</w:t>
      </w:r>
    </w:p>
    <w:p w14:paraId="698FFA90"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4"/>
          <w:szCs w:val="24"/>
          <w:lang w:val="uk-UA" w:eastAsia="en-US"/>
        </w:rPr>
      </w:pPr>
    </w:p>
    <w:p w14:paraId="538C647E"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4"/>
          <w:szCs w:val="24"/>
          <w:lang w:val="uk-UA" w:eastAsia="en-US"/>
        </w:rPr>
      </w:pPr>
    </w:p>
    <w:p w14:paraId="4BF80B1E"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4"/>
          <w:szCs w:val="24"/>
          <w:lang w:val="uk-UA" w:eastAsia="en-US"/>
        </w:rPr>
      </w:pPr>
    </w:p>
    <w:p w14:paraId="05CF5378"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4"/>
          <w:szCs w:val="24"/>
          <w:lang w:val="uk-UA" w:eastAsia="en-US"/>
        </w:rPr>
      </w:pPr>
    </w:p>
    <w:p w14:paraId="7DC1E6B3"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4"/>
          <w:szCs w:val="24"/>
          <w:lang w:val="uk-UA" w:eastAsia="en-US"/>
        </w:rPr>
      </w:pPr>
    </w:p>
    <w:p w14:paraId="12BC6581"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4"/>
          <w:szCs w:val="24"/>
          <w:lang w:val="uk-UA" w:eastAsia="en-US"/>
        </w:rPr>
      </w:pPr>
    </w:p>
    <w:p w14:paraId="608EBEBB" w14:textId="77777777" w:rsidR="001E4DC1" w:rsidRPr="00984739" w:rsidRDefault="001E4DC1" w:rsidP="001E4DC1">
      <w:pPr>
        <w:widowControl w:val="0"/>
        <w:autoSpaceDE w:val="0"/>
        <w:autoSpaceDN w:val="0"/>
        <w:adjustRightInd w:val="0"/>
        <w:spacing w:line="240" w:lineRule="auto"/>
        <w:rPr>
          <w:rFonts w:ascii="Times New Roman" w:eastAsia="Calibri" w:hAnsi="Times New Roman" w:cs="Times New Roman"/>
          <w:b/>
          <w:snapToGrid w:val="0"/>
          <w:color w:val="auto"/>
          <w:sz w:val="28"/>
          <w:szCs w:val="28"/>
          <w:lang w:val="uk-UA" w:eastAsia="en-US"/>
        </w:rPr>
      </w:pPr>
    </w:p>
    <w:p w14:paraId="5F3806F7"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8"/>
          <w:szCs w:val="28"/>
          <w:lang w:val="uk-UA" w:eastAsia="en-US"/>
        </w:rPr>
      </w:pPr>
    </w:p>
    <w:p w14:paraId="03701550"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8"/>
          <w:szCs w:val="28"/>
          <w:lang w:val="uk-UA" w:eastAsia="en-US"/>
        </w:rPr>
      </w:pPr>
    </w:p>
    <w:p w14:paraId="7DEE60E5"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8"/>
          <w:szCs w:val="28"/>
          <w:lang w:val="uk-UA" w:eastAsia="en-US"/>
        </w:rPr>
      </w:pPr>
    </w:p>
    <w:p w14:paraId="3D08324B"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8"/>
          <w:szCs w:val="28"/>
          <w:lang w:val="uk-UA" w:eastAsia="en-US"/>
        </w:rPr>
      </w:pPr>
    </w:p>
    <w:p w14:paraId="7E7E3FE2"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8"/>
          <w:szCs w:val="28"/>
          <w:lang w:val="uk-UA" w:eastAsia="en-US"/>
        </w:rPr>
      </w:pPr>
    </w:p>
    <w:p w14:paraId="4C65BCBC"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8"/>
          <w:szCs w:val="28"/>
          <w:lang w:val="uk-UA" w:eastAsia="en-US"/>
        </w:rPr>
      </w:pPr>
    </w:p>
    <w:p w14:paraId="7606470B"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8"/>
          <w:szCs w:val="28"/>
          <w:lang w:val="uk-UA" w:eastAsia="en-US"/>
        </w:rPr>
      </w:pPr>
    </w:p>
    <w:p w14:paraId="69E06D86"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8"/>
          <w:szCs w:val="28"/>
          <w:lang w:val="uk-UA" w:eastAsia="en-US"/>
        </w:rPr>
      </w:pPr>
    </w:p>
    <w:p w14:paraId="61D6A9AF" w14:textId="4EEEFC4F" w:rsidR="001E4DC1" w:rsidRPr="00984739" w:rsidRDefault="00787554"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8"/>
          <w:szCs w:val="28"/>
          <w:lang w:val="uk-UA" w:eastAsia="en-US"/>
        </w:rPr>
      </w:pPr>
      <w:r w:rsidRPr="00984739">
        <w:rPr>
          <w:rFonts w:ascii="Times New Roman" w:eastAsia="Calibri" w:hAnsi="Times New Roman" w:cs="Times New Roman"/>
          <w:b/>
          <w:snapToGrid w:val="0"/>
          <w:color w:val="auto"/>
          <w:sz w:val="28"/>
          <w:szCs w:val="28"/>
          <w:lang w:val="uk-UA" w:eastAsia="en-US"/>
        </w:rPr>
        <w:t>Смт. Муровані Курилівці</w:t>
      </w:r>
      <w:r w:rsidR="00350C9B">
        <w:rPr>
          <w:rFonts w:ascii="Times New Roman" w:eastAsia="Calibri" w:hAnsi="Times New Roman" w:cs="Times New Roman"/>
          <w:b/>
          <w:snapToGrid w:val="0"/>
          <w:color w:val="auto"/>
          <w:sz w:val="28"/>
          <w:szCs w:val="28"/>
          <w:lang w:val="uk-UA" w:eastAsia="en-US"/>
        </w:rPr>
        <w:t xml:space="preserve"> - 2022</w:t>
      </w:r>
    </w:p>
    <w:p w14:paraId="03389005" w14:textId="77777777" w:rsidR="001E4DC1" w:rsidRPr="00984739" w:rsidRDefault="001E4DC1"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8"/>
          <w:szCs w:val="28"/>
          <w:lang w:val="uk-UA" w:eastAsia="en-US"/>
        </w:rPr>
      </w:pPr>
    </w:p>
    <w:p w14:paraId="5A556282" w14:textId="77777777" w:rsidR="004D080E" w:rsidRPr="00984739" w:rsidRDefault="004D080E" w:rsidP="001E4DC1">
      <w:pPr>
        <w:widowControl w:val="0"/>
        <w:autoSpaceDE w:val="0"/>
        <w:autoSpaceDN w:val="0"/>
        <w:adjustRightInd w:val="0"/>
        <w:spacing w:line="240" w:lineRule="auto"/>
        <w:jc w:val="center"/>
        <w:rPr>
          <w:rFonts w:ascii="Times New Roman" w:eastAsia="Calibri" w:hAnsi="Times New Roman" w:cs="Times New Roman"/>
          <w:b/>
          <w:snapToGrid w:val="0"/>
          <w:color w:val="auto"/>
          <w:sz w:val="28"/>
          <w:szCs w:val="28"/>
          <w:lang w:val="uk-UA" w:eastAsia="en-US"/>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6946"/>
      </w:tblGrid>
      <w:tr w:rsidR="0057387E" w:rsidRPr="00984739" w14:paraId="1F8296A1" w14:textId="77777777" w:rsidTr="00311282">
        <w:trPr>
          <w:trHeight w:val="520"/>
          <w:jc w:val="center"/>
        </w:trPr>
        <w:tc>
          <w:tcPr>
            <w:tcW w:w="566" w:type="dxa"/>
            <w:vAlign w:val="center"/>
          </w:tcPr>
          <w:p w14:paraId="67A187C5" w14:textId="77777777" w:rsidR="0057387E" w:rsidRPr="00984739" w:rsidRDefault="0057387E" w:rsidP="00773A86">
            <w:pPr>
              <w:pStyle w:val="11"/>
              <w:widowControl w:val="0"/>
              <w:spacing w:line="240" w:lineRule="auto"/>
              <w:jc w:val="center"/>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lastRenderedPageBreak/>
              <w:t>№</w:t>
            </w:r>
          </w:p>
        </w:tc>
        <w:tc>
          <w:tcPr>
            <w:tcW w:w="9923" w:type="dxa"/>
            <w:gridSpan w:val="2"/>
            <w:vAlign w:val="center"/>
          </w:tcPr>
          <w:p w14:paraId="3AE287DA" w14:textId="77777777" w:rsidR="0057387E" w:rsidRPr="00984739" w:rsidRDefault="0057387E" w:rsidP="00773A86">
            <w:pPr>
              <w:pStyle w:val="11"/>
              <w:widowControl w:val="0"/>
              <w:spacing w:line="240" w:lineRule="auto"/>
              <w:jc w:val="center"/>
              <w:rPr>
                <w:rFonts w:ascii="Times New Roman" w:hAnsi="Times New Roman" w:cs="Times New Roman"/>
                <w:b/>
                <w:color w:val="auto"/>
                <w:sz w:val="24"/>
                <w:szCs w:val="24"/>
                <w:lang w:val="uk-UA"/>
              </w:rPr>
            </w:pPr>
          </w:p>
        </w:tc>
      </w:tr>
      <w:tr w:rsidR="00FA6F53" w:rsidRPr="00984739" w14:paraId="39E7A5B2" w14:textId="77777777" w:rsidTr="00FA6F53">
        <w:trPr>
          <w:trHeight w:val="520"/>
          <w:jc w:val="center"/>
        </w:trPr>
        <w:tc>
          <w:tcPr>
            <w:tcW w:w="566" w:type="dxa"/>
            <w:vAlign w:val="center"/>
          </w:tcPr>
          <w:p w14:paraId="6FD96F8F" w14:textId="77777777" w:rsidR="00FA6F53" w:rsidRPr="00984739" w:rsidRDefault="00FA6F53" w:rsidP="00773A86">
            <w:pPr>
              <w:pStyle w:val="11"/>
              <w:widowControl w:val="0"/>
              <w:spacing w:line="240" w:lineRule="auto"/>
              <w:rPr>
                <w:rFonts w:ascii="Times New Roman" w:hAnsi="Times New Roman" w:cs="Times New Roman"/>
                <w:color w:val="auto"/>
                <w:sz w:val="24"/>
                <w:szCs w:val="24"/>
                <w:lang w:val="uk-UA"/>
              </w:rPr>
            </w:pPr>
          </w:p>
        </w:tc>
        <w:tc>
          <w:tcPr>
            <w:tcW w:w="9923" w:type="dxa"/>
            <w:gridSpan w:val="2"/>
            <w:vAlign w:val="center"/>
          </w:tcPr>
          <w:p w14:paraId="0399AF53" w14:textId="023CDD0B" w:rsidR="00FA6F53" w:rsidRPr="00984739" w:rsidRDefault="00C45206" w:rsidP="00773A86">
            <w:pPr>
              <w:pStyle w:val="11"/>
              <w:widowControl w:val="0"/>
              <w:spacing w:line="240" w:lineRule="auto"/>
              <w:jc w:val="center"/>
              <w:rPr>
                <w:rFonts w:ascii="Times New Roman" w:hAnsi="Times New Roman" w:cs="Times New Roman"/>
                <w:color w:val="auto"/>
                <w:sz w:val="24"/>
                <w:szCs w:val="24"/>
                <w:lang w:val="uk-UA"/>
              </w:rPr>
            </w:pPr>
            <w:r w:rsidRPr="00984739">
              <w:rPr>
                <w:rFonts w:ascii="Times New Roman" w:hAnsi="Times New Roman" w:cs="Times New Roman"/>
                <w:b/>
                <w:color w:val="auto"/>
                <w:sz w:val="24"/>
                <w:szCs w:val="24"/>
                <w:lang w:val="uk-UA"/>
              </w:rPr>
              <w:t>І.</w:t>
            </w:r>
            <w:r w:rsidR="00FA6F53" w:rsidRPr="00984739">
              <w:rPr>
                <w:rFonts w:ascii="Times New Roman" w:hAnsi="Times New Roman" w:cs="Times New Roman"/>
                <w:b/>
                <w:color w:val="auto"/>
                <w:sz w:val="24"/>
                <w:szCs w:val="24"/>
                <w:lang w:val="uk-UA"/>
              </w:rPr>
              <w:t>Загальні положення</w:t>
            </w:r>
          </w:p>
        </w:tc>
      </w:tr>
      <w:tr w:rsidR="0057387E" w:rsidRPr="00984739" w14:paraId="039D0DE6" w14:textId="77777777" w:rsidTr="00311282">
        <w:trPr>
          <w:trHeight w:val="520"/>
          <w:jc w:val="center"/>
        </w:trPr>
        <w:tc>
          <w:tcPr>
            <w:tcW w:w="566" w:type="dxa"/>
          </w:tcPr>
          <w:p w14:paraId="06CC6D64" w14:textId="77777777" w:rsidR="0057387E" w:rsidRPr="00984739" w:rsidRDefault="0057387E" w:rsidP="00773A86">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w:t>
            </w:r>
          </w:p>
        </w:tc>
        <w:tc>
          <w:tcPr>
            <w:tcW w:w="2977" w:type="dxa"/>
          </w:tcPr>
          <w:p w14:paraId="6B8D52FE" w14:textId="77777777" w:rsidR="0057387E" w:rsidRPr="00984739" w:rsidRDefault="0057387E" w:rsidP="00773A86">
            <w:pPr>
              <w:pStyle w:val="11"/>
              <w:widowControl w:val="0"/>
              <w:spacing w:line="240" w:lineRule="auto"/>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946" w:type="dxa"/>
            <w:vAlign w:val="center"/>
          </w:tcPr>
          <w:p w14:paraId="27B5C6EC" w14:textId="068D76C5" w:rsidR="0057387E" w:rsidRPr="00984739" w:rsidRDefault="00161367" w:rsidP="00246C5A">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1.1. Тендерну документацію розроблено відповідно до вимог Закону України </w:t>
            </w:r>
            <w:r w:rsidR="000C5A12" w:rsidRPr="00984739">
              <w:rPr>
                <w:rFonts w:ascii="Times New Roman" w:eastAsia="Times New Roman" w:hAnsi="Times New Roman" w:cs="Times New Roman"/>
                <w:color w:val="auto"/>
                <w:sz w:val="24"/>
                <w:szCs w:val="24"/>
                <w:lang w:val="uk-UA"/>
              </w:rPr>
              <w:t>від</w:t>
            </w:r>
            <w:r w:rsidR="000C5A12" w:rsidRPr="00984739">
              <w:rPr>
                <w:rFonts w:ascii="Times New Roman" w:eastAsia="Times New Roman" w:hAnsi="Times New Roman" w:cs="Times New Roman"/>
                <w:color w:val="auto"/>
                <w:sz w:val="24"/>
                <w:szCs w:val="24"/>
              </w:rPr>
              <w:t> </w:t>
            </w:r>
            <w:r w:rsidR="000C5A12" w:rsidRPr="00984739">
              <w:rPr>
                <w:rFonts w:ascii="Times New Roman" w:eastAsia="Times New Roman" w:hAnsi="Times New Roman" w:cs="Times New Roman"/>
                <w:color w:val="auto"/>
                <w:sz w:val="24"/>
                <w:szCs w:val="24"/>
                <w:lang w:val="uk-UA"/>
              </w:rPr>
              <w:t>25.12.2015</w:t>
            </w:r>
            <w:r w:rsidR="000C5A12" w:rsidRPr="00984739">
              <w:rPr>
                <w:rFonts w:ascii="Times New Roman" w:eastAsia="Times New Roman" w:hAnsi="Times New Roman" w:cs="Times New Roman"/>
                <w:color w:val="auto"/>
                <w:sz w:val="24"/>
                <w:szCs w:val="24"/>
              </w:rPr>
              <w:t> </w:t>
            </w:r>
            <w:r w:rsidR="000C5A12" w:rsidRPr="00984739">
              <w:rPr>
                <w:rFonts w:ascii="Times New Roman" w:eastAsia="Times New Roman" w:hAnsi="Times New Roman" w:cs="Times New Roman"/>
                <w:color w:val="auto"/>
                <w:sz w:val="24"/>
                <w:szCs w:val="24"/>
                <w:lang w:val="uk-UA"/>
              </w:rPr>
              <w:t>року №</w:t>
            </w:r>
            <w:r w:rsidR="000C5A12" w:rsidRPr="00984739">
              <w:rPr>
                <w:rFonts w:ascii="Times New Roman" w:eastAsia="Times New Roman" w:hAnsi="Times New Roman" w:cs="Times New Roman"/>
                <w:color w:val="auto"/>
                <w:sz w:val="24"/>
                <w:szCs w:val="24"/>
              </w:rPr>
              <w:t> </w:t>
            </w:r>
            <w:r w:rsidR="000C5A12" w:rsidRPr="00984739">
              <w:rPr>
                <w:rFonts w:ascii="Times New Roman" w:eastAsia="Times New Roman" w:hAnsi="Times New Roman" w:cs="Times New Roman"/>
                <w:bCs/>
                <w:color w:val="auto"/>
                <w:sz w:val="24"/>
                <w:szCs w:val="24"/>
                <w:lang w:val="uk-UA"/>
              </w:rPr>
              <w:t>922-</w:t>
            </w:r>
            <w:r w:rsidR="000C5A12" w:rsidRPr="00984739">
              <w:rPr>
                <w:rFonts w:ascii="Times New Roman" w:eastAsia="Times New Roman" w:hAnsi="Times New Roman" w:cs="Times New Roman"/>
                <w:bCs/>
                <w:color w:val="auto"/>
                <w:sz w:val="24"/>
                <w:szCs w:val="24"/>
              </w:rPr>
              <w:t>VIII</w:t>
            </w:r>
            <w:r w:rsidR="000C5A12" w:rsidRPr="00984739">
              <w:rPr>
                <w:rFonts w:ascii="Times New Roman" w:eastAsia="Times New Roman" w:hAnsi="Times New Roman" w:cs="Times New Roman"/>
                <w:color w:val="auto"/>
                <w:sz w:val="24"/>
                <w:szCs w:val="24"/>
                <w:lang w:val="uk-UA"/>
              </w:rPr>
              <w:t xml:space="preserve"> «Про публічні закупівлі», із змінами </w:t>
            </w:r>
            <w:r w:rsidRPr="00984739">
              <w:rPr>
                <w:rFonts w:ascii="Times New Roman" w:eastAsia="Times New Roman" w:hAnsi="Times New Roman" w:cs="Times New Roman"/>
                <w:color w:val="auto"/>
                <w:sz w:val="24"/>
                <w:szCs w:val="24"/>
                <w:lang w:val="uk-UA"/>
              </w:rPr>
              <w:t xml:space="preserve">(далі - Закон). Терміни вживаються у значенні, наведеному в Законі. </w:t>
            </w:r>
          </w:p>
        </w:tc>
      </w:tr>
      <w:tr w:rsidR="00A73222" w:rsidRPr="00984739" w14:paraId="778FCF65" w14:textId="77777777" w:rsidTr="00410B63">
        <w:trPr>
          <w:trHeight w:val="369"/>
          <w:jc w:val="center"/>
        </w:trPr>
        <w:tc>
          <w:tcPr>
            <w:tcW w:w="566" w:type="dxa"/>
          </w:tcPr>
          <w:p w14:paraId="3B2AF2F1" w14:textId="77777777" w:rsidR="00A73222" w:rsidRPr="00984739" w:rsidRDefault="00A73222" w:rsidP="00773A86">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2</w:t>
            </w:r>
          </w:p>
        </w:tc>
        <w:tc>
          <w:tcPr>
            <w:tcW w:w="9923" w:type="dxa"/>
            <w:gridSpan w:val="2"/>
          </w:tcPr>
          <w:p w14:paraId="79B6DED7" w14:textId="77777777" w:rsidR="00A73222" w:rsidRPr="00984739" w:rsidRDefault="00A73222" w:rsidP="00773A86">
            <w:pPr>
              <w:pStyle w:val="11"/>
              <w:widowControl w:val="0"/>
              <w:spacing w:line="240" w:lineRule="auto"/>
              <w:jc w:val="center"/>
              <w:rPr>
                <w:rFonts w:ascii="Times New Roman" w:hAnsi="Times New Roman" w:cs="Times New Roman"/>
                <w:color w:val="auto"/>
                <w:sz w:val="24"/>
                <w:szCs w:val="24"/>
                <w:lang w:val="uk-UA"/>
              </w:rPr>
            </w:pPr>
            <w:r w:rsidRPr="00984739">
              <w:rPr>
                <w:rFonts w:ascii="Times New Roman" w:eastAsia="Times New Roman" w:hAnsi="Times New Roman" w:cs="Times New Roman"/>
                <w:b/>
                <w:color w:val="auto"/>
                <w:sz w:val="24"/>
                <w:szCs w:val="24"/>
                <w:lang w:val="uk-UA"/>
              </w:rPr>
              <w:t>Інформація про замовника торгів</w:t>
            </w:r>
          </w:p>
        </w:tc>
      </w:tr>
      <w:tr w:rsidR="00A6531F" w:rsidRPr="00984739" w14:paraId="3FD995A8" w14:textId="77777777" w:rsidTr="00410B63">
        <w:trPr>
          <w:trHeight w:val="288"/>
          <w:jc w:val="center"/>
        </w:trPr>
        <w:tc>
          <w:tcPr>
            <w:tcW w:w="566" w:type="dxa"/>
          </w:tcPr>
          <w:p w14:paraId="6314481B" w14:textId="77777777" w:rsidR="00A6531F" w:rsidRPr="00984739" w:rsidRDefault="00A6531F"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2.1</w:t>
            </w:r>
          </w:p>
        </w:tc>
        <w:tc>
          <w:tcPr>
            <w:tcW w:w="2977" w:type="dxa"/>
          </w:tcPr>
          <w:p w14:paraId="1C1F1BBD" w14:textId="77777777" w:rsidR="00A6531F" w:rsidRPr="00984739" w:rsidRDefault="00A6531F" w:rsidP="00FD5ACB">
            <w:pPr>
              <w:pStyle w:val="11"/>
              <w:widowControl w:val="0"/>
              <w:spacing w:line="240" w:lineRule="auto"/>
              <w:ind w:right="113"/>
              <w:jc w:val="both"/>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повне найменування</w:t>
            </w:r>
          </w:p>
        </w:tc>
        <w:tc>
          <w:tcPr>
            <w:tcW w:w="6946" w:type="dxa"/>
          </w:tcPr>
          <w:p w14:paraId="7077D2A9" w14:textId="2C7234E0" w:rsidR="00A73222" w:rsidRPr="00984739" w:rsidRDefault="00B50810" w:rsidP="006224AD">
            <w:pPr>
              <w:spacing w:line="240" w:lineRule="auto"/>
              <w:jc w:val="both"/>
              <w:rPr>
                <w:rFonts w:ascii="Times New Roman" w:eastAsia="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Відділ освіти Мурованокуриловецької селищної ради</w:t>
            </w:r>
          </w:p>
        </w:tc>
      </w:tr>
      <w:tr w:rsidR="00A73222" w:rsidRPr="00984739" w14:paraId="6BB9AAB2" w14:textId="77777777" w:rsidTr="00311282">
        <w:trPr>
          <w:trHeight w:val="301"/>
          <w:jc w:val="center"/>
        </w:trPr>
        <w:tc>
          <w:tcPr>
            <w:tcW w:w="566" w:type="dxa"/>
          </w:tcPr>
          <w:p w14:paraId="194F160A" w14:textId="77777777" w:rsidR="00A73222" w:rsidRPr="00984739" w:rsidRDefault="00A73222" w:rsidP="00FD5ACB">
            <w:pPr>
              <w:pStyle w:val="11"/>
              <w:widowControl w:val="0"/>
              <w:spacing w:line="240" w:lineRule="auto"/>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2.2</w:t>
            </w:r>
          </w:p>
        </w:tc>
        <w:tc>
          <w:tcPr>
            <w:tcW w:w="2977" w:type="dxa"/>
          </w:tcPr>
          <w:p w14:paraId="0A0D4677" w14:textId="77777777" w:rsidR="00A73222" w:rsidRPr="00984739" w:rsidRDefault="00A73222" w:rsidP="00FD5ACB">
            <w:pPr>
              <w:pStyle w:val="11"/>
              <w:widowControl w:val="0"/>
              <w:spacing w:line="240" w:lineRule="auto"/>
              <w:ind w:right="113"/>
              <w:jc w:val="both"/>
              <w:rPr>
                <w:rFonts w:ascii="Times New Roman" w:eastAsia="Times New Roman" w:hAnsi="Times New Roman" w:cs="Times New Roman"/>
                <w:b/>
                <w:color w:val="auto"/>
                <w:sz w:val="24"/>
                <w:szCs w:val="24"/>
                <w:lang w:val="uk-UA"/>
              </w:rPr>
            </w:pPr>
            <w:r w:rsidRPr="00984739">
              <w:rPr>
                <w:rFonts w:ascii="Times New Roman" w:eastAsia="Calibri" w:hAnsi="Times New Roman" w:cs="Times New Roman"/>
                <w:b/>
                <w:color w:val="auto"/>
                <w:sz w:val="24"/>
                <w:szCs w:val="24"/>
                <w:lang w:val="uk-UA" w:eastAsia="en-US"/>
              </w:rPr>
              <w:t>код згідно з ЄДРПОУ замовника:</w:t>
            </w:r>
          </w:p>
        </w:tc>
        <w:tc>
          <w:tcPr>
            <w:tcW w:w="6946" w:type="dxa"/>
          </w:tcPr>
          <w:p w14:paraId="3A550BFD" w14:textId="1162053E" w:rsidR="00A73222" w:rsidRPr="00984739" w:rsidRDefault="00B50810" w:rsidP="00FD5ACB">
            <w:pPr>
              <w:spacing w:line="240" w:lineRule="auto"/>
              <w:rPr>
                <w:rFonts w:ascii="Times New Roman" w:eastAsia="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44131574</w:t>
            </w:r>
          </w:p>
        </w:tc>
      </w:tr>
      <w:tr w:rsidR="00FD5ACB" w:rsidRPr="00984739" w14:paraId="26EFE9E5" w14:textId="77777777" w:rsidTr="00F86292">
        <w:trPr>
          <w:trHeight w:val="319"/>
          <w:jc w:val="center"/>
        </w:trPr>
        <w:tc>
          <w:tcPr>
            <w:tcW w:w="566" w:type="dxa"/>
          </w:tcPr>
          <w:p w14:paraId="4CD65AEF"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2.3</w:t>
            </w:r>
          </w:p>
        </w:tc>
        <w:tc>
          <w:tcPr>
            <w:tcW w:w="2977" w:type="dxa"/>
          </w:tcPr>
          <w:p w14:paraId="566B6ECB" w14:textId="77777777" w:rsidR="00FD5ACB" w:rsidRPr="00984739" w:rsidRDefault="00FD5ACB" w:rsidP="00FD5ACB">
            <w:pPr>
              <w:pStyle w:val="11"/>
              <w:widowControl w:val="0"/>
              <w:spacing w:line="240" w:lineRule="auto"/>
              <w:ind w:right="113"/>
              <w:jc w:val="both"/>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місцезнаходження</w:t>
            </w:r>
          </w:p>
        </w:tc>
        <w:tc>
          <w:tcPr>
            <w:tcW w:w="6946" w:type="dxa"/>
          </w:tcPr>
          <w:p w14:paraId="72865821" w14:textId="6C0A6183" w:rsidR="00FD5ACB" w:rsidRPr="00984739" w:rsidRDefault="00B50810" w:rsidP="009151E1">
            <w:pPr>
              <w:spacing w:line="240" w:lineRule="auto"/>
              <w:jc w:val="both"/>
              <w:rPr>
                <w:rFonts w:ascii="Times New Roman" w:eastAsia="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 xml:space="preserve">23400,  Вінницька область,  Могилів-Подільський район, </w:t>
            </w:r>
            <w:r w:rsidR="009151E1" w:rsidRPr="00984739">
              <w:rPr>
                <w:rFonts w:ascii="Times New Roman" w:eastAsia="Times New Roman" w:hAnsi="Times New Roman" w:cs="Times New Roman"/>
                <w:b/>
                <w:color w:val="auto"/>
                <w:sz w:val="24"/>
                <w:szCs w:val="24"/>
                <w:lang w:val="uk-UA"/>
              </w:rPr>
              <w:t xml:space="preserve">смт. Муровані Курилівці, </w:t>
            </w:r>
            <w:r w:rsidRPr="00984739">
              <w:rPr>
                <w:rFonts w:ascii="Times New Roman" w:eastAsia="Times New Roman" w:hAnsi="Times New Roman" w:cs="Times New Roman"/>
                <w:b/>
                <w:color w:val="auto"/>
                <w:sz w:val="24"/>
                <w:szCs w:val="24"/>
                <w:lang w:val="uk-UA"/>
              </w:rPr>
              <w:t>вул Соборна</w:t>
            </w:r>
            <w:r w:rsidR="009151E1" w:rsidRPr="00984739">
              <w:rPr>
                <w:rFonts w:ascii="Times New Roman" w:eastAsia="Times New Roman" w:hAnsi="Times New Roman" w:cs="Times New Roman"/>
                <w:b/>
                <w:color w:val="auto"/>
                <w:sz w:val="24"/>
                <w:szCs w:val="24"/>
                <w:lang w:val="uk-UA"/>
              </w:rPr>
              <w:t>,</w:t>
            </w:r>
            <w:r w:rsidRPr="00984739">
              <w:rPr>
                <w:rFonts w:ascii="Times New Roman" w:eastAsia="Times New Roman" w:hAnsi="Times New Roman" w:cs="Times New Roman"/>
                <w:b/>
                <w:color w:val="auto"/>
                <w:sz w:val="24"/>
                <w:szCs w:val="24"/>
                <w:lang w:val="uk-UA"/>
              </w:rPr>
              <w:t xml:space="preserve"> 135, </w:t>
            </w:r>
          </w:p>
        </w:tc>
      </w:tr>
      <w:tr w:rsidR="00FD5ACB" w:rsidRPr="00984739" w14:paraId="22CC5258" w14:textId="77777777" w:rsidTr="00311282">
        <w:trPr>
          <w:trHeight w:val="520"/>
          <w:jc w:val="center"/>
        </w:trPr>
        <w:tc>
          <w:tcPr>
            <w:tcW w:w="566" w:type="dxa"/>
          </w:tcPr>
          <w:p w14:paraId="5CECAC10"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2.4</w:t>
            </w:r>
          </w:p>
        </w:tc>
        <w:tc>
          <w:tcPr>
            <w:tcW w:w="2977" w:type="dxa"/>
          </w:tcPr>
          <w:p w14:paraId="7E91D2A7" w14:textId="77777777" w:rsidR="00FD5ACB" w:rsidRPr="00984739" w:rsidRDefault="00FD5ACB" w:rsidP="00FD5ACB">
            <w:pPr>
              <w:pStyle w:val="11"/>
              <w:widowControl w:val="0"/>
              <w:spacing w:line="240" w:lineRule="auto"/>
              <w:jc w:val="both"/>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Особа замовника, уповноважена здійснювати зв'язок з учасниками</w:t>
            </w:r>
          </w:p>
        </w:tc>
        <w:tc>
          <w:tcPr>
            <w:tcW w:w="6946" w:type="dxa"/>
          </w:tcPr>
          <w:p w14:paraId="07C36A84" w14:textId="1EDF9CD4" w:rsidR="00E619F2" w:rsidRPr="00984739" w:rsidRDefault="00E619F2" w:rsidP="00E619F2">
            <w:pPr>
              <w:pStyle w:val="11"/>
              <w:widowControl w:val="0"/>
              <w:spacing w:line="240" w:lineRule="auto"/>
              <w:ind w:right="164"/>
              <w:rPr>
                <w:rFonts w:ascii="Times New Roman" w:eastAsia="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 xml:space="preserve">ПІБ: </w:t>
            </w:r>
            <w:r w:rsidR="004D080E" w:rsidRPr="00984739">
              <w:rPr>
                <w:rFonts w:ascii="Times New Roman" w:eastAsia="Times New Roman" w:hAnsi="Times New Roman" w:cs="Times New Roman"/>
                <w:b/>
                <w:color w:val="auto"/>
                <w:sz w:val="24"/>
                <w:szCs w:val="24"/>
                <w:lang w:val="uk-UA"/>
              </w:rPr>
              <w:t>Ободовська Катерина Володимирівна</w:t>
            </w:r>
          </w:p>
          <w:p w14:paraId="6EDA012C" w14:textId="4CC91C74" w:rsidR="00E619F2" w:rsidRPr="00984739" w:rsidRDefault="00E619F2" w:rsidP="00E619F2">
            <w:pPr>
              <w:pStyle w:val="11"/>
              <w:widowControl w:val="0"/>
              <w:spacing w:line="240" w:lineRule="auto"/>
              <w:ind w:right="164"/>
              <w:rPr>
                <w:rFonts w:ascii="Times New Roman" w:eastAsia="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 xml:space="preserve">Посада: </w:t>
            </w:r>
            <w:r w:rsidR="004D080E" w:rsidRPr="00984739">
              <w:rPr>
                <w:rFonts w:ascii="Times New Roman" w:eastAsia="Times New Roman" w:hAnsi="Times New Roman" w:cs="Times New Roman"/>
                <w:b/>
                <w:color w:val="auto"/>
                <w:sz w:val="24"/>
                <w:szCs w:val="24"/>
                <w:lang w:val="uk-UA"/>
              </w:rPr>
              <w:t>уповноважена особа</w:t>
            </w:r>
            <w:r w:rsidRPr="00984739">
              <w:rPr>
                <w:rFonts w:ascii="Times New Roman" w:eastAsia="Times New Roman" w:hAnsi="Times New Roman" w:cs="Times New Roman"/>
                <w:b/>
                <w:color w:val="auto"/>
                <w:sz w:val="24"/>
                <w:szCs w:val="24"/>
                <w:lang w:val="uk-UA"/>
              </w:rPr>
              <w:t>, фахівець з публічних закупівель</w:t>
            </w:r>
          </w:p>
          <w:p w14:paraId="3C6BF02B" w14:textId="57F1975B" w:rsidR="00E619F2" w:rsidRPr="00984739" w:rsidRDefault="00E619F2" w:rsidP="00E619F2">
            <w:pPr>
              <w:pStyle w:val="11"/>
              <w:widowControl w:val="0"/>
              <w:spacing w:line="240" w:lineRule="auto"/>
              <w:ind w:right="164"/>
              <w:rPr>
                <w:rFonts w:ascii="Times New Roman" w:eastAsia="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 xml:space="preserve">Адреса: </w:t>
            </w:r>
            <w:r w:rsidR="004D080E" w:rsidRPr="00984739">
              <w:rPr>
                <w:rFonts w:ascii="Times New Roman" w:eastAsia="Times New Roman" w:hAnsi="Times New Roman" w:cs="Times New Roman"/>
                <w:b/>
                <w:color w:val="auto"/>
                <w:sz w:val="24"/>
                <w:szCs w:val="24"/>
                <w:lang w:val="uk-UA"/>
              </w:rPr>
              <w:t>23400,  Вінницька область,  Могилів-Подільський район, смт. Муровані Курилівці, вул Соборна, 135</w:t>
            </w:r>
          </w:p>
          <w:p w14:paraId="13E96CC7" w14:textId="3C926D7F" w:rsidR="00E619F2" w:rsidRPr="00984739" w:rsidRDefault="00E619F2" w:rsidP="00E619F2">
            <w:pPr>
              <w:pStyle w:val="11"/>
              <w:widowControl w:val="0"/>
              <w:spacing w:line="240" w:lineRule="auto"/>
              <w:ind w:right="164"/>
              <w:rPr>
                <w:rFonts w:ascii="Times New Roman" w:eastAsia="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Тел./факс: +</w:t>
            </w:r>
            <w:r w:rsidR="004D080E" w:rsidRPr="00984739">
              <w:rPr>
                <w:rFonts w:ascii="Times New Roman" w:eastAsia="Times New Roman" w:hAnsi="Times New Roman" w:cs="Times New Roman"/>
                <w:b/>
                <w:color w:val="auto"/>
                <w:sz w:val="24"/>
                <w:szCs w:val="24"/>
                <w:lang w:val="uk-UA"/>
              </w:rPr>
              <w:t>0435621199</w:t>
            </w:r>
          </w:p>
          <w:p w14:paraId="5885DF17" w14:textId="43097AFF" w:rsidR="00FD5ACB" w:rsidRPr="00984739" w:rsidRDefault="00E619F2" w:rsidP="00E619F2">
            <w:pPr>
              <w:pStyle w:val="11"/>
              <w:widowControl w:val="0"/>
              <w:spacing w:line="240" w:lineRule="auto"/>
              <w:rPr>
                <w:rFonts w:ascii="Times New Roman" w:eastAsia="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 xml:space="preserve">E-mail: </w:t>
            </w:r>
            <w:r w:rsidR="004D080E" w:rsidRPr="00984739">
              <w:rPr>
                <w:rFonts w:ascii="Times New Roman" w:eastAsia="Times New Roman" w:hAnsi="Times New Roman" w:cs="Times New Roman"/>
                <w:b/>
                <w:color w:val="auto"/>
                <w:sz w:val="24"/>
                <w:szCs w:val="24"/>
                <w:lang w:val="uk-UA"/>
              </w:rPr>
              <w:t>mur-kur_osvita21@ukr.net</w:t>
            </w:r>
          </w:p>
        </w:tc>
      </w:tr>
      <w:tr w:rsidR="00FD5ACB" w:rsidRPr="00984739" w14:paraId="02A16A05" w14:textId="77777777" w:rsidTr="00B52262">
        <w:trPr>
          <w:trHeight w:val="274"/>
          <w:jc w:val="center"/>
        </w:trPr>
        <w:tc>
          <w:tcPr>
            <w:tcW w:w="566" w:type="dxa"/>
          </w:tcPr>
          <w:p w14:paraId="137FBD68"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3</w:t>
            </w:r>
          </w:p>
        </w:tc>
        <w:tc>
          <w:tcPr>
            <w:tcW w:w="2977" w:type="dxa"/>
          </w:tcPr>
          <w:p w14:paraId="2692048B" w14:textId="77777777" w:rsidR="00FD5ACB" w:rsidRPr="00984739" w:rsidRDefault="00FD5ACB" w:rsidP="00FD5ACB">
            <w:pPr>
              <w:pStyle w:val="11"/>
              <w:widowControl w:val="0"/>
              <w:spacing w:line="240" w:lineRule="auto"/>
              <w:jc w:val="both"/>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Процедура закупівлі</w:t>
            </w:r>
          </w:p>
        </w:tc>
        <w:tc>
          <w:tcPr>
            <w:tcW w:w="6946" w:type="dxa"/>
          </w:tcPr>
          <w:p w14:paraId="4AC50018" w14:textId="77777777" w:rsidR="00FD5ACB" w:rsidRPr="00984739" w:rsidRDefault="00FD5ACB" w:rsidP="00FD5ACB">
            <w:pPr>
              <w:pStyle w:val="11"/>
              <w:widowControl w:val="0"/>
              <w:spacing w:line="240" w:lineRule="auto"/>
              <w:jc w:val="both"/>
              <w:rPr>
                <w:rFonts w:ascii="Times New Roman" w:hAnsi="Times New Roman" w:cs="Times New Roman"/>
                <w:b/>
                <w:i/>
                <w:color w:val="auto"/>
                <w:sz w:val="24"/>
                <w:szCs w:val="24"/>
                <w:lang w:val="uk-UA"/>
              </w:rPr>
            </w:pPr>
            <w:r w:rsidRPr="00984739">
              <w:rPr>
                <w:rFonts w:ascii="Times New Roman" w:eastAsia="Times New Roman" w:hAnsi="Times New Roman" w:cs="Times New Roman"/>
                <w:b/>
                <w:i/>
                <w:color w:val="auto"/>
                <w:sz w:val="24"/>
                <w:szCs w:val="24"/>
                <w:lang w:val="uk-UA"/>
              </w:rPr>
              <w:t>відкриті торги</w:t>
            </w:r>
          </w:p>
        </w:tc>
      </w:tr>
      <w:tr w:rsidR="00FD5ACB" w:rsidRPr="00984739" w14:paraId="2CB59046" w14:textId="77777777" w:rsidTr="00410B63">
        <w:trPr>
          <w:trHeight w:val="377"/>
          <w:jc w:val="center"/>
        </w:trPr>
        <w:tc>
          <w:tcPr>
            <w:tcW w:w="566" w:type="dxa"/>
          </w:tcPr>
          <w:p w14:paraId="056CF85E"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4</w:t>
            </w:r>
          </w:p>
        </w:tc>
        <w:tc>
          <w:tcPr>
            <w:tcW w:w="9923" w:type="dxa"/>
            <w:gridSpan w:val="2"/>
          </w:tcPr>
          <w:p w14:paraId="4080EA9E" w14:textId="77777777" w:rsidR="00FD5ACB" w:rsidRPr="00984739" w:rsidRDefault="00FD5ACB" w:rsidP="00FD5ACB">
            <w:pPr>
              <w:pStyle w:val="11"/>
              <w:widowControl w:val="0"/>
              <w:spacing w:line="240" w:lineRule="auto"/>
              <w:jc w:val="center"/>
              <w:rPr>
                <w:rFonts w:ascii="Times New Roman" w:hAnsi="Times New Roman" w:cs="Times New Roman"/>
                <w:color w:val="auto"/>
                <w:sz w:val="24"/>
                <w:szCs w:val="24"/>
                <w:lang w:val="uk-UA"/>
              </w:rPr>
            </w:pPr>
            <w:r w:rsidRPr="00984739">
              <w:rPr>
                <w:rFonts w:ascii="Times New Roman" w:eastAsia="Times New Roman" w:hAnsi="Times New Roman" w:cs="Times New Roman"/>
                <w:b/>
                <w:color w:val="auto"/>
                <w:sz w:val="24"/>
                <w:szCs w:val="24"/>
                <w:lang w:val="uk-UA"/>
              </w:rPr>
              <w:t>Інформація про предмет закупівлі</w:t>
            </w:r>
          </w:p>
        </w:tc>
      </w:tr>
      <w:tr w:rsidR="00107EB6" w:rsidRPr="00984739" w14:paraId="45DF4056" w14:textId="77777777" w:rsidTr="00AF6320">
        <w:trPr>
          <w:trHeight w:val="583"/>
          <w:jc w:val="center"/>
        </w:trPr>
        <w:tc>
          <w:tcPr>
            <w:tcW w:w="566" w:type="dxa"/>
          </w:tcPr>
          <w:p w14:paraId="4C6C92AA"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4.1</w:t>
            </w:r>
          </w:p>
        </w:tc>
        <w:tc>
          <w:tcPr>
            <w:tcW w:w="2977" w:type="dxa"/>
          </w:tcPr>
          <w:p w14:paraId="7C43574D" w14:textId="77777777" w:rsidR="00FD5ACB" w:rsidRPr="00984739" w:rsidRDefault="00FD5ACB" w:rsidP="00FD5ACB">
            <w:pPr>
              <w:pStyle w:val="11"/>
              <w:widowControl w:val="0"/>
              <w:spacing w:line="240" w:lineRule="auto"/>
              <w:ind w:left="-9" w:right="113"/>
              <w:jc w:val="both"/>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назва предмета закупівлі</w:t>
            </w:r>
          </w:p>
        </w:tc>
        <w:tc>
          <w:tcPr>
            <w:tcW w:w="6946" w:type="dxa"/>
          </w:tcPr>
          <w:p w14:paraId="3E79131E" w14:textId="3336EA7F" w:rsidR="00C45206" w:rsidRPr="00984739" w:rsidRDefault="00D61DD6" w:rsidP="00817CCF">
            <w:pPr>
              <w:pStyle w:val="11"/>
              <w:widowControl w:val="0"/>
              <w:spacing w:line="240" w:lineRule="auto"/>
              <w:jc w:val="both"/>
              <w:rPr>
                <w:rFonts w:ascii="Times New Roman" w:hAnsi="Times New Roman" w:cs="Times New Roman"/>
                <w:iCs/>
                <w:color w:val="auto"/>
                <w:sz w:val="24"/>
                <w:szCs w:val="24"/>
                <w:lang w:val="uk-UA"/>
              </w:rPr>
            </w:pPr>
            <w:r w:rsidRPr="00D61DD6">
              <w:rPr>
                <w:rFonts w:ascii="Times New Roman" w:eastAsia="Calibri" w:hAnsi="Times New Roman" w:cs="Times New Roman"/>
                <w:bCs/>
                <w:color w:val="auto"/>
                <w:sz w:val="24"/>
                <w:szCs w:val="24"/>
                <w:lang w:val="uk-UA" w:eastAsia="en-US"/>
              </w:rPr>
              <w:t>М'ясо свинина (заморожене), Філе куряче (охолоджене), Філе куряче (заморожене)</w:t>
            </w:r>
            <w:r w:rsidR="00E619F2" w:rsidRPr="00B36BFD">
              <w:rPr>
                <w:rFonts w:ascii="Times New Roman" w:eastAsia="Calibri" w:hAnsi="Times New Roman" w:cs="Times New Roman"/>
                <w:bCs/>
                <w:color w:val="auto"/>
                <w:sz w:val="24"/>
                <w:szCs w:val="24"/>
                <w:lang w:val="uk-UA" w:eastAsia="en-US"/>
              </w:rPr>
              <w:t xml:space="preserve"> </w:t>
            </w:r>
            <w:r w:rsidR="00E619F2" w:rsidRPr="00984739">
              <w:rPr>
                <w:rFonts w:ascii="Times New Roman" w:eastAsia="Calibri" w:hAnsi="Times New Roman" w:cs="Times New Roman"/>
                <w:bCs/>
                <w:color w:val="auto"/>
                <w:sz w:val="24"/>
                <w:szCs w:val="24"/>
                <w:lang w:val="uk-UA" w:eastAsia="en-US"/>
              </w:rPr>
              <w:t>(показник національного класифікатора України ДК 021:2015 «Єдиний закупівельний словник»</w:t>
            </w:r>
            <w:r w:rsidR="00E619F2" w:rsidRPr="00B36BFD">
              <w:rPr>
                <w:rFonts w:ascii="Times New Roman" w:eastAsia="Calibri" w:hAnsi="Times New Roman" w:cs="Times New Roman"/>
                <w:bCs/>
                <w:color w:val="auto"/>
                <w:sz w:val="24"/>
                <w:szCs w:val="24"/>
                <w:lang w:val="uk-UA" w:eastAsia="en-US"/>
              </w:rPr>
              <w:t xml:space="preserve"> – </w:t>
            </w:r>
            <w:r w:rsidRPr="00D61DD6">
              <w:rPr>
                <w:rFonts w:ascii="Times New Roman" w:eastAsia="Calibri" w:hAnsi="Times New Roman" w:cs="Times New Roman"/>
                <w:bCs/>
                <w:color w:val="auto"/>
                <w:sz w:val="24"/>
                <w:szCs w:val="24"/>
                <w:lang w:val="uk-UA" w:eastAsia="en-US"/>
              </w:rPr>
              <w:t>15110000-2 М'ясо</w:t>
            </w:r>
            <w:r w:rsidR="00E619F2" w:rsidRPr="00B36BFD">
              <w:rPr>
                <w:rFonts w:ascii="Times New Roman" w:eastAsia="Calibri" w:hAnsi="Times New Roman" w:cs="Times New Roman"/>
                <w:bCs/>
                <w:color w:val="auto"/>
                <w:sz w:val="24"/>
                <w:szCs w:val="24"/>
                <w:lang w:val="uk-UA" w:eastAsia="en-US"/>
              </w:rPr>
              <w:t>).</w:t>
            </w:r>
          </w:p>
        </w:tc>
      </w:tr>
      <w:tr w:rsidR="00FD5ACB" w:rsidRPr="00984739" w14:paraId="1280DA3B" w14:textId="77777777" w:rsidTr="00311282">
        <w:trPr>
          <w:trHeight w:val="520"/>
          <w:jc w:val="center"/>
        </w:trPr>
        <w:tc>
          <w:tcPr>
            <w:tcW w:w="566" w:type="dxa"/>
          </w:tcPr>
          <w:p w14:paraId="20B4064D"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4.2</w:t>
            </w:r>
          </w:p>
        </w:tc>
        <w:tc>
          <w:tcPr>
            <w:tcW w:w="2977" w:type="dxa"/>
          </w:tcPr>
          <w:p w14:paraId="35627065" w14:textId="77777777" w:rsidR="00FD5ACB" w:rsidRPr="00984739" w:rsidRDefault="00FD5ACB" w:rsidP="00FD5ACB">
            <w:pPr>
              <w:pStyle w:val="11"/>
              <w:widowControl w:val="0"/>
              <w:spacing w:line="240" w:lineRule="auto"/>
              <w:ind w:left="-9" w:right="113"/>
              <w:rPr>
                <w:rFonts w:ascii="Times New Roman" w:eastAsia="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6" w:type="dxa"/>
          </w:tcPr>
          <w:p w14:paraId="1C7EA3EB" w14:textId="77777777" w:rsidR="00FD5ACB" w:rsidRPr="00984739" w:rsidRDefault="00FD5ACB" w:rsidP="00FD5ACB">
            <w:pPr>
              <w:pStyle w:val="11"/>
              <w:widowControl w:val="0"/>
              <w:spacing w:line="240" w:lineRule="auto"/>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Не передбачено </w:t>
            </w:r>
          </w:p>
          <w:p w14:paraId="41631DF3" w14:textId="77777777" w:rsidR="00FD5ACB" w:rsidRPr="00984739" w:rsidRDefault="00FD5ACB" w:rsidP="00FD5ACB">
            <w:pPr>
              <w:pStyle w:val="11"/>
              <w:widowControl w:val="0"/>
              <w:spacing w:line="240" w:lineRule="auto"/>
              <w:jc w:val="both"/>
              <w:rPr>
                <w:rFonts w:ascii="Times New Roman" w:hAnsi="Times New Roman" w:cs="Times New Roman"/>
                <w:color w:val="auto"/>
                <w:sz w:val="24"/>
                <w:szCs w:val="24"/>
                <w:lang w:val="uk-UA"/>
              </w:rPr>
            </w:pPr>
          </w:p>
        </w:tc>
      </w:tr>
      <w:tr w:rsidR="00984739" w:rsidRPr="00975615" w14:paraId="1B8A7E47" w14:textId="77777777" w:rsidTr="00773A86">
        <w:trPr>
          <w:trHeight w:val="1096"/>
          <w:jc w:val="center"/>
        </w:trPr>
        <w:tc>
          <w:tcPr>
            <w:tcW w:w="566" w:type="dxa"/>
          </w:tcPr>
          <w:p w14:paraId="7440D2EF"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4.3</w:t>
            </w:r>
          </w:p>
        </w:tc>
        <w:tc>
          <w:tcPr>
            <w:tcW w:w="2977" w:type="dxa"/>
          </w:tcPr>
          <w:p w14:paraId="75E9224B" w14:textId="77777777" w:rsidR="00FD5ACB" w:rsidRPr="00984739" w:rsidRDefault="00FD5ACB" w:rsidP="00FD5ACB">
            <w:pPr>
              <w:pStyle w:val="11"/>
              <w:widowControl w:val="0"/>
              <w:spacing w:line="240" w:lineRule="auto"/>
              <w:ind w:left="-9" w:right="113"/>
              <w:jc w:val="both"/>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 xml:space="preserve">місце, кількість поставки товарів </w:t>
            </w:r>
          </w:p>
        </w:tc>
        <w:tc>
          <w:tcPr>
            <w:tcW w:w="6946" w:type="dxa"/>
          </w:tcPr>
          <w:p w14:paraId="0BD580AC" w14:textId="781024AE" w:rsidR="00286176" w:rsidRPr="00984739" w:rsidRDefault="00FD5ACB" w:rsidP="0012774E">
            <w:pPr>
              <w:widowControl w:val="0"/>
              <w:autoSpaceDE w:val="0"/>
              <w:spacing w:line="240" w:lineRule="auto"/>
              <w:ind w:right="147"/>
              <w:jc w:val="both"/>
              <w:rPr>
                <w:rFonts w:ascii="Times New Roman" w:eastAsia="Times New Roman" w:hAnsi="Times New Roman" w:cs="Times New Roman"/>
                <w:bCs/>
                <w:iCs/>
                <w:color w:val="auto"/>
                <w:sz w:val="24"/>
                <w:szCs w:val="24"/>
                <w:lang w:val="uk-UA"/>
              </w:rPr>
            </w:pPr>
            <w:r w:rsidRPr="00984739">
              <w:rPr>
                <w:rFonts w:ascii="Times New Roman" w:eastAsia="Times New Roman" w:hAnsi="Times New Roman" w:cs="Times New Roman"/>
                <w:bCs/>
                <w:iCs/>
                <w:color w:val="auto"/>
                <w:sz w:val="24"/>
                <w:szCs w:val="24"/>
                <w:lang w:val="uk-UA"/>
              </w:rPr>
              <w:t>Місце поставки -</w:t>
            </w:r>
            <w:r w:rsidRPr="00984739">
              <w:rPr>
                <w:rFonts w:ascii="Times New Roman" w:eastAsia="Times New Roman" w:hAnsi="Times New Roman" w:cs="Times New Roman"/>
                <w:b/>
                <w:i/>
                <w:color w:val="auto"/>
                <w:sz w:val="24"/>
                <w:szCs w:val="24"/>
                <w:lang w:val="uk-UA"/>
              </w:rPr>
              <w:t xml:space="preserve"> </w:t>
            </w:r>
            <w:r w:rsidR="001E3E5E" w:rsidRPr="00984739">
              <w:rPr>
                <w:rFonts w:ascii="Times New Roman" w:eastAsia="Times New Roman" w:hAnsi="Times New Roman" w:cs="Times New Roman"/>
                <w:bCs/>
                <w:iCs/>
                <w:color w:val="auto"/>
                <w:sz w:val="24"/>
                <w:szCs w:val="24"/>
                <w:lang w:val="uk-UA"/>
              </w:rPr>
              <w:t>Заклади освіти Мурованокуриловецької селищної ради</w:t>
            </w:r>
            <w:r w:rsidR="00B46456" w:rsidRPr="00984739">
              <w:rPr>
                <w:rFonts w:ascii="Times New Roman" w:eastAsia="Times New Roman" w:hAnsi="Times New Roman" w:cs="Times New Roman"/>
                <w:bCs/>
                <w:iCs/>
                <w:color w:val="auto"/>
                <w:sz w:val="24"/>
                <w:szCs w:val="24"/>
                <w:lang w:val="uk-UA"/>
              </w:rPr>
              <w:t xml:space="preserve"> (Згідно Додатку </w:t>
            </w:r>
            <w:r w:rsidR="00236997" w:rsidRPr="00984739">
              <w:rPr>
                <w:rFonts w:ascii="Times New Roman" w:eastAsia="Times New Roman" w:hAnsi="Times New Roman" w:cs="Times New Roman"/>
                <w:bCs/>
                <w:iCs/>
                <w:color w:val="auto"/>
                <w:sz w:val="24"/>
                <w:szCs w:val="24"/>
                <w:lang w:val="uk-UA"/>
              </w:rPr>
              <w:t>4</w:t>
            </w:r>
            <w:r w:rsidR="00B46456" w:rsidRPr="00984739">
              <w:rPr>
                <w:rFonts w:ascii="Times New Roman" w:eastAsia="Times New Roman" w:hAnsi="Times New Roman" w:cs="Times New Roman"/>
                <w:bCs/>
                <w:iCs/>
                <w:color w:val="auto"/>
                <w:sz w:val="24"/>
                <w:szCs w:val="24"/>
                <w:lang w:val="uk-UA"/>
              </w:rPr>
              <w:t>)</w:t>
            </w:r>
          </w:p>
          <w:p w14:paraId="7F2AC807" w14:textId="77777777" w:rsidR="00D117E8" w:rsidRPr="00984739" w:rsidRDefault="00FD5ACB" w:rsidP="001A47E9">
            <w:pPr>
              <w:pStyle w:val="11"/>
              <w:widowControl w:val="0"/>
              <w:spacing w:line="240" w:lineRule="auto"/>
              <w:jc w:val="both"/>
              <w:rPr>
                <w:rFonts w:ascii="Times New Roman" w:eastAsia="Calibri" w:hAnsi="Times New Roman" w:cs="Times New Roman"/>
                <w:color w:val="auto"/>
                <w:sz w:val="24"/>
                <w:szCs w:val="24"/>
                <w:lang w:val="uk-UA" w:eastAsia="en-US"/>
              </w:rPr>
            </w:pPr>
            <w:r w:rsidRPr="00984739">
              <w:rPr>
                <w:rFonts w:ascii="Times New Roman" w:eastAsia="Times New Roman" w:hAnsi="Times New Roman" w:cs="Times New Roman"/>
                <w:bCs/>
                <w:iCs/>
                <w:color w:val="auto"/>
                <w:sz w:val="24"/>
                <w:szCs w:val="24"/>
                <w:lang w:val="uk-UA"/>
              </w:rPr>
              <w:t>Кількість</w:t>
            </w:r>
            <w:r w:rsidR="00E619F2" w:rsidRPr="00984739">
              <w:rPr>
                <w:rFonts w:ascii="Times New Roman" w:eastAsia="Calibri" w:hAnsi="Times New Roman" w:cs="Times New Roman"/>
                <w:color w:val="auto"/>
                <w:sz w:val="24"/>
                <w:szCs w:val="24"/>
                <w:lang w:val="uk-UA" w:eastAsia="en-US"/>
              </w:rPr>
              <w:t xml:space="preserve"> поставки товарів:</w:t>
            </w:r>
          </w:p>
          <w:p w14:paraId="2B9B5883" w14:textId="2FDAA4B9" w:rsidR="00D117E8" w:rsidRPr="00984739" w:rsidRDefault="001E3E5E" w:rsidP="00B743B0">
            <w:pPr>
              <w:rPr>
                <w:rFonts w:ascii="Times New Roman" w:eastAsia="Times New Roman" w:hAnsi="Times New Roman" w:cs="Times New Roman"/>
                <w:bCs/>
                <w:iCs/>
                <w:color w:val="auto"/>
                <w:sz w:val="24"/>
                <w:szCs w:val="24"/>
                <w:lang w:val="uk-UA"/>
              </w:rPr>
            </w:pPr>
            <w:r w:rsidRPr="00984739">
              <w:rPr>
                <w:rFonts w:ascii="Times New Roman" w:eastAsia="Times New Roman" w:hAnsi="Times New Roman" w:cs="Times New Roman"/>
                <w:bCs/>
                <w:iCs/>
                <w:color w:val="auto"/>
                <w:sz w:val="24"/>
                <w:szCs w:val="24"/>
                <w:lang w:val="uk-UA"/>
              </w:rPr>
              <w:t xml:space="preserve">- </w:t>
            </w:r>
            <w:r w:rsidR="00E619F2" w:rsidRPr="00984739">
              <w:rPr>
                <w:rFonts w:ascii="Times New Roman" w:eastAsia="Times New Roman" w:hAnsi="Times New Roman" w:cs="Times New Roman"/>
                <w:bCs/>
                <w:iCs/>
                <w:color w:val="auto"/>
                <w:sz w:val="24"/>
                <w:szCs w:val="24"/>
                <w:lang w:val="uk-UA"/>
              </w:rPr>
              <w:fldChar w:fldCharType="begin"/>
            </w:r>
            <w:r w:rsidR="00E619F2" w:rsidRPr="00984739">
              <w:rPr>
                <w:rFonts w:ascii="Times New Roman" w:eastAsia="Times New Roman" w:hAnsi="Times New Roman" w:cs="Times New Roman"/>
                <w:bCs/>
                <w:iCs/>
                <w:color w:val="auto"/>
                <w:sz w:val="24"/>
                <w:szCs w:val="24"/>
                <w:lang w:val="uk-UA"/>
              </w:rPr>
              <w:instrText xml:space="preserve"> MERGEFIELD "Конкретна_назва_закупівлі" </w:instrText>
            </w:r>
            <w:r w:rsidR="00E619F2" w:rsidRPr="00984739">
              <w:rPr>
                <w:rFonts w:ascii="Times New Roman" w:eastAsia="Times New Roman" w:hAnsi="Times New Roman" w:cs="Times New Roman"/>
                <w:bCs/>
                <w:iCs/>
                <w:color w:val="auto"/>
                <w:sz w:val="24"/>
                <w:szCs w:val="24"/>
                <w:lang w:val="uk-UA"/>
              </w:rPr>
              <w:fldChar w:fldCharType="separate"/>
            </w:r>
            <w:r w:rsidR="00032039" w:rsidRPr="00D61DD6">
              <w:rPr>
                <w:rFonts w:ascii="Times New Roman" w:eastAsia="Calibri" w:hAnsi="Times New Roman" w:cs="Times New Roman"/>
                <w:bCs/>
                <w:color w:val="auto"/>
                <w:sz w:val="24"/>
                <w:szCs w:val="24"/>
                <w:lang w:val="uk-UA" w:eastAsia="en-US"/>
              </w:rPr>
              <w:t xml:space="preserve"> М'ясо свинина (заморожене)</w:t>
            </w:r>
            <w:r w:rsidRPr="00984739">
              <w:rPr>
                <w:rFonts w:ascii="Times New Roman" w:eastAsia="Times New Roman" w:hAnsi="Times New Roman" w:cs="Times New Roman"/>
                <w:bCs/>
                <w:iCs/>
                <w:color w:val="auto"/>
                <w:sz w:val="24"/>
                <w:szCs w:val="24"/>
                <w:lang w:val="uk-UA"/>
              </w:rPr>
              <w:t xml:space="preserve"> - </w:t>
            </w:r>
            <w:r w:rsidR="0075516B">
              <w:rPr>
                <w:rFonts w:ascii="Verdana" w:hAnsi="Verdana"/>
                <w:sz w:val="18"/>
                <w:szCs w:val="18"/>
                <w:lang w:val="uk-UA"/>
              </w:rPr>
              <w:t>1 400</w:t>
            </w:r>
            <w:r w:rsidR="00032039">
              <w:rPr>
                <w:rFonts w:ascii="Verdana" w:hAnsi="Verdana"/>
                <w:sz w:val="18"/>
                <w:szCs w:val="18"/>
                <w:lang w:val="uk-UA"/>
              </w:rPr>
              <w:t xml:space="preserve"> </w:t>
            </w:r>
            <w:r w:rsidR="00822B8D" w:rsidRPr="005B43EB">
              <w:rPr>
                <w:rFonts w:ascii="Times New Roman" w:eastAsia="Times New Roman" w:hAnsi="Times New Roman" w:cs="Times New Roman"/>
                <w:bCs/>
                <w:iCs/>
                <w:color w:val="auto"/>
                <w:sz w:val="24"/>
                <w:szCs w:val="24"/>
                <w:lang w:val="uk-UA"/>
              </w:rPr>
              <w:t xml:space="preserve"> кг</w:t>
            </w:r>
            <w:r w:rsidR="00D117E8" w:rsidRPr="00984739">
              <w:rPr>
                <w:rFonts w:ascii="Times New Roman" w:eastAsia="Times New Roman" w:hAnsi="Times New Roman" w:cs="Times New Roman"/>
                <w:bCs/>
                <w:iCs/>
                <w:color w:val="auto"/>
                <w:sz w:val="24"/>
                <w:szCs w:val="24"/>
                <w:lang w:val="uk-UA"/>
              </w:rPr>
              <w:t>;</w:t>
            </w:r>
          </w:p>
          <w:p w14:paraId="74773E19" w14:textId="54A833B5" w:rsidR="00455F3B" w:rsidRDefault="00E619F2" w:rsidP="00410B63">
            <w:pPr>
              <w:rPr>
                <w:rFonts w:ascii="Times New Roman" w:eastAsia="Times New Roman" w:hAnsi="Times New Roman" w:cs="Times New Roman"/>
                <w:bCs/>
                <w:iCs/>
                <w:color w:val="auto"/>
                <w:sz w:val="24"/>
                <w:szCs w:val="24"/>
                <w:lang w:val="uk-UA"/>
              </w:rPr>
            </w:pPr>
            <w:r w:rsidRPr="00984739">
              <w:rPr>
                <w:rFonts w:ascii="Times New Roman" w:eastAsia="Times New Roman" w:hAnsi="Times New Roman" w:cs="Times New Roman"/>
                <w:bCs/>
                <w:iCs/>
                <w:color w:val="auto"/>
                <w:sz w:val="24"/>
                <w:szCs w:val="24"/>
                <w:lang w:val="uk-UA"/>
              </w:rPr>
              <w:t xml:space="preserve"> </w:t>
            </w:r>
            <w:r w:rsidRPr="00984739">
              <w:rPr>
                <w:rFonts w:ascii="Times New Roman" w:eastAsia="Times New Roman" w:hAnsi="Times New Roman" w:cs="Times New Roman"/>
                <w:bCs/>
                <w:iCs/>
                <w:color w:val="auto"/>
                <w:sz w:val="24"/>
                <w:szCs w:val="24"/>
                <w:lang w:val="uk-UA"/>
              </w:rPr>
              <w:fldChar w:fldCharType="end"/>
            </w:r>
            <w:r w:rsidR="001E3E5E" w:rsidRPr="00984739">
              <w:rPr>
                <w:rFonts w:ascii="Times New Roman" w:eastAsia="Times New Roman" w:hAnsi="Times New Roman" w:cs="Times New Roman"/>
                <w:bCs/>
                <w:iCs/>
                <w:color w:val="auto"/>
                <w:sz w:val="24"/>
                <w:szCs w:val="24"/>
                <w:lang w:val="uk-UA"/>
              </w:rPr>
              <w:t>-</w:t>
            </w:r>
            <w:r w:rsidR="00350C9B">
              <w:rPr>
                <w:rFonts w:ascii="Times New Roman" w:eastAsia="Times New Roman" w:hAnsi="Times New Roman" w:cs="Times New Roman"/>
                <w:bCs/>
                <w:iCs/>
                <w:color w:val="auto"/>
                <w:sz w:val="24"/>
                <w:szCs w:val="24"/>
                <w:lang w:val="uk-UA"/>
              </w:rPr>
              <w:t xml:space="preserve"> </w:t>
            </w:r>
            <w:r w:rsidR="00032039" w:rsidRPr="00D61DD6">
              <w:rPr>
                <w:rFonts w:ascii="Times New Roman" w:eastAsia="Calibri" w:hAnsi="Times New Roman" w:cs="Times New Roman"/>
                <w:bCs/>
                <w:color w:val="auto"/>
                <w:sz w:val="24"/>
                <w:szCs w:val="24"/>
                <w:lang w:val="uk-UA" w:eastAsia="en-US"/>
              </w:rPr>
              <w:t>Філе куряче (охолоджене)</w:t>
            </w:r>
            <w:r w:rsidRPr="00984739">
              <w:rPr>
                <w:rFonts w:ascii="Times New Roman" w:eastAsia="Times New Roman" w:hAnsi="Times New Roman" w:cs="Times New Roman"/>
                <w:bCs/>
                <w:iCs/>
                <w:color w:val="auto"/>
                <w:sz w:val="24"/>
                <w:szCs w:val="24"/>
                <w:lang w:val="uk-UA"/>
              </w:rPr>
              <w:t xml:space="preserve"> – </w:t>
            </w:r>
            <w:r w:rsidR="0075516B">
              <w:rPr>
                <w:rFonts w:ascii="Verdana" w:hAnsi="Verdana"/>
                <w:sz w:val="18"/>
                <w:szCs w:val="18"/>
                <w:lang w:val="uk-UA"/>
              </w:rPr>
              <w:t>500</w:t>
            </w:r>
            <w:r w:rsidR="00032039" w:rsidRPr="004E5718">
              <w:rPr>
                <w:rFonts w:ascii="Verdana" w:hAnsi="Verdana"/>
                <w:sz w:val="18"/>
                <w:szCs w:val="18"/>
                <w:lang w:val="uk-UA"/>
              </w:rPr>
              <w:t xml:space="preserve"> </w:t>
            </w:r>
            <w:r w:rsidR="00822B8D" w:rsidRPr="005B43EB">
              <w:rPr>
                <w:rFonts w:ascii="Times New Roman" w:eastAsia="Times New Roman" w:hAnsi="Times New Roman" w:cs="Times New Roman"/>
                <w:bCs/>
                <w:iCs/>
                <w:color w:val="auto"/>
                <w:sz w:val="24"/>
                <w:szCs w:val="24"/>
                <w:lang w:val="uk-UA"/>
              </w:rPr>
              <w:t>кг</w:t>
            </w:r>
            <w:r w:rsidR="001E3E5E" w:rsidRPr="00984739">
              <w:rPr>
                <w:rFonts w:ascii="Times New Roman" w:eastAsia="Times New Roman" w:hAnsi="Times New Roman" w:cs="Times New Roman"/>
                <w:bCs/>
                <w:iCs/>
                <w:color w:val="auto"/>
                <w:sz w:val="24"/>
                <w:szCs w:val="24"/>
                <w:lang w:val="uk-UA"/>
              </w:rPr>
              <w:t>;</w:t>
            </w:r>
          </w:p>
          <w:p w14:paraId="18B60FD8" w14:textId="71A263B9" w:rsidR="00032039" w:rsidRPr="00984739" w:rsidRDefault="00032039" w:rsidP="0075516B">
            <w:pPr>
              <w:rPr>
                <w:rFonts w:ascii="Times New Roman" w:eastAsia="Times New Roman" w:hAnsi="Times New Roman" w:cs="Times New Roman"/>
                <w:b/>
                <w:i/>
                <w:color w:val="auto"/>
                <w:sz w:val="24"/>
                <w:szCs w:val="24"/>
                <w:lang w:val="uk-UA"/>
              </w:rPr>
            </w:pPr>
            <w:r>
              <w:rPr>
                <w:rFonts w:ascii="Times New Roman" w:eastAsia="Times New Roman" w:hAnsi="Times New Roman" w:cs="Times New Roman"/>
                <w:bCs/>
                <w:iCs/>
                <w:color w:val="auto"/>
                <w:sz w:val="24"/>
                <w:szCs w:val="24"/>
                <w:lang w:val="uk-UA"/>
              </w:rPr>
              <w:t xml:space="preserve">- </w:t>
            </w:r>
            <w:r w:rsidRPr="00D61DD6">
              <w:rPr>
                <w:rFonts w:ascii="Times New Roman" w:eastAsia="Calibri" w:hAnsi="Times New Roman" w:cs="Times New Roman"/>
                <w:bCs/>
                <w:color w:val="auto"/>
                <w:sz w:val="24"/>
                <w:szCs w:val="24"/>
                <w:lang w:val="uk-UA" w:eastAsia="en-US"/>
              </w:rPr>
              <w:t>Філе куряче (заморожене)</w:t>
            </w:r>
            <w:r>
              <w:rPr>
                <w:rFonts w:ascii="Times New Roman" w:eastAsia="Calibri" w:hAnsi="Times New Roman" w:cs="Times New Roman"/>
                <w:bCs/>
                <w:color w:val="auto"/>
                <w:sz w:val="24"/>
                <w:szCs w:val="24"/>
                <w:lang w:val="uk-UA" w:eastAsia="en-US"/>
              </w:rPr>
              <w:t xml:space="preserve"> – </w:t>
            </w:r>
            <w:r w:rsidR="0075516B">
              <w:rPr>
                <w:rFonts w:ascii="Verdana" w:hAnsi="Verdana"/>
                <w:sz w:val="18"/>
                <w:szCs w:val="18"/>
                <w:lang w:val="uk-UA"/>
              </w:rPr>
              <w:t>2 000</w:t>
            </w:r>
            <w:r>
              <w:rPr>
                <w:rFonts w:ascii="Verdana" w:hAnsi="Verdana"/>
                <w:sz w:val="18"/>
                <w:szCs w:val="18"/>
                <w:lang w:val="uk-UA"/>
              </w:rPr>
              <w:t xml:space="preserve"> кг.</w:t>
            </w:r>
          </w:p>
        </w:tc>
      </w:tr>
      <w:tr w:rsidR="00FD5ACB" w:rsidRPr="00C14672" w14:paraId="513D566D" w14:textId="77777777" w:rsidTr="00311282">
        <w:trPr>
          <w:trHeight w:val="556"/>
          <w:jc w:val="center"/>
        </w:trPr>
        <w:tc>
          <w:tcPr>
            <w:tcW w:w="566" w:type="dxa"/>
          </w:tcPr>
          <w:p w14:paraId="2B1B3519" w14:textId="77777777" w:rsidR="00FD5ACB" w:rsidRPr="00984739" w:rsidRDefault="00FD5ACB" w:rsidP="00FD5ACB">
            <w:pPr>
              <w:pStyle w:val="11"/>
              <w:widowControl w:val="0"/>
              <w:spacing w:line="240" w:lineRule="auto"/>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4.4</w:t>
            </w:r>
          </w:p>
        </w:tc>
        <w:tc>
          <w:tcPr>
            <w:tcW w:w="2977" w:type="dxa"/>
          </w:tcPr>
          <w:p w14:paraId="4DD0C89D" w14:textId="77777777" w:rsidR="00FD5ACB" w:rsidRPr="00984739" w:rsidRDefault="00FD5ACB" w:rsidP="00FD5ACB">
            <w:pPr>
              <w:pStyle w:val="11"/>
              <w:widowControl w:val="0"/>
              <w:spacing w:line="240" w:lineRule="auto"/>
              <w:ind w:left="-9" w:right="113"/>
              <w:jc w:val="both"/>
              <w:rPr>
                <w:rFonts w:ascii="Times New Roman" w:eastAsia="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Очікувана вартість предмета закупівлі</w:t>
            </w:r>
          </w:p>
        </w:tc>
        <w:tc>
          <w:tcPr>
            <w:tcW w:w="6946" w:type="dxa"/>
          </w:tcPr>
          <w:p w14:paraId="5DAD0247" w14:textId="10BCAF89" w:rsidR="00FD5ACB" w:rsidRPr="00244378" w:rsidRDefault="00502531" w:rsidP="00502531">
            <w:pPr>
              <w:spacing w:line="240" w:lineRule="auto"/>
              <w:jc w:val="both"/>
              <w:rPr>
                <w:rFonts w:ascii="Times New Roman" w:eastAsia="Times New Roman" w:hAnsi="Times New Roman" w:cs="Times New Roman"/>
                <w:b/>
                <w:color w:val="auto"/>
                <w:sz w:val="24"/>
                <w:szCs w:val="24"/>
                <w:lang w:val="uk-UA"/>
              </w:rPr>
            </w:pPr>
            <w:r>
              <w:rPr>
                <w:rFonts w:ascii="Times New Roman" w:hAnsi="Times New Roman" w:cs="Times New Roman"/>
                <w:b/>
                <w:sz w:val="24"/>
                <w:szCs w:val="24"/>
                <w:lang w:val="uk-UA"/>
              </w:rPr>
              <w:t>522 50</w:t>
            </w:r>
            <w:r w:rsidR="00A57E3E">
              <w:rPr>
                <w:rFonts w:ascii="Times New Roman" w:hAnsi="Times New Roman" w:cs="Times New Roman"/>
                <w:b/>
                <w:sz w:val="24"/>
                <w:szCs w:val="24"/>
                <w:lang w:val="uk-UA"/>
              </w:rPr>
              <w:t>0</w:t>
            </w:r>
            <w:r w:rsidR="00244378" w:rsidRPr="00244378">
              <w:rPr>
                <w:rFonts w:ascii="Times New Roman" w:hAnsi="Times New Roman" w:cs="Times New Roman"/>
                <w:b/>
                <w:sz w:val="24"/>
                <w:szCs w:val="24"/>
                <w:lang w:val="uk-UA"/>
              </w:rPr>
              <w:t>,00 грн. (</w:t>
            </w:r>
            <w:r>
              <w:rPr>
                <w:rFonts w:ascii="Times New Roman" w:hAnsi="Times New Roman" w:cs="Times New Roman"/>
                <w:b/>
                <w:sz w:val="24"/>
                <w:szCs w:val="24"/>
                <w:lang w:val="uk-UA"/>
              </w:rPr>
              <w:t xml:space="preserve"> П’ятсот двадцять дві </w:t>
            </w:r>
            <w:r w:rsidR="00DE6CD3">
              <w:rPr>
                <w:rFonts w:ascii="Times New Roman" w:hAnsi="Times New Roman" w:cs="Times New Roman"/>
                <w:b/>
                <w:sz w:val="24"/>
                <w:szCs w:val="24"/>
                <w:lang w:val="uk-UA"/>
              </w:rPr>
              <w:t>тисяч</w:t>
            </w:r>
            <w:r>
              <w:rPr>
                <w:rFonts w:ascii="Times New Roman" w:hAnsi="Times New Roman" w:cs="Times New Roman"/>
                <w:b/>
                <w:sz w:val="24"/>
                <w:szCs w:val="24"/>
                <w:lang w:val="uk-UA"/>
              </w:rPr>
              <w:t>і</w:t>
            </w:r>
            <w:r w:rsidR="00DE6CD3">
              <w:rPr>
                <w:rFonts w:ascii="Times New Roman" w:hAnsi="Times New Roman" w:cs="Times New Roman"/>
                <w:b/>
                <w:sz w:val="24"/>
                <w:szCs w:val="24"/>
                <w:lang w:val="uk-UA"/>
              </w:rPr>
              <w:t xml:space="preserve"> </w:t>
            </w:r>
            <w:r w:rsidR="00A57E3E">
              <w:rPr>
                <w:rFonts w:ascii="Times New Roman" w:hAnsi="Times New Roman" w:cs="Times New Roman"/>
                <w:b/>
                <w:sz w:val="24"/>
                <w:szCs w:val="24"/>
                <w:lang w:val="uk-UA"/>
              </w:rPr>
              <w:t>п’ят</w:t>
            </w:r>
            <w:r>
              <w:rPr>
                <w:rFonts w:ascii="Times New Roman" w:hAnsi="Times New Roman" w:cs="Times New Roman"/>
                <w:b/>
                <w:sz w:val="24"/>
                <w:szCs w:val="24"/>
                <w:lang w:val="uk-UA"/>
              </w:rPr>
              <w:t>сот</w:t>
            </w:r>
            <w:r w:rsidR="00A57E3E">
              <w:rPr>
                <w:rFonts w:ascii="Times New Roman" w:hAnsi="Times New Roman" w:cs="Times New Roman"/>
                <w:b/>
                <w:sz w:val="24"/>
                <w:szCs w:val="24"/>
                <w:lang w:val="uk-UA"/>
              </w:rPr>
              <w:t xml:space="preserve"> </w:t>
            </w:r>
            <w:r w:rsidR="00DE6CD3">
              <w:rPr>
                <w:rFonts w:ascii="Times New Roman" w:hAnsi="Times New Roman" w:cs="Times New Roman"/>
                <w:b/>
                <w:sz w:val="24"/>
                <w:szCs w:val="24"/>
                <w:lang w:val="uk-UA"/>
              </w:rPr>
              <w:t xml:space="preserve"> </w:t>
            </w:r>
            <w:r w:rsidR="00244378" w:rsidRPr="00244378">
              <w:rPr>
                <w:rFonts w:ascii="Times New Roman" w:hAnsi="Times New Roman" w:cs="Times New Roman"/>
                <w:b/>
                <w:sz w:val="24"/>
                <w:szCs w:val="24"/>
                <w:lang w:val="uk-UA"/>
              </w:rPr>
              <w:t>гривень 00</w:t>
            </w:r>
            <w:r w:rsidR="00DE6CD3">
              <w:rPr>
                <w:rFonts w:ascii="Times New Roman" w:hAnsi="Times New Roman" w:cs="Times New Roman"/>
                <w:b/>
                <w:sz w:val="24"/>
                <w:szCs w:val="24"/>
                <w:lang w:val="uk-UA"/>
              </w:rPr>
              <w:t xml:space="preserve"> </w:t>
            </w:r>
            <w:r w:rsidR="00244378" w:rsidRPr="00244378">
              <w:rPr>
                <w:rFonts w:ascii="Times New Roman" w:hAnsi="Times New Roman" w:cs="Times New Roman"/>
                <w:b/>
                <w:sz w:val="24"/>
                <w:szCs w:val="24"/>
                <w:lang w:val="uk-UA"/>
              </w:rPr>
              <w:t>коп</w:t>
            </w:r>
            <w:r w:rsidR="00DE6CD3">
              <w:rPr>
                <w:rFonts w:ascii="Times New Roman" w:hAnsi="Times New Roman" w:cs="Times New Roman"/>
                <w:b/>
                <w:sz w:val="24"/>
                <w:szCs w:val="24"/>
                <w:lang w:val="uk-UA"/>
              </w:rPr>
              <w:t>.</w:t>
            </w:r>
            <w:r w:rsidR="00244378" w:rsidRPr="00244378">
              <w:rPr>
                <w:rFonts w:ascii="Times New Roman" w:hAnsi="Times New Roman" w:cs="Times New Roman"/>
                <w:b/>
                <w:sz w:val="24"/>
                <w:szCs w:val="24"/>
                <w:lang w:val="uk-UA"/>
              </w:rPr>
              <w:t>)</w:t>
            </w:r>
          </w:p>
        </w:tc>
      </w:tr>
      <w:tr w:rsidR="00FD5ACB" w:rsidRPr="00984739" w14:paraId="2E2AAC9D" w14:textId="77777777" w:rsidTr="00410B63">
        <w:trPr>
          <w:trHeight w:val="406"/>
          <w:jc w:val="center"/>
        </w:trPr>
        <w:tc>
          <w:tcPr>
            <w:tcW w:w="566" w:type="dxa"/>
          </w:tcPr>
          <w:p w14:paraId="39297E5F"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4.5</w:t>
            </w:r>
          </w:p>
        </w:tc>
        <w:tc>
          <w:tcPr>
            <w:tcW w:w="2977" w:type="dxa"/>
          </w:tcPr>
          <w:p w14:paraId="07E1D623" w14:textId="77777777" w:rsidR="00FD5ACB" w:rsidRPr="00984739" w:rsidRDefault="00FD5ACB" w:rsidP="00FD5ACB">
            <w:pPr>
              <w:pStyle w:val="11"/>
              <w:widowControl w:val="0"/>
              <w:spacing w:line="240" w:lineRule="auto"/>
              <w:ind w:left="-9" w:right="113"/>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 xml:space="preserve">строк поставки товарів </w:t>
            </w:r>
          </w:p>
        </w:tc>
        <w:tc>
          <w:tcPr>
            <w:tcW w:w="6946" w:type="dxa"/>
          </w:tcPr>
          <w:p w14:paraId="7DE0A519" w14:textId="267AEE87" w:rsidR="00FD5ACB" w:rsidRPr="00984739" w:rsidRDefault="00BA33F6" w:rsidP="00FD5ACB">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b/>
                <w:i/>
                <w:color w:val="auto"/>
                <w:sz w:val="24"/>
                <w:szCs w:val="24"/>
                <w:lang w:val="uk-UA"/>
              </w:rPr>
              <w:t>До 31.12.2022</w:t>
            </w:r>
            <w:r w:rsidR="00FD5ACB" w:rsidRPr="00984739">
              <w:rPr>
                <w:rFonts w:ascii="Times New Roman" w:eastAsia="Times New Roman" w:hAnsi="Times New Roman" w:cs="Times New Roman"/>
                <w:b/>
                <w:i/>
                <w:color w:val="auto"/>
                <w:sz w:val="24"/>
                <w:szCs w:val="24"/>
                <w:lang w:val="uk-UA"/>
              </w:rPr>
              <w:t xml:space="preserve"> р.</w:t>
            </w:r>
            <w:r w:rsidR="00FD5ACB" w:rsidRPr="00984739">
              <w:rPr>
                <w:rFonts w:ascii="Times New Roman" w:eastAsia="Times New Roman" w:hAnsi="Times New Roman" w:cs="Times New Roman"/>
                <w:color w:val="auto"/>
                <w:sz w:val="24"/>
                <w:szCs w:val="24"/>
                <w:lang w:val="uk-UA"/>
              </w:rPr>
              <w:t xml:space="preserve"> </w:t>
            </w:r>
          </w:p>
        </w:tc>
      </w:tr>
      <w:tr w:rsidR="00FD5ACB" w:rsidRPr="00984739" w14:paraId="00A684C9" w14:textId="77777777" w:rsidTr="00311282">
        <w:trPr>
          <w:trHeight w:val="520"/>
          <w:jc w:val="center"/>
        </w:trPr>
        <w:tc>
          <w:tcPr>
            <w:tcW w:w="566" w:type="dxa"/>
          </w:tcPr>
          <w:p w14:paraId="362CD8AE"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5</w:t>
            </w:r>
          </w:p>
        </w:tc>
        <w:tc>
          <w:tcPr>
            <w:tcW w:w="2977" w:type="dxa"/>
          </w:tcPr>
          <w:p w14:paraId="71815649" w14:textId="77777777" w:rsidR="00FD5ACB" w:rsidRPr="00984739" w:rsidRDefault="00FD5ACB" w:rsidP="00FD5ACB">
            <w:pPr>
              <w:pStyle w:val="11"/>
              <w:widowControl w:val="0"/>
              <w:spacing w:line="240" w:lineRule="auto"/>
              <w:ind w:right="113"/>
              <w:jc w:val="both"/>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Недискримінація учасників</w:t>
            </w:r>
          </w:p>
        </w:tc>
        <w:tc>
          <w:tcPr>
            <w:tcW w:w="6946" w:type="dxa"/>
          </w:tcPr>
          <w:p w14:paraId="09D82EE0" w14:textId="77777777" w:rsidR="00FD5ACB" w:rsidRPr="00984739" w:rsidRDefault="00FD5ACB" w:rsidP="00FD5ACB">
            <w:pPr>
              <w:widowControl w:val="0"/>
              <w:spacing w:line="240" w:lineRule="auto"/>
              <w:ind w:hanging="23"/>
              <w:jc w:val="both"/>
              <w:rPr>
                <w:rFonts w:ascii="Times New Roman" w:hAnsi="Times New Roman" w:cs="Times New Roman"/>
                <w:color w:val="auto"/>
                <w:sz w:val="24"/>
                <w:szCs w:val="24"/>
                <w:lang w:val="uk-UA" w:eastAsia="uk-UA"/>
              </w:rPr>
            </w:pPr>
            <w:r w:rsidRPr="00984739">
              <w:rPr>
                <w:rFonts w:ascii="Times New Roman" w:hAnsi="Times New Roman" w:cs="Times New Roman"/>
                <w:color w:val="auto"/>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58B00B2" w14:textId="77777777" w:rsidR="00FD5ACB" w:rsidRPr="00984739" w:rsidRDefault="00FD5ACB" w:rsidP="00FD5ACB">
            <w:pPr>
              <w:pStyle w:val="11"/>
              <w:widowControl w:val="0"/>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eastAsia="uk-UA"/>
              </w:rPr>
              <w:t>Замовники забезпечують вільний доступ усіх учасників до інформації про закупівлю, передбаченої Законом.</w:t>
            </w:r>
          </w:p>
        </w:tc>
      </w:tr>
      <w:tr w:rsidR="00FD5ACB" w:rsidRPr="00984739" w14:paraId="0D0521BD" w14:textId="77777777" w:rsidTr="00311282">
        <w:trPr>
          <w:trHeight w:val="520"/>
          <w:jc w:val="center"/>
        </w:trPr>
        <w:tc>
          <w:tcPr>
            <w:tcW w:w="566" w:type="dxa"/>
          </w:tcPr>
          <w:p w14:paraId="0F40B783"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6</w:t>
            </w:r>
          </w:p>
        </w:tc>
        <w:tc>
          <w:tcPr>
            <w:tcW w:w="2977" w:type="dxa"/>
          </w:tcPr>
          <w:p w14:paraId="40CCE1AD" w14:textId="77777777" w:rsidR="00FD5ACB" w:rsidRPr="00984739" w:rsidRDefault="00FD5ACB" w:rsidP="00FD5ACB">
            <w:pPr>
              <w:pStyle w:val="11"/>
              <w:widowControl w:val="0"/>
              <w:spacing w:line="240" w:lineRule="auto"/>
              <w:ind w:right="113"/>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946" w:type="dxa"/>
          </w:tcPr>
          <w:p w14:paraId="0EFA7AF6"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6.1. Валютою тендерної пропозиції є гривня. </w:t>
            </w:r>
          </w:p>
          <w:p w14:paraId="3A4BE7B7" w14:textId="77777777" w:rsidR="00FD5ACB" w:rsidRPr="00984739" w:rsidRDefault="00FD5ACB" w:rsidP="00FD5ACB">
            <w:pPr>
              <w:pStyle w:val="11"/>
              <w:widowControl w:val="0"/>
              <w:spacing w:line="240" w:lineRule="auto"/>
              <w:jc w:val="both"/>
              <w:rPr>
                <w:rFonts w:ascii="Times New Roman" w:hAnsi="Times New Roman" w:cs="Times New Roman"/>
                <w:color w:val="auto"/>
                <w:sz w:val="24"/>
                <w:szCs w:val="24"/>
                <w:lang w:val="uk-UA"/>
              </w:rPr>
            </w:pPr>
          </w:p>
        </w:tc>
      </w:tr>
      <w:tr w:rsidR="00FD5ACB" w:rsidRPr="00984739" w14:paraId="40087974" w14:textId="77777777" w:rsidTr="00311282">
        <w:trPr>
          <w:trHeight w:val="520"/>
          <w:jc w:val="center"/>
        </w:trPr>
        <w:tc>
          <w:tcPr>
            <w:tcW w:w="566" w:type="dxa"/>
          </w:tcPr>
          <w:p w14:paraId="18EC035D"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lastRenderedPageBreak/>
              <w:t>7</w:t>
            </w:r>
          </w:p>
        </w:tc>
        <w:tc>
          <w:tcPr>
            <w:tcW w:w="2977" w:type="dxa"/>
            <w:vAlign w:val="center"/>
          </w:tcPr>
          <w:p w14:paraId="3149C700" w14:textId="77777777" w:rsidR="00FD5ACB" w:rsidRPr="00984739" w:rsidRDefault="00FD5ACB" w:rsidP="00FD5ACB">
            <w:pPr>
              <w:pStyle w:val="11"/>
              <w:widowControl w:val="0"/>
              <w:spacing w:line="240" w:lineRule="auto"/>
              <w:ind w:right="113"/>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946" w:type="dxa"/>
          </w:tcPr>
          <w:p w14:paraId="76641806"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8FA93E4" w14:textId="77777777" w:rsidR="00FD5ACB" w:rsidRPr="00984739" w:rsidRDefault="00FD5ACB" w:rsidP="00FD5ACB">
            <w:pPr>
              <w:pStyle w:val="11"/>
              <w:widowControl w:val="0"/>
              <w:spacing w:line="240" w:lineRule="auto"/>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7.2.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D5ACB" w:rsidRPr="00984739" w14:paraId="422250E3" w14:textId="77777777" w:rsidTr="00410B63">
        <w:trPr>
          <w:trHeight w:val="349"/>
          <w:jc w:val="center"/>
        </w:trPr>
        <w:tc>
          <w:tcPr>
            <w:tcW w:w="10489" w:type="dxa"/>
            <w:gridSpan w:val="3"/>
            <w:vAlign w:val="center"/>
          </w:tcPr>
          <w:p w14:paraId="20283913" w14:textId="77443F11" w:rsidR="00FD5ACB" w:rsidRPr="00984739" w:rsidRDefault="00EE3EED" w:rsidP="00FD5ACB">
            <w:pPr>
              <w:pStyle w:val="11"/>
              <w:widowControl w:val="0"/>
              <w:spacing w:line="240" w:lineRule="auto"/>
              <w:jc w:val="center"/>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ІІ.</w:t>
            </w:r>
            <w:r w:rsidR="00FD5ACB" w:rsidRPr="00984739">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FD5ACB" w:rsidRPr="00984739" w14:paraId="202F2AFD" w14:textId="77777777" w:rsidTr="00311282">
        <w:trPr>
          <w:trHeight w:val="520"/>
          <w:jc w:val="center"/>
        </w:trPr>
        <w:tc>
          <w:tcPr>
            <w:tcW w:w="566" w:type="dxa"/>
          </w:tcPr>
          <w:p w14:paraId="3985FD24"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w:t>
            </w:r>
          </w:p>
        </w:tc>
        <w:tc>
          <w:tcPr>
            <w:tcW w:w="2977" w:type="dxa"/>
          </w:tcPr>
          <w:p w14:paraId="644D1E66" w14:textId="77777777" w:rsidR="00FD5ACB" w:rsidRPr="00984739" w:rsidRDefault="00FD5ACB" w:rsidP="00FD5ACB">
            <w:pPr>
              <w:pStyle w:val="11"/>
              <w:widowControl w:val="0"/>
              <w:spacing w:line="240" w:lineRule="auto"/>
              <w:ind w:right="113"/>
              <w:rPr>
                <w:rFonts w:ascii="Times New Roman" w:eastAsia="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p w14:paraId="7D942477" w14:textId="77777777" w:rsidR="00FD5ACB" w:rsidRPr="00984739" w:rsidRDefault="00FD5ACB" w:rsidP="00FD5ACB">
            <w:pPr>
              <w:pStyle w:val="rvps2"/>
              <w:shd w:val="clear" w:color="auto" w:fill="FFFFFF"/>
              <w:spacing w:before="0" w:beforeAutospacing="0" w:after="0" w:afterAutospacing="0"/>
              <w:ind w:firstLine="450"/>
              <w:jc w:val="both"/>
            </w:pPr>
            <w:bookmarkStart w:id="0" w:name="n1438"/>
            <w:bookmarkStart w:id="1" w:name="n1439"/>
            <w:bookmarkStart w:id="2" w:name="n1441"/>
            <w:bookmarkStart w:id="3" w:name="n1442"/>
            <w:bookmarkStart w:id="4" w:name="n1443"/>
            <w:bookmarkEnd w:id="0"/>
            <w:bookmarkEnd w:id="1"/>
            <w:bookmarkEnd w:id="2"/>
            <w:bookmarkEnd w:id="3"/>
            <w:bookmarkEnd w:id="4"/>
          </w:p>
        </w:tc>
        <w:tc>
          <w:tcPr>
            <w:tcW w:w="6946" w:type="dxa"/>
          </w:tcPr>
          <w:p w14:paraId="3747DB46" w14:textId="77777777" w:rsidR="00FD5ACB" w:rsidRPr="00984739" w:rsidRDefault="00FD5ACB" w:rsidP="00FD5ACB">
            <w:pPr>
              <w:widowControl w:val="0"/>
              <w:spacing w:line="240" w:lineRule="auto"/>
              <w:jc w:val="both"/>
              <w:rPr>
                <w:rFonts w:ascii="Times New Roman" w:eastAsia="Times New Roman" w:hAnsi="Times New Roman" w:cs="Times New Roman"/>
                <w:color w:val="auto"/>
                <w:sz w:val="24"/>
                <w:szCs w:val="24"/>
                <w:lang w:val="uk-UA" w:eastAsia="uk-UA"/>
              </w:rPr>
            </w:pPr>
            <w:r w:rsidRPr="00984739">
              <w:rPr>
                <w:rFonts w:ascii="Times New Roman" w:eastAsia="Times New Roman" w:hAnsi="Times New Roman" w:cs="Times New Roman"/>
                <w:color w:val="auto"/>
                <w:sz w:val="24"/>
                <w:szCs w:val="24"/>
                <w:lang w:val="uk-UA"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AB3D196" w14:textId="77777777" w:rsidR="00FD5ACB" w:rsidRPr="00984739" w:rsidRDefault="00FD5ACB" w:rsidP="00FD5ACB">
            <w:pPr>
              <w:widowControl w:val="0"/>
              <w:spacing w:line="240" w:lineRule="auto"/>
              <w:jc w:val="both"/>
              <w:rPr>
                <w:rFonts w:ascii="Times New Roman" w:eastAsia="Times New Roman" w:hAnsi="Times New Roman" w:cs="Times New Roman"/>
                <w:color w:val="auto"/>
                <w:sz w:val="24"/>
                <w:szCs w:val="24"/>
                <w:lang w:val="uk-UA" w:eastAsia="uk-UA"/>
              </w:rPr>
            </w:pPr>
            <w:r w:rsidRPr="00984739">
              <w:rPr>
                <w:rFonts w:ascii="Times New Roman" w:eastAsia="Times New Roman" w:hAnsi="Times New Roman" w:cs="Times New Roman"/>
                <w:color w:val="auto"/>
                <w:sz w:val="24"/>
                <w:szCs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F7C5A6F" w14:textId="77777777" w:rsidR="00FD5ACB" w:rsidRPr="00984739" w:rsidRDefault="00FD5ACB" w:rsidP="00FD5ACB">
            <w:pPr>
              <w:widowControl w:val="0"/>
              <w:spacing w:line="240" w:lineRule="auto"/>
              <w:jc w:val="both"/>
              <w:rPr>
                <w:rFonts w:ascii="Times New Roman" w:eastAsia="Times New Roman" w:hAnsi="Times New Roman" w:cs="Times New Roman"/>
                <w:color w:val="auto"/>
                <w:sz w:val="24"/>
                <w:szCs w:val="24"/>
                <w:lang w:val="uk-UA" w:eastAsia="uk-UA"/>
              </w:rPr>
            </w:pPr>
            <w:r w:rsidRPr="00984739">
              <w:rPr>
                <w:rFonts w:ascii="Times New Roman" w:eastAsia="Times New Roman" w:hAnsi="Times New Roman" w:cs="Times New Roman"/>
                <w:color w:val="auto"/>
                <w:sz w:val="24"/>
                <w:szCs w:val="24"/>
                <w:lang w:val="uk-UA"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0A6203B" w14:textId="77777777" w:rsidR="00FD5ACB" w:rsidRPr="00984739" w:rsidRDefault="00FD5ACB" w:rsidP="00FD5ACB">
            <w:pPr>
              <w:spacing w:line="240" w:lineRule="auto"/>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eastAsia="uk-UA"/>
              </w:rPr>
              <w:t>1.4. Зазначена у цій частині інформація оприлюднюється замовником відповідно до статті 10 Закону.</w:t>
            </w:r>
          </w:p>
        </w:tc>
      </w:tr>
      <w:tr w:rsidR="00FD5ACB" w:rsidRPr="00984739" w14:paraId="03B3B30C" w14:textId="77777777" w:rsidTr="00311282">
        <w:trPr>
          <w:trHeight w:val="520"/>
          <w:jc w:val="center"/>
        </w:trPr>
        <w:tc>
          <w:tcPr>
            <w:tcW w:w="566" w:type="dxa"/>
          </w:tcPr>
          <w:p w14:paraId="4C90DE30" w14:textId="77777777" w:rsidR="00FD5ACB" w:rsidRPr="00984739" w:rsidRDefault="00FD5ACB" w:rsidP="00FD5ACB">
            <w:pPr>
              <w:pStyle w:val="11"/>
              <w:widowControl w:val="0"/>
              <w:spacing w:line="240" w:lineRule="auto"/>
              <w:jc w:val="center"/>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2</w:t>
            </w:r>
          </w:p>
        </w:tc>
        <w:tc>
          <w:tcPr>
            <w:tcW w:w="2977" w:type="dxa"/>
          </w:tcPr>
          <w:p w14:paraId="6CA8ACB4" w14:textId="77777777" w:rsidR="00FD5ACB" w:rsidRPr="00984739" w:rsidRDefault="00FD5ACB" w:rsidP="00FD5ACB">
            <w:pPr>
              <w:pStyle w:val="11"/>
              <w:widowControl w:val="0"/>
              <w:spacing w:line="240" w:lineRule="auto"/>
              <w:ind w:right="113"/>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Унесення змін до тендерної документації</w:t>
            </w:r>
          </w:p>
        </w:tc>
        <w:tc>
          <w:tcPr>
            <w:tcW w:w="6946" w:type="dxa"/>
          </w:tcPr>
          <w:p w14:paraId="1DF66A5B" w14:textId="77777777" w:rsidR="00FD5ACB" w:rsidRPr="00984739" w:rsidRDefault="00FD5ACB" w:rsidP="00FD5ACB">
            <w:pPr>
              <w:widowControl w:val="0"/>
              <w:spacing w:line="240" w:lineRule="auto"/>
              <w:jc w:val="both"/>
              <w:rPr>
                <w:rFonts w:ascii="Times New Roman" w:eastAsia="Times New Roman" w:hAnsi="Times New Roman" w:cs="Times New Roman"/>
                <w:color w:val="auto"/>
                <w:sz w:val="24"/>
                <w:szCs w:val="24"/>
                <w:lang w:val="uk-UA" w:eastAsia="uk-UA"/>
              </w:rPr>
            </w:pPr>
            <w:r w:rsidRPr="00984739">
              <w:rPr>
                <w:rFonts w:ascii="Times New Roman" w:eastAsia="Times New Roman" w:hAnsi="Times New Roman" w:cs="Times New Roman"/>
                <w:color w:val="auto"/>
                <w:sz w:val="24"/>
                <w:szCs w:val="24"/>
                <w:lang w:val="uk-UA"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7  днів.</w:t>
            </w:r>
          </w:p>
          <w:p w14:paraId="115AED5E" w14:textId="77777777" w:rsidR="00FD5ACB" w:rsidRPr="00984739" w:rsidRDefault="00FD5ACB" w:rsidP="00FD5ACB">
            <w:pPr>
              <w:widowControl w:val="0"/>
              <w:spacing w:line="240" w:lineRule="auto"/>
              <w:jc w:val="both"/>
              <w:rPr>
                <w:rFonts w:ascii="Times New Roman" w:eastAsia="Times New Roman" w:hAnsi="Times New Roman" w:cs="Times New Roman"/>
                <w:color w:val="auto"/>
                <w:sz w:val="24"/>
                <w:szCs w:val="24"/>
                <w:lang w:val="uk-UA" w:eastAsia="uk-UA"/>
              </w:rPr>
            </w:pPr>
            <w:r w:rsidRPr="00984739">
              <w:rPr>
                <w:rFonts w:ascii="Times New Roman" w:eastAsia="Times New Roman" w:hAnsi="Times New Roman" w:cs="Times New Roman"/>
                <w:color w:val="auto"/>
                <w:sz w:val="24"/>
                <w:szCs w:val="24"/>
                <w:lang w:val="uk-UA"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850ED7D" w14:textId="77777777" w:rsidR="00FD5ACB" w:rsidRPr="00984739" w:rsidRDefault="00FD5ACB" w:rsidP="00FD5ACB">
            <w:pPr>
              <w:spacing w:line="240" w:lineRule="auto"/>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eastAsia="uk-UA"/>
              </w:rPr>
              <w:t>2.3. Зазначена у цій частині інформація оприлюднюється замовником відповідно до статті 10 Закону.</w:t>
            </w:r>
          </w:p>
        </w:tc>
      </w:tr>
      <w:tr w:rsidR="00FD5ACB" w:rsidRPr="00984739" w14:paraId="38E81621" w14:textId="77777777" w:rsidTr="00311282">
        <w:trPr>
          <w:trHeight w:val="520"/>
          <w:jc w:val="center"/>
        </w:trPr>
        <w:tc>
          <w:tcPr>
            <w:tcW w:w="10489" w:type="dxa"/>
            <w:gridSpan w:val="3"/>
            <w:vAlign w:val="center"/>
          </w:tcPr>
          <w:p w14:paraId="1FE896A6" w14:textId="5788AE05" w:rsidR="00FD5ACB" w:rsidRPr="00984739" w:rsidRDefault="007E7FD6" w:rsidP="00FD5ACB">
            <w:pPr>
              <w:pStyle w:val="11"/>
              <w:widowControl w:val="0"/>
              <w:spacing w:line="240" w:lineRule="auto"/>
              <w:jc w:val="center"/>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lastRenderedPageBreak/>
              <w:t xml:space="preserve">ІІІ. </w:t>
            </w:r>
            <w:r w:rsidR="00FD5ACB" w:rsidRPr="00984739">
              <w:rPr>
                <w:rFonts w:ascii="Times New Roman" w:eastAsia="Times New Roman" w:hAnsi="Times New Roman" w:cs="Times New Roman"/>
                <w:b/>
                <w:color w:val="auto"/>
                <w:sz w:val="24"/>
                <w:szCs w:val="24"/>
                <w:lang w:val="uk-UA"/>
              </w:rPr>
              <w:t xml:space="preserve">Інструкція з підготовки тендерної пропозиції </w:t>
            </w:r>
          </w:p>
        </w:tc>
      </w:tr>
      <w:tr w:rsidR="00FD5ACB" w:rsidRPr="00984739" w14:paraId="546E6CEA" w14:textId="77777777" w:rsidTr="00947303">
        <w:trPr>
          <w:trHeight w:val="1266"/>
          <w:jc w:val="center"/>
        </w:trPr>
        <w:tc>
          <w:tcPr>
            <w:tcW w:w="566" w:type="dxa"/>
          </w:tcPr>
          <w:p w14:paraId="3AA5AFD4" w14:textId="77777777" w:rsidR="00FD5ACB" w:rsidRPr="00984739" w:rsidRDefault="00FD5ACB" w:rsidP="00FD5ACB">
            <w:pPr>
              <w:pStyle w:val="11"/>
              <w:widowControl w:val="0"/>
              <w:spacing w:line="240" w:lineRule="auto"/>
              <w:jc w:val="center"/>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w:t>
            </w:r>
          </w:p>
        </w:tc>
        <w:tc>
          <w:tcPr>
            <w:tcW w:w="2977" w:type="dxa"/>
          </w:tcPr>
          <w:p w14:paraId="01572891" w14:textId="77777777" w:rsidR="00FD5ACB" w:rsidRPr="00984739" w:rsidRDefault="00FD5ACB" w:rsidP="00FD5ACB">
            <w:pPr>
              <w:pStyle w:val="11"/>
              <w:widowControl w:val="0"/>
              <w:spacing w:line="240" w:lineRule="auto"/>
              <w:ind w:right="113"/>
              <w:jc w:val="both"/>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Зміст і спосіб подання тендерної пропозиції</w:t>
            </w:r>
          </w:p>
        </w:tc>
        <w:tc>
          <w:tcPr>
            <w:tcW w:w="6946" w:type="dxa"/>
          </w:tcPr>
          <w:p w14:paraId="07BC0045" w14:textId="77777777" w:rsidR="00FD5ACB" w:rsidRPr="00984739" w:rsidRDefault="00FD5ACB" w:rsidP="00947303">
            <w:pPr>
              <w:pStyle w:val="11"/>
              <w:widowControl w:val="0"/>
              <w:spacing w:line="240" w:lineRule="auto"/>
              <w:ind w:left="34"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1.1. </w:t>
            </w:r>
            <w:r w:rsidRPr="00984739">
              <w:rPr>
                <w:rFonts w:ascii="Times New Roman" w:hAnsi="Times New Roman" w:cs="Times New Roman"/>
                <w:color w:val="auto"/>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984739">
              <w:rPr>
                <w:rFonts w:ascii="Times New Roman" w:eastAsia="Times New Roman" w:hAnsi="Times New Roman" w:cs="Times New Roman"/>
                <w:color w:val="auto"/>
                <w:sz w:val="24"/>
                <w:szCs w:val="24"/>
                <w:lang w:val="uk-UA"/>
              </w:rPr>
              <w:t>:</w:t>
            </w:r>
          </w:p>
          <w:p w14:paraId="52631662" w14:textId="6B844FD1" w:rsidR="00FD5ACB" w:rsidRPr="00984739" w:rsidRDefault="00FD5ACB" w:rsidP="00947303">
            <w:pPr>
              <w:pStyle w:val="11"/>
              <w:widowControl w:val="0"/>
              <w:spacing w:line="240" w:lineRule="auto"/>
              <w:ind w:left="34"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інформаці</w:t>
            </w:r>
            <w:r w:rsidR="007E7FD6" w:rsidRPr="00984739">
              <w:rPr>
                <w:rFonts w:ascii="Times New Roman" w:eastAsia="Times New Roman" w:hAnsi="Times New Roman" w:cs="Times New Roman"/>
                <w:color w:val="auto"/>
                <w:sz w:val="24"/>
                <w:szCs w:val="24"/>
                <w:lang w:val="uk-UA"/>
              </w:rPr>
              <w:t>я</w:t>
            </w:r>
            <w:r w:rsidRPr="00984739">
              <w:rPr>
                <w:rFonts w:ascii="Times New Roman" w:eastAsia="Times New Roman" w:hAnsi="Times New Roman" w:cs="Times New Roman"/>
                <w:color w:val="auto"/>
                <w:sz w:val="24"/>
                <w:szCs w:val="24"/>
                <w:lang w:val="uk-UA"/>
              </w:rPr>
              <w:t xml:space="preserve"> та документи, що підтверджують відповідність учасника кваліфікаційним критеріям; </w:t>
            </w:r>
          </w:p>
          <w:p w14:paraId="3E5E7F3D" w14:textId="17A69F15" w:rsidR="00FD5ACB" w:rsidRPr="00984739" w:rsidRDefault="00FD5ACB" w:rsidP="00947303">
            <w:pPr>
              <w:pStyle w:val="11"/>
              <w:widowControl w:val="0"/>
              <w:spacing w:line="240" w:lineRule="auto"/>
              <w:ind w:left="34"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інформаці</w:t>
            </w:r>
            <w:r w:rsidR="007E7FD6" w:rsidRPr="00984739">
              <w:rPr>
                <w:rFonts w:ascii="Times New Roman" w:eastAsia="Times New Roman" w:hAnsi="Times New Roman" w:cs="Times New Roman"/>
                <w:color w:val="auto"/>
                <w:sz w:val="24"/>
                <w:szCs w:val="24"/>
                <w:lang w:val="uk-UA"/>
              </w:rPr>
              <w:t>я</w:t>
            </w:r>
            <w:r w:rsidRPr="00984739">
              <w:rPr>
                <w:rFonts w:ascii="Times New Roman" w:eastAsia="Times New Roman" w:hAnsi="Times New Roman" w:cs="Times New Roman"/>
                <w:color w:val="auto"/>
                <w:sz w:val="24"/>
                <w:szCs w:val="24"/>
                <w:lang w:val="uk-UA"/>
              </w:rPr>
              <w:t xml:space="preserve"> щодо відповідності учасника вимогам, визначеним у статті 17 Закону;</w:t>
            </w:r>
          </w:p>
          <w:p w14:paraId="4A4409D9" w14:textId="0C218900" w:rsidR="00FD5ACB" w:rsidRPr="00984739" w:rsidRDefault="00FD5ACB" w:rsidP="00947303">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F3A96A3" w14:textId="04A276EB" w:rsidR="00FD5ACB" w:rsidRPr="00984739" w:rsidRDefault="00FD5ACB" w:rsidP="00947303">
            <w:pPr>
              <w:pStyle w:val="11"/>
              <w:widowControl w:val="0"/>
              <w:spacing w:line="240" w:lineRule="auto"/>
              <w:ind w:left="34" w:right="113"/>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 інформаці</w:t>
            </w:r>
            <w:r w:rsidR="007E7FD6" w:rsidRPr="00984739">
              <w:rPr>
                <w:rFonts w:ascii="Times New Roman" w:hAnsi="Times New Roman" w:cs="Times New Roman"/>
                <w:color w:val="auto"/>
                <w:sz w:val="24"/>
                <w:szCs w:val="24"/>
                <w:lang w:val="uk-UA"/>
              </w:rPr>
              <w:t>я</w:t>
            </w:r>
            <w:r w:rsidRPr="00984739">
              <w:rPr>
                <w:rFonts w:ascii="Times New Roman" w:hAnsi="Times New Roman" w:cs="Times New Roman"/>
                <w:color w:val="auto"/>
                <w:sz w:val="24"/>
                <w:szCs w:val="24"/>
                <w:lang w:val="uk-UA"/>
              </w:rPr>
              <w:t xml:space="preserve"> про необхідні технічні, якісні та кількісні характеристики предмета закупівлі;</w:t>
            </w:r>
          </w:p>
          <w:p w14:paraId="23BE5BFC" w14:textId="77777777" w:rsidR="003F472E" w:rsidRPr="00984739" w:rsidRDefault="00FD5ACB" w:rsidP="003F472E">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 xml:space="preserve">- </w:t>
            </w:r>
            <w:r w:rsidR="003F472E" w:rsidRPr="00984739">
              <w:rPr>
                <w:rFonts w:ascii="Times New Roman" w:hAnsi="Times New Roman"/>
                <w:color w:val="auto"/>
                <w:sz w:val="24"/>
                <w:szCs w:val="24"/>
              </w:rPr>
              <w:t>«ТЕНДЕРНА ПРОПОЗИЦІЯ» (за формою, встановленою у Додатку №</w:t>
            </w:r>
            <w:r w:rsidR="003F472E" w:rsidRPr="00984739">
              <w:rPr>
                <w:rFonts w:ascii="Times New Roman" w:hAnsi="Times New Roman"/>
                <w:color w:val="auto"/>
                <w:sz w:val="24"/>
                <w:szCs w:val="24"/>
                <w:lang w:val="uk-UA"/>
              </w:rPr>
              <w:t xml:space="preserve"> 3</w:t>
            </w:r>
            <w:r w:rsidR="003F472E" w:rsidRPr="00984739">
              <w:rPr>
                <w:rFonts w:ascii="Times New Roman" w:hAnsi="Times New Roman"/>
                <w:color w:val="auto"/>
                <w:sz w:val="24"/>
                <w:szCs w:val="24"/>
              </w:rPr>
              <w:t xml:space="preserve"> цієї тендерної документації)</w:t>
            </w:r>
          </w:p>
          <w:p w14:paraId="4B164AC1" w14:textId="6C80C97B" w:rsidR="00FD5ACB" w:rsidRPr="00984739" w:rsidRDefault="00FD5ACB" w:rsidP="00947303">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інш</w:t>
            </w:r>
            <w:r w:rsidR="007E7FD6" w:rsidRPr="00984739">
              <w:rPr>
                <w:rFonts w:ascii="Times New Roman" w:eastAsia="Times New Roman" w:hAnsi="Times New Roman" w:cs="Times New Roman"/>
                <w:color w:val="auto"/>
                <w:sz w:val="24"/>
                <w:szCs w:val="24"/>
                <w:lang w:val="uk-UA"/>
              </w:rPr>
              <w:t>а</w:t>
            </w:r>
            <w:r w:rsidRPr="00984739">
              <w:rPr>
                <w:rFonts w:ascii="Times New Roman" w:eastAsia="Times New Roman" w:hAnsi="Times New Roman" w:cs="Times New Roman"/>
                <w:color w:val="auto"/>
                <w:sz w:val="24"/>
                <w:szCs w:val="24"/>
                <w:lang w:val="uk-UA"/>
              </w:rPr>
              <w:t xml:space="preserve"> інформаці</w:t>
            </w:r>
            <w:r w:rsidR="007E7FD6" w:rsidRPr="00984739">
              <w:rPr>
                <w:rFonts w:ascii="Times New Roman" w:eastAsia="Times New Roman" w:hAnsi="Times New Roman" w:cs="Times New Roman"/>
                <w:color w:val="auto"/>
                <w:sz w:val="24"/>
                <w:szCs w:val="24"/>
                <w:lang w:val="uk-UA"/>
              </w:rPr>
              <w:t>я</w:t>
            </w:r>
            <w:r w:rsidRPr="00984739">
              <w:rPr>
                <w:rFonts w:ascii="Times New Roman" w:eastAsia="Times New Roman" w:hAnsi="Times New Roman" w:cs="Times New Roman"/>
                <w:color w:val="auto"/>
                <w:sz w:val="24"/>
                <w:szCs w:val="24"/>
                <w:lang w:val="uk-UA"/>
              </w:rPr>
              <w:t>, що передбачена згідно цієї тендерної документації.</w:t>
            </w:r>
          </w:p>
          <w:p w14:paraId="313E9FC9" w14:textId="77777777" w:rsidR="00FD5ACB" w:rsidRPr="00984739" w:rsidRDefault="00FD5ACB" w:rsidP="00947303">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14:paraId="4A84BB69" w14:textId="77777777" w:rsidR="00FD5ACB" w:rsidRPr="00984739" w:rsidRDefault="00FD5ACB" w:rsidP="00947303">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1.3.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16795E" w14:textId="77777777" w:rsidR="00FD5ACB" w:rsidRPr="00984739" w:rsidRDefault="00FD5ACB" w:rsidP="00947303">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63AFD44" w14:textId="77777777" w:rsidR="00FD5ACB" w:rsidRPr="00984739" w:rsidRDefault="00FD5ACB" w:rsidP="00947303">
            <w:pPr>
              <w:pStyle w:val="11"/>
              <w:widowControl w:val="0"/>
              <w:spacing w:line="240" w:lineRule="auto"/>
              <w:ind w:left="34"/>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1.4. </w:t>
            </w:r>
            <w:r w:rsidRPr="00984739">
              <w:rPr>
                <w:rFonts w:ascii="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w:t>
            </w:r>
            <w:r w:rsidRPr="00984739">
              <w:rPr>
                <w:rFonts w:ascii="Times New Roman" w:hAnsi="Times New Roman" w:cs="Times New Roman"/>
                <w:color w:val="auto"/>
                <w:sz w:val="24"/>
                <w:szCs w:val="24"/>
                <w:lang w:val="uk-UA"/>
              </w:rPr>
              <w:lastRenderedPageBreak/>
              <w:t>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984739">
              <w:rPr>
                <w:rFonts w:ascii="Times New Roman" w:eastAsia="Times New Roman" w:hAnsi="Times New Roman" w:cs="Times New Roman"/>
                <w:color w:val="auto"/>
                <w:sz w:val="24"/>
                <w:szCs w:val="24"/>
                <w:lang w:val="uk-UA"/>
              </w:rPr>
              <w:t xml:space="preserve">. </w:t>
            </w:r>
          </w:p>
          <w:p w14:paraId="1012E5AF" w14:textId="7FB8F2AE" w:rsidR="00FD5ACB" w:rsidRPr="00984739" w:rsidRDefault="00FD5ACB" w:rsidP="00947303">
            <w:pPr>
              <w:pStyle w:val="11"/>
              <w:widowControl w:val="0"/>
              <w:spacing w:line="240" w:lineRule="auto"/>
              <w:ind w:left="34"/>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1.5. Тендерна пропозиція подається учасником закупівлі з урахуванням вимог Закону України «Про електронні довірчі послуги» та Закону України </w:t>
            </w:r>
            <w:r w:rsidR="000E0F5F" w:rsidRPr="00984739">
              <w:rPr>
                <w:rFonts w:ascii="Times New Roman" w:eastAsia="Times New Roman" w:hAnsi="Times New Roman" w:cs="Times New Roman"/>
                <w:color w:val="auto"/>
                <w:sz w:val="24"/>
                <w:szCs w:val="24"/>
                <w:lang w:val="uk-UA"/>
              </w:rPr>
              <w:t>«</w:t>
            </w:r>
            <w:r w:rsidRPr="00984739">
              <w:rPr>
                <w:rFonts w:ascii="Times New Roman" w:eastAsia="Times New Roman" w:hAnsi="Times New Roman" w:cs="Times New Roman"/>
                <w:color w:val="auto"/>
                <w:sz w:val="24"/>
                <w:szCs w:val="24"/>
                <w:lang w:val="uk-UA"/>
              </w:rPr>
              <w:t>Про електронні документи та електронний документообіг</w:t>
            </w:r>
            <w:r w:rsidR="000E0F5F" w:rsidRPr="00984739">
              <w:rPr>
                <w:rFonts w:ascii="Times New Roman" w:eastAsia="Times New Roman" w:hAnsi="Times New Roman" w:cs="Times New Roman"/>
                <w:color w:val="auto"/>
                <w:sz w:val="24"/>
                <w:szCs w:val="24"/>
                <w:lang w:val="uk-UA"/>
              </w:rPr>
              <w:t>»</w:t>
            </w:r>
            <w:r w:rsidRPr="00984739">
              <w:rPr>
                <w:rFonts w:ascii="Times New Roman" w:eastAsia="Times New Roman" w:hAnsi="Times New Roman" w:cs="Times New Roman"/>
                <w:color w:val="auto"/>
                <w:sz w:val="24"/>
                <w:szCs w:val="24"/>
                <w:lang w:val="uk-UA"/>
              </w:rPr>
              <w:t>, тобто повинна містити накладений електронний підпис особи учасника закупівлі на 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40022518" w14:textId="77777777" w:rsidR="00FD5ACB" w:rsidRPr="00984739" w:rsidRDefault="00FD5ACB" w:rsidP="00947303">
            <w:pPr>
              <w:pStyle w:val="11"/>
              <w:widowControl w:val="0"/>
              <w:spacing w:line="240" w:lineRule="auto"/>
              <w:ind w:left="34"/>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1.6. </w:t>
            </w:r>
            <w:r w:rsidRPr="00984739">
              <w:rPr>
                <w:rFonts w:ascii="Times New Roman" w:hAnsi="Times New Roman" w:cs="Times New Roman"/>
                <w:color w:val="auto"/>
                <w:sz w:val="24"/>
                <w:szCs w:val="24"/>
                <w:lang w:val="uk-UA"/>
              </w:rPr>
              <w:t>Ціною тендерної пропозиції вважається сума, зазначена Учасником у його тендерній пропозиції як загальна сума, за яку він згодний поставити товар в необхідній кількості та  згідно з  вимогами та умовами, що передбачені   цієї документації.</w:t>
            </w:r>
          </w:p>
          <w:p w14:paraId="2D55DE3D" w14:textId="3F2902C1" w:rsidR="00FD5ACB" w:rsidRPr="00984739" w:rsidRDefault="00FD5ACB" w:rsidP="00947303">
            <w:pPr>
              <w:pStyle w:val="11"/>
              <w:widowControl w:val="0"/>
              <w:spacing w:line="240" w:lineRule="auto"/>
              <w:ind w:left="34"/>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1.7. Якщо у складі тендерної пропозиції учасника надано скан-копію будь-якого документу, текст яко</w:t>
            </w:r>
            <w:r w:rsidR="008D0B75" w:rsidRPr="00984739">
              <w:rPr>
                <w:rFonts w:ascii="Times New Roman" w:eastAsia="Times New Roman" w:hAnsi="Times New Roman" w:cs="Times New Roman"/>
                <w:color w:val="auto"/>
                <w:sz w:val="24"/>
                <w:szCs w:val="24"/>
                <w:lang w:val="uk-UA"/>
              </w:rPr>
              <w:t>го</w:t>
            </w:r>
            <w:r w:rsidRPr="00984739">
              <w:rPr>
                <w:rFonts w:ascii="Times New Roman" w:eastAsia="Times New Roman" w:hAnsi="Times New Roman" w:cs="Times New Roman"/>
                <w:color w:val="auto"/>
                <w:sz w:val="24"/>
                <w:szCs w:val="24"/>
                <w:lang w:val="uk-UA"/>
              </w:rPr>
              <w:t xml:space="preserve">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w:t>
            </w:r>
          </w:p>
          <w:p w14:paraId="523B9FCD" w14:textId="77777777" w:rsidR="00FD5ACB" w:rsidRPr="00984739" w:rsidRDefault="00FD5ACB" w:rsidP="00C16808">
            <w:pPr>
              <w:pStyle w:val="11"/>
              <w:widowControl w:val="0"/>
              <w:spacing w:line="240" w:lineRule="auto"/>
              <w:ind w:left="34"/>
              <w:jc w:val="both"/>
              <w:rPr>
                <w:rFonts w:ascii="Times New Roman" w:hAnsi="Times New Roman" w:cs="Times New Roman"/>
                <w:noProof/>
                <w:color w:val="auto"/>
                <w:sz w:val="24"/>
                <w:szCs w:val="24"/>
                <w:lang w:val="uk-UA"/>
              </w:rPr>
            </w:pPr>
            <w:r w:rsidRPr="00984739">
              <w:rPr>
                <w:rFonts w:ascii="Times New Roman" w:eastAsia="Times New Roman" w:hAnsi="Times New Roman" w:cs="Times New Roman"/>
                <w:color w:val="auto"/>
                <w:sz w:val="24"/>
                <w:szCs w:val="24"/>
                <w:lang w:val="uk-UA"/>
              </w:rPr>
              <w:t xml:space="preserve">1.8. </w:t>
            </w:r>
            <w:r w:rsidRPr="00984739">
              <w:rPr>
                <w:rFonts w:ascii="Times New Roman" w:hAnsi="Times New Roman" w:cs="Times New Roman"/>
                <w:noProof/>
                <w:color w:val="auto"/>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tc>
      </w:tr>
      <w:tr w:rsidR="00FD5ACB" w:rsidRPr="00984739" w14:paraId="6CA42651" w14:textId="77777777" w:rsidTr="00311282">
        <w:trPr>
          <w:trHeight w:val="400"/>
          <w:jc w:val="center"/>
        </w:trPr>
        <w:tc>
          <w:tcPr>
            <w:tcW w:w="566" w:type="dxa"/>
          </w:tcPr>
          <w:p w14:paraId="2B552700"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lastRenderedPageBreak/>
              <w:t>2</w:t>
            </w:r>
          </w:p>
        </w:tc>
        <w:tc>
          <w:tcPr>
            <w:tcW w:w="2977" w:type="dxa"/>
          </w:tcPr>
          <w:p w14:paraId="7CC5E43E" w14:textId="77777777" w:rsidR="00FD5ACB" w:rsidRPr="00984739" w:rsidRDefault="00FD5ACB" w:rsidP="00FD5ACB">
            <w:pPr>
              <w:pStyle w:val="11"/>
              <w:widowControl w:val="0"/>
              <w:spacing w:line="240" w:lineRule="auto"/>
              <w:jc w:val="both"/>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Забезпечення тендерної пропозиції</w:t>
            </w:r>
          </w:p>
        </w:tc>
        <w:tc>
          <w:tcPr>
            <w:tcW w:w="6946" w:type="dxa"/>
          </w:tcPr>
          <w:p w14:paraId="4ED21609" w14:textId="77777777" w:rsidR="00FD5ACB" w:rsidRPr="00984739" w:rsidRDefault="00FD5ACB" w:rsidP="00947303">
            <w:pPr>
              <w:pStyle w:val="11"/>
              <w:widowControl w:val="0"/>
              <w:spacing w:line="240" w:lineRule="auto"/>
              <w:ind w:left="34"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Не вимагається</w:t>
            </w:r>
          </w:p>
        </w:tc>
      </w:tr>
      <w:tr w:rsidR="00FD5ACB" w:rsidRPr="00984739" w14:paraId="55B93913" w14:textId="77777777" w:rsidTr="00311282">
        <w:trPr>
          <w:trHeight w:val="520"/>
          <w:jc w:val="center"/>
        </w:trPr>
        <w:tc>
          <w:tcPr>
            <w:tcW w:w="566" w:type="dxa"/>
          </w:tcPr>
          <w:p w14:paraId="705EE377"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3</w:t>
            </w:r>
          </w:p>
        </w:tc>
        <w:tc>
          <w:tcPr>
            <w:tcW w:w="2977" w:type="dxa"/>
          </w:tcPr>
          <w:p w14:paraId="034937C2" w14:textId="77777777" w:rsidR="00FD5ACB" w:rsidRPr="00984739" w:rsidRDefault="00FD5ACB" w:rsidP="00FD5ACB">
            <w:pPr>
              <w:pStyle w:val="11"/>
              <w:widowControl w:val="0"/>
              <w:spacing w:line="240" w:lineRule="auto"/>
              <w:ind w:right="113"/>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946" w:type="dxa"/>
          </w:tcPr>
          <w:p w14:paraId="2AECB3C4" w14:textId="77777777" w:rsidR="00FD5ACB" w:rsidRPr="00984739" w:rsidRDefault="00FD5ACB" w:rsidP="00FD5ACB">
            <w:pPr>
              <w:pStyle w:val="11"/>
              <w:widowControl w:val="0"/>
              <w:spacing w:line="240" w:lineRule="auto"/>
              <w:ind w:left="34"/>
              <w:jc w:val="both"/>
              <w:rPr>
                <w:rFonts w:ascii="Times New Roman" w:hAnsi="Times New Roman" w:cs="Times New Roman"/>
                <w:color w:val="auto"/>
                <w:sz w:val="24"/>
                <w:szCs w:val="24"/>
                <w:lang w:val="uk-UA"/>
              </w:rPr>
            </w:pPr>
            <w:bookmarkStart w:id="5" w:name="h.2et92p0" w:colFirst="0" w:colLast="0"/>
            <w:bookmarkEnd w:id="5"/>
            <w:r w:rsidRPr="00984739">
              <w:rPr>
                <w:rFonts w:ascii="Times New Roman" w:eastAsia="Times New Roman" w:hAnsi="Times New Roman" w:cs="Times New Roman"/>
                <w:color w:val="auto"/>
                <w:sz w:val="24"/>
                <w:szCs w:val="24"/>
                <w:lang w:val="uk-UA"/>
              </w:rPr>
              <w:t>Не передбачено</w:t>
            </w:r>
          </w:p>
        </w:tc>
      </w:tr>
      <w:tr w:rsidR="00FD5ACB" w:rsidRPr="00984739" w14:paraId="2A9670E1" w14:textId="77777777" w:rsidTr="00705877">
        <w:trPr>
          <w:trHeight w:val="2301"/>
          <w:jc w:val="center"/>
        </w:trPr>
        <w:tc>
          <w:tcPr>
            <w:tcW w:w="566" w:type="dxa"/>
          </w:tcPr>
          <w:p w14:paraId="3DCF7AB3"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4</w:t>
            </w:r>
          </w:p>
        </w:tc>
        <w:tc>
          <w:tcPr>
            <w:tcW w:w="2977" w:type="dxa"/>
          </w:tcPr>
          <w:p w14:paraId="5BA2F4F9" w14:textId="77777777" w:rsidR="00FD5ACB" w:rsidRPr="00984739" w:rsidRDefault="00FD5ACB" w:rsidP="00FD5ACB">
            <w:pPr>
              <w:pStyle w:val="11"/>
              <w:widowControl w:val="0"/>
              <w:spacing w:line="240" w:lineRule="auto"/>
              <w:ind w:right="113"/>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946" w:type="dxa"/>
          </w:tcPr>
          <w:p w14:paraId="159CED65"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4.1. 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04BF59C"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4.2. Учасник має право:</w:t>
            </w:r>
          </w:p>
          <w:p w14:paraId="3D1A4B2C" w14:textId="07628FAA" w:rsidR="00FD5ACB" w:rsidRPr="00984739" w:rsidRDefault="008D0B75"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 </w:t>
            </w:r>
            <w:r w:rsidR="00FD5ACB" w:rsidRPr="00984739">
              <w:rPr>
                <w:rFonts w:ascii="Times New Roman" w:eastAsia="Times New Roman" w:hAnsi="Times New Roman" w:cs="Times New Roman"/>
                <w:color w:val="auto"/>
                <w:sz w:val="24"/>
                <w:szCs w:val="24"/>
                <w:lang w:val="uk-UA"/>
              </w:rPr>
              <w:t>відхилити таку вимогу;</w:t>
            </w:r>
          </w:p>
          <w:p w14:paraId="34C2A73C" w14:textId="61304B25" w:rsidR="00FD5ACB" w:rsidRPr="00984739" w:rsidRDefault="008D0B75"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 </w:t>
            </w:r>
            <w:r w:rsidR="00FD5ACB" w:rsidRPr="00984739">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tc>
      </w:tr>
      <w:tr w:rsidR="00984739" w:rsidRPr="005142A0" w14:paraId="3DF7494C" w14:textId="77777777" w:rsidTr="00311282">
        <w:trPr>
          <w:trHeight w:val="520"/>
          <w:jc w:val="center"/>
        </w:trPr>
        <w:tc>
          <w:tcPr>
            <w:tcW w:w="566" w:type="dxa"/>
          </w:tcPr>
          <w:p w14:paraId="68753789"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5</w:t>
            </w:r>
          </w:p>
        </w:tc>
        <w:tc>
          <w:tcPr>
            <w:tcW w:w="2977" w:type="dxa"/>
          </w:tcPr>
          <w:p w14:paraId="73E06DC4" w14:textId="77777777" w:rsidR="00FD5ACB" w:rsidRPr="00984739" w:rsidRDefault="00FD5ACB" w:rsidP="00FD5ACB">
            <w:pPr>
              <w:widowControl w:val="0"/>
              <w:spacing w:line="240" w:lineRule="auto"/>
              <w:jc w:val="both"/>
              <w:rPr>
                <w:rFonts w:ascii="Times New Roman" w:eastAsia="Times New Roman" w:hAnsi="Times New Roman"/>
                <w:b/>
                <w:color w:val="auto"/>
                <w:sz w:val="24"/>
                <w:szCs w:val="24"/>
                <w:lang w:val="uk-UA"/>
              </w:rPr>
            </w:pPr>
            <w:r w:rsidRPr="00984739">
              <w:rPr>
                <w:rFonts w:ascii="Times New Roman" w:eastAsia="Times New Roman" w:hAnsi="Times New Roman"/>
                <w:b/>
                <w:color w:val="auto"/>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w:t>
            </w:r>
            <w:r w:rsidRPr="00984739">
              <w:rPr>
                <w:rFonts w:ascii="Times New Roman" w:eastAsia="Times New Roman" w:hAnsi="Times New Roman"/>
                <w:b/>
                <w:color w:val="auto"/>
                <w:sz w:val="24"/>
                <w:szCs w:val="24"/>
                <w:lang w:val="uk-UA"/>
              </w:rPr>
              <w:lastRenderedPageBreak/>
              <w:t xml:space="preserve">і вимогам згідно із законодавством. </w:t>
            </w:r>
          </w:p>
          <w:p w14:paraId="03DFE0BB" w14:textId="77777777" w:rsidR="00FD5ACB" w:rsidRPr="00984739" w:rsidRDefault="00FD5ACB" w:rsidP="00FD5ACB">
            <w:pPr>
              <w:pStyle w:val="11"/>
              <w:widowControl w:val="0"/>
              <w:spacing w:line="240" w:lineRule="auto"/>
              <w:ind w:right="113"/>
              <w:jc w:val="both"/>
              <w:rPr>
                <w:rFonts w:ascii="Times New Roman" w:hAnsi="Times New Roman" w:cs="Times New Roman"/>
                <w:b/>
                <w:color w:val="auto"/>
                <w:sz w:val="24"/>
                <w:szCs w:val="24"/>
                <w:lang w:val="uk-UA"/>
              </w:rPr>
            </w:pPr>
          </w:p>
        </w:tc>
        <w:tc>
          <w:tcPr>
            <w:tcW w:w="6946" w:type="dxa"/>
          </w:tcPr>
          <w:p w14:paraId="3A3D3048" w14:textId="77777777" w:rsidR="00597052" w:rsidRPr="00984739" w:rsidRDefault="00597052" w:rsidP="003F472E">
            <w:pPr>
              <w:spacing w:line="240" w:lineRule="auto"/>
              <w:contextualSpacing/>
              <w:jc w:val="both"/>
              <w:rPr>
                <w:rFonts w:ascii="Times New Roman" w:hAnsi="Times New Roman"/>
                <w:color w:val="auto"/>
                <w:sz w:val="24"/>
                <w:szCs w:val="24"/>
                <w:u w:val="single"/>
                <w:lang w:val="uk-UA"/>
              </w:rPr>
            </w:pPr>
            <w:r w:rsidRPr="00984739">
              <w:rPr>
                <w:rFonts w:ascii="Times New Roman" w:hAnsi="Times New Roman"/>
                <w:color w:val="auto"/>
                <w:sz w:val="24"/>
                <w:szCs w:val="24"/>
                <w:u w:val="single"/>
                <w:lang w:val="uk-UA"/>
              </w:rPr>
              <w:lastRenderedPageBreak/>
              <w:t>Відповідно до ст. 16 Закону у складі тендерної</w:t>
            </w:r>
            <w:r w:rsidRPr="00984739">
              <w:rPr>
                <w:rFonts w:ascii="Times New Roman" w:hAnsi="Times New Roman"/>
                <w:b/>
                <w:color w:val="auto"/>
                <w:sz w:val="24"/>
                <w:szCs w:val="24"/>
                <w:u w:val="single"/>
                <w:lang w:val="uk-UA"/>
              </w:rPr>
              <w:t xml:space="preserve"> </w:t>
            </w:r>
            <w:r w:rsidRPr="00984739">
              <w:rPr>
                <w:rFonts w:ascii="Times New Roman" w:hAnsi="Times New Roman"/>
                <w:color w:val="auto"/>
                <w:sz w:val="24"/>
                <w:szCs w:val="24"/>
                <w:u w:val="single"/>
                <w:lang w:val="uk-UA"/>
              </w:rPr>
              <w:t>пропозиції учасник повинен надати такі документи:</w:t>
            </w:r>
          </w:p>
          <w:p w14:paraId="5871FB6B" w14:textId="77777777" w:rsidR="00597052" w:rsidRPr="00984739" w:rsidRDefault="00597052" w:rsidP="003F472E">
            <w:pPr>
              <w:spacing w:line="240" w:lineRule="auto"/>
              <w:contextualSpacing/>
              <w:jc w:val="both"/>
              <w:rPr>
                <w:rFonts w:ascii="Times New Roman" w:hAnsi="Times New Roman"/>
                <w:color w:val="auto"/>
                <w:sz w:val="24"/>
                <w:szCs w:val="24"/>
                <w:u w:val="single"/>
                <w:lang w:val="uk-UA"/>
              </w:rPr>
            </w:pPr>
            <w:r w:rsidRPr="00984739">
              <w:rPr>
                <w:rFonts w:ascii="Times New Roman" w:hAnsi="Times New Roman"/>
                <w:color w:val="auto"/>
                <w:sz w:val="24"/>
                <w:szCs w:val="24"/>
                <w:lang w:val="uk-UA"/>
              </w:rPr>
              <w:t>5.1.</w:t>
            </w:r>
            <w:r w:rsidRPr="00984739">
              <w:rPr>
                <w:rFonts w:ascii="Times New Roman" w:hAnsi="Times New Roman"/>
                <w:bCs/>
                <w:i/>
                <w:color w:val="auto"/>
                <w:sz w:val="24"/>
                <w:szCs w:val="24"/>
                <w:lang w:val="uk-UA"/>
              </w:rPr>
              <w:t xml:space="preserve">Документи, що підтверджують </w:t>
            </w:r>
            <w:r w:rsidRPr="00984739">
              <w:rPr>
                <w:rFonts w:ascii="Times New Roman" w:hAnsi="Times New Roman"/>
                <w:i/>
                <w:color w:val="auto"/>
                <w:sz w:val="24"/>
                <w:szCs w:val="24"/>
              </w:rPr>
              <w:t>наявність обладнання та матеріально-технічної бази</w:t>
            </w:r>
            <w:r w:rsidRPr="00984739">
              <w:rPr>
                <w:rFonts w:ascii="Times New Roman" w:hAnsi="Times New Roman"/>
                <w:i/>
                <w:color w:val="auto"/>
                <w:sz w:val="24"/>
                <w:szCs w:val="24"/>
                <w:lang w:val="uk-UA"/>
              </w:rPr>
              <w:t xml:space="preserve"> учасника:</w:t>
            </w:r>
          </w:p>
          <w:p w14:paraId="27C719BB" w14:textId="77777777" w:rsidR="00597052" w:rsidRPr="00984739" w:rsidRDefault="00597052" w:rsidP="003F472E">
            <w:pPr>
              <w:spacing w:line="240" w:lineRule="auto"/>
              <w:contextualSpacing/>
              <w:jc w:val="both"/>
              <w:rPr>
                <w:rFonts w:ascii="Times New Roman" w:eastAsia="Times New Roman CYR" w:hAnsi="Times New Roman"/>
                <w:color w:val="auto"/>
                <w:sz w:val="24"/>
                <w:szCs w:val="24"/>
                <w:lang w:val="uk-UA"/>
              </w:rPr>
            </w:pPr>
            <w:r w:rsidRPr="00984739">
              <w:rPr>
                <w:rFonts w:ascii="Times New Roman" w:hAnsi="Times New Roman"/>
                <w:color w:val="auto"/>
                <w:sz w:val="24"/>
                <w:szCs w:val="24"/>
                <w:lang w:val="uk-UA"/>
              </w:rPr>
              <w:t xml:space="preserve">5.1.1. Довідка, складена учасником в довільній формі, про наявність обладнання та матеріально-технічної бази в учасника, </w:t>
            </w:r>
            <w:r w:rsidRPr="00984739">
              <w:rPr>
                <w:rFonts w:ascii="Times New Roman" w:eastAsia="Times New Roman CYR" w:hAnsi="Times New Roman"/>
                <w:color w:val="auto"/>
                <w:sz w:val="24"/>
                <w:szCs w:val="24"/>
                <w:lang w:val="uk-UA"/>
              </w:rPr>
              <w:t>що дозволить останньому,  у разі визначення його переможцем цих торгів та укладання з ним договору, виконати договірні умови щодо постачання товару, згідно предмету закупівлі.</w:t>
            </w:r>
          </w:p>
          <w:p w14:paraId="1C32D6F4" w14:textId="4B535E30" w:rsidR="00597052" w:rsidRPr="00984739" w:rsidRDefault="00597052" w:rsidP="003F472E">
            <w:pPr>
              <w:spacing w:line="240" w:lineRule="auto"/>
              <w:contextualSpacing/>
              <w:jc w:val="both"/>
              <w:rPr>
                <w:rFonts w:ascii="Times New Roman" w:hAnsi="Times New Roman"/>
                <w:color w:val="auto"/>
                <w:sz w:val="24"/>
                <w:szCs w:val="24"/>
                <w:lang w:val="uk-UA"/>
              </w:rPr>
            </w:pPr>
            <w:r w:rsidRPr="00984739">
              <w:rPr>
                <w:rFonts w:ascii="Times New Roman" w:hAnsi="Times New Roman"/>
                <w:color w:val="auto"/>
                <w:sz w:val="24"/>
                <w:szCs w:val="24"/>
                <w:lang w:val="uk-UA"/>
              </w:rPr>
              <w:lastRenderedPageBreak/>
              <w:t>5.1.2. За</w:t>
            </w:r>
            <w:r w:rsidR="00213463">
              <w:rPr>
                <w:rFonts w:ascii="Times New Roman" w:hAnsi="Times New Roman"/>
                <w:color w:val="auto"/>
                <w:sz w:val="24"/>
                <w:szCs w:val="24"/>
                <w:lang w:val="uk-UA"/>
              </w:rPr>
              <w:t>повнена таблиця про транспортні</w:t>
            </w:r>
            <w:r w:rsidRPr="00984739">
              <w:rPr>
                <w:rFonts w:ascii="Times New Roman" w:hAnsi="Times New Roman"/>
                <w:color w:val="auto"/>
                <w:sz w:val="24"/>
                <w:szCs w:val="24"/>
                <w:lang w:val="uk-UA"/>
              </w:rPr>
              <w:t xml:space="preserve"> засоб</w:t>
            </w:r>
            <w:r w:rsidR="003C62D0">
              <w:rPr>
                <w:rFonts w:ascii="Times New Roman" w:hAnsi="Times New Roman"/>
                <w:color w:val="auto"/>
                <w:sz w:val="24"/>
                <w:szCs w:val="24"/>
                <w:lang w:val="uk-UA"/>
              </w:rPr>
              <w:t>и, які будуть залучені до поставки товару</w:t>
            </w:r>
            <w:r w:rsidRPr="00984739">
              <w:rPr>
                <w:rFonts w:ascii="Times New Roman" w:hAnsi="Times New Roman"/>
                <w:color w:val="auto"/>
                <w:sz w:val="24"/>
                <w:szCs w:val="24"/>
                <w:lang w:val="uk-UA"/>
              </w:rPr>
              <w:t>:</w:t>
            </w:r>
          </w:p>
          <w:tbl>
            <w:tblPr>
              <w:tblW w:w="637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417"/>
              <w:gridCol w:w="2694"/>
            </w:tblGrid>
            <w:tr w:rsidR="00984739" w:rsidRPr="00984739" w14:paraId="79E1F38B" w14:textId="77777777" w:rsidTr="002F2343">
              <w:trPr>
                <w:trHeight w:val="1042"/>
              </w:trPr>
              <w:tc>
                <w:tcPr>
                  <w:tcW w:w="2268" w:type="dxa"/>
                  <w:vAlign w:val="center"/>
                </w:tcPr>
                <w:p w14:paraId="656D1512" w14:textId="77777777" w:rsidR="00597052" w:rsidRPr="00984739" w:rsidRDefault="00597052" w:rsidP="003F472E">
                  <w:pPr>
                    <w:widowControl w:val="0"/>
                    <w:autoSpaceDE w:val="0"/>
                    <w:autoSpaceDN w:val="0"/>
                    <w:adjustRightInd w:val="0"/>
                    <w:spacing w:line="240" w:lineRule="auto"/>
                    <w:jc w:val="center"/>
                    <w:rPr>
                      <w:rFonts w:ascii="Times New Roman" w:hAnsi="Times New Roman"/>
                      <w:color w:val="auto"/>
                      <w:sz w:val="24"/>
                      <w:szCs w:val="24"/>
                    </w:rPr>
                  </w:pPr>
                  <w:r w:rsidRPr="00984739">
                    <w:rPr>
                      <w:rFonts w:ascii="Times New Roman" w:hAnsi="Times New Roman"/>
                      <w:color w:val="auto"/>
                      <w:sz w:val="24"/>
                      <w:szCs w:val="24"/>
                    </w:rPr>
                    <w:t>Марка</w:t>
                  </w:r>
                </w:p>
                <w:p w14:paraId="24CE49DA" w14:textId="77777777" w:rsidR="00597052" w:rsidRPr="00984739" w:rsidRDefault="00597052" w:rsidP="003F472E">
                  <w:pPr>
                    <w:widowControl w:val="0"/>
                    <w:autoSpaceDE w:val="0"/>
                    <w:autoSpaceDN w:val="0"/>
                    <w:adjustRightInd w:val="0"/>
                    <w:spacing w:line="240" w:lineRule="auto"/>
                    <w:jc w:val="center"/>
                    <w:rPr>
                      <w:rFonts w:ascii="Times New Roman" w:hAnsi="Times New Roman"/>
                      <w:color w:val="auto"/>
                      <w:sz w:val="24"/>
                      <w:szCs w:val="24"/>
                    </w:rPr>
                  </w:pPr>
                  <w:r w:rsidRPr="00984739">
                    <w:rPr>
                      <w:rFonts w:ascii="Times New Roman" w:hAnsi="Times New Roman"/>
                      <w:color w:val="auto"/>
                      <w:sz w:val="24"/>
                      <w:szCs w:val="24"/>
                    </w:rPr>
                    <w:t>транспортного засобу</w:t>
                  </w:r>
                </w:p>
              </w:tc>
              <w:tc>
                <w:tcPr>
                  <w:tcW w:w="1417" w:type="dxa"/>
                  <w:vAlign w:val="center"/>
                </w:tcPr>
                <w:p w14:paraId="18F402C5" w14:textId="77777777" w:rsidR="00597052" w:rsidRPr="00984739" w:rsidRDefault="00597052" w:rsidP="003F472E">
                  <w:pPr>
                    <w:widowControl w:val="0"/>
                    <w:autoSpaceDE w:val="0"/>
                    <w:autoSpaceDN w:val="0"/>
                    <w:adjustRightInd w:val="0"/>
                    <w:spacing w:line="240" w:lineRule="auto"/>
                    <w:jc w:val="center"/>
                    <w:rPr>
                      <w:rFonts w:ascii="Times New Roman" w:hAnsi="Times New Roman"/>
                      <w:color w:val="auto"/>
                      <w:sz w:val="24"/>
                      <w:szCs w:val="24"/>
                    </w:rPr>
                  </w:pPr>
                  <w:r w:rsidRPr="00984739">
                    <w:rPr>
                      <w:rFonts w:ascii="Times New Roman" w:hAnsi="Times New Roman"/>
                      <w:color w:val="auto"/>
                      <w:sz w:val="24"/>
                      <w:szCs w:val="24"/>
                    </w:rPr>
                    <w:t>Кількість</w:t>
                  </w:r>
                </w:p>
              </w:tc>
              <w:tc>
                <w:tcPr>
                  <w:tcW w:w="2694" w:type="dxa"/>
                  <w:vAlign w:val="center"/>
                </w:tcPr>
                <w:p w14:paraId="641AF97C" w14:textId="77777777" w:rsidR="00597052" w:rsidRPr="00984739" w:rsidRDefault="00597052" w:rsidP="003F472E">
                  <w:pPr>
                    <w:widowControl w:val="0"/>
                    <w:autoSpaceDE w:val="0"/>
                    <w:autoSpaceDN w:val="0"/>
                    <w:adjustRightInd w:val="0"/>
                    <w:spacing w:line="240" w:lineRule="auto"/>
                    <w:jc w:val="center"/>
                    <w:rPr>
                      <w:rFonts w:ascii="Times New Roman" w:hAnsi="Times New Roman"/>
                      <w:color w:val="auto"/>
                      <w:sz w:val="24"/>
                      <w:szCs w:val="24"/>
                      <w:lang w:val="uk-UA"/>
                    </w:rPr>
                  </w:pPr>
                  <w:r w:rsidRPr="00984739">
                    <w:rPr>
                      <w:rFonts w:ascii="Times New Roman" w:hAnsi="Times New Roman"/>
                      <w:color w:val="auto"/>
                      <w:sz w:val="24"/>
                      <w:szCs w:val="24"/>
                      <w:lang w:val="uk-UA"/>
                    </w:rPr>
                    <w:t>Власний або орендований (або інші права користування (володіння) ТЗ)</w:t>
                  </w:r>
                </w:p>
              </w:tc>
            </w:tr>
            <w:tr w:rsidR="00984739" w:rsidRPr="00984739" w14:paraId="11E8CDE8" w14:textId="77777777" w:rsidTr="002F2343">
              <w:trPr>
                <w:trHeight w:val="408"/>
              </w:trPr>
              <w:tc>
                <w:tcPr>
                  <w:tcW w:w="2268" w:type="dxa"/>
                  <w:vAlign w:val="bottom"/>
                </w:tcPr>
                <w:p w14:paraId="6C49121B" w14:textId="77777777" w:rsidR="00597052" w:rsidRPr="00984739" w:rsidRDefault="00597052" w:rsidP="003F472E">
                  <w:pPr>
                    <w:widowControl w:val="0"/>
                    <w:autoSpaceDE w:val="0"/>
                    <w:autoSpaceDN w:val="0"/>
                    <w:adjustRightInd w:val="0"/>
                    <w:spacing w:line="240" w:lineRule="auto"/>
                    <w:rPr>
                      <w:rFonts w:ascii="Times New Roman" w:hAnsi="Times New Roman"/>
                      <w:color w:val="auto"/>
                    </w:rPr>
                  </w:pPr>
                </w:p>
              </w:tc>
              <w:tc>
                <w:tcPr>
                  <w:tcW w:w="1417" w:type="dxa"/>
                  <w:vAlign w:val="bottom"/>
                </w:tcPr>
                <w:p w14:paraId="4A488454" w14:textId="77777777" w:rsidR="00597052" w:rsidRPr="00984739" w:rsidRDefault="00597052" w:rsidP="003F472E">
                  <w:pPr>
                    <w:widowControl w:val="0"/>
                    <w:autoSpaceDE w:val="0"/>
                    <w:autoSpaceDN w:val="0"/>
                    <w:adjustRightInd w:val="0"/>
                    <w:spacing w:line="240" w:lineRule="auto"/>
                    <w:rPr>
                      <w:rFonts w:ascii="Times New Roman" w:hAnsi="Times New Roman"/>
                      <w:color w:val="auto"/>
                    </w:rPr>
                  </w:pPr>
                </w:p>
              </w:tc>
              <w:tc>
                <w:tcPr>
                  <w:tcW w:w="2694" w:type="dxa"/>
                  <w:vAlign w:val="bottom"/>
                </w:tcPr>
                <w:p w14:paraId="5B09615B" w14:textId="77777777" w:rsidR="00597052" w:rsidRPr="00984739" w:rsidRDefault="00597052" w:rsidP="003F472E">
                  <w:pPr>
                    <w:widowControl w:val="0"/>
                    <w:autoSpaceDE w:val="0"/>
                    <w:autoSpaceDN w:val="0"/>
                    <w:adjustRightInd w:val="0"/>
                    <w:spacing w:line="240" w:lineRule="auto"/>
                    <w:rPr>
                      <w:rFonts w:ascii="Times New Roman" w:hAnsi="Times New Roman"/>
                      <w:color w:val="auto"/>
                    </w:rPr>
                  </w:pPr>
                </w:p>
              </w:tc>
            </w:tr>
            <w:tr w:rsidR="00984739" w:rsidRPr="00984739" w14:paraId="0BA03D12" w14:textId="77777777" w:rsidTr="002F2343">
              <w:trPr>
                <w:trHeight w:val="412"/>
              </w:trPr>
              <w:tc>
                <w:tcPr>
                  <w:tcW w:w="2268" w:type="dxa"/>
                  <w:vAlign w:val="bottom"/>
                </w:tcPr>
                <w:p w14:paraId="2B2FFBB3" w14:textId="77777777" w:rsidR="00597052" w:rsidRPr="00984739" w:rsidRDefault="00597052" w:rsidP="003F472E">
                  <w:pPr>
                    <w:widowControl w:val="0"/>
                    <w:autoSpaceDE w:val="0"/>
                    <w:autoSpaceDN w:val="0"/>
                    <w:adjustRightInd w:val="0"/>
                    <w:spacing w:line="240" w:lineRule="auto"/>
                    <w:rPr>
                      <w:rFonts w:ascii="Times New Roman" w:hAnsi="Times New Roman"/>
                      <w:color w:val="auto"/>
                    </w:rPr>
                  </w:pPr>
                </w:p>
              </w:tc>
              <w:tc>
                <w:tcPr>
                  <w:tcW w:w="1417" w:type="dxa"/>
                  <w:vAlign w:val="bottom"/>
                </w:tcPr>
                <w:p w14:paraId="6AD7C144" w14:textId="77777777" w:rsidR="00597052" w:rsidRPr="00984739" w:rsidRDefault="00597052" w:rsidP="003F472E">
                  <w:pPr>
                    <w:widowControl w:val="0"/>
                    <w:autoSpaceDE w:val="0"/>
                    <w:autoSpaceDN w:val="0"/>
                    <w:adjustRightInd w:val="0"/>
                    <w:spacing w:line="240" w:lineRule="auto"/>
                    <w:rPr>
                      <w:rFonts w:ascii="Times New Roman" w:hAnsi="Times New Roman"/>
                      <w:color w:val="auto"/>
                    </w:rPr>
                  </w:pPr>
                </w:p>
              </w:tc>
              <w:tc>
                <w:tcPr>
                  <w:tcW w:w="2694" w:type="dxa"/>
                  <w:vAlign w:val="bottom"/>
                </w:tcPr>
                <w:p w14:paraId="721E333A" w14:textId="77777777" w:rsidR="00597052" w:rsidRPr="00984739" w:rsidRDefault="00597052" w:rsidP="003F472E">
                  <w:pPr>
                    <w:widowControl w:val="0"/>
                    <w:autoSpaceDE w:val="0"/>
                    <w:autoSpaceDN w:val="0"/>
                    <w:adjustRightInd w:val="0"/>
                    <w:spacing w:line="240" w:lineRule="auto"/>
                    <w:rPr>
                      <w:rFonts w:ascii="Times New Roman" w:hAnsi="Times New Roman"/>
                      <w:color w:val="auto"/>
                    </w:rPr>
                  </w:pPr>
                </w:p>
              </w:tc>
            </w:tr>
          </w:tbl>
          <w:p w14:paraId="1D539EE7" w14:textId="77777777" w:rsidR="00597052" w:rsidRPr="00984739" w:rsidRDefault="00597052" w:rsidP="003F472E">
            <w:pPr>
              <w:widowControl w:val="0"/>
              <w:overflowPunct w:val="0"/>
              <w:autoSpaceDE w:val="0"/>
              <w:autoSpaceDN w:val="0"/>
              <w:adjustRightInd w:val="0"/>
              <w:spacing w:line="240" w:lineRule="auto"/>
              <w:jc w:val="both"/>
              <w:rPr>
                <w:rFonts w:ascii="Times New Roman" w:hAnsi="Times New Roman"/>
                <w:color w:val="auto"/>
                <w:sz w:val="24"/>
                <w:szCs w:val="24"/>
                <w:lang w:val="uk-UA"/>
              </w:rPr>
            </w:pPr>
            <w:r w:rsidRPr="00984739">
              <w:rPr>
                <w:rFonts w:ascii="Times New Roman" w:hAnsi="Times New Roman"/>
                <w:color w:val="auto"/>
                <w:sz w:val="24"/>
                <w:szCs w:val="24"/>
                <w:lang w:val="uk-UA"/>
              </w:rPr>
              <w:t>5.1.3.</w:t>
            </w:r>
            <w:r w:rsidRPr="00984739">
              <w:rPr>
                <w:rFonts w:ascii="Times New Roman" w:hAnsi="Times New Roman"/>
                <w:color w:val="auto"/>
                <w:sz w:val="24"/>
                <w:szCs w:val="24"/>
              </w:rPr>
              <w:t xml:space="preserve"> До кожного транспортного засобу, який учасник має намір залучити до виконання договору про закупівлю необхідно надати копію</w:t>
            </w:r>
            <w:r w:rsidRPr="00984739">
              <w:rPr>
                <w:rFonts w:ascii="Times New Roman" w:hAnsi="Times New Roman"/>
                <w:color w:val="auto"/>
                <w:sz w:val="24"/>
                <w:szCs w:val="24"/>
                <w:lang w:val="uk-UA"/>
              </w:rPr>
              <w:t xml:space="preserve"> свідоцтва про реєстрацію транспортного засобу (у разі, якщо транспортний засіб є власністю Учасника)</w:t>
            </w:r>
            <w:r w:rsidRPr="00984739">
              <w:rPr>
                <w:rFonts w:ascii="Times New Roman" w:hAnsi="Times New Roman"/>
                <w:color w:val="auto"/>
                <w:sz w:val="24"/>
                <w:szCs w:val="24"/>
              </w:rPr>
              <w:t xml:space="preserve">. </w:t>
            </w:r>
          </w:p>
          <w:p w14:paraId="2C03C2B6" w14:textId="1791BBA0" w:rsidR="00597052" w:rsidRPr="00984739" w:rsidRDefault="00597052" w:rsidP="003F472E">
            <w:pPr>
              <w:widowControl w:val="0"/>
              <w:overflowPunct w:val="0"/>
              <w:autoSpaceDE w:val="0"/>
              <w:autoSpaceDN w:val="0"/>
              <w:adjustRightInd w:val="0"/>
              <w:spacing w:line="240" w:lineRule="auto"/>
              <w:jc w:val="both"/>
              <w:rPr>
                <w:rFonts w:ascii="Times New Roman" w:hAnsi="Times New Roman"/>
                <w:color w:val="auto"/>
                <w:sz w:val="24"/>
                <w:szCs w:val="24"/>
                <w:lang w:val="uk-UA"/>
              </w:rPr>
            </w:pPr>
            <w:r w:rsidRPr="00984739">
              <w:rPr>
                <w:rFonts w:ascii="Times New Roman" w:hAnsi="Times New Roman"/>
                <w:color w:val="auto"/>
                <w:sz w:val="24"/>
                <w:szCs w:val="24"/>
              </w:rPr>
              <w:t xml:space="preserve">У разі оренди транспортного засобу, учасник має надати копію договору оренди такого транспортного засобу </w:t>
            </w:r>
            <w:r w:rsidRPr="00984739">
              <w:rPr>
                <w:rFonts w:ascii="Times New Roman" w:hAnsi="Times New Roman"/>
                <w:color w:val="auto"/>
                <w:sz w:val="24"/>
                <w:szCs w:val="24"/>
                <w:lang w:val="uk-UA"/>
              </w:rPr>
              <w:t>і</w:t>
            </w:r>
            <w:r w:rsidRPr="00984739">
              <w:rPr>
                <w:rFonts w:ascii="Times New Roman" w:hAnsi="Times New Roman"/>
                <w:color w:val="auto"/>
                <w:sz w:val="24"/>
                <w:szCs w:val="24"/>
              </w:rPr>
              <w:t>з зазначенням строку оренди (до кінця 20</w:t>
            </w:r>
            <w:r w:rsidRPr="00984739">
              <w:rPr>
                <w:rFonts w:ascii="Times New Roman" w:hAnsi="Times New Roman"/>
                <w:color w:val="auto"/>
                <w:sz w:val="24"/>
                <w:szCs w:val="24"/>
                <w:lang w:val="uk-UA"/>
              </w:rPr>
              <w:t>2</w:t>
            </w:r>
            <w:r w:rsidR="00C809E6">
              <w:rPr>
                <w:rFonts w:ascii="Times New Roman" w:hAnsi="Times New Roman"/>
                <w:color w:val="auto"/>
                <w:sz w:val="24"/>
                <w:szCs w:val="24"/>
                <w:lang w:val="uk-UA"/>
              </w:rPr>
              <w:t>2</w:t>
            </w:r>
            <w:r w:rsidRPr="00984739">
              <w:rPr>
                <w:rFonts w:ascii="Times New Roman" w:hAnsi="Times New Roman"/>
                <w:color w:val="auto"/>
                <w:sz w:val="24"/>
                <w:szCs w:val="24"/>
              </w:rPr>
              <w:t xml:space="preserve"> року або на більш пізню дату)</w:t>
            </w:r>
            <w:r w:rsidRPr="00984739">
              <w:rPr>
                <w:rFonts w:ascii="Times New Roman" w:hAnsi="Times New Roman"/>
                <w:color w:val="auto"/>
                <w:sz w:val="24"/>
                <w:szCs w:val="24"/>
                <w:lang w:val="uk-UA"/>
              </w:rPr>
              <w:t xml:space="preserve">, </w:t>
            </w:r>
            <w:r w:rsidRPr="00984739">
              <w:rPr>
                <w:rFonts w:ascii="Times New Roman" w:hAnsi="Times New Roman"/>
                <w:color w:val="auto"/>
                <w:sz w:val="24"/>
                <w:szCs w:val="24"/>
              </w:rPr>
              <w:t>або інший документ, який підтврджує можливість учасника поставити товар згідно предмету закупівлі за адресою замовника</w:t>
            </w:r>
            <w:r w:rsidRPr="00984739">
              <w:rPr>
                <w:rFonts w:ascii="Times New Roman" w:hAnsi="Times New Roman"/>
                <w:color w:val="auto"/>
                <w:sz w:val="24"/>
                <w:szCs w:val="24"/>
                <w:lang w:val="uk-UA"/>
              </w:rPr>
              <w:t xml:space="preserve"> (</w:t>
            </w:r>
            <w:r w:rsidRPr="00984739">
              <w:rPr>
                <w:rFonts w:ascii="Times New Roman" w:hAnsi="Times New Roman"/>
                <w:color w:val="auto"/>
                <w:sz w:val="24"/>
                <w:szCs w:val="24"/>
              </w:rPr>
              <w:t>копія договору на надання послуг по транспортуванню, перевезенню чи транспортному експедируванню, або копія договору на надання послуг поставки товарів, тощо</w:t>
            </w:r>
            <w:r w:rsidRPr="00984739">
              <w:rPr>
                <w:rFonts w:ascii="Times New Roman" w:hAnsi="Times New Roman"/>
                <w:color w:val="auto"/>
                <w:sz w:val="24"/>
                <w:szCs w:val="24"/>
                <w:lang w:val="uk-UA"/>
              </w:rPr>
              <w:t xml:space="preserve"> </w:t>
            </w:r>
            <w:r w:rsidRPr="00984739">
              <w:rPr>
                <w:rFonts w:ascii="Times New Roman" w:hAnsi="Times New Roman"/>
                <w:color w:val="auto"/>
                <w:sz w:val="24"/>
                <w:szCs w:val="24"/>
              </w:rPr>
              <w:t>(</w:t>
            </w:r>
            <w:r w:rsidRPr="00984739">
              <w:rPr>
                <w:rFonts w:ascii="Times New Roman" w:hAnsi="Times New Roman"/>
                <w:color w:val="auto"/>
                <w:sz w:val="24"/>
                <w:szCs w:val="24"/>
                <w:lang w:val="uk-UA"/>
              </w:rPr>
              <w:t xml:space="preserve">строк дії відповідних документів </w:t>
            </w:r>
            <w:r w:rsidRPr="00984739">
              <w:rPr>
                <w:rFonts w:ascii="Times New Roman" w:hAnsi="Times New Roman"/>
                <w:color w:val="auto"/>
                <w:sz w:val="24"/>
                <w:szCs w:val="24"/>
              </w:rPr>
              <w:t>до кінця 20</w:t>
            </w:r>
            <w:r w:rsidRPr="00984739">
              <w:rPr>
                <w:rFonts w:ascii="Times New Roman" w:hAnsi="Times New Roman"/>
                <w:color w:val="auto"/>
                <w:sz w:val="24"/>
                <w:szCs w:val="24"/>
                <w:lang w:val="uk-UA"/>
              </w:rPr>
              <w:t>2</w:t>
            </w:r>
            <w:r w:rsidR="00C809E6">
              <w:rPr>
                <w:rFonts w:ascii="Times New Roman" w:hAnsi="Times New Roman"/>
                <w:color w:val="auto"/>
                <w:sz w:val="24"/>
                <w:szCs w:val="24"/>
                <w:lang w:val="uk-UA"/>
              </w:rPr>
              <w:t>2</w:t>
            </w:r>
            <w:r w:rsidRPr="00984739">
              <w:rPr>
                <w:rFonts w:ascii="Times New Roman" w:hAnsi="Times New Roman"/>
                <w:color w:val="auto"/>
                <w:sz w:val="24"/>
                <w:szCs w:val="24"/>
              </w:rPr>
              <w:t xml:space="preserve"> року або на більш пізню дату)</w:t>
            </w:r>
            <w:r w:rsidRPr="00984739">
              <w:rPr>
                <w:rFonts w:ascii="Times New Roman" w:hAnsi="Times New Roman"/>
                <w:color w:val="auto"/>
                <w:sz w:val="24"/>
                <w:szCs w:val="24"/>
                <w:lang w:val="uk-UA"/>
              </w:rPr>
              <w:t>.</w:t>
            </w:r>
          </w:p>
          <w:p w14:paraId="27517BD6" w14:textId="086B37C2" w:rsidR="00597052" w:rsidRPr="00984739" w:rsidRDefault="00597052" w:rsidP="003F472E">
            <w:pPr>
              <w:pStyle w:val="a3"/>
              <w:numPr>
                <w:ilvl w:val="1"/>
                <w:numId w:val="18"/>
              </w:numPr>
              <w:ind w:left="0" w:firstLine="0"/>
              <w:jc w:val="both"/>
              <w:rPr>
                <w:rFonts w:ascii="Times New Roman" w:hAnsi="Times New Roman"/>
                <w:i/>
                <w:sz w:val="24"/>
                <w:szCs w:val="24"/>
                <w:u w:val="single"/>
                <w:lang w:val="uk-UA"/>
              </w:rPr>
            </w:pPr>
            <w:r w:rsidRPr="00984739">
              <w:rPr>
                <w:rFonts w:ascii="Times New Roman" w:hAnsi="Times New Roman"/>
                <w:bCs/>
                <w:i/>
                <w:sz w:val="24"/>
                <w:szCs w:val="24"/>
                <w:lang w:val="uk-UA"/>
              </w:rPr>
              <w:t>Документи, що підтверджують</w:t>
            </w:r>
            <w:r w:rsidRPr="00984739">
              <w:rPr>
                <w:rFonts w:ascii="Times New Roman" w:hAnsi="Times New Roman"/>
                <w:i/>
                <w:sz w:val="24"/>
                <w:szCs w:val="24"/>
                <w:lang w:val="uk-UA"/>
              </w:rPr>
              <w:t xml:space="preserve"> наявність досвіду виконання аналогічного договору:</w:t>
            </w:r>
          </w:p>
          <w:p w14:paraId="7C0891A9" w14:textId="6B00BAB7" w:rsidR="00597052" w:rsidRPr="00984739" w:rsidRDefault="00597052" w:rsidP="003F472E">
            <w:pPr>
              <w:spacing w:line="240" w:lineRule="auto"/>
              <w:contextualSpacing/>
              <w:jc w:val="both"/>
              <w:rPr>
                <w:rFonts w:ascii="Times New Roman" w:hAnsi="Times New Roman"/>
                <w:color w:val="auto"/>
                <w:sz w:val="24"/>
                <w:szCs w:val="24"/>
                <w:lang w:val="uk-UA"/>
              </w:rPr>
            </w:pPr>
            <w:r w:rsidRPr="00984739">
              <w:rPr>
                <w:rFonts w:ascii="Times New Roman" w:hAnsi="Times New Roman"/>
                <w:color w:val="auto"/>
                <w:sz w:val="24"/>
                <w:szCs w:val="24"/>
                <w:lang w:val="uk-UA"/>
              </w:rPr>
              <w:t>5.2.1. Копія аналогічного договору</w:t>
            </w:r>
            <w:r w:rsidR="008D0B75" w:rsidRPr="00984739">
              <w:rPr>
                <w:rFonts w:ascii="Times New Roman" w:hAnsi="Times New Roman"/>
                <w:color w:val="auto"/>
                <w:sz w:val="24"/>
                <w:szCs w:val="24"/>
                <w:lang w:val="uk-UA"/>
              </w:rPr>
              <w:t>.</w:t>
            </w:r>
          </w:p>
          <w:p w14:paraId="6FC90730" w14:textId="7D69DDE9" w:rsidR="00597052" w:rsidRPr="00984739" w:rsidRDefault="008D0B75" w:rsidP="003F472E">
            <w:pPr>
              <w:spacing w:line="240" w:lineRule="auto"/>
              <w:contextualSpacing/>
              <w:jc w:val="both"/>
              <w:rPr>
                <w:rFonts w:ascii="Times New Roman" w:hAnsi="Times New Roman"/>
                <w:i/>
                <w:color w:val="auto"/>
                <w:sz w:val="24"/>
                <w:szCs w:val="24"/>
                <w:lang w:val="uk-UA"/>
              </w:rPr>
            </w:pPr>
            <w:r w:rsidRPr="00984739">
              <w:rPr>
                <w:rFonts w:ascii="Times New Roman" w:hAnsi="Times New Roman"/>
                <w:i/>
                <w:iCs/>
                <w:color w:val="auto"/>
                <w:sz w:val="24"/>
                <w:szCs w:val="24"/>
                <w:lang w:val="uk-UA"/>
              </w:rPr>
              <w:t xml:space="preserve">Примітка: </w:t>
            </w:r>
            <w:r w:rsidR="00597052" w:rsidRPr="00984739">
              <w:rPr>
                <w:rFonts w:ascii="Times New Roman" w:hAnsi="Times New Roman"/>
                <w:color w:val="auto"/>
                <w:sz w:val="24"/>
                <w:szCs w:val="24"/>
                <w:lang w:val="uk-UA"/>
              </w:rPr>
              <w:t>Аналогічним договором в розумінні цієї тендерної документації є договори на постачання продуктів харчування</w:t>
            </w:r>
            <w:r w:rsidR="00597052" w:rsidRPr="00984739">
              <w:rPr>
                <w:rFonts w:ascii="Times New Roman" w:hAnsi="Times New Roman"/>
                <w:i/>
                <w:color w:val="auto"/>
                <w:sz w:val="24"/>
                <w:szCs w:val="24"/>
                <w:lang w:val="uk-UA"/>
              </w:rPr>
              <w:t>.</w:t>
            </w:r>
          </w:p>
          <w:p w14:paraId="3D9E4664" w14:textId="24BB2CE5" w:rsidR="00FD5ACB" w:rsidRPr="00984739" w:rsidRDefault="00FD5ACB" w:rsidP="00FD5ACB">
            <w:pPr>
              <w:pStyle w:val="11"/>
              <w:widowControl w:val="0"/>
              <w:spacing w:line="240" w:lineRule="auto"/>
              <w:ind w:right="3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5.</w:t>
            </w:r>
            <w:r w:rsidR="00597052" w:rsidRPr="00984739">
              <w:rPr>
                <w:rFonts w:ascii="Times New Roman" w:eastAsia="Times New Roman" w:hAnsi="Times New Roman" w:cs="Times New Roman"/>
                <w:color w:val="auto"/>
                <w:sz w:val="24"/>
                <w:szCs w:val="24"/>
                <w:lang w:val="uk-UA"/>
              </w:rPr>
              <w:t>3</w:t>
            </w:r>
            <w:r w:rsidRPr="00984739">
              <w:rPr>
                <w:rFonts w:ascii="Times New Roman" w:eastAsia="Times New Roman" w:hAnsi="Times New Roman" w:cs="Times New Roman"/>
                <w:color w:val="auto"/>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Спосіб документального підтвердження відповідності кваліфікаційним критеріям у такому випадку повинен у будь-якому разі повністю відповідати п. 5.1.1. цього розділу. Згідно частини четвертої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постачання товарів перед об'єднанням учасників у підприємств-учасників такого об’єднання, у разі укладення договору за результатами процедури закупівлі.</w:t>
            </w:r>
          </w:p>
          <w:p w14:paraId="3217C9BE" w14:textId="77777777" w:rsidR="00F267DD" w:rsidRPr="000D0B46" w:rsidRDefault="00FD5ACB" w:rsidP="00F267DD">
            <w:pPr>
              <w:pStyle w:val="rvps2"/>
              <w:shd w:val="clear" w:color="auto" w:fill="FFFFFF"/>
              <w:suppressAutoHyphens/>
              <w:spacing w:before="0" w:beforeAutospacing="0" w:after="0" w:afterAutospacing="0"/>
              <w:ind w:left="30" w:right="130"/>
              <w:jc w:val="both"/>
              <w:textAlignment w:val="baseline"/>
            </w:pPr>
            <w:r w:rsidRPr="00984739">
              <w:t>5.</w:t>
            </w:r>
            <w:r w:rsidR="00597052" w:rsidRPr="00984739">
              <w:t>4</w:t>
            </w:r>
            <w:r w:rsidRPr="00984739">
              <w:t xml:space="preserve">. </w:t>
            </w:r>
            <w:r w:rsidR="00F267DD" w:rsidRPr="000D0B46">
              <w:t xml:space="preserve">Замовник не вимагає документального підтвердження інформації про відповідність підставам, встановленим статтею </w:t>
            </w:r>
            <w:r w:rsidR="00F267DD" w:rsidRPr="000D0B46">
              <w:lastRenderedPageBreak/>
              <w:t>17 Закону, у разі якщо така інформація є публічною, що оприлюднена у формі відкритих даних згідно із Законом України </w:t>
            </w:r>
            <w:hyperlink r:id="rId8" w:tgtFrame="_blank" w:history="1"/>
            <w:r w:rsidR="00F267DD" w:rsidRPr="000D0B46">
              <w:t> "Про доступ до публічної інформації", та/або міститься у відкритих єдиних державних реєстрах, доступ до яких є вільним.</w:t>
            </w:r>
          </w:p>
          <w:p w14:paraId="55A346A1" w14:textId="77777777" w:rsidR="00F267DD" w:rsidRPr="000D0B46" w:rsidRDefault="00F267DD" w:rsidP="00F267DD">
            <w:pPr>
              <w:pStyle w:val="rvps2"/>
              <w:shd w:val="clear" w:color="auto" w:fill="FFFFFF"/>
              <w:spacing w:before="0" w:beforeAutospacing="0" w:after="0" w:afterAutospacing="0"/>
              <w:jc w:val="both"/>
            </w:pPr>
            <w:r w:rsidRPr="000D0B46">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3D968B3" w14:textId="77777777" w:rsidR="00F267DD" w:rsidRPr="000D0B46" w:rsidRDefault="00F267DD" w:rsidP="00F267DD">
            <w:pPr>
              <w:pStyle w:val="rvps2"/>
              <w:shd w:val="clear" w:color="auto" w:fill="FFFFFF"/>
              <w:spacing w:before="0" w:beforeAutospacing="0" w:after="0" w:afterAutospacing="0"/>
              <w:jc w:val="both"/>
            </w:pPr>
            <w:r w:rsidRPr="000D0B4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6928F8A" w14:textId="77777777" w:rsidR="00F267DD" w:rsidRPr="000D0B46" w:rsidRDefault="00F267DD" w:rsidP="00F267DD">
            <w:pPr>
              <w:pStyle w:val="rvps2"/>
              <w:shd w:val="clear" w:color="auto" w:fill="FFFFFF"/>
              <w:spacing w:before="0" w:beforeAutospacing="0" w:after="0" w:afterAutospacing="0"/>
              <w:jc w:val="both"/>
            </w:pPr>
            <w:r w:rsidRPr="000D0B46">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F998C5A" w14:textId="77777777" w:rsidR="00F267DD" w:rsidRPr="000D0B46" w:rsidRDefault="00F267DD" w:rsidP="00F267DD">
            <w:pPr>
              <w:pStyle w:val="rvps2"/>
              <w:shd w:val="clear" w:color="auto" w:fill="FFFFFF"/>
              <w:spacing w:before="0" w:beforeAutospacing="0" w:after="0" w:afterAutospacing="0"/>
              <w:jc w:val="both"/>
            </w:pPr>
            <w:r w:rsidRPr="000D0B46">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0AA5633" w14:textId="77777777" w:rsidR="00F267DD" w:rsidRPr="000D0B46" w:rsidRDefault="00F267DD" w:rsidP="00F267DD">
            <w:pPr>
              <w:pStyle w:val="rvps2"/>
              <w:shd w:val="clear" w:color="auto" w:fill="FFFFFF"/>
              <w:spacing w:before="0" w:beforeAutospacing="0" w:after="0" w:afterAutospacing="0"/>
              <w:jc w:val="both"/>
            </w:pPr>
            <w:r w:rsidRPr="000D0B46">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1B9C5F5" w14:textId="77777777" w:rsidR="00F267DD" w:rsidRPr="000D0B46" w:rsidRDefault="00F267DD" w:rsidP="00F267DD">
            <w:pPr>
              <w:pStyle w:val="rvps2"/>
              <w:shd w:val="clear" w:color="auto" w:fill="FFFFFF"/>
              <w:spacing w:before="0" w:beforeAutospacing="0" w:after="0" w:afterAutospacing="0"/>
              <w:jc w:val="both"/>
            </w:pPr>
            <w:r w:rsidRPr="000D0B4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EEC2357" w14:textId="77777777" w:rsidR="00F267DD" w:rsidRPr="000D0B46" w:rsidRDefault="00F267DD" w:rsidP="00F267DD">
            <w:pPr>
              <w:pStyle w:val="rvps2"/>
              <w:shd w:val="clear" w:color="auto" w:fill="FFFFFF"/>
              <w:spacing w:before="0" w:beforeAutospacing="0" w:after="0" w:afterAutospacing="0"/>
              <w:jc w:val="both"/>
            </w:pPr>
            <w:r w:rsidRPr="000D0B46">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414AA8E" w14:textId="77777777" w:rsidR="00F267DD" w:rsidRPr="000D0B46" w:rsidRDefault="00F267DD" w:rsidP="00F267DD">
            <w:pPr>
              <w:pStyle w:val="rvps2"/>
              <w:shd w:val="clear" w:color="auto" w:fill="FFFFFF"/>
              <w:spacing w:before="0" w:beforeAutospacing="0" w:after="0" w:afterAutospacing="0"/>
              <w:jc w:val="both"/>
            </w:pPr>
            <w:r w:rsidRPr="000D0B46">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DFDD48" w14:textId="77777777" w:rsidR="00F267DD" w:rsidRPr="000D0B46" w:rsidRDefault="00F267DD" w:rsidP="00F267DD">
            <w:pPr>
              <w:pStyle w:val="rvps2"/>
              <w:shd w:val="clear" w:color="auto" w:fill="FFFFFF"/>
              <w:spacing w:before="0" w:beforeAutospacing="0" w:after="0" w:afterAutospacing="0"/>
              <w:jc w:val="both"/>
            </w:pPr>
            <w:r w:rsidRPr="000D0B46">
              <w:t>8) учасник процедури закупівлі визнаний у встановленому законом порядку банкрутом та стосовно нього відкрита ліквідаційна процедура;</w:t>
            </w:r>
          </w:p>
          <w:p w14:paraId="7238E8DF" w14:textId="77777777" w:rsidR="00F267DD" w:rsidRPr="000D0B46" w:rsidRDefault="00F267DD" w:rsidP="00F267DD">
            <w:pPr>
              <w:pStyle w:val="rvps2"/>
              <w:shd w:val="clear" w:color="auto" w:fill="FFFFFF"/>
              <w:spacing w:before="0" w:beforeAutospacing="0" w:after="0" w:afterAutospacing="0"/>
              <w:jc w:val="both"/>
            </w:pPr>
            <w:r w:rsidRPr="000D0B46">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Pr="000D0B46">
              <w:lastRenderedPageBreak/>
              <w:t>"Про державну реєстрацію юридичних осіб, фізичних осіб - підприємців та громадських формувань" (крім нерезидентів);</w:t>
            </w:r>
          </w:p>
          <w:p w14:paraId="0C4AAB6D" w14:textId="77777777" w:rsidR="00F267DD" w:rsidRPr="000D0B46" w:rsidRDefault="00F267DD" w:rsidP="00F267DD">
            <w:pPr>
              <w:pStyle w:val="rvps2"/>
              <w:shd w:val="clear" w:color="auto" w:fill="FFFFFF"/>
              <w:spacing w:before="0" w:beforeAutospacing="0" w:after="0" w:afterAutospacing="0"/>
              <w:jc w:val="both"/>
            </w:pPr>
            <w:r w:rsidRPr="000D0B4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79F242E" w14:textId="77777777" w:rsidR="00F267DD" w:rsidRPr="000D0B46" w:rsidRDefault="00F267DD" w:rsidP="00F267DD">
            <w:pPr>
              <w:pStyle w:val="rvps2"/>
              <w:shd w:val="clear" w:color="auto" w:fill="FFFFFF"/>
              <w:spacing w:before="0" w:beforeAutospacing="0" w:after="0" w:afterAutospacing="0"/>
              <w:jc w:val="both"/>
            </w:pPr>
            <w:r w:rsidRPr="000D0B46">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F3BB94D" w14:textId="77777777" w:rsidR="00F267DD" w:rsidRPr="000D0B46" w:rsidRDefault="00F267DD" w:rsidP="00F267DD">
            <w:pPr>
              <w:pStyle w:val="rvps2"/>
              <w:shd w:val="clear" w:color="auto" w:fill="FFFFFF"/>
              <w:spacing w:before="0" w:beforeAutospacing="0" w:after="0" w:afterAutospacing="0"/>
              <w:jc w:val="both"/>
            </w:pPr>
            <w:r w:rsidRPr="000D0B46">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40887A" w14:textId="77777777" w:rsidR="00F267DD" w:rsidRPr="000D0B46" w:rsidRDefault="00F267DD" w:rsidP="00F267DD">
            <w:pPr>
              <w:pStyle w:val="rvps2"/>
              <w:shd w:val="clear" w:color="auto" w:fill="FFFFFF"/>
              <w:spacing w:before="0" w:beforeAutospacing="0" w:after="0" w:afterAutospacing="0"/>
              <w:jc w:val="both"/>
            </w:pPr>
            <w:r w:rsidRPr="000D0B46">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3C0916E" w14:textId="77777777" w:rsidR="00F267DD" w:rsidRPr="000D0B46" w:rsidRDefault="00F267DD" w:rsidP="00F267DD">
            <w:pPr>
              <w:pStyle w:val="rvps2"/>
              <w:shd w:val="clear" w:color="auto" w:fill="FFFFFF"/>
              <w:spacing w:before="0" w:beforeAutospacing="0" w:after="0" w:afterAutospacing="0"/>
              <w:jc w:val="both"/>
            </w:pPr>
            <w:r w:rsidRPr="000D0B46">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D97EC05" w14:textId="45171B9A" w:rsidR="00F267DD" w:rsidRPr="000D0B46" w:rsidRDefault="00F267DD" w:rsidP="00F267DD">
            <w:pPr>
              <w:pStyle w:val="rvps2"/>
              <w:shd w:val="clear" w:color="auto" w:fill="FFFFFF"/>
              <w:spacing w:before="0" w:beforeAutospacing="0" w:after="0" w:afterAutospacing="0"/>
              <w:jc w:val="both"/>
              <w:rPr>
                <w:color w:val="000000"/>
              </w:rPr>
            </w:pPr>
            <w:r w:rsidRPr="000D0B46">
              <w:t>5.</w:t>
            </w:r>
            <w:r>
              <w:t>5</w:t>
            </w:r>
            <w:r w:rsidRPr="000D0B46">
              <w:rPr>
                <w:color w:val="000000"/>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(або зведеної довідки), складених учасником у довільній формі, зміст яких підтверджує відсутність відповідних підстав для відмови в участі у процедурі закупівлі, та/або шляхом заповнення відповідних електронних полів при поданні тендерної пропозиції (заява учасника) з інформацією у довільній формі, що підтверджує відсутність кожної з підстав для відмови учаснику в участі у процедурі закупівлі, що передбачені пунктами 5, 6, 12 і 13 частини першої статті 17 Закону, при цьому з урахуванням  відсутності відповідного поля в електронній системі закупівель для підтвердження учасником відсутності підстави для відмови в участі у процедурі закупівлі згідно частини </w:t>
            </w:r>
            <w:r w:rsidRPr="000D0B46">
              <w:rPr>
                <w:color w:val="000000"/>
              </w:rPr>
              <w:lastRenderedPageBreak/>
              <w:t>2 статті 17 Закону, інформація про відсутність зазначеної підстави у будь-якому випадку надається учасником у складі тендерної пропозиції згідно вимог цього пункту у вигляді довідки у довільній формі.</w:t>
            </w:r>
          </w:p>
          <w:p w14:paraId="48466B76" w14:textId="77777777" w:rsidR="00F267DD" w:rsidRPr="000D0B46" w:rsidRDefault="00F267DD" w:rsidP="00F267DD">
            <w:pPr>
              <w:pStyle w:val="rvps2"/>
              <w:shd w:val="clear" w:color="auto" w:fill="FFFFFF"/>
              <w:spacing w:before="0" w:beforeAutospacing="0" w:after="0" w:afterAutospacing="0"/>
              <w:jc w:val="both"/>
              <w:rPr>
                <w:b/>
              </w:rPr>
            </w:pPr>
            <w:r w:rsidRPr="000D0B46">
              <w:rPr>
                <w:b/>
              </w:rPr>
              <w:t>Якщо на час подання документів тендерної пропозиції, відсутня можливості перевірити публічну інформацію, згідно із законодавством,</w:t>
            </w:r>
            <w:r w:rsidRPr="000D0B46">
              <w:t xml:space="preserve"> </w:t>
            </w:r>
            <w:r w:rsidRPr="000D0B46">
              <w:rPr>
                <w:b/>
              </w:rPr>
              <w:t>що оприлюднена у формі відкритих даних згідно із </w:t>
            </w:r>
            <w:hyperlink r:id="rId9" w:tgtFrame="_blank" w:history="1">
              <w:r w:rsidRPr="000D0B46">
                <w:rPr>
                  <w:b/>
                </w:rPr>
                <w:t>Законом України</w:t>
              </w:r>
            </w:hyperlink>
            <w:r w:rsidRPr="000D0B46">
              <w:rPr>
                <w:b/>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довідок (або зведеної довідки), складених учасником у довільній формі, зміст яких підтверджує відсутність відповідних підстав для відмови в участі у процедурі закупівлі та/або шляхом заповнення відповідних електронних полів при поданні тендерної пропозиції (заява учасника) з інформацією у довільній формі, що підтверджує відсутність кожної з підстав для відмови учаснику в участі у процедурі закупівлі, що підтверджує відсутність кожної з підстав для відмови учаснику в участі у процедурі закупівлі, що передбачені пунктами 2, 3, 8, 9 частини першої статті 17 Закону, тощо.</w:t>
            </w:r>
          </w:p>
          <w:p w14:paraId="50955A38" w14:textId="77777777" w:rsidR="00F267DD" w:rsidRPr="00F267DD" w:rsidRDefault="00F267DD" w:rsidP="00F267DD">
            <w:pPr>
              <w:jc w:val="both"/>
              <w:rPr>
                <w:rFonts w:ascii="Times New Roman" w:hAnsi="Times New Roman"/>
                <w:sz w:val="24"/>
                <w:szCs w:val="24"/>
                <w:lang w:val="uk-UA"/>
              </w:rPr>
            </w:pPr>
            <w:r w:rsidRPr="00F267DD">
              <w:rPr>
                <w:rFonts w:ascii="Times New Roman" w:hAnsi="Times New Roman"/>
                <w:sz w:val="24"/>
                <w:szCs w:val="24"/>
                <w:lang w:val="uk-UA"/>
              </w:rPr>
              <w:t>* Вимога щодо надання учасником інформації у довільній формі за пунктами 2, 3, 8 і 9 частини 1 статті 17 Закону встановлена у зв’язку з відсутністю можливості перевірки у період правового режиму воєнного стану в Україні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користувачами щодо інших осіб, що підтверджується наступними нормативними актами:</w:t>
            </w:r>
          </w:p>
          <w:p w14:paraId="0CB2F3B5" w14:textId="77777777" w:rsidR="00F267DD" w:rsidRPr="000D0B46" w:rsidRDefault="00F267DD" w:rsidP="00F267DD">
            <w:pPr>
              <w:jc w:val="both"/>
              <w:rPr>
                <w:rFonts w:ascii="Times New Roman" w:hAnsi="Times New Roman"/>
                <w:sz w:val="24"/>
                <w:szCs w:val="24"/>
                <w:shd w:val="clear" w:color="auto" w:fill="FFFFFF"/>
              </w:rPr>
            </w:pPr>
            <w:r w:rsidRPr="000D0B46">
              <w:rPr>
                <w:rFonts w:ascii="Times New Roman" w:hAnsi="Times New Roman"/>
                <w:color w:val="333333"/>
                <w:sz w:val="24"/>
                <w:szCs w:val="24"/>
                <w:shd w:val="clear" w:color="auto" w:fill="FFFFFF"/>
              </w:rPr>
              <w:t xml:space="preserve">- </w:t>
            </w:r>
            <w:r w:rsidRPr="000D0B46">
              <w:rPr>
                <w:rFonts w:ascii="Times New Roman" w:hAnsi="Times New Roman"/>
                <w:sz w:val="24"/>
                <w:szCs w:val="24"/>
                <w:shd w:val="clear" w:color="auto" w:fill="FFFFFF"/>
              </w:rPr>
              <w:t>Указ Президента України від 24 лютого 2022 року № 64/2022 «Про введення воєнного стану в Україні», затвердженого Законом України від 24 лютого 2022 року № 2102-ІХ;</w:t>
            </w:r>
          </w:p>
          <w:p w14:paraId="483C26AB" w14:textId="77777777" w:rsidR="00F267DD" w:rsidRPr="000D0B46" w:rsidRDefault="00F267DD" w:rsidP="00F267DD">
            <w:pPr>
              <w:jc w:val="both"/>
              <w:rPr>
                <w:rFonts w:ascii="Times New Roman" w:hAnsi="Times New Roman"/>
                <w:sz w:val="24"/>
                <w:szCs w:val="24"/>
                <w:shd w:val="clear" w:color="auto" w:fill="FFFFFF"/>
              </w:rPr>
            </w:pPr>
            <w:r w:rsidRPr="000D0B46">
              <w:rPr>
                <w:rFonts w:ascii="Times New Roman" w:hAnsi="Times New Roman"/>
                <w:sz w:val="24"/>
                <w:szCs w:val="24"/>
              </w:rPr>
              <w:t xml:space="preserve">- </w:t>
            </w:r>
            <w:r w:rsidRPr="000D0B46">
              <w:rPr>
                <w:rFonts w:ascii="Times New Roman" w:hAnsi="Times New Roman"/>
                <w:sz w:val="24"/>
                <w:szCs w:val="24"/>
                <w:shd w:val="clear" w:color="auto" w:fill="FFFFFF"/>
              </w:rPr>
              <w:t>Указ Президента України від 14 березня 2022 року № 133/2022, затвердженого Законом України від 15 березня 2022 року № 2119-ІХ;</w:t>
            </w:r>
          </w:p>
          <w:p w14:paraId="46A445A3" w14:textId="77777777" w:rsidR="00F267DD" w:rsidRPr="000D0B46" w:rsidRDefault="00F267DD" w:rsidP="00F267DD">
            <w:pPr>
              <w:jc w:val="both"/>
              <w:rPr>
                <w:rFonts w:ascii="Times New Roman" w:hAnsi="Times New Roman"/>
                <w:sz w:val="24"/>
                <w:szCs w:val="24"/>
                <w:shd w:val="clear" w:color="auto" w:fill="FFFFFF"/>
              </w:rPr>
            </w:pPr>
            <w:r w:rsidRPr="000D0B46">
              <w:rPr>
                <w:rFonts w:ascii="Times New Roman" w:hAnsi="Times New Roman"/>
                <w:sz w:val="24"/>
                <w:szCs w:val="24"/>
                <w:shd w:val="clear" w:color="auto" w:fill="FFFFFF"/>
              </w:rPr>
              <w:t>- Указ Президента України від 18 квітня 2022 року № 259/2022, затвердженого Законом України від 21 квітня 2022 року № 2212-ІХ;</w:t>
            </w:r>
          </w:p>
          <w:p w14:paraId="27105E0D" w14:textId="77777777" w:rsidR="00F267DD" w:rsidRPr="000D0B46" w:rsidRDefault="00F267DD" w:rsidP="00F267DD">
            <w:pPr>
              <w:jc w:val="both"/>
              <w:rPr>
                <w:rFonts w:ascii="Times New Roman" w:hAnsi="Times New Roman"/>
                <w:sz w:val="24"/>
                <w:szCs w:val="24"/>
                <w:shd w:val="clear" w:color="auto" w:fill="FFFFFF"/>
              </w:rPr>
            </w:pPr>
            <w:r w:rsidRPr="000D0B46">
              <w:rPr>
                <w:rFonts w:ascii="Times New Roman" w:hAnsi="Times New Roman"/>
                <w:sz w:val="24"/>
                <w:szCs w:val="24"/>
                <w:shd w:val="clear" w:color="auto" w:fill="FFFFFF"/>
              </w:rPr>
              <w:t>- Указ Президента України від 17 травня 2022 року № 341/2022 затвердженого Законом України від 22 травня 2022 року № 2263-ІХ;</w:t>
            </w:r>
          </w:p>
          <w:p w14:paraId="39F4D86A" w14:textId="77777777" w:rsidR="00F267DD" w:rsidRPr="000D0B46" w:rsidRDefault="00F267DD" w:rsidP="00F267DD">
            <w:pPr>
              <w:jc w:val="both"/>
              <w:rPr>
                <w:rFonts w:ascii="Times New Roman" w:hAnsi="Times New Roman"/>
                <w:bCs/>
                <w:sz w:val="24"/>
                <w:szCs w:val="24"/>
                <w:shd w:val="clear" w:color="auto" w:fill="FFFFFF"/>
              </w:rPr>
            </w:pPr>
            <w:r w:rsidRPr="000D0B46">
              <w:rPr>
                <w:rFonts w:ascii="Times New Roman" w:hAnsi="Times New Roman"/>
                <w:sz w:val="24"/>
                <w:szCs w:val="24"/>
                <w:shd w:val="clear" w:color="auto" w:fill="FFFFFF"/>
              </w:rPr>
              <w:t>- Постанова КМУ від 12.03.2022 року №263 «</w:t>
            </w:r>
            <w:r w:rsidRPr="000D0B46">
              <w:rPr>
                <w:rFonts w:ascii="Times New Roman" w:hAnsi="Times New Roman"/>
                <w:bCs/>
                <w:sz w:val="24"/>
                <w:szCs w:val="24"/>
                <w:shd w:val="clear" w:color="auto" w:fill="FFFFFF"/>
              </w:rPr>
              <w:t xml:space="preserve">Деякі питання забезпечення функціонування інформаційно-комунікаційних </w:t>
            </w:r>
            <w:r w:rsidRPr="000D0B46">
              <w:rPr>
                <w:rFonts w:ascii="Times New Roman" w:hAnsi="Times New Roman"/>
                <w:bCs/>
                <w:sz w:val="24"/>
                <w:szCs w:val="24"/>
                <w:shd w:val="clear" w:color="auto" w:fill="FFFFFF"/>
              </w:rPr>
              <w:lastRenderedPageBreak/>
              <w:t>систем, електронних комунікаційних систем, публічних електронних реєстрів в умовах воєнного стану»;</w:t>
            </w:r>
          </w:p>
          <w:p w14:paraId="011F1D20" w14:textId="77777777" w:rsidR="00F267DD" w:rsidRPr="000D0B46" w:rsidRDefault="00F267DD" w:rsidP="00F267DD">
            <w:pPr>
              <w:pStyle w:val="rvps2"/>
              <w:shd w:val="clear" w:color="auto" w:fill="FFFFFF"/>
              <w:spacing w:before="0" w:beforeAutospacing="0" w:after="0" w:afterAutospacing="0"/>
              <w:jc w:val="both"/>
              <w:rPr>
                <w:b/>
              </w:rPr>
            </w:pPr>
            <w:r w:rsidRPr="000D0B46">
              <w:rPr>
                <w:bCs/>
                <w:shd w:val="clear" w:color="auto" w:fill="FFFFFF"/>
              </w:rPr>
              <w:t>- Наказ Міністерства юстиції України від 13.04.2022 року №1462/5 «Про зупинення оприлюднення інформації у формі відкритих даних, розпорядником якої є Міністерство юстиції України».</w:t>
            </w:r>
          </w:p>
          <w:p w14:paraId="21ACF419" w14:textId="77777777" w:rsidR="00F267DD" w:rsidRPr="000D0B46" w:rsidRDefault="00F267DD" w:rsidP="00F267DD">
            <w:pPr>
              <w:pStyle w:val="rvps2"/>
              <w:shd w:val="clear" w:color="auto" w:fill="FFFFFF"/>
              <w:spacing w:before="0" w:beforeAutospacing="0" w:after="0" w:afterAutospacing="0"/>
              <w:jc w:val="both"/>
              <w:rPr>
                <w:color w:val="000000"/>
              </w:rPr>
            </w:pPr>
            <w:r w:rsidRPr="000D0B46">
              <w:rPr>
                <w:color w:val="000000"/>
              </w:rPr>
              <w:t>У випадку наявності в учасника заборгованості із сплати податків і зборів (обов’язкових платежів), учасник повинен надати у спосіб, що визначений абзацом один цього пункту, інформацію яка свідчить, що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31D21A7" w14:textId="77777777" w:rsidR="00F267DD" w:rsidRPr="000D0B46" w:rsidRDefault="00F267DD" w:rsidP="00F267DD">
            <w:pPr>
              <w:pStyle w:val="rvps2"/>
              <w:shd w:val="clear" w:color="auto" w:fill="FFFFFF"/>
              <w:spacing w:before="0" w:beforeAutospacing="0" w:after="0" w:afterAutospacing="0"/>
              <w:jc w:val="both"/>
              <w:rPr>
                <w:color w:val="000000"/>
              </w:rPr>
            </w:pPr>
            <w:r w:rsidRPr="000D0B46">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0FA0B5FC" w14:textId="77777777" w:rsidR="00F267DD" w:rsidRPr="000D0B46" w:rsidRDefault="00F267DD" w:rsidP="00F267DD">
            <w:pPr>
              <w:pStyle w:val="rvps2"/>
              <w:shd w:val="clear" w:color="auto" w:fill="FFFFFF"/>
              <w:spacing w:before="0" w:beforeAutospacing="0" w:after="0" w:afterAutospacing="0"/>
              <w:jc w:val="both"/>
              <w:rPr>
                <w:b/>
              </w:rPr>
            </w:pPr>
          </w:p>
          <w:p w14:paraId="23724A1F" w14:textId="3FFA96DF" w:rsidR="00F267DD" w:rsidRPr="000D0B46" w:rsidRDefault="00F267DD" w:rsidP="00F267DD">
            <w:pPr>
              <w:pStyle w:val="rvps2"/>
              <w:shd w:val="clear" w:color="auto" w:fill="FFFFFF"/>
              <w:spacing w:before="0" w:beforeAutospacing="0" w:after="0" w:afterAutospacing="0"/>
              <w:jc w:val="both"/>
              <w:rPr>
                <w:color w:val="000000"/>
              </w:rPr>
            </w:pPr>
            <w:r>
              <w:rPr>
                <w:color w:val="000000"/>
              </w:rPr>
              <w:t>5.6</w:t>
            </w:r>
            <w:r w:rsidRPr="000D0B46">
              <w:rPr>
                <w:color w:val="000000"/>
              </w:rPr>
              <w:t>.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7292579F" w14:textId="77777777" w:rsidR="00F267DD" w:rsidRPr="000D0B46" w:rsidRDefault="00F267DD" w:rsidP="00F267DD">
            <w:pPr>
              <w:pStyle w:val="rvps2"/>
              <w:shd w:val="clear" w:color="auto" w:fill="FFFFFF"/>
              <w:tabs>
                <w:tab w:val="left" w:pos="365"/>
              </w:tabs>
              <w:spacing w:before="0" w:beforeAutospacing="0" w:after="0" w:afterAutospacing="0"/>
              <w:jc w:val="both"/>
              <w:rPr>
                <w:color w:val="000000"/>
              </w:rPr>
            </w:pPr>
            <w:r w:rsidRPr="000D0B46">
              <w:rPr>
                <w:color w:val="000000"/>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0" w:anchor="n1264" w:history="1">
              <w:r w:rsidRPr="000D0B46">
                <w:rPr>
                  <w:color w:val="000000"/>
                </w:rPr>
                <w:t>пунктами 2</w:t>
              </w:r>
            </w:hyperlink>
            <w:r w:rsidRPr="000D0B46">
              <w:rPr>
                <w:color w:val="000000"/>
              </w:rPr>
              <w:t>, </w:t>
            </w:r>
            <w:hyperlink r:id="rId11" w:anchor="n1265" w:history="1">
              <w:r w:rsidRPr="000D0B46">
                <w:rPr>
                  <w:color w:val="000000"/>
                </w:rPr>
                <w:t>3</w:t>
              </w:r>
            </w:hyperlink>
            <w:r w:rsidRPr="000D0B46">
              <w:rPr>
                <w:color w:val="000000"/>
              </w:rPr>
              <w:t>, </w:t>
            </w:r>
            <w:hyperlink r:id="rId12" w:anchor="n1267" w:history="1">
              <w:r w:rsidRPr="000D0B46">
                <w:rPr>
                  <w:color w:val="000000"/>
                </w:rPr>
                <w:t>5</w:t>
              </w:r>
            </w:hyperlink>
            <w:r w:rsidRPr="000D0B46">
              <w:rPr>
                <w:color w:val="000000"/>
              </w:rPr>
              <w:t>, </w:t>
            </w:r>
            <w:hyperlink r:id="rId13" w:anchor="n1268" w:history="1">
              <w:r w:rsidRPr="000D0B46">
                <w:rPr>
                  <w:color w:val="000000"/>
                </w:rPr>
                <w:t>6</w:t>
              </w:r>
            </w:hyperlink>
            <w:r w:rsidRPr="000D0B46">
              <w:rPr>
                <w:color w:val="000000"/>
              </w:rPr>
              <w:t>, </w:t>
            </w:r>
            <w:hyperlink r:id="rId14" w:anchor="n1270" w:history="1">
              <w:r w:rsidRPr="000D0B46">
                <w:rPr>
                  <w:color w:val="000000"/>
                </w:rPr>
                <w:t>8</w:t>
              </w:r>
            </w:hyperlink>
            <w:r w:rsidRPr="000D0B46">
              <w:rPr>
                <w:color w:val="000000"/>
              </w:rPr>
              <w:t>, </w:t>
            </w:r>
            <w:hyperlink r:id="rId15" w:anchor="n1274" w:history="1">
              <w:r w:rsidRPr="000D0B46">
                <w:rPr>
                  <w:color w:val="000000"/>
                </w:rPr>
                <w:t>12</w:t>
              </w:r>
            </w:hyperlink>
            <w:r w:rsidRPr="000D0B46">
              <w:rPr>
                <w:color w:val="000000"/>
              </w:rPr>
              <w:t> і </w:t>
            </w:r>
            <w:hyperlink r:id="rId16" w:anchor="n1275" w:history="1">
              <w:r w:rsidRPr="000D0B46">
                <w:rPr>
                  <w:color w:val="000000"/>
                </w:rPr>
                <w:t>13</w:t>
              </w:r>
            </w:hyperlink>
            <w:hyperlink r:id="rId17" w:anchor="n1275" w:history="1">
              <w:r w:rsidRPr="000D0B46">
                <w:rPr>
                  <w:color w:val="000000"/>
                </w:rPr>
                <w:t> частини першої</w:t>
              </w:r>
            </w:hyperlink>
            <w:r w:rsidRPr="000D0B46">
              <w:rPr>
                <w:color w:val="000000"/>
              </w:rPr>
              <w:t> та </w:t>
            </w:r>
            <w:hyperlink r:id="rId18" w:anchor="n1276" w:history="1">
              <w:r w:rsidRPr="000D0B46">
                <w:rPr>
                  <w:color w:val="000000"/>
                </w:rPr>
                <w:t>частиною другою</w:t>
              </w:r>
            </w:hyperlink>
            <w:r w:rsidRPr="000D0B46">
              <w:rPr>
                <w:color w:val="000000"/>
              </w:rPr>
              <w:t xml:space="preserve"> статті 17 Закону (у вигляді передбаченому згідно п. 1.7. цієї документації), а саме:</w:t>
            </w:r>
          </w:p>
          <w:p w14:paraId="73385479" w14:textId="77777777" w:rsidR="00F267DD" w:rsidRPr="000D0B46" w:rsidRDefault="00F267DD" w:rsidP="00F267DD">
            <w:pPr>
              <w:pStyle w:val="rvps2"/>
              <w:numPr>
                <w:ilvl w:val="0"/>
                <w:numId w:val="22"/>
              </w:numPr>
              <w:shd w:val="clear" w:color="auto" w:fill="FFFFFF"/>
              <w:tabs>
                <w:tab w:val="left" w:pos="365"/>
              </w:tabs>
              <w:spacing w:before="0" w:beforeAutospacing="0" w:after="0" w:afterAutospacing="0"/>
              <w:ind w:left="0" w:firstLine="0"/>
              <w:jc w:val="both"/>
              <w:rPr>
                <w:color w:val="0E1D2F"/>
                <w:shd w:val="clear" w:color="auto" w:fill="FFFFFF"/>
              </w:rPr>
            </w:pPr>
            <w:r w:rsidRPr="000D0B46">
              <w:rPr>
                <w:b/>
                <w:color w:val="000000"/>
              </w:rPr>
              <w:t>Якщо на час подання документів тендерної пропозиції, відсутня можливості перевірити публічну інформацію, згідно із законодавством, що оприлюднена у формі відкритих даних згідно із </w:t>
            </w:r>
            <w:hyperlink r:id="rId19" w:tgtFrame="_blank" w:history="1">
              <w:r w:rsidRPr="000D0B46">
                <w:rPr>
                  <w:b/>
                  <w:color w:val="000000"/>
                </w:rPr>
                <w:t>Законом України</w:t>
              </w:r>
            </w:hyperlink>
            <w:r w:rsidRPr="000D0B46">
              <w:rPr>
                <w:b/>
                <w:color w:val="00000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Переможець надає документ, що підтверджує відсутність підстави, визначеної пунктом 2 частини першої статті 17 Закону, наприклад: </w:t>
            </w:r>
            <w:r w:rsidRPr="000D0B46">
              <w:rPr>
                <w:color w:val="000000"/>
              </w:rPr>
              <w:t xml:space="preserve">Витяг з </w:t>
            </w:r>
            <w:hyperlink r:id="rId20" w:history="1">
              <w:r w:rsidRPr="000D0B46">
                <w:rPr>
                  <w:color w:val="000000"/>
                </w:rPr>
                <w:t>Єдиного державного реєстру осіб, які вчинили корупційні або пов’язані з корупцією правопорушення</w:t>
              </w:r>
            </w:hyperlink>
            <w:r w:rsidRPr="000D0B46">
              <w:rPr>
                <w:color w:val="000000"/>
              </w:rPr>
              <w:t xml:space="preserve"> та/або довідку з </w:t>
            </w:r>
            <w:hyperlink r:id="rId21" w:history="1">
              <w:r w:rsidRPr="000D0B46">
                <w:rPr>
                  <w:color w:val="000000"/>
                </w:rPr>
                <w:t>Єдиного державного реєстру осіб, які вчинили корупційні або пов’язані з корупцією правопорушення</w:t>
              </w:r>
            </w:hyperlink>
            <w:r w:rsidRPr="000D0B46">
              <w:rPr>
                <w:color w:val="000000"/>
              </w:rPr>
              <w:t>, видану Національним агентством з питань запобігання корупції, довідка надається з цифровим підписом НАЗК придатним для перевірки на сайті Центрального засвідчувального органу за посиланням</w:t>
            </w:r>
            <w:r w:rsidRPr="000D0B46">
              <w:t xml:space="preserve"> – </w:t>
            </w:r>
            <w:hyperlink r:id="rId22" w:history="1">
              <w:r w:rsidRPr="000D0B46">
                <w:rPr>
                  <w:rStyle w:val="a9"/>
                </w:rPr>
                <w:t>http://czo.gov.ua/verify</w:t>
              </w:r>
            </w:hyperlink>
            <w:r w:rsidRPr="000D0B46">
              <w:t xml:space="preserve">, </w:t>
            </w:r>
            <w:r w:rsidRPr="000D0B46">
              <w:rPr>
                <w:color w:val="000000"/>
              </w:rPr>
              <w:t>тощо.</w:t>
            </w:r>
          </w:p>
          <w:p w14:paraId="530DA928" w14:textId="77777777" w:rsidR="00F267DD" w:rsidRPr="000D0B46" w:rsidRDefault="00F267DD" w:rsidP="00F267DD">
            <w:pPr>
              <w:pStyle w:val="rvps2"/>
              <w:numPr>
                <w:ilvl w:val="0"/>
                <w:numId w:val="22"/>
              </w:numPr>
              <w:shd w:val="clear" w:color="auto" w:fill="FFFFFF"/>
              <w:tabs>
                <w:tab w:val="left" w:pos="365"/>
              </w:tabs>
              <w:spacing w:before="0" w:beforeAutospacing="0" w:after="0" w:afterAutospacing="0"/>
              <w:ind w:left="0" w:firstLine="0"/>
              <w:jc w:val="both"/>
              <w:rPr>
                <w:color w:val="0E1D2F"/>
                <w:shd w:val="clear" w:color="auto" w:fill="FFFFFF"/>
              </w:rPr>
            </w:pPr>
            <w:r w:rsidRPr="000D0B46">
              <w:rPr>
                <w:b/>
                <w:color w:val="000000"/>
              </w:rPr>
              <w:t>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w:t>
            </w:r>
            <w:hyperlink r:id="rId23" w:tgtFrame="_blank" w:history="1">
              <w:r w:rsidRPr="000D0B46">
                <w:rPr>
                  <w:b/>
                  <w:color w:val="000000"/>
                </w:rPr>
                <w:t>Законом України</w:t>
              </w:r>
            </w:hyperlink>
            <w:r w:rsidRPr="000D0B46">
              <w:rPr>
                <w:b/>
                <w:color w:val="000000"/>
              </w:rPr>
              <w:t xml:space="preserve"> "Про доступ до публічної інформації" та/або міститься у відкритих єдиних державних реєстрах, доступ до </w:t>
            </w:r>
            <w:r w:rsidRPr="000D0B46">
              <w:rPr>
                <w:b/>
                <w:color w:val="000000"/>
              </w:rPr>
              <w:lastRenderedPageBreak/>
              <w:t>яких є вільним, або публічної інформації, що є доступною в електронній системі закупівель, Переможець надає документ, що підтверджує відсутність підстави, визначеної пунктом 3 частини першої статті 17 Закону, наприклад:</w:t>
            </w:r>
            <w:r w:rsidRPr="000D0B46">
              <w:rPr>
                <w:color w:val="000000"/>
              </w:rPr>
              <w:t xml:space="preserve"> Витяг з </w:t>
            </w:r>
            <w:hyperlink r:id="rId24" w:history="1">
              <w:r w:rsidRPr="000D0B46">
                <w:rPr>
                  <w:color w:val="000000"/>
                </w:rPr>
                <w:t>Єдиного державного реєстру осіб, які вчинили корупційні або пов’язані з корупцією правопорушення</w:t>
              </w:r>
            </w:hyperlink>
            <w:r w:rsidRPr="000D0B46">
              <w:rPr>
                <w:color w:val="000000"/>
              </w:rPr>
              <w:t xml:space="preserve"> та/або довідку з </w:t>
            </w:r>
            <w:hyperlink r:id="rId25" w:history="1">
              <w:r w:rsidRPr="000D0B46">
                <w:rPr>
                  <w:color w:val="000000"/>
                </w:rPr>
                <w:t>Єдиного державного реєстру осіб, які вчинили корупційні або пов’язані з корупцією правопорушення</w:t>
              </w:r>
            </w:hyperlink>
            <w:r w:rsidRPr="000D0B46">
              <w:rPr>
                <w:color w:val="000000"/>
              </w:rPr>
              <w:t>, видану Національним агентством з питань запобігання корупції, довідка надається з цифровим підписом НАЗК придатним для перевірки на сайті Центрального засвідчувального органу за посиланням</w:t>
            </w:r>
            <w:r w:rsidRPr="000D0B46">
              <w:t xml:space="preserve"> – </w:t>
            </w:r>
            <w:hyperlink r:id="rId26" w:history="1">
              <w:r w:rsidRPr="000D0B46">
                <w:rPr>
                  <w:rStyle w:val="a9"/>
                </w:rPr>
                <w:t>http://czo.gov.ua/verify</w:t>
              </w:r>
            </w:hyperlink>
            <w:r w:rsidRPr="000D0B46">
              <w:rPr>
                <w:color w:val="000000"/>
              </w:rPr>
              <w:t>, тощо.</w:t>
            </w:r>
          </w:p>
          <w:p w14:paraId="4E1F3F78" w14:textId="77777777" w:rsidR="00F267DD" w:rsidRPr="000D0B46" w:rsidRDefault="00F267DD" w:rsidP="00F267DD">
            <w:pPr>
              <w:pStyle w:val="rvps2"/>
              <w:numPr>
                <w:ilvl w:val="0"/>
                <w:numId w:val="22"/>
              </w:numPr>
              <w:shd w:val="clear" w:color="auto" w:fill="FFFFFF"/>
              <w:tabs>
                <w:tab w:val="left" w:pos="365"/>
              </w:tabs>
              <w:spacing w:before="0" w:beforeAutospacing="0" w:after="0" w:afterAutospacing="0"/>
              <w:ind w:left="0" w:firstLine="0"/>
              <w:jc w:val="both"/>
              <w:rPr>
                <w:color w:val="000000"/>
              </w:rPr>
            </w:pPr>
            <w:r w:rsidRPr="000D0B46">
              <w:rPr>
                <w:b/>
                <w:color w:val="000000"/>
              </w:rPr>
              <w:t>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w:t>
            </w:r>
            <w:hyperlink r:id="rId27" w:tgtFrame="_blank" w:history="1">
              <w:r w:rsidRPr="000D0B46">
                <w:rPr>
                  <w:b/>
                  <w:color w:val="000000"/>
                </w:rPr>
                <w:t>Законом України</w:t>
              </w:r>
            </w:hyperlink>
            <w:r w:rsidRPr="000D0B46">
              <w:rPr>
                <w:b/>
                <w:color w:val="00000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Переможець надає документ, що підтверджує відсутність підстави, визначеної пунктом 8 частини першої статті 17 Закону, наприклад: </w:t>
            </w:r>
            <w:r w:rsidRPr="000D0B46">
              <w:rPr>
                <w:color w:val="000000"/>
              </w:rPr>
              <w:t>довідку, в довільній формі, тощо.</w:t>
            </w:r>
          </w:p>
          <w:p w14:paraId="1FD2B391" w14:textId="77777777" w:rsidR="00F267DD" w:rsidRPr="000D0B46" w:rsidRDefault="00F267DD" w:rsidP="00F267DD">
            <w:pPr>
              <w:pStyle w:val="rvps2"/>
              <w:numPr>
                <w:ilvl w:val="0"/>
                <w:numId w:val="22"/>
              </w:numPr>
              <w:shd w:val="clear" w:color="auto" w:fill="FFFFFF"/>
              <w:tabs>
                <w:tab w:val="left" w:pos="365"/>
              </w:tabs>
              <w:spacing w:before="0" w:beforeAutospacing="0" w:after="0" w:afterAutospacing="0"/>
              <w:ind w:left="0" w:firstLine="0"/>
              <w:jc w:val="both"/>
              <w:rPr>
                <w:b/>
                <w:color w:val="000000"/>
              </w:rPr>
            </w:pPr>
            <w:r w:rsidRPr="000D0B46">
              <w:rPr>
                <w:b/>
                <w:color w:val="000000"/>
              </w:rPr>
              <w:t>Документ, що підтверджує відсутність підстави, визначеної пунктом 5, 6, 12 статті 17 Закону, а саме:</w:t>
            </w:r>
          </w:p>
          <w:p w14:paraId="713F7466" w14:textId="77777777" w:rsidR="00F267DD" w:rsidRPr="00F267DD" w:rsidRDefault="00F267DD" w:rsidP="00F267DD">
            <w:pPr>
              <w:shd w:val="clear" w:color="auto" w:fill="FFFFFF"/>
              <w:ind w:right="108"/>
              <w:jc w:val="both"/>
              <w:rPr>
                <w:rFonts w:ascii="Times New Roman" w:hAnsi="Times New Roman"/>
                <w:sz w:val="24"/>
                <w:szCs w:val="24"/>
                <w:lang w:val="uk-UA"/>
              </w:rPr>
            </w:pPr>
            <w:r w:rsidRPr="00F267DD">
              <w:rPr>
                <w:rFonts w:ascii="Times New Roman" w:hAnsi="Times New Roman"/>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8" w:tgtFrame="_blank" w:history="1">
              <w:r w:rsidRPr="000D0B46">
                <w:rPr>
                  <w:rFonts w:ascii="Times New Roman" w:hAnsi="Times New Roman"/>
                  <w:sz w:val="24"/>
                  <w:szCs w:val="24"/>
                </w:rPr>
                <w:t>vytiah</w:t>
              </w:r>
              <w:r w:rsidRPr="00F267DD">
                <w:rPr>
                  <w:rFonts w:ascii="Times New Roman" w:hAnsi="Times New Roman"/>
                  <w:sz w:val="24"/>
                  <w:szCs w:val="24"/>
                  <w:lang w:val="uk-UA"/>
                </w:rPr>
                <w:t>.</w:t>
              </w:r>
              <w:r w:rsidRPr="000D0B46">
                <w:rPr>
                  <w:rFonts w:ascii="Times New Roman" w:hAnsi="Times New Roman"/>
                  <w:sz w:val="24"/>
                  <w:szCs w:val="24"/>
                </w:rPr>
                <w:t>mvs</w:t>
              </w:r>
              <w:r w:rsidRPr="00F267DD">
                <w:rPr>
                  <w:rFonts w:ascii="Times New Roman" w:hAnsi="Times New Roman"/>
                  <w:sz w:val="24"/>
                  <w:szCs w:val="24"/>
                  <w:lang w:val="uk-UA"/>
                </w:rPr>
                <w:t>.</w:t>
              </w:r>
              <w:r w:rsidRPr="000D0B46">
                <w:rPr>
                  <w:rFonts w:ascii="Times New Roman" w:hAnsi="Times New Roman"/>
                  <w:sz w:val="24"/>
                  <w:szCs w:val="24"/>
                </w:rPr>
                <w:t>gov</w:t>
              </w:r>
              <w:r w:rsidRPr="00F267DD">
                <w:rPr>
                  <w:rFonts w:ascii="Times New Roman" w:hAnsi="Times New Roman"/>
                  <w:sz w:val="24"/>
                  <w:szCs w:val="24"/>
                  <w:lang w:val="uk-UA"/>
                </w:rPr>
                <w:t>.</w:t>
              </w:r>
              <w:r w:rsidRPr="000D0B46">
                <w:rPr>
                  <w:rFonts w:ascii="Times New Roman" w:hAnsi="Times New Roman"/>
                  <w:sz w:val="24"/>
                  <w:szCs w:val="24"/>
                </w:rPr>
                <w:t>ua</w:t>
              </w:r>
            </w:hyperlink>
            <w:r w:rsidRPr="00F267DD">
              <w:rPr>
                <w:rFonts w:ascii="Times New Roman" w:hAnsi="Times New Roman"/>
                <w:sz w:val="24"/>
                <w:szCs w:val="24"/>
                <w:lang w:val="uk-UA"/>
              </w:rPr>
              <w:t xml:space="preserve">. </w:t>
            </w:r>
          </w:p>
          <w:p w14:paraId="2A616C22" w14:textId="77777777" w:rsidR="00F267DD" w:rsidRPr="000D0B46" w:rsidRDefault="00F267DD" w:rsidP="00F267DD">
            <w:pPr>
              <w:shd w:val="clear" w:color="auto" w:fill="FFFFFF"/>
              <w:ind w:right="108"/>
              <w:jc w:val="both"/>
              <w:rPr>
                <w:rFonts w:ascii="Times New Roman" w:hAnsi="Times New Roman"/>
                <w:sz w:val="24"/>
                <w:szCs w:val="24"/>
              </w:rPr>
            </w:pPr>
            <w:r w:rsidRPr="000D0B46">
              <w:rPr>
                <w:rFonts w:ascii="Times New Roman" w:hAnsi="Times New Roman"/>
                <w:sz w:val="24"/>
                <w:szCs w:val="24"/>
              </w:rPr>
              <w:t>Витяг повинен містити реквізити для перевірки, зокрема QR-код та номер або ж електронний підпис або печатку МВС.</w:t>
            </w:r>
          </w:p>
          <w:p w14:paraId="767E3096" w14:textId="77777777" w:rsidR="00F267DD" w:rsidRPr="000D0B46" w:rsidRDefault="00F267DD" w:rsidP="00F267DD">
            <w:pPr>
              <w:tabs>
                <w:tab w:val="left" w:pos="365"/>
              </w:tabs>
              <w:jc w:val="both"/>
              <w:rPr>
                <w:rFonts w:ascii="Times New Roman" w:hAnsi="Times New Roman"/>
                <w:sz w:val="24"/>
                <w:szCs w:val="24"/>
              </w:rPr>
            </w:pPr>
            <w:r w:rsidRPr="000D0B46">
              <w:rPr>
                <w:rFonts w:ascii="Times New Roman" w:hAnsi="Times New Roman"/>
                <w:sz w:val="24"/>
                <w:szCs w:val="24"/>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p w14:paraId="621ADB55" w14:textId="77777777" w:rsidR="00F267DD" w:rsidRPr="000D0B46" w:rsidRDefault="00F267DD" w:rsidP="00F267DD">
            <w:pPr>
              <w:shd w:val="clear" w:color="auto" w:fill="FFFFFF"/>
              <w:jc w:val="both"/>
              <w:textAlignment w:val="baseline"/>
              <w:rPr>
                <w:rFonts w:ascii="Times New Roman" w:hAnsi="Times New Roman"/>
                <w:i/>
                <w:sz w:val="24"/>
                <w:szCs w:val="24"/>
              </w:rPr>
            </w:pPr>
            <w:r w:rsidRPr="000D0B46">
              <w:rPr>
                <w:rFonts w:ascii="Times New Roman" w:hAnsi="Times New Roman"/>
                <w:i/>
                <w:sz w:val="24"/>
                <w:szCs w:val="24"/>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B5D3B00" w14:textId="77777777" w:rsidR="00F267DD" w:rsidRPr="000D0B46" w:rsidRDefault="00F267DD" w:rsidP="00F267DD">
            <w:pPr>
              <w:pStyle w:val="rvps2"/>
              <w:numPr>
                <w:ilvl w:val="0"/>
                <w:numId w:val="22"/>
              </w:numPr>
              <w:shd w:val="clear" w:color="auto" w:fill="FFFFFF"/>
              <w:tabs>
                <w:tab w:val="left" w:pos="365"/>
              </w:tabs>
              <w:spacing w:before="0" w:beforeAutospacing="0" w:after="0" w:afterAutospacing="0"/>
              <w:ind w:left="0" w:firstLine="0"/>
              <w:jc w:val="both"/>
              <w:rPr>
                <w:b/>
                <w:color w:val="000000"/>
              </w:rPr>
            </w:pPr>
            <w:r w:rsidRPr="000D0B46">
              <w:rPr>
                <w:b/>
                <w:color w:val="000000"/>
              </w:rPr>
              <w:t>Документ, що підтверджує відсутність підстави, визначеної пунктом 13 статті 17 Закону, а саме:</w:t>
            </w:r>
          </w:p>
          <w:p w14:paraId="02AD30CB" w14:textId="77777777" w:rsidR="00F267DD" w:rsidRPr="000D0B46" w:rsidRDefault="00F267DD" w:rsidP="00F267DD">
            <w:pPr>
              <w:pStyle w:val="rvps2"/>
              <w:shd w:val="clear" w:color="auto" w:fill="FFFFFF"/>
              <w:tabs>
                <w:tab w:val="left" w:pos="365"/>
              </w:tabs>
              <w:spacing w:before="0" w:beforeAutospacing="0" w:after="0" w:afterAutospacing="0"/>
              <w:jc w:val="both"/>
              <w:rPr>
                <w:color w:val="000000"/>
              </w:rPr>
            </w:pPr>
            <w:r w:rsidRPr="000D0B46">
              <w:rPr>
                <w:color w:val="000000"/>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w:t>
            </w:r>
            <w:r w:rsidRPr="000D0B46">
              <w:rPr>
                <w:color w:val="000000"/>
              </w:rPr>
              <w:lastRenderedPageBreak/>
              <w:t>інформаційними системами Державної фіскальної служби України.</w:t>
            </w:r>
          </w:p>
          <w:p w14:paraId="49357B4A" w14:textId="77777777" w:rsidR="00F267DD" w:rsidRPr="000D0B46" w:rsidRDefault="00F267DD" w:rsidP="00F267DD">
            <w:pPr>
              <w:pStyle w:val="rvps2"/>
              <w:shd w:val="clear" w:color="auto" w:fill="FFFFFF"/>
              <w:tabs>
                <w:tab w:val="left" w:pos="365"/>
              </w:tabs>
              <w:spacing w:before="0" w:beforeAutospacing="0" w:after="0" w:afterAutospacing="0"/>
              <w:jc w:val="both"/>
              <w:rPr>
                <w:color w:val="000000"/>
              </w:rPr>
            </w:pPr>
            <w:r w:rsidRPr="000D0B46">
              <w:rPr>
                <w:color w:val="000000"/>
              </w:rPr>
              <w:t>У випадку відсутності відповідної інформації щодо учасника-переможця  або її наявності не в повному обсязі  (відсутність квитанції № 2), переможець надає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Повідомлення про намір укласти договір про закупівлю, але в будь-якому випадку в межах строку згідно ч. 6 ст. 17 Закону.</w:t>
            </w:r>
          </w:p>
          <w:p w14:paraId="23C7B1C9" w14:textId="77777777" w:rsidR="00F267DD" w:rsidRPr="000D0B46" w:rsidRDefault="00F267DD" w:rsidP="00F267DD">
            <w:pPr>
              <w:pStyle w:val="rvps2"/>
              <w:shd w:val="clear" w:color="auto" w:fill="FFFFFF"/>
              <w:spacing w:before="0" w:beforeAutospacing="0" w:after="0" w:afterAutospacing="0"/>
              <w:jc w:val="both"/>
              <w:rPr>
                <w:color w:val="000000"/>
              </w:rPr>
            </w:pPr>
            <w:r w:rsidRPr="000D0B46">
              <w:rPr>
                <w:color w:val="000000"/>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 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3EFC25B7" w14:textId="77777777" w:rsidR="00F267DD" w:rsidRPr="000D0B46" w:rsidRDefault="00F267DD" w:rsidP="00F267DD">
            <w:pPr>
              <w:pStyle w:val="rvps2"/>
              <w:numPr>
                <w:ilvl w:val="0"/>
                <w:numId w:val="22"/>
              </w:numPr>
              <w:shd w:val="clear" w:color="auto" w:fill="FFFFFF"/>
              <w:tabs>
                <w:tab w:val="left" w:pos="365"/>
              </w:tabs>
              <w:spacing w:before="0" w:beforeAutospacing="0" w:after="0" w:afterAutospacing="0"/>
              <w:ind w:left="0" w:firstLine="0"/>
              <w:jc w:val="both"/>
              <w:rPr>
                <w:b/>
                <w:color w:val="000000"/>
              </w:rPr>
            </w:pPr>
            <w:r w:rsidRPr="000D0B46">
              <w:rPr>
                <w:b/>
                <w:color w:val="000000"/>
              </w:rPr>
              <w:t>Документ, що підтверджує відсутність підстави, визначеної абзацом 1 ч. 2 ст. 17 Закону, а саме:</w:t>
            </w:r>
          </w:p>
          <w:p w14:paraId="6A3FB212" w14:textId="77777777" w:rsidR="00F267DD" w:rsidRPr="000D0B46" w:rsidRDefault="00F267DD" w:rsidP="00F267DD">
            <w:pPr>
              <w:pStyle w:val="rvps2"/>
              <w:numPr>
                <w:ilvl w:val="0"/>
                <w:numId w:val="21"/>
              </w:numPr>
              <w:shd w:val="clear" w:color="auto" w:fill="FFFFFF"/>
              <w:tabs>
                <w:tab w:val="left" w:pos="365"/>
              </w:tabs>
              <w:spacing w:before="0" w:beforeAutospacing="0" w:after="0" w:afterAutospacing="0"/>
              <w:ind w:left="0" w:firstLine="0"/>
              <w:jc w:val="both"/>
              <w:rPr>
                <w:color w:val="000000"/>
              </w:rPr>
            </w:pPr>
            <w:r w:rsidRPr="000D0B46">
              <w:rPr>
                <w:color w:val="000000"/>
              </w:rPr>
              <w:t xml:space="preserve">Довідка у довільній формі, що підтверджує відсутність підстави, передбаченої абзацом 1 ч. 2 ст. 17 Закону. У разі якщо  Переможець процедури закупівлі перебуває в обставинах, зазначених у частині другій статті 17, може надати  інформацію у довільній формі, що підтверджує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w:t>
            </w:r>
            <w:r w:rsidRPr="000D0B46">
              <w:rPr>
                <w:color w:val="000000"/>
              </w:rPr>
              <w:lastRenderedPageBreak/>
              <w:t>повинен довести, що він сплатив або зобов’язався сплатити відповідні зобов’язання та відшкодування завданих збитків.</w:t>
            </w:r>
          </w:p>
          <w:p w14:paraId="289F5F84" w14:textId="77777777" w:rsidR="00F267DD" w:rsidRPr="00F267DD" w:rsidRDefault="00F267DD" w:rsidP="00F267DD">
            <w:pPr>
              <w:jc w:val="both"/>
              <w:rPr>
                <w:rFonts w:ascii="Times New Roman" w:hAnsi="Times New Roman"/>
                <w:sz w:val="24"/>
                <w:szCs w:val="24"/>
                <w:lang w:val="uk-UA"/>
              </w:rPr>
            </w:pPr>
            <w:r w:rsidRPr="00F267DD">
              <w:rPr>
                <w:rFonts w:ascii="Times New Roman" w:hAnsi="Times New Roman"/>
                <w:sz w:val="24"/>
                <w:szCs w:val="24"/>
                <w:lang w:val="uk-UA"/>
              </w:rPr>
              <w:t>* Вимога щодо надання Переможцем документів за пунктами 2, 3, 8, 13 частини 1 статті 17 Закону встановлена у зв’язку з відсутністю можливості перевірки у період правового режиму воєнного стану в Україні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користувачами щодо інших осіб, що підтверджується наступними нормативними актами:</w:t>
            </w:r>
          </w:p>
          <w:p w14:paraId="052011EA" w14:textId="77777777" w:rsidR="00F267DD" w:rsidRPr="000D0B46" w:rsidRDefault="00F267DD" w:rsidP="00F267DD">
            <w:pPr>
              <w:jc w:val="both"/>
              <w:rPr>
                <w:rFonts w:ascii="Times New Roman" w:hAnsi="Times New Roman"/>
                <w:sz w:val="24"/>
                <w:szCs w:val="24"/>
                <w:shd w:val="clear" w:color="auto" w:fill="FFFFFF"/>
              </w:rPr>
            </w:pPr>
            <w:r w:rsidRPr="000D0B46">
              <w:rPr>
                <w:rFonts w:ascii="Times New Roman" w:hAnsi="Times New Roman"/>
                <w:color w:val="333333"/>
                <w:sz w:val="24"/>
                <w:szCs w:val="24"/>
                <w:shd w:val="clear" w:color="auto" w:fill="FFFFFF"/>
              </w:rPr>
              <w:t xml:space="preserve">- </w:t>
            </w:r>
            <w:r w:rsidRPr="000D0B46">
              <w:rPr>
                <w:rFonts w:ascii="Times New Roman" w:hAnsi="Times New Roman"/>
                <w:sz w:val="24"/>
                <w:szCs w:val="24"/>
                <w:shd w:val="clear" w:color="auto" w:fill="FFFFFF"/>
              </w:rPr>
              <w:t>Указ Президента України від 24 лютого 2022 року № 64/2022 «Про введення воєнного стану в Україні», затвердженого Законом України від 24 лютого 2022 року № 2102-ІХ;</w:t>
            </w:r>
          </w:p>
          <w:p w14:paraId="3A5BF202" w14:textId="77777777" w:rsidR="00F267DD" w:rsidRPr="000D0B46" w:rsidRDefault="00F267DD" w:rsidP="00F267DD">
            <w:pPr>
              <w:jc w:val="both"/>
              <w:rPr>
                <w:rFonts w:ascii="Times New Roman" w:hAnsi="Times New Roman"/>
                <w:sz w:val="24"/>
                <w:szCs w:val="24"/>
                <w:shd w:val="clear" w:color="auto" w:fill="FFFFFF"/>
              </w:rPr>
            </w:pPr>
            <w:r w:rsidRPr="000D0B46">
              <w:rPr>
                <w:rFonts w:ascii="Times New Roman" w:hAnsi="Times New Roman"/>
                <w:sz w:val="24"/>
                <w:szCs w:val="24"/>
              </w:rPr>
              <w:t xml:space="preserve">- </w:t>
            </w:r>
            <w:r w:rsidRPr="000D0B46">
              <w:rPr>
                <w:rFonts w:ascii="Times New Roman" w:hAnsi="Times New Roman"/>
                <w:sz w:val="24"/>
                <w:szCs w:val="24"/>
                <w:shd w:val="clear" w:color="auto" w:fill="FFFFFF"/>
              </w:rPr>
              <w:t>Указ Президента України від 14 березня 2022 року № 133/2022, затвердженого Законом України від 15 березня 2022 року № 2119-ІХ;</w:t>
            </w:r>
          </w:p>
          <w:p w14:paraId="746012D0" w14:textId="77777777" w:rsidR="00F267DD" w:rsidRPr="000D0B46" w:rsidRDefault="00F267DD" w:rsidP="00F267DD">
            <w:pPr>
              <w:jc w:val="both"/>
              <w:rPr>
                <w:rFonts w:ascii="Times New Roman" w:hAnsi="Times New Roman"/>
                <w:sz w:val="24"/>
                <w:szCs w:val="24"/>
                <w:shd w:val="clear" w:color="auto" w:fill="FFFFFF"/>
              </w:rPr>
            </w:pPr>
            <w:r w:rsidRPr="000D0B46">
              <w:rPr>
                <w:rFonts w:ascii="Times New Roman" w:hAnsi="Times New Roman"/>
                <w:sz w:val="24"/>
                <w:szCs w:val="24"/>
                <w:shd w:val="clear" w:color="auto" w:fill="FFFFFF"/>
              </w:rPr>
              <w:t>- Указ Президента України від 18 квітня 2022 року № 259/2022, затвердженого Законом України від 21 квітня 2022 року № 2212-ІХ;</w:t>
            </w:r>
          </w:p>
          <w:p w14:paraId="24BE9878" w14:textId="77777777" w:rsidR="00F267DD" w:rsidRPr="000D0B46" w:rsidRDefault="00F267DD" w:rsidP="00F267DD">
            <w:pPr>
              <w:jc w:val="both"/>
              <w:rPr>
                <w:rFonts w:ascii="Times New Roman" w:hAnsi="Times New Roman"/>
                <w:sz w:val="24"/>
                <w:szCs w:val="24"/>
                <w:shd w:val="clear" w:color="auto" w:fill="FFFFFF"/>
              </w:rPr>
            </w:pPr>
            <w:r w:rsidRPr="000D0B46">
              <w:rPr>
                <w:rFonts w:ascii="Times New Roman" w:hAnsi="Times New Roman"/>
                <w:sz w:val="24"/>
                <w:szCs w:val="24"/>
                <w:shd w:val="clear" w:color="auto" w:fill="FFFFFF"/>
              </w:rPr>
              <w:t>- Указ Президента України від 17 травня 2022 року № 341/2022 затвердженого Законом України від 22 травня 2022 року № 2263-ІХ;</w:t>
            </w:r>
          </w:p>
          <w:p w14:paraId="3EEC0471" w14:textId="77777777" w:rsidR="00F267DD" w:rsidRPr="000D0B46" w:rsidRDefault="00F267DD" w:rsidP="00F267DD">
            <w:pPr>
              <w:jc w:val="both"/>
              <w:rPr>
                <w:rFonts w:ascii="Times New Roman" w:hAnsi="Times New Roman"/>
                <w:bCs/>
                <w:sz w:val="24"/>
                <w:szCs w:val="24"/>
                <w:shd w:val="clear" w:color="auto" w:fill="FFFFFF"/>
              </w:rPr>
            </w:pPr>
            <w:r w:rsidRPr="000D0B46">
              <w:rPr>
                <w:rFonts w:ascii="Times New Roman" w:hAnsi="Times New Roman"/>
                <w:sz w:val="24"/>
                <w:szCs w:val="24"/>
                <w:shd w:val="clear" w:color="auto" w:fill="FFFFFF"/>
              </w:rPr>
              <w:t>- Постанова КМУ від 12.03.2022 року №263 «</w:t>
            </w:r>
            <w:r w:rsidRPr="000D0B46">
              <w:rPr>
                <w:rFonts w:ascii="Times New Roman" w:hAnsi="Times New Roman"/>
                <w:bCs/>
                <w:sz w:val="24"/>
                <w:szCs w:val="24"/>
                <w:shd w:val="clear" w:color="auto" w:fill="FFFFFF"/>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p>
          <w:p w14:paraId="7F733C83" w14:textId="77777777" w:rsidR="00F267DD" w:rsidRPr="000D0B46" w:rsidRDefault="00F267DD" w:rsidP="00F267DD">
            <w:pPr>
              <w:jc w:val="both"/>
              <w:rPr>
                <w:rFonts w:ascii="Times New Roman" w:hAnsi="Times New Roman"/>
                <w:sz w:val="24"/>
                <w:szCs w:val="24"/>
              </w:rPr>
            </w:pPr>
            <w:r w:rsidRPr="000D0B46">
              <w:rPr>
                <w:rFonts w:ascii="Times New Roman" w:hAnsi="Times New Roman"/>
                <w:bCs/>
                <w:sz w:val="24"/>
                <w:szCs w:val="24"/>
                <w:shd w:val="clear" w:color="auto" w:fill="FFFFFF"/>
              </w:rPr>
              <w:t>- Наказ Міністерства юстиції України від 13.04.2022 року №1462/5 «Про зупинення оприлюднення інформації у формі відкритих даних, розпорядником якої є Міністерство юстиції України».</w:t>
            </w:r>
          </w:p>
          <w:p w14:paraId="02E56927" w14:textId="17018A05" w:rsidR="00F267DD" w:rsidRPr="000D0B46" w:rsidRDefault="00F267DD" w:rsidP="00F267DD">
            <w:pPr>
              <w:pStyle w:val="rvps2"/>
              <w:numPr>
                <w:ilvl w:val="1"/>
                <w:numId w:val="24"/>
              </w:numPr>
              <w:shd w:val="clear" w:color="auto" w:fill="FFFFFF"/>
              <w:tabs>
                <w:tab w:val="left" w:pos="223"/>
              </w:tabs>
              <w:spacing w:before="0" w:beforeAutospacing="0" w:after="0" w:afterAutospacing="0"/>
              <w:jc w:val="both"/>
              <w:rPr>
                <w:b/>
                <w:bCs/>
                <w:color w:val="000000"/>
              </w:rPr>
            </w:pPr>
            <w:r>
              <w:rPr>
                <w:b/>
                <w:bCs/>
                <w:color w:val="000000"/>
                <w:lang w:val="ru-RU"/>
              </w:rPr>
              <w:t xml:space="preserve"> </w:t>
            </w:r>
            <w:r w:rsidRPr="000D0B46">
              <w:rPr>
                <w:b/>
                <w:bCs/>
                <w:color w:val="000000"/>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для укладення договору про закупівлю, у т.ч. про право його підпису а саме:</w:t>
            </w:r>
          </w:p>
          <w:p w14:paraId="35FF9E83" w14:textId="77777777" w:rsidR="00F267DD" w:rsidRPr="000D0B46" w:rsidRDefault="00F267DD" w:rsidP="00F267DD">
            <w:pPr>
              <w:pStyle w:val="rvps2"/>
              <w:shd w:val="clear" w:color="auto" w:fill="FFFFFF"/>
              <w:tabs>
                <w:tab w:val="left" w:pos="365"/>
              </w:tabs>
              <w:spacing w:before="0" w:beforeAutospacing="0" w:after="0" w:afterAutospacing="0"/>
              <w:jc w:val="both"/>
            </w:pPr>
            <w:r w:rsidRPr="000D0B46">
              <w:rPr>
                <w:b/>
                <w:color w:val="000000"/>
              </w:rPr>
              <w:t xml:space="preserve">- </w:t>
            </w:r>
            <w:r w:rsidRPr="000D0B46">
              <w:t>тендерна пропозиція по формі, що наведена в Додатку 2 відповідно до ціни, що була подана в останньому раунді аукціону.</w:t>
            </w:r>
          </w:p>
          <w:p w14:paraId="2A70DAEA" w14:textId="77777777" w:rsidR="00F267DD" w:rsidRPr="000D0B46" w:rsidRDefault="00F267DD" w:rsidP="00F267DD">
            <w:pPr>
              <w:pStyle w:val="rvps2"/>
              <w:shd w:val="clear" w:color="auto" w:fill="FFFFFF"/>
              <w:tabs>
                <w:tab w:val="left" w:pos="365"/>
              </w:tabs>
              <w:spacing w:before="0" w:beforeAutospacing="0" w:after="0" w:afterAutospacing="0"/>
              <w:jc w:val="both"/>
            </w:pPr>
            <w:r w:rsidRPr="000D0B46">
              <w:rPr>
                <w:b/>
                <w:color w:val="000000"/>
              </w:rPr>
              <w:t>-</w:t>
            </w:r>
            <w:r w:rsidRPr="000D0B46">
              <w:rPr>
                <w:color w:val="000000"/>
              </w:rPr>
              <w:t xml:space="preserve"> </w:t>
            </w:r>
            <w:r w:rsidRPr="000D0B46">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68B0CE3" w14:textId="77777777" w:rsidR="00F267DD" w:rsidRPr="000D0B46" w:rsidRDefault="00F267DD" w:rsidP="00F267DD">
            <w:pPr>
              <w:pStyle w:val="rvps2"/>
              <w:shd w:val="clear" w:color="auto" w:fill="FFFFFF"/>
              <w:tabs>
                <w:tab w:val="left" w:pos="365"/>
              </w:tabs>
              <w:spacing w:before="0" w:beforeAutospacing="0" w:after="0" w:afterAutospacing="0"/>
              <w:jc w:val="both"/>
            </w:pPr>
            <w:r w:rsidRPr="000D0B46">
              <w:rPr>
                <w:b/>
                <w:color w:val="000000"/>
              </w:rPr>
              <w:t>-</w:t>
            </w:r>
            <w:r w:rsidRPr="000D0B46">
              <w:rPr>
                <w:color w:val="000000"/>
              </w:rPr>
              <w:t xml:space="preserve"> </w:t>
            </w:r>
            <w:r w:rsidRPr="000D0B46">
              <w:t xml:space="preserve">Витяг з Єдиного державного реєстру юридичних осіб, фізичних осіб – підприємців та громадських формувань або Виписка з </w:t>
            </w:r>
            <w:r w:rsidRPr="000D0B46">
              <w:lastRenderedPageBreak/>
              <w:t>Єдиного державного реєстру юридичних осіб, фізичних осіб – підприємців та громадських формувань.</w:t>
            </w:r>
          </w:p>
          <w:p w14:paraId="5F7A3E0C" w14:textId="77777777" w:rsidR="00F267DD" w:rsidRPr="000D0B46" w:rsidRDefault="00F267DD" w:rsidP="00F267DD">
            <w:pPr>
              <w:jc w:val="both"/>
              <w:rPr>
                <w:rFonts w:ascii="Times New Roman" w:hAnsi="Times New Roman"/>
                <w:sz w:val="24"/>
                <w:szCs w:val="24"/>
              </w:rPr>
            </w:pPr>
            <w:r w:rsidRPr="000D0B46">
              <w:rPr>
                <w:rFonts w:ascii="Times New Roman" w:hAnsi="Times New Roman"/>
                <w:sz w:val="24"/>
                <w:szCs w:val="24"/>
              </w:rPr>
              <w:t>-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FAB4D8A" w14:textId="77777777" w:rsidR="00F267DD" w:rsidRPr="000D0B46" w:rsidRDefault="00F267DD" w:rsidP="00F267DD">
            <w:pPr>
              <w:jc w:val="both"/>
              <w:rPr>
                <w:rFonts w:ascii="Times New Roman" w:hAnsi="Times New Roman"/>
                <w:sz w:val="24"/>
                <w:szCs w:val="24"/>
              </w:rPr>
            </w:pPr>
            <w:r w:rsidRPr="000D0B46">
              <w:rPr>
                <w:rFonts w:ascii="Times New Roman" w:hAnsi="Times New Roman"/>
                <w:sz w:val="24"/>
                <w:szCs w:val="24"/>
              </w:rPr>
              <w:t>Якщо постачання предмета закупівлі не передбачає отримання ліцензії чи іншого дозвільного документу, то учаснику потрібно надавати відповідний лист-пояснення.</w:t>
            </w:r>
          </w:p>
          <w:p w14:paraId="19CA98A7" w14:textId="77777777" w:rsidR="00F267DD" w:rsidRPr="000D0B46" w:rsidRDefault="00F267DD" w:rsidP="00F267DD">
            <w:pPr>
              <w:pStyle w:val="rvps2"/>
              <w:shd w:val="clear" w:color="auto" w:fill="FFFFFF"/>
              <w:tabs>
                <w:tab w:val="left" w:pos="365"/>
              </w:tabs>
              <w:spacing w:before="0" w:beforeAutospacing="0" w:after="0" w:afterAutospacing="0"/>
              <w:jc w:val="both"/>
              <w:rPr>
                <w:color w:val="000000"/>
              </w:rPr>
            </w:pPr>
            <w:r w:rsidRPr="000D0B46">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C4EF957" w14:textId="1AE72499" w:rsidR="00F267DD" w:rsidRPr="000D0B46" w:rsidRDefault="00F267DD" w:rsidP="00F267DD">
            <w:pPr>
              <w:pStyle w:val="rvps2"/>
              <w:shd w:val="clear" w:color="auto" w:fill="FFFFFF"/>
              <w:spacing w:before="0" w:beforeAutospacing="0" w:after="0" w:afterAutospacing="0"/>
              <w:jc w:val="both"/>
            </w:pPr>
            <w:r>
              <w:t>5.8</w:t>
            </w:r>
            <w:r w:rsidRPr="000D0B46">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4CC03AB3" w14:textId="61F8B1FD" w:rsidR="00F267DD" w:rsidRPr="000D0B46" w:rsidRDefault="00F267DD" w:rsidP="00F267DD">
            <w:pPr>
              <w:pStyle w:val="rvps2"/>
              <w:shd w:val="clear" w:color="auto" w:fill="FFFFFF"/>
              <w:spacing w:before="0" w:beforeAutospacing="0" w:after="0" w:afterAutospacing="0"/>
              <w:jc w:val="both"/>
              <w:rPr>
                <w:shd w:val="clear" w:color="auto" w:fill="FFFFFF"/>
              </w:rPr>
            </w:pPr>
            <w:r>
              <w:t>5.9</w:t>
            </w:r>
            <w:r w:rsidRPr="000D0B46">
              <w:t xml:space="preserve">. </w:t>
            </w:r>
            <w:r w:rsidRPr="000D0B46">
              <w:rPr>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14:paraId="6B2D2527" w14:textId="208CCD19" w:rsidR="00FD5ACB" w:rsidRPr="00F267DD" w:rsidRDefault="00F267DD" w:rsidP="00F267DD">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shd w:val="clear" w:color="auto" w:fill="FFFFFF"/>
                <w:lang w:val="uk-UA"/>
              </w:rPr>
              <w:t>5.10</w:t>
            </w:r>
            <w:r w:rsidRPr="00F267DD">
              <w:rPr>
                <w:rFonts w:ascii="Times New Roman" w:hAnsi="Times New Roman"/>
                <w:sz w:val="24"/>
                <w:szCs w:val="24"/>
                <w:shd w:val="clear" w:color="auto" w:fill="FFFFFF"/>
                <w:lang w:val="uk-UA"/>
              </w:rPr>
              <w:t xml:space="preserve">. </w:t>
            </w:r>
            <w:r w:rsidRPr="00F267DD">
              <w:rPr>
                <w:rFonts w:ascii="Times New Roman" w:eastAsia="Times New Roman" w:hAnsi="Times New Roman"/>
                <w:sz w:val="24"/>
                <w:szCs w:val="24"/>
                <w:lang w:val="uk-UA"/>
              </w:rPr>
              <w:t>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статті 31 Закону.  Згідно частини четвертої статті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таких робіт перед об'єднанням учасників у підприємств-учасників такого об’єднання, у разі укладення договору за результатами процедури закупівлі.</w:t>
            </w:r>
          </w:p>
        </w:tc>
      </w:tr>
      <w:tr w:rsidR="00FD5ACB" w:rsidRPr="005142A0" w14:paraId="6CACC18A" w14:textId="77777777" w:rsidTr="0052773C">
        <w:trPr>
          <w:trHeight w:val="841"/>
          <w:jc w:val="center"/>
        </w:trPr>
        <w:tc>
          <w:tcPr>
            <w:tcW w:w="566" w:type="dxa"/>
          </w:tcPr>
          <w:p w14:paraId="52C3B376"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lastRenderedPageBreak/>
              <w:t>6</w:t>
            </w:r>
          </w:p>
        </w:tc>
        <w:tc>
          <w:tcPr>
            <w:tcW w:w="2977" w:type="dxa"/>
          </w:tcPr>
          <w:p w14:paraId="38C8A151" w14:textId="3FF7CC28" w:rsidR="00FD5ACB" w:rsidRPr="00984739" w:rsidRDefault="00FD5ACB" w:rsidP="00FD5ACB">
            <w:pPr>
              <w:pStyle w:val="11"/>
              <w:widowControl w:val="0"/>
              <w:spacing w:line="240" w:lineRule="auto"/>
              <w:ind w:right="113"/>
              <w:jc w:val="both"/>
              <w:rPr>
                <w:rFonts w:ascii="Times New Roman" w:hAnsi="Times New Roman" w:cs="Times New Roman"/>
                <w:b/>
                <w:color w:val="auto"/>
                <w:sz w:val="24"/>
                <w:szCs w:val="24"/>
                <w:lang w:val="uk-UA"/>
              </w:rPr>
            </w:pPr>
            <w:r w:rsidRPr="00984739">
              <w:rPr>
                <w:rFonts w:ascii="Times New Roman" w:hAnsi="Times New Roman"/>
                <w:b/>
                <w:color w:val="auto"/>
                <w:sz w:val="24"/>
                <w:szCs w:val="24"/>
                <w:lang w:val="uk-UA" w:eastAsia="uk-UA"/>
              </w:rPr>
              <w:t>Інформація про необхідні технічні, якісні та кількісні характеристики предмета закупівлі</w:t>
            </w:r>
          </w:p>
        </w:tc>
        <w:tc>
          <w:tcPr>
            <w:tcW w:w="6946" w:type="dxa"/>
          </w:tcPr>
          <w:p w14:paraId="2A8B15CE" w14:textId="77777777" w:rsidR="0073077E" w:rsidRPr="00984739" w:rsidRDefault="0073077E" w:rsidP="003F472E">
            <w:pPr>
              <w:spacing w:line="240" w:lineRule="auto"/>
              <w:jc w:val="both"/>
              <w:rPr>
                <w:rFonts w:ascii="Times New Roman" w:eastAsia="Calibri" w:hAnsi="Times New Roman" w:cs="Times New Roman"/>
                <w:color w:val="auto"/>
                <w:sz w:val="24"/>
                <w:szCs w:val="24"/>
                <w:lang w:val="uk-UA" w:eastAsia="en-US"/>
              </w:rPr>
            </w:pPr>
            <w:r w:rsidRPr="00984739">
              <w:rPr>
                <w:rFonts w:ascii="Times New Roman" w:eastAsia="Calibri" w:hAnsi="Times New Roman" w:cs="Times New Roman"/>
                <w:color w:val="auto"/>
                <w:sz w:val="24"/>
                <w:szCs w:val="24"/>
                <w:lang w:val="uk-UA" w:eastAsia="en-US"/>
              </w:rPr>
              <w:t xml:space="preserve">6.1. Учасники процедури закупівлі повинні надати в складі тендерної пропозиції документи, які підтверджують відповідність учасника технічним, якісним, кількісним та іншим вимогам до предмета закупівлі. </w:t>
            </w:r>
          </w:p>
          <w:p w14:paraId="34D04E5D" w14:textId="77777777" w:rsidR="0073077E" w:rsidRPr="00984739" w:rsidRDefault="0073077E" w:rsidP="003F472E">
            <w:pPr>
              <w:spacing w:line="240" w:lineRule="auto"/>
              <w:jc w:val="both"/>
              <w:rPr>
                <w:rFonts w:ascii="Times New Roman" w:eastAsia="Calibri" w:hAnsi="Times New Roman" w:cs="Times New Roman"/>
                <w:color w:val="auto"/>
                <w:sz w:val="24"/>
                <w:szCs w:val="24"/>
                <w:lang w:val="uk-UA" w:eastAsia="en-US"/>
              </w:rPr>
            </w:pPr>
            <w:r w:rsidRPr="00984739">
              <w:rPr>
                <w:rFonts w:ascii="Times New Roman" w:eastAsia="Calibri" w:hAnsi="Times New Roman" w:cs="Times New Roman"/>
                <w:color w:val="auto"/>
                <w:sz w:val="24"/>
                <w:szCs w:val="24"/>
                <w:lang w:val="uk-UA" w:eastAsia="en-US"/>
              </w:rPr>
              <w:t xml:space="preserve">6.2. На запропонований товар під час його транспортування, виробництва, тощо повинні застосовуватися заходи із захисту </w:t>
            </w:r>
            <w:r w:rsidRPr="00984739">
              <w:rPr>
                <w:rFonts w:ascii="Times New Roman" w:eastAsia="Calibri" w:hAnsi="Times New Roman" w:cs="Times New Roman"/>
                <w:color w:val="auto"/>
                <w:sz w:val="24"/>
                <w:szCs w:val="24"/>
                <w:lang w:val="uk-UA" w:eastAsia="en-US"/>
              </w:rPr>
              <w:lastRenderedPageBreak/>
              <w:t>довкілля, передбачені законодавством України (учасником повинен бути наданий відповідний гарантійний лист у складі тендерної пропозиції).</w:t>
            </w:r>
          </w:p>
          <w:p w14:paraId="454B168C" w14:textId="7BE8BE0C" w:rsidR="00904A63" w:rsidRPr="00984739" w:rsidRDefault="0073077E" w:rsidP="00FD4A4D">
            <w:pPr>
              <w:widowControl w:val="0"/>
              <w:autoSpaceDE w:val="0"/>
              <w:autoSpaceDN w:val="0"/>
              <w:adjustRightInd w:val="0"/>
              <w:spacing w:line="240" w:lineRule="auto"/>
              <w:jc w:val="both"/>
              <w:rPr>
                <w:rFonts w:ascii="Times New Roman" w:hAnsi="Times New Roman" w:cs="Times New Roman"/>
                <w:color w:val="auto"/>
                <w:sz w:val="24"/>
                <w:szCs w:val="24"/>
                <w:lang w:val="uk-UA"/>
              </w:rPr>
            </w:pPr>
            <w:r w:rsidRPr="00984739">
              <w:rPr>
                <w:rFonts w:ascii="Times New Roman" w:eastAsia="Calibri" w:hAnsi="Times New Roman" w:cs="Times New Roman"/>
                <w:color w:val="auto"/>
                <w:sz w:val="24"/>
                <w:szCs w:val="24"/>
                <w:lang w:val="uk-UA" w:eastAsia="en-US"/>
              </w:rPr>
              <w:t>6.3. Технічні, якісні та кількісні характеристики щодо предмета закупівлі визначені у Додатку №1 до цієї тендерної документації.</w:t>
            </w:r>
          </w:p>
        </w:tc>
      </w:tr>
      <w:tr w:rsidR="00FD5ACB" w:rsidRPr="00984739" w14:paraId="5A781A39" w14:textId="77777777" w:rsidTr="00311282">
        <w:trPr>
          <w:trHeight w:val="520"/>
          <w:jc w:val="center"/>
        </w:trPr>
        <w:tc>
          <w:tcPr>
            <w:tcW w:w="566" w:type="dxa"/>
          </w:tcPr>
          <w:p w14:paraId="3A89AC51" w14:textId="77777777" w:rsidR="00FD5ACB" w:rsidRPr="00984739" w:rsidRDefault="00FD5ACB" w:rsidP="00FD5ACB">
            <w:pPr>
              <w:widowControl w:val="0"/>
              <w:spacing w:line="240" w:lineRule="auto"/>
              <w:rPr>
                <w:rFonts w:ascii="Times New Roman" w:hAnsi="Times New Roman"/>
                <w:color w:val="auto"/>
                <w:sz w:val="24"/>
                <w:szCs w:val="24"/>
                <w:lang w:val="uk-UA" w:eastAsia="uk-UA"/>
              </w:rPr>
            </w:pPr>
            <w:r w:rsidRPr="00984739">
              <w:rPr>
                <w:rFonts w:ascii="Times New Roman" w:hAnsi="Times New Roman"/>
                <w:color w:val="auto"/>
                <w:sz w:val="24"/>
                <w:szCs w:val="24"/>
                <w:lang w:val="uk-UA" w:eastAsia="uk-UA"/>
              </w:rPr>
              <w:lastRenderedPageBreak/>
              <w:t>7</w:t>
            </w:r>
          </w:p>
        </w:tc>
        <w:tc>
          <w:tcPr>
            <w:tcW w:w="2977" w:type="dxa"/>
          </w:tcPr>
          <w:p w14:paraId="4EA46987" w14:textId="77777777" w:rsidR="00FD5ACB" w:rsidRPr="00984739" w:rsidRDefault="00FD5ACB" w:rsidP="00FD5ACB">
            <w:pPr>
              <w:widowControl w:val="0"/>
              <w:spacing w:line="240" w:lineRule="auto"/>
              <w:jc w:val="both"/>
              <w:rPr>
                <w:rFonts w:ascii="Times New Roman" w:hAnsi="Times New Roman"/>
                <w:b/>
                <w:color w:val="auto"/>
                <w:sz w:val="24"/>
                <w:szCs w:val="24"/>
                <w:lang w:val="uk-UA" w:eastAsia="uk-UA"/>
              </w:rPr>
            </w:pPr>
            <w:r w:rsidRPr="00984739">
              <w:rPr>
                <w:rFonts w:ascii="Times New Roman" w:hAnsi="Times New Roman"/>
                <w:b/>
                <w:color w:val="auto"/>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14715289" w14:textId="2FEA677D" w:rsidR="00FD5ACB" w:rsidRPr="00984739" w:rsidRDefault="003F472E" w:rsidP="00FD5ACB">
            <w:pPr>
              <w:widowControl w:val="0"/>
              <w:spacing w:line="240" w:lineRule="auto"/>
              <w:jc w:val="both"/>
              <w:rPr>
                <w:rFonts w:ascii="Times New Roman" w:eastAsia="Times New Roman" w:hAnsi="Times New Roman"/>
                <w:color w:val="auto"/>
                <w:sz w:val="24"/>
                <w:szCs w:val="24"/>
                <w:lang w:val="uk-UA" w:eastAsia="uk-UA"/>
              </w:rPr>
            </w:pPr>
            <w:r w:rsidRPr="00984739">
              <w:rPr>
                <w:rFonts w:ascii="Times New Roman" w:eastAsia="Times New Roman" w:hAnsi="Times New Roman"/>
                <w:color w:val="auto"/>
                <w:sz w:val="24"/>
                <w:szCs w:val="24"/>
                <w:lang w:val="uk-UA" w:eastAsia="uk-UA"/>
              </w:rPr>
              <w:t>У відповідності до Додатку № 1 до тендерної документації</w:t>
            </w:r>
          </w:p>
        </w:tc>
      </w:tr>
      <w:tr w:rsidR="00FD5ACB" w:rsidRPr="00984739" w14:paraId="35B87F73" w14:textId="77777777" w:rsidTr="00311282">
        <w:trPr>
          <w:trHeight w:val="520"/>
          <w:jc w:val="center"/>
        </w:trPr>
        <w:tc>
          <w:tcPr>
            <w:tcW w:w="566" w:type="dxa"/>
          </w:tcPr>
          <w:p w14:paraId="4C92EF59"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8</w:t>
            </w:r>
          </w:p>
        </w:tc>
        <w:tc>
          <w:tcPr>
            <w:tcW w:w="2977" w:type="dxa"/>
          </w:tcPr>
          <w:p w14:paraId="3BF4FFBA" w14:textId="77777777" w:rsidR="00FD5ACB" w:rsidRPr="00984739" w:rsidRDefault="00FD5ACB" w:rsidP="00FD5ACB">
            <w:pPr>
              <w:spacing w:line="240" w:lineRule="auto"/>
              <w:jc w:val="both"/>
              <w:rPr>
                <w:rFonts w:ascii="Times New Roman" w:hAnsi="Times New Roman"/>
                <w:b/>
                <w:color w:val="auto"/>
                <w:sz w:val="24"/>
                <w:szCs w:val="24"/>
                <w:lang w:val="uk-UA"/>
              </w:rPr>
            </w:pPr>
            <w:r w:rsidRPr="00984739">
              <w:rPr>
                <w:rFonts w:ascii="Times New Roman" w:hAnsi="Times New Roman"/>
                <w:b/>
                <w:color w:val="auto"/>
                <w:sz w:val="24"/>
                <w:szCs w:val="24"/>
                <w:lang w:val="uk-UA"/>
              </w:rPr>
              <w:t xml:space="preserve">Інформація про </w:t>
            </w:r>
            <w:r w:rsidRPr="00984739">
              <w:rPr>
                <w:rFonts w:ascii="Times New Roman" w:hAnsi="Times New Roman"/>
                <w:b/>
                <w:color w:val="auto"/>
                <w:sz w:val="24"/>
                <w:szCs w:val="24"/>
                <w:lang w:val="uk-UA" w:eastAsia="uk-UA"/>
              </w:rPr>
              <w:t xml:space="preserve">субпідрядника/співвиконавця </w:t>
            </w:r>
            <w:r w:rsidRPr="00984739">
              <w:rPr>
                <w:rFonts w:ascii="Times New Roman" w:hAnsi="Times New Roman"/>
                <w:b/>
                <w:color w:val="auto"/>
                <w:sz w:val="24"/>
                <w:szCs w:val="24"/>
                <w:lang w:val="uk-UA"/>
              </w:rPr>
              <w:t>(у випадку закупівлі робіт</w:t>
            </w:r>
            <w:r w:rsidRPr="00984739">
              <w:rPr>
                <w:rFonts w:ascii="Times New Roman" w:hAnsi="Times New Roman"/>
                <w:b/>
                <w:color w:val="auto"/>
                <w:sz w:val="24"/>
                <w:szCs w:val="24"/>
                <w:lang w:val="uk-UA" w:eastAsia="uk-UA"/>
              </w:rPr>
              <w:t xml:space="preserve"> чи послуг</w:t>
            </w:r>
            <w:r w:rsidRPr="00984739">
              <w:rPr>
                <w:rFonts w:ascii="Times New Roman" w:hAnsi="Times New Roman"/>
                <w:b/>
                <w:color w:val="auto"/>
                <w:sz w:val="24"/>
                <w:szCs w:val="24"/>
                <w:lang w:val="uk-UA"/>
              </w:rPr>
              <w:t>)</w:t>
            </w:r>
          </w:p>
        </w:tc>
        <w:tc>
          <w:tcPr>
            <w:tcW w:w="6946" w:type="dxa"/>
          </w:tcPr>
          <w:p w14:paraId="4103469B" w14:textId="18A6F82E" w:rsidR="00FD5ACB" w:rsidRPr="00984739" w:rsidRDefault="0073077E"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Закупівля товару</w:t>
            </w:r>
          </w:p>
        </w:tc>
      </w:tr>
      <w:tr w:rsidR="00984739" w:rsidRPr="005142A0" w14:paraId="3175A771" w14:textId="77777777" w:rsidTr="00311282">
        <w:trPr>
          <w:trHeight w:val="520"/>
          <w:jc w:val="center"/>
        </w:trPr>
        <w:tc>
          <w:tcPr>
            <w:tcW w:w="566" w:type="dxa"/>
          </w:tcPr>
          <w:p w14:paraId="01FE4223"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9</w:t>
            </w:r>
          </w:p>
        </w:tc>
        <w:tc>
          <w:tcPr>
            <w:tcW w:w="2977" w:type="dxa"/>
          </w:tcPr>
          <w:p w14:paraId="123BE6A6" w14:textId="77777777" w:rsidR="00FD5ACB" w:rsidRPr="00984739" w:rsidRDefault="00FD5ACB" w:rsidP="00FD5ACB">
            <w:pPr>
              <w:pStyle w:val="11"/>
              <w:widowControl w:val="0"/>
              <w:spacing w:line="240" w:lineRule="auto"/>
              <w:ind w:right="113"/>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946" w:type="dxa"/>
          </w:tcPr>
          <w:p w14:paraId="1F0C2F0C" w14:textId="77777777"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D5ACB" w:rsidRPr="00984739" w14:paraId="29DA94D5" w14:textId="77777777" w:rsidTr="008A0881">
        <w:trPr>
          <w:trHeight w:val="319"/>
          <w:jc w:val="center"/>
        </w:trPr>
        <w:tc>
          <w:tcPr>
            <w:tcW w:w="10489" w:type="dxa"/>
            <w:gridSpan w:val="3"/>
          </w:tcPr>
          <w:p w14:paraId="09A569DA" w14:textId="7D20CF7A" w:rsidR="00FD5ACB" w:rsidRPr="00984739" w:rsidRDefault="00CC0FD6" w:rsidP="00FD5ACB">
            <w:pPr>
              <w:pStyle w:val="11"/>
              <w:widowControl w:val="0"/>
              <w:spacing w:line="240" w:lineRule="auto"/>
              <w:ind w:left="34" w:right="113"/>
              <w:jc w:val="center"/>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І</w:t>
            </w:r>
            <w:r w:rsidRPr="00984739">
              <w:rPr>
                <w:rFonts w:ascii="Times New Roman" w:eastAsia="Times New Roman" w:hAnsi="Times New Roman" w:cs="Times New Roman"/>
                <w:b/>
                <w:color w:val="auto"/>
                <w:sz w:val="24"/>
                <w:szCs w:val="24"/>
                <w:lang w:val="en-US"/>
              </w:rPr>
              <w:t>V</w:t>
            </w:r>
            <w:r w:rsidRPr="00984739">
              <w:rPr>
                <w:rFonts w:ascii="Times New Roman" w:eastAsia="Times New Roman" w:hAnsi="Times New Roman" w:cs="Times New Roman"/>
                <w:b/>
                <w:color w:val="auto"/>
                <w:sz w:val="24"/>
                <w:szCs w:val="24"/>
              </w:rPr>
              <w:t xml:space="preserve">. </w:t>
            </w:r>
            <w:r w:rsidR="00FD5ACB" w:rsidRPr="00984739">
              <w:rPr>
                <w:rFonts w:ascii="Times New Roman" w:eastAsia="Times New Roman" w:hAnsi="Times New Roman" w:cs="Times New Roman"/>
                <w:b/>
                <w:color w:val="auto"/>
                <w:sz w:val="24"/>
                <w:szCs w:val="24"/>
                <w:lang w:val="uk-UA"/>
              </w:rPr>
              <w:t>Подання та розкриття тендерної пропозиції</w:t>
            </w:r>
          </w:p>
        </w:tc>
      </w:tr>
      <w:tr w:rsidR="00984739" w:rsidRPr="005142A0" w14:paraId="3E84BDE8" w14:textId="77777777" w:rsidTr="00311282">
        <w:trPr>
          <w:trHeight w:val="520"/>
          <w:jc w:val="center"/>
        </w:trPr>
        <w:tc>
          <w:tcPr>
            <w:tcW w:w="566" w:type="dxa"/>
          </w:tcPr>
          <w:p w14:paraId="418C718A"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w:t>
            </w:r>
          </w:p>
        </w:tc>
        <w:tc>
          <w:tcPr>
            <w:tcW w:w="2977" w:type="dxa"/>
          </w:tcPr>
          <w:p w14:paraId="43ECA3E2" w14:textId="77777777" w:rsidR="00FD5ACB" w:rsidRPr="00984739" w:rsidRDefault="00FD5ACB" w:rsidP="00FD5ACB">
            <w:pPr>
              <w:pStyle w:val="11"/>
              <w:widowControl w:val="0"/>
              <w:spacing w:line="240" w:lineRule="auto"/>
              <w:ind w:right="113"/>
              <w:jc w:val="both"/>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946" w:type="dxa"/>
          </w:tcPr>
          <w:p w14:paraId="6857EC64" w14:textId="756DC7AC" w:rsidR="00FD5ACB" w:rsidRPr="00984739" w:rsidRDefault="00FD5ACB" w:rsidP="00FD5ACB">
            <w:pPr>
              <w:pStyle w:val="11"/>
              <w:widowControl w:val="0"/>
              <w:spacing w:line="240" w:lineRule="auto"/>
              <w:ind w:left="34" w:right="113"/>
              <w:jc w:val="both"/>
              <w:rPr>
                <w:rFonts w:ascii="Times New Roman" w:hAnsi="Times New Roman" w:cs="Times New Roman"/>
                <w:b/>
                <w:color w:val="auto"/>
                <w:sz w:val="24"/>
                <w:szCs w:val="24"/>
                <w:lang w:val="uk-UA"/>
              </w:rPr>
            </w:pPr>
            <w:r w:rsidRPr="00984739">
              <w:rPr>
                <w:rFonts w:ascii="Times New Roman" w:eastAsia="Times New Roman" w:hAnsi="Times New Roman" w:cs="Times New Roman"/>
                <w:color w:val="auto"/>
                <w:sz w:val="24"/>
                <w:szCs w:val="24"/>
                <w:lang w:val="uk-UA"/>
              </w:rPr>
              <w:t xml:space="preserve">1.1. Кінцевий строк подання тендерних пропозицій – </w:t>
            </w:r>
            <w:r w:rsidR="00C30BF5" w:rsidRPr="00984739">
              <w:rPr>
                <w:rFonts w:ascii="Times New Roman" w:eastAsia="Times New Roman" w:hAnsi="Times New Roman" w:cs="Times New Roman"/>
                <w:b/>
                <w:color w:val="auto"/>
                <w:sz w:val="24"/>
                <w:szCs w:val="24"/>
                <w:lang w:val="uk-UA"/>
              </w:rPr>
              <w:t>до 00</w:t>
            </w:r>
            <w:r w:rsidR="00DD4051" w:rsidRPr="00984739">
              <w:rPr>
                <w:rFonts w:ascii="Times New Roman" w:eastAsia="Times New Roman" w:hAnsi="Times New Roman" w:cs="Times New Roman"/>
                <w:b/>
                <w:color w:val="auto"/>
                <w:sz w:val="24"/>
                <w:szCs w:val="24"/>
                <w:lang w:val="uk-UA"/>
              </w:rPr>
              <w:t xml:space="preserve">:00 </w:t>
            </w:r>
            <w:r w:rsidR="009E6C8B">
              <w:rPr>
                <w:rFonts w:ascii="Times New Roman" w:eastAsia="Times New Roman" w:hAnsi="Times New Roman" w:cs="Times New Roman"/>
                <w:b/>
                <w:color w:val="auto"/>
                <w:sz w:val="24"/>
                <w:szCs w:val="24"/>
                <w:lang w:val="uk-UA"/>
              </w:rPr>
              <w:t>11</w:t>
            </w:r>
            <w:r w:rsidR="00557A86" w:rsidRPr="00984739">
              <w:rPr>
                <w:rFonts w:ascii="Times New Roman" w:eastAsia="Times New Roman" w:hAnsi="Times New Roman" w:cs="Times New Roman"/>
                <w:b/>
                <w:color w:val="auto"/>
                <w:sz w:val="24"/>
                <w:szCs w:val="24"/>
                <w:lang w:val="uk-UA"/>
              </w:rPr>
              <w:t>.</w:t>
            </w:r>
            <w:r w:rsidR="0065552B" w:rsidRPr="00984739">
              <w:rPr>
                <w:rFonts w:ascii="Times New Roman" w:eastAsia="Times New Roman" w:hAnsi="Times New Roman" w:cs="Times New Roman"/>
                <w:b/>
                <w:color w:val="auto"/>
                <w:sz w:val="24"/>
                <w:szCs w:val="24"/>
                <w:lang w:val="uk-UA"/>
              </w:rPr>
              <w:t>0</w:t>
            </w:r>
            <w:r w:rsidR="009E6C8B">
              <w:rPr>
                <w:rFonts w:ascii="Times New Roman" w:eastAsia="Times New Roman" w:hAnsi="Times New Roman" w:cs="Times New Roman"/>
                <w:b/>
                <w:color w:val="auto"/>
                <w:sz w:val="24"/>
                <w:szCs w:val="24"/>
                <w:lang w:val="uk-UA"/>
              </w:rPr>
              <w:t>8</w:t>
            </w:r>
            <w:r w:rsidRPr="00984739">
              <w:rPr>
                <w:rFonts w:ascii="Times New Roman" w:eastAsia="Times New Roman" w:hAnsi="Times New Roman" w:cs="Times New Roman"/>
                <w:b/>
                <w:color w:val="auto"/>
                <w:sz w:val="24"/>
                <w:szCs w:val="24"/>
                <w:lang w:val="uk-UA"/>
              </w:rPr>
              <w:t>.202</w:t>
            </w:r>
            <w:r w:rsidR="00534E40">
              <w:rPr>
                <w:rFonts w:ascii="Times New Roman" w:eastAsia="Times New Roman" w:hAnsi="Times New Roman" w:cs="Times New Roman"/>
                <w:b/>
                <w:color w:val="auto"/>
                <w:sz w:val="24"/>
                <w:szCs w:val="24"/>
                <w:lang w:val="uk-UA"/>
              </w:rPr>
              <w:t>2</w:t>
            </w:r>
            <w:r w:rsidR="0065552B" w:rsidRPr="00984739">
              <w:rPr>
                <w:rFonts w:ascii="Times New Roman" w:eastAsia="Times New Roman" w:hAnsi="Times New Roman" w:cs="Times New Roman"/>
                <w:b/>
                <w:color w:val="auto"/>
                <w:sz w:val="24"/>
                <w:szCs w:val="24"/>
                <w:lang w:val="uk-UA"/>
              </w:rPr>
              <w:t xml:space="preserve"> </w:t>
            </w:r>
            <w:r w:rsidRPr="00984739">
              <w:rPr>
                <w:rFonts w:ascii="Times New Roman" w:eastAsia="Times New Roman" w:hAnsi="Times New Roman" w:cs="Times New Roman"/>
                <w:b/>
                <w:color w:val="auto"/>
                <w:sz w:val="24"/>
                <w:szCs w:val="24"/>
                <w:lang w:val="uk-UA"/>
              </w:rPr>
              <w:t>р.</w:t>
            </w:r>
          </w:p>
          <w:p w14:paraId="1014A99F" w14:textId="4CA26F1B" w:rsidR="00FD5ACB" w:rsidRPr="00984739" w:rsidRDefault="00FD5ACB" w:rsidP="00FD5ACB">
            <w:pPr>
              <w:pStyle w:val="11"/>
              <w:widowControl w:val="0"/>
              <w:spacing w:line="240" w:lineRule="auto"/>
              <w:ind w:left="34"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1.2. </w:t>
            </w:r>
            <w:r w:rsidRPr="00984739">
              <w:rPr>
                <w:rFonts w:ascii="Times New Roman" w:eastAsia="Times New Roman" w:hAnsi="Times New Roman"/>
                <w:color w:val="auto"/>
                <w:sz w:val="24"/>
                <w:szCs w:val="24"/>
                <w:lang w:val="uk-UA" w:eastAsia="uk-UA"/>
              </w:rPr>
              <w:t>Отримана тендерна пропозиція вноситься автоматично до реєстру отриманих тендерних пропозицій</w:t>
            </w:r>
            <w:r w:rsidR="00E31C7E" w:rsidRPr="00984739">
              <w:rPr>
                <w:rFonts w:ascii="Times New Roman" w:eastAsia="Times New Roman" w:hAnsi="Times New Roman" w:cs="Times New Roman"/>
                <w:color w:val="auto"/>
                <w:sz w:val="24"/>
                <w:szCs w:val="24"/>
                <w:lang w:val="uk-UA"/>
              </w:rPr>
              <w:t>.</w:t>
            </w:r>
          </w:p>
          <w:p w14:paraId="03BC04D1" w14:textId="5B4FE3A3" w:rsidR="00FD5ACB" w:rsidRPr="00984739" w:rsidRDefault="00FD5ACB" w:rsidP="00FD5ACB">
            <w:pPr>
              <w:pStyle w:val="11"/>
              <w:widowControl w:val="0"/>
              <w:spacing w:line="240" w:lineRule="auto"/>
              <w:ind w:left="34"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E31C7E" w:rsidRPr="00984739">
              <w:rPr>
                <w:rFonts w:ascii="Times New Roman" w:eastAsia="Times New Roman" w:hAnsi="Times New Roman" w:cs="Times New Roman"/>
                <w:color w:val="auto"/>
                <w:sz w:val="24"/>
                <w:szCs w:val="24"/>
                <w:lang w:val="uk-UA"/>
              </w:rPr>
              <w:t>.</w:t>
            </w:r>
            <w:r w:rsidRPr="00984739">
              <w:rPr>
                <w:rFonts w:ascii="Times New Roman" w:eastAsia="Times New Roman" w:hAnsi="Times New Roman" w:cs="Times New Roman"/>
                <w:color w:val="auto"/>
                <w:sz w:val="24"/>
                <w:szCs w:val="24"/>
                <w:lang w:val="uk-UA"/>
              </w:rPr>
              <w:t xml:space="preserve"> </w:t>
            </w:r>
          </w:p>
          <w:p w14:paraId="5F118769" w14:textId="77777777" w:rsidR="00FD5ACB" w:rsidRPr="00984739" w:rsidRDefault="00FD5ACB" w:rsidP="00FD5ACB">
            <w:pPr>
              <w:pStyle w:val="11"/>
              <w:widowControl w:val="0"/>
              <w:spacing w:line="240" w:lineRule="auto"/>
              <w:ind w:left="34"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D5ACB" w:rsidRPr="00984739" w14:paraId="5EF720DE" w14:textId="77777777" w:rsidTr="00311282">
        <w:trPr>
          <w:trHeight w:val="520"/>
          <w:jc w:val="center"/>
        </w:trPr>
        <w:tc>
          <w:tcPr>
            <w:tcW w:w="566" w:type="dxa"/>
          </w:tcPr>
          <w:p w14:paraId="0576434E"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2</w:t>
            </w:r>
          </w:p>
        </w:tc>
        <w:tc>
          <w:tcPr>
            <w:tcW w:w="2977" w:type="dxa"/>
          </w:tcPr>
          <w:p w14:paraId="2500A888" w14:textId="77777777" w:rsidR="00FD5ACB" w:rsidRPr="00984739" w:rsidRDefault="00FD5ACB" w:rsidP="00FD5ACB">
            <w:pPr>
              <w:pStyle w:val="11"/>
              <w:widowControl w:val="0"/>
              <w:spacing w:line="240" w:lineRule="auto"/>
              <w:ind w:right="113"/>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Дата та час розкриття тендерної пропозиції</w:t>
            </w:r>
          </w:p>
        </w:tc>
        <w:tc>
          <w:tcPr>
            <w:tcW w:w="6946" w:type="dxa"/>
          </w:tcPr>
          <w:p w14:paraId="254E2ECB"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365DCDD" w14:textId="77777777" w:rsidR="00FD5ACB" w:rsidRPr="00984739" w:rsidRDefault="00FD5ACB" w:rsidP="00FD5ACB">
            <w:pPr>
              <w:widowControl w:val="0"/>
              <w:spacing w:line="240" w:lineRule="auto"/>
              <w:contextualSpacing/>
              <w:jc w:val="both"/>
              <w:rPr>
                <w:rFonts w:ascii="Times New Roman" w:eastAsia="Calibri" w:hAnsi="Times New Roman" w:cs="Times New Roman"/>
                <w:color w:val="auto"/>
                <w:sz w:val="24"/>
                <w:szCs w:val="24"/>
                <w:lang w:val="uk-UA" w:eastAsia="en-US"/>
              </w:rPr>
            </w:pPr>
            <w:r w:rsidRPr="00984739">
              <w:rPr>
                <w:rFonts w:ascii="Times New Roman" w:eastAsia="Calibri" w:hAnsi="Times New Roman" w:cs="Times New Roman"/>
                <w:color w:val="auto"/>
                <w:sz w:val="24"/>
                <w:szCs w:val="24"/>
                <w:lang w:val="uk-UA" w:eastAsia="en-US"/>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5D6F030" w14:textId="77777777" w:rsidR="00FD5ACB" w:rsidRPr="00984739" w:rsidRDefault="00FD5ACB" w:rsidP="00FD5ACB">
            <w:pPr>
              <w:pStyle w:val="11"/>
              <w:widowControl w:val="0"/>
              <w:spacing w:line="240" w:lineRule="auto"/>
              <w:ind w:right="113"/>
              <w:jc w:val="both"/>
              <w:rPr>
                <w:rFonts w:ascii="Times New Roman" w:hAnsi="Times New Roman"/>
                <w:color w:val="auto"/>
                <w:sz w:val="24"/>
                <w:szCs w:val="24"/>
                <w:lang w:val="uk-UA"/>
              </w:rPr>
            </w:pPr>
            <w:r w:rsidRPr="00984739">
              <w:rPr>
                <w:rFonts w:ascii="Times New Roman" w:eastAsia="Calibri" w:hAnsi="Times New Roman" w:cs="Times New Roman"/>
                <w:color w:val="auto"/>
                <w:sz w:val="24"/>
                <w:szCs w:val="24"/>
                <w:lang w:val="uk-UA" w:eastAsia="en-US"/>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0.50 відсотка від очікуваної вартості закупівлі.</w:t>
            </w:r>
          </w:p>
          <w:p w14:paraId="7021E265" w14:textId="43ECA7CB" w:rsidR="00FD5ACB" w:rsidRPr="00984739" w:rsidRDefault="00FD5ACB" w:rsidP="00DF62F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hAnsi="Times New Roman"/>
                <w:color w:val="auto"/>
                <w:sz w:val="24"/>
                <w:szCs w:val="24"/>
                <w:lang w:val="uk-UA"/>
              </w:rPr>
              <w:t xml:space="preserve">2.4. Конфіденційною не може бути визначена інформація про запропоновану ціну, інші критерії оцінки, технічні умови, </w:t>
            </w:r>
            <w:r w:rsidRPr="00984739">
              <w:rPr>
                <w:rFonts w:ascii="Times New Roman" w:hAnsi="Times New Roman"/>
                <w:color w:val="auto"/>
                <w:sz w:val="24"/>
                <w:szCs w:val="24"/>
                <w:lang w:val="uk-UA"/>
              </w:rPr>
              <w:lastRenderedPageBreak/>
              <w:t>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tc>
      </w:tr>
      <w:tr w:rsidR="00FD5ACB" w:rsidRPr="00984739" w14:paraId="3AE79A70" w14:textId="77777777" w:rsidTr="00311282">
        <w:trPr>
          <w:trHeight w:val="520"/>
          <w:jc w:val="center"/>
        </w:trPr>
        <w:tc>
          <w:tcPr>
            <w:tcW w:w="10489" w:type="dxa"/>
            <w:gridSpan w:val="3"/>
          </w:tcPr>
          <w:p w14:paraId="49B4DF4E" w14:textId="534118DE" w:rsidR="00FD5ACB" w:rsidRPr="00984739" w:rsidRDefault="00CC0FD6" w:rsidP="00FD5ACB">
            <w:pPr>
              <w:pStyle w:val="11"/>
              <w:widowControl w:val="0"/>
              <w:spacing w:line="240" w:lineRule="auto"/>
              <w:ind w:right="113"/>
              <w:jc w:val="center"/>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en-US"/>
              </w:rPr>
              <w:lastRenderedPageBreak/>
              <w:t xml:space="preserve">V. </w:t>
            </w:r>
            <w:r w:rsidR="00FD5ACB" w:rsidRPr="00984739">
              <w:rPr>
                <w:rFonts w:ascii="Times New Roman" w:eastAsia="Times New Roman" w:hAnsi="Times New Roman" w:cs="Times New Roman"/>
                <w:b/>
                <w:color w:val="auto"/>
                <w:sz w:val="24"/>
                <w:szCs w:val="24"/>
                <w:lang w:val="uk-UA"/>
              </w:rPr>
              <w:t>Оцінка тендерної пропозиції</w:t>
            </w:r>
          </w:p>
        </w:tc>
      </w:tr>
      <w:tr w:rsidR="00984739" w:rsidRPr="005142A0" w14:paraId="780E9EB3" w14:textId="77777777" w:rsidTr="00311282">
        <w:trPr>
          <w:trHeight w:val="520"/>
          <w:jc w:val="center"/>
        </w:trPr>
        <w:tc>
          <w:tcPr>
            <w:tcW w:w="566" w:type="dxa"/>
          </w:tcPr>
          <w:p w14:paraId="621C9221"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w:t>
            </w:r>
          </w:p>
        </w:tc>
        <w:tc>
          <w:tcPr>
            <w:tcW w:w="2977" w:type="dxa"/>
          </w:tcPr>
          <w:p w14:paraId="7D1ED4DA" w14:textId="77777777" w:rsidR="00FD5ACB" w:rsidRPr="00984739" w:rsidRDefault="00FD5ACB" w:rsidP="00FD5ACB">
            <w:pPr>
              <w:pStyle w:val="11"/>
              <w:widowControl w:val="0"/>
              <w:spacing w:line="240" w:lineRule="auto"/>
              <w:ind w:right="113"/>
              <w:rPr>
                <w:rFonts w:ascii="Times New Roman" w:eastAsia="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946" w:type="dxa"/>
          </w:tcPr>
          <w:p w14:paraId="22D8995F"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6A8093D2"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 </w:t>
            </w:r>
          </w:p>
          <w:p w14:paraId="61B3D5F9"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14:paraId="4B24A6DF" w14:textId="77777777" w:rsidR="00FD5ACB" w:rsidRPr="00984739" w:rsidRDefault="00FD5ACB" w:rsidP="00FD5ACB">
            <w:pPr>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14:paraId="582284B0" w14:textId="77777777" w:rsidR="00FD5ACB" w:rsidRPr="00984739" w:rsidRDefault="00FD5ACB" w:rsidP="00FD5ACB">
            <w:pPr>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3F493F4F" w14:textId="77777777"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1.6.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tc>
      </w:tr>
      <w:tr w:rsidR="00984739" w:rsidRPr="005142A0" w14:paraId="730AB94A" w14:textId="77777777" w:rsidTr="00311282">
        <w:trPr>
          <w:trHeight w:val="520"/>
          <w:jc w:val="center"/>
        </w:trPr>
        <w:tc>
          <w:tcPr>
            <w:tcW w:w="566" w:type="dxa"/>
          </w:tcPr>
          <w:p w14:paraId="63EB3389" w14:textId="77777777" w:rsidR="00FD5ACB" w:rsidRPr="00984739" w:rsidRDefault="00FD5ACB" w:rsidP="00FD5ACB">
            <w:pPr>
              <w:widowControl w:val="0"/>
              <w:spacing w:line="240" w:lineRule="auto"/>
              <w:rPr>
                <w:rFonts w:ascii="Times New Roman" w:hAnsi="Times New Roman"/>
                <w:color w:val="auto"/>
                <w:sz w:val="24"/>
                <w:szCs w:val="24"/>
                <w:lang w:val="uk-UA" w:eastAsia="uk-UA"/>
              </w:rPr>
            </w:pPr>
            <w:r w:rsidRPr="00984739">
              <w:rPr>
                <w:rFonts w:ascii="Times New Roman" w:hAnsi="Times New Roman"/>
                <w:color w:val="auto"/>
                <w:sz w:val="24"/>
                <w:szCs w:val="24"/>
                <w:lang w:val="uk-UA" w:eastAsia="uk-UA"/>
              </w:rPr>
              <w:t>2</w:t>
            </w:r>
          </w:p>
        </w:tc>
        <w:tc>
          <w:tcPr>
            <w:tcW w:w="2977" w:type="dxa"/>
          </w:tcPr>
          <w:p w14:paraId="5124E802" w14:textId="77777777" w:rsidR="00FD5ACB" w:rsidRPr="00984739" w:rsidRDefault="00FD5ACB" w:rsidP="00FD5ACB">
            <w:pPr>
              <w:pStyle w:val="rvps2"/>
              <w:shd w:val="clear" w:color="auto" w:fill="FFFFFF"/>
              <w:spacing w:before="0" w:beforeAutospacing="0" w:after="0" w:afterAutospacing="0"/>
              <w:rPr>
                <w:b/>
              </w:rPr>
            </w:pPr>
            <w:r w:rsidRPr="00984739">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946" w:type="dxa"/>
          </w:tcPr>
          <w:p w14:paraId="0FE57B62" w14:textId="77777777" w:rsidR="00C16808" w:rsidRPr="00984739" w:rsidRDefault="00C16808" w:rsidP="00C16808">
            <w:pPr>
              <w:pStyle w:val="rvps2"/>
              <w:shd w:val="clear" w:color="auto" w:fill="FFFFFF"/>
              <w:spacing w:before="0" w:beforeAutospacing="0" w:after="0" w:afterAutospacing="0"/>
              <w:jc w:val="both"/>
            </w:pPr>
            <w:r w:rsidRPr="00984739">
              <w:rPr>
                <w:noProof/>
              </w:rPr>
              <w:t>2.1. Ф</w:t>
            </w:r>
            <w:r w:rsidRPr="00984739">
              <w:t>ормальними (несуттєвими) вважаються помилки, що визначені згідно Переліку формальних помилок, затвердженого Наказом Міністерства розвитку економіки, торгівлі та сільського господарства України від 15.04.2020 № 710 та зареєстрованого в Міністерстві юстиції України 29.07.2020 № 715/34998:</w:t>
            </w:r>
          </w:p>
          <w:p w14:paraId="71BB0C3B"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2FD12507"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уживання великої літери;</w:t>
            </w:r>
          </w:p>
          <w:p w14:paraId="05863F1C"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уживання розділових знаків та відмінювання слів у реченні;</w:t>
            </w:r>
          </w:p>
          <w:p w14:paraId="0A2FC62E"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використання слова або мовного звороту, запозичених з іншої мови;</w:t>
            </w:r>
          </w:p>
          <w:p w14:paraId="65D27E3E"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41FED1"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застосування правил переносу частини слова з рядка в рядок;</w:t>
            </w:r>
          </w:p>
          <w:p w14:paraId="19D98027"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написання слів разом та/або окремо, та/або через дефіс;</w:t>
            </w:r>
          </w:p>
          <w:p w14:paraId="4816250B"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97FEC6"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15BB5C"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C19290"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20657E"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8E2820A"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A3AFB9"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69909E0"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1C9CA9"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B2C167"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984739">
              <w:rPr>
                <w:rFonts w:ascii="Times New Roman" w:hAnsi="Times New Roman" w:cs="Times New Roman"/>
                <w:color w:val="auto"/>
                <w:sz w:val="24"/>
                <w:szCs w:val="24"/>
                <w:lang w:val="uk-UA"/>
              </w:rPr>
              <w:lastRenderedPageBreak/>
              <w:t>того, як відповідний документ (документи) був (були) поданий (подані).</w:t>
            </w:r>
          </w:p>
          <w:p w14:paraId="20B28D99" w14:textId="77777777" w:rsidR="00C16808" w:rsidRPr="00984739" w:rsidRDefault="00C16808" w:rsidP="00C16808">
            <w:pPr>
              <w:spacing w:line="240" w:lineRule="auto"/>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EEDFC0" w14:textId="77777777" w:rsidR="00FD5ACB" w:rsidRPr="00984739" w:rsidRDefault="00C16808" w:rsidP="00C16808">
            <w:pPr>
              <w:pStyle w:val="rvps2"/>
              <w:shd w:val="clear" w:color="auto" w:fill="FFFFFF"/>
              <w:spacing w:before="0" w:beforeAutospacing="0" w:after="0" w:afterAutospacing="0"/>
              <w:jc w:val="both"/>
            </w:pPr>
            <w:r w:rsidRPr="00984739">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84739" w:rsidRPr="00213463" w14:paraId="1F9B9D22" w14:textId="77777777" w:rsidTr="00311282">
        <w:trPr>
          <w:trHeight w:val="520"/>
          <w:jc w:val="center"/>
        </w:trPr>
        <w:tc>
          <w:tcPr>
            <w:tcW w:w="566" w:type="dxa"/>
          </w:tcPr>
          <w:p w14:paraId="7D73457D"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lastRenderedPageBreak/>
              <w:t>3</w:t>
            </w:r>
          </w:p>
        </w:tc>
        <w:tc>
          <w:tcPr>
            <w:tcW w:w="2977" w:type="dxa"/>
          </w:tcPr>
          <w:p w14:paraId="4A3DC51F" w14:textId="77777777" w:rsidR="00FD5ACB" w:rsidRPr="00984739" w:rsidRDefault="00FD5ACB" w:rsidP="00FD5ACB">
            <w:pPr>
              <w:pStyle w:val="11"/>
              <w:widowControl w:val="0"/>
              <w:spacing w:line="240" w:lineRule="auto"/>
              <w:ind w:right="113"/>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Інша інформація</w:t>
            </w:r>
          </w:p>
        </w:tc>
        <w:tc>
          <w:tcPr>
            <w:tcW w:w="6946" w:type="dxa"/>
          </w:tcPr>
          <w:p w14:paraId="3EC001B7" w14:textId="77777777"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3.1.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670E9FF2" w14:textId="77777777"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3.2.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w:t>
            </w:r>
            <w:r w:rsidR="00551E9C" w:rsidRPr="00984739">
              <w:rPr>
                <w:rFonts w:ascii="Times New Roman" w:hAnsi="Times New Roman" w:cs="Times New Roman"/>
                <w:color w:val="auto"/>
                <w:sz w:val="24"/>
                <w:szCs w:val="24"/>
                <w:lang w:val="uk-UA"/>
              </w:rPr>
              <w:t>’</w:t>
            </w:r>
            <w:r w:rsidRPr="00984739">
              <w:rPr>
                <w:rFonts w:ascii="Times New Roman" w:hAnsi="Times New Roman" w:cs="Times New Roman"/>
                <w:color w:val="auto"/>
                <w:sz w:val="24"/>
                <w:szCs w:val="24"/>
                <w:lang w:val="uk-UA"/>
              </w:rPr>
              <w:t xml:space="preserve">ння протягом строку, визначеного абз. 1  ч. 14 ст.  29 Закону. </w:t>
            </w:r>
          </w:p>
          <w:p w14:paraId="371AF848" w14:textId="113E55EA"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 xml:space="preserve">Згідно п. 3 ч. 1 ст. 1 Закону аномально низька ціна тендерної пропозиції (далі - аномально низька ціна) - </w:t>
            </w:r>
            <w:r w:rsidR="00817CCF" w:rsidRPr="00817CCF">
              <w:rPr>
                <w:rFonts w:ascii="Times New Roman" w:hAnsi="Times New Roman" w:cs="Times New Roman"/>
                <w:color w:val="auto"/>
                <w:sz w:val="24"/>
                <w:szCs w:val="24"/>
                <w:lang w:val="uk-UA"/>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84739">
              <w:rPr>
                <w:rFonts w:ascii="Times New Roman" w:hAnsi="Times New Roman" w:cs="Times New Roman"/>
                <w:color w:val="auto"/>
                <w:sz w:val="24"/>
                <w:szCs w:val="24"/>
                <w:lang w:val="uk-UA"/>
              </w:rPr>
              <w:t>.</w:t>
            </w:r>
          </w:p>
          <w:p w14:paraId="20B3B52E" w14:textId="77777777"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 xml:space="preserve">3.3.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Обґрунтування аномально низької тендерної пропозиції може містити інформацію передбачену абз. 3 ч. 14 ст. 29 Закону.  </w:t>
            </w:r>
          </w:p>
          <w:p w14:paraId="293A6314" w14:textId="77777777"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3.4.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ABFFB3" w14:textId="77777777" w:rsidR="00FD5ACB"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984739">
              <w:rPr>
                <w:rFonts w:ascii="Times New Roman" w:hAnsi="Times New Roman" w:cs="Times New Roman"/>
                <w:color w:val="auto"/>
                <w:sz w:val="24"/>
                <w:szCs w:val="24"/>
                <w:lang w:val="uk-UA"/>
              </w:rPr>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F7C70A" w14:textId="6D8D2EFF" w:rsidR="00A244DE" w:rsidRPr="00984739" w:rsidRDefault="00A244DE" w:rsidP="00A244DE">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rPr>
              <w:t>3.</w:t>
            </w:r>
            <w:r>
              <w:rPr>
                <w:rFonts w:ascii="Times New Roman" w:hAnsi="Times New Roman"/>
                <w:sz w:val="24"/>
                <w:szCs w:val="24"/>
                <w:lang w:val="uk-UA"/>
              </w:rPr>
              <w:t>5</w:t>
            </w:r>
            <w:r>
              <w:rPr>
                <w:rFonts w:ascii="Times New Roman" w:hAnsi="Times New Roman"/>
                <w:sz w:val="24"/>
                <w:szCs w:val="24"/>
              </w:rPr>
              <w:t xml:space="preserve">. </w:t>
            </w:r>
            <w:r w:rsidRPr="00C41159">
              <w:rPr>
                <w:rFonts w:ascii="Times New Roman" w:hAnsi="Times New Roman"/>
                <w:sz w:val="24"/>
                <w:szCs w:val="24"/>
              </w:rPr>
              <w:t>На учасника-переможця процедури закупівлі покладається обов’язок щодо оплати послуг консультанта торгів, визначеного замовником (згідно укладеного між замовником та консультант</w:t>
            </w:r>
            <w:r>
              <w:rPr>
                <w:rFonts w:ascii="Times New Roman" w:hAnsi="Times New Roman"/>
                <w:sz w:val="24"/>
                <w:szCs w:val="24"/>
              </w:rPr>
              <w:t xml:space="preserve">ом торгів договору) в розмірі: </w:t>
            </w:r>
            <w:r w:rsidR="009E6C8B">
              <w:rPr>
                <w:rFonts w:ascii="Times New Roman" w:hAnsi="Times New Roman"/>
                <w:sz w:val="24"/>
                <w:szCs w:val="24"/>
                <w:lang w:val="uk-UA"/>
              </w:rPr>
              <w:t>55</w:t>
            </w:r>
            <w:r w:rsidRPr="00C41159">
              <w:rPr>
                <w:rFonts w:ascii="Times New Roman" w:hAnsi="Times New Roman"/>
                <w:sz w:val="24"/>
                <w:szCs w:val="24"/>
              </w:rPr>
              <w:t>00 (</w:t>
            </w:r>
            <w:r>
              <w:rPr>
                <w:rFonts w:ascii="Times New Roman" w:hAnsi="Times New Roman"/>
                <w:sz w:val="24"/>
                <w:szCs w:val="24"/>
                <w:lang w:val="uk-UA"/>
              </w:rPr>
              <w:t>П’ять тисяч п’ятсот</w:t>
            </w:r>
            <w:r w:rsidRPr="00C41159">
              <w:rPr>
                <w:rFonts w:ascii="Times New Roman" w:hAnsi="Times New Roman"/>
                <w:sz w:val="24"/>
                <w:szCs w:val="24"/>
              </w:rPr>
              <w:t>) грн. без ПДВ за надані замовнику послуги щодо супроводу процедури відкриті торги та на підставі договору на користь третьої особи, що укладається між переможцем процедури закупівлі, Замовником та консультантом торгів після оприлюднення повідомлення про намір укласти договір. Дана сума повинна бути сплачена на користь консультанта торгів не пізніше ніж протягом 60 днів з дати укладення договору про закупівлю між замовником торгів та учасником-переможцем процедури закупівлі.</w:t>
            </w:r>
          </w:p>
        </w:tc>
      </w:tr>
      <w:tr w:rsidR="00984739" w:rsidRPr="005142A0" w14:paraId="60800F3B" w14:textId="77777777" w:rsidTr="00440022">
        <w:trPr>
          <w:trHeight w:val="557"/>
          <w:jc w:val="center"/>
        </w:trPr>
        <w:tc>
          <w:tcPr>
            <w:tcW w:w="566" w:type="dxa"/>
          </w:tcPr>
          <w:p w14:paraId="2FE7D44E" w14:textId="77777777" w:rsidR="00FD5ACB" w:rsidRPr="00984739" w:rsidRDefault="00FD5ACB" w:rsidP="00FD5ACB">
            <w:pPr>
              <w:pStyle w:val="11"/>
              <w:widowControl w:val="0"/>
              <w:spacing w:line="240" w:lineRule="auto"/>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lastRenderedPageBreak/>
              <w:t>4</w:t>
            </w:r>
          </w:p>
        </w:tc>
        <w:tc>
          <w:tcPr>
            <w:tcW w:w="2977" w:type="dxa"/>
          </w:tcPr>
          <w:p w14:paraId="6BC87B97" w14:textId="77777777" w:rsidR="00FD5ACB" w:rsidRPr="00984739" w:rsidRDefault="00FD5ACB" w:rsidP="00FD5ACB">
            <w:pPr>
              <w:pStyle w:val="11"/>
              <w:widowControl w:val="0"/>
              <w:spacing w:line="240" w:lineRule="auto"/>
              <w:ind w:right="113"/>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Відхилення тендерних пропозицій</w:t>
            </w:r>
          </w:p>
        </w:tc>
        <w:tc>
          <w:tcPr>
            <w:tcW w:w="6946" w:type="dxa"/>
          </w:tcPr>
          <w:p w14:paraId="053A4619"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bookmarkStart w:id="6" w:name="h.3rdcrjn" w:colFirst="0" w:colLast="0"/>
            <w:bookmarkEnd w:id="6"/>
            <w:r w:rsidRPr="00984739">
              <w:rPr>
                <w:rFonts w:ascii="Times New Roman" w:eastAsia="Times New Roman" w:hAnsi="Times New Roman" w:cs="Times New Roman"/>
                <w:color w:val="auto"/>
                <w:sz w:val="24"/>
                <w:szCs w:val="24"/>
                <w:lang w:val="uk-UA"/>
              </w:rPr>
              <w:t>4.1. Замовник відхиляє тендерну пропозицію із зазначенням аргументації в електронній системі закупівель у разі якщо:</w:t>
            </w:r>
          </w:p>
          <w:p w14:paraId="279FD279"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 учасник процедури закупівлі:</w:t>
            </w:r>
          </w:p>
          <w:p w14:paraId="395A37EF"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5520ACB5"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не відповідає, встановленим абзацом першим частиною третьою статті 22 Закону, вимогам до учасника відповідно до законодавства;</w:t>
            </w:r>
          </w:p>
          <w:p w14:paraId="618E7045"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30760313"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60BAFB"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BF2092D"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визначив конфіденційною інформацію, яка не може бути визначена як конфіденційна відповідно до вимог частини другої статті 28 Закону;</w:t>
            </w:r>
          </w:p>
          <w:p w14:paraId="7F56BC97"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2) тендерна пропозиція учасника: </w:t>
            </w:r>
          </w:p>
          <w:p w14:paraId="3D8DE45E"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 не відповідає умовам технічної специфікації та іншим вимогам щодо предмета закупівлі тендерної документації;  </w:t>
            </w:r>
          </w:p>
          <w:p w14:paraId="077EB934"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викладена іншою мовою (мовами), аніж мова (мови), що вимагається тендерною документацією;</w:t>
            </w:r>
          </w:p>
          <w:p w14:paraId="2393A535"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 є такою, строк дії якої закінчився; </w:t>
            </w:r>
          </w:p>
          <w:p w14:paraId="7235A743"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3) переможець процедури закупівлі:</w:t>
            </w:r>
          </w:p>
          <w:p w14:paraId="0F5E9A59"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B53F61D"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 не надав у спосіб, зазначений в тендерній документації, документи, що підтверджують відсутність підстав, установлених </w:t>
            </w:r>
            <w:r w:rsidRPr="00984739">
              <w:rPr>
                <w:rFonts w:ascii="Times New Roman" w:eastAsia="Times New Roman" w:hAnsi="Times New Roman" w:cs="Times New Roman"/>
                <w:color w:val="auto"/>
                <w:sz w:val="24"/>
                <w:szCs w:val="24"/>
                <w:lang w:val="uk-UA"/>
              </w:rPr>
              <w:lastRenderedPageBreak/>
              <w:t>статтею 17 Закону;</w:t>
            </w:r>
          </w:p>
          <w:p w14:paraId="1F158FB4" w14:textId="77777777" w:rsidR="00FD5ACB" w:rsidRPr="00984739" w:rsidRDefault="00FD5ACB" w:rsidP="00FD5ACB">
            <w:pPr>
              <w:pStyle w:val="11"/>
              <w:widowControl w:val="0"/>
              <w:spacing w:line="240" w:lineRule="auto"/>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не надав копію ліцензії або документу дозвільного характеру (у разі їх наявності) відповідно до частини другої статті 41 Закону;</w:t>
            </w:r>
          </w:p>
          <w:p w14:paraId="1936A5B7" w14:textId="77777777" w:rsidR="00FD5ACB" w:rsidRPr="00984739" w:rsidRDefault="00FD5ACB" w:rsidP="00FD5ACB">
            <w:pPr>
              <w:pStyle w:val="11"/>
              <w:widowControl w:val="0"/>
              <w:spacing w:line="240" w:lineRule="auto"/>
              <w:ind w:right="3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4.2. </w:t>
            </w:r>
            <w:r w:rsidRPr="00984739">
              <w:rPr>
                <w:rFonts w:ascii="Times New Roman" w:hAnsi="Times New Roman" w:cs="Times New Roman"/>
                <w:color w:val="auto"/>
                <w:sz w:val="24"/>
                <w:szCs w:val="24"/>
                <w:shd w:val="clear" w:color="auto" w:fill="FFFFFF"/>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FD5ACB" w:rsidRPr="00984739" w14:paraId="2E5E3AC1" w14:textId="77777777" w:rsidTr="00311282">
        <w:trPr>
          <w:trHeight w:val="520"/>
          <w:jc w:val="center"/>
        </w:trPr>
        <w:tc>
          <w:tcPr>
            <w:tcW w:w="10489" w:type="dxa"/>
            <w:gridSpan w:val="3"/>
            <w:vAlign w:val="center"/>
          </w:tcPr>
          <w:p w14:paraId="2BD53BA7" w14:textId="349203BB" w:rsidR="00FD5ACB" w:rsidRPr="00984739" w:rsidRDefault="00CC0FD6" w:rsidP="00FD5ACB">
            <w:pPr>
              <w:pStyle w:val="11"/>
              <w:widowControl w:val="0"/>
              <w:spacing w:line="240" w:lineRule="auto"/>
              <w:ind w:left="92"/>
              <w:jc w:val="center"/>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en-US"/>
              </w:rPr>
              <w:lastRenderedPageBreak/>
              <w:t>VI</w:t>
            </w:r>
            <w:r w:rsidRPr="00984739">
              <w:rPr>
                <w:rFonts w:ascii="Times New Roman" w:eastAsia="Times New Roman" w:hAnsi="Times New Roman" w:cs="Times New Roman"/>
                <w:b/>
                <w:color w:val="auto"/>
                <w:sz w:val="24"/>
                <w:szCs w:val="24"/>
              </w:rPr>
              <w:t xml:space="preserve">. </w:t>
            </w:r>
            <w:r w:rsidR="00FD5ACB" w:rsidRPr="00984739">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FD5ACB" w:rsidRPr="00984739" w14:paraId="7CFA6EB2" w14:textId="77777777" w:rsidTr="00311282">
        <w:trPr>
          <w:trHeight w:val="274"/>
          <w:jc w:val="center"/>
        </w:trPr>
        <w:tc>
          <w:tcPr>
            <w:tcW w:w="566" w:type="dxa"/>
          </w:tcPr>
          <w:p w14:paraId="7000C3B8" w14:textId="77777777"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w:t>
            </w:r>
          </w:p>
        </w:tc>
        <w:tc>
          <w:tcPr>
            <w:tcW w:w="2977" w:type="dxa"/>
          </w:tcPr>
          <w:p w14:paraId="6861603A" w14:textId="77777777" w:rsidR="00FD5ACB" w:rsidRPr="00984739" w:rsidRDefault="00FD5ACB" w:rsidP="00FD5ACB">
            <w:pPr>
              <w:pStyle w:val="11"/>
              <w:widowControl w:val="0"/>
              <w:spacing w:line="240" w:lineRule="auto"/>
              <w:ind w:right="113"/>
              <w:jc w:val="both"/>
              <w:rPr>
                <w:rFonts w:ascii="Times New Roman" w:hAnsi="Times New Roman" w:cs="Times New Roman"/>
                <w:b/>
                <w:color w:val="auto"/>
                <w:sz w:val="24"/>
                <w:szCs w:val="24"/>
                <w:lang w:val="uk-UA"/>
              </w:rPr>
            </w:pPr>
            <w:r w:rsidRPr="00984739">
              <w:rPr>
                <w:rFonts w:ascii="Times New Roman" w:hAnsi="Times New Roman"/>
                <w:b/>
                <w:color w:val="auto"/>
                <w:sz w:val="24"/>
                <w:szCs w:val="24"/>
                <w:lang w:val="uk-UA" w:eastAsia="uk-UA"/>
              </w:rPr>
              <w:t>Відміна замовником тендеру чи визнання його таким, що не відбувся</w:t>
            </w:r>
          </w:p>
        </w:tc>
        <w:tc>
          <w:tcPr>
            <w:tcW w:w="6946" w:type="dxa"/>
          </w:tcPr>
          <w:p w14:paraId="7AB590F8" w14:textId="77777777" w:rsidR="00FD5ACB" w:rsidRPr="00984739" w:rsidRDefault="00FD5ACB" w:rsidP="00FD5ACB">
            <w:pPr>
              <w:widowControl w:val="0"/>
              <w:spacing w:line="240" w:lineRule="auto"/>
              <w:jc w:val="both"/>
              <w:rPr>
                <w:rFonts w:ascii="Times New Roman" w:hAnsi="Times New Roman" w:cs="Times New Roman"/>
                <w:color w:val="auto"/>
                <w:sz w:val="24"/>
                <w:szCs w:val="24"/>
                <w:lang w:val="uk-UA" w:eastAsia="uk-UA"/>
              </w:rPr>
            </w:pPr>
            <w:bookmarkStart w:id="7" w:name="h.z337ya" w:colFirst="0" w:colLast="0"/>
            <w:bookmarkEnd w:id="7"/>
            <w:r w:rsidRPr="00984739">
              <w:rPr>
                <w:rFonts w:ascii="Times New Roman" w:hAnsi="Times New Roman" w:cs="Times New Roman"/>
                <w:color w:val="auto"/>
                <w:sz w:val="24"/>
                <w:szCs w:val="24"/>
                <w:lang w:val="uk-UA" w:eastAsia="uk-UA"/>
              </w:rPr>
              <w:t>1.1. Замовник відміняє тендер у разі:</w:t>
            </w:r>
          </w:p>
          <w:p w14:paraId="22877C9F" w14:textId="77777777" w:rsidR="00FD5ACB" w:rsidRPr="00984739" w:rsidRDefault="00FD5ACB" w:rsidP="00FD5ACB">
            <w:pPr>
              <w:widowControl w:val="0"/>
              <w:spacing w:line="240" w:lineRule="auto"/>
              <w:jc w:val="both"/>
              <w:rPr>
                <w:rFonts w:ascii="Times New Roman" w:hAnsi="Times New Roman" w:cs="Times New Roman"/>
                <w:color w:val="auto"/>
                <w:sz w:val="24"/>
                <w:szCs w:val="24"/>
                <w:lang w:val="uk-UA" w:eastAsia="uk-UA"/>
              </w:rPr>
            </w:pPr>
            <w:r w:rsidRPr="00984739">
              <w:rPr>
                <w:rFonts w:ascii="Times New Roman" w:hAnsi="Times New Roman" w:cs="Times New Roman"/>
                <w:color w:val="auto"/>
                <w:sz w:val="24"/>
                <w:szCs w:val="24"/>
                <w:lang w:val="uk-UA" w:eastAsia="uk-UA"/>
              </w:rPr>
              <w:t>1) відсутності подальшої потреби в закупівлі товарів, робіт чи послуг;</w:t>
            </w:r>
          </w:p>
          <w:p w14:paraId="42C4A36C" w14:textId="77777777" w:rsidR="00FD5ACB" w:rsidRPr="00984739" w:rsidRDefault="00FD5ACB" w:rsidP="00FD5ACB">
            <w:pPr>
              <w:widowControl w:val="0"/>
              <w:spacing w:line="240" w:lineRule="auto"/>
              <w:jc w:val="both"/>
              <w:rPr>
                <w:rFonts w:ascii="Times New Roman" w:hAnsi="Times New Roman" w:cs="Times New Roman"/>
                <w:color w:val="auto"/>
                <w:sz w:val="24"/>
                <w:szCs w:val="24"/>
                <w:lang w:val="uk-UA" w:eastAsia="uk-UA"/>
              </w:rPr>
            </w:pPr>
            <w:r w:rsidRPr="00984739">
              <w:rPr>
                <w:rFonts w:ascii="Times New Roman" w:hAnsi="Times New Roman" w:cs="Times New Roman"/>
                <w:color w:val="auto"/>
                <w:sz w:val="24"/>
                <w:szCs w:val="24"/>
                <w:lang w:val="uk-UA" w:eastAsia="uk-UA"/>
              </w:rPr>
              <w:t xml:space="preserve">2) </w:t>
            </w:r>
            <w:r w:rsidRPr="00984739">
              <w:rPr>
                <w:rFonts w:ascii="Times New Roman" w:hAnsi="Times New Roman" w:cs="Times New Roman"/>
                <w:color w:val="auto"/>
                <w:sz w:val="24"/>
                <w:szCs w:val="24"/>
                <w:shd w:val="clear" w:color="auto" w:fill="FFFFFF"/>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CBE40E7" w14:textId="77777777" w:rsidR="00FD5ACB" w:rsidRPr="00984739" w:rsidRDefault="00FD5ACB" w:rsidP="00FD5ACB">
            <w:pPr>
              <w:widowControl w:val="0"/>
              <w:spacing w:line="240" w:lineRule="auto"/>
              <w:jc w:val="both"/>
              <w:rPr>
                <w:rFonts w:ascii="Times New Roman" w:hAnsi="Times New Roman" w:cs="Times New Roman"/>
                <w:color w:val="auto"/>
                <w:sz w:val="24"/>
                <w:szCs w:val="24"/>
                <w:lang w:val="uk-UA" w:eastAsia="uk-UA"/>
              </w:rPr>
            </w:pPr>
            <w:r w:rsidRPr="00984739">
              <w:rPr>
                <w:rFonts w:ascii="Times New Roman" w:hAnsi="Times New Roman" w:cs="Times New Roman"/>
                <w:color w:val="auto"/>
                <w:sz w:val="24"/>
                <w:szCs w:val="24"/>
                <w:lang w:val="uk-UA" w:eastAsia="uk-UA"/>
              </w:rPr>
              <w:t>1.2. Тендер автоматично відміняється електронною системою закупівель у разі:</w:t>
            </w:r>
          </w:p>
          <w:p w14:paraId="79CC8926" w14:textId="77777777" w:rsidR="00FD5ACB" w:rsidRPr="00984739" w:rsidRDefault="00FD5ACB" w:rsidP="00FD5ACB">
            <w:pPr>
              <w:widowControl w:val="0"/>
              <w:spacing w:line="240" w:lineRule="auto"/>
              <w:jc w:val="both"/>
              <w:rPr>
                <w:rFonts w:ascii="Times New Roman" w:hAnsi="Times New Roman" w:cs="Times New Roman"/>
                <w:color w:val="auto"/>
                <w:sz w:val="24"/>
                <w:szCs w:val="24"/>
                <w:lang w:val="uk-UA" w:eastAsia="uk-UA"/>
              </w:rPr>
            </w:pPr>
            <w:r w:rsidRPr="00984739">
              <w:rPr>
                <w:rFonts w:ascii="Times New Roman" w:hAnsi="Times New Roman" w:cs="Times New Roman"/>
                <w:color w:val="auto"/>
                <w:sz w:val="24"/>
                <w:szCs w:val="24"/>
                <w:lang w:val="uk-UA" w:eastAsia="uk-UA"/>
              </w:rPr>
              <w:t xml:space="preserve">1) подання для участі: </w:t>
            </w:r>
          </w:p>
          <w:p w14:paraId="36B66F97" w14:textId="77777777" w:rsidR="00FD5ACB" w:rsidRPr="00984739" w:rsidRDefault="00FD5ACB" w:rsidP="00FD5ACB">
            <w:pPr>
              <w:widowControl w:val="0"/>
              <w:spacing w:line="240" w:lineRule="auto"/>
              <w:jc w:val="both"/>
              <w:rPr>
                <w:rFonts w:ascii="Times New Roman" w:hAnsi="Times New Roman" w:cs="Times New Roman"/>
                <w:color w:val="auto"/>
                <w:sz w:val="24"/>
                <w:szCs w:val="24"/>
                <w:lang w:val="uk-UA" w:eastAsia="uk-UA"/>
              </w:rPr>
            </w:pPr>
            <w:r w:rsidRPr="00984739">
              <w:rPr>
                <w:rFonts w:ascii="Times New Roman" w:hAnsi="Times New Roman" w:cs="Times New Roman"/>
                <w:color w:val="auto"/>
                <w:sz w:val="24"/>
                <w:szCs w:val="24"/>
                <w:lang w:val="uk-UA" w:eastAsia="uk-UA"/>
              </w:rPr>
              <w:t>у відкритих торгах – менше двох тендерних пропозицій;</w:t>
            </w:r>
          </w:p>
          <w:p w14:paraId="0FE3C634" w14:textId="77777777" w:rsidR="00FD5ACB" w:rsidRPr="00984739" w:rsidRDefault="00FD5ACB" w:rsidP="00FD5ACB">
            <w:pPr>
              <w:widowControl w:val="0"/>
              <w:spacing w:line="240" w:lineRule="auto"/>
              <w:jc w:val="both"/>
              <w:rPr>
                <w:rFonts w:ascii="Times New Roman" w:hAnsi="Times New Roman" w:cs="Times New Roman"/>
                <w:color w:val="auto"/>
                <w:sz w:val="24"/>
                <w:szCs w:val="24"/>
                <w:lang w:val="uk-UA" w:eastAsia="uk-UA"/>
              </w:rPr>
            </w:pPr>
            <w:r w:rsidRPr="00984739">
              <w:rPr>
                <w:rFonts w:ascii="Times New Roman" w:hAnsi="Times New Roman" w:cs="Times New Roman"/>
                <w:color w:val="auto"/>
                <w:sz w:val="24"/>
                <w:szCs w:val="24"/>
                <w:lang w:val="uk-UA" w:eastAsia="uk-UA"/>
              </w:rPr>
              <w:t>2) допущення до оцінки менше двох тендерних пропозицій у процедурі відкритих торгів (відхилення всіх тендерних пропозицій згідно із Законом).</w:t>
            </w:r>
          </w:p>
          <w:p w14:paraId="30378445" w14:textId="77777777" w:rsidR="00FD5ACB" w:rsidRPr="00984739" w:rsidRDefault="00FD5ACB" w:rsidP="00FD5ACB">
            <w:pPr>
              <w:widowControl w:val="0"/>
              <w:spacing w:line="240" w:lineRule="auto"/>
              <w:jc w:val="both"/>
              <w:rPr>
                <w:rFonts w:ascii="Times New Roman" w:hAnsi="Times New Roman" w:cs="Times New Roman"/>
                <w:color w:val="auto"/>
                <w:sz w:val="24"/>
                <w:szCs w:val="24"/>
                <w:lang w:val="uk-UA" w:eastAsia="uk-UA"/>
              </w:rPr>
            </w:pPr>
            <w:r w:rsidRPr="00984739">
              <w:rPr>
                <w:rFonts w:ascii="Times New Roman" w:hAnsi="Times New Roman" w:cs="Times New Roman"/>
                <w:color w:val="auto"/>
                <w:sz w:val="24"/>
                <w:szCs w:val="24"/>
                <w:lang w:val="uk-UA" w:eastAsia="uk-UA"/>
              </w:rPr>
              <w:t>3) відхилення всіх тендерних пропозицій згідно з Законом</w:t>
            </w:r>
          </w:p>
          <w:p w14:paraId="5CDA1A90" w14:textId="77777777" w:rsidR="00FD5ACB" w:rsidRPr="00984739" w:rsidRDefault="00FD5ACB" w:rsidP="00FD5ACB">
            <w:pPr>
              <w:widowControl w:val="0"/>
              <w:spacing w:line="240" w:lineRule="auto"/>
              <w:jc w:val="both"/>
              <w:rPr>
                <w:rFonts w:ascii="Times New Roman" w:hAnsi="Times New Roman" w:cs="Times New Roman"/>
                <w:color w:val="auto"/>
                <w:sz w:val="24"/>
                <w:szCs w:val="24"/>
                <w:lang w:val="uk-UA" w:eastAsia="uk-UA"/>
              </w:rPr>
            </w:pPr>
            <w:r w:rsidRPr="00984739">
              <w:rPr>
                <w:rFonts w:ascii="Times New Roman" w:hAnsi="Times New Roman" w:cs="Times New Roman"/>
                <w:color w:val="auto"/>
                <w:sz w:val="24"/>
                <w:szCs w:val="24"/>
                <w:lang w:val="uk-UA" w:eastAsia="uk-UA"/>
              </w:rPr>
              <w:t>1.3. Замовник має право визнати тендер таким, що не відбувся, у разі:</w:t>
            </w:r>
          </w:p>
          <w:p w14:paraId="3639FBCD" w14:textId="77777777" w:rsidR="00FD5ACB" w:rsidRPr="00984739" w:rsidRDefault="00FD5ACB" w:rsidP="00FD5ACB">
            <w:pPr>
              <w:widowControl w:val="0"/>
              <w:spacing w:line="240" w:lineRule="auto"/>
              <w:jc w:val="both"/>
              <w:rPr>
                <w:rFonts w:ascii="Times New Roman" w:hAnsi="Times New Roman" w:cs="Times New Roman"/>
                <w:color w:val="auto"/>
                <w:sz w:val="24"/>
                <w:szCs w:val="24"/>
                <w:lang w:val="uk-UA" w:eastAsia="uk-UA"/>
              </w:rPr>
            </w:pPr>
            <w:r w:rsidRPr="00984739">
              <w:rPr>
                <w:rFonts w:ascii="Times New Roman" w:hAnsi="Times New Roman" w:cs="Times New Roman"/>
                <w:color w:val="auto"/>
                <w:sz w:val="24"/>
                <w:szCs w:val="24"/>
                <w:lang w:val="uk-UA" w:eastAsia="uk-UA"/>
              </w:rPr>
              <w:t>1) якщо здійснення закупівлі стало неможливим внаслідок непереборної сили;</w:t>
            </w:r>
          </w:p>
          <w:p w14:paraId="697DBA1E" w14:textId="77777777" w:rsidR="00FD5ACB" w:rsidRPr="00984739" w:rsidRDefault="00FD5ACB" w:rsidP="00FD5ACB">
            <w:pPr>
              <w:widowControl w:val="0"/>
              <w:spacing w:line="240" w:lineRule="auto"/>
              <w:jc w:val="both"/>
              <w:rPr>
                <w:rFonts w:ascii="Times New Roman" w:hAnsi="Times New Roman" w:cs="Times New Roman"/>
                <w:color w:val="auto"/>
                <w:sz w:val="24"/>
                <w:szCs w:val="24"/>
                <w:lang w:val="uk-UA" w:eastAsia="uk-UA"/>
              </w:rPr>
            </w:pPr>
            <w:r w:rsidRPr="00984739">
              <w:rPr>
                <w:rFonts w:ascii="Times New Roman" w:hAnsi="Times New Roman" w:cs="Times New Roman"/>
                <w:color w:val="auto"/>
                <w:sz w:val="24"/>
                <w:szCs w:val="24"/>
                <w:lang w:val="uk-UA" w:eastAsia="uk-UA"/>
              </w:rPr>
              <w:t>2) скорочення видатків на здійснення закупівлі товарів, робіт чи послуг.</w:t>
            </w:r>
          </w:p>
          <w:p w14:paraId="1759F827" w14:textId="77777777" w:rsidR="00FD5ACB" w:rsidRPr="00984739" w:rsidRDefault="00FD5ACB" w:rsidP="00FD5ACB">
            <w:pPr>
              <w:widowControl w:val="0"/>
              <w:spacing w:line="240" w:lineRule="auto"/>
              <w:jc w:val="both"/>
              <w:rPr>
                <w:rFonts w:ascii="Times New Roman" w:hAnsi="Times New Roman" w:cs="Times New Roman"/>
                <w:color w:val="auto"/>
                <w:sz w:val="24"/>
                <w:szCs w:val="24"/>
                <w:lang w:val="uk-UA" w:eastAsia="uk-UA"/>
              </w:rPr>
            </w:pPr>
            <w:r w:rsidRPr="00984739">
              <w:rPr>
                <w:rFonts w:ascii="Times New Roman" w:hAnsi="Times New Roman" w:cs="Times New Roman"/>
                <w:color w:val="auto"/>
                <w:sz w:val="24"/>
                <w:szCs w:val="24"/>
                <w:lang w:val="uk-UA" w:eastAsia="uk-UA"/>
              </w:rPr>
              <w:t xml:space="preserve">1.4.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7191AF2E" w14:textId="77777777" w:rsidR="00FD5ACB" w:rsidRPr="00984739" w:rsidRDefault="00FD5ACB" w:rsidP="00FD5ACB">
            <w:pPr>
              <w:widowControl w:val="0"/>
              <w:spacing w:line="240" w:lineRule="auto"/>
              <w:jc w:val="both"/>
              <w:rPr>
                <w:rFonts w:ascii="Times New Roman" w:hAnsi="Times New Roman" w:cs="Times New Roman"/>
                <w:color w:val="auto"/>
                <w:sz w:val="24"/>
                <w:szCs w:val="24"/>
                <w:lang w:val="uk-UA" w:eastAsia="uk-UA"/>
              </w:rPr>
            </w:pPr>
            <w:r w:rsidRPr="00984739">
              <w:rPr>
                <w:rFonts w:ascii="Times New Roman" w:hAnsi="Times New Roman" w:cs="Times New Roman"/>
                <w:color w:val="auto"/>
                <w:sz w:val="24"/>
                <w:szCs w:val="24"/>
                <w:lang w:val="uk-UA"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FD5ACB" w:rsidRPr="00984739" w14:paraId="667E363F" w14:textId="77777777" w:rsidTr="00311282">
        <w:trPr>
          <w:trHeight w:val="520"/>
          <w:jc w:val="center"/>
        </w:trPr>
        <w:tc>
          <w:tcPr>
            <w:tcW w:w="566" w:type="dxa"/>
          </w:tcPr>
          <w:p w14:paraId="2E758D97" w14:textId="77777777"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2</w:t>
            </w:r>
          </w:p>
        </w:tc>
        <w:tc>
          <w:tcPr>
            <w:tcW w:w="2977" w:type="dxa"/>
          </w:tcPr>
          <w:p w14:paraId="6EC5951F" w14:textId="77777777" w:rsidR="00FD5ACB" w:rsidRPr="00984739" w:rsidRDefault="00FD5ACB" w:rsidP="00FD5ACB">
            <w:pPr>
              <w:pStyle w:val="11"/>
              <w:widowControl w:val="0"/>
              <w:spacing w:line="240" w:lineRule="auto"/>
              <w:ind w:right="113"/>
              <w:jc w:val="both"/>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 xml:space="preserve">Строк укладання договору </w:t>
            </w:r>
          </w:p>
        </w:tc>
        <w:tc>
          <w:tcPr>
            <w:tcW w:w="6946" w:type="dxa"/>
          </w:tcPr>
          <w:p w14:paraId="2CF6BA1A" w14:textId="40BCB360"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2.1. </w:t>
            </w:r>
            <w:r w:rsidR="00CF3510" w:rsidRPr="00CF3510">
              <w:rPr>
                <w:rFonts w:ascii="Times New Roman" w:eastAsia="Times New Roman" w:hAnsi="Times New Roman" w:cs="Times New Roman"/>
                <w:color w:val="auto"/>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r w:rsidRPr="00984739">
              <w:rPr>
                <w:rFonts w:ascii="Times New Roman" w:eastAsia="Times New Roman" w:hAnsi="Times New Roman" w:cs="Times New Roman"/>
                <w:color w:val="auto"/>
                <w:sz w:val="24"/>
                <w:szCs w:val="24"/>
                <w:lang w:val="uk-UA"/>
              </w:rPr>
              <w:t xml:space="preserve">. </w:t>
            </w:r>
          </w:p>
          <w:p w14:paraId="104E4A65"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688BB17" w14:textId="77777777"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lastRenderedPageBreak/>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D5ACB" w:rsidRPr="00984739" w14:paraId="1BDFE5F0" w14:textId="77777777" w:rsidTr="00311282">
        <w:trPr>
          <w:trHeight w:val="520"/>
          <w:jc w:val="center"/>
        </w:trPr>
        <w:tc>
          <w:tcPr>
            <w:tcW w:w="566" w:type="dxa"/>
          </w:tcPr>
          <w:p w14:paraId="12F40760" w14:textId="77777777"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lastRenderedPageBreak/>
              <w:t>3</w:t>
            </w:r>
          </w:p>
        </w:tc>
        <w:tc>
          <w:tcPr>
            <w:tcW w:w="2977" w:type="dxa"/>
          </w:tcPr>
          <w:p w14:paraId="36CBA459" w14:textId="77777777" w:rsidR="00FD5ACB" w:rsidRPr="00984739" w:rsidRDefault="00FD5ACB" w:rsidP="00FD5ACB">
            <w:pPr>
              <w:pStyle w:val="11"/>
              <w:widowControl w:val="0"/>
              <w:spacing w:line="240" w:lineRule="auto"/>
              <w:ind w:right="113"/>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 xml:space="preserve">Проєкт договору про закупівлю </w:t>
            </w:r>
          </w:p>
        </w:tc>
        <w:tc>
          <w:tcPr>
            <w:tcW w:w="6946" w:type="dxa"/>
          </w:tcPr>
          <w:p w14:paraId="3D6CC632" w14:textId="1E080A16"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3.1. Проект договору про закупівлю міститься у </w:t>
            </w:r>
            <w:r w:rsidR="00666663" w:rsidRPr="00984739">
              <w:rPr>
                <w:rFonts w:ascii="Times New Roman" w:eastAsia="Times New Roman" w:hAnsi="Times New Roman" w:cs="Times New Roman"/>
                <w:color w:val="auto"/>
                <w:sz w:val="24"/>
                <w:szCs w:val="24"/>
                <w:lang w:val="uk-UA"/>
              </w:rPr>
              <w:t>Д</w:t>
            </w:r>
            <w:r w:rsidRPr="00984739">
              <w:rPr>
                <w:rFonts w:ascii="Times New Roman" w:eastAsia="Times New Roman" w:hAnsi="Times New Roman" w:cs="Times New Roman"/>
                <w:color w:val="auto"/>
                <w:sz w:val="24"/>
                <w:szCs w:val="24"/>
                <w:lang w:val="uk-UA"/>
              </w:rPr>
              <w:t xml:space="preserve">одатку </w:t>
            </w:r>
            <w:r w:rsidR="00666663" w:rsidRPr="00984739">
              <w:rPr>
                <w:rFonts w:ascii="Times New Roman" w:eastAsia="Times New Roman" w:hAnsi="Times New Roman" w:cs="Times New Roman"/>
                <w:color w:val="auto"/>
                <w:sz w:val="24"/>
                <w:szCs w:val="24"/>
                <w:lang w:val="uk-UA"/>
              </w:rPr>
              <w:t>№</w:t>
            </w:r>
            <w:r w:rsidRPr="00984739">
              <w:rPr>
                <w:rFonts w:ascii="Times New Roman" w:eastAsia="Times New Roman" w:hAnsi="Times New Roman" w:cs="Times New Roman"/>
                <w:color w:val="auto"/>
                <w:sz w:val="24"/>
                <w:szCs w:val="24"/>
                <w:lang w:val="uk-UA"/>
              </w:rPr>
              <w:t>2 цієї документації.</w:t>
            </w:r>
          </w:p>
          <w:p w14:paraId="10FC3A2B" w14:textId="12C7F8DE"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3.2. Порядок змін умов договору про закупівлю визначено згідно п. 4.4. цього Розділу та </w:t>
            </w:r>
            <w:r w:rsidR="00666663" w:rsidRPr="00984739">
              <w:rPr>
                <w:rFonts w:ascii="Times New Roman" w:eastAsia="Times New Roman" w:hAnsi="Times New Roman" w:cs="Times New Roman"/>
                <w:color w:val="auto"/>
                <w:sz w:val="24"/>
                <w:szCs w:val="24"/>
                <w:lang w:val="uk-UA"/>
              </w:rPr>
              <w:t>Д</w:t>
            </w:r>
            <w:r w:rsidRPr="00984739">
              <w:rPr>
                <w:rFonts w:ascii="Times New Roman" w:eastAsia="Times New Roman" w:hAnsi="Times New Roman" w:cs="Times New Roman"/>
                <w:color w:val="auto"/>
                <w:sz w:val="24"/>
                <w:szCs w:val="24"/>
                <w:lang w:val="uk-UA"/>
              </w:rPr>
              <w:t xml:space="preserve">одатку </w:t>
            </w:r>
            <w:r w:rsidR="00666663" w:rsidRPr="00984739">
              <w:rPr>
                <w:rFonts w:ascii="Times New Roman" w:eastAsia="Times New Roman" w:hAnsi="Times New Roman" w:cs="Times New Roman"/>
                <w:color w:val="auto"/>
                <w:sz w:val="24"/>
                <w:szCs w:val="24"/>
                <w:lang w:val="uk-UA"/>
              </w:rPr>
              <w:t>№</w:t>
            </w:r>
            <w:r w:rsidRPr="00984739">
              <w:rPr>
                <w:rFonts w:ascii="Times New Roman" w:eastAsia="Times New Roman" w:hAnsi="Times New Roman" w:cs="Times New Roman"/>
                <w:color w:val="auto"/>
                <w:sz w:val="24"/>
                <w:szCs w:val="24"/>
                <w:lang w:val="uk-UA"/>
              </w:rPr>
              <w:t>2 до цієї документації.</w:t>
            </w:r>
          </w:p>
          <w:p w14:paraId="37503A78"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hAnsi="Times New Roman"/>
                <w:b/>
                <w:color w:val="auto"/>
                <w:sz w:val="24"/>
                <w:szCs w:val="24"/>
                <w:lang w:val="uk-UA"/>
              </w:rPr>
              <w:t>3.3. Для погодження з проектом договору про закупівлю учасник надає підписаний зі своєї сторони екземпляр договору у складі тендерної пропозиції.</w:t>
            </w:r>
          </w:p>
        </w:tc>
      </w:tr>
      <w:tr w:rsidR="00FD5ACB" w:rsidRPr="00984739" w14:paraId="10DE77BF" w14:textId="77777777" w:rsidTr="00311282">
        <w:trPr>
          <w:trHeight w:val="520"/>
          <w:jc w:val="center"/>
        </w:trPr>
        <w:tc>
          <w:tcPr>
            <w:tcW w:w="566" w:type="dxa"/>
          </w:tcPr>
          <w:p w14:paraId="7784E194" w14:textId="77777777"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4</w:t>
            </w:r>
          </w:p>
        </w:tc>
        <w:tc>
          <w:tcPr>
            <w:tcW w:w="2977" w:type="dxa"/>
          </w:tcPr>
          <w:p w14:paraId="3FCEF037" w14:textId="77777777" w:rsidR="00FD5ACB" w:rsidRPr="00984739" w:rsidRDefault="00FD5ACB" w:rsidP="00FD5ACB">
            <w:pPr>
              <w:pStyle w:val="11"/>
              <w:widowControl w:val="0"/>
              <w:spacing w:line="240" w:lineRule="auto"/>
              <w:ind w:right="113"/>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946" w:type="dxa"/>
          </w:tcPr>
          <w:p w14:paraId="00E234CB"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010FF5D0" w14:textId="31F635C5"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r w:rsidR="00666663" w:rsidRPr="00984739">
              <w:rPr>
                <w:rFonts w:ascii="Times New Roman" w:eastAsia="Times New Roman" w:hAnsi="Times New Roman" w:cs="Times New Roman"/>
                <w:color w:val="auto"/>
                <w:sz w:val="24"/>
                <w:szCs w:val="24"/>
                <w:lang w:val="uk-UA"/>
              </w:rPr>
              <w:t xml:space="preserve"> в паперовому вигляді</w:t>
            </w:r>
            <w:r w:rsidRPr="00984739">
              <w:rPr>
                <w:rFonts w:ascii="Times New Roman" w:eastAsia="Times New Roman" w:hAnsi="Times New Roman" w:cs="Times New Roman"/>
                <w:color w:val="auto"/>
                <w:sz w:val="24"/>
                <w:szCs w:val="24"/>
                <w:lang w:val="uk-UA"/>
              </w:rPr>
              <w:t>:</w:t>
            </w:r>
          </w:p>
          <w:p w14:paraId="5C55EA87"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14:paraId="67132AB2"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59E499"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4A3BE0A"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4.2. Істотні умови договору про закупівлю, що будуть включені до нього:</w:t>
            </w:r>
          </w:p>
          <w:p w14:paraId="58BE5428" w14:textId="77777777" w:rsidR="00FD5ACB" w:rsidRPr="00984739" w:rsidRDefault="00FD5ACB" w:rsidP="00FD5ACB">
            <w:pPr>
              <w:pStyle w:val="11"/>
              <w:widowControl w:val="0"/>
              <w:numPr>
                <w:ilvl w:val="0"/>
                <w:numId w:val="7"/>
              </w:numPr>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предмет договору; </w:t>
            </w:r>
          </w:p>
          <w:p w14:paraId="18AF6A29" w14:textId="77777777" w:rsidR="00FD5ACB" w:rsidRPr="00984739" w:rsidRDefault="00E56FAA" w:rsidP="00FD5ACB">
            <w:pPr>
              <w:pStyle w:val="11"/>
              <w:widowControl w:val="0"/>
              <w:numPr>
                <w:ilvl w:val="0"/>
                <w:numId w:val="7"/>
              </w:numPr>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кількість товару</w:t>
            </w:r>
            <w:r w:rsidR="00FD5ACB" w:rsidRPr="00984739">
              <w:rPr>
                <w:rFonts w:ascii="Times New Roman" w:eastAsia="Times New Roman" w:hAnsi="Times New Roman" w:cs="Times New Roman"/>
                <w:color w:val="auto"/>
                <w:sz w:val="24"/>
                <w:szCs w:val="24"/>
                <w:lang w:val="uk-UA"/>
              </w:rPr>
              <w:t xml:space="preserve">; </w:t>
            </w:r>
          </w:p>
          <w:p w14:paraId="1C886264" w14:textId="77777777" w:rsidR="00FD5ACB" w:rsidRPr="00984739" w:rsidRDefault="00FD5ACB" w:rsidP="00FD5ACB">
            <w:pPr>
              <w:pStyle w:val="11"/>
              <w:widowControl w:val="0"/>
              <w:numPr>
                <w:ilvl w:val="0"/>
                <w:numId w:val="7"/>
              </w:numPr>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сума, визначена у договорі;</w:t>
            </w:r>
          </w:p>
          <w:p w14:paraId="37335259" w14:textId="77777777" w:rsidR="00FD5ACB" w:rsidRPr="00984739" w:rsidRDefault="00FD5ACB" w:rsidP="00FD5ACB">
            <w:pPr>
              <w:pStyle w:val="11"/>
              <w:widowControl w:val="0"/>
              <w:numPr>
                <w:ilvl w:val="0"/>
                <w:numId w:val="7"/>
              </w:numPr>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термін та місце поставки товарів; </w:t>
            </w:r>
          </w:p>
          <w:p w14:paraId="46EAE6C4" w14:textId="77777777" w:rsidR="00FD5ACB" w:rsidRPr="00984739" w:rsidRDefault="00FD5ACB" w:rsidP="00FD5ACB">
            <w:pPr>
              <w:pStyle w:val="11"/>
              <w:widowControl w:val="0"/>
              <w:numPr>
                <w:ilvl w:val="0"/>
                <w:numId w:val="7"/>
              </w:numPr>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строк дії договору; </w:t>
            </w:r>
          </w:p>
          <w:p w14:paraId="3CA3BD27" w14:textId="1ADB380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Зміст кожної істотної умови визначено згідно Додатку </w:t>
            </w:r>
            <w:r w:rsidR="00E31C7E" w:rsidRPr="00984739">
              <w:rPr>
                <w:rFonts w:ascii="Times New Roman" w:eastAsia="Times New Roman" w:hAnsi="Times New Roman" w:cs="Times New Roman"/>
                <w:color w:val="auto"/>
                <w:sz w:val="24"/>
                <w:szCs w:val="24"/>
                <w:lang w:val="uk-UA"/>
              </w:rPr>
              <w:t>№</w:t>
            </w:r>
            <w:r w:rsidRPr="00984739">
              <w:rPr>
                <w:rFonts w:ascii="Times New Roman" w:eastAsia="Times New Roman" w:hAnsi="Times New Roman" w:cs="Times New Roman"/>
                <w:color w:val="auto"/>
                <w:sz w:val="24"/>
                <w:szCs w:val="24"/>
                <w:lang w:val="uk-UA"/>
              </w:rPr>
              <w:t>2 цієї документації.</w:t>
            </w:r>
          </w:p>
          <w:p w14:paraId="709C53BC"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4.3. Умови договору про закупівлю не повинні відрізнятися від змісту тендерної пропозиції,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84559F2"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985C20"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14:paraId="0B130ED8"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52D386D"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2DAA422"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D793F9"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154BFAE"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B4A3261"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87B879C"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8) зміни умов у зв’язку із застосуванням положень ч.6 ст.41 Закону.</w:t>
            </w:r>
          </w:p>
          <w:p w14:paraId="160E3EE2"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4.4.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B8F1FBF"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7CC1AC56"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CFD6A29" w14:textId="77777777" w:rsidR="00FD5ACB" w:rsidRPr="00984739" w:rsidRDefault="00FD5ACB" w:rsidP="00FD5AC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FD5ACB" w:rsidRPr="00984739" w14:paraId="65E217E7" w14:textId="77777777" w:rsidTr="00CE101C">
        <w:trPr>
          <w:trHeight w:val="416"/>
          <w:jc w:val="center"/>
        </w:trPr>
        <w:tc>
          <w:tcPr>
            <w:tcW w:w="566" w:type="dxa"/>
          </w:tcPr>
          <w:p w14:paraId="41A48D7D" w14:textId="77777777"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lastRenderedPageBreak/>
              <w:t>5</w:t>
            </w:r>
          </w:p>
        </w:tc>
        <w:tc>
          <w:tcPr>
            <w:tcW w:w="2977" w:type="dxa"/>
          </w:tcPr>
          <w:p w14:paraId="60D4C99A" w14:textId="77777777" w:rsidR="00FD5ACB" w:rsidRPr="00984739" w:rsidRDefault="00FD5ACB" w:rsidP="00FD5ACB">
            <w:pPr>
              <w:pStyle w:val="11"/>
              <w:widowControl w:val="0"/>
              <w:spacing w:line="240" w:lineRule="auto"/>
              <w:ind w:right="113"/>
              <w:jc w:val="both"/>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946" w:type="dxa"/>
          </w:tcPr>
          <w:p w14:paraId="5E4706F0" w14:textId="77777777"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984739">
              <w:rPr>
                <w:rFonts w:ascii="Times New Roman" w:eastAsia="Times New Roman" w:hAnsi="Times New Roman" w:cs="Times New Roman"/>
                <w:color w:val="auto"/>
                <w:sz w:val="24"/>
                <w:szCs w:val="24"/>
                <w:lang w:val="uk-UA"/>
              </w:rPr>
              <w:lastRenderedPageBreak/>
              <w:t>визначених Законом.</w:t>
            </w:r>
          </w:p>
        </w:tc>
      </w:tr>
      <w:tr w:rsidR="00FD5ACB" w:rsidRPr="00984739" w14:paraId="6068A2EB" w14:textId="77777777" w:rsidTr="00311282">
        <w:trPr>
          <w:trHeight w:val="520"/>
          <w:jc w:val="center"/>
        </w:trPr>
        <w:tc>
          <w:tcPr>
            <w:tcW w:w="566" w:type="dxa"/>
          </w:tcPr>
          <w:p w14:paraId="2DBBD648" w14:textId="77777777"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lastRenderedPageBreak/>
              <w:t>6</w:t>
            </w:r>
          </w:p>
        </w:tc>
        <w:tc>
          <w:tcPr>
            <w:tcW w:w="2977" w:type="dxa"/>
          </w:tcPr>
          <w:p w14:paraId="1A184813" w14:textId="77777777" w:rsidR="00FD5ACB" w:rsidRPr="00984739" w:rsidRDefault="00FD5ACB" w:rsidP="00FD5ACB">
            <w:pPr>
              <w:pStyle w:val="11"/>
              <w:widowControl w:val="0"/>
              <w:spacing w:line="240" w:lineRule="auto"/>
              <w:ind w:right="113"/>
              <w:jc w:val="both"/>
              <w:rPr>
                <w:rFonts w:ascii="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946" w:type="dxa"/>
          </w:tcPr>
          <w:p w14:paraId="3091B20E" w14:textId="77777777" w:rsidR="00FD5ACB" w:rsidRPr="00984739" w:rsidRDefault="00FD5ACB" w:rsidP="00FD5ACB">
            <w:pPr>
              <w:pStyle w:val="11"/>
              <w:widowControl w:val="0"/>
              <w:spacing w:line="240" w:lineRule="auto"/>
              <w:ind w:right="113"/>
              <w:jc w:val="both"/>
              <w:rPr>
                <w:rFonts w:ascii="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Не передбачено </w:t>
            </w:r>
          </w:p>
        </w:tc>
      </w:tr>
    </w:tbl>
    <w:p w14:paraId="293EF76D" w14:textId="77777777" w:rsidR="003A1BD1" w:rsidRPr="00984739" w:rsidRDefault="003A1BD1" w:rsidP="00773A86">
      <w:pPr>
        <w:tabs>
          <w:tab w:val="left" w:pos="855"/>
        </w:tabs>
        <w:spacing w:line="240" w:lineRule="auto"/>
        <w:rPr>
          <w:rFonts w:ascii="Times New Roman" w:hAnsi="Times New Roman" w:cs="Times New Roman"/>
          <w:b/>
          <w:color w:val="auto"/>
          <w:sz w:val="24"/>
          <w:szCs w:val="24"/>
          <w:lang w:val="uk-UA"/>
        </w:rPr>
      </w:pPr>
    </w:p>
    <w:p w14:paraId="6FA6D335" w14:textId="77777777" w:rsidR="0055098C" w:rsidRPr="00984739" w:rsidRDefault="0055098C" w:rsidP="00773A86">
      <w:pPr>
        <w:tabs>
          <w:tab w:val="left" w:pos="855"/>
        </w:tabs>
        <w:spacing w:line="240" w:lineRule="auto"/>
        <w:jc w:val="both"/>
        <w:rPr>
          <w:rFonts w:ascii="Times New Roman" w:hAnsi="Times New Roman" w:cs="Times New Roman"/>
          <w:b/>
          <w:color w:val="auto"/>
          <w:sz w:val="24"/>
          <w:szCs w:val="24"/>
          <w:lang w:val="uk-UA"/>
        </w:rPr>
      </w:pPr>
      <w:r w:rsidRPr="00984739">
        <w:rPr>
          <w:rFonts w:ascii="Times New Roman" w:hAnsi="Times New Roman" w:cs="Times New Roman"/>
          <w:b/>
          <w:color w:val="auto"/>
          <w:sz w:val="24"/>
          <w:szCs w:val="24"/>
          <w:lang w:val="uk-UA"/>
        </w:rPr>
        <w:t>Невід’ємною частиною цієї тендерної документації є:</w:t>
      </w:r>
    </w:p>
    <w:p w14:paraId="6E018473" w14:textId="3584CE18" w:rsidR="00E52D9C" w:rsidRPr="00984739" w:rsidRDefault="00C853A3" w:rsidP="00773A86">
      <w:pPr>
        <w:tabs>
          <w:tab w:val="center" w:pos="5032"/>
        </w:tabs>
        <w:spacing w:line="240" w:lineRule="auto"/>
        <w:jc w:val="both"/>
        <w:rPr>
          <w:rFonts w:ascii="Times New Roman" w:eastAsia="Times New Roman" w:hAnsi="Times New Roman" w:cs="Times New Roman"/>
          <w:b/>
          <w:color w:val="auto"/>
          <w:sz w:val="24"/>
          <w:szCs w:val="24"/>
          <w:lang w:val="uk-UA"/>
        </w:rPr>
      </w:pPr>
      <w:r w:rsidRPr="00984739">
        <w:rPr>
          <w:rFonts w:ascii="Times New Roman" w:hAnsi="Times New Roman" w:cs="Times New Roman"/>
          <w:b/>
          <w:color w:val="auto"/>
          <w:sz w:val="24"/>
          <w:szCs w:val="24"/>
          <w:lang w:val="uk-UA"/>
        </w:rPr>
        <w:t xml:space="preserve">1. </w:t>
      </w:r>
      <w:r w:rsidR="00E52D9C" w:rsidRPr="00984739">
        <w:rPr>
          <w:rFonts w:ascii="Times New Roman" w:eastAsia="Times New Roman" w:hAnsi="Times New Roman" w:cs="Times New Roman"/>
          <w:b/>
          <w:color w:val="auto"/>
          <w:sz w:val="24"/>
          <w:szCs w:val="24"/>
          <w:lang w:val="uk-UA"/>
        </w:rPr>
        <w:t xml:space="preserve">Додаток </w:t>
      </w:r>
      <w:r w:rsidR="00125A63" w:rsidRPr="00984739">
        <w:rPr>
          <w:rFonts w:ascii="Times New Roman" w:eastAsia="Times New Roman" w:hAnsi="Times New Roman" w:cs="Times New Roman"/>
          <w:b/>
          <w:color w:val="auto"/>
          <w:sz w:val="24"/>
          <w:szCs w:val="24"/>
          <w:lang w:val="uk-UA"/>
        </w:rPr>
        <w:t>№</w:t>
      </w:r>
      <w:r w:rsidR="00E52D9C" w:rsidRPr="00984739">
        <w:rPr>
          <w:rFonts w:ascii="Times New Roman" w:eastAsia="Times New Roman" w:hAnsi="Times New Roman" w:cs="Times New Roman"/>
          <w:b/>
          <w:color w:val="auto"/>
          <w:sz w:val="24"/>
          <w:szCs w:val="24"/>
          <w:lang w:val="uk-UA"/>
        </w:rPr>
        <w:t xml:space="preserve">1 </w:t>
      </w:r>
      <w:bookmarkStart w:id="8" w:name="_Hlk62403979"/>
      <w:r w:rsidR="00E52D9C" w:rsidRPr="00984739">
        <w:rPr>
          <w:rFonts w:ascii="Times New Roman" w:eastAsia="Times New Roman" w:hAnsi="Times New Roman" w:cs="Times New Roman"/>
          <w:b/>
          <w:color w:val="auto"/>
          <w:sz w:val="24"/>
          <w:szCs w:val="24"/>
          <w:lang w:val="uk-UA"/>
        </w:rPr>
        <w:t xml:space="preserve">до тендерної документації </w:t>
      </w:r>
      <w:bookmarkEnd w:id="8"/>
      <w:r w:rsidR="00E52D9C" w:rsidRPr="00984739">
        <w:rPr>
          <w:rFonts w:ascii="Times New Roman" w:eastAsia="Times New Roman" w:hAnsi="Times New Roman" w:cs="Times New Roman"/>
          <w:b/>
          <w:color w:val="auto"/>
          <w:sz w:val="24"/>
          <w:szCs w:val="24"/>
          <w:lang w:val="uk-UA"/>
        </w:rPr>
        <w:tab/>
        <w:t>(«Технічна специфікація»)</w:t>
      </w:r>
    </w:p>
    <w:p w14:paraId="4B4314B5" w14:textId="784A4E4C" w:rsidR="00E52D9C" w:rsidRPr="00984739" w:rsidRDefault="00C853A3" w:rsidP="00773A86">
      <w:pPr>
        <w:pStyle w:val="11"/>
        <w:widowControl w:val="0"/>
        <w:spacing w:line="240" w:lineRule="auto"/>
        <w:ind w:left="-426" w:firstLine="426"/>
        <w:jc w:val="both"/>
        <w:rPr>
          <w:rFonts w:ascii="Times New Roman" w:hAnsi="Times New Roman" w:cs="Times New Roman"/>
          <w:b/>
          <w:bCs/>
          <w:color w:val="auto"/>
          <w:sz w:val="24"/>
          <w:szCs w:val="24"/>
          <w:lang w:val="uk-UA"/>
        </w:rPr>
      </w:pPr>
      <w:r w:rsidRPr="00984739">
        <w:rPr>
          <w:rFonts w:ascii="Times New Roman" w:hAnsi="Times New Roman" w:cs="Times New Roman"/>
          <w:b/>
          <w:color w:val="auto"/>
          <w:sz w:val="24"/>
          <w:szCs w:val="24"/>
          <w:lang w:val="uk-UA"/>
        </w:rPr>
        <w:t>2</w:t>
      </w:r>
      <w:r w:rsidR="0055098C" w:rsidRPr="00984739">
        <w:rPr>
          <w:rFonts w:ascii="Times New Roman" w:hAnsi="Times New Roman" w:cs="Times New Roman"/>
          <w:b/>
          <w:color w:val="auto"/>
          <w:sz w:val="24"/>
          <w:szCs w:val="24"/>
          <w:lang w:val="uk-UA"/>
        </w:rPr>
        <w:t xml:space="preserve">. </w:t>
      </w:r>
      <w:r w:rsidR="0055098C" w:rsidRPr="00984739">
        <w:rPr>
          <w:rFonts w:ascii="Times New Roman" w:hAnsi="Times New Roman" w:cs="Times New Roman"/>
          <w:b/>
          <w:bCs/>
          <w:color w:val="auto"/>
          <w:sz w:val="24"/>
          <w:szCs w:val="24"/>
          <w:lang w:val="uk-UA"/>
        </w:rPr>
        <w:t xml:space="preserve">Додаток </w:t>
      </w:r>
      <w:r w:rsidR="00125A63" w:rsidRPr="00984739">
        <w:rPr>
          <w:rFonts w:ascii="Times New Roman" w:hAnsi="Times New Roman" w:cs="Times New Roman"/>
          <w:b/>
          <w:bCs/>
          <w:color w:val="auto"/>
          <w:sz w:val="24"/>
          <w:szCs w:val="24"/>
          <w:lang w:val="uk-UA"/>
        </w:rPr>
        <w:t>№</w:t>
      </w:r>
      <w:r w:rsidRPr="00984739">
        <w:rPr>
          <w:rFonts w:ascii="Times New Roman" w:hAnsi="Times New Roman" w:cs="Times New Roman"/>
          <w:b/>
          <w:bCs/>
          <w:color w:val="auto"/>
          <w:sz w:val="24"/>
          <w:szCs w:val="24"/>
          <w:lang w:val="uk-UA"/>
        </w:rPr>
        <w:t>2</w:t>
      </w:r>
      <w:r w:rsidR="00E52D9C" w:rsidRPr="00984739">
        <w:rPr>
          <w:color w:val="auto"/>
          <w:lang w:val="uk-UA"/>
        </w:rPr>
        <w:t xml:space="preserve"> </w:t>
      </w:r>
      <w:r w:rsidR="00E52D9C" w:rsidRPr="00984739">
        <w:rPr>
          <w:rFonts w:ascii="Times New Roman" w:hAnsi="Times New Roman" w:cs="Times New Roman"/>
          <w:b/>
          <w:bCs/>
          <w:color w:val="auto"/>
          <w:sz w:val="24"/>
          <w:szCs w:val="24"/>
          <w:lang w:val="uk-UA"/>
        </w:rPr>
        <w:t>до тендерної документації</w:t>
      </w:r>
      <w:r w:rsidR="0055098C" w:rsidRPr="00984739">
        <w:rPr>
          <w:rFonts w:ascii="Times New Roman" w:hAnsi="Times New Roman" w:cs="Times New Roman"/>
          <w:b/>
          <w:bCs/>
          <w:color w:val="auto"/>
          <w:sz w:val="24"/>
          <w:szCs w:val="24"/>
          <w:lang w:val="uk-UA"/>
        </w:rPr>
        <w:t xml:space="preserve"> </w:t>
      </w:r>
      <w:r w:rsidR="000B25AA" w:rsidRPr="00984739">
        <w:rPr>
          <w:rFonts w:ascii="Times New Roman" w:hAnsi="Times New Roman" w:cs="Times New Roman"/>
          <w:b/>
          <w:bCs/>
          <w:color w:val="auto"/>
          <w:sz w:val="24"/>
          <w:szCs w:val="24"/>
          <w:lang w:val="uk-UA"/>
        </w:rPr>
        <w:t>(Прое</w:t>
      </w:r>
      <w:r w:rsidR="00E52D9C" w:rsidRPr="00984739">
        <w:rPr>
          <w:rFonts w:ascii="Times New Roman" w:hAnsi="Times New Roman" w:cs="Times New Roman"/>
          <w:b/>
          <w:bCs/>
          <w:color w:val="auto"/>
          <w:sz w:val="24"/>
          <w:szCs w:val="24"/>
          <w:lang w:val="uk-UA"/>
        </w:rPr>
        <w:t xml:space="preserve">кт договору </w:t>
      </w:r>
      <w:r w:rsidR="001B1263" w:rsidRPr="00984739">
        <w:rPr>
          <w:rFonts w:ascii="Times New Roman" w:hAnsi="Times New Roman" w:cs="Times New Roman"/>
          <w:b/>
          <w:bCs/>
          <w:color w:val="auto"/>
          <w:sz w:val="24"/>
          <w:szCs w:val="24"/>
        </w:rPr>
        <w:t xml:space="preserve">про закупівлю </w:t>
      </w:r>
      <w:r w:rsidR="00E622E6" w:rsidRPr="00984739">
        <w:rPr>
          <w:rFonts w:ascii="Times New Roman" w:hAnsi="Times New Roman" w:cs="Times New Roman"/>
          <w:b/>
          <w:bCs/>
          <w:color w:val="auto"/>
          <w:sz w:val="24"/>
          <w:szCs w:val="24"/>
          <w:lang w:val="uk-UA"/>
        </w:rPr>
        <w:t>товару</w:t>
      </w:r>
      <w:r w:rsidR="00E52D9C" w:rsidRPr="00984739">
        <w:rPr>
          <w:rFonts w:ascii="Times New Roman" w:hAnsi="Times New Roman" w:cs="Times New Roman"/>
          <w:b/>
          <w:bCs/>
          <w:color w:val="auto"/>
          <w:sz w:val="24"/>
          <w:szCs w:val="24"/>
          <w:lang w:val="uk-UA"/>
        </w:rPr>
        <w:t>)</w:t>
      </w:r>
      <w:r w:rsidR="00125A63" w:rsidRPr="00984739">
        <w:rPr>
          <w:rFonts w:ascii="Times New Roman" w:hAnsi="Times New Roman" w:cs="Times New Roman"/>
          <w:b/>
          <w:bCs/>
          <w:color w:val="auto"/>
          <w:sz w:val="24"/>
          <w:szCs w:val="24"/>
          <w:lang w:val="uk-UA"/>
        </w:rPr>
        <w:t>.</w:t>
      </w:r>
    </w:p>
    <w:p w14:paraId="5117CB24" w14:textId="250FFFB8" w:rsidR="00E622E6" w:rsidRPr="00984739" w:rsidRDefault="00E622E6" w:rsidP="00E622E6">
      <w:pPr>
        <w:widowControl w:val="0"/>
        <w:autoSpaceDE w:val="0"/>
        <w:autoSpaceDN w:val="0"/>
        <w:adjustRightInd w:val="0"/>
        <w:spacing w:line="240" w:lineRule="auto"/>
        <w:rPr>
          <w:rFonts w:ascii="Times New Roman" w:eastAsia="Calibri" w:hAnsi="Times New Roman" w:cs="Times New Roman"/>
          <w:b/>
          <w:bCs/>
          <w:color w:val="auto"/>
          <w:lang w:val="uk-UA" w:eastAsia="en-US"/>
        </w:rPr>
      </w:pPr>
      <w:r w:rsidRPr="00984739">
        <w:rPr>
          <w:rFonts w:ascii="Times New Roman" w:hAnsi="Times New Roman" w:cs="Times New Roman"/>
          <w:b/>
          <w:bCs/>
          <w:color w:val="auto"/>
          <w:sz w:val="24"/>
          <w:szCs w:val="24"/>
          <w:lang w:val="uk-UA"/>
        </w:rPr>
        <w:t xml:space="preserve">3. Додаток №3 </w:t>
      </w:r>
      <w:r w:rsidRPr="00984739">
        <w:rPr>
          <w:rFonts w:ascii="Times New Roman" w:eastAsia="Times New Roman" w:hAnsi="Times New Roman" w:cs="Times New Roman"/>
          <w:b/>
          <w:color w:val="auto"/>
          <w:sz w:val="24"/>
          <w:szCs w:val="24"/>
          <w:lang w:val="uk-UA"/>
        </w:rPr>
        <w:t>до тендерної документації (</w:t>
      </w:r>
      <w:r w:rsidRPr="00984739">
        <w:rPr>
          <w:rFonts w:ascii="Times New Roman" w:eastAsia="Calibri" w:hAnsi="Times New Roman" w:cs="Times New Roman"/>
          <w:b/>
          <w:bCs/>
          <w:color w:val="auto"/>
          <w:lang w:eastAsia="en-US"/>
        </w:rPr>
        <w:t>ФОРМА «</w:t>
      </w:r>
      <w:r w:rsidRPr="00984739">
        <w:rPr>
          <w:rFonts w:ascii="Times New Roman" w:eastAsia="Calibri" w:hAnsi="Times New Roman" w:cs="Times New Roman"/>
          <w:b/>
          <w:bCs/>
          <w:color w:val="auto"/>
          <w:lang w:val="uk-UA" w:eastAsia="en-US"/>
        </w:rPr>
        <w:t xml:space="preserve">ТЕНДЕРНА </w:t>
      </w:r>
      <w:r w:rsidRPr="00984739">
        <w:rPr>
          <w:rFonts w:ascii="Times New Roman" w:eastAsia="Calibri" w:hAnsi="Times New Roman" w:cs="Times New Roman"/>
          <w:b/>
          <w:bCs/>
          <w:color w:val="auto"/>
          <w:lang w:eastAsia="en-US"/>
        </w:rPr>
        <w:t>ПРОПОЗИЦІЯ»</w:t>
      </w:r>
      <w:r w:rsidRPr="00984739">
        <w:rPr>
          <w:rFonts w:ascii="Times New Roman" w:eastAsia="Calibri" w:hAnsi="Times New Roman" w:cs="Times New Roman"/>
          <w:b/>
          <w:bCs/>
          <w:color w:val="auto"/>
          <w:lang w:val="uk-UA" w:eastAsia="en-US"/>
        </w:rPr>
        <w:t>).</w:t>
      </w:r>
    </w:p>
    <w:p w14:paraId="45FD32DE" w14:textId="1D4A391B" w:rsidR="00B46456" w:rsidRPr="00984739" w:rsidRDefault="00B46456" w:rsidP="00E622E6">
      <w:pPr>
        <w:widowControl w:val="0"/>
        <w:autoSpaceDE w:val="0"/>
        <w:autoSpaceDN w:val="0"/>
        <w:adjustRightInd w:val="0"/>
        <w:spacing w:line="240" w:lineRule="auto"/>
        <w:rPr>
          <w:rFonts w:ascii="Times New Roman" w:eastAsia="Calibri" w:hAnsi="Times New Roman" w:cs="Times New Roman"/>
          <w:color w:val="auto"/>
          <w:lang w:val="uk-UA" w:eastAsia="en-US"/>
        </w:rPr>
      </w:pPr>
      <w:r w:rsidRPr="00984739">
        <w:rPr>
          <w:rFonts w:ascii="Times New Roman" w:eastAsia="Calibri" w:hAnsi="Times New Roman" w:cs="Times New Roman"/>
          <w:b/>
          <w:bCs/>
          <w:color w:val="auto"/>
          <w:lang w:val="uk-UA" w:eastAsia="en-US"/>
        </w:rPr>
        <w:t xml:space="preserve">4. </w:t>
      </w:r>
      <w:r w:rsidRPr="00984739">
        <w:rPr>
          <w:rFonts w:ascii="Times New Roman" w:hAnsi="Times New Roman" w:cs="Times New Roman"/>
          <w:b/>
          <w:bCs/>
          <w:color w:val="auto"/>
          <w:sz w:val="24"/>
          <w:szCs w:val="24"/>
          <w:lang w:val="uk-UA"/>
        </w:rPr>
        <w:t xml:space="preserve">Додаток №4 </w:t>
      </w:r>
      <w:r w:rsidRPr="00984739">
        <w:rPr>
          <w:rFonts w:ascii="Times New Roman" w:eastAsia="Times New Roman" w:hAnsi="Times New Roman" w:cs="Times New Roman"/>
          <w:b/>
          <w:color w:val="auto"/>
          <w:sz w:val="24"/>
          <w:szCs w:val="24"/>
          <w:lang w:val="uk-UA"/>
        </w:rPr>
        <w:t>до тендерної документації (Адреси навчальних закладів)</w:t>
      </w:r>
    </w:p>
    <w:p w14:paraId="086AEE93" w14:textId="44AB061F" w:rsidR="00E622E6" w:rsidRPr="00984739" w:rsidRDefault="00E622E6" w:rsidP="00773A86">
      <w:pPr>
        <w:pStyle w:val="11"/>
        <w:widowControl w:val="0"/>
        <w:spacing w:line="240" w:lineRule="auto"/>
        <w:ind w:left="-426" w:firstLine="426"/>
        <w:jc w:val="both"/>
        <w:rPr>
          <w:rFonts w:ascii="Times New Roman" w:hAnsi="Times New Roman" w:cs="Times New Roman"/>
          <w:b/>
          <w:bCs/>
          <w:color w:val="auto"/>
          <w:sz w:val="24"/>
          <w:szCs w:val="24"/>
          <w:lang w:val="uk-UA"/>
        </w:rPr>
      </w:pPr>
    </w:p>
    <w:p w14:paraId="6B3647EF" w14:textId="45F01697" w:rsidR="00EE3EED" w:rsidRPr="00984739" w:rsidRDefault="0057387E" w:rsidP="00EE3EED">
      <w:pPr>
        <w:spacing w:line="240" w:lineRule="auto"/>
        <w:ind w:left="5670"/>
        <w:jc w:val="right"/>
        <w:rPr>
          <w:rFonts w:ascii="Times New Roman" w:eastAsia="Calibri" w:hAnsi="Times New Roman" w:cs="Times New Roman"/>
          <w:b/>
          <w:i/>
          <w:color w:val="auto"/>
          <w:sz w:val="24"/>
          <w:szCs w:val="24"/>
          <w:lang w:val="uk-UA" w:eastAsia="en-US"/>
        </w:rPr>
      </w:pPr>
      <w:r w:rsidRPr="00984739">
        <w:rPr>
          <w:rFonts w:ascii="Times New Roman" w:hAnsi="Times New Roman" w:cs="Times New Roman"/>
          <w:color w:val="auto"/>
          <w:sz w:val="24"/>
          <w:szCs w:val="24"/>
          <w:lang w:val="uk-UA"/>
        </w:rPr>
        <w:br w:type="page"/>
      </w:r>
      <w:r w:rsidR="00EE3EED" w:rsidRPr="00984739">
        <w:rPr>
          <w:rFonts w:ascii="Times New Roman" w:eastAsia="Calibri" w:hAnsi="Times New Roman" w:cs="Times New Roman"/>
          <w:b/>
          <w:i/>
          <w:color w:val="auto"/>
          <w:sz w:val="24"/>
          <w:szCs w:val="24"/>
          <w:lang w:val="uk-UA" w:eastAsia="en-US"/>
        </w:rPr>
        <w:lastRenderedPageBreak/>
        <w:t>Додаток №1</w:t>
      </w:r>
    </w:p>
    <w:p w14:paraId="1C729489" w14:textId="77777777" w:rsidR="00EE3EED" w:rsidRPr="00984739" w:rsidRDefault="00EE3EED" w:rsidP="00EE3EED">
      <w:pPr>
        <w:spacing w:line="240" w:lineRule="auto"/>
        <w:ind w:left="5670"/>
        <w:jc w:val="right"/>
        <w:outlineLvl w:val="0"/>
        <w:rPr>
          <w:rFonts w:ascii="Times New Roman" w:eastAsia="Times New Roman" w:hAnsi="Times New Roman" w:cs="Times New Roman"/>
          <w:b/>
          <w:bCs/>
          <w:i/>
          <w:color w:val="auto"/>
          <w:sz w:val="24"/>
          <w:szCs w:val="24"/>
          <w:lang w:val="uk-UA"/>
        </w:rPr>
      </w:pPr>
      <w:r w:rsidRPr="00984739">
        <w:rPr>
          <w:rFonts w:ascii="Times New Roman" w:eastAsia="Times New Roman" w:hAnsi="Times New Roman" w:cs="Times New Roman"/>
          <w:b/>
          <w:bCs/>
          <w:i/>
          <w:color w:val="auto"/>
          <w:sz w:val="24"/>
          <w:szCs w:val="24"/>
          <w:lang w:val="uk-UA"/>
        </w:rPr>
        <w:t xml:space="preserve">до тендерної документації </w:t>
      </w:r>
    </w:p>
    <w:p w14:paraId="72B91738" w14:textId="77777777" w:rsidR="00EE3EED" w:rsidRPr="00984739" w:rsidRDefault="00EE3EED" w:rsidP="00EE3EED">
      <w:pPr>
        <w:spacing w:line="240" w:lineRule="auto"/>
        <w:rPr>
          <w:rFonts w:ascii="Times New Roman" w:eastAsia="Calibri" w:hAnsi="Times New Roman" w:cs="Times New Roman"/>
          <w:b/>
          <w:color w:val="auto"/>
          <w:sz w:val="24"/>
          <w:szCs w:val="24"/>
          <w:lang w:val="uk-UA" w:eastAsia="en-US"/>
        </w:rPr>
      </w:pPr>
    </w:p>
    <w:p w14:paraId="41BCBC2D" w14:textId="77777777" w:rsidR="00EE3EED" w:rsidRPr="00984739" w:rsidRDefault="00EE3EED" w:rsidP="00EE3EED">
      <w:pPr>
        <w:tabs>
          <w:tab w:val="left" w:pos="5828"/>
        </w:tabs>
        <w:spacing w:line="240" w:lineRule="auto"/>
        <w:jc w:val="center"/>
        <w:rPr>
          <w:rFonts w:ascii="Times New Roman" w:eastAsia="Calibri" w:hAnsi="Times New Roman" w:cs="Times New Roman"/>
          <w:b/>
          <w:color w:val="auto"/>
          <w:sz w:val="24"/>
          <w:szCs w:val="24"/>
          <w:lang w:val="uk-UA" w:eastAsia="en-US"/>
        </w:rPr>
      </w:pPr>
      <w:r w:rsidRPr="00984739">
        <w:rPr>
          <w:rFonts w:ascii="Times New Roman" w:eastAsia="Calibri" w:hAnsi="Times New Roman" w:cs="Times New Roman"/>
          <w:b/>
          <w:color w:val="auto"/>
          <w:sz w:val="24"/>
          <w:szCs w:val="24"/>
          <w:lang w:val="uk-UA" w:eastAsia="en-US"/>
        </w:rPr>
        <w:t>ТЕХНІЧНА СПЕЦИФІКАЦІЯ</w:t>
      </w:r>
    </w:p>
    <w:p w14:paraId="008BD581" w14:textId="77777777" w:rsidR="00EE3EED" w:rsidRPr="00984739" w:rsidRDefault="00EE3EED" w:rsidP="00EE3EED">
      <w:pPr>
        <w:tabs>
          <w:tab w:val="left" w:pos="5828"/>
        </w:tabs>
        <w:spacing w:line="240" w:lineRule="auto"/>
        <w:jc w:val="center"/>
        <w:rPr>
          <w:rFonts w:ascii="Times New Roman" w:eastAsia="Calibri" w:hAnsi="Times New Roman" w:cs="Times New Roman"/>
          <w:b/>
          <w:color w:val="auto"/>
          <w:sz w:val="24"/>
          <w:szCs w:val="24"/>
          <w:lang w:val="uk-UA" w:eastAsia="en-US"/>
        </w:rPr>
      </w:pPr>
    </w:p>
    <w:p w14:paraId="0F8A7076" w14:textId="77777777" w:rsidR="00EE3EED" w:rsidRPr="00984739" w:rsidRDefault="00EE3EED" w:rsidP="00EE3EED">
      <w:pPr>
        <w:tabs>
          <w:tab w:val="left" w:pos="5828"/>
        </w:tabs>
        <w:spacing w:line="240" w:lineRule="auto"/>
        <w:jc w:val="center"/>
        <w:rPr>
          <w:rFonts w:ascii="Times New Roman" w:eastAsia="Calibri" w:hAnsi="Times New Roman" w:cs="Times New Roman"/>
          <w:bCs/>
          <w:color w:val="auto"/>
          <w:sz w:val="24"/>
          <w:szCs w:val="24"/>
          <w:lang w:val="uk-UA" w:eastAsia="en-US"/>
        </w:rPr>
      </w:pPr>
      <w:r w:rsidRPr="00984739">
        <w:rPr>
          <w:rFonts w:ascii="Times New Roman" w:eastAsia="Calibri" w:hAnsi="Times New Roman" w:cs="Times New Roman"/>
          <w:b/>
          <w:color w:val="auto"/>
          <w:sz w:val="24"/>
          <w:szCs w:val="24"/>
          <w:lang w:val="uk-UA" w:eastAsia="en-US"/>
        </w:rPr>
        <w:t>щодо предмету закупівлі</w:t>
      </w:r>
      <w:r w:rsidRPr="00984739">
        <w:rPr>
          <w:rFonts w:ascii="Times New Roman" w:eastAsia="Calibri" w:hAnsi="Times New Roman" w:cs="Times New Roman"/>
          <w:bCs/>
          <w:color w:val="auto"/>
          <w:sz w:val="24"/>
          <w:szCs w:val="24"/>
          <w:lang w:val="uk-UA" w:eastAsia="en-US"/>
        </w:rPr>
        <w:t>:</w:t>
      </w:r>
    </w:p>
    <w:p w14:paraId="7050D44B" w14:textId="7D853774" w:rsidR="00EE3EED" w:rsidRPr="00984739" w:rsidRDefault="00736E51" w:rsidP="00DB4484">
      <w:pPr>
        <w:spacing w:line="240" w:lineRule="auto"/>
        <w:jc w:val="center"/>
        <w:rPr>
          <w:rFonts w:ascii="Times New Roman" w:eastAsia="Calibri" w:hAnsi="Times New Roman" w:cs="Times New Roman"/>
          <w:b/>
          <w:bCs/>
          <w:color w:val="auto"/>
          <w:sz w:val="28"/>
          <w:szCs w:val="28"/>
          <w:lang w:val="uk-UA" w:eastAsia="en-US"/>
        </w:rPr>
      </w:pPr>
      <w:r w:rsidRPr="00D61DD6">
        <w:rPr>
          <w:rFonts w:ascii="Times New Roman" w:eastAsia="Calibri" w:hAnsi="Times New Roman" w:cs="Times New Roman"/>
          <w:bCs/>
          <w:color w:val="auto"/>
          <w:sz w:val="24"/>
          <w:szCs w:val="24"/>
          <w:lang w:val="uk-UA" w:eastAsia="en-US"/>
        </w:rPr>
        <w:t>М'ясо свинина (заморожене), Філе куряче (охолоджене), Філе куряче (заморожене)</w:t>
      </w:r>
      <w:r w:rsidRPr="00B36BFD">
        <w:rPr>
          <w:rFonts w:ascii="Times New Roman" w:eastAsia="Calibri" w:hAnsi="Times New Roman" w:cs="Times New Roman"/>
          <w:bCs/>
          <w:color w:val="auto"/>
          <w:sz w:val="24"/>
          <w:szCs w:val="24"/>
          <w:lang w:val="uk-UA" w:eastAsia="en-US"/>
        </w:rPr>
        <w:t xml:space="preserve"> </w:t>
      </w:r>
      <w:r w:rsidRPr="00984739">
        <w:rPr>
          <w:rFonts w:ascii="Times New Roman" w:eastAsia="Calibri" w:hAnsi="Times New Roman" w:cs="Times New Roman"/>
          <w:bCs/>
          <w:color w:val="auto"/>
          <w:sz w:val="24"/>
          <w:szCs w:val="24"/>
          <w:lang w:val="uk-UA" w:eastAsia="en-US"/>
        </w:rPr>
        <w:t>(показник національного класифікатора України ДК 021:2015 «Єдиний закупівельний словник»</w:t>
      </w:r>
      <w:r w:rsidRPr="00B36BFD">
        <w:rPr>
          <w:rFonts w:ascii="Times New Roman" w:eastAsia="Calibri" w:hAnsi="Times New Roman" w:cs="Times New Roman"/>
          <w:bCs/>
          <w:color w:val="auto"/>
          <w:sz w:val="24"/>
          <w:szCs w:val="24"/>
          <w:lang w:val="uk-UA" w:eastAsia="en-US"/>
        </w:rPr>
        <w:t xml:space="preserve"> – </w:t>
      </w:r>
      <w:r w:rsidRPr="00D61DD6">
        <w:rPr>
          <w:rFonts w:ascii="Times New Roman" w:eastAsia="Calibri" w:hAnsi="Times New Roman" w:cs="Times New Roman"/>
          <w:bCs/>
          <w:color w:val="auto"/>
          <w:sz w:val="24"/>
          <w:szCs w:val="24"/>
          <w:lang w:val="uk-UA" w:eastAsia="en-US"/>
        </w:rPr>
        <w:t>15110000-2 М'ясо</w:t>
      </w:r>
      <w:r w:rsidRPr="00B36BFD">
        <w:rPr>
          <w:rFonts w:ascii="Times New Roman" w:eastAsia="Calibri" w:hAnsi="Times New Roman" w:cs="Times New Roman"/>
          <w:bCs/>
          <w:color w:val="auto"/>
          <w:sz w:val="24"/>
          <w:szCs w:val="24"/>
          <w:lang w:val="uk-UA" w:eastAsia="en-US"/>
        </w:rPr>
        <w:t>)</w:t>
      </w:r>
      <w:r w:rsidR="00902499" w:rsidRPr="00B36BFD">
        <w:rPr>
          <w:rFonts w:ascii="Times New Roman" w:eastAsia="Calibri" w:hAnsi="Times New Roman" w:cs="Times New Roman"/>
          <w:bCs/>
          <w:color w:val="auto"/>
          <w:sz w:val="24"/>
          <w:szCs w:val="24"/>
          <w:lang w:val="uk-UA" w:eastAsia="en-US"/>
        </w:rPr>
        <w:t>.</w:t>
      </w:r>
    </w:p>
    <w:p w14:paraId="67ED41AC" w14:textId="77777777" w:rsidR="00EE3EED" w:rsidRPr="00984739" w:rsidRDefault="00EE3EED" w:rsidP="00EE3EED">
      <w:pPr>
        <w:spacing w:line="240" w:lineRule="auto"/>
        <w:jc w:val="center"/>
        <w:rPr>
          <w:rFonts w:ascii="Times New Roman" w:eastAsia="Calibri" w:hAnsi="Times New Roman" w:cs="Times New Roman"/>
          <w:b/>
          <w:bCs/>
          <w:color w:val="auto"/>
          <w:sz w:val="28"/>
          <w:szCs w:val="28"/>
          <w:lang w:val="uk-UA" w:eastAsia="en-US"/>
        </w:rPr>
      </w:pPr>
    </w:p>
    <w:p w14:paraId="752C1F3C" w14:textId="0E831097" w:rsidR="00EE3EED" w:rsidRPr="00DB4484" w:rsidRDefault="00EE3EED" w:rsidP="00DB4484">
      <w:pPr>
        <w:pStyle w:val="a3"/>
        <w:widowControl w:val="0"/>
        <w:numPr>
          <w:ilvl w:val="0"/>
          <w:numId w:val="19"/>
        </w:numPr>
        <w:autoSpaceDE w:val="0"/>
        <w:autoSpaceDN w:val="0"/>
        <w:adjustRightInd w:val="0"/>
        <w:jc w:val="both"/>
        <w:rPr>
          <w:rFonts w:ascii="Times New Roman" w:eastAsia="Calibri" w:hAnsi="Times New Roman"/>
          <w:bCs/>
          <w:sz w:val="24"/>
          <w:szCs w:val="24"/>
          <w:lang w:val="uk-UA" w:eastAsia="en-US"/>
        </w:rPr>
      </w:pPr>
      <w:r w:rsidRPr="00DB4484">
        <w:rPr>
          <w:rFonts w:ascii="Times New Roman" w:eastAsia="Calibri" w:hAnsi="Times New Roman"/>
          <w:bCs/>
          <w:sz w:val="24"/>
          <w:szCs w:val="24"/>
          <w:lang w:val="uk-UA" w:eastAsia="en-US"/>
        </w:rPr>
        <w:t>Замовник закуповує:</w:t>
      </w:r>
    </w:p>
    <w:p w14:paraId="3B6E38BA" w14:textId="39ACE05E" w:rsidR="00DB4484" w:rsidRPr="00DB4484" w:rsidRDefault="00DB4484" w:rsidP="0076101C">
      <w:pPr>
        <w:pStyle w:val="a3"/>
        <w:widowControl w:val="0"/>
        <w:autoSpaceDE w:val="0"/>
        <w:autoSpaceDN w:val="0"/>
        <w:adjustRightInd w:val="0"/>
        <w:jc w:val="both"/>
        <w:rPr>
          <w:rFonts w:ascii="Times New Roman" w:eastAsia="Calibri" w:hAnsi="Times New Roman"/>
          <w:sz w:val="24"/>
          <w:szCs w:val="24"/>
          <w:lang w:val="uk-UA"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
        <w:gridCol w:w="1794"/>
        <w:gridCol w:w="851"/>
        <w:gridCol w:w="1134"/>
        <w:gridCol w:w="6066"/>
      </w:tblGrid>
      <w:tr w:rsidR="00C14672" w:rsidRPr="000A19CA" w14:paraId="49FDB9D2" w14:textId="77777777" w:rsidTr="009B57C0">
        <w:tc>
          <w:tcPr>
            <w:tcW w:w="469" w:type="dxa"/>
          </w:tcPr>
          <w:p w14:paraId="0E96A930" w14:textId="77777777" w:rsidR="00C14672" w:rsidRPr="00DF62F1" w:rsidRDefault="00C14672" w:rsidP="00DF62F1">
            <w:pPr>
              <w:spacing w:line="240" w:lineRule="auto"/>
              <w:jc w:val="both"/>
              <w:outlineLvl w:val="0"/>
              <w:rPr>
                <w:rFonts w:ascii="Times New Roman" w:hAnsi="Times New Roman" w:cs="Times New Roman"/>
                <w:b/>
                <w:bCs/>
                <w:sz w:val="20"/>
                <w:szCs w:val="20"/>
              </w:rPr>
            </w:pPr>
            <w:r w:rsidRPr="00DF62F1">
              <w:rPr>
                <w:rFonts w:ascii="Times New Roman" w:hAnsi="Times New Roman" w:cs="Times New Roman"/>
                <w:b/>
                <w:bCs/>
                <w:sz w:val="20"/>
                <w:szCs w:val="20"/>
              </w:rPr>
              <w:t>№</w:t>
            </w:r>
          </w:p>
          <w:p w14:paraId="44E560FE" w14:textId="77777777" w:rsidR="00C14672" w:rsidRPr="00DF62F1" w:rsidRDefault="00C14672" w:rsidP="00DF62F1">
            <w:pPr>
              <w:spacing w:line="240" w:lineRule="auto"/>
              <w:jc w:val="both"/>
              <w:outlineLvl w:val="0"/>
              <w:rPr>
                <w:rFonts w:ascii="Times New Roman" w:hAnsi="Times New Roman" w:cs="Times New Roman"/>
                <w:b/>
                <w:sz w:val="20"/>
                <w:szCs w:val="20"/>
              </w:rPr>
            </w:pPr>
            <w:r w:rsidRPr="00DF62F1">
              <w:rPr>
                <w:rFonts w:ascii="Times New Roman" w:hAnsi="Times New Roman" w:cs="Times New Roman"/>
                <w:b/>
                <w:bCs/>
                <w:sz w:val="20"/>
                <w:szCs w:val="20"/>
              </w:rPr>
              <w:t>з/п</w:t>
            </w:r>
          </w:p>
        </w:tc>
        <w:tc>
          <w:tcPr>
            <w:tcW w:w="1794" w:type="dxa"/>
            <w:vAlign w:val="center"/>
          </w:tcPr>
          <w:p w14:paraId="2EC6BFD9" w14:textId="77777777" w:rsidR="00C14672" w:rsidRPr="00DF62F1" w:rsidRDefault="00C14672" w:rsidP="00DF62F1">
            <w:pPr>
              <w:spacing w:line="240" w:lineRule="auto"/>
              <w:jc w:val="both"/>
              <w:outlineLvl w:val="0"/>
              <w:rPr>
                <w:rFonts w:ascii="Times New Roman" w:hAnsi="Times New Roman" w:cs="Times New Roman"/>
                <w:b/>
                <w:bCs/>
                <w:sz w:val="20"/>
                <w:szCs w:val="20"/>
              </w:rPr>
            </w:pPr>
            <w:r w:rsidRPr="00DF62F1">
              <w:rPr>
                <w:rFonts w:ascii="Times New Roman" w:hAnsi="Times New Roman" w:cs="Times New Roman"/>
                <w:b/>
                <w:sz w:val="20"/>
                <w:szCs w:val="20"/>
              </w:rPr>
              <w:t xml:space="preserve">Повне найменування товару </w:t>
            </w:r>
          </w:p>
        </w:tc>
        <w:tc>
          <w:tcPr>
            <w:tcW w:w="851" w:type="dxa"/>
            <w:vAlign w:val="center"/>
          </w:tcPr>
          <w:p w14:paraId="19BABDED" w14:textId="77777777" w:rsidR="00C14672" w:rsidRPr="00DF62F1" w:rsidRDefault="00C14672" w:rsidP="00DF62F1">
            <w:pPr>
              <w:spacing w:line="240" w:lineRule="auto"/>
              <w:jc w:val="both"/>
              <w:outlineLvl w:val="0"/>
              <w:rPr>
                <w:rFonts w:ascii="Times New Roman" w:hAnsi="Times New Roman" w:cs="Times New Roman"/>
                <w:b/>
                <w:iCs/>
                <w:sz w:val="20"/>
                <w:szCs w:val="20"/>
              </w:rPr>
            </w:pPr>
            <w:r w:rsidRPr="00DF62F1">
              <w:rPr>
                <w:rFonts w:ascii="Times New Roman" w:hAnsi="Times New Roman" w:cs="Times New Roman"/>
                <w:b/>
                <w:iCs/>
                <w:sz w:val="20"/>
                <w:szCs w:val="20"/>
              </w:rPr>
              <w:t>Одиниця виміру</w:t>
            </w:r>
          </w:p>
        </w:tc>
        <w:tc>
          <w:tcPr>
            <w:tcW w:w="1134" w:type="dxa"/>
            <w:vAlign w:val="center"/>
          </w:tcPr>
          <w:p w14:paraId="2C14FBA0" w14:textId="77777777" w:rsidR="00C14672" w:rsidRPr="00DF62F1" w:rsidRDefault="00C14672" w:rsidP="00DF62F1">
            <w:pPr>
              <w:spacing w:line="240" w:lineRule="auto"/>
              <w:jc w:val="both"/>
              <w:outlineLvl w:val="0"/>
              <w:rPr>
                <w:rFonts w:ascii="Times New Roman" w:hAnsi="Times New Roman" w:cs="Times New Roman"/>
                <w:b/>
                <w:bCs/>
                <w:sz w:val="20"/>
                <w:szCs w:val="20"/>
              </w:rPr>
            </w:pPr>
            <w:r w:rsidRPr="00DF62F1">
              <w:rPr>
                <w:rFonts w:ascii="Times New Roman" w:hAnsi="Times New Roman" w:cs="Times New Roman"/>
                <w:b/>
                <w:bCs/>
                <w:sz w:val="20"/>
                <w:szCs w:val="20"/>
              </w:rPr>
              <w:t>Кількість, одиниць</w:t>
            </w:r>
          </w:p>
        </w:tc>
        <w:tc>
          <w:tcPr>
            <w:tcW w:w="6066" w:type="dxa"/>
            <w:vAlign w:val="center"/>
          </w:tcPr>
          <w:p w14:paraId="3C05EA63" w14:textId="56254ADA" w:rsidR="00C14672" w:rsidRDefault="00736E51" w:rsidP="00A57E3E">
            <w:pPr>
              <w:rPr>
                <w:lang w:val="uk-UA"/>
              </w:rPr>
            </w:pPr>
            <w:r>
              <w:rPr>
                <w:lang w:val="uk-UA"/>
              </w:rPr>
              <w:t>Вимоги до товару</w:t>
            </w:r>
          </w:p>
        </w:tc>
      </w:tr>
      <w:tr w:rsidR="00C14672" w:rsidRPr="00AC41EA" w14:paraId="19658A3B" w14:textId="77777777" w:rsidTr="009B57C0">
        <w:tc>
          <w:tcPr>
            <w:tcW w:w="469" w:type="dxa"/>
          </w:tcPr>
          <w:p w14:paraId="25CE8FAC" w14:textId="77777777" w:rsidR="00C14672" w:rsidRPr="000A19CA" w:rsidRDefault="00C14672" w:rsidP="00A57E3E">
            <w:pPr>
              <w:jc w:val="both"/>
              <w:outlineLvl w:val="0"/>
              <w:rPr>
                <w:b/>
                <w:sz w:val="20"/>
                <w:szCs w:val="20"/>
                <w:lang w:val="uk-UA"/>
              </w:rPr>
            </w:pPr>
            <w:r w:rsidRPr="000A19CA">
              <w:rPr>
                <w:b/>
                <w:sz w:val="20"/>
                <w:szCs w:val="20"/>
                <w:lang w:val="uk-UA"/>
              </w:rPr>
              <w:t>1</w:t>
            </w:r>
          </w:p>
        </w:tc>
        <w:tc>
          <w:tcPr>
            <w:tcW w:w="1794" w:type="dxa"/>
            <w:tcBorders>
              <w:top w:val="single" w:sz="6" w:space="0" w:color="auto"/>
              <w:left w:val="single" w:sz="6" w:space="0" w:color="auto"/>
              <w:bottom w:val="single" w:sz="4" w:space="0" w:color="auto"/>
              <w:right w:val="single" w:sz="6" w:space="0" w:color="auto"/>
            </w:tcBorders>
          </w:tcPr>
          <w:p w14:paraId="006A7FEC" w14:textId="4FE8F3DA" w:rsidR="00C14672" w:rsidRPr="00BA3F53" w:rsidRDefault="00736E51" w:rsidP="00A57E3E">
            <w:pPr>
              <w:rPr>
                <w:lang w:val="uk-UA"/>
              </w:rPr>
            </w:pPr>
            <w:r w:rsidRPr="00366FFA">
              <w:rPr>
                <w:b/>
                <w:i/>
                <w:lang w:val="uk-UA"/>
              </w:rPr>
              <w:t>М'ясо свинина</w:t>
            </w:r>
            <w:r>
              <w:rPr>
                <w:b/>
                <w:i/>
                <w:lang w:val="uk-UA"/>
              </w:rPr>
              <w:t xml:space="preserve"> </w:t>
            </w:r>
            <w:r w:rsidRPr="00366FFA">
              <w:rPr>
                <w:b/>
                <w:i/>
                <w:lang w:val="uk-UA"/>
              </w:rPr>
              <w:t>(заморожене</w:t>
            </w:r>
            <w:r w:rsidRPr="00366FFA">
              <w:rPr>
                <w:b/>
                <w:lang w:val="uk-UA"/>
              </w:rPr>
              <w:t>)</w:t>
            </w:r>
          </w:p>
        </w:tc>
        <w:tc>
          <w:tcPr>
            <w:tcW w:w="851" w:type="dxa"/>
          </w:tcPr>
          <w:p w14:paraId="10BA2A53" w14:textId="77777777" w:rsidR="00C14672" w:rsidRPr="000A19CA" w:rsidRDefault="00C14672" w:rsidP="00A57E3E">
            <w:pPr>
              <w:jc w:val="both"/>
              <w:outlineLvl w:val="0"/>
              <w:rPr>
                <w:b/>
                <w:sz w:val="20"/>
                <w:szCs w:val="20"/>
                <w:lang w:val="uk-UA"/>
              </w:rPr>
            </w:pPr>
            <w:r w:rsidRPr="000A19CA">
              <w:rPr>
                <w:b/>
                <w:sz w:val="20"/>
                <w:szCs w:val="20"/>
                <w:lang w:val="uk-UA"/>
              </w:rPr>
              <w:t>кг</w:t>
            </w:r>
          </w:p>
        </w:tc>
        <w:tc>
          <w:tcPr>
            <w:tcW w:w="1134" w:type="dxa"/>
          </w:tcPr>
          <w:p w14:paraId="50F65E5C" w14:textId="61F52B92" w:rsidR="00C14672" w:rsidRPr="00A95983" w:rsidRDefault="00F72F02" w:rsidP="00A57E3E">
            <w:pPr>
              <w:jc w:val="both"/>
              <w:outlineLvl w:val="0"/>
              <w:rPr>
                <w:b/>
                <w:sz w:val="20"/>
                <w:szCs w:val="20"/>
                <w:lang w:val="uk-UA"/>
              </w:rPr>
            </w:pPr>
            <w:r>
              <w:rPr>
                <w:rFonts w:ascii="Verdana" w:hAnsi="Verdana"/>
                <w:sz w:val="18"/>
                <w:szCs w:val="18"/>
                <w:lang w:val="uk-UA"/>
              </w:rPr>
              <w:t>1400</w:t>
            </w:r>
          </w:p>
        </w:tc>
        <w:tc>
          <w:tcPr>
            <w:tcW w:w="6066" w:type="dxa"/>
            <w:vAlign w:val="center"/>
          </w:tcPr>
          <w:p w14:paraId="022931E1" w14:textId="77777777" w:rsidR="009B57C0" w:rsidRPr="000972E2" w:rsidRDefault="009B57C0" w:rsidP="009B57C0">
            <w:pPr>
              <w:rPr>
                <w:rFonts w:ascii="Times New Roman" w:hAnsi="Times New Roman" w:cs="Times New Roman"/>
                <w:sz w:val="24"/>
                <w:szCs w:val="24"/>
              </w:rPr>
            </w:pPr>
            <w:r w:rsidRPr="000972E2">
              <w:rPr>
                <w:rFonts w:ascii="Times New Roman" w:hAnsi="Times New Roman" w:cs="Times New Roman"/>
                <w:sz w:val="24"/>
                <w:szCs w:val="24"/>
                <w:lang w:val="uk-UA"/>
              </w:rPr>
              <w:t>М'ясо свинина (заморожене)</w:t>
            </w:r>
          </w:p>
          <w:p w14:paraId="017C5214" w14:textId="016B397E" w:rsidR="00C14672" w:rsidRPr="000972E2" w:rsidRDefault="009B57C0" w:rsidP="009B57C0">
            <w:pPr>
              <w:pStyle w:val="13"/>
              <w:spacing w:line="240" w:lineRule="auto"/>
              <w:ind w:left="0"/>
              <w:jc w:val="both"/>
              <w:rPr>
                <w:rFonts w:cs="Times New Roman"/>
                <w:color w:val="000000"/>
                <w:lang w:val="uk-UA"/>
              </w:rPr>
            </w:pPr>
            <w:r w:rsidRPr="000972E2">
              <w:rPr>
                <w:rFonts w:cs="Times New Roman"/>
              </w:rPr>
              <w:t xml:space="preserve"> І ґатунку, обрізне, без кісток</w:t>
            </w:r>
            <w:r w:rsidRPr="000972E2">
              <w:rPr>
                <w:rFonts w:cs="Times New Roman"/>
                <w:shd w:val="clear" w:color="auto" w:fill="FFFFFF"/>
              </w:rPr>
              <w:t>, нежирн</w:t>
            </w:r>
            <w:r w:rsidRPr="000972E2">
              <w:rPr>
                <w:rFonts w:cs="Times New Roman"/>
                <w:shd w:val="clear" w:color="auto" w:fill="FFFFFF"/>
                <w:lang w:val="uk-UA"/>
              </w:rPr>
              <w:t xml:space="preserve">і </w:t>
            </w:r>
            <w:r w:rsidRPr="000972E2">
              <w:rPr>
                <w:rFonts w:cs="Times New Roman"/>
                <w:shd w:val="clear" w:color="auto" w:fill="FFFFFF"/>
              </w:rPr>
              <w:t>(менше 15 грамів жиру на 100 грамів м’яса) частини тушки</w:t>
            </w:r>
            <w:r w:rsidRPr="000972E2">
              <w:rPr>
                <w:rFonts w:cs="Times New Roman"/>
              </w:rPr>
              <w:t>.</w:t>
            </w:r>
          </w:p>
        </w:tc>
      </w:tr>
      <w:tr w:rsidR="00C14672" w:rsidRPr="009C56E5" w14:paraId="64018F89" w14:textId="77777777" w:rsidTr="009B57C0">
        <w:trPr>
          <w:trHeight w:val="150"/>
        </w:trPr>
        <w:tc>
          <w:tcPr>
            <w:tcW w:w="469" w:type="dxa"/>
          </w:tcPr>
          <w:p w14:paraId="6774BF6A" w14:textId="77777777" w:rsidR="00C14672" w:rsidRPr="000A19CA" w:rsidRDefault="00C14672" w:rsidP="00A57E3E">
            <w:pPr>
              <w:jc w:val="both"/>
              <w:outlineLvl w:val="0"/>
              <w:rPr>
                <w:b/>
                <w:sz w:val="20"/>
                <w:szCs w:val="20"/>
                <w:lang w:val="uk-UA"/>
              </w:rPr>
            </w:pPr>
            <w:r w:rsidRPr="000A19CA">
              <w:rPr>
                <w:b/>
                <w:sz w:val="20"/>
                <w:szCs w:val="20"/>
                <w:lang w:val="uk-UA"/>
              </w:rPr>
              <w:t>2</w:t>
            </w:r>
          </w:p>
        </w:tc>
        <w:tc>
          <w:tcPr>
            <w:tcW w:w="1794" w:type="dxa"/>
            <w:tcBorders>
              <w:top w:val="single" w:sz="6" w:space="0" w:color="auto"/>
              <w:left w:val="single" w:sz="6" w:space="0" w:color="auto"/>
              <w:bottom w:val="single" w:sz="6" w:space="0" w:color="auto"/>
              <w:right w:val="single" w:sz="6" w:space="0" w:color="auto"/>
            </w:tcBorders>
          </w:tcPr>
          <w:p w14:paraId="04E043E1" w14:textId="5C163875" w:rsidR="00C14672" w:rsidRPr="00BA3F53" w:rsidRDefault="00736E51" w:rsidP="00A57E3E">
            <w:pPr>
              <w:rPr>
                <w:lang w:val="uk-UA"/>
              </w:rPr>
            </w:pPr>
            <w:r>
              <w:rPr>
                <w:rFonts w:ascii="Verdana" w:hAnsi="Verdana"/>
                <w:b/>
                <w:i/>
                <w:sz w:val="18"/>
                <w:szCs w:val="18"/>
                <w:lang w:val="uk-UA"/>
              </w:rPr>
              <w:t>Філе куряче (охолоджене)</w:t>
            </w:r>
          </w:p>
        </w:tc>
        <w:tc>
          <w:tcPr>
            <w:tcW w:w="851" w:type="dxa"/>
          </w:tcPr>
          <w:p w14:paraId="2A98BBFF" w14:textId="77777777" w:rsidR="00C14672" w:rsidRPr="000A19CA" w:rsidRDefault="00C14672" w:rsidP="00A57E3E">
            <w:pPr>
              <w:jc w:val="both"/>
              <w:outlineLvl w:val="0"/>
              <w:rPr>
                <w:b/>
                <w:sz w:val="20"/>
                <w:szCs w:val="20"/>
                <w:lang w:val="uk-UA"/>
              </w:rPr>
            </w:pPr>
            <w:r w:rsidRPr="000A19CA">
              <w:rPr>
                <w:b/>
                <w:sz w:val="20"/>
                <w:szCs w:val="20"/>
                <w:lang w:val="uk-UA"/>
              </w:rPr>
              <w:t>кг</w:t>
            </w:r>
          </w:p>
        </w:tc>
        <w:tc>
          <w:tcPr>
            <w:tcW w:w="1134" w:type="dxa"/>
          </w:tcPr>
          <w:p w14:paraId="4070F463" w14:textId="2123D631" w:rsidR="00C14672" w:rsidRPr="00A95983" w:rsidRDefault="00F72F02" w:rsidP="00A57E3E">
            <w:pPr>
              <w:jc w:val="both"/>
              <w:outlineLvl w:val="0"/>
              <w:rPr>
                <w:b/>
                <w:sz w:val="20"/>
                <w:szCs w:val="20"/>
                <w:lang w:val="uk-UA"/>
              </w:rPr>
            </w:pPr>
            <w:r>
              <w:rPr>
                <w:rFonts w:ascii="Verdana" w:hAnsi="Verdana"/>
                <w:sz w:val="18"/>
                <w:szCs w:val="18"/>
                <w:lang w:val="uk-UA"/>
              </w:rPr>
              <w:t>500</w:t>
            </w:r>
          </w:p>
        </w:tc>
        <w:tc>
          <w:tcPr>
            <w:tcW w:w="6066" w:type="dxa"/>
            <w:vAlign w:val="center"/>
          </w:tcPr>
          <w:p w14:paraId="10D20474" w14:textId="4A871513" w:rsidR="00C14672" w:rsidRPr="000972E2" w:rsidRDefault="009B57C0" w:rsidP="00DF62F1">
            <w:pPr>
              <w:spacing w:line="240" w:lineRule="auto"/>
              <w:jc w:val="both"/>
              <w:rPr>
                <w:rFonts w:ascii="Times New Roman" w:hAnsi="Times New Roman" w:cs="Times New Roman"/>
                <w:sz w:val="24"/>
                <w:szCs w:val="24"/>
                <w:lang w:val="uk-UA"/>
              </w:rPr>
            </w:pPr>
            <w:r w:rsidRPr="000972E2">
              <w:rPr>
                <w:rFonts w:ascii="Times New Roman" w:hAnsi="Times New Roman" w:cs="Times New Roman"/>
                <w:sz w:val="24"/>
                <w:szCs w:val="24"/>
                <w:lang w:val="uk-UA"/>
              </w:rPr>
              <w:t>Філе куряче (охолоджене) без шкіри та кісток</w:t>
            </w:r>
          </w:p>
        </w:tc>
      </w:tr>
      <w:tr w:rsidR="00736E51" w:rsidRPr="009C56E5" w14:paraId="675F46AE" w14:textId="77777777" w:rsidTr="009B57C0">
        <w:trPr>
          <w:trHeight w:val="150"/>
        </w:trPr>
        <w:tc>
          <w:tcPr>
            <w:tcW w:w="469" w:type="dxa"/>
          </w:tcPr>
          <w:p w14:paraId="33E2982A" w14:textId="6628FF7E" w:rsidR="00736E51" w:rsidRPr="000A19CA" w:rsidRDefault="00736E51" w:rsidP="00A57E3E">
            <w:pPr>
              <w:jc w:val="both"/>
              <w:outlineLvl w:val="0"/>
              <w:rPr>
                <w:b/>
                <w:sz w:val="20"/>
                <w:szCs w:val="20"/>
                <w:lang w:val="uk-UA"/>
              </w:rPr>
            </w:pPr>
            <w:r>
              <w:rPr>
                <w:b/>
                <w:sz w:val="20"/>
                <w:szCs w:val="20"/>
                <w:lang w:val="uk-UA"/>
              </w:rPr>
              <w:t>3</w:t>
            </w:r>
          </w:p>
        </w:tc>
        <w:tc>
          <w:tcPr>
            <w:tcW w:w="1794" w:type="dxa"/>
            <w:tcBorders>
              <w:top w:val="single" w:sz="6" w:space="0" w:color="auto"/>
              <w:left w:val="single" w:sz="6" w:space="0" w:color="auto"/>
              <w:bottom w:val="single" w:sz="4" w:space="0" w:color="auto"/>
              <w:right w:val="single" w:sz="6" w:space="0" w:color="auto"/>
            </w:tcBorders>
          </w:tcPr>
          <w:p w14:paraId="16F45C33" w14:textId="43426BA9" w:rsidR="00736E51" w:rsidRDefault="00736E51" w:rsidP="00A57E3E">
            <w:pPr>
              <w:rPr>
                <w:lang w:val="uk-UA"/>
              </w:rPr>
            </w:pPr>
            <w:r>
              <w:rPr>
                <w:rFonts w:ascii="Verdana" w:hAnsi="Verdana"/>
                <w:b/>
                <w:i/>
                <w:sz w:val="18"/>
                <w:szCs w:val="18"/>
                <w:lang w:val="uk-UA"/>
              </w:rPr>
              <w:t>Філе куряче (заморожене)</w:t>
            </w:r>
          </w:p>
        </w:tc>
        <w:tc>
          <w:tcPr>
            <w:tcW w:w="851" w:type="dxa"/>
          </w:tcPr>
          <w:p w14:paraId="3781DB4E" w14:textId="1B50164E" w:rsidR="00736E51" w:rsidRPr="000A19CA" w:rsidRDefault="00736E51" w:rsidP="00A57E3E">
            <w:pPr>
              <w:jc w:val="both"/>
              <w:outlineLvl w:val="0"/>
              <w:rPr>
                <w:b/>
                <w:sz w:val="20"/>
                <w:szCs w:val="20"/>
                <w:lang w:val="uk-UA"/>
              </w:rPr>
            </w:pPr>
            <w:r w:rsidRPr="000A19CA">
              <w:rPr>
                <w:b/>
                <w:sz w:val="20"/>
                <w:szCs w:val="20"/>
                <w:lang w:val="uk-UA"/>
              </w:rPr>
              <w:t>кг</w:t>
            </w:r>
          </w:p>
        </w:tc>
        <w:tc>
          <w:tcPr>
            <w:tcW w:w="1134" w:type="dxa"/>
          </w:tcPr>
          <w:p w14:paraId="0BC723D1" w14:textId="1278340F" w:rsidR="00736E51" w:rsidRDefault="00736E51" w:rsidP="00F72F02">
            <w:pPr>
              <w:jc w:val="both"/>
              <w:outlineLvl w:val="0"/>
              <w:rPr>
                <w:b/>
                <w:sz w:val="20"/>
                <w:szCs w:val="20"/>
                <w:lang w:val="uk-UA"/>
              </w:rPr>
            </w:pPr>
            <w:r>
              <w:rPr>
                <w:rFonts w:ascii="Verdana" w:hAnsi="Verdana"/>
                <w:sz w:val="18"/>
                <w:szCs w:val="18"/>
                <w:lang w:val="uk-UA"/>
              </w:rPr>
              <w:t>2</w:t>
            </w:r>
            <w:r w:rsidR="00F72F02">
              <w:rPr>
                <w:rFonts w:ascii="Verdana" w:hAnsi="Verdana"/>
                <w:sz w:val="18"/>
                <w:szCs w:val="18"/>
                <w:lang w:val="uk-UA"/>
              </w:rPr>
              <w:t>000</w:t>
            </w:r>
          </w:p>
        </w:tc>
        <w:tc>
          <w:tcPr>
            <w:tcW w:w="6066" w:type="dxa"/>
            <w:vAlign w:val="center"/>
          </w:tcPr>
          <w:p w14:paraId="71B5D2A7" w14:textId="037C3839" w:rsidR="00736E51" w:rsidRPr="000972E2" w:rsidRDefault="009B57C0" w:rsidP="00DF62F1">
            <w:pPr>
              <w:spacing w:line="240" w:lineRule="auto"/>
              <w:jc w:val="both"/>
              <w:rPr>
                <w:rFonts w:ascii="Times New Roman" w:hAnsi="Times New Roman" w:cs="Times New Roman"/>
                <w:sz w:val="24"/>
                <w:szCs w:val="24"/>
                <w:lang w:val="uk-UA" w:eastAsia="ar-SA"/>
              </w:rPr>
            </w:pPr>
            <w:r w:rsidRPr="000972E2">
              <w:rPr>
                <w:rFonts w:ascii="Times New Roman" w:hAnsi="Times New Roman" w:cs="Times New Roman"/>
                <w:sz w:val="24"/>
                <w:szCs w:val="24"/>
                <w:lang w:val="uk-UA"/>
              </w:rPr>
              <w:t>Філе куряче (заморожене) без шкіри та кісток</w:t>
            </w:r>
          </w:p>
        </w:tc>
      </w:tr>
    </w:tbl>
    <w:p w14:paraId="2E40D108" w14:textId="77777777" w:rsidR="003A4FEC" w:rsidRDefault="003A4FEC" w:rsidP="00EE3EED">
      <w:pPr>
        <w:widowControl w:val="0"/>
        <w:spacing w:line="240" w:lineRule="auto"/>
        <w:jc w:val="both"/>
        <w:rPr>
          <w:rFonts w:ascii="Times New Roman" w:eastAsia="Times New Roman" w:hAnsi="Times New Roman" w:cs="Times New Roman"/>
          <w:b/>
          <w:i/>
          <w:color w:val="auto"/>
          <w:sz w:val="24"/>
          <w:szCs w:val="24"/>
          <w:lang w:val="uk-UA" w:eastAsia="en-US"/>
        </w:rPr>
      </w:pPr>
    </w:p>
    <w:p w14:paraId="23FBF681" w14:textId="77777777" w:rsidR="00EE3EED" w:rsidRPr="00984739" w:rsidRDefault="00EE3EED" w:rsidP="00EE3EED">
      <w:pPr>
        <w:widowControl w:val="0"/>
        <w:spacing w:line="240" w:lineRule="auto"/>
        <w:jc w:val="both"/>
        <w:rPr>
          <w:rFonts w:ascii="Times New Roman" w:eastAsia="Times New Roman" w:hAnsi="Times New Roman" w:cs="Times New Roman"/>
          <w:b/>
          <w:i/>
          <w:color w:val="auto"/>
          <w:sz w:val="24"/>
          <w:szCs w:val="24"/>
          <w:lang w:val="uk-UA" w:eastAsia="en-US"/>
        </w:rPr>
      </w:pPr>
      <w:r w:rsidRPr="00984739">
        <w:rPr>
          <w:rFonts w:ascii="Times New Roman" w:eastAsia="Times New Roman" w:hAnsi="Times New Roman" w:cs="Times New Roman"/>
          <w:b/>
          <w:i/>
          <w:color w:val="auto"/>
          <w:sz w:val="24"/>
          <w:szCs w:val="24"/>
          <w:lang w:val="uk-UA" w:eastAsia="en-US"/>
        </w:rPr>
        <w:t>2. Загальні вимоги до предмету закупівлі:</w:t>
      </w:r>
    </w:p>
    <w:p w14:paraId="142C65F8" w14:textId="559509E3" w:rsidR="00EE3EED" w:rsidRPr="00984739" w:rsidRDefault="00EE3EED" w:rsidP="00EE3EED">
      <w:pPr>
        <w:keepNext/>
        <w:spacing w:line="240" w:lineRule="auto"/>
        <w:jc w:val="both"/>
        <w:outlineLvl w:val="0"/>
        <w:rPr>
          <w:rFonts w:ascii="Times New Roman" w:eastAsia="Times New Roman" w:hAnsi="Times New Roman" w:cs="Times New Roman"/>
          <w:bCs/>
          <w:color w:val="auto"/>
          <w:kern w:val="32"/>
          <w:sz w:val="24"/>
          <w:szCs w:val="24"/>
          <w:lang w:val="uk-UA" w:eastAsia="en-US"/>
        </w:rPr>
      </w:pPr>
      <w:r w:rsidRPr="00984739">
        <w:rPr>
          <w:rFonts w:ascii="Times New Roman" w:eastAsia="Times New Roman" w:hAnsi="Times New Roman" w:cs="Times New Roman"/>
          <w:bCs/>
          <w:color w:val="auto"/>
          <w:kern w:val="32"/>
          <w:sz w:val="24"/>
          <w:szCs w:val="24"/>
          <w:lang w:val="uk-UA" w:eastAsia="en-US"/>
        </w:rPr>
        <w:t xml:space="preserve">2.1. Учасник повинен передати (поставити) Замовнику товари, передбачені цією документацією, якість яких відповідає національним стандартам. </w:t>
      </w:r>
    </w:p>
    <w:p w14:paraId="065089EE" w14:textId="647BC8E2" w:rsidR="00EE3EED" w:rsidRPr="00984739" w:rsidRDefault="00EE3EED" w:rsidP="00EE3EED">
      <w:pPr>
        <w:spacing w:line="240" w:lineRule="auto"/>
        <w:jc w:val="both"/>
        <w:rPr>
          <w:rFonts w:ascii="Calibri" w:eastAsia="Calibri" w:hAnsi="Calibri" w:cs="Times New Roman"/>
          <w:bCs/>
          <w:color w:val="auto"/>
          <w:lang w:val="uk-UA" w:eastAsia="en-US"/>
        </w:rPr>
      </w:pPr>
      <w:r w:rsidRPr="00984739">
        <w:rPr>
          <w:rFonts w:ascii="Times New Roman" w:eastAsia="Calibri" w:hAnsi="Times New Roman" w:cs="Times New Roman"/>
          <w:bCs/>
          <w:color w:val="auto"/>
          <w:sz w:val="24"/>
          <w:szCs w:val="24"/>
          <w:lang w:val="uk-UA" w:eastAsia="en-US"/>
        </w:rPr>
        <w:t>2.</w:t>
      </w:r>
      <w:r w:rsidR="00750F1E">
        <w:rPr>
          <w:rFonts w:ascii="Times New Roman" w:eastAsia="Calibri" w:hAnsi="Times New Roman" w:cs="Times New Roman"/>
          <w:bCs/>
          <w:color w:val="auto"/>
          <w:sz w:val="24"/>
          <w:szCs w:val="24"/>
          <w:lang w:val="uk-UA" w:eastAsia="en-US"/>
        </w:rPr>
        <w:t>2</w:t>
      </w:r>
      <w:r w:rsidRPr="00984739">
        <w:rPr>
          <w:rFonts w:ascii="Times New Roman" w:eastAsia="Calibri" w:hAnsi="Times New Roman" w:cs="Times New Roman"/>
          <w:bCs/>
          <w:color w:val="auto"/>
          <w:sz w:val="24"/>
          <w:szCs w:val="24"/>
          <w:lang w:val="uk-UA" w:eastAsia="en-US"/>
        </w:rPr>
        <w:t>. Учасник повинен надати гарантійний лист, складений у довільній формі, щодо можливості забезпечення товару в необхідній кількості та належної якості, а також своєчасної його доставки за адресами Замовника.</w:t>
      </w:r>
    </w:p>
    <w:p w14:paraId="5AC810BA" w14:textId="77777777" w:rsidR="00EE3EED" w:rsidRPr="00984739" w:rsidRDefault="00EE3EED" w:rsidP="00EE3EED">
      <w:pPr>
        <w:keepNext/>
        <w:spacing w:line="240" w:lineRule="auto"/>
        <w:jc w:val="both"/>
        <w:outlineLvl w:val="0"/>
        <w:rPr>
          <w:rFonts w:ascii="Times New Roman" w:eastAsia="Times New Roman" w:hAnsi="Times New Roman" w:cs="Times New Roman"/>
          <w:b/>
          <w:bCs/>
          <w:i/>
          <w:color w:val="auto"/>
          <w:kern w:val="32"/>
          <w:sz w:val="24"/>
          <w:szCs w:val="24"/>
          <w:lang w:eastAsia="en-US"/>
        </w:rPr>
      </w:pPr>
      <w:r w:rsidRPr="00984739">
        <w:rPr>
          <w:rFonts w:ascii="Times New Roman" w:eastAsia="Times New Roman" w:hAnsi="Times New Roman" w:cs="Times New Roman"/>
          <w:b/>
          <w:bCs/>
          <w:i/>
          <w:color w:val="auto"/>
          <w:kern w:val="32"/>
          <w:sz w:val="24"/>
          <w:szCs w:val="24"/>
          <w:lang w:eastAsia="en-US"/>
        </w:rPr>
        <w:t>3. Послуги, які обов’язково надає учасник та включає в ціну товару:</w:t>
      </w:r>
    </w:p>
    <w:p w14:paraId="4836A249" w14:textId="1FAED4CA" w:rsidR="00EE3EED" w:rsidRPr="00984739" w:rsidRDefault="00EE3EED" w:rsidP="00EE3EED">
      <w:pPr>
        <w:spacing w:line="240" w:lineRule="auto"/>
        <w:ind w:right="140"/>
        <w:jc w:val="both"/>
        <w:rPr>
          <w:rFonts w:ascii="Times New Roman" w:eastAsia="Calibri" w:hAnsi="Times New Roman" w:cs="Times New Roman"/>
          <w:bCs/>
          <w:color w:val="auto"/>
          <w:sz w:val="24"/>
          <w:szCs w:val="24"/>
          <w:shd w:val="clear" w:color="auto" w:fill="FFFFFF"/>
          <w:lang w:val="uk-UA" w:eastAsia="en-US"/>
        </w:rPr>
      </w:pPr>
      <w:r w:rsidRPr="00984739">
        <w:rPr>
          <w:rFonts w:ascii="Times New Roman" w:eastAsia="Calibri" w:hAnsi="Times New Roman" w:cs="Times New Roman"/>
          <w:color w:val="auto"/>
          <w:sz w:val="24"/>
          <w:szCs w:val="24"/>
          <w:lang w:eastAsia="en-US"/>
        </w:rPr>
        <w:t>- доставка товару</w:t>
      </w:r>
      <w:r w:rsidRPr="00984739">
        <w:rPr>
          <w:rFonts w:ascii="Times New Roman" w:eastAsia="Calibri" w:hAnsi="Times New Roman" w:cs="Times New Roman"/>
          <w:color w:val="auto"/>
          <w:sz w:val="24"/>
          <w:szCs w:val="24"/>
          <w:lang w:val="uk-UA" w:eastAsia="en-US"/>
        </w:rPr>
        <w:t xml:space="preserve"> </w:t>
      </w:r>
      <w:r w:rsidR="00B826B3" w:rsidRPr="00984739">
        <w:rPr>
          <w:rFonts w:ascii="Times New Roman" w:eastAsia="Calibri" w:hAnsi="Times New Roman" w:cs="Times New Roman"/>
          <w:color w:val="auto"/>
          <w:sz w:val="24"/>
          <w:szCs w:val="24"/>
          <w:lang w:val="uk-UA" w:eastAsia="en-US"/>
        </w:rPr>
        <w:t>–</w:t>
      </w:r>
      <w:r w:rsidRPr="00984739">
        <w:rPr>
          <w:rFonts w:ascii="Times New Roman" w:eastAsia="Calibri" w:hAnsi="Times New Roman" w:cs="Times New Roman"/>
          <w:color w:val="auto"/>
          <w:sz w:val="24"/>
          <w:szCs w:val="24"/>
          <w:lang w:eastAsia="en-US"/>
        </w:rPr>
        <w:t xml:space="preserve"> </w:t>
      </w:r>
      <w:r w:rsidR="005510AC" w:rsidRPr="00984739">
        <w:rPr>
          <w:rFonts w:ascii="Times New Roman" w:eastAsia="Calibri" w:hAnsi="Times New Roman" w:cs="Times New Roman"/>
          <w:color w:val="auto"/>
          <w:sz w:val="24"/>
          <w:szCs w:val="24"/>
          <w:lang w:val="uk-UA" w:eastAsia="en-US"/>
        </w:rPr>
        <w:t xml:space="preserve">за </w:t>
      </w:r>
      <w:r w:rsidR="00B826B3" w:rsidRPr="00984739">
        <w:rPr>
          <w:rFonts w:ascii="Times New Roman" w:eastAsia="Calibri" w:hAnsi="Times New Roman" w:cs="Times New Roman"/>
          <w:bCs/>
          <w:color w:val="auto"/>
          <w:sz w:val="24"/>
          <w:szCs w:val="24"/>
          <w:shd w:val="clear" w:color="auto" w:fill="FFFFFF"/>
          <w:lang w:val="uk-UA" w:eastAsia="en-US"/>
        </w:rPr>
        <w:t>адресами згідно Додатку 4</w:t>
      </w:r>
    </w:p>
    <w:p w14:paraId="72FCA7E1" w14:textId="77777777" w:rsidR="00EE3EED" w:rsidRPr="00984739" w:rsidRDefault="00EE3EED" w:rsidP="00EE3EED">
      <w:pPr>
        <w:spacing w:line="240" w:lineRule="auto"/>
        <w:ind w:right="140"/>
        <w:jc w:val="both"/>
        <w:rPr>
          <w:rFonts w:ascii="Times New Roman" w:eastAsia="Calibri" w:hAnsi="Times New Roman" w:cs="Times New Roman"/>
          <w:color w:val="auto"/>
          <w:sz w:val="24"/>
          <w:szCs w:val="24"/>
          <w:lang w:val="uk-UA" w:eastAsia="en-US"/>
        </w:rPr>
      </w:pPr>
      <w:r w:rsidRPr="00984739">
        <w:rPr>
          <w:rFonts w:ascii="Times New Roman" w:eastAsia="Calibri" w:hAnsi="Times New Roman" w:cs="Times New Roman"/>
          <w:color w:val="auto"/>
          <w:sz w:val="24"/>
          <w:szCs w:val="24"/>
          <w:lang w:eastAsia="en-US"/>
        </w:rPr>
        <w:t>- навантаження та розвантаження товару</w:t>
      </w:r>
      <w:r w:rsidRPr="00984739">
        <w:rPr>
          <w:rFonts w:ascii="Times New Roman" w:eastAsia="Calibri" w:hAnsi="Times New Roman" w:cs="Times New Roman"/>
          <w:color w:val="auto"/>
          <w:sz w:val="24"/>
          <w:szCs w:val="24"/>
          <w:lang w:val="uk-UA" w:eastAsia="en-US"/>
        </w:rPr>
        <w:t>;</w:t>
      </w:r>
    </w:p>
    <w:p w14:paraId="61C14903" w14:textId="77777777" w:rsidR="00EE3EED" w:rsidRPr="00984739" w:rsidRDefault="00EE3EED" w:rsidP="00EE3EED">
      <w:pPr>
        <w:spacing w:line="240" w:lineRule="auto"/>
        <w:ind w:right="140"/>
        <w:jc w:val="both"/>
        <w:rPr>
          <w:rFonts w:ascii="Times New Roman" w:eastAsia="Calibri" w:hAnsi="Times New Roman" w:cs="Times New Roman"/>
          <w:color w:val="auto"/>
          <w:sz w:val="24"/>
          <w:szCs w:val="24"/>
          <w:lang w:eastAsia="en-US"/>
        </w:rPr>
      </w:pPr>
      <w:r w:rsidRPr="00984739">
        <w:rPr>
          <w:rFonts w:ascii="Times New Roman" w:eastAsia="Calibri" w:hAnsi="Times New Roman" w:cs="Times New Roman"/>
          <w:color w:val="auto"/>
          <w:sz w:val="24"/>
          <w:szCs w:val="24"/>
          <w:lang w:val="uk-UA" w:eastAsia="en-US"/>
        </w:rPr>
        <w:t>-</w:t>
      </w:r>
      <w:r w:rsidRPr="00984739">
        <w:rPr>
          <w:rFonts w:ascii="Times New Roman" w:eastAsia="Calibri" w:hAnsi="Times New Roman" w:cs="Times New Roman"/>
          <w:color w:val="auto"/>
          <w:sz w:val="24"/>
          <w:szCs w:val="24"/>
          <w:lang w:eastAsia="en-US"/>
        </w:rPr>
        <w:t xml:space="preserve"> </w:t>
      </w:r>
      <w:r w:rsidRPr="00984739">
        <w:rPr>
          <w:rFonts w:ascii="Times New Roman" w:eastAsia="Calibri" w:hAnsi="Times New Roman" w:cs="Times New Roman"/>
          <w:bCs/>
          <w:color w:val="auto"/>
          <w:sz w:val="24"/>
          <w:szCs w:val="24"/>
          <w:lang w:eastAsia="en-US"/>
        </w:rPr>
        <w:t xml:space="preserve">витрати на постачання товару не відшкодовуються </w:t>
      </w:r>
      <w:r w:rsidRPr="00984739">
        <w:rPr>
          <w:rFonts w:ascii="Times New Roman" w:eastAsia="Calibri" w:hAnsi="Times New Roman" w:cs="Times New Roman"/>
          <w:bCs/>
          <w:color w:val="auto"/>
          <w:sz w:val="24"/>
          <w:szCs w:val="24"/>
          <w:lang w:val="uk-UA" w:eastAsia="en-US"/>
        </w:rPr>
        <w:t>З</w:t>
      </w:r>
      <w:r w:rsidRPr="00984739">
        <w:rPr>
          <w:rFonts w:ascii="Times New Roman" w:eastAsia="Calibri" w:hAnsi="Times New Roman" w:cs="Times New Roman"/>
          <w:bCs/>
          <w:color w:val="auto"/>
          <w:sz w:val="24"/>
          <w:szCs w:val="24"/>
          <w:lang w:eastAsia="en-US"/>
        </w:rPr>
        <w:t>амовником</w:t>
      </w:r>
      <w:r w:rsidRPr="00984739">
        <w:rPr>
          <w:rFonts w:ascii="Times New Roman" w:eastAsia="Calibri" w:hAnsi="Times New Roman" w:cs="Times New Roman"/>
          <w:color w:val="auto"/>
          <w:sz w:val="24"/>
          <w:szCs w:val="24"/>
          <w:lang w:eastAsia="en-US"/>
        </w:rPr>
        <w:t xml:space="preserve">. </w:t>
      </w:r>
    </w:p>
    <w:p w14:paraId="4F1AF60B" w14:textId="77777777" w:rsidR="00EE3EED" w:rsidRPr="00984739" w:rsidRDefault="00EE3EED" w:rsidP="00EE3EED">
      <w:pPr>
        <w:spacing w:line="240" w:lineRule="auto"/>
        <w:jc w:val="both"/>
        <w:rPr>
          <w:rFonts w:ascii="Times New Roman" w:eastAsia="Calibri" w:hAnsi="Times New Roman" w:cs="Times New Roman"/>
          <w:b/>
          <w:i/>
          <w:color w:val="auto"/>
          <w:sz w:val="24"/>
          <w:szCs w:val="24"/>
          <w:lang w:val="uk-UA" w:eastAsia="en-US"/>
        </w:rPr>
      </w:pPr>
      <w:r w:rsidRPr="00984739">
        <w:rPr>
          <w:rFonts w:ascii="Times New Roman" w:eastAsia="Calibri" w:hAnsi="Times New Roman" w:cs="Times New Roman"/>
          <w:b/>
          <w:i/>
          <w:color w:val="auto"/>
          <w:sz w:val="24"/>
          <w:szCs w:val="24"/>
          <w:lang w:val="uk-UA" w:eastAsia="en-US"/>
        </w:rPr>
        <w:t>4. Загальні умови поставки товарів:</w:t>
      </w:r>
    </w:p>
    <w:p w14:paraId="585DEACC" w14:textId="77777777" w:rsidR="00EE3EED" w:rsidRPr="00984739" w:rsidRDefault="00EE3EED" w:rsidP="00EE3EED">
      <w:pPr>
        <w:spacing w:line="240" w:lineRule="auto"/>
        <w:jc w:val="both"/>
        <w:rPr>
          <w:rFonts w:ascii="Times New Roman" w:eastAsia="Calibri" w:hAnsi="Times New Roman" w:cs="Times New Roman"/>
          <w:color w:val="auto"/>
          <w:sz w:val="24"/>
          <w:szCs w:val="24"/>
          <w:lang w:val="uk-UA" w:eastAsia="en-US"/>
        </w:rPr>
      </w:pPr>
      <w:r w:rsidRPr="00984739">
        <w:rPr>
          <w:rFonts w:ascii="Times New Roman" w:eastAsia="Calibri" w:hAnsi="Times New Roman" w:cs="Times New Roman"/>
          <w:color w:val="auto"/>
          <w:sz w:val="24"/>
          <w:szCs w:val="24"/>
          <w:lang w:val="uk-UA" w:eastAsia="en-US"/>
        </w:rPr>
        <w:t xml:space="preserve">- Учасник забезпечує суворе дотримання правил прийому сировини, наявність документів, що підтверджують якість продукції (сертифікати відповідності (якості), або якісне посвідчення, декларації виробника, або інші аналогічні документи, згідно чинного законодавства, що підтверджують якість товару) та термінів придатності продуктів, а також дотримання санітарно-гігієнічних вимог. </w:t>
      </w:r>
    </w:p>
    <w:p w14:paraId="2605760B" w14:textId="77777777" w:rsidR="00EE3EED" w:rsidRPr="00984739" w:rsidRDefault="00EE3EED" w:rsidP="00EE3EED">
      <w:pPr>
        <w:tabs>
          <w:tab w:val="left" w:pos="142"/>
          <w:tab w:val="left" w:pos="284"/>
          <w:tab w:val="left" w:pos="851"/>
        </w:tabs>
        <w:suppressAutoHyphens/>
        <w:spacing w:line="240" w:lineRule="auto"/>
        <w:contextualSpacing/>
        <w:jc w:val="both"/>
        <w:rPr>
          <w:rFonts w:ascii="Times New Roman" w:eastAsia="Times New Roman" w:hAnsi="Times New Roman" w:cs="Times New Roman"/>
          <w:color w:val="auto"/>
          <w:sz w:val="24"/>
          <w:szCs w:val="24"/>
          <w:lang w:val="uk-UA"/>
        </w:rPr>
      </w:pPr>
      <w:r w:rsidRPr="00984739">
        <w:rPr>
          <w:rFonts w:ascii="Times New Roman" w:eastAsia="Times New Roman" w:hAnsi="Times New Roman" w:cs="Times New Roman"/>
          <w:color w:val="auto"/>
          <w:sz w:val="24"/>
          <w:szCs w:val="24"/>
          <w:lang w:val="uk-UA"/>
        </w:rPr>
        <w:t xml:space="preserve">4.1. Поставка товару здійснюється протягом одного дня, але не пізніше 16.00 години, згідно заявок Замовника,  в асортименті та кількості вказаній в заявці. </w:t>
      </w:r>
    </w:p>
    <w:p w14:paraId="3A8E46FC" w14:textId="77777777" w:rsidR="00EE3EED" w:rsidRPr="00984739" w:rsidRDefault="00EE3EED" w:rsidP="00EE3EED">
      <w:pPr>
        <w:spacing w:line="240" w:lineRule="auto"/>
        <w:jc w:val="both"/>
        <w:rPr>
          <w:rFonts w:ascii="Times New Roman" w:eastAsia="Calibri" w:hAnsi="Times New Roman" w:cs="Times New Roman"/>
          <w:color w:val="auto"/>
          <w:sz w:val="24"/>
          <w:szCs w:val="24"/>
          <w:lang w:val="uk-UA" w:eastAsia="en-US"/>
        </w:rPr>
      </w:pPr>
      <w:r w:rsidRPr="00984739">
        <w:rPr>
          <w:rFonts w:ascii="Times New Roman" w:eastAsia="Calibri" w:hAnsi="Times New Roman" w:cs="Times New Roman"/>
          <w:color w:val="auto"/>
          <w:sz w:val="24"/>
          <w:szCs w:val="24"/>
          <w:lang w:val="uk-UA" w:eastAsia="en-US"/>
        </w:rPr>
        <w:t xml:space="preserve">4.2. </w:t>
      </w:r>
      <w:r w:rsidRPr="00984739">
        <w:rPr>
          <w:rFonts w:ascii="Times New Roman" w:eastAsia="Calibri" w:hAnsi="Times New Roman" w:cs="Times New Roman"/>
          <w:color w:val="auto"/>
          <w:sz w:val="24"/>
          <w:szCs w:val="24"/>
          <w:lang w:eastAsia="en-US"/>
        </w:rPr>
        <w:t xml:space="preserve">Обсяг поставки підлягає </w:t>
      </w:r>
      <w:proofErr w:type="gramStart"/>
      <w:r w:rsidRPr="00984739">
        <w:rPr>
          <w:rFonts w:ascii="Times New Roman" w:eastAsia="Calibri" w:hAnsi="Times New Roman" w:cs="Times New Roman"/>
          <w:color w:val="auto"/>
          <w:sz w:val="24"/>
          <w:szCs w:val="24"/>
          <w:lang w:eastAsia="en-US"/>
        </w:rPr>
        <w:t>корекції  згідно</w:t>
      </w:r>
      <w:proofErr w:type="gramEnd"/>
      <w:r w:rsidRPr="00984739">
        <w:rPr>
          <w:rFonts w:ascii="Times New Roman" w:eastAsia="Calibri" w:hAnsi="Times New Roman" w:cs="Times New Roman"/>
          <w:color w:val="auto"/>
          <w:sz w:val="24"/>
          <w:szCs w:val="24"/>
          <w:lang w:eastAsia="en-US"/>
        </w:rPr>
        <w:t xml:space="preserve"> заявок </w:t>
      </w:r>
      <w:r w:rsidRPr="00984739">
        <w:rPr>
          <w:rFonts w:ascii="Times New Roman" w:eastAsia="Calibri" w:hAnsi="Times New Roman" w:cs="Times New Roman"/>
          <w:color w:val="auto"/>
          <w:sz w:val="24"/>
          <w:szCs w:val="24"/>
          <w:lang w:val="uk-UA" w:eastAsia="en-US"/>
        </w:rPr>
        <w:t>З</w:t>
      </w:r>
      <w:r w:rsidRPr="00984739">
        <w:rPr>
          <w:rFonts w:ascii="Times New Roman" w:eastAsia="Calibri" w:hAnsi="Times New Roman" w:cs="Times New Roman"/>
          <w:color w:val="auto"/>
          <w:sz w:val="24"/>
          <w:szCs w:val="24"/>
          <w:lang w:eastAsia="en-US"/>
        </w:rPr>
        <w:t>амовника</w:t>
      </w:r>
      <w:r w:rsidRPr="00984739">
        <w:rPr>
          <w:rFonts w:ascii="Times New Roman" w:eastAsia="Calibri" w:hAnsi="Times New Roman" w:cs="Times New Roman"/>
          <w:color w:val="auto"/>
          <w:sz w:val="24"/>
          <w:szCs w:val="24"/>
          <w:lang w:val="uk-UA" w:eastAsia="en-US"/>
        </w:rPr>
        <w:t>.</w:t>
      </w:r>
    </w:p>
    <w:p w14:paraId="7F45F3DB" w14:textId="77777777" w:rsidR="00EE3EED" w:rsidRPr="00984739" w:rsidRDefault="00EE3EED" w:rsidP="00EE3EED">
      <w:pPr>
        <w:spacing w:line="240" w:lineRule="auto"/>
        <w:jc w:val="both"/>
        <w:rPr>
          <w:rFonts w:ascii="Times New Roman" w:eastAsia="Calibri" w:hAnsi="Times New Roman" w:cs="Times New Roman"/>
          <w:color w:val="auto"/>
          <w:sz w:val="24"/>
          <w:szCs w:val="24"/>
          <w:lang w:val="uk-UA" w:eastAsia="en-US"/>
        </w:rPr>
      </w:pPr>
      <w:r w:rsidRPr="00984739">
        <w:rPr>
          <w:rFonts w:ascii="Times New Roman" w:eastAsia="Calibri" w:hAnsi="Times New Roman" w:cs="Times New Roman"/>
          <w:color w:val="auto"/>
          <w:sz w:val="24"/>
          <w:szCs w:val="24"/>
          <w:lang w:val="uk-UA" w:eastAsia="en-US"/>
        </w:rPr>
        <w:t xml:space="preserve">5. </w:t>
      </w:r>
      <w:r w:rsidRPr="00984739">
        <w:rPr>
          <w:rFonts w:ascii="Times New Roman" w:eastAsia="Calibri" w:hAnsi="Times New Roman" w:cs="Times New Roman"/>
          <w:color w:val="auto"/>
          <w:sz w:val="24"/>
          <w:szCs w:val="24"/>
          <w:lang w:eastAsia="en-US"/>
        </w:rPr>
        <w:t>Строк придатності товару на день поставки повинен становити не менш 80% від загального строку придатності.</w:t>
      </w:r>
    </w:p>
    <w:p w14:paraId="39A90F3F" w14:textId="77777777" w:rsidR="00EE3EED" w:rsidRPr="00984739" w:rsidRDefault="00EE3EED" w:rsidP="00EE3EED">
      <w:pPr>
        <w:spacing w:line="240" w:lineRule="auto"/>
        <w:jc w:val="both"/>
        <w:rPr>
          <w:rFonts w:ascii="Times New Roman" w:eastAsia="Calibri" w:hAnsi="Times New Roman" w:cs="Times New Roman"/>
          <w:color w:val="auto"/>
          <w:sz w:val="24"/>
          <w:szCs w:val="24"/>
          <w:lang w:val="uk-UA" w:eastAsia="en-US"/>
        </w:rPr>
      </w:pPr>
      <w:r w:rsidRPr="00984739">
        <w:rPr>
          <w:rFonts w:ascii="Times New Roman" w:eastAsia="Calibri" w:hAnsi="Times New Roman" w:cs="Times New Roman"/>
          <w:color w:val="auto"/>
          <w:sz w:val="24"/>
          <w:szCs w:val="24"/>
          <w:lang w:val="uk-UA" w:eastAsia="en-US"/>
        </w:rPr>
        <w:t xml:space="preserve">6. </w:t>
      </w:r>
      <w:r w:rsidRPr="00984739">
        <w:rPr>
          <w:rFonts w:ascii="Times New Roman" w:eastAsia="Calibri" w:hAnsi="Times New Roman" w:cs="Times New Roman"/>
          <w:color w:val="auto"/>
          <w:sz w:val="24"/>
          <w:szCs w:val="24"/>
          <w:lang w:eastAsia="en-US"/>
        </w:rPr>
        <w:t>Кожна партія товару повинна супроводжуватись документом, який підтверджує якість продукції.</w:t>
      </w:r>
    </w:p>
    <w:p w14:paraId="25BAB2F0" w14:textId="77777777" w:rsidR="00EE3EED" w:rsidRPr="00984739" w:rsidRDefault="00EE3EED" w:rsidP="00EE3EED">
      <w:pPr>
        <w:spacing w:line="240" w:lineRule="auto"/>
        <w:jc w:val="both"/>
        <w:rPr>
          <w:rFonts w:ascii="Times New Roman" w:eastAsia="Calibri" w:hAnsi="Times New Roman" w:cs="Times New Roman"/>
          <w:color w:val="auto"/>
          <w:sz w:val="24"/>
          <w:szCs w:val="24"/>
          <w:lang w:val="uk-UA" w:eastAsia="en-US"/>
        </w:rPr>
      </w:pPr>
      <w:r w:rsidRPr="00984739">
        <w:rPr>
          <w:rFonts w:ascii="Times New Roman" w:eastAsia="Calibri" w:hAnsi="Times New Roman" w:cs="Times New Roman"/>
          <w:color w:val="auto"/>
          <w:sz w:val="24"/>
          <w:szCs w:val="24"/>
          <w:lang w:val="uk-UA" w:eastAsia="en-US"/>
        </w:rPr>
        <w:t>7. Учасник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w:t>
      </w:r>
    </w:p>
    <w:p w14:paraId="066F6CDE" w14:textId="77777777" w:rsidR="00EE3EED" w:rsidRPr="00984739" w:rsidRDefault="00EE3EED" w:rsidP="00EE3EED">
      <w:pPr>
        <w:spacing w:line="240" w:lineRule="auto"/>
        <w:jc w:val="both"/>
        <w:rPr>
          <w:rFonts w:ascii="Times New Roman" w:eastAsia="Calibri" w:hAnsi="Times New Roman" w:cs="Times New Roman"/>
          <w:color w:val="auto"/>
          <w:sz w:val="24"/>
          <w:szCs w:val="24"/>
          <w:lang w:val="uk-UA" w:eastAsia="en-US"/>
        </w:rPr>
      </w:pPr>
      <w:r w:rsidRPr="00984739">
        <w:rPr>
          <w:rFonts w:ascii="Times New Roman" w:eastAsia="Calibri" w:hAnsi="Times New Roman" w:cs="Times New Roman"/>
          <w:color w:val="auto"/>
          <w:sz w:val="24"/>
          <w:szCs w:val="24"/>
          <w:lang w:val="uk-UA" w:eastAsia="en-US"/>
        </w:rPr>
        <w:t xml:space="preserve">8. </w:t>
      </w:r>
      <w:r w:rsidRPr="00984739">
        <w:rPr>
          <w:rFonts w:ascii="Times New Roman" w:eastAsia="Calibri" w:hAnsi="Times New Roman" w:cs="Times New Roman"/>
          <w:color w:val="auto"/>
          <w:sz w:val="24"/>
          <w:szCs w:val="24"/>
          <w:lang w:eastAsia="en-US"/>
        </w:rPr>
        <w:t xml:space="preserve">Поставка товару має здійснюватися </w:t>
      </w:r>
      <w:proofErr w:type="gramStart"/>
      <w:r w:rsidRPr="00984739">
        <w:rPr>
          <w:rFonts w:ascii="Times New Roman" w:eastAsia="Calibri" w:hAnsi="Times New Roman" w:cs="Times New Roman"/>
          <w:color w:val="auto"/>
          <w:sz w:val="24"/>
          <w:szCs w:val="24"/>
          <w:lang w:eastAsia="en-US"/>
        </w:rPr>
        <w:t>на  автотранспорті</w:t>
      </w:r>
      <w:proofErr w:type="gramEnd"/>
      <w:r w:rsidRPr="00984739">
        <w:rPr>
          <w:rFonts w:ascii="Times New Roman" w:eastAsia="Calibri" w:hAnsi="Times New Roman" w:cs="Times New Roman"/>
          <w:color w:val="auto"/>
          <w:sz w:val="24"/>
          <w:szCs w:val="24"/>
          <w:lang w:eastAsia="en-US"/>
        </w:rPr>
        <w:t xml:space="preserve">, що призначений та обладнаний для  перевезення харчових продуктів. </w:t>
      </w:r>
    </w:p>
    <w:p w14:paraId="7BB045A7" w14:textId="77777777" w:rsidR="00EE3EED" w:rsidRPr="00984739" w:rsidRDefault="00EE3EED" w:rsidP="00EE3EED">
      <w:pPr>
        <w:spacing w:line="240" w:lineRule="auto"/>
        <w:jc w:val="both"/>
        <w:rPr>
          <w:rFonts w:ascii="Times New Roman" w:eastAsia="Calibri" w:hAnsi="Times New Roman" w:cs="Times New Roman"/>
          <w:color w:val="auto"/>
          <w:sz w:val="24"/>
          <w:szCs w:val="24"/>
          <w:lang w:val="uk-UA" w:eastAsia="en-US"/>
        </w:rPr>
      </w:pPr>
      <w:r w:rsidRPr="00984739">
        <w:rPr>
          <w:rFonts w:ascii="Times New Roman" w:eastAsia="Calibri" w:hAnsi="Times New Roman" w:cs="Times New Roman"/>
          <w:color w:val="auto"/>
          <w:sz w:val="24"/>
          <w:szCs w:val="24"/>
          <w:lang w:val="uk-UA" w:eastAsia="en-US"/>
        </w:rPr>
        <w:t xml:space="preserve">9. </w:t>
      </w:r>
      <w:r w:rsidRPr="00984739">
        <w:rPr>
          <w:rFonts w:ascii="Times New Roman" w:eastAsia="Calibri" w:hAnsi="Times New Roman" w:cs="Times New Roman"/>
          <w:color w:val="auto"/>
          <w:sz w:val="24"/>
          <w:szCs w:val="24"/>
          <w:lang w:eastAsia="en-US"/>
        </w:rPr>
        <w:t>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кількості, вказаній в заявці Замовника.</w:t>
      </w:r>
    </w:p>
    <w:p w14:paraId="346D2309" w14:textId="77777777" w:rsidR="00EE3EED" w:rsidRPr="00984739" w:rsidRDefault="00EE3EED" w:rsidP="00EE3EED">
      <w:pPr>
        <w:spacing w:line="240" w:lineRule="auto"/>
        <w:jc w:val="both"/>
        <w:rPr>
          <w:rFonts w:ascii="Times New Roman" w:eastAsia="Calibri" w:hAnsi="Times New Roman" w:cs="Times New Roman"/>
          <w:b/>
          <w:color w:val="auto"/>
          <w:sz w:val="24"/>
          <w:szCs w:val="24"/>
          <w:lang w:val="uk-UA" w:eastAsia="en-US"/>
        </w:rPr>
      </w:pPr>
      <w:r w:rsidRPr="00984739">
        <w:rPr>
          <w:rFonts w:ascii="Times New Roman" w:eastAsia="Calibri" w:hAnsi="Times New Roman" w:cs="Times New Roman"/>
          <w:color w:val="auto"/>
          <w:sz w:val="24"/>
          <w:szCs w:val="24"/>
          <w:lang w:val="uk-UA" w:eastAsia="en-US"/>
        </w:rPr>
        <w:t>10</w:t>
      </w:r>
      <w:r w:rsidRPr="00984739">
        <w:rPr>
          <w:rFonts w:ascii="Times New Roman" w:eastAsia="Calibri" w:hAnsi="Times New Roman" w:cs="Times New Roman"/>
          <w:color w:val="auto"/>
          <w:sz w:val="24"/>
          <w:szCs w:val="24"/>
          <w:lang w:eastAsia="en-US"/>
        </w:rPr>
        <w:t>. Замовник має право на проведення лабораторних випробувань та експертних досліджень у випадку поставки неякісного товару</w:t>
      </w:r>
      <w:r w:rsidRPr="00984739">
        <w:rPr>
          <w:rFonts w:ascii="Times New Roman" w:eastAsia="Calibri" w:hAnsi="Times New Roman" w:cs="Times New Roman"/>
          <w:color w:val="auto"/>
          <w:sz w:val="24"/>
          <w:szCs w:val="24"/>
          <w:lang w:val="uk-UA" w:eastAsia="en-US"/>
        </w:rPr>
        <w:t>.</w:t>
      </w:r>
      <w:r w:rsidRPr="00984739">
        <w:rPr>
          <w:rFonts w:ascii="Times New Roman" w:eastAsia="Calibri" w:hAnsi="Times New Roman" w:cs="Times New Roman"/>
          <w:color w:val="auto"/>
          <w:sz w:val="24"/>
          <w:szCs w:val="24"/>
          <w:lang w:eastAsia="en-US"/>
        </w:rPr>
        <w:t xml:space="preserve"> В такому випадку Учасник зобов’язаний вжити заходів щодо </w:t>
      </w:r>
      <w:r w:rsidRPr="00984739">
        <w:rPr>
          <w:rFonts w:ascii="Times New Roman" w:eastAsia="Calibri" w:hAnsi="Times New Roman" w:cs="Times New Roman"/>
          <w:color w:val="auto"/>
          <w:sz w:val="24"/>
          <w:szCs w:val="24"/>
          <w:lang w:eastAsia="en-US"/>
        </w:rPr>
        <w:lastRenderedPageBreak/>
        <w:t xml:space="preserve">забезпечення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технічних та якісних показників. </w:t>
      </w:r>
      <w:r w:rsidRPr="00984739">
        <w:rPr>
          <w:rFonts w:ascii="Times New Roman" w:eastAsia="Calibri" w:hAnsi="Times New Roman" w:cs="Times New Roman"/>
          <w:b/>
          <w:color w:val="auto"/>
          <w:sz w:val="24"/>
          <w:szCs w:val="24"/>
          <w:lang w:val="uk-UA" w:eastAsia="en-US"/>
        </w:rPr>
        <w:t>Учасник стосовно даного пункту повинен н</w:t>
      </w:r>
      <w:r w:rsidRPr="00984739">
        <w:rPr>
          <w:rFonts w:ascii="Times New Roman" w:eastAsia="Calibri" w:hAnsi="Times New Roman" w:cs="Times New Roman"/>
          <w:b/>
          <w:color w:val="auto"/>
          <w:sz w:val="24"/>
          <w:szCs w:val="24"/>
          <w:lang w:eastAsia="en-US"/>
        </w:rPr>
        <w:t xml:space="preserve">адати гарантійний лист у складі </w:t>
      </w:r>
      <w:r w:rsidRPr="00984739">
        <w:rPr>
          <w:rFonts w:ascii="Times New Roman" w:eastAsia="Calibri" w:hAnsi="Times New Roman" w:cs="Times New Roman"/>
          <w:b/>
          <w:color w:val="auto"/>
          <w:sz w:val="24"/>
          <w:szCs w:val="24"/>
          <w:lang w:val="uk-UA" w:eastAsia="en-US"/>
        </w:rPr>
        <w:t>тендерної пропозиції.</w:t>
      </w:r>
    </w:p>
    <w:p w14:paraId="59E5E46A" w14:textId="31750C8A" w:rsidR="00EE3EED" w:rsidRPr="00984739" w:rsidRDefault="00EE3EED" w:rsidP="00EE3EED">
      <w:pPr>
        <w:spacing w:line="240" w:lineRule="auto"/>
        <w:jc w:val="both"/>
        <w:rPr>
          <w:rFonts w:ascii="Times New Roman" w:eastAsia="Calibri" w:hAnsi="Times New Roman" w:cs="Times New Roman"/>
          <w:b/>
          <w:i/>
          <w:color w:val="auto"/>
          <w:sz w:val="24"/>
          <w:szCs w:val="24"/>
          <w:lang w:val="uk-UA" w:eastAsia="en-US"/>
        </w:rPr>
      </w:pPr>
      <w:r w:rsidRPr="00984739">
        <w:rPr>
          <w:rFonts w:ascii="Times New Roman" w:eastAsia="Calibri" w:hAnsi="Times New Roman" w:cs="Times New Roman"/>
          <w:color w:val="auto"/>
          <w:sz w:val="24"/>
          <w:szCs w:val="24"/>
          <w:lang w:val="uk-UA" w:eastAsia="en-US"/>
        </w:rPr>
        <w:t xml:space="preserve">11. </w:t>
      </w:r>
      <w:r w:rsidRPr="00984739">
        <w:rPr>
          <w:rFonts w:ascii="Times New Roman" w:eastAsia="Calibri" w:hAnsi="Times New Roman" w:cs="Times New Roman"/>
          <w:color w:val="auto"/>
          <w:sz w:val="24"/>
          <w:szCs w:val="24"/>
          <w:lang w:eastAsia="en-US"/>
        </w:rPr>
        <w:t xml:space="preserve">Строк постачання – </w:t>
      </w:r>
      <w:r w:rsidRPr="00984739">
        <w:rPr>
          <w:rFonts w:ascii="Times New Roman" w:eastAsia="Calibri" w:hAnsi="Times New Roman" w:cs="Times New Roman"/>
          <w:b/>
          <w:i/>
          <w:color w:val="auto"/>
          <w:sz w:val="24"/>
          <w:szCs w:val="24"/>
          <w:lang w:eastAsia="en-US"/>
        </w:rPr>
        <w:t>до 31.12.20</w:t>
      </w:r>
      <w:r w:rsidRPr="00984739">
        <w:rPr>
          <w:rFonts w:ascii="Times New Roman" w:eastAsia="Calibri" w:hAnsi="Times New Roman" w:cs="Times New Roman"/>
          <w:b/>
          <w:i/>
          <w:color w:val="auto"/>
          <w:sz w:val="24"/>
          <w:szCs w:val="24"/>
          <w:lang w:val="uk-UA" w:eastAsia="en-US"/>
        </w:rPr>
        <w:t>2</w:t>
      </w:r>
      <w:r w:rsidR="00A244DE">
        <w:rPr>
          <w:rFonts w:ascii="Times New Roman" w:eastAsia="Calibri" w:hAnsi="Times New Roman" w:cs="Times New Roman"/>
          <w:b/>
          <w:i/>
          <w:color w:val="auto"/>
          <w:sz w:val="24"/>
          <w:szCs w:val="24"/>
          <w:lang w:val="uk-UA" w:eastAsia="en-US"/>
        </w:rPr>
        <w:t>2</w:t>
      </w:r>
      <w:r w:rsidRPr="00984739">
        <w:rPr>
          <w:rFonts w:ascii="Times New Roman" w:eastAsia="Calibri" w:hAnsi="Times New Roman" w:cs="Times New Roman"/>
          <w:b/>
          <w:i/>
          <w:color w:val="auto"/>
          <w:sz w:val="24"/>
          <w:szCs w:val="24"/>
          <w:lang w:eastAsia="en-US"/>
        </w:rPr>
        <w:t xml:space="preserve"> року.</w:t>
      </w:r>
    </w:p>
    <w:p w14:paraId="63788FAC" w14:textId="77777777" w:rsidR="00EE3EED" w:rsidRPr="00984739" w:rsidRDefault="00EE3EED" w:rsidP="00EE3EED">
      <w:pPr>
        <w:spacing w:line="240" w:lineRule="auto"/>
        <w:jc w:val="both"/>
        <w:rPr>
          <w:rFonts w:ascii="Times New Roman" w:eastAsia="Calibri" w:hAnsi="Times New Roman" w:cs="Times New Roman"/>
          <w:color w:val="auto"/>
          <w:sz w:val="24"/>
          <w:szCs w:val="24"/>
          <w:lang w:eastAsia="en-US"/>
        </w:rPr>
      </w:pPr>
      <w:r w:rsidRPr="00984739">
        <w:rPr>
          <w:rFonts w:ascii="Times New Roman" w:eastAsia="Calibri" w:hAnsi="Times New Roman" w:cs="Times New Roman"/>
          <w:color w:val="auto"/>
          <w:sz w:val="24"/>
          <w:szCs w:val="24"/>
          <w:lang w:val="uk-UA" w:eastAsia="en-US"/>
        </w:rPr>
        <w:t xml:space="preserve">12. </w:t>
      </w:r>
      <w:r w:rsidRPr="00984739">
        <w:rPr>
          <w:rFonts w:ascii="Times New Roman" w:eastAsia="Calibri" w:hAnsi="Times New Roman" w:cs="Times New Roman"/>
          <w:color w:val="auto"/>
          <w:sz w:val="24"/>
          <w:szCs w:val="24"/>
          <w:lang w:eastAsia="en-US"/>
        </w:rPr>
        <w:t>Оплата виключно по факту поставки.</w:t>
      </w:r>
    </w:p>
    <w:p w14:paraId="232C992B" w14:textId="77777777" w:rsidR="00EE3EED" w:rsidRPr="00984739" w:rsidRDefault="00EE3EED" w:rsidP="00EE3EED">
      <w:pPr>
        <w:numPr>
          <w:ilvl w:val="0"/>
          <w:numId w:val="15"/>
        </w:numPr>
        <w:tabs>
          <w:tab w:val="left" w:pos="0"/>
          <w:tab w:val="left" w:pos="142"/>
          <w:tab w:val="left" w:pos="567"/>
        </w:tabs>
        <w:suppressAutoHyphens/>
        <w:spacing w:after="200" w:line="240" w:lineRule="auto"/>
        <w:ind w:left="0" w:firstLine="0"/>
        <w:contextualSpacing/>
        <w:jc w:val="both"/>
        <w:rPr>
          <w:rFonts w:ascii="Times New Roman" w:eastAsia="Times New Roman" w:hAnsi="Times New Roman" w:cs="Times New Roman"/>
          <w:b/>
          <w:i/>
          <w:color w:val="auto"/>
          <w:sz w:val="24"/>
          <w:szCs w:val="24"/>
          <w:lang w:val="uk-UA"/>
        </w:rPr>
      </w:pPr>
      <w:r w:rsidRPr="00984739">
        <w:rPr>
          <w:rFonts w:ascii="Times New Roman" w:eastAsia="Times New Roman" w:hAnsi="Times New Roman" w:cs="Times New Roman"/>
          <w:b/>
          <w:i/>
          <w:color w:val="auto"/>
          <w:sz w:val="24"/>
          <w:szCs w:val="24"/>
          <w:lang w:val="uk-UA"/>
        </w:rPr>
        <w:t>Додатково, в складі тендерної пропозиції Учасник повин надати:</w:t>
      </w:r>
    </w:p>
    <w:p w14:paraId="6C8ECCB9" w14:textId="77777777" w:rsidR="00FD4A4D" w:rsidRPr="00CA468A" w:rsidRDefault="00FD4A4D" w:rsidP="00FD4A4D">
      <w:pPr>
        <w:widowControl w:val="0"/>
        <w:numPr>
          <w:ilvl w:val="1"/>
          <w:numId w:val="15"/>
        </w:numPr>
        <w:tabs>
          <w:tab w:val="left" w:pos="142"/>
        </w:tabs>
        <w:suppressAutoHyphens/>
        <w:spacing w:after="200" w:line="240" w:lineRule="auto"/>
        <w:ind w:left="426"/>
        <w:contextualSpacing/>
        <w:jc w:val="both"/>
        <w:rPr>
          <w:rFonts w:ascii="Times New Roman" w:eastAsia="Times New Roman" w:hAnsi="Times New Roman" w:cs="Times New Roman"/>
          <w:lang w:val="uk-UA"/>
        </w:rPr>
      </w:pPr>
      <w:r w:rsidRPr="00CA468A">
        <w:rPr>
          <w:rFonts w:ascii="Times New Roman" w:eastAsia="Times New Roman" w:hAnsi="Times New Roman" w:cs="Times New Roman"/>
          <w:lang w:val="uk-UA"/>
        </w:rPr>
        <w:t xml:space="preserve">Особову(і) медичну(і) книжку(и) водія(їв), який(і) супроводжує(ють) продукти в дорозі </w:t>
      </w:r>
      <w:r>
        <w:rPr>
          <w:rFonts w:ascii="Times New Roman" w:eastAsia="Times New Roman" w:hAnsi="Times New Roman" w:cs="Times New Roman"/>
          <w:lang w:val="uk-UA"/>
        </w:rPr>
        <w:t>або особи(осіб), яка(і)</w:t>
      </w:r>
      <w:r w:rsidRPr="00CA468A">
        <w:rPr>
          <w:rFonts w:ascii="Times New Roman" w:eastAsia="Times New Roman" w:hAnsi="Times New Roman" w:cs="Times New Roman"/>
          <w:lang w:val="uk-UA"/>
        </w:rPr>
        <w:t xml:space="preserve"> виконує(ють) навантажувально-розвантажувальні роботи. </w:t>
      </w:r>
    </w:p>
    <w:p w14:paraId="3D50CD2B" w14:textId="77777777" w:rsidR="00FD4A4D" w:rsidRPr="00CA468A" w:rsidRDefault="00FD4A4D" w:rsidP="00FD4A4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rFonts w:ascii="Times New Roman" w:eastAsia="Times New Roman" w:hAnsi="Times New Roman" w:cs="Times New Roman"/>
          <w:lang w:val="uk-UA"/>
        </w:rPr>
      </w:pPr>
      <w:r w:rsidRPr="00CA468A">
        <w:rPr>
          <w:rFonts w:ascii="Times New Roman" w:eastAsia="Times New Roman" w:hAnsi="Times New Roman" w:cs="Times New Roman"/>
          <w:lang w:val="uk-UA"/>
        </w:rPr>
        <w:t>13.2. Скановану копію декларації виробника або якісного посвідчення, датоване не раніше 202</w:t>
      </w:r>
      <w:r>
        <w:rPr>
          <w:rFonts w:ascii="Times New Roman" w:eastAsia="Times New Roman" w:hAnsi="Times New Roman" w:cs="Times New Roman"/>
          <w:lang w:val="uk-UA"/>
        </w:rPr>
        <w:t>1</w:t>
      </w:r>
      <w:r w:rsidRPr="00CA468A">
        <w:rPr>
          <w:rFonts w:ascii="Times New Roman" w:eastAsia="Times New Roman" w:hAnsi="Times New Roman" w:cs="Times New Roman"/>
          <w:lang w:val="uk-UA"/>
        </w:rPr>
        <w:t xml:space="preserve"> року.</w:t>
      </w:r>
    </w:p>
    <w:p w14:paraId="5FDBBD1E" w14:textId="77777777" w:rsidR="00FD4A4D" w:rsidRPr="00CA468A" w:rsidRDefault="00FD4A4D" w:rsidP="00FD4A4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13.3</w:t>
      </w:r>
      <w:r w:rsidRPr="00CA468A">
        <w:rPr>
          <w:rFonts w:ascii="Times New Roman" w:eastAsia="Times New Roman" w:hAnsi="Times New Roman" w:cs="Times New Roman"/>
          <w:lang w:val="uk-UA"/>
        </w:rPr>
        <w:t xml:space="preserve">. Скановану копію оригіналу </w:t>
      </w:r>
      <w:r>
        <w:rPr>
          <w:rFonts w:ascii="Times New Roman" w:eastAsia="Times New Roman" w:hAnsi="Times New Roman" w:cs="Times New Roman"/>
          <w:lang w:val="uk-UA"/>
        </w:rPr>
        <w:t xml:space="preserve">діючого </w:t>
      </w:r>
      <w:r w:rsidRPr="00CA468A">
        <w:rPr>
          <w:rFonts w:ascii="Times New Roman" w:eastAsia="Times New Roman" w:hAnsi="Times New Roman" w:cs="Times New Roman"/>
          <w:lang w:val="uk-UA"/>
        </w:rPr>
        <w:t>договору про надання послуг з санітарної обробки автотранспорту.</w:t>
      </w:r>
    </w:p>
    <w:p w14:paraId="0BF30137" w14:textId="77777777" w:rsidR="00FD4A4D" w:rsidRPr="00CA468A" w:rsidRDefault="00FD4A4D" w:rsidP="00FD4A4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13.4</w:t>
      </w:r>
      <w:r w:rsidRPr="00CA468A">
        <w:rPr>
          <w:rFonts w:ascii="Times New Roman" w:eastAsia="Times New Roman" w:hAnsi="Times New Roman" w:cs="Times New Roman"/>
          <w:lang w:val="uk-UA"/>
        </w:rPr>
        <w:t>. Скановані копії з оригіналів документів, які підтверджують проходження санітарної обробки автотранспорту.</w:t>
      </w:r>
    </w:p>
    <w:p w14:paraId="0482623E" w14:textId="77777777" w:rsidR="00FD4A4D" w:rsidRPr="00CA468A" w:rsidRDefault="00FD4A4D" w:rsidP="00FD4A4D">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lang w:val="uk-UA"/>
        </w:rPr>
      </w:pPr>
      <w:r>
        <w:rPr>
          <w:rFonts w:ascii="Times New Roman" w:eastAsia="Times New Roman" w:hAnsi="Times New Roman" w:cs="Times New Roman"/>
          <w:bCs/>
          <w:lang w:val="uk-UA"/>
        </w:rPr>
        <w:t>13.5</w:t>
      </w:r>
      <w:r w:rsidRPr="00CA468A">
        <w:rPr>
          <w:rFonts w:ascii="Times New Roman" w:eastAsia="Times New Roman" w:hAnsi="Times New Roman" w:cs="Times New Roman"/>
          <w:bCs/>
          <w:lang w:val="uk-UA"/>
        </w:rPr>
        <w:t xml:space="preserve"> Сканкопії експлуатаційних дозволів або повідомлень про державну реєстрацію потужностей оператора ринку  з виробництва/обігу/зберігання  харчових продуктів </w:t>
      </w:r>
    </w:p>
    <w:p w14:paraId="67788758" w14:textId="77777777" w:rsidR="00EE3EED" w:rsidRPr="00984739" w:rsidRDefault="00EE3EED" w:rsidP="00EE3EED">
      <w:pPr>
        <w:tabs>
          <w:tab w:val="left" w:pos="0"/>
          <w:tab w:val="left" w:pos="426"/>
        </w:tabs>
        <w:spacing w:line="240" w:lineRule="auto"/>
        <w:jc w:val="both"/>
        <w:rPr>
          <w:rFonts w:ascii="Times New Roman" w:eastAsia="Calibri" w:hAnsi="Times New Roman" w:cs="Times New Roman"/>
          <w:b/>
          <w:i/>
          <w:color w:val="auto"/>
          <w:sz w:val="24"/>
          <w:szCs w:val="24"/>
          <w:lang w:val="uk-UA" w:eastAsia="en-US"/>
        </w:rPr>
      </w:pPr>
    </w:p>
    <w:p w14:paraId="491517E1" w14:textId="2190D093" w:rsidR="00133CC5" w:rsidRPr="00984739" w:rsidRDefault="00133CC5">
      <w:pPr>
        <w:spacing w:line="240" w:lineRule="auto"/>
        <w:rPr>
          <w:rFonts w:ascii="Times New Roman" w:eastAsia="Calibri" w:hAnsi="Times New Roman" w:cs="Times New Roman"/>
          <w:color w:val="auto"/>
          <w:sz w:val="24"/>
          <w:szCs w:val="24"/>
          <w:lang w:val="uk-UA" w:eastAsia="en-US"/>
        </w:rPr>
      </w:pPr>
      <w:r w:rsidRPr="00984739">
        <w:rPr>
          <w:rFonts w:ascii="Times New Roman" w:eastAsia="Calibri" w:hAnsi="Times New Roman" w:cs="Times New Roman"/>
          <w:color w:val="auto"/>
          <w:sz w:val="24"/>
          <w:szCs w:val="24"/>
          <w:lang w:val="uk-UA" w:eastAsia="en-US"/>
        </w:rPr>
        <w:br w:type="page"/>
      </w:r>
    </w:p>
    <w:p w14:paraId="4B9E50F2" w14:textId="77777777" w:rsidR="00EE3EED" w:rsidRPr="00984739" w:rsidRDefault="00EE3EED" w:rsidP="00EE3EED">
      <w:pPr>
        <w:spacing w:line="240" w:lineRule="auto"/>
        <w:jc w:val="both"/>
        <w:rPr>
          <w:rFonts w:ascii="Times New Roman" w:eastAsia="Calibri" w:hAnsi="Times New Roman" w:cs="Times New Roman"/>
          <w:color w:val="auto"/>
          <w:sz w:val="24"/>
          <w:szCs w:val="24"/>
          <w:lang w:val="uk-UA" w:eastAsia="en-US"/>
        </w:rPr>
      </w:pPr>
    </w:p>
    <w:p w14:paraId="2A88A8AA" w14:textId="77777777" w:rsidR="00EE3EED" w:rsidRPr="00984739" w:rsidRDefault="00EE3EED" w:rsidP="00EE3EED">
      <w:pPr>
        <w:spacing w:line="240" w:lineRule="auto"/>
        <w:ind w:left="5670"/>
        <w:jc w:val="right"/>
        <w:rPr>
          <w:rFonts w:ascii="Times New Roman" w:eastAsia="Calibri" w:hAnsi="Times New Roman" w:cs="Times New Roman"/>
          <w:b/>
          <w:i/>
          <w:color w:val="auto"/>
          <w:sz w:val="24"/>
          <w:szCs w:val="24"/>
          <w:lang w:val="uk-UA" w:eastAsia="en-US"/>
        </w:rPr>
      </w:pPr>
      <w:r w:rsidRPr="00984739">
        <w:rPr>
          <w:rFonts w:ascii="Times New Roman" w:eastAsia="Calibri" w:hAnsi="Times New Roman" w:cs="Times New Roman"/>
          <w:b/>
          <w:i/>
          <w:color w:val="auto"/>
          <w:sz w:val="24"/>
          <w:szCs w:val="24"/>
          <w:lang w:val="uk-UA" w:eastAsia="en-US"/>
        </w:rPr>
        <w:t>Додаток №3</w:t>
      </w:r>
    </w:p>
    <w:p w14:paraId="57BB40C5" w14:textId="77777777" w:rsidR="00EE3EED" w:rsidRPr="00984739" w:rsidRDefault="00EE3EED" w:rsidP="00EE3EED">
      <w:pPr>
        <w:spacing w:line="240" w:lineRule="auto"/>
        <w:ind w:left="5670"/>
        <w:jc w:val="right"/>
        <w:outlineLvl w:val="0"/>
        <w:rPr>
          <w:rFonts w:ascii="Times New Roman" w:eastAsia="Times New Roman" w:hAnsi="Times New Roman" w:cs="Times New Roman"/>
          <w:b/>
          <w:bCs/>
          <w:i/>
          <w:color w:val="auto"/>
          <w:sz w:val="24"/>
          <w:szCs w:val="24"/>
          <w:lang w:val="uk-UA"/>
        </w:rPr>
      </w:pPr>
      <w:r w:rsidRPr="00984739">
        <w:rPr>
          <w:rFonts w:ascii="Times New Roman" w:eastAsia="Times New Roman" w:hAnsi="Times New Roman" w:cs="Times New Roman"/>
          <w:b/>
          <w:bCs/>
          <w:i/>
          <w:color w:val="auto"/>
          <w:sz w:val="24"/>
          <w:szCs w:val="24"/>
          <w:lang w:val="uk-UA"/>
        </w:rPr>
        <w:t xml:space="preserve">до тендерної документації </w:t>
      </w:r>
    </w:p>
    <w:p w14:paraId="45B0BC8D" w14:textId="77777777" w:rsidR="00EE3EED" w:rsidRPr="00984739" w:rsidRDefault="00EE3EED" w:rsidP="00EE3EED">
      <w:pPr>
        <w:spacing w:line="240" w:lineRule="auto"/>
        <w:outlineLvl w:val="0"/>
        <w:rPr>
          <w:rFonts w:ascii="Times New Roman" w:eastAsia="Calibri" w:hAnsi="Times New Roman" w:cs="Times New Roman"/>
          <w:b/>
          <w:i/>
          <w:iCs/>
          <w:color w:val="auto"/>
          <w:sz w:val="16"/>
          <w:szCs w:val="16"/>
          <w:lang w:val="uk-UA" w:eastAsia="en-US"/>
        </w:rPr>
      </w:pPr>
    </w:p>
    <w:p w14:paraId="283E5826" w14:textId="77777777" w:rsidR="00EE3EED" w:rsidRPr="00984739" w:rsidRDefault="00EE3EED" w:rsidP="00EE3EED">
      <w:pPr>
        <w:spacing w:line="240" w:lineRule="auto"/>
        <w:outlineLvl w:val="0"/>
        <w:rPr>
          <w:rFonts w:ascii="Times New Roman" w:eastAsia="Calibri" w:hAnsi="Times New Roman" w:cs="Times New Roman"/>
          <w:b/>
          <w:i/>
          <w:iCs/>
          <w:color w:val="auto"/>
          <w:sz w:val="16"/>
          <w:szCs w:val="16"/>
          <w:lang w:eastAsia="en-US"/>
        </w:rPr>
      </w:pPr>
      <w:r w:rsidRPr="00984739">
        <w:rPr>
          <w:rFonts w:ascii="Times New Roman" w:eastAsia="Calibri" w:hAnsi="Times New Roman" w:cs="Times New Roman"/>
          <w:b/>
          <w:i/>
          <w:iCs/>
          <w:color w:val="auto"/>
          <w:sz w:val="16"/>
          <w:szCs w:val="16"/>
          <w:lang w:eastAsia="en-US"/>
        </w:rPr>
        <w:t>Форма «</w:t>
      </w:r>
      <w:r w:rsidRPr="00984739">
        <w:rPr>
          <w:rFonts w:ascii="Times New Roman" w:eastAsia="Calibri" w:hAnsi="Times New Roman" w:cs="Times New Roman"/>
          <w:b/>
          <w:i/>
          <w:iCs/>
          <w:color w:val="auto"/>
          <w:sz w:val="16"/>
          <w:szCs w:val="16"/>
          <w:lang w:val="uk-UA" w:eastAsia="en-US"/>
        </w:rPr>
        <w:t>Тендерна п</w:t>
      </w:r>
      <w:r w:rsidRPr="00984739">
        <w:rPr>
          <w:rFonts w:ascii="Times New Roman" w:eastAsia="Calibri" w:hAnsi="Times New Roman" w:cs="Times New Roman"/>
          <w:b/>
          <w:i/>
          <w:iCs/>
          <w:color w:val="auto"/>
          <w:sz w:val="16"/>
          <w:szCs w:val="16"/>
          <w:lang w:eastAsia="en-US"/>
        </w:rPr>
        <w:t>ропозиціяв»</w:t>
      </w:r>
    </w:p>
    <w:p w14:paraId="7AC864FF" w14:textId="77777777" w:rsidR="00EE3EED" w:rsidRPr="00984739" w:rsidRDefault="00EE3EED" w:rsidP="00EE3EED">
      <w:pPr>
        <w:spacing w:line="240" w:lineRule="auto"/>
        <w:outlineLvl w:val="0"/>
        <w:rPr>
          <w:rFonts w:ascii="Times New Roman" w:eastAsia="Calibri" w:hAnsi="Times New Roman" w:cs="Times New Roman"/>
          <w:b/>
          <w:i/>
          <w:iCs/>
          <w:color w:val="auto"/>
          <w:sz w:val="16"/>
          <w:szCs w:val="16"/>
          <w:lang w:eastAsia="en-US"/>
        </w:rPr>
      </w:pPr>
      <w:r w:rsidRPr="00984739">
        <w:rPr>
          <w:rFonts w:ascii="Times New Roman" w:eastAsia="Calibri" w:hAnsi="Times New Roman" w:cs="Times New Roman"/>
          <w:b/>
          <w:i/>
          <w:iCs/>
          <w:color w:val="auto"/>
          <w:sz w:val="16"/>
          <w:szCs w:val="16"/>
          <w:lang w:eastAsia="en-US"/>
        </w:rPr>
        <w:t xml:space="preserve">подається у вигляді наведеному нижче. </w:t>
      </w:r>
    </w:p>
    <w:p w14:paraId="74D77781" w14:textId="77777777" w:rsidR="00EE3EED" w:rsidRPr="00984739" w:rsidRDefault="00EE3EED" w:rsidP="00EE3EED">
      <w:pPr>
        <w:spacing w:line="240" w:lineRule="auto"/>
        <w:outlineLvl w:val="0"/>
        <w:rPr>
          <w:rFonts w:ascii="Times New Roman" w:eastAsia="Calibri" w:hAnsi="Times New Roman" w:cs="Times New Roman"/>
          <w:b/>
          <w:color w:val="auto"/>
          <w:sz w:val="16"/>
          <w:szCs w:val="16"/>
          <w:lang w:eastAsia="en-US"/>
        </w:rPr>
      </w:pPr>
      <w:r w:rsidRPr="00984739">
        <w:rPr>
          <w:rFonts w:ascii="Times New Roman" w:eastAsia="Calibri" w:hAnsi="Times New Roman" w:cs="Times New Roman"/>
          <w:b/>
          <w:i/>
          <w:iCs/>
          <w:color w:val="auto"/>
          <w:sz w:val="16"/>
          <w:szCs w:val="16"/>
          <w:lang w:eastAsia="en-US"/>
        </w:rPr>
        <w:t>Учасник не повинен відступати від даної форми.</w:t>
      </w:r>
    </w:p>
    <w:p w14:paraId="09108D39" w14:textId="77777777" w:rsidR="00EE3EED" w:rsidRPr="00984739" w:rsidRDefault="00EE3EED" w:rsidP="00EE3EED">
      <w:pPr>
        <w:tabs>
          <w:tab w:val="left" w:pos="2715"/>
        </w:tabs>
        <w:spacing w:line="240" w:lineRule="auto"/>
        <w:jc w:val="center"/>
        <w:rPr>
          <w:rFonts w:ascii="Times New Roman" w:eastAsia="Calibri" w:hAnsi="Times New Roman" w:cs="Times New Roman"/>
          <w:color w:val="auto"/>
          <w:sz w:val="28"/>
          <w:szCs w:val="28"/>
          <w:lang w:eastAsia="en-US"/>
        </w:rPr>
      </w:pPr>
    </w:p>
    <w:p w14:paraId="5B0672D6" w14:textId="77777777" w:rsidR="00EE3EED" w:rsidRPr="00984739" w:rsidRDefault="00EE3EED" w:rsidP="00EE3EED">
      <w:pPr>
        <w:widowControl w:val="0"/>
        <w:autoSpaceDE w:val="0"/>
        <w:autoSpaceDN w:val="0"/>
        <w:adjustRightInd w:val="0"/>
        <w:spacing w:line="240" w:lineRule="auto"/>
        <w:jc w:val="center"/>
        <w:rPr>
          <w:rFonts w:ascii="Times New Roman" w:eastAsia="Calibri" w:hAnsi="Times New Roman" w:cs="Times New Roman"/>
          <w:color w:val="auto"/>
          <w:lang w:eastAsia="en-US"/>
        </w:rPr>
      </w:pPr>
      <w:bookmarkStart w:id="9" w:name="_Hlk62403958"/>
      <w:r w:rsidRPr="00984739">
        <w:rPr>
          <w:rFonts w:ascii="Times New Roman" w:eastAsia="Calibri" w:hAnsi="Times New Roman" w:cs="Times New Roman"/>
          <w:b/>
          <w:bCs/>
          <w:color w:val="auto"/>
          <w:lang w:eastAsia="en-US"/>
        </w:rPr>
        <w:t>ФОРМА «</w:t>
      </w:r>
      <w:r w:rsidRPr="00984739">
        <w:rPr>
          <w:rFonts w:ascii="Times New Roman" w:eastAsia="Calibri" w:hAnsi="Times New Roman" w:cs="Times New Roman"/>
          <w:b/>
          <w:bCs/>
          <w:color w:val="auto"/>
          <w:lang w:val="uk-UA" w:eastAsia="en-US"/>
        </w:rPr>
        <w:t xml:space="preserve">ТЕНДЕРНА </w:t>
      </w:r>
      <w:r w:rsidRPr="00984739">
        <w:rPr>
          <w:rFonts w:ascii="Times New Roman" w:eastAsia="Calibri" w:hAnsi="Times New Roman" w:cs="Times New Roman"/>
          <w:b/>
          <w:bCs/>
          <w:color w:val="auto"/>
          <w:lang w:eastAsia="en-US"/>
        </w:rPr>
        <w:t>ПРОПОЗИЦІЯ»</w:t>
      </w:r>
    </w:p>
    <w:bookmarkEnd w:id="9"/>
    <w:p w14:paraId="21705F40" w14:textId="77777777" w:rsidR="00EE3EED" w:rsidRPr="00984739" w:rsidRDefault="00EE3EED" w:rsidP="00EE3EED">
      <w:pPr>
        <w:widowControl w:val="0"/>
        <w:autoSpaceDE w:val="0"/>
        <w:autoSpaceDN w:val="0"/>
        <w:adjustRightInd w:val="0"/>
        <w:spacing w:line="240" w:lineRule="auto"/>
        <w:jc w:val="center"/>
        <w:rPr>
          <w:rFonts w:ascii="Times New Roman" w:eastAsia="Calibri" w:hAnsi="Times New Roman" w:cs="Times New Roman"/>
          <w:color w:val="auto"/>
          <w:lang w:eastAsia="en-US"/>
        </w:rPr>
      </w:pPr>
      <w:r w:rsidRPr="00984739">
        <w:rPr>
          <w:rFonts w:ascii="Times New Roman" w:eastAsia="Calibri" w:hAnsi="Times New Roman" w:cs="Times New Roman"/>
          <w:i/>
          <w:iCs/>
          <w:color w:val="auto"/>
          <w:lang w:eastAsia="en-US"/>
        </w:rPr>
        <w:t>(форма, яка подається Учасником на фірмовому бланку)</w:t>
      </w:r>
    </w:p>
    <w:p w14:paraId="6F02D61D" w14:textId="77777777" w:rsidR="00EE3EED" w:rsidRPr="00984739" w:rsidRDefault="00EE3EED" w:rsidP="00EE3EED">
      <w:pPr>
        <w:widowControl w:val="0"/>
        <w:autoSpaceDE w:val="0"/>
        <w:autoSpaceDN w:val="0"/>
        <w:adjustRightInd w:val="0"/>
        <w:spacing w:line="240" w:lineRule="auto"/>
        <w:rPr>
          <w:rFonts w:ascii="Times New Roman" w:eastAsia="Calibri" w:hAnsi="Times New Roman" w:cs="Times New Roman"/>
          <w:color w:val="auto"/>
          <w:lang w:eastAsia="en-US"/>
        </w:rPr>
      </w:pPr>
    </w:p>
    <w:p w14:paraId="5ADD1BC2" w14:textId="1D915016" w:rsidR="00EE3EED" w:rsidRPr="00984739" w:rsidRDefault="00EE3EED" w:rsidP="00EE3EED">
      <w:pPr>
        <w:spacing w:line="240" w:lineRule="auto"/>
        <w:ind w:firstLine="708"/>
        <w:jc w:val="both"/>
        <w:rPr>
          <w:rFonts w:ascii="Times New Roman" w:eastAsia="Calibri" w:hAnsi="Times New Roman" w:cs="Times New Roman"/>
          <w:b/>
          <w:bCs/>
          <w:color w:val="auto"/>
          <w:sz w:val="24"/>
          <w:szCs w:val="24"/>
          <w:lang w:val="uk-UA" w:eastAsia="en-US"/>
        </w:rPr>
      </w:pPr>
      <w:r w:rsidRPr="00984739">
        <w:rPr>
          <w:rFonts w:ascii="Times New Roman" w:eastAsia="Calibri" w:hAnsi="Times New Roman" w:cs="Times New Roman"/>
          <w:color w:val="auto"/>
          <w:sz w:val="24"/>
          <w:szCs w:val="24"/>
          <w:lang w:val="uk-UA" w:eastAsia="en-US"/>
        </w:rPr>
        <w:t xml:space="preserve">Ми, ________________________ (назва Учасника), надаємо свою пропозицію щодо участі у торгах по закупівлі товару за предметом закупівлі </w:t>
      </w:r>
      <w:r w:rsidR="0031089D">
        <w:rPr>
          <w:rFonts w:ascii="Times New Roman" w:eastAsia="Calibri" w:hAnsi="Times New Roman" w:cs="Times New Roman"/>
          <w:color w:val="auto"/>
          <w:sz w:val="24"/>
          <w:szCs w:val="24"/>
          <w:lang w:val="uk-UA" w:eastAsia="en-US"/>
        </w:rPr>
        <w:t>«</w:t>
      </w:r>
      <w:r w:rsidR="002F03C0" w:rsidRPr="00D61DD6">
        <w:rPr>
          <w:rFonts w:ascii="Times New Roman" w:eastAsia="Calibri" w:hAnsi="Times New Roman" w:cs="Times New Roman"/>
          <w:bCs/>
          <w:color w:val="auto"/>
          <w:sz w:val="24"/>
          <w:szCs w:val="24"/>
          <w:lang w:val="uk-UA" w:eastAsia="en-US"/>
        </w:rPr>
        <w:t>М'ясо свинина (заморожене), Філе куряче (охолоджене), Філе куряче (заморожене)</w:t>
      </w:r>
      <w:r w:rsidR="002F03C0" w:rsidRPr="00B36BFD">
        <w:rPr>
          <w:rFonts w:ascii="Times New Roman" w:eastAsia="Calibri" w:hAnsi="Times New Roman" w:cs="Times New Roman"/>
          <w:bCs/>
          <w:color w:val="auto"/>
          <w:sz w:val="24"/>
          <w:szCs w:val="24"/>
          <w:lang w:val="uk-UA" w:eastAsia="en-US"/>
        </w:rPr>
        <w:t xml:space="preserve"> </w:t>
      </w:r>
      <w:r w:rsidR="002F03C0" w:rsidRPr="00984739">
        <w:rPr>
          <w:rFonts w:ascii="Times New Roman" w:eastAsia="Calibri" w:hAnsi="Times New Roman" w:cs="Times New Roman"/>
          <w:bCs/>
          <w:color w:val="auto"/>
          <w:sz w:val="24"/>
          <w:szCs w:val="24"/>
          <w:lang w:val="uk-UA" w:eastAsia="en-US"/>
        </w:rPr>
        <w:t>(показник національного класифікатора України ДК 021:2015 «Єдиний закупівельний словник»</w:t>
      </w:r>
      <w:r w:rsidR="002F03C0" w:rsidRPr="00B36BFD">
        <w:rPr>
          <w:rFonts w:ascii="Times New Roman" w:eastAsia="Calibri" w:hAnsi="Times New Roman" w:cs="Times New Roman"/>
          <w:bCs/>
          <w:color w:val="auto"/>
          <w:sz w:val="24"/>
          <w:szCs w:val="24"/>
          <w:lang w:val="uk-UA" w:eastAsia="en-US"/>
        </w:rPr>
        <w:t xml:space="preserve"> – </w:t>
      </w:r>
      <w:r w:rsidR="002F03C0" w:rsidRPr="00D61DD6">
        <w:rPr>
          <w:rFonts w:ascii="Times New Roman" w:eastAsia="Calibri" w:hAnsi="Times New Roman" w:cs="Times New Roman"/>
          <w:bCs/>
          <w:color w:val="auto"/>
          <w:sz w:val="24"/>
          <w:szCs w:val="24"/>
          <w:lang w:val="uk-UA" w:eastAsia="en-US"/>
        </w:rPr>
        <w:t>15110000-2 М'ясо</w:t>
      </w:r>
      <w:r w:rsidR="002F03C0" w:rsidRPr="00B36BFD">
        <w:rPr>
          <w:rFonts w:ascii="Times New Roman" w:eastAsia="Calibri" w:hAnsi="Times New Roman" w:cs="Times New Roman"/>
          <w:bCs/>
          <w:color w:val="auto"/>
          <w:sz w:val="24"/>
          <w:szCs w:val="24"/>
          <w:lang w:val="uk-UA" w:eastAsia="en-US"/>
        </w:rPr>
        <w:t>)</w:t>
      </w:r>
      <w:r w:rsidR="0031089D">
        <w:rPr>
          <w:rFonts w:ascii="Times New Roman" w:eastAsia="Calibri" w:hAnsi="Times New Roman" w:cs="Times New Roman"/>
          <w:bCs/>
          <w:color w:val="auto"/>
          <w:sz w:val="24"/>
          <w:szCs w:val="24"/>
          <w:lang w:val="uk-UA" w:eastAsia="en-US"/>
        </w:rPr>
        <w:t>»</w:t>
      </w:r>
      <w:r w:rsidRPr="00984739">
        <w:rPr>
          <w:rFonts w:ascii="Times New Roman" w:eastAsia="Calibri" w:hAnsi="Times New Roman" w:cs="Times New Roman"/>
          <w:i/>
          <w:color w:val="auto"/>
          <w:sz w:val="24"/>
          <w:szCs w:val="24"/>
          <w:lang w:val="uk-UA" w:eastAsia="en-US"/>
        </w:rPr>
        <w:t>,</w:t>
      </w:r>
      <w:r w:rsidRPr="00984739">
        <w:rPr>
          <w:rFonts w:ascii="Times New Roman" w:eastAsia="Calibri" w:hAnsi="Times New Roman" w:cs="Times New Roman"/>
          <w:color w:val="auto"/>
          <w:sz w:val="24"/>
          <w:szCs w:val="24"/>
          <w:lang w:val="uk-UA" w:eastAsia="en-US"/>
        </w:rPr>
        <w:t xml:space="preserve"> згідно з вимогами, що запропоновані Замовником торгів.</w:t>
      </w:r>
    </w:p>
    <w:p w14:paraId="6F7EB9D0" w14:textId="77777777" w:rsidR="00EE3EED" w:rsidRPr="00984739" w:rsidRDefault="00EE3EED" w:rsidP="00EE3EED">
      <w:pPr>
        <w:spacing w:line="240" w:lineRule="auto"/>
        <w:ind w:firstLine="708"/>
        <w:jc w:val="both"/>
        <w:rPr>
          <w:rFonts w:ascii="Times New Roman" w:eastAsia="Calibri" w:hAnsi="Times New Roman" w:cs="Times New Roman"/>
          <w:color w:val="auto"/>
          <w:sz w:val="24"/>
          <w:szCs w:val="24"/>
          <w:lang w:val="uk-UA" w:eastAsia="en-US"/>
        </w:rPr>
      </w:pPr>
      <w:r w:rsidRPr="00984739">
        <w:rPr>
          <w:rFonts w:ascii="Times New Roman" w:eastAsia="Calibri" w:hAnsi="Times New Roman" w:cs="Times New Roman"/>
          <w:color w:val="auto"/>
          <w:sz w:val="24"/>
          <w:szCs w:val="24"/>
          <w:lang w:eastAsia="en-US"/>
        </w:rPr>
        <w:t xml:space="preserve">Вивчивши </w:t>
      </w:r>
      <w:r w:rsidRPr="00984739">
        <w:rPr>
          <w:rFonts w:ascii="Times New Roman" w:eastAsia="Calibri" w:hAnsi="Times New Roman" w:cs="Times New Roman"/>
          <w:color w:val="auto"/>
          <w:sz w:val="24"/>
          <w:szCs w:val="24"/>
          <w:lang w:val="uk-UA" w:eastAsia="en-US"/>
        </w:rPr>
        <w:t xml:space="preserve">тендерну </w:t>
      </w:r>
      <w:r w:rsidRPr="00984739">
        <w:rPr>
          <w:rFonts w:ascii="Times New Roman" w:eastAsia="Calibri" w:hAnsi="Times New Roman" w:cs="Times New Roman"/>
          <w:color w:val="auto"/>
          <w:sz w:val="24"/>
          <w:szCs w:val="24"/>
          <w:lang w:eastAsia="en-US"/>
        </w:rPr>
        <w:t>документацію</w:t>
      </w:r>
      <w:r w:rsidRPr="00984739">
        <w:rPr>
          <w:rFonts w:ascii="Times New Roman" w:eastAsia="Calibri" w:hAnsi="Times New Roman" w:cs="Times New Roman"/>
          <w:color w:val="auto"/>
          <w:sz w:val="24"/>
          <w:szCs w:val="24"/>
          <w:lang w:val="uk-UA" w:eastAsia="en-US"/>
        </w:rPr>
        <w:t xml:space="preserve"> </w:t>
      </w:r>
      <w:r w:rsidRPr="00984739">
        <w:rPr>
          <w:rFonts w:ascii="Times New Roman" w:eastAsia="Calibri" w:hAnsi="Times New Roman" w:cs="Times New Roman"/>
          <w:color w:val="auto"/>
          <w:sz w:val="24"/>
          <w:szCs w:val="24"/>
          <w:lang w:eastAsia="en-US"/>
        </w:rPr>
        <w:t xml:space="preserve">та вимоги щодо технічних, якісних та кількісних характеристик предмета закіпівлі,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w:t>
      </w:r>
      <w:r w:rsidRPr="00984739">
        <w:rPr>
          <w:rFonts w:ascii="Times New Roman" w:eastAsia="Calibri" w:hAnsi="Times New Roman" w:cs="Times New Roman"/>
          <w:color w:val="auto"/>
          <w:sz w:val="24"/>
          <w:szCs w:val="24"/>
          <w:lang w:val="uk-UA" w:eastAsia="en-US"/>
        </w:rPr>
        <w:t xml:space="preserve">тендерній </w:t>
      </w:r>
      <w:r w:rsidRPr="00984739">
        <w:rPr>
          <w:rFonts w:ascii="Times New Roman" w:eastAsia="Calibri" w:hAnsi="Times New Roman" w:cs="Times New Roman"/>
          <w:color w:val="auto"/>
          <w:sz w:val="24"/>
          <w:szCs w:val="24"/>
          <w:lang w:eastAsia="en-US"/>
        </w:rPr>
        <w:t>пропозиції за такими цінами:</w:t>
      </w:r>
    </w:p>
    <w:p w14:paraId="6BAB66AF" w14:textId="77777777" w:rsidR="00EE3EED" w:rsidRPr="00984739" w:rsidRDefault="00EE3EED" w:rsidP="00EE3EED">
      <w:pPr>
        <w:spacing w:line="240" w:lineRule="auto"/>
        <w:ind w:firstLine="708"/>
        <w:jc w:val="both"/>
        <w:rPr>
          <w:rFonts w:ascii="Times New Roman" w:eastAsia="Calibri" w:hAnsi="Times New Roman" w:cs="Times New Roman"/>
          <w:b/>
          <w:noProof/>
          <w:color w:val="auto"/>
          <w:sz w:val="24"/>
          <w:szCs w:val="24"/>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541"/>
        <w:gridCol w:w="1056"/>
        <w:gridCol w:w="857"/>
        <w:gridCol w:w="2426"/>
        <w:gridCol w:w="2428"/>
      </w:tblGrid>
      <w:tr w:rsidR="00CC5842" w:rsidRPr="00984739" w14:paraId="41BCB275" w14:textId="77777777" w:rsidTr="00CC5842">
        <w:tc>
          <w:tcPr>
            <w:tcW w:w="544" w:type="dxa"/>
            <w:vAlign w:val="center"/>
          </w:tcPr>
          <w:p w14:paraId="298F26CF" w14:textId="77777777" w:rsidR="00EE3EED" w:rsidRPr="00984739" w:rsidRDefault="00EE3EED" w:rsidP="00EE3EED">
            <w:pPr>
              <w:spacing w:line="240" w:lineRule="auto"/>
              <w:jc w:val="center"/>
              <w:rPr>
                <w:rFonts w:ascii="Times New Roman" w:eastAsia="Calibri" w:hAnsi="Times New Roman" w:cs="Times New Roman"/>
                <w:b/>
                <w:color w:val="auto"/>
                <w:sz w:val="20"/>
                <w:szCs w:val="20"/>
                <w:lang w:eastAsia="en-US"/>
              </w:rPr>
            </w:pPr>
            <w:r w:rsidRPr="00984739">
              <w:rPr>
                <w:rFonts w:ascii="Times New Roman" w:eastAsia="Calibri" w:hAnsi="Times New Roman" w:cs="Times New Roman"/>
                <w:b/>
                <w:color w:val="auto"/>
                <w:sz w:val="20"/>
                <w:szCs w:val="20"/>
                <w:lang w:eastAsia="en-US"/>
              </w:rPr>
              <w:t>№</w:t>
            </w:r>
          </w:p>
          <w:p w14:paraId="73D0A7F1" w14:textId="77777777" w:rsidR="00EE3EED" w:rsidRPr="00984739" w:rsidRDefault="00EE3EED" w:rsidP="00EE3EED">
            <w:pPr>
              <w:tabs>
                <w:tab w:val="left" w:pos="2715"/>
              </w:tabs>
              <w:spacing w:line="240" w:lineRule="auto"/>
              <w:jc w:val="center"/>
              <w:rPr>
                <w:rFonts w:ascii="Times New Roman" w:eastAsia="Calibri" w:hAnsi="Times New Roman" w:cs="Times New Roman"/>
                <w:color w:val="auto"/>
                <w:sz w:val="20"/>
                <w:szCs w:val="20"/>
                <w:lang w:eastAsia="en-US"/>
              </w:rPr>
            </w:pPr>
            <w:r w:rsidRPr="00984739">
              <w:rPr>
                <w:rFonts w:ascii="Times New Roman" w:eastAsia="Calibri" w:hAnsi="Times New Roman" w:cs="Times New Roman"/>
                <w:b/>
                <w:color w:val="auto"/>
                <w:sz w:val="20"/>
                <w:szCs w:val="20"/>
                <w:lang w:eastAsia="en-US"/>
              </w:rPr>
              <w:t>п/п</w:t>
            </w:r>
          </w:p>
        </w:tc>
        <w:tc>
          <w:tcPr>
            <w:tcW w:w="2541" w:type="dxa"/>
            <w:vAlign w:val="center"/>
          </w:tcPr>
          <w:p w14:paraId="26C7B31A" w14:textId="77777777" w:rsidR="00EE3EED" w:rsidRPr="00984739" w:rsidRDefault="00EE3EED" w:rsidP="00EE3EED">
            <w:pPr>
              <w:tabs>
                <w:tab w:val="left" w:pos="2715"/>
              </w:tabs>
              <w:spacing w:line="240" w:lineRule="auto"/>
              <w:jc w:val="center"/>
              <w:rPr>
                <w:rFonts w:ascii="Times New Roman" w:eastAsia="Calibri" w:hAnsi="Times New Roman" w:cs="Times New Roman"/>
                <w:color w:val="auto"/>
                <w:sz w:val="20"/>
                <w:szCs w:val="20"/>
                <w:lang w:eastAsia="en-US"/>
              </w:rPr>
            </w:pPr>
            <w:r w:rsidRPr="00984739">
              <w:rPr>
                <w:rFonts w:ascii="Times New Roman" w:eastAsia="Calibri" w:hAnsi="Times New Roman" w:cs="Times New Roman"/>
                <w:b/>
                <w:color w:val="auto"/>
                <w:sz w:val="20"/>
                <w:szCs w:val="20"/>
                <w:lang w:eastAsia="en-US"/>
              </w:rPr>
              <w:t>Найменування предмета закупівлі</w:t>
            </w:r>
          </w:p>
        </w:tc>
        <w:tc>
          <w:tcPr>
            <w:tcW w:w="1056" w:type="dxa"/>
            <w:vAlign w:val="center"/>
          </w:tcPr>
          <w:p w14:paraId="562EAB4F" w14:textId="77777777" w:rsidR="00EE3EED" w:rsidRPr="00984739" w:rsidRDefault="00EE3EED" w:rsidP="00EE3EED">
            <w:pPr>
              <w:tabs>
                <w:tab w:val="left" w:pos="2715"/>
              </w:tabs>
              <w:spacing w:line="240" w:lineRule="auto"/>
              <w:jc w:val="center"/>
              <w:rPr>
                <w:rFonts w:ascii="Times New Roman" w:eastAsia="Calibri" w:hAnsi="Times New Roman" w:cs="Times New Roman"/>
                <w:color w:val="auto"/>
                <w:sz w:val="20"/>
                <w:szCs w:val="20"/>
                <w:lang w:eastAsia="en-US"/>
              </w:rPr>
            </w:pPr>
            <w:r w:rsidRPr="00984739">
              <w:rPr>
                <w:rFonts w:ascii="Times New Roman" w:eastAsia="Calibri" w:hAnsi="Times New Roman" w:cs="Times New Roman"/>
                <w:b/>
                <w:color w:val="auto"/>
                <w:sz w:val="20"/>
                <w:szCs w:val="20"/>
                <w:lang w:eastAsia="en-US"/>
              </w:rPr>
              <w:t>Од. виміру</w:t>
            </w:r>
          </w:p>
        </w:tc>
        <w:tc>
          <w:tcPr>
            <w:tcW w:w="857" w:type="dxa"/>
            <w:vAlign w:val="center"/>
          </w:tcPr>
          <w:p w14:paraId="576EDEBF" w14:textId="77777777" w:rsidR="00EE3EED" w:rsidRPr="00984739" w:rsidRDefault="00EE3EED" w:rsidP="00EE3EED">
            <w:pPr>
              <w:tabs>
                <w:tab w:val="left" w:pos="2715"/>
              </w:tabs>
              <w:spacing w:line="240" w:lineRule="auto"/>
              <w:jc w:val="center"/>
              <w:rPr>
                <w:rFonts w:ascii="Times New Roman" w:eastAsia="Calibri" w:hAnsi="Times New Roman" w:cs="Times New Roman"/>
                <w:color w:val="auto"/>
                <w:sz w:val="20"/>
                <w:szCs w:val="20"/>
                <w:lang w:eastAsia="en-US"/>
              </w:rPr>
            </w:pPr>
            <w:r w:rsidRPr="00984739">
              <w:rPr>
                <w:rFonts w:ascii="Times New Roman" w:eastAsia="Calibri" w:hAnsi="Times New Roman" w:cs="Times New Roman"/>
                <w:b/>
                <w:color w:val="auto"/>
                <w:sz w:val="20"/>
                <w:szCs w:val="20"/>
                <w:lang w:eastAsia="en-US"/>
              </w:rPr>
              <w:t>К-ть</w:t>
            </w:r>
          </w:p>
        </w:tc>
        <w:tc>
          <w:tcPr>
            <w:tcW w:w="2426" w:type="dxa"/>
            <w:vAlign w:val="center"/>
          </w:tcPr>
          <w:p w14:paraId="5364388D" w14:textId="77777777" w:rsidR="00EE3EED" w:rsidRPr="00984739" w:rsidRDefault="00EE3EED" w:rsidP="00EE3EED">
            <w:pPr>
              <w:tabs>
                <w:tab w:val="left" w:pos="2715"/>
              </w:tabs>
              <w:spacing w:line="240" w:lineRule="auto"/>
              <w:jc w:val="center"/>
              <w:rPr>
                <w:rFonts w:ascii="Times New Roman" w:eastAsia="Calibri" w:hAnsi="Times New Roman" w:cs="Times New Roman"/>
                <w:color w:val="auto"/>
                <w:sz w:val="20"/>
                <w:szCs w:val="20"/>
                <w:lang w:val="uk-UA" w:eastAsia="en-US"/>
              </w:rPr>
            </w:pPr>
            <w:r w:rsidRPr="00984739">
              <w:rPr>
                <w:rFonts w:ascii="Times New Roman" w:eastAsia="Calibri" w:hAnsi="Times New Roman" w:cs="Times New Roman"/>
                <w:b/>
                <w:color w:val="auto"/>
                <w:sz w:val="20"/>
                <w:szCs w:val="20"/>
                <w:lang w:eastAsia="en-US"/>
              </w:rPr>
              <w:t>Ціна за одиницю, грн. з ПДВ</w:t>
            </w:r>
            <w:r w:rsidRPr="00984739">
              <w:rPr>
                <w:rFonts w:ascii="Times New Roman" w:eastAsia="Calibri" w:hAnsi="Times New Roman" w:cs="Times New Roman"/>
                <w:b/>
                <w:color w:val="auto"/>
                <w:sz w:val="20"/>
                <w:szCs w:val="20"/>
                <w:lang w:val="uk-UA" w:eastAsia="en-US"/>
              </w:rPr>
              <w:t xml:space="preserve"> </w:t>
            </w:r>
            <w:r w:rsidRPr="00984739">
              <w:rPr>
                <w:rFonts w:ascii="Times New Roman" w:eastAsia="Calibri" w:hAnsi="Times New Roman" w:cs="Times New Roman"/>
                <w:i/>
                <w:color w:val="auto"/>
                <w:sz w:val="16"/>
                <w:szCs w:val="16"/>
                <w:lang w:val="uk-UA" w:eastAsia="en-US"/>
              </w:rPr>
              <w:t>(або без ПДВ, якщо учасник не є платником ПДВ)</w:t>
            </w:r>
          </w:p>
        </w:tc>
        <w:tc>
          <w:tcPr>
            <w:tcW w:w="2428" w:type="dxa"/>
            <w:vAlign w:val="center"/>
          </w:tcPr>
          <w:p w14:paraId="46DA5A08" w14:textId="77777777" w:rsidR="00EE3EED" w:rsidRPr="00984739" w:rsidRDefault="00EE3EED" w:rsidP="00EE3EED">
            <w:pPr>
              <w:tabs>
                <w:tab w:val="left" w:pos="2715"/>
              </w:tabs>
              <w:spacing w:line="240" w:lineRule="auto"/>
              <w:jc w:val="center"/>
              <w:rPr>
                <w:rFonts w:ascii="Times New Roman" w:eastAsia="Calibri" w:hAnsi="Times New Roman" w:cs="Times New Roman"/>
                <w:color w:val="auto"/>
                <w:sz w:val="20"/>
                <w:szCs w:val="20"/>
                <w:lang w:val="uk-UA" w:eastAsia="en-US"/>
              </w:rPr>
            </w:pPr>
            <w:r w:rsidRPr="00984739">
              <w:rPr>
                <w:rFonts w:ascii="Times New Roman" w:eastAsia="Calibri" w:hAnsi="Times New Roman" w:cs="Times New Roman"/>
                <w:b/>
                <w:color w:val="auto"/>
                <w:sz w:val="20"/>
                <w:szCs w:val="20"/>
                <w:lang w:eastAsia="en-US"/>
              </w:rPr>
              <w:t>Всього, грн. з ПДВ</w:t>
            </w:r>
            <w:r w:rsidRPr="00984739">
              <w:rPr>
                <w:rFonts w:ascii="Times New Roman" w:eastAsia="Calibri" w:hAnsi="Times New Roman" w:cs="Times New Roman"/>
                <w:b/>
                <w:color w:val="auto"/>
                <w:sz w:val="20"/>
                <w:szCs w:val="20"/>
                <w:lang w:val="uk-UA" w:eastAsia="en-US"/>
              </w:rPr>
              <w:t xml:space="preserve"> </w:t>
            </w:r>
            <w:r w:rsidRPr="00984739">
              <w:rPr>
                <w:rFonts w:ascii="Times New Roman" w:eastAsia="Calibri" w:hAnsi="Times New Roman" w:cs="Times New Roman"/>
                <w:i/>
                <w:color w:val="auto"/>
                <w:sz w:val="16"/>
                <w:szCs w:val="16"/>
                <w:lang w:val="uk-UA" w:eastAsia="en-US"/>
              </w:rPr>
              <w:t>(або без ПДВ, якщо учасник не є платником ПДВ)</w:t>
            </w:r>
          </w:p>
        </w:tc>
      </w:tr>
      <w:tr w:rsidR="006C76C8" w:rsidRPr="00984739" w14:paraId="645ED40D" w14:textId="77777777" w:rsidTr="00157D8C">
        <w:tc>
          <w:tcPr>
            <w:tcW w:w="544" w:type="dxa"/>
            <w:vAlign w:val="center"/>
          </w:tcPr>
          <w:p w14:paraId="7F170C44" w14:textId="77777777" w:rsidR="006C76C8" w:rsidRPr="00984739" w:rsidRDefault="006C76C8" w:rsidP="006C76C8">
            <w:pPr>
              <w:tabs>
                <w:tab w:val="left" w:pos="2715"/>
              </w:tabs>
              <w:spacing w:line="240" w:lineRule="auto"/>
              <w:jc w:val="center"/>
              <w:rPr>
                <w:rFonts w:ascii="Times New Roman" w:eastAsia="Calibri" w:hAnsi="Times New Roman" w:cs="Times New Roman"/>
                <w:b/>
                <w:color w:val="auto"/>
                <w:sz w:val="24"/>
                <w:szCs w:val="24"/>
                <w:lang w:eastAsia="en-US"/>
              </w:rPr>
            </w:pPr>
            <w:r w:rsidRPr="00984739">
              <w:rPr>
                <w:rFonts w:ascii="Times New Roman" w:eastAsia="Calibri" w:hAnsi="Times New Roman" w:cs="Times New Roman"/>
                <w:b/>
                <w:color w:val="auto"/>
                <w:sz w:val="24"/>
                <w:szCs w:val="24"/>
                <w:lang w:eastAsia="en-US"/>
              </w:rPr>
              <w:t>1.</w:t>
            </w:r>
          </w:p>
        </w:tc>
        <w:tc>
          <w:tcPr>
            <w:tcW w:w="2541" w:type="dxa"/>
          </w:tcPr>
          <w:p w14:paraId="323E7DC5" w14:textId="454640F0" w:rsidR="006C76C8" w:rsidRPr="00A244DE" w:rsidRDefault="006C76C8" w:rsidP="006C76C8">
            <w:pPr>
              <w:spacing w:line="240" w:lineRule="auto"/>
              <w:jc w:val="center"/>
              <w:rPr>
                <w:rFonts w:ascii="Times New Roman" w:eastAsia="Times New Roman" w:hAnsi="Times New Roman" w:cs="Times New Roman"/>
                <w:bCs/>
                <w:iCs/>
                <w:color w:val="auto"/>
                <w:sz w:val="24"/>
                <w:szCs w:val="24"/>
                <w:lang w:val="uk-UA"/>
              </w:rPr>
            </w:pPr>
            <w:r w:rsidRPr="00366FFA">
              <w:rPr>
                <w:b/>
                <w:i/>
                <w:lang w:val="uk-UA"/>
              </w:rPr>
              <w:t>М'ясо свинина</w:t>
            </w:r>
            <w:r>
              <w:rPr>
                <w:b/>
                <w:i/>
                <w:lang w:val="uk-UA"/>
              </w:rPr>
              <w:t xml:space="preserve"> </w:t>
            </w:r>
            <w:r w:rsidRPr="00366FFA">
              <w:rPr>
                <w:b/>
                <w:i/>
                <w:lang w:val="uk-UA"/>
              </w:rPr>
              <w:t>(заморожене</w:t>
            </w:r>
            <w:r w:rsidRPr="00366FFA">
              <w:rPr>
                <w:b/>
                <w:lang w:val="uk-UA"/>
              </w:rPr>
              <w:t>)</w:t>
            </w:r>
          </w:p>
        </w:tc>
        <w:tc>
          <w:tcPr>
            <w:tcW w:w="1056" w:type="dxa"/>
          </w:tcPr>
          <w:p w14:paraId="226BCC27" w14:textId="33361260" w:rsidR="006C76C8" w:rsidRPr="00984739" w:rsidRDefault="006C76C8" w:rsidP="006C76C8">
            <w:pPr>
              <w:suppressAutoHyphens/>
              <w:spacing w:line="240" w:lineRule="auto"/>
              <w:jc w:val="center"/>
              <w:rPr>
                <w:rFonts w:ascii="Times New Roman" w:eastAsia="Times New Roman" w:hAnsi="Times New Roman" w:cs="Times New Roman"/>
                <w:b/>
                <w:color w:val="auto"/>
                <w:sz w:val="24"/>
                <w:szCs w:val="24"/>
                <w:lang w:val="uk-UA"/>
              </w:rPr>
            </w:pPr>
            <w:r w:rsidRPr="000A19CA">
              <w:rPr>
                <w:b/>
                <w:sz w:val="20"/>
                <w:szCs w:val="20"/>
                <w:lang w:val="uk-UA"/>
              </w:rPr>
              <w:t>кг</w:t>
            </w:r>
          </w:p>
        </w:tc>
        <w:tc>
          <w:tcPr>
            <w:tcW w:w="857" w:type="dxa"/>
          </w:tcPr>
          <w:p w14:paraId="1C83C8FD" w14:textId="014578B2" w:rsidR="006C76C8" w:rsidRPr="00984739" w:rsidRDefault="00431ECB" w:rsidP="006C76C8">
            <w:pPr>
              <w:suppressAutoHyphens/>
              <w:spacing w:line="240" w:lineRule="auto"/>
              <w:jc w:val="center"/>
              <w:rPr>
                <w:rFonts w:ascii="Times New Roman" w:eastAsia="Times New Roman" w:hAnsi="Times New Roman" w:cs="Times New Roman"/>
                <w:b/>
                <w:color w:val="auto"/>
                <w:sz w:val="24"/>
                <w:szCs w:val="24"/>
                <w:lang w:val="uk-UA"/>
              </w:rPr>
            </w:pPr>
            <w:r>
              <w:rPr>
                <w:rFonts w:ascii="Verdana" w:hAnsi="Verdana"/>
                <w:sz w:val="18"/>
                <w:szCs w:val="18"/>
                <w:lang w:val="uk-UA"/>
              </w:rPr>
              <w:t>1400</w:t>
            </w:r>
          </w:p>
        </w:tc>
        <w:tc>
          <w:tcPr>
            <w:tcW w:w="2426" w:type="dxa"/>
            <w:vAlign w:val="center"/>
          </w:tcPr>
          <w:p w14:paraId="06C25D11" w14:textId="77777777" w:rsidR="006C76C8" w:rsidRPr="00984739" w:rsidRDefault="006C76C8" w:rsidP="006C76C8">
            <w:pPr>
              <w:tabs>
                <w:tab w:val="left" w:pos="2715"/>
              </w:tabs>
              <w:spacing w:line="240" w:lineRule="auto"/>
              <w:jc w:val="center"/>
              <w:rPr>
                <w:rFonts w:ascii="Times New Roman" w:eastAsia="Calibri" w:hAnsi="Times New Roman" w:cs="Times New Roman"/>
                <w:b/>
                <w:color w:val="auto"/>
                <w:sz w:val="24"/>
                <w:szCs w:val="24"/>
                <w:lang w:eastAsia="en-US"/>
              </w:rPr>
            </w:pPr>
          </w:p>
        </w:tc>
        <w:tc>
          <w:tcPr>
            <w:tcW w:w="2428" w:type="dxa"/>
            <w:vAlign w:val="center"/>
          </w:tcPr>
          <w:p w14:paraId="69790FC4" w14:textId="77777777" w:rsidR="006C76C8" w:rsidRPr="00984739" w:rsidRDefault="006C76C8" w:rsidP="006C76C8">
            <w:pPr>
              <w:tabs>
                <w:tab w:val="left" w:pos="2715"/>
              </w:tabs>
              <w:spacing w:line="240" w:lineRule="auto"/>
              <w:jc w:val="center"/>
              <w:rPr>
                <w:rFonts w:ascii="Times New Roman" w:eastAsia="Calibri" w:hAnsi="Times New Roman" w:cs="Times New Roman"/>
                <w:b/>
                <w:color w:val="auto"/>
                <w:sz w:val="24"/>
                <w:szCs w:val="24"/>
                <w:lang w:eastAsia="en-US"/>
              </w:rPr>
            </w:pPr>
          </w:p>
        </w:tc>
      </w:tr>
      <w:tr w:rsidR="006C76C8" w:rsidRPr="00984739" w14:paraId="1644CE24" w14:textId="77777777" w:rsidTr="00157D8C">
        <w:trPr>
          <w:trHeight w:val="315"/>
        </w:trPr>
        <w:tc>
          <w:tcPr>
            <w:tcW w:w="544" w:type="dxa"/>
            <w:vAlign w:val="center"/>
          </w:tcPr>
          <w:p w14:paraId="24F9EE9C" w14:textId="77777777" w:rsidR="006C76C8" w:rsidRPr="00984739" w:rsidRDefault="006C76C8" w:rsidP="006C76C8">
            <w:pPr>
              <w:tabs>
                <w:tab w:val="left" w:pos="2715"/>
              </w:tabs>
              <w:spacing w:line="240" w:lineRule="auto"/>
              <w:jc w:val="center"/>
              <w:rPr>
                <w:rFonts w:ascii="Times New Roman" w:eastAsia="Calibri" w:hAnsi="Times New Roman" w:cs="Times New Roman"/>
                <w:b/>
                <w:color w:val="auto"/>
                <w:sz w:val="24"/>
                <w:szCs w:val="24"/>
                <w:lang w:val="uk-UA" w:eastAsia="en-US"/>
              </w:rPr>
            </w:pPr>
            <w:r w:rsidRPr="00984739">
              <w:rPr>
                <w:rFonts w:ascii="Times New Roman" w:eastAsia="Calibri" w:hAnsi="Times New Roman" w:cs="Times New Roman"/>
                <w:b/>
                <w:color w:val="auto"/>
                <w:sz w:val="24"/>
                <w:szCs w:val="24"/>
                <w:lang w:val="uk-UA" w:eastAsia="en-US"/>
              </w:rPr>
              <w:t>2.</w:t>
            </w:r>
          </w:p>
        </w:tc>
        <w:tc>
          <w:tcPr>
            <w:tcW w:w="2541" w:type="dxa"/>
          </w:tcPr>
          <w:p w14:paraId="2343A220" w14:textId="0E068868" w:rsidR="006C76C8" w:rsidRPr="00A244DE" w:rsidRDefault="006C76C8" w:rsidP="006C76C8">
            <w:pPr>
              <w:spacing w:line="240" w:lineRule="auto"/>
              <w:jc w:val="center"/>
              <w:rPr>
                <w:rFonts w:ascii="Times New Roman" w:eastAsia="Times New Roman" w:hAnsi="Times New Roman" w:cs="Times New Roman"/>
                <w:bCs/>
                <w:iCs/>
                <w:color w:val="auto"/>
                <w:sz w:val="24"/>
                <w:szCs w:val="24"/>
                <w:lang w:val="uk-UA"/>
              </w:rPr>
            </w:pPr>
            <w:r>
              <w:rPr>
                <w:rFonts w:ascii="Verdana" w:hAnsi="Verdana"/>
                <w:b/>
                <w:i/>
                <w:sz w:val="18"/>
                <w:szCs w:val="18"/>
                <w:lang w:val="uk-UA"/>
              </w:rPr>
              <w:t>Філе куряче (охолоджене)</w:t>
            </w:r>
          </w:p>
        </w:tc>
        <w:tc>
          <w:tcPr>
            <w:tcW w:w="1056" w:type="dxa"/>
          </w:tcPr>
          <w:p w14:paraId="74AF7C17" w14:textId="2BABAC63" w:rsidR="006C76C8" w:rsidRPr="00DF62F1" w:rsidRDefault="006C76C8" w:rsidP="006C76C8">
            <w:pPr>
              <w:widowControl w:val="0"/>
              <w:tabs>
                <w:tab w:val="left" w:pos="1440"/>
              </w:tabs>
              <w:rPr>
                <w:rFonts w:ascii="Times New Roman" w:eastAsia="Times New Roman" w:hAnsi="Times New Roman" w:cs="Times New Roman"/>
                <w:b/>
                <w:color w:val="auto"/>
                <w:sz w:val="24"/>
                <w:szCs w:val="24"/>
                <w:lang w:val="uk-UA" w:eastAsia="en-US"/>
              </w:rPr>
            </w:pPr>
            <w:r w:rsidRPr="000A19CA">
              <w:rPr>
                <w:b/>
                <w:sz w:val="20"/>
                <w:szCs w:val="20"/>
                <w:lang w:val="uk-UA"/>
              </w:rPr>
              <w:t>кг</w:t>
            </w:r>
          </w:p>
        </w:tc>
        <w:tc>
          <w:tcPr>
            <w:tcW w:w="857" w:type="dxa"/>
          </w:tcPr>
          <w:p w14:paraId="0B386FBA" w14:textId="2116D683" w:rsidR="006C76C8" w:rsidRPr="00984739" w:rsidRDefault="00431ECB" w:rsidP="006C76C8">
            <w:pPr>
              <w:suppressAutoHyphens/>
              <w:spacing w:line="240" w:lineRule="auto"/>
              <w:jc w:val="center"/>
              <w:rPr>
                <w:rFonts w:ascii="Times New Roman" w:eastAsia="Times New Roman" w:hAnsi="Times New Roman" w:cs="Times New Roman"/>
                <w:b/>
                <w:color w:val="auto"/>
                <w:sz w:val="24"/>
                <w:szCs w:val="24"/>
                <w:lang w:val="uk-UA"/>
              </w:rPr>
            </w:pPr>
            <w:r>
              <w:rPr>
                <w:rFonts w:ascii="Verdana" w:hAnsi="Verdana"/>
                <w:sz w:val="18"/>
                <w:szCs w:val="18"/>
                <w:lang w:val="uk-UA"/>
              </w:rPr>
              <w:t>500</w:t>
            </w:r>
          </w:p>
        </w:tc>
        <w:tc>
          <w:tcPr>
            <w:tcW w:w="2426" w:type="dxa"/>
            <w:vAlign w:val="center"/>
          </w:tcPr>
          <w:p w14:paraId="0F22DF4E" w14:textId="77777777" w:rsidR="006C76C8" w:rsidRPr="00984739" w:rsidRDefault="006C76C8" w:rsidP="006C76C8">
            <w:pPr>
              <w:tabs>
                <w:tab w:val="left" w:pos="2715"/>
              </w:tabs>
              <w:spacing w:line="240" w:lineRule="auto"/>
              <w:jc w:val="center"/>
              <w:rPr>
                <w:rFonts w:ascii="Times New Roman" w:eastAsia="Calibri" w:hAnsi="Times New Roman" w:cs="Times New Roman"/>
                <w:b/>
                <w:color w:val="auto"/>
                <w:sz w:val="24"/>
                <w:szCs w:val="24"/>
                <w:lang w:val="uk-UA" w:eastAsia="en-US"/>
              </w:rPr>
            </w:pPr>
          </w:p>
        </w:tc>
        <w:tc>
          <w:tcPr>
            <w:tcW w:w="2428" w:type="dxa"/>
            <w:vAlign w:val="center"/>
          </w:tcPr>
          <w:p w14:paraId="47DD77AC" w14:textId="77777777" w:rsidR="006C76C8" w:rsidRPr="00984739" w:rsidRDefault="006C76C8" w:rsidP="006C76C8">
            <w:pPr>
              <w:tabs>
                <w:tab w:val="left" w:pos="2715"/>
              </w:tabs>
              <w:spacing w:line="240" w:lineRule="auto"/>
              <w:jc w:val="center"/>
              <w:rPr>
                <w:rFonts w:ascii="Times New Roman" w:eastAsia="Calibri" w:hAnsi="Times New Roman" w:cs="Times New Roman"/>
                <w:b/>
                <w:color w:val="auto"/>
                <w:sz w:val="24"/>
                <w:szCs w:val="24"/>
                <w:lang w:val="uk-UA" w:eastAsia="en-US"/>
              </w:rPr>
            </w:pPr>
          </w:p>
        </w:tc>
      </w:tr>
      <w:tr w:rsidR="006C76C8" w:rsidRPr="00984739" w14:paraId="42908E72" w14:textId="77777777" w:rsidTr="00157D8C">
        <w:trPr>
          <w:trHeight w:val="279"/>
        </w:trPr>
        <w:tc>
          <w:tcPr>
            <w:tcW w:w="544" w:type="dxa"/>
            <w:vAlign w:val="center"/>
          </w:tcPr>
          <w:p w14:paraId="2D435F36" w14:textId="7ABA2898" w:rsidR="006C76C8" w:rsidRPr="00984739" w:rsidRDefault="006C76C8" w:rsidP="006C76C8">
            <w:pPr>
              <w:tabs>
                <w:tab w:val="left" w:pos="2715"/>
              </w:tabs>
              <w:spacing w:line="240" w:lineRule="auto"/>
              <w:jc w:val="center"/>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3.</w:t>
            </w:r>
          </w:p>
        </w:tc>
        <w:tc>
          <w:tcPr>
            <w:tcW w:w="2541" w:type="dxa"/>
          </w:tcPr>
          <w:p w14:paraId="0CA8738F" w14:textId="6BDD90CC" w:rsidR="006C76C8" w:rsidRPr="005612CA" w:rsidRDefault="006C76C8" w:rsidP="006C76C8">
            <w:pPr>
              <w:spacing w:line="240" w:lineRule="auto"/>
              <w:jc w:val="center"/>
              <w:rPr>
                <w:rFonts w:ascii="Times New Roman" w:eastAsia="Calibri" w:hAnsi="Times New Roman" w:cs="Times New Roman"/>
                <w:bCs/>
                <w:color w:val="auto"/>
                <w:sz w:val="24"/>
                <w:szCs w:val="24"/>
                <w:lang w:val="uk-UA" w:eastAsia="en-US"/>
              </w:rPr>
            </w:pPr>
            <w:r>
              <w:rPr>
                <w:rFonts w:ascii="Verdana" w:hAnsi="Verdana"/>
                <w:b/>
                <w:i/>
                <w:sz w:val="18"/>
                <w:szCs w:val="18"/>
                <w:lang w:val="uk-UA"/>
              </w:rPr>
              <w:t>Філе куряче (заморожене)</w:t>
            </w:r>
          </w:p>
        </w:tc>
        <w:tc>
          <w:tcPr>
            <w:tcW w:w="1056" w:type="dxa"/>
          </w:tcPr>
          <w:p w14:paraId="3565FFBB" w14:textId="2E08E4B6" w:rsidR="006C76C8" w:rsidRDefault="006C76C8" w:rsidP="006C76C8">
            <w:pPr>
              <w:widowControl w:val="0"/>
              <w:tabs>
                <w:tab w:val="left" w:pos="1440"/>
              </w:tabs>
              <w:rPr>
                <w:rFonts w:ascii="Times New Roman" w:hAnsi="Times New Roman"/>
                <w:sz w:val="24"/>
                <w:szCs w:val="24"/>
                <w:lang w:val="uk-UA" w:eastAsia="uk-UA"/>
              </w:rPr>
            </w:pPr>
            <w:r w:rsidRPr="000A19CA">
              <w:rPr>
                <w:b/>
                <w:sz w:val="20"/>
                <w:szCs w:val="20"/>
                <w:lang w:val="uk-UA"/>
              </w:rPr>
              <w:t>кг</w:t>
            </w:r>
          </w:p>
        </w:tc>
        <w:tc>
          <w:tcPr>
            <w:tcW w:w="857" w:type="dxa"/>
          </w:tcPr>
          <w:p w14:paraId="2510670D" w14:textId="478E345A" w:rsidR="006C76C8" w:rsidRPr="009042FA" w:rsidRDefault="006C76C8" w:rsidP="00431ECB">
            <w:pPr>
              <w:suppressAutoHyphens/>
              <w:spacing w:line="240" w:lineRule="auto"/>
              <w:jc w:val="center"/>
              <w:rPr>
                <w:lang w:val="uk-UA"/>
              </w:rPr>
            </w:pPr>
            <w:r>
              <w:rPr>
                <w:rFonts w:ascii="Verdana" w:hAnsi="Verdana"/>
                <w:sz w:val="18"/>
                <w:szCs w:val="18"/>
                <w:lang w:val="uk-UA"/>
              </w:rPr>
              <w:t>2</w:t>
            </w:r>
            <w:r w:rsidR="00431ECB">
              <w:rPr>
                <w:rFonts w:ascii="Verdana" w:hAnsi="Verdana"/>
                <w:sz w:val="18"/>
                <w:szCs w:val="18"/>
                <w:lang w:val="uk-UA"/>
              </w:rPr>
              <w:t>000</w:t>
            </w:r>
            <w:bookmarkStart w:id="10" w:name="_GoBack"/>
            <w:bookmarkEnd w:id="10"/>
          </w:p>
        </w:tc>
        <w:tc>
          <w:tcPr>
            <w:tcW w:w="2426" w:type="dxa"/>
            <w:vAlign w:val="center"/>
          </w:tcPr>
          <w:p w14:paraId="014E2775" w14:textId="77777777" w:rsidR="006C76C8" w:rsidRPr="00984739" w:rsidRDefault="006C76C8" w:rsidP="006C76C8">
            <w:pPr>
              <w:tabs>
                <w:tab w:val="left" w:pos="2715"/>
              </w:tabs>
              <w:spacing w:line="240" w:lineRule="auto"/>
              <w:jc w:val="center"/>
              <w:rPr>
                <w:rFonts w:ascii="Times New Roman" w:eastAsia="Calibri" w:hAnsi="Times New Roman" w:cs="Times New Roman"/>
                <w:b/>
                <w:color w:val="auto"/>
                <w:sz w:val="24"/>
                <w:szCs w:val="24"/>
                <w:lang w:val="uk-UA" w:eastAsia="en-US"/>
              </w:rPr>
            </w:pPr>
          </w:p>
        </w:tc>
        <w:tc>
          <w:tcPr>
            <w:tcW w:w="2428" w:type="dxa"/>
            <w:vAlign w:val="center"/>
          </w:tcPr>
          <w:p w14:paraId="2E4C5CCA" w14:textId="77777777" w:rsidR="006C76C8" w:rsidRPr="00984739" w:rsidRDefault="006C76C8" w:rsidP="006C76C8">
            <w:pPr>
              <w:tabs>
                <w:tab w:val="left" w:pos="2715"/>
              </w:tabs>
              <w:spacing w:line="240" w:lineRule="auto"/>
              <w:jc w:val="center"/>
              <w:rPr>
                <w:rFonts w:ascii="Times New Roman" w:eastAsia="Calibri" w:hAnsi="Times New Roman" w:cs="Times New Roman"/>
                <w:b/>
                <w:color w:val="auto"/>
                <w:sz w:val="24"/>
                <w:szCs w:val="24"/>
                <w:lang w:val="uk-UA" w:eastAsia="en-US"/>
              </w:rPr>
            </w:pPr>
          </w:p>
        </w:tc>
      </w:tr>
      <w:tr w:rsidR="006C76C8" w:rsidRPr="00984739" w14:paraId="6B47F562" w14:textId="77777777" w:rsidTr="00CC5842">
        <w:trPr>
          <w:trHeight w:val="740"/>
        </w:trPr>
        <w:tc>
          <w:tcPr>
            <w:tcW w:w="9852" w:type="dxa"/>
            <w:gridSpan w:val="6"/>
          </w:tcPr>
          <w:p w14:paraId="68A4E795" w14:textId="77777777" w:rsidR="006C76C8" w:rsidRPr="00984739" w:rsidRDefault="006C76C8" w:rsidP="006C76C8">
            <w:pPr>
              <w:spacing w:line="240" w:lineRule="auto"/>
              <w:rPr>
                <w:rFonts w:ascii="Times New Roman" w:eastAsia="Calibri" w:hAnsi="Times New Roman" w:cs="Times New Roman"/>
                <w:color w:val="auto"/>
                <w:sz w:val="24"/>
                <w:szCs w:val="24"/>
                <w:lang w:eastAsia="en-US"/>
              </w:rPr>
            </w:pPr>
            <w:r w:rsidRPr="00984739">
              <w:rPr>
                <w:rFonts w:ascii="Times New Roman" w:eastAsia="Calibri" w:hAnsi="Times New Roman" w:cs="Times New Roman"/>
                <w:b/>
                <w:color w:val="auto"/>
                <w:sz w:val="24"/>
                <w:szCs w:val="24"/>
                <w:lang w:eastAsia="en-US"/>
              </w:rPr>
              <w:t xml:space="preserve">Загальна вартість тендерної пропозиції </w:t>
            </w:r>
            <w:r w:rsidRPr="00984739">
              <w:rPr>
                <w:rFonts w:ascii="Times New Roman" w:eastAsia="Calibri" w:hAnsi="Times New Roman" w:cs="Times New Roman"/>
                <w:color w:val="auto"/>
                <w:sz w:val="24"/>
                <w:szCs w:val="24"/>
                <w:lang w:eastAsia="en-US"/>
              </w:rPr>
              <w:t xml:space="preserve">складає__________________________ грн., у т.ч. </w:t>
            </w:r>
          </w:p>
          <w:p w14:paraId="19553B4A" w14:textId="77777777" w:rsidR="006C76C8" w:rsidRPr="00984739" w:rsidRDefault="006C76C8" w:rsidP="006C76C8">
            <w:pPr>
              <w:spacing w:line="240" w:lineRule="auto"/>
              <w:rPr>
                <w:rFonts w:ascii="Times New Roman" w:eastAsia="Calibri" w:hAnsi="Times New Roman" w:cs="Times New Roman"/>
                <w:i/>
                <w:color w:val="auto"/>
                <w:lang w:eastAsia="en-US"/>
              </w:rPr>
            </w:pPr>
            <w:r w:rsidRPr="00984739">
              <w:rPr>
                <w:rFonts w:ascii="Times New Roman" w:eastAsia="Calibri" w:hAnsi="Times New Roman" w:cs="Times New Roman"/>
                <w:color w:val="auto"/>
                <w:sz w:val="24"/>
                <w:szCs w:val="24"/>
                <w:lang w:eastAsia="en-US"/>
              </w:rPr>
              <w:t xml:space="preserve">                                                                                       </w:t>
            </w:r>
            <w:r w:rsidRPr="00984739">
              <w:rPr>
                <w:rFonts w:ascii="Times New Roman" w:eastAsia="Calibri" w:hAnsi="Times New Roman" w:cs="Times New Roman"/>
                <w:i/>
                <w:color w:val="auto"/>
                <w:lang w:eastAsia="en-US"/>
              </w:rPr>
              <w:t>(цифрами та прописом)</w:t>
            </w:r>
          </w:p>
          <w:p w14:paraId="75D03888" w14:textId="77777777" w:rsidR="006C76C8" w:rsidRPr="00984739" w:rsidRDefault="006C76C8" w:rsidP="006C76C8">
            <w:pPr>
              <w:spacing w:line="240" w:lineRule="auto"/>
              <w:rPr>
                <w:rFonts w:ascii="Times New Roman" w:eastAsia="Calibri" w:hAnsi="Times New Roman" w:cs="Times New Roman"/>
                <w:color w:val="auto"/>
                <w:sz w:val="24"/>
                <w:szCs w:val="24"/>
                <w:lang w:eastAsia="en-US"/>
              </w:rPr>
            </w:pPr>
            <w:r w:rsidRPr="00984739">
              <w:rPr>
                <w:rFonts w:ascii="Times New Roman" w:eastAsia="Calibri" w:hAnsi="Times New Roman" w:cs="Times New Roman"/>
                <w:color w:val="auto"/>
                <w:sz w:val="24"/>
                <w:szCs w:val="24"/>
                <w:lang w:eastAsia="en-US"/>
              </w:rPr>
              <w:t xml:space="preserve">ПДВ___________ грн. </w:t>
            </w:r>
          </w:p>
          <w:p w14:paraId="5015B184" w14:textId="77777777" w:rsidR="006C76C8" w:rsidRPr="00984739" w:rsidRDefault="006C76C8" w:rsidP="006C76C8">
            <w:pPr>
              <w:tabs>
                <w:tab w:val="left" w:pos="2715"/>
              </w:tabs>
              <w:spacing w:line="240" w:lineRule="auto"/>
              <w:jc w:val="center"/>
              <w:rPr>
                <w:rFonts w:ascii="Times New Roman" w:eastAsia="Calibri" w:hAnsi="Times New Roman" w:cs="Times New Roman"/>
                <w:i/>
                <w:color w:val="auto"/>
                <w:sz w:val="20"/>
                <w:szCs w:val="20"/>
                <w:lang w:eastAsia="en-US"/>
              </w:rPr>
            </w:pPr>
            <w:r w:rsidRPr="00984739">
              <w:rPr>
                <w:rFonts w:ascii="Times New Roman" w:eastAsia="Calibri" w:hAnsi="Times New Roman" w:cs="Times New Roman"/>
                <w:i/>
                <w:color w:val="auto"/>
                <w:sz w:val="24"/>
                <w:szCs w:val="24"/>
                <w:lang w:eastAsia="en-US"/>
              </w:rPr>
              <w:t>(якщо учасник не є платником ПДВ поруч з вартістью має бути зазначено: «без ПДВ»).</w:t>
            </w:r>
          </w:p>
        </w:tc>
      </w:tr>
    </w:tbl>
    <w:p w14:paraId="429DA80A" w14:textId="77777777" w:rsidR="00EE3EED" w:rsidRPr="00984739" w:rsidRDefault="00EE3EED" w:rsidP="00EE3EED">
      <w:pPr>
        <w:tabs>
          <w:tab w:val="left" w:pos="2715"/>
        </w:tabs>
        <w:spacing w:line="240" w:lineRule="auto"/>
        <w:ind w:firstLine="680"/>
        <w:jc w:val="both"/>
        <w:rPr>
          <w:rFonts w:ascii="Times New Roman" w:eastAsia="Calibri" w:hAnsi="Times New Roman" w:cs="Times New Roman"/>
          <w:color w:val="auto"/>
          <w:lang w:val="uk-UA" w:eastAsia="en-US"/>
        </w:rPr>
      </w:pPr>
    </w:p>
    <w:p w14:paraId="35444FCA" w14:textId="77777777" w:rsidR="00EE3EED" w:rsidRPr="00984739" w:rsidRDefault="00EE3EED" w:rsidP="00EE3EED">
      <w:pPr>
        <w:tabs>
          <w:tab w:val="left" w:pos="2715"/>
        </w:tabs>
        <w:spacing w:line="240" w:lineRule="auto"/>
        <w:ind w:firstLine="680"/>
        <w:jc w:val="both"/>
        <w:rPr>
          <w:rFonts w:ascii="Times New Roman" w:eastAsia="Calibri" w:hAnsi="Times New Roman" w:cs="Times New Roman"/>
          <w:color w:val="auto"/>
          <w:lang w:eastAsia="en-US"/>
        </w:rPr>
      </w:pPr>
      <w:r w:rsidRPr="00984739">
        <w:rPr>
          <w:rFonts w:ascii="Times New Roman" w:eastAsia="Calibri" w:hAnsi="Times New Roman" w:cs="Times New Roman"/>
          <w:color w:val="auto"/>
          <w:lang w:eastAsia="en-US"/>
        </w:rPr>
        <w:t xml:space="preserve">1. До </w:t>
      </w:r>
      <w:r w:rsidRPr="00984739">
        <w:rPr>
          <w:rFonts w:ascii="Times New Roman" w:eastAsia="Calibri" w:hAnsi="Times New Roman" w:cs="Times New Roman"/>
          <w:color w:val="auto"/>
          <w:lang w:val="uk-UA" w:eastAsia="en-US"/>
        </w:rPr>
        <w:t xml:space="preserve">прийняття рішення про намір укласти договір про закупівлю щодо </w:t>
      </w:r>
      <w:r w:rsidRPr="00984739">
        <w:rPr>
          <w:rFonts w:ascii="Times New Roman" w:eastAsia="Calibri" w:hAnsi="Times New Roman" w:cs="Times New Roman"/>
          <w:color w:val="auto"/>
          <w:lang w:eastAsia="en-US"/>
        </w:rPr>
        <w:t xml:space="preserve">нашої </w:t>
      </w:r>
      <w:r w:rsidRPr="00984739">
        <w:rPr>
          <w:rFonts w:ascii="Times New Roman" w:eastAsia="Calibri" w:hAnsi="Times New Roman" w:cs="Times New Roman"/>
          <w:color w:val="auto"/>
          <w:lang w:val="uk-UA" w:eastAsia="en-US"/>
        </w:rPr>
        <w:t xml:space="preserve">тендерної </w:t>
      </w:r>
      <w:r w:rsidRPr="00984739">
        <w:rPr>
          <w:rFonts w:ascii="Times New Roman" w:eastAsia="Calibri" w:hAnsi="Times New Roman" w:cs="Times New Roman"/>
          <w:color w:val="auto"/>
          <w:lang w:eastAsia="en-US"/>
        </w:rPr>
        <w:t xml:space="preserve">пропозиції, Ваша </w:t>
      </w:r>
      <w:r w:rsidRPr="00984739">
        <w:rPr>
          <w:rFonts w:ascii="Times New Roman" w:eastAsia="Calibri" w:hAnsi="Times New Roman" w:cs="Times New Roman"/>
          <w:color w:val="auto"/>
          <w:lang w:val="uk-UA" w:eastAsia="en-US"/>
        </w:rPr>
        <w:t xml:space="preserve">тендерна </w:t>
      </w:r>
      <w:r w:rsidRPr="00984739">
        <w:rPr>
          <w:rFonts w:ascii="Times New Roman" w:eastAsia="Calibri" w:hAnsi="Times New Roman" w:cs="Times New Roman"/>
          <w:color w:val="auto"/>
          <w:lang w:eastAsia="en-US"/>
        </w:rPr>
        <w:t xml:space="preserve">документація разом з нашою пропозицією (за умови її відповідності всім вимогам) мають силу протоколу намірів між нами. Якщо </w:t>
      </w:r>
      <w:r w:rsidRPr="00984739">
        <w:rPr>
          <w:rFonts w:ascii="Times New Roman" w:eastAsia="Calibri" w:hAnsi="Times New Roman" w:cs="Times New Roman"/>
          <w:color w:val="auto"/>
          <w:lang w:val="uk-UA" w:eastAsia="en-US"/>
        </w:rPr>
        <w:t xml:space="preserve">щодо </w:t>
      </w:r>
      <w:r w:rsidRPr="00984739">
        <w:rPr>
          <w:rFonts w:ascii="Times New Roman" w:eastAsia="Calibri" w:hAnsi="Times New Roman" w:cs="Times New Roman"/>
          <w:color w:val="auto"/>
          <w:lang w:eastAsia="en-US"/>
        </w:rPr>
        <w:t>наш</w:t>
      </w:r>
      <w:r w:rsidRPr="00984739">
        <w:rPr>
          <w:rFonts w:ascii="Times New Roman" w:eastAsia="Calibri" w:hAnsi="Times New Roman" w:cs="Times New Roman"/>
          <w:color w:val="auto"/>
          <w:lang w:val="uk-UA" w:eastAsia="en-US"/>
        </w:rPr>
        <w:t>ої</w:t>
      </w:r>
      <w:r w:rsidRPr="00984739">
        <w:rPr>
          <w:rFonts w:ascii="Times New Roman" w:eastAsia="Calibri" w:hAnsi="Times New Roman" w:cs="Times New Roman"/>
          <w:color w:val="auto"/>
          <w:lang w:eastAsia="en-US"/>
        </w:rPr>
        <w:t xml:space="preserve"> пропозиці</w:t>
      </w:r>
      <w:r w:rsidRPr="00984739">
        <w:rPr>
          <w:rFonts w:ascii="Times New Roman" w:eastAsia="Calibri" w:hAnsi="Times New Roman" w:cs="Times New Roman"/>
          <w:color w:val="auto"/>
          <w:lang w:val="uk-UA" w:eastAsia="en-US"/>
        </w:rPr>
        <w:t>ї</w:t>
      </w:r>
      <w:r w:rsidRPr="00984739">
        <w:rPr>
          <w:rFonts w:ascii="Times New Roman" w:eastAsia="Calibri" w:hAnsi="Times New Roman" w:cs="Times New Roman"/>
          <w:color w:val="auto"/>
          <w:lang w:eastAsia="en-US"/>
        </w:rPr>
        <w:t xml:space="preserve"> буде </w:t>
      </w:r>
      <w:r w:rsidRPr="00984739">
        <w:rPr>
          <w:rFonts w:ascii="Times New Roman" w:eastAsia="Calibri" w:hAnsi="Times New Roman" w:cs="Times New Roman"/>
          <w:color w:val="auto"/>
          <w:lang w:val="uk-UA" w:eastAsia="en-US"/>
        </w:rPr>
        <w:t>прийнято рішення про намір укласти договір</w:t>
      </w:r>
      <w:r w:rsidRPr="00984739">
        <w:rPr>
          <w:rFonts w:ascii="Times New Roman" w:eastAsia="Calibri" w:hAnsi="Times New Roman" w:cs="Times New Roman"/>
          <w:color w:val="auto"/>
          <w:lang w:eastAsia="en-US"/>
        </w:rPr>
        <w:t>, ми візьмемо на себе зобов’язання виконати всі умови, передбачені Договором.</w:t>
      </w:r>
    </w:p>
    <w:p w14:paraId="18B5CF27" w14:textId="77777777" w:rsidR="00EE3EED" w:rsidRPr="00984739" w:rsidRDefault="00EE3EED" w:rsidP="00EE3EED">
      <w:pPr>
        <w:tabs>
          <w:tab w:val="left" w:pos="2715"/>
        </w:tabs>
        <w:spacing w:line="240" w:lineRule="auto"/>
        <w:ind w:firstLine="680"/>
        <w:jc w:val="both"/>
        <w:rPr>
          <w:rFonts w:ascii="Times New Roman" w:eastAsia="Calibri" w:hAnsi="Times New Roman" w:cs="Times New Roman"/>
          <w:color w:val="auto"/>
          <w:lang w:eastAsia="en-US"/>
        </w:rPr>
      </w:pPr>
      <w:r w:rsidRPr="00984739">
        <w:rPr>
          <w:rFonts w:ascii="Times New Roman" w:eastAsia="Calibri" w:hAnsi="Times New Roman" w:cs="Times New Roman"/>
          <w:color w:val="auto"/>
          <w:lang w:eastAsia="en-US"/>
        </w:rPr>
        <w:t xml:space="preserve">2. Ми погоджуємося дотримуватися умов цієї пропозиції протягом 90 календарних днів з дати (дня) розкриття </w:t>
      </w:r>
      <w:r w:rsidRPr="00984739">
        <w:rPr>
          <w:rFonts w:ascii="Times New Roman" w:eastAsia="Calibri" w:hAnsi="Times New Roman" w:cs="Times New Roman"/>
          <w:color w:val="auto"/>
          <w:lang w:val="uk-UA" w:eastAsia="en-US"/>
        </w:rPr>
        <w:t xml:space="preserve">тендерних </w:t>
      </w:r>
      <w:r w:rsidRPr="00984739">
        <w:rPr>
          <w:rFonts w:ascii="Times New Roman" w:eastAsia="Calibri" w:hAnsi="Times New Roman" w:cs="Times New Roman"/>
          <w:color w:val="auto"/>
          <w:lang w:eastAsia="en-US"/>
        </w:rPr>
        <w:t>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11D8CBAF" w14:textId="77777777" w:rsidR="00EE3EED" w:rsidRPr="00984739" w:rsidRDefault="00EE3EED" w:rsidP="00EE3EED">
      <w:pPr>
        <w:tabs>
          <w:tab w:val="left" w:pos="2715"/>
        </w:tabs>
        <w:spacing w:line="240" w:lineRule="auto"/>
        <w:ind w:firstLine="680"/>
        <w:jc w:val="both"/>
        <w:rPr>
          <w:rFonts w:ascii="Times New Roman" w:eastAsia="Calibri" w:hAnsi="Times New Roman" w:cs="Times New Roman"/>
          <w:color w:val="auto"/>
          <w:lang w:val="uk-UA" w:eastAsia="en-US"/>
        </w:rPr>
      </w:pPr>
      <w:r w:rsidRPr="00984739">
        <w:rPr>
          <w:rFonts w:ascii="Times New Roman" w:eastAsia="Calibri" w:hAnsi="Times New Roman" w:cs="Times New Roman"/>
          <w:color w:val="auto"/>
          <w:lang w:eastAsia="en-US"/>
        </w:rPr>
        <w:t xml:space="preserve">3. Якщо </w:t>
      </w:r>
      <w:r w:rsidRPr="00984739">
        <w:rPr>
          <w:rFonts w:ascii="Times New Roman" w:eastAsia="Calibri" w:hAnsi="Times New Roman" w:cs="Times New Roman"/>
          <w:color w:val="auto"/>
          <w:lang w:val="uk-UA" w:eastAsia="en-US"/>
        </w:rPr>
        <w:t xml:space="preserve">щодо </w:t>
      </w:r>
      <w:r w:rsidRPr="00984739">
        <w:rPr>
          <w:rFonts w:ascii="Times New Roman" w:eastAsia="Calibri" w:hAnsi="Times New Roman" w:cs="Times New Roman"/>
          <w:color w:val="auto"/>
          <w:lang w:eastAsia="en-US"/>
        </w:rPr>
        <w:t>наш</w:t>
      </w:r>
      <w:r w:rsidRPr="00984739">
        <w:rPr>
          <w:rFonts w:ascii="Times New Roman" w:eastAsia="Calibri" w:hAnsi="Times New Roman" w:cs="Times New Roman"/>
          <w:color w:val="auto"/>
          <w:lang w:val="uk-UA" w:eastAsia="en-US"/>
        </w:rPr>
        <w:t>ої</w:t>
      </w:r>
      <w:r w:rsidRPr="00984739">
        <w:rPr>
          <w:rFonts w:ascii="Times New Roman" w:eastAsia="Calibri" w:hAnsi="Times New Roman" w:cs="Times New Roman"/>
          <w:color w:val="auto"/>
          <w:lang w:eastAsia="en-US"/>
        </w:rPr>
        <w:t xml:space="preserve"> пропозиці</w:t>
      </w:r>
      <w:r w:rsidRPr="00984739">
        <w:rPr>
          <w:rFonts w:ascii="Times New Roman" w:eastAsia="Calibri" w:hAnsi="Times New Roman" w:cs="Times New Roman"/>
          <w:color w:val="auto"/>
          <w:lang w:val="uk-UA" w:eastAsia="en-US"/>
        </w:rPr>
        <w:t>ї</w:t>
      </w:r>
      <w:r w:rsidRPr="00984739">
        <w:rPr>
          <w:rFonts w:ascii="Times New Roman" w:eastAsia="Calibri" w:hAnsi="Times New Roman" w:cs="Times New Roman"/>
          <w:color w:val="auto"/>
          <w:lang w:eastAsia="en-US"/>
        </w:rPr>
        <w:t xml:space="preserve"> буде </w:t>
      </w:r>
      <w:r w:rsidRPr="00984739">
        <w:rPr>
          <w:rFonts w:ascii="Times New Roman" w:eastAsia="Calibri" w:hAnsi="Times New Roman" w:cs="Times New Roman"/>
          <w:color w:val="auto"/>
          <w:lang w:val="uk-UA" w:eastAsia="en-US"/>
        </w:rPr>
        <w:t>прийнято рішення про намір укласти договір</w:t>
      </w:r>
      <w:r w:rsidRPr="00984739">
        <w:rPr>
          <w:rFonts w:ascii="Times New Roman" w:eastAsia="Calibri" w:hAnsi="Times New Roman" w:cs="Times New Roman"/>
          <w:color w:val="auto"/>
          <w:lang w:eastAsia="en-US"/>
        </w:rPr>
        <w:t xml:space="preserve"> беремо на себе зобов’язання на підписання Договору у строк не раніше ніж через 10 днів з дати оприлюднення на веб-порталі Уповноваженого органу повідомлення про </w:t>
      </w:r>
      <w:r w:rsidRPr="00984739">
        <w:rPr>
          <w:rFonts w:ascii="Times New Roman" w:eastAsia="Calibri" w:hAnsi="Times New Roman" w:cs="Times New Roman"/>
          <w:color w:val="auto"/>
          <w:lang w:val="uk-UA" w:eastAsia="en-US"/>
        </w:rPr>
        <w:t>намір укласти договір про закупівлю</w:t>
      </w:r>
      <w:r w:rsidRPr="00984739">
        <w:rPr>
          <w:rFonts w:ascii="Times New Roman" w:eastAsia="Calibri" w:hAnsi="Times New Roman" w:cs="Times New Roman"/>
          <w:color w:val="auto"/>
          <w:lang w:eastAsia="en-US"/>
        </w:rPr>
        <w:t xml:space="preserve">, але не пізніше ніж через </w:t>
      </w:r>
      <w:r w:rsidRPr="00984739">
        <w:rPr>
          <w:rFonts w:ascii="Times New Roman" w:eastAsia="Calibri" w:hAnsi="Times New Roman" w:cs="Times New Roman"/>
          <w:color w:val="auto"/>
          <w:lang w:val="uk-UA" w:eastAsia="en-US"/>
        </w:rPr>
        <w:t>2</w:t>
      </w:r>
      <w:r w:rsidRPr="00984739">
        <w:rPr>
          <w:rFonts w:ascii="Times New Roman" w:eastAsia="Calibri" w:hAnsi="Times New Roman" w:cs="Times New Roman"/>
          <w:color w:val="auto"/>
          <w:lang w:eastAsia="en-US"/>
        </w:rPr>
        <w:t xml:space="preserve">0 днів з дня </w:t>
      </w:r>
      <w:r w:rsidRPr="00984739">
        <w:rPr>
          <w:rFonts w:ascii="Times New Roman" w:eastAsia="Calibri" w:hAnsi="Times New Roman" w:cs="Times New Roman"/>
          <w:color w:val="auto"/>
          <w:lang w:val="uk-UA" w:eastAsia="en-US"/>
        </w:rPr>
        <w:t>прийняття рішення про намір укласти договір про закупівлю відповідно до вимог тендерної документації та пропозиції учасника-переможця.</w:t>
      </w:r>
    </w:p>
    <w:p w14:paraId="450ABB1C" w14:textId="77777777" w:rsidR="00EE3EED" w:rsidRPr="00984739" w:rsidRDefault="00EE3EED" w:rsidP="00EE3EED">
      <w:pPr>
        <w:tabs>
          <w:tab w:val="left" w:pos="2715"/>
        </w:tabs>
        <w:spacing w:line="240" w:lineRule="auto"/>
        <w:ind w:firstLine="680"/>
        <w:jc w:val="both"/>
        <w:rPr>
          <w:rFonts w:ascii="Times New Roman" w:eastAsia="Calibri" w:hAnsi="Times New Roman" w:cs="Times New Roman"/>
          <w:color w:val="auto"/>
          <w:lang w:val="uk-UA" w:eastAsia="en-US"/>
        </w:rPr>
      </w:pPr>
    </w:p>
    <w:p w14:paraId="47B90666" w14:textId="77777777" w:rsidR="00EE3EED" w:rsidRPr="00984739" w:rsidRDefault="00EE3EED" w:rsidP="00EE3EED">
      <w:pPr>
        <w:tabs>
          <w:tab w:val="left" w:pos="2715"/>
        </w:tabs>
        <w:spacing w:line="240" w:lineRule="auto"/>
        <w:ind w:firstLine="680"/>
        <w:jc w:val="both"/>
        <w:rPr>
          <w:rFonts w:ascii="Times New Roman" w:eastAsia="Calibri" w:hAnsi="Times New Roman" w:cs="Times New Roman"/>
          <w:color w:val="auto"/>
          <w:lang w:val="uk-UA" w:eastAsia="en-US"/>
        </w:rPr>
      </w:pPr>
    </w:p>
    <w:p w14:paraId="2037601B" w14:textId="77777777" w:rsidR="00EE3EED" w:rsidRPr="00984739" w:rsidRDefault="00EE3EED" w:rsidP="00EE3EED">
      <w:pPr>
        <w:tabs>
          <w:tab w:val="left" w:pos="2715"/>
        </w:tabs>
        <w:spacing w:line="240" w:lineRule="auto"/>
        <w:ind w:firstLine="680"/>
        <w:jc w:val="both"/>
        <w:rPr>
          <w:rFonts w:ascii="Times New Roman" w:eastAsia="Calibri" w:hAnsi="Times New Roman" w:cs="Times New Roman"/>
          <w:color w:val="auto"/>
          <w:lang w:val="uk-UA" w:eastAsia="en-US"/>
        </w:rPr>
      </w:pPr>
    </w:p>
    <w:p w14:paraId="076EB89D" w14:textId="77777777" w:rsidR="00EE3EED" w:rsidRPr="00984739" w:rsidRDefault="00EE3EED" w:rsidP="00EE3EED">
      <w:pPr>
        <w:tabs>
          <w:tab w:val="left" w:pos="2715"/>
        </w:tabs>
        <w:spacing w:line="240" w:lineRule="auto"/>
        <w:jc w:val="both"/>
        <w:rPr>
          <w:rFonts w:ascii="Times New Roman" w:eastAsia="Calibri" w:hAnsi="Times New Roman" w:cs="Times New Roman"/>
          <w:color w:val="auto"/>
          <w:lang w:eastAsia="en-US"/>
        </w:rPr>
      </w:pPr>
      <w:r w:rsidRPr="00984739">
        <w:rPr>
          <w:rFonts w:ascii="Times New Roman" w:eastAsia="Calibri" w:hAnsi="Times New Roman" w:cs="Times New Roman"/>
          <w:color w:val="auto"/>
          <w:lang w:eastAsia="en-US"/>
        </w:rPr>
        <w:t xml:space="preserve">      _____________________       _____________                                        ______________________</w:t>
      </w:r>
    </w:p>
    <w:p w14:paraId="3DAD197B" w14:textId="77777777" w:rsidR="00EE3EED" w:rsidRPr="00984739" w:rsidRDefault="00EE3EED" w:rsidP="00EE3EED">
      <w:pPr>
        <w:tabs>
          <w:tab w:val="left" w:pos="2715"/>
        </w:tabs>
        <w:spacing w:line="240" w:lineRule="auto"/>
        <w:ind w:firstLine="680"/>
        <w:jc w:val="both"/>
        <w:rPr>
          <w:rFonts w:ascii="Times New Roman" w:eastAsia="Calibri" w:hAnsi="Times New Roman" w:cs="Times New Roman"/>
          <w:color w:val="auto"/>
          <w:lang w:eastAsia="en-US"/>
        </w:rPr>
      </w:pPr>
      <w:r w:rsidRPr="00984739">
        <w:rPr>
          <w:rFonts w:ascii="Times New Roman" w:eastAsia="Calibri" w:hAnsi="Times New Roman" w:cs="Times New Roman"/>
          <w:color w:val="auto"/>
          <w:lang w:eastAsia="en-US"/>
        </w:rPr>
        <w:t xml:space="preserve">  (посада </w:t>
      </w:r>
      <w:proofErr w:type="gramStart"/>
      <w:r w:rsidRPr="00984739">
        <w:rPr>
          <w:rFonts w:ascii="Times New Roman" w:eastAsia="Calibri" w:hAnsi="Times New Roman" w:cs="Times New Roman"/>
          <w:color w:val="auto"/>
          <w:lang w:eastAsia="en-US"/>
        </w:rPr>
        <w:t>керівника)</w:t>
      </w:r>
      <w:r w:rsidRPr="00984739">
        <w:rPr>
          <w:rFonts w:ascii="Times New Roman" w:eastAsia="Calibri" w:hAnsi="Times New Roman" w:cs="Times New Roman"/>
          <w:color w:val="auto"/>
          <w:lang w:eastAsia="en-US"/>
        </w:rPr>
        <w:tab/>
      </w:r>
      <w:proofErr w:type="gramEnd"/>
      <w:r w:rsidRPr="00984739">
        <w:rPr>
          <w:rFonts w:ascii="Times New Roman" w:eastAsia="Calibri" w:hAnsi="Times New Roman" w:cs="Times New Roman"/>
          <w:color w:val="auto"/>
          <w:lang w:eastAsia="en-US"/>
        </w:rPr>
        <w:t xml:space="preserve">               (підпис)                 М. П.</w:t>
      </w:r>
      <w:r w:rsidRPr="00984739">
        <w:rPr>
          <w:rFonts w:ascii="Times New Roman" w:eastAsia="Calibri" w:hAnsi="Times New Roman" w:cs="Times New Roman"/>
          <w:color w:val="auto"/>
          <w:lang w:eastAsia="en-US"/>
        </w:rPr>
        <w:tab/>
        <w:t xml:space="preserve">                    (ПІБ)</w:t>
      </w:r>
    </w:p>
    <w:p w14:paraId="34B7513C" w14:textId="77777777" w:rsidR="00EE3EED" w:rsidRPr="00984739" w:rsidRDefault="00EE3EED" w:rsidP="00EE3EED">
      <w:pPr>
        <w:spacing w:line="240" w:lineRule="auto"/>
        <w:ind w:left="128" w:right="140"/>
        <w:jc w:val="center"/>
        <w:rPr>
          <w:rFonts w:ascii="Times New Roman" w:eastAsia="Calibri" w:hAnsi="Times New Roman" w:cs="Times New Roman"/>
          <w:b/>
          <w:color w:val="auto"/>
          <w:sz w:val="26"/>
          <w:szCs w:val="26"/>
          <w:lang w:val="uk-UA" w:eastAsia="en-US"/>
        </w:rPr>
      </w:pPr>
    </w:p>
    <w:p w14:paraId="677E3101" w14:textId="11D55C7D" w:rsidR="00B46456" w:rsidRPr="00984739" w:rsidRDefault="00B46456">
      <w:pPr>
        <w:spacing w:line="240" w:lineRule="auto"/>
        <w:rPr>
          <w:rFonts w:ascii="Times New Roman" w:hAnsi="Times New Roman" w:cs="Times New Roman"/>
          <w:color w:val="auto"/>
          <w:sz w:val="24"/>
          <w:szCs w:val="24"/>
          <w:lang w:val="uk-UA"/>
        </w:rPr>
      </w:pPr>
      <w:r w:rsidRPr="00984739">
        <w:rPr>
          <w:rFonts w:ascii="Times New Roman" w:hAnsi="Times New Roman" w:cs="Times New Roman"/>
          <w:color w:val="auto"/>
          <w:sz w:val="24"/>
          <w:szCs w:val="24"/>
          <w:lang w:val="uk-UA"/>
        </w:rPr>
        <w:br w:type="page"/>
      </w:r>
    </w:p>
    <w:p w14:paraId="78785D43" w14:textId="3A6542D7" w:rsidR="00B46456" w:rsidRPr="00984739" w:rsidRDefault="00B46456" w:rsidP="00B46456">
      <w:pPr>
        <w:spacing w:line="240" w:lineRule="auto"/>
        <w:ind w:left="5670"/>
        <w:jc w:val="right"/>
        <w:rPr>
          <w:rFonts w:ascii="Times New Roman" w:eastAsia="Calibri" w:hAnsi="Times New Roman" w:cs="Times New Roman"/>
          <w:b/>
          <w:i/>
          <w:color w:val="auto"/>
          <w:sz w:val="24"/>
          <w:szCs w:val="24"/>
          <w:lang w:val="uk-UA" w:eastAsia="en-US"/>
        </w:rPr>
      </w:pPr>
      <w:r w:rsidRPr="00984739">
        <w:rPr>
          <w:rFonts w:ascii="Times New Roman" w:eastAsia="Calibri" w:hAnsi="Times New Roman" w:cs="Times New Roman"/>
          <w:b/>
          <w:i/>
          <w:color w:val="auto"/>
          <w:sz w:val="24"/>
          <w:szCs w:val="24"/>
          <w:lang w:val="uk-UA" w:eastAsia="en-US"/>
        </w:rPr>
        <w:lastRenderedPageBreak/>
        <w:t>Додаток №4</w:t>
      </w:r>
    </w:p>
    <w:p w14:paraId="3C9ED5B7" w14:textId="77777777" w:rsidR="00B46456" w:rsidRPr="00984739" w:rsidRDefault="00B46456" w:rsidP="00B46456">
      <w:pPr>
        <w:spacing w:line="240" w:lineRule="auto"/>
        <w:ind w:left="5670"/>
        <w:jc w:val="right"/>
        <w:outlineLvl w:val="0"/>
        <w:rPr>
          <w:rFonts w:ascii="Times New Roman" w:eastAsia="Times New Roman" w:hAnsi="Times New Roman" w:cs="Times New Roman"/>
          <w:b/>
          <w:bCs/>
          <w:i/>
          <w:color w:val="auto"/>
          <w:sz w:val="24"/>
          <w:szCs w:val="24"/>
          <w:lang w:val="uk-UA"/>
        </w:rPr>
      </w:pPr>
      <w:r w:rsidRPr="00984739">
        <w:rPr>
          <w:rFonts w:ascii="Times New Roman" w:eastAsia="Times New Roman" w:hAnsi="Times New Roman" w:cs="Times New Roman"/>
          <w:b/>
          <w:bCs/>
          <w:i/>
          <w:color w:val="auto"/>
          <w:sz w:val="24"/>
          <w:szCs w:val="24"/>
          <w:lang w:val="uk-UA"/>
        </w:rPr>
        <w:t xml:space="preserve">до тендерної документації </w:t>
      </w:r>
    </w:p>
    <w:p w14:paraId="4149CFB9" w14:textId="77777777" w:rsidR="00CD6373" w:rsidRPr="00984739" w:rsidRDefault="00CD6373" w:rsidP="00773A86">
      <w:pPr>
        <w:pStyle w:val="11"/>
        <w:widowControl w:val="0"/>
        <w:spacing w:line="240" w:lineRule="auto"/>
        <w:jc w:val="both"/>
        <w:rPr>
          <w:rFonts w:ascii="Times New Roman" w:hAnsi="Times New Roman" w:cs="Times New Roman"/>
          <w:color w:val="auto"/>
          <w:sz w:val="24"/>
          <w:szCs w:val="24"/>
          <w:lang w:val="uk-UA"/>
        </w:rPr>
      </w:pPr>
    </w:p>
    <w:p w14:paraId="47B2BB68" w14:textId="77777777" w:rsidR="00B46456" w:rsidRPr="00984739" w:rsidRDefault="00B46456" w:rsidP="00773A86">
      <w:pPr>
        <w:pStyle w:val="11"/>
        <w:widowControl w:val="0"/>
        <w:spacing w:line="240" w:lineRule="auto"/>
        <w:jc w:val="both"/>
        <w:rPr>
          <w:rFonts w:ascii="Times New Roman" w:hAnsi="Times New Roman" w:cs="Times New Roman"/>
          <w:color w:val="auto"/>
          <w:sz w:val="24"/>
          <w:szCs w:val="24"/>
          <w:lang w:val="uk-UA"/>
        </w:rPr>
      </w:pPr>
    </w:p>
    <w:p w14:paraId="2ECC5E66" w14:textId="714E2BD2" w:rsidR="00B46456" w:rsidRPr="00984739" w:rsidRDefault="00B46456" w:rsidP="00CE3FC6">
      <w:pPr>
        <w:pStyle w:val="11"/>
        <w:widowControl w:val="0"/>
        <w:spacing w:line="240" w:lineRule="auto"/>
        <w:jc w:val="center"/>
        <w:rPr>
          <w:rFonts w:ascii="Times New Roman" w:eastAsia="Times New Roman" w:hAnsi="Times New Roman" w:cs="Times New Roman"/>
          <w:b/>
          <w:color w:val="auto"/>
          <w:sz w:val="24"/>
          <w:szCs w:val="24"/>
          <w:lang w:val="uk-UA"/>
        </w:rPr>
      </w:pPr>
      <w:r w:rsidRPr="00984739">
        <w:rPr>
          <w:rFonts w:ascii="Times New Roman" w:eastAsia="Times New Roman" w:hAnsi="Times New Roman" w:cs="Times New Roman"/>
          <w:b/>
          <w:color w:val="auto"/>
          <w:sz w:val="24"/>
          <w:szCs w:val="24"/>
          <w:lang w:val="uk-UA"/>
        </w:rPr>
        <w:t>Адреси навчальних закладів</w:t>
      </w:r>
    </w:p>
    <w:tbl>
      <w:tblPr>
        <w:tblW w:w="99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4989"/>
        <w:gridCol w:w="4333"/>
      </w:tblGrid>
      <w:tr w:rsidR="00CE3FC6" w:rsidRPr="00984739" w14:paraId="275DE515" w14:textId="77777777" w:rsidTr="00B16C4D">
        <w:trPr>
          <w:trHeight w:val="240"/>
        </w:trPr>
        <w:tc>
          <w:tcPr>
            <w:tcW w:w="667" w:type="dxa"/>
            <w:vMerge w:val="restart"/>
            <w:shd w:val="clear" w:color="auto" w:fill="auto"/>
          </w:tcPr>
          <w:p w14:paraId="7AF433CF" w14:textId="77777777" w:rsidR="00CE3FC6" w:rsidRPr="00984739" w:rsidRDefault="00CE3FC6" w:rsidP="00D26B5E">
            <w:pPr>
              <w:spacing w:line="240" w:lineRule="exact"/>
              <w:jc w:val="center"/>
              <w:rPr>
                <w:color w:val="auto"/>
                <w:sz w:val="24"/>
                <w:szCs w:val="24"/>
              </w:rPr>
            </w:pPr>
            <w:r w:rsidRPr="00984739">
              <w:rPr>
                <w:color w:val="auto"/>
                <w:sz w:val="24"/>
                <w:szCs w:val="24"/>
              </w:rPr>
              <w:t>№</w:t>
            </w:r>
          </w:p>
          <w:p w14:paraId="05749180" w14:textId="77777777" w:rsidR="00CE3FC6" w:rsidRPr="00984739" w:rsidRDefault="00CE3FC6" w:rsidP="00D26B5E">
            <w:pPr>
              <w:spacing w:line="240" w:lineRule="exact"/>
              <w:jc w:val="center"/>
              <w:rPr>
                <w:color w:val="auto"/>
                <w:sz w:val="24"/>
                <w:szCs w:val="24"/>
              </w:rPr>
            </w:pPr>
            <w:r w:rsidRPr="00984739">
              <w:rPr>
                <w:color w:val="auto"/>
                <w:sz w:val="24"/>
                <w:szCs w:val="24"/>
              </w:rPr>
              <w:t>з/п</w:t>
            </w:r>
          </w:p>
        </w:tc>
        <w:tc>
          <w:tcPr>
            <w:tcW w:w="4989" w:type="dxa"/>
            <w:vMerge w:val="restart"/>
            <w:shd w:val="clear" w:color="auto" w:fill="auto"/>
          </w:tcPr>
          <w:p w14:paraId="63FE945E" w14:textId="77777777" w:rsidR="00CE3FC6" w:rsidRPr="00984739" w:rsidRDefault="00CE3FC6" w:rsidP="00D26B5E">
            <w:pPr>
              <w:jc w:val="center"/>
              <w:rPr>
                <w:color w:val="auto"/>
                <w:sz w:val="24"/>
                <w:szCs w:val="24"/>
              </w:rPr>
            </w:pPr>
            <w:r w:rsidRPr="00984739">
              <w:rPr>
                <w:color w:val="auto"/>
                <w:sz w:val="24"/>
                <w:szCs w:val="24"/>
              </w:rPr>
              <w:t xml:space="preserve"> (</w:t>
            </w:r>
            <w:r w:rsidRPr="00984739">
              <w:rPr>
                <w:i/>
                <w:color w:val="auto"/>
                <w:sz w:val="24"/>
                <w:szCs w:val="24"/>
              </w:rPr>
              <w:t>повне найменування закладу освіти)</w:t>
            </w:r>
          </w:p>
        </w:tc>
        <w:tc>
          <w:tcPr>
            <w:tcW w:w="4333" w:type="dxa"/>
            <w:vMerge w:val="restart"/>
            <w:shd w:val="clear" w:color="auto" w:fill="auto"/>
          </w:tcPr>
          <w:p w14:paraId="388ED52E" w14:textId="77777777" w:rsidR="00CE3FC6" w:rsidRPr="00984739" w:rsidRDefault="00CE3FC6" w:rsidP="00D26B5E">
            <w:pPr>
              <w:jc w:val="center"/>
              <w:rPr>
                <w:color w:val="auto"/>
                <w:sz w:val="24"/>
                <w:szCs w:val="24"/>
              </w:rPr>
            </w:pPr>
            <w:r w:rsidRPr="00984739">
              <w:rPr>
                <w:color w:val="auto"/>
                <w:sz w:val="24"/>
                <w:szCs w:val="24"/>
              </w:rPr>
              <w:t>Місцезнаходження</w:t>
            </w:r>
          </w:p>
          <w:p w14:paraId="5A95294A" w14:textId="77777777" w:rsidR="00CE3FC6" w:rsidRPr="00984739" w:rsidRDefault="00CE3FC6" w:rsidP="00D26B5E">
            <w:pPr>
              <w:jc w:val="center"/>
              <w:rPr>
                <w:color w:val="auto"/>
                <w:sz w:val="24"/>
                <w:szCs w:val="24"/>
              </w:rPr>
            </w:pPr>
          </w:p>
        </w:tc>
      </w:tr>
      <w:tr w:rsidR="00CE3FC6" w:rsidRPr="00984739" w14:paraId="3F59B061" w14:textId="77777777" w:rsidTr="00B16C4D">
        <w:trPr>
          <w:trHeight w:val="240"/>
        </w:trPr>
        <w:tc>
          <w:tcPr>
            <w:tcW w:w="667" w:type="dxa"/>
            <w:vMerge/>
            <w:shd w:val="clear" w:color="auto" w:fill="auto"/>
          </w:tcPr>
          <w:p w14:paraId="582A315E" w14:textId="77777777" w:rsidR="00CE3FC6" w:rsidRPr="00984739" w:rsidRDefault="00CE3FC6" w:rsidP="00D26B5E">
            <w:pPr>
              <w:spacing w:line="240" w:lineRule="exact"/>
              <w:rPr>
                <w:color w:val="auto"/>
                <w:sz w:val="24"/>
                <w:szCs w:val="24"/>
              </w:rPr>
            </w:pPr>
          </w:p>
        </w:tc>
        <w:tc>
          <w:tcPr>
            <w:tcW w:w="4989" w:type="dxa"/>
            <w:vMerge/>
            <w:shd w:val="clear" w:color="auto" w:fill="auto"/>
          </w:tcPr>
          <w:p w14:paraId="65B4BBB6" w14:textId="77777777" w:rsidR="00CE3FC6" w:rsidRPr="00984739" w:rsidRDefault="00CE3FC6" w:rsidP="00D26B5E">
            <w:pPr>
              <w:jc w:val="center"/>
              <w:rPr>
                <w:color w:val="auto"/>
                <w:sz w:val="24"/>
                <w:szCs w:val="24"/>
              </w:rPr>
            </w:pPr>
          </w:p>
        </w:tc>
        <w:tc>
          <w:tcPr>
            <w:tcW w:w="4333" w:type="dxa"/>
            <w:vMerge/>
            <w:shd w:val="clear" w:color="auto" w:fill="auto"/>
          </w:tcPr>
          <w:p w14:paraId="619229C7" w14:textId="77777777" w:rsidR="00CE3FC6" w:rsidRPr="00984739" w:rsidRDefault="00CE3FC6" w:rsidP="00D26B5E">
            <w:pPr>
              <w:jc w:val="center"/>
              <w:rPr>
                <w:color w:val="auto"/>
                <w:sz w:val="24"/>
                <w:szCs w:val="24"/>
              </w:rPr>
            </w:pPr>
          </w:p>
        </w:tc>
      </w:tr>
      <w:tr w:rsidR="00CE3FC6" w:rsidRPr="00984739" w14:paraId="5C18193F" w14:textId="77777777" w:rsidTr="00B16C4D">
        <w:trPr>
          <w:trHeight w:val="142"/>
        </w:trPr>
        <w:tc>
          <w:tcPr>
            <w:tcW w:w="667" w:type="dxa"/>
            <w:shd w:val="clear" w:color="auto" w:fill="auto"/>
          </w:tcPr>
          <w:p w14:paraId="6ED04118" w14:textId="77777777" w:rsidR="00CE3FC6" w:rsidRPr="00984739" w:rsidRDefault="00CE3FC6" w:rsidP="00D26B5E">
            <w:pPr>
              <w:spacing w:line="240" w:lineRule="exact"/>
              <w:rPr>
                <w:color w:val="auto"/>
                <w:sz w:val="24"/>
                <w:szCs w:val="24"/>
              </w:rPr>
            </w:pPr>
            <w:r w:rsidRPr="00984739">
              <w:rPr>
                <w:color w:val="auto"/>
                <w:sz w:val="24"/>
                <w:szCs w:val="24"/>
              </w:rPr>
              <w:t>1.</w:t>
            </w:r>
          </w:p>
        </w:tc>
        <w:tc>
          <w:tcPr>
            <w:tcW w:w="4989" w:type="dxa"/>
            <w:shd w:val="clear" w:color="auto" w:fill="auto"/>
          </w:tcPr>
          <w:p w14:paraId="465E16FA" w14:textId="77777777" w:rsidR="00CE3FC6" w:rsidRPr="00984739" w:rsidRDefault="00CE3FC6" w:rsidP="00D26B5E">
            <w:pPr>
              <w:rPr>
                <w:color w:val="auto"/>
                <w:sz w:val="24"/>
                <w:szCs w:val="24"/>
              </w:rPr>
            </w:pPr>
            <w:r w:rsidRPr="00984739">
              <w:rPr>
                <w:color w:val="auto"/>
                <w:sz w:val="24"/>
                <w:szCs w:val="24"/>
              </w:rPr>
              <w:t>Мурованокуриловецький дошкільний навчальний заклад ясла-садок №1 «Дзвіночок» Мурованокуриловецького району Вінницької області</w:t>
            </w:r>
          </w:p>
        </w:tc>
        <w:tc>
          <w:tcPr>
            <w:tcW w:w="4333" w:type="dxa"/>
            <w:shd w:val="clear" w:color="auto" w:fill="auto"/>
          </w:tcPr>
          <w:p w14:paraId="22A445F8" w14:textId="77777777" w:rsidR="00CE3FC6" w:rsidRPr="00984739" w:rsidRDefault="00CE3FC6" w:rsidP="00D26B5E">
            <w:pPr>
              <w:rPr>
                <w:color w:val="auto"/>
                <w:sz w:val="24"/>
                <w:szCs w:val="24"/>
              </w:rPr>
            </w:pPr>
            <w:r w:rsidRPr="00984739">
              <w:rPr>
                <w:color w:val="auto"/>
                <w:sz w:val="24"/>
                <w:szCs w:val="24"/>
              </w:rPr>
              <w:t xml:space="preserve">Вінницька </w:t>
            </w:r>
            <w:proofErr w:type="gramStart"/>
            <w:r w:rsidRPr="00984739">
              <w:rPr>
                <w:color w:val="auto"/>
                <w:sz w:val="24"/>
                <w:szCs w:val="24"/>
              </w:rPr>
              <w:t xml:space="preserve">область,   </w:t>
            </w:r>
            <w:proofErr w:type="gramEnd"/>
            <w:r w:rsidRPr="00984739">
              <w:rPr>
                <w:color w:val="auto"/>
                <w:sz w:val="24"/>
                <w:szCs w:val="24"/>
              </w:rPr>
              <w:t xml:space="preserve">смт.Муровані Курилівці, вул. Героїв Майдану, будинок 7, </w:t>
            </w:r>
          </w:p>
          <w:p w14:paraId="131D0A12" w14:textId="77777777" w:rsidR="00CE3FC6" w:rsidRPr="00984739" w:rsidRDefault="00CE3FC6" w:rsidP="00D26B5E">
            <w:pPr>
              <w:rPr>
                <w:color w:val="auto"/>
                <w:sz w:val="24"/>
                <w:szCs w:val="24"/>
              </w:rPr>
            </w:pPr>
          </w:p>
        </w:tc>
      </w:tr>
      <w:tr w:rsidR="00CE3FC6" w:rsidRPr="00984739" w14:paraId="522DF4D5" w14:textId="77777777" w:rsidTr="00B16C4D">
        <w:trPr>
          <w:trHeight w:val="142"/>
        </w:trPr>
        <w:tc>
          <w:tcPr>
            <w:tcW w:w="667" w:type="dxa"/>
            <w:shd w:val="clear" w:color="auto" w:fill="auto"/>
          </w:tcPr>
          <w:p w14:paraId="238D7562" w14:textId="77777777" w:rsidR="00CE3FC6" w:rsidRPr="00984739" w:rsidRDefault="00CE3FC6" w:rsidP="00D26B5E">
            <w:pPr>
              <w:spacing w:line="240" w:lineRule="exact"/>
              <w:rPr>
                <w:color w:val="auto"/>
                <w:sz w:val="24"/>
                <w:szCs w:val="24"/>
              </w:rPr>
            </w:pPr>
            <w:r w:rsidRPr="00984739">
              <w:rPr>
                <w:color w:val="auto"/>
                <w:sz w:val="24"/>
                <w:szCs w:val="24"/>
              </w:rPr>
              <w:t xml:space="preserve">2. </w:t>
            </w:r>
          </w:p>
        </w:tc>
        <w:tc>
          <w:tcPr>
            <w:tcW w:w="4989" w:type="dxa"/>
            <w:shd w:val="clear" w:color="auto" w:fill="auto"/>
            <w:vAlign w:val="center"/>
          </w:tcPr>
          <w:p w14:paraId="04DCEEDF" w14:textId="77777777" w:rsidR="00CE3FC6" w:rsidRPr="00984739" w:rsidRDefault="00CE3FC6" w:rsidP="00D26B5E">
            <w:pPr>
              <w:rPr>
                <w:color w:val="auto"/>
                <w:sz w:val="24"/>
                <w:szCs w:val="24"/>
              </w:rPr>
            </w:pPr>
            <w:r w:rsidRPr="00984739">
              <w:rPr>
                <w:color w:val="auto"/>
                <w:sz w:val="24"/>
                <w:szCs w:val="24"/>
              </w:rPr>
              <w:t>Мурованокуриловецький дошкільний навчальний заклад ясла-садок №2 «Сонечко» Мурованокуриловецького району Вінницької області</w:t>
            </w:r>
          </w:p>
        </w:tc>
        <w:tc>
          <w:tcPr>
            <w:tcW w:w="4333" w:type="dxa"/>
            <w:shd w:val="clear" w:color="auto" w:fill="auto"/>
          </w:tcPr>
          <w:p w14:paraId="2AC49251" w14:textId="77777777" w:rsidR="00CE3FC6" w:rsidRPr="00984739" w:rsidRDefault="00CE3FC6" w:rsidP="00D26B5E">
            <w:pPr>
              <w:spacing w:line="240" w:lineRule="exact"/>
              <w:rPr>
                <w:color w:val="auto"/>
                <w:sz w:val="24"/>
                <w:szCs w:val="24"/>
              </w:rPr>
            </w:pPr>
            <w:r w:rsidRPr="00984739">
              <w:rPr>
                <w:color w:val="auto"/>
                <w:sz w:val="24"/>
                <w:szCs w:val="24"/>
              </w:rPr>
              <w:t xml:space="preserve">Вінницька </w:t>
            </w:r>
            <w:proofErr w:type="gramStart"/>
            <w:r w:rsidRPr="00984739">
              <w:rPr>
                <w:color w:val="auto"/>
                <w:sz w:val="24"/>
                <w:szCs w:val="24"/>
              </w:rPr>
              <w:t xml:space="preserve">область,   </w:t>
            </w:r>
            <w:proofErr w:type="gramEnd"/>
            <w:r w:rsidRPr="00984739">
              <w:rPr>
                <w:color w:val="auto"/>
                <w:sz w:val="24"/>
                <w:szCs w:val="24"/>
              </w:rPr>
              <w:t xml:space="preserve">смт.Муровані Курилівці, вул. Соборна, будинок142, </w:t>
            </w:r>
          </w:p>
        </w:tc>
      </w:tr>
      <w:tr w:rsidR="00CE3FC6" w:rsidRPr="00984739" w14:paraId="489C57E4" w14:textId="77777777" w:rsidTr="00B16C4D">
        <w:trPr>
          <w:trHeight w:val="142"/>
        </w:trPr>
        <w:tc>
          <w:tcPr>
            <w:tcW w:w="667" w:type="dxa"/>
            <w:shd w:val="clear" w:color="auto" w:fill="auto"/>
          </w:tcPr>
          <w:p w14:paraId="48166D30" w14:textId="77777777" w:rsidR="00CE3FC6" w:rsidRPr="00984739" w:rsidRDefault="00CE3FC6" w:rsidP="00D26B5E">
            <w:pPr>
              <w:rPr>
                <w:color w:val="auto"/>
                <w:sz w:val="24"/>
                <w:szCs w:val="24"/>
              </w:rPr>
            </w:pPr>
            <w:r w:rsidRPr="00984739">
              <w:rPr>
                <w:color w:val="auto"/>
                <w:sz w:val="24"/>
                <w:szCs w:val="24"/>
                <w:lang w:val="en-US"/>
              </w:rPr>
              <w:t>3.</w:t>
            </w:r>
          </w:p>
        </w:tc>
        <w:tc>
          <w:tcPr>
            <w:tcW w:w="4989" w:type="dxa"/>
            <w:shd w:val="clear" w:color="auto" w:fill="auto"/>
          </w:tcPr>
          <w:p w14:paraId="1F67B42A" w14:textId="77777777" w:rsidR="00CE3FC6" w:rsidRPr="00984739" w:rsidRDefault="00CE3FC6" w:rsidP="00D26B5E">
            <w:pPr>
              <w:rPr>
                <w:color w:val="auto"/>
                <w:sz w:val="24"/>
                <w:szCs w:val="24"/>
              </w:rPr>
            </w:pPr>
            <w:r w:rsidRPr="00984739">
              <w:rPr>
                <w:color w:val="auto"/>
                <w:sz w:val="24"/>
                <w:szCs w:val="24"/>
              </w:rPr>
              <w:t>Дошкільний навчальний заклад ясла-садок «Білочка» с. Вищеольчедаїв Мурованокуриловецького району Вінницької області</w:t>
            </w:r>
          </w:p>
        </w:tc>
        <w:tc>
          <w:tcPr>
            <w:tcW w:w="4333" w:type="dxa"/>
            <w:shd w:val="clear" w:color="auto" w:fill="auto"/>
          </w:tcPr>
          <w:p w14:paraId="68776E0C" w14:textId="77777777" w:rsidR="00CE3FC6" w:rsidRPr="00984739" w:rsidRDefault="00CE3FC6" w:rsidP="00D26B5E">
            <w:pPr>
              <w:rPr>
                <w:color w:val="auto"/>
                <w:sz w:val="24"/>
                <w:szCs w:val="24"/>
              </w:rPr>
            </w:pPr>
            <w:r w:rsidRPr="00984739">
              <w:rPr>
                <w:color w:val="auto"/>
                <w:sz w:val="24"/>
                <w:szCs w:val="24"/>
              </w:rPr>
              <w:t xml:space="preserve">Вінницька </w:t>
            </w:r>
            <w:proofErr w:type="gramStart"/>
            <w:r w:rsidRPr="00984739">
              <w:rPr>
                <w:color w:val="auto"/>
                <w:sz w:val="24"/>
                <w:szCs w:val="24"/>
              </w:rPr>
              <w:t xml:space="preserve">область,   </w:t>
            </w:r>
            <w:proofErr w:type="gramEnd"/>
            <w:r w:rsidRPr="00984739">
              <w:rPr>
                <w:color w:val="auto"/>
                <w:sz w:val="24"/>
                <w:szCs w:val="24"/>
              </w:rPr>
              <w:t xml:space="preserve">Мурованокуриловецький район, с. Вищеольчедаїв   </w:t>
            </w:r>
          </w:p>
          <w:p w14:paraId="614253F9" w14:textId="77161A10" w:rsidR="00CE3FC6" w:rsidRPr="00984739" w:rsidRDefault="00CE3FC6" w:rsidP="00CE3FC6">
            <w:pPr>
              <w:rPr>
                <w:i/>
                <w:color w:val="auto"/>
                <w:sz w:val="24"/>
                <w:szCs w:val="24"/>
              </w:rPr>
            </w:pPr>
            <w:r w:rsidRPr="00984739">
              <w:rPr>
                <w:color w:val="auto"/>
                <w:sz w:val="24"/>
                <w:szCs w:val="24"/>
              </w:rPr>
              <w:t>вул.</w:t>
            </w:r>
            <w:r w:rsidRPr="00984739">
              <w:rPr>
                <w:color w:val="auto"/>
                <w:sz w:val="24"/>
                <w:szCs w:val="24"/>
                <w:lang w:val="en-US"/>
              </w:rPr>
              <w:t>C</w:t>
            </w:r>
            <w:r w:rsidRPr="00984739">
              <w:rPr>
                <w:color w:val="auto"/>
                <w:sz w:val="24"/>
                <w:szCs w:val="24"/>
              </w:rPr>
              <w:t xml:space="preserve">оборна, будинок 2, </w:t>
            </w:r>
          </w:p>
        </w:tc>
      </w:tr>
      <w:tr w:rsidR="00CE3FC6" w:rsidRPr="00984739" w14:paraId="52960821" w14:textId="77777777" w:rsidTr="00B16C4D">
        <w:trPr>
          <w:trHeight w:val="142"/>
        </w:trPr>
        <w:tc>
          <w:tcPr>
            <w:tcW w:w="667" w:type="dxa"/>
            <w:shd w:val="clear" w:color="auto" w:fill="auto"/>
          </w:tcPr>
          <w:p w14:paraId="30E496E7" w14:textId="77777777" w:rsidR="00CE3FC6" w:rsidRPr="00984739" w:rsidRDefault="00CE3FC6" w:rsidP="00D26B5E">
            <w:pPr>
              <w:spacing w:line="240" w:lineRule="exact"/>
              <w:rPr>
                <w:color w:val="auto"/>
                <w:sz w:val="24"/>
                <w:szCs w:val="24"/>
              </w:rPr>
            </w:pPr>
            <w:r w:rsidRPr="00984739">
              <w:rPr>
                <w:color w:val="auto"/>
                <w:sz w:val="24"/>
                <w:szCs w:val="24"/>
              </w:rPr>
              <w:t>4.</w:t>
            </w:r>
          </w:p>
        </w:tc>
        <w:tc>
          <w:tcPr>
            <w:tcW w:w="4989" w:type="dxa"/>
            <w:shd w:val="clear" w:color="auto" w:fill="auto"/>
          </w:tcPr>
          <w:p w14:paraId="4C7DE3EC" w14:textId="77777777" w:rsidR="00CE3FC6" w:rsidRPr="00984739" w:rsidRDefault="00CE3FC6" w:rsidP="00D26B5E">
            <w:pPr>
              <w:rPr>
                <w:color w:val="auto"/>
                <w:sz w:val="24"/>
                <w:szCs w:val="24"/>
              </w:rPr>
            </w:pPr>
            <w:r w:rsidRPr="00984739">
              <w:rPr>
                <w:color w:val="auto"/>
                <w:sz w:val="24"/>
                <w:szCs w:val="24"/>
              </w:rPr>
              <w:t>Дошкільний навчальний заклад «</w:t>
            </w:r>
            <w:proofErr w:type="gramStart"/>
            <w:r w:rsidRPr="00984739">
              <w:rPr>
                <w:color w:val="auto"/>
                <w:sz w:val="24"/>
                <w:szCs w:val="24"/>
              </w:rPr>
              <w:t xml:space="preserve">Колосок»   </w:t>
            </w:r>
            <w:proofErr w:type="gramEnd"/>
            <w:r w:rsidRPr="00984739">
              <w:rPr>
                <w:color w:val="auto"/>
                <w:sz w:val="24"/>
                <w:szCs w:val="24"/>
              </w:rPr>
              <w:t xml:space="preserve"> с. Обухів, Мурованокуриловецького району Вінницької області</w:t>
            </w:r>
          </w:p>
        </w:tc>
        <w:tc>
          <w:tcPr>
            <w:tcW w:w="4333" w:type="dxa"/>
            <w:shd w:val="clear" w:color="auto" w:fill="auto"/>
          </w:tcPr>
          <w:p w14:paraId="03724A38" w14:textId="1FAD2C7E" w:rsidR="00CE3FC6" w:rsidRPr="00984739" w:rsidRDefault="00CE3FC6" w:rsidP="00B16C4D">
            <w:pPr>
              <w:rPr>
                <w:color w:val="auto"/>
                <w:sz w:val="24"/>
                <w:szCs w:val="24"/>
              </w:rPr>
            </w:pPr>
            <w:r w:rsidRPr="00984739">
              <w:rPr>
                <w:color w:val="auto"/>
                <w:sz w:val="24"/>
                <w:szCs w:val="24"/>
              </w:rPr>
              <w:t xml:space="preserve">Вінницька </w:t>
            </w:r>
            <w:proofErr w:type="gramStart"/>
            <w:r w:rsidRPr="00984739">
              <w:rPr>
                <w:color w:val="auto"/>
                <w:sz w:val="24"/>
                <w:szCs w:val="24"/>
              </w:rPr>
              <w:t xml:space="preserve">область,   </w:t>
            </w:r>
            <w:proofErr w:type="gramEnd"/>
            <w:r w:rsidRPr="00984739">
              <w:rPr>
                <w:color w:val="auto"/>
                <w:sz w:val="24"/>
                <w:szCs w:val="24"/>
              </w:rPr>
              <w:t xml:space="preserve">Мурованокуриловецький район, с. Обухів вул. Аграрна, будинок 1, </w:t>
            </w:r>
          </w:p>
        </w:tc>
      </w:tr>
      <w:tr w:rsidR="00CE3FC6" w:rsidRPr="00984739" w14:paraId="18B25F8D" w14:textId="77777777" w:rsidTr="00B16C4D">
        <w:trPr>
          <w:trHeight w:val="142"/>
        </w:trPr>
        <w:tc>
          <w:tcPr>
            <w:tcW w:w="667" w:type="dxa"/>
            <w:shd w:val="clear" w:color="auto" w:fill="auto"/>
          </w:tcPr>
          <w:p w14:paraId="60C2C642" w14:textId="77777777" w:rsidR="00CE3FC6" w:rsidRPr="00984739" w:rsidRDefault="00CE3FC6" w:rsidP="00D26B5E">
            <w:pPr>
              <w:spacing w:line="240" w:lineRule="exact"/>
              <w:rPr>
                <w:color w:val="auto"/>
                <w:sz w:val="24"/>
                <w:szCs w:val="24"/>
              </w:rPr>
            </w:pPr>
            <w:r w:rsidRPr="00984739">
              <w:rPr>
                <w:color w:val="auto"/>
                <w:sz w:val="24"/>
                <w:szCs w:val="24"/>
              </w:rPr>
              <w:t>5.</w:t>
            </w:r>
          </w:p>
        </w:tc>
        <w:tc>
          <w:tcPr>
            <w:tcW w:w="4989" w:type="dxa"/>
            <w:shd w:val="clear" w:color="auto" w:fill="auto"/>
          </w:tcPr>
          <w:p w14:paraId="2B3CBDE0" w14:textId="77777777" w:rsidR="00CE3FC6" w:rsidRPr="00984739" w:rsidRDefault="00CE3FC6" w:rsidP="00D26B5E">
            <w:pPr>
              <w:rPr>
                <w:color w:val="auto"/>
                <w:sz w:val="24"/>
                <w:szCs w:val="24"/>
              </w:rPr>
            </w:pPr>
            <w:r w:rsidRPr="00984739">
              <w:rPr>
                <w:color w:val="auto"/>
                <w:sz w:val="24"/>
                <w:szCs w:val="24"/>
              </w:rPr>
              <w:t>Дошкільний навчальний заклад «Сонечко» с. Привітне Мурованокуриловецького району Вінницької області</w:t>
            </w:r>
          </w:p>
        </w:tc>
        <w:tc>
          <w:tcPr>
            <w:tcW w:w="4333" w:type="dxa"/>
            <w:shd w:val="clear" w:color="auto" w:fill="auto"/>
          </w:tcPr>
          <w:p w14:paraId="544D036E" w14:textId="77777777" w:rsidR="00CE3FC6" w:rsidRPr="00984739" w:rsidRDefault="00CE3FC6" w:rsidP="00D26B5E">
            <w:pPr>
              <w:spacing w:line="240" w:lineRule="exact"/>
              <w:rPr>
                <w:color w:val="auto"/>
                <w:sz w:val="24"/>
                <w:szCs w:val="24"/>
              </w:rPr>
            </w:pPr>
            <w:r w:rsidRPr="00984739">
              <w:rPr>
                <w:color w:val="auto"/>
                <w:sz w:val="24"/>
                <w:szCs w:val="24"/>
              </w:rPr>
              <w:t xml:space="preserve">Вінницька </w:t>
            </w:r>
            <w:proofErr w:type="gramStart"/>
            <w:r w:rsidRPr="00984739">
              <w:rPr>
                <w:color w:val="auto"/>
                <w:sz w:val="24"/>
                <w:szCs w:val="24"/>
              </w:rPr>
              <w:t xml:space="preserve">область,   </w:t>
            </w:r>
            <w:proofErr w:type="gramEnd"/>
            <w:r w:rsidRPr="00984739">
              <w:rPr>
                <w:color w:val="auto"/>
                <w:sz w:val="24"/>
                <w:szCs w:val="24"/>
              </w:rPr>
              <w:t xml:space="preserve">Мурованокуриловецький район, с. Привітне  вул.Соборна, будинок 38, </w:t>
            </w:r>
          </w:p>
          <w:p w14:paraId="2989709F" w14:textId="77777777" w:rsidR="00CE3FC6" w:rsidRPr="00984739" w:rsidRDefault="00CE3FC6" w:rsidP="00D26B5E">
            <w:pPr>
              <w:spacing w:line="240" w:lineRule="exact"/>
              <w:rPr>
                <w:color w:val="auto"/>
                <w:sz w:val="24"/>
                <w:szCs w:val="24"/>
              </w:rPr>
            </w:pPr>
          </w:p>
        </w:tc>
      </w:tr>
      <w:tr w:rsidR="00CE3FC6" w:rsidRPr="00984739" w14:paraId="2A318F2B" w14:textId="77777777" w:rsidTr="00B16C4D">
        <w:trPr>
          <w:trHeight w:val="142"/>
        </w:trPr>
        <w:tc>
          <w:tcPr>
            <w:tcW w:w="667" w:type="dxa"/>
            <w:shd w:val="clear" w:color="auto" w:fill="auto"/>
          </w:tcPr>
          <w:p w14:paraId="0E086B42" w14:textId="77777777" w:rsidR="00CE3FC6" w:rsidRPr="00984739" w:rsidRDefault="00CE3FC6" w:rsidP="00D26B5E">
            <w:pPr>
              <w:spacing w:line="240" w:lineRule="exact"/>
              <w:rPr>
                <w:color w:val="auto"/>
                <w:sz w:val="24"/>
                <w:szCs w:val="24"/>
              </w:rPr>
            </w:pPr>
            <w:r w:rsidRPr="00984739">
              <w:rPr>
                <w:color w:val="auto"/>
                <w:sz w:val="24"/>
                <w:szCs w:val="24"/>
              </w:rPr>
              <w:t>6.</w:t>
            </w:r>
          </w:p>
        </w:tc>
        <w:tc>
          <w:tcPr>
            <w:tcW w:w="4989" w:type="dxa"/>
            <w:shd w:val="clear" w:color="auto" w:fill="auto"/>
            <w:vAlign w:val="center"/>
          </w:tcPr>
          <w:p w14:paraId="74077DF1" w14:textId="77777777" w:rsidR="00CE3FC6" w:rsidRPr="00984739" w:rsidRDefault="00CE3FC6" w:rsidP="00D26B5E">
            <w:pPr>
              <w:rPr>
                <w:color w:val="auto"/>
                <w:sz w:val="24"/>
                <w:szCs w:val="24"/>
              </w:rPr>
            </w:pPr>
            <w:r w:rsidRPr="00984739">
              <w:rPr>
                <w:color w:val="auto"/>
                <w:sz w:val="24"/>
                <w:szCs w:val="24"/>
              </w:rPr>
              <w:t>Дошкільний навчальний заклад «Зірочка» с.Дружба Мурованокуриловецького району Вінницької області</w:t>
            </w:r>
          </w:p>
        </w:tc>
        <w:tc>
          <w:tcPr>
            <w:tcW w:w="4333" w:type="dxa"/>
            <w:shd w:val="clear" w:color="auto" w:fill="auto"/>
          </w:tcPr>
          <w:p w14:paraId="5E7784E1" w14:textId="77777777" w:rsidR="00CE3FC6" w:rsidRPr="00984739" w:rsidRDefault="00CE3FC6" w:rsidP="00D26B5E">
            <w:pPr>
              <w:spacing w:line="240" w:lineRule="exact"/>
              <w:rPr>
                <w:i/>
                <w:color w:val="auto"/>
                <w:sz w:val="24"/>
                <w:szCs w:val="24"/>
              </w:rPr>
            </w:pPr>
            <w:r w:rsidRPr="00984739">
              <w:rPr>
                <w:color w:val="auto"/>
                <w:sz w:val="24"/>
                <w:szCs w:val="24"/>
              </w:rPr>
              <w:t xml:space="preserve">Вінницька </w:t>
            </w:r>
            <w:proofErr w:type="gramStart"/>
            <w:r w:rsidRPr="00984739">
              <w:rPr>
                <w:color w:val="auto"/>
                <w:sz w:val="24"/>
                <w:szCs w:val="24"/>
              </w:rPr>
              <w:t xml:space="preserve">область,   </w:t>
            </w:r>
            <w:proofErr w:type="gramEnd"/>
            <w:r w:rsidRPr="00984739">
              <w:rPr>
                <w:color w:val="auto"/>
                <w:sz w:val="24"/>
                <w:szCs w:val="24"/>
              </w:rPr>
              <w:t xml:space="preserve">Мурованокуриловецький район, с. Дружба вул.Київська, будинок 40 А, </w:t>
            </w:r>
          </w:p>
        </w:tc>
      </w:tr>
      <w:tr w:rsidR="00CE3FC6" w:rsidRPr="00984739" w14:paraId="5D06C30B" w14:textId="77777777" w:rsidTr="00B16C4D">
        <w:trPr>
          <w:trHeight w:val="142"/>
        </w:trPr>
        <w:tc>
          <w:tcPr>
            <w:tcW w:w="667" w:type="dxa"/>
            <w:shd w:val="clear" w:color="auto" w:fill="auto"/>
          </w:tcPr>
          <w:p w14:paraId="4A4E3FE2" w14:textId="77777777" w:rsidR="00CE3FC6" w:rsidRPr="00984739" w:rsidRDefault="00CE3FC6" w:rsidP="00D26B5E">
            <w:pPr>
              <w:spacing w:line="240" w:lineRule="exact"/>
              <w:rPr>
                <w:color w:val="auto"/>
                <w:sz w:val="24"/>
                <w:szCs w:val="24"/>
              </w:rPr>
            </w:pPr>
            <w:r w:rsidRPr="00984739">
              <w:rPr>
                <w:color w:val="auto"/>
                <w:sz w:val="24"/>
                <w:szCs w:val="24"/>
              </w:rPr>
              <w:t>7.</w:t>
            </w:r>
          </w:p>
        </w:tc>
        <w:tc>
          <w:tcPr>
            <w:tcW w:w="4989" w:type="dxa"/>
            <w:shd w:val="clear" w:color="auto" w:fill="auto"/>
            <w:vAlign w:val="center"/>
          </w:tcPr>
          <w:p w14:paraId="36F5A415" w14:textId="77777777" w:rsidR="00CE3FC6" w:rsidRPr="00984739" w:rsidRDefault="00CE3FC6" w:rsidP="00D26B5E">
            <w:pPr>
              <w:rPr>
                <w:color w:val="auto"/>
                <w:sz w:val="24"/>
                <w:szCs w:val="24"/>
              </w:rPr>
            </w:pPr>
            <w:r w:rsidRPr="00984739">
              <w:rPr>
                <w:color w:val="auto"/>
                <w:sz w:val="24"/>
                <w:szCs w:val="24"/>
              </w:rPr>
              <w:t xml:space="preserve">Дошкільний навчальний </w:t>
            </w:r>
            <w:proofErr w:type="gramStart"/>
            <w:r w:rsidRPr="00984739">
              <w:rPr>
                <w:color w:val="auto"/>
                <w:sz w:val="24"/>
                <w:szCs w:val="24"/>
              </w:rPr>
              <w:t>заклад  «</w:t>
            </w:r>
            <w:proofErr w:type="gramEnd"/>
            <w:r w:rsidRPr="00984739">
              <w:rPr>
                <w:color w:val="auto"/>
                <w:sz w:val="24"/>
                <w:szCs w:val="24"/>
              </w:rPr>
              <w:t>Ромашка»</w:t>
            </w:r>
          </w:p>
          <w:p w14:paraId="08A49173" w14:textId="77777777" w:rsidR="00CE3FC6" w:rsidRPr="00984739" w:rsidRDefault="00CE3FC6" w:rsidP="00D26B5E">
            <w:pPr>
              <w:rPr>
                <w:color w:val="auto"/>
                <w:sz w:val="24"/>
                <w:szCs w:val="24"/>
              </w:rPr>
            </w:pPr>
            <w:r w:rsidRPr="00984739">
              <w:rPr>
                <w:color w:val="auto"/>
                <w:sz w:val="24"/>
                <w:szCs w:val="24"/>
              </w:rPr>
              <w:t>с. Перикоринці Мурованокуриловецького району Вінницької області</w:t>
            </w:r>
          </w:p>
        </w:tc>
        <w:tc>
          <w:tcPr>
            <w:tcW w:w="4333" w:type="dxa"/>
            <w:shd w:val="clear" w:color="auto" w:fill="auto"/>
          </w:tcPr>
          <w:p w14:paraId="2C6C97C2" w14:textId="77777777" w:rsidR="00CE3FC6" w:rsidRPr="00984739" w:rsidRDefault="00CE3FC6" w:rsidP="00D26B5E">
            <w:pPr>
              <w:spacing w:line="240" w:lineRule="exact"/>
              <w:rPr>
                <w:i/>
                <w:color w:val="auto"/>
                <w:sz w:val="24"/>
                <w:szCs w:val="24"/>
              </w:rPr>
            </w:pPr>
            <w:r w:rsidRPr="00984739">
              <w:rPr>
                <w:color w:val="auto"/>
                <w:sz w:val="24"/>
                <w:szCs w:val="24"/>
              </w:rPr>
              <w:t xml:space="preserve">Вінницька </w:t>
            </w:r>
            <w:proofErr w:type="gramStart"/>
            <w:r w:rsidRPr="00984739">
              <w:rPr>
                <w:color w:val="auto"/>
                <w:sz w:val="24"/>
                <w:szCs w:val="24"/>
              </w:rPr>
              <w:t xml:space="preserve">область,   </w:t>
            </w:r>
            <w:proofErr w:type="gramEnd"/>
            <w:r w:rsidRPr="00984739">
              <w:rPr>
                <w:color w:val="auto"/>
                <w:sz w:val="24"/>
                <w:szCs w:val="24"/>
              </w:rPr>
              <w:t>Мурованокуриловецький район, с. Перекоринці вул.Соборна, будинок 14</w:t>
            </w:r>
          </w:p>
        </w:tc>
      </w:tr>
      <w:tr w:rsidR="00CE3FC6" w:rsidRPr="00984739" w14:paraId="74E4866C" w14:textId="77777777" w:rsidTr="00B16C4D">
        <w:trPr>
          <w:trHeight w:val="14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67756778" w14:textId="77777777" w:rsidR="00CE3FC6" w:rsidRPr="00984739" w:rsidRDefault="00CE3FC6" w:rsidP="00D26B5E">
            <w:pPr>
              <w:spacing w:line="240" w:lineRule="exact"/>
              <w:rPr>
                <w:color w:val="auto"/>
                <w:sz w:val="24"/>
                <w:szCs w:val="24"/>
              </w:rPr>
            </w:pPr>
            <w:r w:rsidRPr="00984739">
              <w:rPr>
                <w:color w:val="auto"/>
                <w:sz w:val="24"/>
                <w:szCs w:val="24"/>
              </w:rPr>
              <w:t>8.</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1E0F44B5" w14:textId="77777777" w:rsidR="00CE3FC6" w:rsidRPr="00984739" w:rsidRDefault="00CE3FC6" w:rsidP="00D26B5E">
            <w:pPr>
              <w:rPr>
                <w:color w:val="auto"/>
                <w:sz w:val="24"/>
                <w:szCs w:val="24"/>
              </w:rPr>
            </w:pPr>
            <w:r w:rsidRPr="00984739">
              <w:rPr>
                <w:color w:val="auto"/>
                <w:sz w:val="24"/>
                <w:szCs w:val="24"/>
              </w:rPr>
              <w:t>Навчально- виховний комплекс «Загальноосвітній навчальний заклад- дошкільний навчальний заклад» с.Вербовець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4ACB8CA0" w14:textId="77777777" w:rsidR="00CE3FC6" w:rsidRPr="00984739" w:rsidRDefault="00CE3FC6" w:rsidP="00D26B5E">
            <w:pPr>
              <w:spacing w:line="0" w:lineRule="atLeast"/>
              <w:rPr>
                <w:color w:val="auto"/>
                <w:sz w:val="24"/>
                <w:szCs w:val="24"/>
              </w:rPr>
            </w:pPr>
            <w:r w:rsidRPr="00984739">
              <w:rPr>
                <w:color w:val="auto"/>
                <w:sz w:val="24"/>
                <w:szCs w:val="24"/>
              </w:rPr>
              <w:t xml:space="preserve">Вінницька область, Мукрованокуриловецький район, с. Вербовець, </w:t>
            </w:r>
          </w:p>
          <w:p w14:paraId="7DDEAACA" w14:textId="77777777" w:rsidR="00CE3FC6" w:rsidRPr="00984739" w:rsidRDefault="00CE3FC6" w:rsidP="00D26B5E">
            <w:pPr>
              <w:spacing w:line="0" w:lineRule="atLeast"/>
              <w:rPr>
                <w:i/>
                <w:color w:val="auto"/>
                <w:sz w:val="24"/>
                <w:szCs w:val="24"/>
              </w:rPr>
            </w:pPr>
            <w:r w:rsidRPr="00984739">
              <w:rPr>
                <w:color w:val="auto"/>
                <w:sz w:val="24"/>
                <w:szCs w:val="24"/>
              </w:rPr>
              <w:t>вул. Шевченка, будинок 22</w:t>
            </w:r>
            <w:r w:rsidRPr="00984739">
              <w:rPr>
                <w:i/>
                <w:color w:val="auto"/>
                <w:sz w:val="24"/>
                <w:szCs w:val="24"/>
              </w:rPr>
              <w:t>,</w:t>
            </w:r>
          </w:p>
          <w:p w14:paraId="624B1153" w14:textId="77777777" w:rsidR="00CE3FC6" w:rsidRPr="00984739" w:rsidRDefault="00CE3FC6" w:rsidP="00D26B5E">
            <w:pPr>
              <w:spacing w:line="0" w:lineRule="atLeast"/>
              <w:rPr>
                <w:i/>
                <w:color w:val="auto"/>
                <w:sz w:val="24"/>
                <w:szCs w:val="24"/>
              </w:rPr>
            </w:pPr>
          </w:p>
        </w:tc>
      </w:tr>
      <w:tr w:rsidR="00CE3FC6" w:rsidRPr="00984739" w14:paraId="7EE9D3F2" w14:textId="77777777" w:rsidTr="00B16C4D">
        <w:trPr>
          <w:trHeight w:val="14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7E05E54D" w14:textId="77777777" w:rsidR="00CE3FC6" w:rsidRPr="00984739" w:rsidRDefault="00CE3FC6" w:rsidP="00D26B5E">
            <w:pPr>
              <w:spacing w:line="240" w:lineRule="exact"/>
              <w:rPr>
                <w:color w:val="auto"/>
                <w:sz w:val="24"/>
                <w:szCs w:val="24"/>
              </w:rPr>
            </w:pPr>
            <w:r w:rsidRPr="00984739">
              <w:rPr>
                <w:color w:val="auto"/>
                <w:sz w:val="24"/>
                <w:szCs w:val="24"/>
              </w:rPr>
              <w:t>9.</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433AB5C8" w14:textId="77777777" w:rsidR="00CE3FC6" w:rsidRPr="00984739" w:rsidRDefault="00CE3FC6" w:rsidP="00D26B5E">
            <w:pPr>
              <w:rPr>
                <w:color w:val="auto"/>
                <w:sz w:val="24"/>
                <w:szCs w:val="24"/>
              </w:rPr>
            </w:pPr>
            <w:r w:rsidRPr="00984739">
              <w:rPr>
                <w:color w:val="auto"/>
                <w:sz w:val="24"/>
                <w:szCs w:val="24"/>
              </w:rPr>
              <w:t xml:space="preserve">Середня загальноосвітня </w:t>
            </w:r>
            <w:proofErr w:type="gramStart"/>
            <w:r w:rsidRPr="00984739">
              <w:rPr>
                <w:color w:val="auto"/>
                <w:sz w:val="24"/>
                <w:szCs w:val="24"/>
              </w:rPr>
              <w:t>школа  І</w:t>
            </w:r>
            <w:proofErr w:type="gramEnd"/>
            <w:r w:rsidRPr="00984739">
              <w:rPr>
                <w:color w:val="auto"/>
                <w:sz w:val="24"/>
                <w:szCs w:val="24"/>
              </w:rPr>
              <w:t>-ІІІ ступенівс.Вищеольчедаїв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3E5C8868" w14:textId="77777777" w:rsidR="00CE3FC6" w:rsidRPr="00984739" w:rsidRDefault="00CE3FC6" w:rsidP="00D26B5E">
            <w:pPr>
              <w:spacing w:line="0" w:lineRule="atLeast"/>
              <w:rPr>
                <w:i/>
                <w:color w:val="auto"/>
                <w:sz w:val="24"/>
                <w:szCs w:val="24"/>
              </w:rPr>
            </w:pPr>
            <w:r w:rsidRPr="00984739">
              <w:rPr>
                <w:i/>
                <w:color w:val="auto"/>
                <w:sz w:val="24"/>
                <w:szCs w:val="24"/>
              </w:rPr>
              <w:t xml:space="preserve">Вінницька область, Мукрованокуриловецький </w:t>
            </w:r>
            <w:proofErr w:type="gramStart"/>
            <w:r w:rsidRPr="00984739">
              <w:rPr>
                <w:i/>
                <w:color w:val="auto"/>
                <w:sz w:val="24"/>
                <w:szCs w:val="24"/>
              </w:rPr>
              <w:t>район,</w:t>
            </w:r>
            <w:r w:rsidRPr="00984739">
              <w:rPr>
                <w:i/>
                <w:color w:val="auto"/>
                <w:sz w:val="24"/>
                <w:szCs w:val="24"/>
                <w:lang w:val="en-US"/>
              </w:rPr>
              <w:t>c</w:t>
            </w:r>
            <w:r w:rsidRPr="00984739">
              <w:rPr>
                <w:i/>
                <w:color w:val="auto"/>
                <w:sz w:val="24"/>
                <w:szCs w:val="24"/>
              </w:rPr>
              <w:t>.</w:t>
            </w:r>
            <w:proofErr w:type="gramEnd"/>
            <w:r w:rsidRPr="00984739">
              <w:rPr>
                <w:i/>
                <w:color w:val="auto"/>
                <w:sz w:val="24"/>
                <w:szCs w:val="24"/>
              </w:rPr>
              <w:t xml:space="preserve"> Вищеольчедаїв, вул. Жовтнева, будинок 2, </w:t>
            </w:r>
          </w:p>
        </w:tc>
      </w:tr>
      <w:tr w:rsidR="00CE3FC6" w:rsidRPr="00984739" w14:paraId="32B010AB" w14:textId="77777777" w:rsidTr="00B16C4D">
        <w:trPr>
          <w:trHeight w:val="1413"/>
        </w:trPr>
        <w:tc>
          <w:tcPr>
            <w:tcW w:w="667" w:type="dxa"/>
            <w:tcBorders>
              <w:top w:val="single" w:sz="4" w:space="0" w:color="auto"/>
              <w:left w:val="single" w:sz="4" w:space="0" w:color="auto"/>
              <w:bottom w:val="single" w:sz="4" w:space="0" w:color="auto"/>
              <w:right w:val="single" w:sz="4" w:space="0" w:color="auto"/>
            </w:tcBorders>
            <w:shd w:val="clear" w:color="auto" w:fill="auto"/>
          </w:tcPr>
          <w:p w14:paraId="6B74E6C5" w14:textId="77777777" w:rsidR="00CE3FC6" w:rsidRPr="00984739" w:rsidRDefault="00CE3FC6" w:rsidP="00D26B5E">
            <w:pPr>
              <w:spacing w:line="240" w:lineRule="exact"/>
              <w:rPr>
                <w:color w:val="auto"/>
                <w:sz w:val="24"/>
                <w:szCs w:val="24"/>
              </w:rPr>
            </w:pPr>
            <w:r w:rsidRPr="00984739">
              <w:rPr>
                <w:color w:val="auto"/>
                <w:sz w:val="24"/>
                <w:szCs w:val="24"/>
              </w:rPr>
              <w:t>10.</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7EC5F725" w14:textId="77777777" w:rsidR="00CE3FC6" w:rsidRPr="00984739" w:rsidRDefault="00CE3FC6" w:rsidP="00D26B5E">
            <w:pPr>
              <w:rPr>
                <w:color w:val="auto"/>
                <w:sz w:val="24"/>
                <w:szCs w:val="24"/>
              </w:rPr>
            </w:pPr>
            <w:r w:rsidRPr="00984739">
              <w:rPr>
                <w:color w:val="auto"/>
                <w:sz w:val="24"/>
                <w:szCs w:val="24"/>
              </w:rPr>
              <w:t xml:space="preserve"> Навчально- виховний комплекс «Загальноосвітній навчальний заклад- дошкільний навчальний заклад» с.Жван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0BA72FB8" w14:textId="77777777" w:rsidR="00CE3FC6" w:rsidRPr="00984739" w:rsidRDefault="00CE3FC6" w:rsidP="00D26B5E">
            <w:pPr>
              <w:spacing w:line="0" w:lineRule="atLeast"/>
              <w:rPr>
                <w:i/>
                <w:color w:val="auto"/>
                <w:sz w:val="24"/>
                <w:szCs w:val="24"/>
              </w:rPr>
            </w:pPr>
            <w:r w:rsidRPr="00984739">
              <w:rPr>
                <w:i/>
                <w:color w:val="auto"/>
                <w:sz w:val="24"/>
                <w:szCs w:val="24"/>
              </w:rPr>
              <w:t xml:space="preserve">Вінницька область, Мукрованокуриловецький </w:t>
            </w:r>
            <w:proofErr w:type="gramStart"/>
            <w:r w:rsidRPr="00984739">
              <w:rPr>
                <w:i/>
                <w:color w:val="auto"/>
                <w:sz w:val="24"/>
                <w:szCs w:val="24"/>
              </w:rPr>
              <w:t>район,с.</w:t>
            </w:r>
            <w:proofErr w:type="gramEnd"/>
            <w:r w:rsidRPr="00984739">
              <w:rPr>
                <w:i/>
                <w:color w:val="auto"/>
                <w:sz w:val="24"/>
                <w:szCs w:val="24"/>
              </w:rPr>
              <w:t xml:space="preserve"> Жван, вул. Соборна, будинок 2, </w:t>
            </w:r>
          </w:p>
          <w:p w14:paraId="27DE6144" w14:textId="77777777" w:rsidR="00CE3FC6" w:rsidRPr="00984739" w:rsidRDefault="00CE3FC6" w:rsidP="00D26B5E">
            <w:pPr>
              <w:spacing w:line="0" w:lineRule="atLeast"/>
              <w:rPr>
                <w:i/>
                <w:color w:val="auto"/>
                <w:sz w:val="24"/>
                <w:szCs w:val="24"/>
              </w:rPr>
            </w:pPr>
          </w:p>
          <w:p w14:paraId="194622C1" w14:textId="77777777" w:rsidR="00CE3FC6" w:rsidRPr="00984739" w:rsidRDefault="00CE3FC6" w:rsidP="00D26B5E">
            <w:pPr>
              <w:spacing w:line="0" w:lineRule="atLeast"/>
              <w:rPr>
                <w:i/>
                <w:color w:val="auto"/>
                <w:sz w:val="24"/>
                <w:szCs w:val="24"/>
              </w:rPr>
            </w:pPr>
          </w:p>
        </w:tc>
      </w:tr>
      <w:tr w:rsidR="00CE3FC6" w:rsidRPr="00984739" w14:paraId="1C3B68FC" w14:textId="77777777" w:rsidTr="00B16C4D">
        <w:trPr>
          <w:trHeight w:val="14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277C3FB2" w14:textId="77777777" w:rsidR="00CE3FC6" w:rsidRPr="00984739" w:rsidRDefault="00CE3FC6" w:rsidP="00D26B5E">
            <w:pPr>
              <w:spacing w:line="240" w:lineRule="exact"/>
              <w:rPr>
                <w:color w:val="auto"/>
                <w:sz w:val="24"/>
                <w:szCs w:val="24"/>
              </w:rPr>
            </w:pPr>
            <w:r w:rsidRPr="00984739">
              <w:rPr>
                <w:color w:val="auto"/>
                <w:sz w:val="24"/>
                <w:szCs w:val="24"/>
              </w:rPr>
              <w:lastRenderedPageBreak/>
              <w:t>11.</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64A465C1" w14:textId="77777777" w:rsidR="00CE3FC6" w:rsidRPr="00984739" w:rsidRDefault="00CE3FC6" w:rsidP="00D26B5E">
            <w:pPr>
              <w:rPr>
                <w:color w:val="auto"/>
                <w:sz w:val="24"/>
                <w:szCs w:val="24"/>
              </w:rPr>
            </w:pPr>
            <w:r w:rsidRPr="00984739">
              <w:rPr>
                <w:color w:val="auto"/>
                <w:sz w:val="24"/>
                <w:szCs w:val="24"/>
              </w:rPr>
              <w:t xml:space="preserve"> Навчально- виховний комплекс «Загальноосвітній навчальний заклад- дошкільний навчальний заклад» с.Конищів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11E09201" w14:textId="77777777" w:rsidR="00CE3FC6" w:rsidRPr="00984739" w:rsidRDefault="00CE3FC6" w:rsidP="00D26B5E">
            <w:pPr>
              <w:spacing w:line="0" w:lineRule="atLeast"/>
              <w:rPr>
                <w:i/>
                <w:color w:val="auto"/>
                <w:sz w:val="24"/>
                <w:szCs w:val="24"/>
              </w:rPr>
            </w:pPr>
            <w:r w:rsidRPr="00984739">
              <w:rPr>
                <w:color w:val="auto"/>
                <w:sz w:val="24"/>
                <w:szCs w:val="24"/>
              </w:rPr>
              <w:t xml:space="preserve">Вінницька область, Мукрованокуриловецький </w:t>
            </w:r>
            <w:proofErr w:type="gramStart"/>
            <w:r w:rsidRPr="00984739">
              <w:rPr>
                <w:color w:val="auto"/>
                <w:sz w:val="24"/>
                <w:szCs w:val="24"/>
              </w:rPr>
              <w:t>район,с.</w:t>
            </w:r>
            <w:proofErr w:type="gramEnd"/>
            <w:r w:rsidRPr="00984739">
              <w:rPr>
                <w:color w:val="auto"/>
                <w:sz w:val="24"/>
                <w:szCs w:val="24"/>
              </w:rPr>
              <w:t xml:space="preserve"> Конищів, вул. Соборна, будинок 68</w:t>
            </w:r>
            <w:r w:rsidRPr="00984739">
              <w:rPr>
                <w:i/>
                <w:color w:val="auto"/>
                <w:sz w:val="24"/>
                <w:szCs w:val="24"/>
              </w:rPr>
              <w:t xml:space="preserve">, </w:t>
            </w:r>
          </w:p>
          <w:p w14:paraId="6F4DF1A0" w14:textId="77777777" w:rsidR="00CE3FC6" w:rsidRPr="00984739" w:rsidRDefault="00CE3FC6" w:rsidP="00D26B5E">
            <w:pPr>
              <w:spacing w:line="0" w:lineRule="atLeast"/>
              <w:rPr>
                <w:i/>
                <w:color w:val="auto"/>
                <w:sz w:val="24"/>
                <w:szCs w:val="24"/>
              </w:rPr>
            </w:pPr>
          </w:p>
        </w:tc>
      </w:tr>
      <w:tr w:rsidR="00CE3FC6" w:rsidRPr="00984739" w14:paraId="1F047E3E" w14:textId="77777777" w:rsidTr="00B16C4D">
        <w:trPr>
          <w:trHeight w:val="14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2E3747B7" w14:textId="77777777" w:rsidR="00CE3FC6" w:rsidRPr="00984739" w:rsidRDefault="00CE3FC6" w:rsidP="00D26B5E">
            <w:pPr>
              <w:spacing w:line="240" w:lineRule="exact"/>
              <w:rPr>
                <w:color w:val="auto"/>
                <w:sz w:val="24"/>
                <w:szCs w:val="24"/>
              </w:rPr>
            </w:pPr>
            <w:r w:rsidRPr="00984739">
              <w:rPr>
                <w:color w:val="auto"/>
                <w:sz w:val="24"/>
                <w:szCs w:val="24"/>
              </w:rPr>
              <w:t>12.</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14:paraId="19C70BDA" w14:textId="77777777" w:rsidR="00CE3FC6" w:rsidRPr="00984739" w:rsidRDefault="00CE3FC6" w:rsidP="00D26B5E">
            <w:pPr>
              <w:rPr>
                <w:color w:val="auto"/>
                <w:sz w:val="24"/>
                <w:szCs w:val="24"/>
              </w:rPr>
            </w:pPr>
            <w:r w:rsidRPr="00984739">
              <w:rPr>
                <w:color w:val="auto"/>
                <w:sz w:val="24"/>
                <w:szCs w:val="24"/>
              </w:rPr>
              <w:t>Навчально- виховний комплекс «Загальноосвітній навчальний заклад- дошкільний навчальний заклад» с.Котюжани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041E71E8" w14:textId="77777777" w:rsidR="00CE3FC6" w:rsidRPr="00984739" w:rsidRDefault="00CE3FC6" w:rsidP="00D26B5E">
            <w:pPr>
              <w:rPr>
                <w:color w:val="auto"/>
                <w:sz w:val="24"/>
                <w:szCs w:val="24"/>
              </w:rPr>
            </w:pPr>
            <w:r w:rsidRPr="00984739">
              <w:rPr>
                <w:color w:val="auto"/>
                <w:sz w:val="24"/>
                <w:szCs w:val="24"/>
              </w:rPr>
              <w:t xml:space="preserve">Вінницька область, Мукрованокуриловецький район, </w:t>
            </w:r>
            <w:r w:rsidRPr="00984739">
              <w:rPr>
                <w:color w:val="auto"/>
                <w:sz w:val="24"/>
                <w:szCs w:val="24"/>
                <w:lang w:val="en-US"/>
              </w:rPr>
              <w:t>c</w:t>
            </w:r>
            <w:r w:rsidRPr="00984739">
              <w:rPr>
                <w:color w:val="auto"/>
                <w:sz w:val="24"/>
                <w:szCs w:val="24"/>
              </w:rPr>
              <w:t xml:space="preserve">.Котюжани, вул. Центальна, будинок 41, </w:t>
            </w:r>
          </w:p>
        </w:tc>
      </w:tr>
      <w:tr w:rsidR="00CE3FC6" w:rsidRPr="00984739" w14:paraId="2D058DFB" w14:textId="77777777" w:rsidTr="00B16C4D">
        <w:trPr>
          <w:trHeight w:val="14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0A6BC367" w14:textId="77777777" w:rsidR="00CE3FC6" w:rsidRPr="00984739" w:rsidRDefault="00CE3FC6" w:rsidP="00D26B5E">
            <w:pPr>
              <w:spacing w:line="240" w:lineRule="exact"/>
              <w:rPr>
                <w:color w:val="auto"/>
                <w:sz w:val="24"/>
                <w:szCs w:val="24"/>
              </w:rPr>
            </w:pPr>
            <w:r w:rsidRPr="00984739">
              <w:rPr>
                <w:color w:val="auto"/>
                <w:sz w:val="24"/>
                <w:szCs w:val="24"/>
              </w:rPr>
              <w:t>13.</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633406B4" w14:textId="77777777" w:rsidR="00CE3FC6" w:rsidRPr="00984739" w:rsidRDefault="00CE3FC6" w:rsidP="00D26B5E">
            <w:pPr>
              <w:rPr>
                <w:color w:val="auto"/>
                <w:sz w:val="24"/>
                <w:szCs w:val="24"/>
              </w:rPr>
            </w:pPr>
            <w:r w:rsidRPr="00984739">
              <w:rPr>
                <w:color w:val="auto"/>
                <w:sz w:val="24"/>
                <w:szCs w:val="24"/>
              </w:rPr>
              <w:t xml:space="preserve">Навчально- </w:t>
            </w:r>
            <w:proofErr w:type="gramStart"/>
            <w:r w:rsidRPr="00984739">
              <w:rPr>
                <w:color w:val="auto"/>
                <w:sz w:val="24"/>
                <w:szCs w:val="24"/>
              </w:rPr>
              <w:t>виховний .комплекс</w:t>
            </w:r>
            <w:proofErr w:type="gramEnd"/>
            <w:r w:rsidRPr="00984739">
              <w:rPr>
                <w:color w:val="auto"/>
                <w:sz w:val="24"/>
                <w:szCs w:val="24"/>
              </w:rPr>
              <w:t xml:space="preserve"> «Загальноосвітній навчальний заклад- дошкільний навчальний заклад» с.Михайлівці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5DF221BF" w14:textId="77777777" w:rsidR="00CE3FC6" w:rsidRPr="00984739" w:rsidRDefault="00CE3FC6" w:rsidP="00D26B5E">
            <w:pPr>
              <w:spacing w:line="0" w:lineRule="atLeast"/>
              <w:rPr>
                <w:i/>
                <w:color w:val="auto"/>
                <w:sz w:val="24"/>
                <w:szCs w:val="24"/>
              </w:rPr>
            </w:pPr>
            <w:r w:rsidRPr="00984739">
              <w:rPr>
                <w:color w:val="auto"/>
                <w:sz w:val="24"/>
                <w:szCs w:val="24"/>
              </w:rPr>
              <w:t xml:space="preserve">Вінницька область, Мукрованокуриловецький </w:t>
            </w:r>
            <w:proofErr w:type="gramStart"/>
            <w:r w:rsidRPr="00984739">
              <w:rPr>
                <w:color w:val="auto"/>
                <w:sz w:val="24"/>
                <w:szCs w:val="24"/>
              </w:rPr>
              <w:t>район,</w:t>
            </w:r>
            <w:r w:rsidRPr="00984739">
              <w:rPr>
                <w:color w:val="auto"/>
                <w:sz w:val="24"/>
                <w:szCs w:val="24"/>
                <w:lang w:val="en-US"/>
              </w:rPr>
              <w:t>c</w:t>
            </w:r>
            <w:r w:rsidRPr="00984739">
              <w:rPr>
                <w:color w:val="auto"/>
                <w:sz w:val="24"/>
                <w:szCs w:val="24"/>
              </w:rPr>
              <w:t>.</w:t>
            </w:r>
            <w:proofErr w:type="gramEnd"/>
            <w:r w:rsidRPr="00984739">
              <w:rPr>
                <w:color w:val="auto"/>
                <w:sz w:val="24"/>
                <w:szCs w:val="24"/>
              </w:rPr>
              <w:t xml:space="preserve"> Михайлівці, вул. Центральна, будинок 35</w:t>
            </w:r>
          </w:p>
        </w:tc>
      </w:tr>
      <w:tr w:rsidR="00CE3FC6" w:rsidRPr="00984739" w14:paraId="4A49DA0B" w14:textId="77777777" w:rsidTr="00B16C4D">
        <w:trPr>
          <w:trHeight w:val="14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492497BF" w14:textId="77777777" w:rsidR="00CE3FC6" w:rsidRPr="00984739" w:rsidRDefault="00CE3FC6" w:rsidP="00D26B5E">
            <w:pPr>
              <w:spacing w:line="240" w:lineRule="exact"/>
              <w:rPr>
                <w:color w:val="auto"/>
                <w:sz w:val="24"/>
                <w:szCs w:val="24"/>
              </w:rPr>
            </w:pPr>
            <w:r w:rsidRPr="00984739">
              <w:rPr>
                <w:color w:val="auto"/>
                <w:sz w:val="24"/>
                <w:szCs w:val="24"/>
              </w:rPr>
              <w:t>14.</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1BDE51C1" w14:textId="77777777" w:rsidR="00CE3FC6" w:rsidRPr="00984739" w:rsidRDefault="00CE3FC6" w:rsidP="00D26B5E">
            <w:pPr>
              <w:rPr>
                <w:color w:val="auto"/>
                <w:sz w:val="24"/>
                <w:szCs w:val="24"/>
              </w:rPr>
            </w:pPr>
            <w:r w:rsidRPr="00984739">
              <w:rPr>
                <w:color w:val="auto"/>
                <w:sz w:val="24"/>
                <w:szCs w:val="24"/>
              </w:rPr>
              <w:t>Навчально- виховний комплекс «Середня загальноосвітня шкока №1-гімназія» смт.Мур- Курилівці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3AF32B03" w14:textId="77777777" w:rsidR="00CE3FC6" w:rsidRPr="00984739" w:rsidRDefault="00CE3FC6" w:rsidP="00D26B5E">
            <w:pPr>
              <w:spacing w:line="0" w:lineRule="atLeast"/>
              <w:rPr>
                <w:i/>
                <w:color w:val="auto"/>
                <w:sz w:val="24"/>
                <w:szCs w:val="24"/>
              </w:rPr>
            </w:pPr>
            <w:r w:rsidRPr="00984739">
              <w:rPr>
                <w:i/>
                <w:color w:val="auto"/>
                <w:sz w:val="24"/>
                <w:szCs w:val="24"/>
              </w:rPr>
              <w:t xml:space="preserve">Вінницька область, Мукрованокуриловецький </w:t>
            </w:r>
            <w:proofErr w:type="gramStart"/>
            <w:r w:rsidRPr="00984739">
              <w:rPr>
                <w:i/>
                <w:color w:val="auto"/>
                <w:sz w:val="24"/>
                <w:szCs w:val="24"/>
              </w:rPr>
              <w:t>район,смт</w:t>
            </w:r>
            <w:proofErr w:type="gramEnd"/>
            <w:r w:rsidRPr="00984739">
              <w:rPr>
                <w:i/>
                <w:color w:val="auto"/>
                <w:sz w:val="24"/>
                <w:szCs w:val="24"/>
              </w:rPr>
              <w:t xml:space="preserve">. Муровані Курилівці, вул. Кошового, будинок 2, </w:t>
            </w:r>
          </w:p>
          <w:p w14:paraId="1DC5DA06" w14:textId="77777777" w:rsidR="00CE3FC6" w:rsidRPr="00984739" w:rsidRDefault="00CE3FC6" w:rsidP="00D26B5E">
            <w:pPr>
              <w:spacing w:line="0" w:lineRule="atLeast"/>
              <w:rPr>
                <w:i/>
                <w:color w:val="auto"/>
                <w:sz w:val="24"/>
                <w:szCs w:val="24"/>
              </w:rPr>
            </w:pPr>
          </w:p>
        </w:tc>
      </w:tr>
      <w:tr w:rsidR="00CE3FC6" w:rsidRPr="00984739" w14:paraId="361F0D93" w14:textId="77777777" w:rsidTr="00B16C4D">
        <w:trPr>
          <w:trHeight w:val="14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0E3EA4E0" w14:textId="77777777" w:rsidR="00CE3FC6" w:rsidRPr="00984739" w:rsidRDefault="00CE3FC6" w:rsidP="00D26B5E">
            <w:pPr>
              <w:spacing w:line="240" w:lineRule="exact"/>
              <w:rPr>
                <w:color w:val="auto"/>
                <w:sz w:val="24"/>
                <w:szCs w:val="24"/>
              </w:rPr>
            </w:pPr>
            <w:r w:rsidRPr="00984739">
              <w:rPr>
                <w:color w:val="auto"/>
                <w:sz w:val="24"/>
                <w:szCs w:val="24"/>
              </w:rPr>
              <w:t>15.</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1447E6CA" w14:textId="77777777" w:rsidR="00CE3FC6" w:rsidRPr="00984739" w:rsidRDefault="00CE3FC6" w:rsidP="00D26B5E">
            <w:pPr>
              <w:rPr>
                <w:color w:val="auto"/>
                <w:sz w:val="24"/>
                <w:szCs w:val="24"/>
              </w:rPr>
            </w:pPr>
            <w:r w:rsidRPr="00984739">
              <w:rPr>
                <w:color w:val="auto"/>
                <w:sz w:val="24"/>
                <w:szCs w:val="24"/>
              </w:rPr>
              <w:t xml:space="preserve">Середня загальноосвітня </w:t>
            </w:r>
            <w:proofErr w:type="gramStart"/>
            <w:r w:rsidRPr="00984739">
              <w:rPr>
                <w:color w:val="auto"/>
                <w:sz w:val="24"/>
                <w:szCs w:val="24"/>
              </w:rPr>
              <w:t>школа  І</w:t>
            </w:r>
            <w:proofErr w:type="gramEnd"/>
            <w:r w:rsidRPr="00984739">
              <w:rPr>
                <w:color w:val="auto"/>
                <w:sz w:val="24"/>
                <w:szCs w:val="24"/>
              </w:rPr>
              <w:t>-ІІІ ступенів № 2 смт.Муровані- Курилівці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256D9CD1" w14:textId="77777777" w:rsidR="00CE3FC6" w:rsidRPr="00984739" w:rsidRDefault="00CE3FC6" w:rsidP="00D26B5E">
            <w:pPr>
              <w:spacing w:line="0" w:lineRule="atLeast"/>
              <w:rPr>
                <w:i/>
                <w:color w:val="auto"/>
                <w:sz w:val="24"/>
                <w:szCs w:val="24"/>
              </w:rPr>
            </w:pPr>
            <w:r w:rsidRPr="00984739">
              <w:rPr>
                <w:i/>
                <w:color w:val="auto"/>
                <w:sz w:val="24"/>
                <w:szCs w:val="24"/>
              </w:rPr>
              <w:t xml:space="preserve">Вінницька область, Мукрованокуриловецький </w:t>
            </w:r>
            <w:proofErr w:type="gramStart"/>
            <w:r w:rsidRPr="00984739">
              <w:rPr>
                <w:i/>
                <w:color w:val="auto"/>
                <w:sz w:val="24"/>
                <w:szCs w:val="24"/>
              </w:rPr>
              <w:t>район,смт</w:t>
            </w:r>
            <w:proofErr w:type="gramEnd"/>
            <w:r w:rsidRPr="00984739">
              <w:rPr>
                <w:i/>
                <w:color w:val="auto"/>
                <w:sz w:val="24"/>
                <w:szCs w:val="24"/>
              </w:rPr>
              <w:t>. Муровані Курилівці, вул. Соборна, будинок 72,</w:t>
            </w:r>
          </w:p>
          <w:p w14:paraId="7925B1B3" w14:textId="77777777" w:rsidR="00CE3FC6" w:rsidRPr="00984739" w:rsidRDefault="00CE3FC6" w:rsidP="00D26B5E">
            <w:pPr>
              <w:spacing w:line="0" w:lineRule="atLeast"/>
              <w:rPr>
                <w:i/>
                <w:color w:val="auto"/>
                <w:sz w:val="24"/>
                <w:szCs w:val="24"/>
              </w:rPr>
            </w:pPr>
          </w:p>
        </w:tc>
      </w:tr>
      <w:tr w:rsidR="00CE3FC6" w:rsidRPr="00984739" w14:paraId="16BC8165" w14:textId="77777777" w:rsidTr="00B16C4D">
        <w:trPr>
          <w:trHeight w:val="14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60588975" w14:textId="77777777" w:rsidR="00CE3FC6" w:rsidRPr="00984739" w:rsidRDefault="00CE3FC6" w:rsidP="00D26B5E">
            <w:pPr>
              <w:spacing w:line="240" w:lineRule="exact"/>
              <w:rPr>
                <w:color w:val="auto"/>
                <w:sz w:val="24"/>
                <w:szCs w:val="24"/>
              </w:rPr>
            </w:pPr>
            <w:r w:rsidRPr="00984739">
              <w:rPr>
                <w:color w:val="auto"/>
                <w:sz w:val="24"/>
                <w:szCs w:val="24"/>
              </w:rPr>
              <w:t>16.</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3F9E2B2A" w14:textId="77777777" w:rsidR="00CE3FC6" w:rsidRPr="00984739" w:rsidRDefault="00CE3FC6" w:rsidP="00D26B5E">
            <w:pPr>
              <w:rPr>
                <w:color w:val="auto"/>
                <w:sz w:val="24"/>
                <w:szCs w:val="24"/>
              </w:rPr>
            </w:pPr>
            <w:r w:rsidRPr="00984739">
              <w:rPr>
                <w:color w:val="auto"/>
                <w:sz w:val="24"/>
                <w:szCs w:val="24"/>
              </w:rPr>
              <w:t xml:space="preserve">Навчально- виховний комплекс «Загальноосвітній навчальний заклад- дошкільний навчальний </w:t>
            </w:r>
            <w:proofErr w:type="gramStart"/>
            <w:r w:rsidRPr="00984739">
              <w:rPr>
                <w:color w:val="auto"/>
                <w:sz w:val="24"/>
                <w:szCs w:val="24"/>
              </w:rPr>
              <w:t>заклад»с.Наддністрянське</w:t>
            </w:r>
            <w:proofErr w:type="gramEnd"/>
            <w:r w:rsidRPr="00984739">
              <w:rPr>
                <w:color w:val="auto"/>
                <w:sz w:val="24"/>
                <w:szCs w:val="24"/>
              </w:rPr>
              <w:t xml:space="preserve">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31EAC60C" w14:textId="77777777" w:rsidR="00CE3FC6" w:rsidRPr="00984739" w:rsidRDefault="00CE3FC6" w:rsidP="00D26B5E">
            <w:pPr>
              <w:spacing w:line="0" w:lineRule="atLeast"/>
              <w:rPr>
                <w:i/>
                <w:color w:val="auto"/>
                <w:sz w:val="24"/>
                <w:szCs w:val="24"/>
              </w:rPr>
            </w:pPr>
            <w:r w:rsidRPr="00984739">
              <w:rPr>
                <w:color w:val="auto"/>
                <w:sz w:val="24"/>
                <w:szCs w:val="24"/>
              </w:rPr>
              <w:t xml:space="preserve">Вінницька область, Мукрованокуриловецький </w:t>
            </w:r>
            <w:proofErr w:type="gramStart"/>
            <w:r w:rsidRPr="00984739">
              <w:rPr>
                <w:color w:val="auto"/>
                <w:sz w:val="24"/>
                <w:szCs w:val="24"/>
              </w:rPr>
              <w:t>район,</w:t>
            </w:r>
            <w:r w:rsidRPr="00984739">
              <w:rPr>
                <w:color w:val="auto"/>
                <w:sz w:val="24"/>
                <w:szCs w:val="24"/>
                <w:lang w:val="en-US"/>
              </w:rPr>
              <w:t>c</w:t>
            </w:r>
            <w:r w:rsidRPr="00984739">
              <w:rPr>
                <w:color w:val="auto"/>
                <w:sz w:val="24"/>
                <w:szCs w:val="24"/>
              </w:rPr>
              <w:t>.Наддністрянське</w:t>
            </w:r>
            <w:proofErr w:type="gramEnd"/>
            <w:r w:rsidRPr="00984739">
              <w:rPr>
                <w:color w:val="auto"/>
                <w:sz w:val="24"/>
                <w:szCs w:val="24"/>
              </w:rPr>
              <w:t>, вул. Шкільна, будинок 10</w:t>
            </w:r>
          </w:p>
        </w:tc>
      </w:tr>
      <w:tr w:rsidR="00CE3FC6" w:rsidRPr="00984739" w14:paraId="182D02B5" w14:textId="77777777" w:rsidTr="00B16C4D">
        <w:trPr>
          <w:trHeight w:val="14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58BCBAA9" w14:textId="77777777" w:rsidR="00CE3FC6" w:rsidRPr="00984739" w:rsidRDefault="00CE3FC6" w:rsidP="00D26B5E">
            <w:pPr>
              <w:spacing w:line="240" w:lineRule="exact"/>
              <w:rPr>
                <w:color w:val="auto"/>
                <w:sz w:val="24"/>
                <w:szCs w:val="24"/>
              </w:rPr>
            </w:pPr>
            <w:r w:rsidRPr="00984739">
              <w:rPr>
                <w:color w:val="auto"/>
                <w:sz w:val="24"/>
                <w:szCs w:val="24"/>
              </w:rPr>
              <w:t>17.</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5B51BD5C" w14:textId="77777777" w:rsidR="00CE3FC6" w:rsidRPr="00984739" w:rsidRDefault="00CE3FC6" w:rsidP="00D26B5E">
            <w:pPr>
              <w:rPr>
                <w:color w:val="auto"/>
                <w:sz w:val="24"/>
                <w:szCs w:val="24"/>
              </w:rPr>
            </w:pPr>
            <w:r w:rsidRPr="00984739">
              <w:rPr>
                <w:color w:val="auto"/>
                <w:sz w:val="24"/>
                <w:szCs w:val="24"/>
              </w:rPr>
              <w:t xml:space="preserve"> Середня загальноосвітня школа І-ІІІ ступенів</w:t>
            </w:r>
          </w:p>
          <w:p w14:paraId="69DA55B3" w14:textId="77777777" w:rsidR="00CE3FC6" w:rsidRPr="00984739" w:rsidRDefault="00CE3FC6" w:rsidP="00D26B5E">
            <w:pPr>
              <w:rPr>
                <w:color w:val="auto"/>
                <w:sz w:val="24"/>
                <w:szCs w:val="24"/>
              </w:rPr>
            </w:pPr>
            <w:r w:rsidRPr="00984739">
              <w:rPr>
                <w:color w:val="auto"/>
                <w:sz w:val="24"/>
                <w:szCs w:val="24"/>
              </w:rPr>
              <w:t>с.Обухів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7816A7B7" w14:textId="77777777" w:rsidR="00CE3FC6" w:rsidRPr="00984739" w:rsidRDefault="00CE3FC6" w:rsidP="00D26B5E">
            <w:pPr>
              <w:spacing w:line="0" w:lineRule="atLeast"/>
              <w:rPr>
                <w:i/>
                <w:color w:val="auto"/>
                <w:sz w:val="24"/>
                <w:szCs w:val="24"/>
              </w:rPr>
            </w:pPr>
            <w:r w:rsidRPr="00984739">
              <w:rPr>
                <w:i/>
                <w:color w:val="auto"/>
                <w:sz w:val="24"/>
                <w:szCs w:val="24"/>
              </w:rPr>
              <w:t xml:space="preserve">Вінницька область, Мукрованокуриловецький </w:t>
            </w:r>
            <w:proofErr w:type="gramStart"/>
            <w:r w:rsidRPr="00984739">
              <w:rPr>
                <w:i/>
                <w:color w:val="auto"/>
                <w:sz w:val="24"/>
                <w:szCs w:val="24"/>
              </w:rPr>
              <w:t>район,с.</w:t>
            </w:r>
            <w:proofErr w:type="gramEnd"/>
            <w:r w:rsidRPr="00984739">
              <w:rPr>
                <w:i/>
                <w:color w:val="auto"/>
                <w:sz w:val="24"/>
                <w:szCs w:val="24"/>
              </w:rPr>
              <w:t xml:space="preserve"> Обухів, вул. Шкільна 6-А, </w:t>
            </w:r>
          </w:p>
        </w:tc>
      </w:tr>
      <w:tr w:rsidR="00CE3FC6" w:rsidRPr="00984739" w14:paraId="1717A012" w14:textId="77777777" w:rsidTr="00B16C4D">
        <w:trPr>
          <w:trHeight w:val="14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11CD8A89" w14:textId="77777777" w:rsidR="00CE3FC6" w:rsidRPr="00984739" w:rsidRDefault="00CE3FC6" w:rsidP="00D26B5E">
            <w:pPr>
              <w:spacing w:line="240" w:lineRule="exact"/>
              <w:rPr>
                <w:color w:val="auto"/>
                <w:sz w:val="24"/>
                <w:szCs w:val="24"/>
              </w:rPr>
            </w:pPr>
            <w:r w:rsidRPr="00984739">
              <w:rPr>
                <w:color w:val="auto"/>
                <w:sz w:val="24"/>
                <w:szCs w:val="24"/>
              </w:rPr>
              <w:t>18.</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154866C4" w14:textId="77777777" w:rsidR="00CE3FC6" w:rsidRPr="00984739" w:rsidRDefault="00CE3FC6" w:rsidP="00D26B5E">
            <w:pPr>
              <w:rPr>
                <w:color w:val="auto"/>
                <w:sz w:val="24"/>
                <w:szCs w:val="24"/>
              </w:rPr>
            </w:pPr>
            <w:r w:rsidRPr="00984739">
              <w:rPr>
                <w:color w:val="auto"/>
                <w:sz w:val="24"/>
                <w:szCs w:val="24"/>
              </w:rPr>
              <w:t>Навчально- виховний комплекс «Загальноосвітній навчальний заклад- дошкільний навчальний заклад» с.Рівне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159B1B23" w14:textId="77777777" w:rsidR="00CE3FC6" w:rsidRPr="00984739" w:rsidRDefault="00CE3FC6" w:rsidP="00D26B5E">
            <w:pPr>
              <w:spacing w:line="0" w:lineRule="atLeast"/>
              <w:rPr>
                <w:i/>
                <w:color w:val="auto"/>
                <w:sz w:val="24"/>
                <w:szCs w:val="24"/>
              </w:rPr>
            </w:pPr>
            <w:r w:rsidRPr="00984739">
              <w:rPr>
                <w:color w:val="auto"/>
                <w:sz w:val="24"/>
                <w:szCs w:val="24"/>
              </w:rPr>
              <w:t xml:space="preserve">Вінницька область, Мукрованокуриловецький </w:t>
            </w:r>
            <w:proofErr w:type="gramStart"/>
            <w:r w:rsidRPr="00984739">
              <w:rPr>
                <w:color w:val="auto"/>
                <w:sz w:val="24"/>
                <w:szCs w:val="24"/>
              </w:rPr>
              <w:t>район,с.</w:t>
            </w:r>
            <w:proofErr w:type="gramEnd"/>
            <w:r w:rsidRPr="00984739">
              <w:rPr>
                <w:color w:val="auto"/>
                <w:sz w:val="24"/>
                <w:szCs w:val="24"/>
              </w:rPr>
              <w:t xml:space="preserve"> Рівне, вул. Шевченка, будинок 1</w:t>
            </w:r>
            <w:r w:rsidRPr="00984739">
              <w:rPr>
                <w:i/>
                <w:color w:val="auto"/>
                <w:sz w:val="24"/>
                <w:szCs w:val="24"/>
              </w:rPr>
              <w:t xml:space="preserve">, </w:t>
            </w:r>
          </w:p>
          <w:p w14:paraId="7A6CCE73" w14:textId="77777777" w:rsidR="00CE3FC6" w:rsidRPr="00984739" w:rsidRDefault="00CE3FC6" w:rsidP="00D26B5E">
            <w:pPr>
              <w:spacing w:line="0" w:lineRule="atLeast"/>
              <w:rPr>
                <w:i/>
                <w:color w:val="auto"/>
                <w:sz w:val="24"/>
                <w:szCs w:val="24"/>
              </w:rPr>
            </w:pPr>
          </w:p>
          <w:p w14:paraId="3B390F95" w14:textId="77777777" w:rsidR="00CE3FC6" w:rsidRPr="00984739" w:rsidRDefault="00CE3FC6" w:rsidP="00D26B5E">
            <w:pPr>
              <w:spacing w:line="0" w:lineRule="atLeast"/>
              <w:rPr>
                <w:i/>
                <w:color w:val="auto"/>
                <w:sz w:val="24"/>
                <w:szCs w:val="24"/>
              </w:rPr>
            </w:pPr>
          </w:p>
        </w:tc>
      </w:tr>
      <w:tr w:rsidR="00CE3FC6" w:rsidRPr="00984739" w14:paraId="5099A99E" w14:textId="77777777" w:rsidTr="00B16C4D">
        <w:trPr>
          <w:trHeight w:val="14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00649D52" w14:textId="77777777" w:rsidR="00CE3FC6" w:rsidRPr="00984739" w:rsidRDefault="00CE3FC6" w:rsidP="00D26B5E">
            <w:pPr>
              <w:spacing w:line="240" w:lineRule="exact"/>
              <w:rPr>
                <w:color w:val="auto"/>
                <w:sz w:val="24"/>
                <w:szCs w:val="24"/>
              </w:rPr>
            </w:pPr>
            <w:r w:rsidRPr="00984739">
              <w:rPr>
                <w:color w:val="auto"/>
                <w:sz w:val="24"/>
                <w:szCs w:val="24"/>
              </w:rPr>
              <w:t>19.</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2EF410E8" w14:textId="77777777" w:rsidR="00CE3FC6" w:rsidRPr="00984739" w:rsidRDefault="00CE3FC6" w:rsidP="00D26B5E">
            <w:pPr>
              <w:rPr>
                <w:color w:val="auto"/>
                <w:sz w:val="24"/>
                <w:szCs w:val="24"/>
              </w:rPr>
            </w:pPr>
            <w:r w:rsidRPr="00984739">
              <w:rPr>
                <w:color w:val="auto"/>
                <w:sz w:val="24"/>
                <w:szCs w:val="24"/>
              </w:rPr>
              <w:t>Навчально- виховний комплекс «Загальноосвітній навчальний заклад- дошкільний навчальний заклад» с.Снітків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165EDEE5" w14:textId="700B268F" w:rsidR="00CE3FC6" w:rsidRPr="00984739" w:rsidRDefault="00CE3FC6" w:rsidP="00CE3FC6">
            <w:pPr>
              <w:spacing w:line="0" w:lineRule="atLeast"/>
              <w:rPr>
                <w:i/>
                <w:color w:val="auto"/>
                <w:sz w:val="24"/>
                <w:szCs w:val="24"/>
              </w:rPr>
            </w:pPr>
            <w:r w:rsidRPr="00984739">
              <w:rPr>
                <w:color w:val="auto"/>
                <w:sz w:val="24"/>
                <w:szCs w:val="24"/>
              </w:rPr>
              <w:t xml:space="preserve">Вінницька область, Мукрованокуриловецький </w:t>
            </w:r>
            <w:proofErr w:type="gramStart"/>
            <w:r w:rsidRPr="00984739">
              <w:rPr>
                <w:color w:val="auto"/>
                <w:sz w:val="24"/>
                <w:szCs w:val="24"/>
              </w:rPr>
              <w:t>район,с.</w:t>
            </w:r>
            <w:proofErr w:type="gramEnd"/>
            <w:r w:rsidRPr="00984739">
              <w:rPr>
                <w:color w:val="auto"/>
                <w:sz w:val="24"/>
                <w:szCs w:val="24"/>
              </w:rPr>
              <w:t xml:space="preserve"> Снітків, вул. Козацька, будинок 8, </w:t>
            </w:r>
          </w:p>
        </w:tc>
      </w:tr>
      <w:tr w:rsidR="00CE3FC6" w:rsidRPr="00984739" w14:paraId="193700A8" w14:textId="77777777" w:rsidTr="00B16C4D">
        <w:trPr>
          <w:trHeight w:val="14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320CF59B" w14:textId="77777777" w:rsidR="00CE3FC6" w:rsidRPr="00984739" w:rsidRDefault="00CE3FC6" w:rsidP="00D26B5E">
            <w:pPr>
              <w:spacing w:line="240" w:lineRule="exact"/>
              <w:rPr>
                <w:color w:val="auto"/>
                <w:sz w:val="24"/>
                <w:szCs w:val="24"/>
              </w:rPr>
            </w:pPr>
            <w:r w:rsidRPr="00984739">
              <w:rPr>
                <w:color w:val="auto"/>
                <w:sz w:val="24"/>
                <w:szCs w:val="24"/>
              </w:rPr>
              <w:t>20.</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363701AB" w14:textId="77777777" w:rsidR="00CE3FC6" w:rsidRPr="00984739" w:rsidRDefault="00CE3FC6" w:rsidP="00D26B5E">
            <w:pPr>
              <w:rPr>
                <w:color w:val="auto"/>
                <w:sz w:val="24"/>
                <w:szCs w:val="24"/>
              </w:rPr>
            </w:pPr>
            <w:r w:rsidRPr="00984739">
              <w:rPr>
                <w:color w:val="auto"/>
                <w:sz w:val="24"/>
                <w:szCs w:val="24"/>
              </w:rPr>
              <w:t xml:space="preserve">Навчально- виховний комплекс «Загальноосвітній навчальний заклад- </w:t>
            </w:r>
            <w:r w:rsidRPr="00984739">
              <w:rPr>
                <w:color w:val="auto"/>
                <w:sz w:val="24"/>
                <w:szCs w:val="24"/>
              </w:rPr>
              <w:lastRenderedPageBreak/>
              <w:t>дошкільний навчальний заклад» с.Бахтин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4A96E0B3" w14:textId="2080D84D" w:rsidR="00CE3FC6" w:rsidRPr="00984739" w:rsidRDefault="00CE3FC6" w:rsidP="00CE3FC6">
            <w:pPr>
              <w:spacing w:line="0" w:lineRule="atLeast"/>
              <w:rPr>
                <w:i/>
                <w:color w:val="auto"/>
                <w:sz w:val="24"/>
                <w:szCs w:val="24"/>
              </w:rPr>
            </w:pPr>
            <w:r w:rsidRPr="00984739">
              <w:rPr>
                <w:color w:val="auto"/>
                <w:sz w:val="24"/>
                <w:szCs w:val="24"/>
              </w:rPr>
              <w:lastRenderedPageBreak/>
              <w:t>Вінницька область, Мукрованокуриловецький район, с. Бахтин, вул. Гагаріна, будинок 52</w:t>
            </w:r>
            <w:r w:rsidRPr="00984739">
              <w:rPr>
                <w:i/>
                <w:color w:val="auto"/>
                <w:sz w:val="24"/>
                <w:szCs w:val="24"/>
              </w:rPr>
              <w:t xml:space="preserve">, </w:t>
            </w:r>
          </w:p>
        </w:tc>
      </w:tr>
      <w:tr w:rsidR="00CE3FC6" w:rsidRPr="00984739" w14:paraId="031D006F" w14:textId="77777777" w:rsidTr="00B16C4D">
        <w:trPr>
          <w:trHeight w:val="14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6E20E766" w14:textId="77777777" w:rsidR="00CE3FC6" w:rsidRPr="00984739" w:rsidRDefault="00CE3FC6" w:rsidP="00D26B5E">
            <w:pPr>
              <w:spacing w:line="240" w:lineRule="exact"/>
              <w:rPr>
                <w:color w:val="auto"/>
                <w:sz w:val="24"/>
                <w:szCs w:val="24"/>
              </w:rPr>
            </w:pPr>
            <w:r w:rsidRPr="00984739">
              <w:rPr>
                <w:color w:val="auto"/>
                <w:sz w:val="24"/>
                <w:szCs w:val="24"/>
              </w:rPr>
              <w:t>21.</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7F5A20FF" w14:textId="77777777" w:rsidR="00CE3FC6" w:rsidRPr="00984739" w:rsidRDefault="00CE3FC6" w:rsidP="00D26B5E">
            <w:pPr>
              <w:rPr>
                <w:color w:val="auto"/>
                <w:sz w:val="24"/>
                <w:szCs w:val="24"/>
              </w:rPr>
            </w:pPr>
            <w:r w:rsidRPr="00984739">
              <w:rPr>
                <w:color w:val="auto"/>
                <w:sz w:val="24"/>
                <w:szCs w:val="24"/>
              </w:rPr>
              <w:t>Навчально- виховний комплекс «Загальноосвітній навчальний заклад- дошкільний навчальний заклад» с.Галайківці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3FB0DB09" w14:textId="77777777" w:rsidR="00CE3FC6" w:rsidRPr="00984739" w:rsidRDefault="00CE3FC6" w:rsidP="00D26B5E">
            <w:pPr>
              <w:spacing w:line="0" w:lineRule="atLeast"/>
              <w:rPr>
                <w:i/>
                <w:color w:val="auto"/>
                <w:sz w:val="24"/>
                <w:szCs w:val="24"/>
              </w:rPr>
            </w:pPr>
            <w:r w:rsidRPr="00984739">
              <w:rPr>
                <w:color w:val="auto"/>
                <w:sz w:val="24"/>
                <w:szCs w:val="24"/>
              </w:rPr>
              <w:t xml:space="preserve">Вінницька область, Мукрованокуриловецький </w:t>
            </w:r>
            <w:proofErr w:type="gramStart"/>
            <w:r w:rsidRPr="00984739">
              <w:rPr>
                <w:color w:val="auto"/>
                <w:sz w:val="24"/>
                <w:szCs w:val="24"/>
              </w:rPr>
              <w:t>район,</w:t>
            </w:r>
            <w:r w:rsidRPr="00984739">
              <w:rPr>
                <w:color w:val="auto"/>
                <w:sz w:val="24"/>
                <w:szCs w:val="24"/>
                <w:lang w:val="en-US"/>
              </w:rPr>
              <w:t>c</w:t>
            </w:r>
            <w:r w:rsidRPr="00984739">
              <w:rPr>
                <w:color w:val="auto"/>
                <w:sz w:val="24"/>
                <w:szCs w:val="24"/>
              </w:rPr>
              <w:t>.Галайківці</w:t>
            </w:r>
            <w:proofErr w:type="gramEnd"/>
            <w:r w:rsidRPr="00984739">
              <w:rPr>
                <w:color w:val="auto"/>
                <w:sz w:val="24"/>
                <w:szCs w:val="24"/>
              </w:rPr>
              <w:t>, вул. Шкільна, будинок 28</w:t>
            </w:r>
            <w:r w:rsidRPr="00984739">
              <w:rPr>
                <w:i/>
                <w:color w:val="auto"/>
                <w:sz w:val="24"/>
                <w:szCs w:val="24"/>
              </w:rPr>
              <w:t xml:space="preserve">, </w:t>
            </w:r>
          </w:p>
          <w:p w14:paraId="7ECFC09B" w14:textId="77777777" w:rsidR="00CE3FC6" w:rsidRPr="00984739" w:rsidRDefault="00CE3FC6" w:rsidP="00D26B5E">
            <w:pPr>
              <w:spacing w:line="0" w:lineRule="atLeast"/>
              <w:rPr>
                <w:i/>
                <w:color w:val="auto"/>
                <w:sz w:val="24"/>
                <w:szCs w:val="24"/>
              </w:rPr>
            </w:pPr>
          </w:p>
        </w:tc>
      </w:tr>
      <w:tr w:rsidR="00CE3FC6" w:rsidRPr="00984739" w14:paraId="24AAF3D0" w14:textId="77777777" w:rsidTr="00B16C4D">
        <w:trPr>
          <w:trHeight w:val="14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0AA65B33" w14:textId="77777777" w:rsidR="00CE3FC6" w:rsidRPr="00984739" w:rsidRDefault="00CE3FC6" w:rsidP="00D26B5E">
            <w:pPr>
              <w:spacing w:line="240" w:lineRule="exact"/>
              <w:rPr>
                <w:color w:val="auto"/>
                <w:sz w:val="24"/>
                <w:szCs w:val="24"/>
              </w:rPr>
            </w:pPr>
            <w:r w:rsidRPr="00984739">
              <w:rPr>
                <w:color w:val="auto"/>
                <w:sz w:val="24"/>
                <w:szCs w:val="24"/>
              </w:rPr>
              <w:t>23.</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2B0561D6" w14:textId="77777777" w:rsidR="00CE3FC6" w:rsidRPr="00984739" w:rsidRDefault="00CE3FC6" w:rsidP="00D26B5E">
            <w:pPr>
              <w:rPr>
                <w:color w:val="auto"/>
                <w:sz w:val="24"/>
                <w:szCs w:val="24"/>
              </w:rPr>
            </w:pPr>
            <w:r w:rsidRPr="00984739">
              <w:rPr>
                <w:color w:val="auto"/>
                <w:sz w:val="24"/>
                <w:szCs w:val="24"/>
              </w:rPr>
              <w:t>Навчально- виховний комплекс «Загальноосвітній навчальний заклад- дошкільний навчальний заклад» с.Курашівці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088722F5" w14:textId="77777777" w:rsidR="00CE3FC6" w:rsidRPr="00984739" w:rsidRDefault="00CE3FC6" w:rsidP="00D26B5E">
            <w:pPr>
              <w:spacing w:line="0" w:lineRule="atLeast"/>
              <w:rPr>
                <w:i/>
                <w:color w:val="auto"/>
                <w:sz w:val="24"/>
                <w:szCs w:val="24"/>
              </w:rPr>
            </w:pPr>
            <w:r w:rsidRPr="00984739">
              <w:rPr>
                <w:color w:val="auto"/>
                <w:sz w:val="24"/>
                <w:szCs w:val="24"/>
              </w:rPr>
              <w:t xml:space="preserve">Вінницька область, Мукрованокуриловецький </w:t>
            </w:r>
            <w:proofErr w:type="gramStart"/>
            <w:r w:rsidRPr="00984739">
              <w:rPr>
                <w:color w:val="auto"/>
                <w:sz w:val="24"/>
                <w:szCs w:val="24"/>
              </w:rPr>
              <w:t>район,</w:t>
            </w:r>
            <w:r w:rsidRPr="00984739">
              <w:rPr>
                <w:color w:val="auto"/>
                <w:sz w:val="24"/>
                <w:szCs w:val="24"/>
                <w:lang w:val="en-US"/>
              </w:rPr>
              <w:t>c</w:t>
            </w:r>
            <w:r w:rsidRPr="00984739">
              <w:rPr>
                <w:color w:val="auto"/>
                <w:sz w:val="24"/>
                <w:szCs w:val="24"/>
              </w:rPr>
              <w:t>.Курашівці</w:t>
            </w:r>
            <w:proofErr w:type="gramEnd"/>
            <w:r w:rsidRPr="00984739">
              <w:rPr>
                <w:color w:val="auto"/>
                <w:sz w:val="24"/>
                <w:szCs w:val="24"/>
              </w:rPr>
              <w:t>, вул. Г.Сковороди, будинок 3</w:t>
            </w:r>
            <w:r w:rsidRPr="00984739">
              <w:rPr>
                <w:i/>
                <w:color w:val="auto"/>
                <w:sz w:val="24"/>
                <w:szCs w:val="24"/>
              </w:rPr>
              <w:t xml:space="preserve">, </w:t>
            </w:r>
          </w:p>
          <w:p w14:paraId="4354BB87" w14:textId="77777777" w:rsidR="00CE3FC6" w:rsidRPr="00984739" w:rsidRDefault="00CE3FC6" w:rsidP="00D26B5E">
            <w:pPr>
              <w:spacing w:line="0" w:lineRule="atLeast"/>
              <w:rPr>
                <w:i/>
                <w:color w:val="auto"/>
                <w:sz w:val="24"/>
                <w:szCs w:val="24"/>
                <w:u w:val="single"/>
              </w:rPr>
            </w:pPr>
          </w:p>
        </w:tc>
      </w:tr>
      <w:tr w:rsidR="00CE3FC6" w:rsidRPr="00984739" w14:paraId="5E123904" w14:textId="77777777" w:rsidTr="00B16C4D">
        <w:trPr>
          <w:trHeight w:val="14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4D58328D" w14:textId="77777777" w:rsidR="00CE3FC6" w:rsidRPr="00984739" w:rsidRDefault="00CE3FC6" w:rsidP="00D26B5E">
            <w:pPr>
              <w:spacing w:line="240" w:lineRule="exact"/>
              <w:rPr>
                <w:color w:val="auto"/>
                <w:sz w:val="24"/>
                <w:szCs w:val="24"/>
              </w:rPr>
            </w:pPr>
            <w:r w:rsidRPr="00984739">
              <w:rPr>
                <w:color w:val="auto"/>
                <w:sz w:val="24"/>
                <w:szCs w:val="24"/>
              </w:rPr>
              <w:t>24.</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4B9829B5" w14:textId="77777777" w:rsidR="00CE3FC6" w:rsidRPr="00984739" w:rsidRDefault="00CE3FC6" w:rsidP="00D26B5E">
            <w:pPr>
              <w:rPr>
                <w:noProof/>
                <w:color w:val="auto"/>
                <w:sz w:val="24"/>
                <w:szCs w:val="24"/>
              </w:rPr>
            </w:pPr>
            <w:r w:rsidRPr="00984739">
              <w:rPr>
                <w:color w:val="auto"/>
                <w:sz w:val="24"/>
                <w:szCs w:val="24"/>
              </w:rPr>
              <w:t>Навчально- виховний комплекс «Загальноосвітній навчальний заклад- дошкільний навчальний заклад»</w:t>
            </w:r>
            <w:r w:rsidRPr="00984739">
              <w:rPr>
                <w:noProof/>
                <w:color w:val="auto"/>
                <w:sz w:val="24"/>
                <w:szCs w:val="24"/>
              </w:rPr>
              <w:t xml:space="preserve"> с.Морозівка</w:t>
            </w:r>
            <w:r w:rsidRPr="00984739">
              <w:rPr>
                <w:color w:val="auto"/>
                <w:sz w:val="24"/>
                <w:szCs w:val="24"/>
              </w:rPr>
              <w:t xml:space="preserve">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2784E078" w14:textId="77777777" w:rsidR="00CE3FC6" w:rsidRPr="00984739" w:rsidRDefault="00CE3FC6" w:rsidP="00D26B5E">
            <w:pPr>
              <w:spacing w:line="0" w:lineRule="atLeast"/>
              <w:rPr>
                <w:color w:val="auto"/>
                <w:sz w:val="24"/>
                <w:szCs w:val="24"/>
              </w:rPr>
            </w:pPr>
            <w:r w:rsidRPr="00984739">
              <w:rPr>
                <w:color w:val="auto"/>
                <w:sz w:val="24"/>
                <w:szCs w:val="24"/>
              </w:rPr>
              <w:t xml:space="preserve">Вінницька область, Мукрованокуриловецький район, </w:t>
            </w:r>
            <w:r w:rsidRPr="00984739">
              <w:rPr>
                <w:color w:val="auto"/>
                <w:sz w:val="24"/>
                <w:szCs w:val="24"/>
                <w:lang w:val="en-US"/>
              </w:rPr>
              <w:t>c</w:t>
            </w:r>
            <w:r w:rsidRPr="00984739">
              <w:rPr>
                <w:color w:val="auto"/>
                <w:sz w:val="24"/>
                <w:szCs w:val="24"/>
              </w:rPr>
              <w:t xml:space="preserve">. Морозівка, </w:t>
            </w:r>
          </w:p>
          <w:p w14:paraId="2FA41BA9" w14:textId="77777777" w:rsidR="00CE3FC6" w:rsidRPr="00984739" w:rsidRDefault="00CE3FC6" w:rsidP="00D26B5E">
            <w:pPr>
              <w:spacing w:line="0" w:lineRule="atLeast"/>
              <w:rPr>
                <w:i/>
                <w:color w:val="auto"/>
                <w:sz w:val="24"/>
                <w:szCs w:val="24"/>
              </w:rPr>
            </w:pPr>
            <w:r w:rsidRPr="00984739">
              <w:rPr>
                <w:color w:val="auto"/>
                <w:sz w:val="24"/>
                <w:szCs w:val="24"/>
              </w:rPr>
              <w:t>вул. Шкільна, будинок 18</w:t>
            </w:r>
            <w:r w:rsidRPr="00984739">
              <w:rPr>
                <w:i/>
                <w:color w:val="auto"/>
                <w:sz w:val="24"/>
                <w:szCs w:val="24"/>
              </w:rPr>
              <w:t xml:space="preserve"> </w:t>
            </w:r>
          </w:p>
          <w:p w14:paraId="45C5E17C" w14:textId="77777777" w:rsidR="00CE3FC6" w:rsidRPr="00984739" w:rsidRDefault="00CE3FC6" w:rsidP="00D26B5E">
            <w:pPr>
              <w:spacing w:line="0" w:lineRule="atLeast"/>
              <w:rPr>
                <w:i/>
                <w:color w:val="auto"/>
                <w:sz w:val="24"/>
                <w:szCs w:val="24"/>
              </w:rPr>
            </w:pPr>
          </w:p>
          <w:p w14:paraId="536829A3" w14:textId="77777777" w:rsidR="00CE3FC6" w:rsidRPr="00984739" w:rsidRDefault="00CE3FC6" w:rsidP="00D26B5E">
            <w:pPr>
              <w:spacing w:line="0" w:lineRule="atLeast"/>
              <w:rPr>
                <w:i/>
                <w:color w:val="auto"/>
                <w:sz w:val="24"/>
                <w:szCs w:val="24"/>
              </w:rPr>
            </w:pPr>
          </w:p>
        </w:tc>
      </w:tr>
      <w:tr w:rsidR="00CE3FC6" w:rsidRPr="00984739" w14:paraId="38DFA6FD" w14:textId="77777777" w:rsidTr="00B16C4D">
        <w:trPr>
          <w:trHeight w:val="14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7C223062" w14:textId="77777777" w:rsidR="00CE3FC6" w:rsidRPr="00984739" w:rsidRDefault="00CE3FC6" w:rsidP="00D26B5E">
            <w:pPr>
              <w:spacing w:line="240" w:lineRule="exact"/>
              <w:rPr>
                <w:color w:val="auto"/>
                <w:sz w:val="24"/>
                <w:szCs w:val="24"/>
              </w:rPr>
            </w:pPr>
            <w:r w:rsidRPr="00984739">
              <w:rPr>
                <w:color w:val="auto"/>
                <w:sz w:val="24"/>
                <w:szCs w:val="24"/>
              </w:rPr>
              <w:t>25.</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46A708F3" w14:textId="77777777" w:rsidR="00CE3FC6" w:rsidRPr="00984739" w:rsidRDefault="00CE3FC6" w:rsidP="00D26B5E">
            <w:pPr>
              <w:rPr>
                <w:color w:val="auto"/>
                <w:sz w:val="24"/>
                <w:szCs w:val="24"/>
              </w:rPr>
            </w:pPr>
            <w:r w:rsidRPr="00984739">
              <w:rPr>
                <w:color w:val="auto"/>
                <w:sz w:val="24"/>
                <w:szCs w:val="24"/>
              </w:rPr>
              <w:t>Середня загальноосвітня школа І-ІІ ступенів</w:t>
            </w:r>
          </w:p>
          <w:p w14:paraId="110F3B1B" w14:textId="77777777" w:rsidR="00CE3FC6" w:rsidRPr="00984739" w:rsidRDefault="00CE3FC6" w:rsidP="00D26B5E">
            <w:pPr>
              <w:rPr>
                <w:color w:val="auto"/>
                <w:sz w:val="24"/>
                <w:szCs w:val="24"/>
              </w:rPr>
            </w:pPr>
            <w:r w:rsidRPr="00984739">
              <w:rPr>
                <w:color w:val="auto"/>
                <w:sz w:val="24"/>
                <w:szCs w:val="24"/>
              </w:rPr>
              <w:t>с.Степанки Мурованокуриловецького району Вінницької області</w:t>
            </w:r>
          </w:p>
        </w:tc>
        <w:tc>
          <w:tcPr>
            <w:tcW w:w="4333" w:type="dxa"/>
            <w:tcBorders>
              <w:top w:val="single" w:sz="4" w:space="0" w:color="auto"/>
              <w:left w:val="single" w:sz="4" w:space="0" w:color="auto"/>
              <w:bottom w:val="single" w:sz="4" w:space="0" w:color="auto"/>
              <w:right w:val="single" w:sz="4" w:space="0" w:color="auto"/>
            </w:tcBorders>
            <w:shd w:val="clear" w:color="auto" w:fill="auto"/>
          </w:tcPr>
          <w:p w14:paraId="105B32B5" w14:textId="77777777" w:rsidR="00CE3FC6" w:rsidRPr="00984739" w:rsidRDefault="00CE3FC6" w:rsidP="00D26B5E">
            <w:pPr>
              <w:spacing w:line="0" w:lineRule="atLeast"/>
              <w:rPr>
                <w:i/>
                <w:color w:val="auto"/>
                <w:sz w:val="24"/>
                <w:szCs w:val="24"/>
              </w:rPr>
            </w:pPr>
            <w:r w:rsidRPr="00984739">
              <w:rPr>
                <w:i/>
                <w:color w:val="auto"/>
                <w:sz w:val="24"/>
                <w:szCs w:val="24"/>
              </w:rPr>
              <w:t xml:space="preserve">Вінницька область, Мукрованокуриловецький район, </w:t>
            </w:r>
            <w:r w:rsidRPr="00984739">
              <w:rPr>
                <w:i/>
                <w:color w:val="auto"/>
                <w:sz w:val="24"/>
                <w:szCs w:val="24"/>
                <w:lang w:val="en-US"/>
              </w:rPr>
              <w:t>c</w:t>
            </w:r>
            <w:r w:rsidRPr="00984739">
              <w:rPr>
                <w:i/>
                <w:color w:val="auto"/>
                <w:sz w:val="24"/>
                <w:szCs w:val="24"/>
              </w:rPr>
              <w:t>.</w:t>
            </w:r>
            <w:r w:rsidRPr="00984739">
              <w:rPr>
                <w:i/>
                <w:color w:val="auto"/>
                <w:sz w:val="24"/>
                <w:szCs w:val="24"/>
                <w:lang w:val="en-US"/>
              </w:rPr>
              <w:t>C</w:t>
            </w:r>
            <w:r w:rsidRPr="00984739">
              <w:rPr>
                <w:i/>
                <w:color w:val="auto"/>
                <w:sz w:val="24"/>
                <w:szCs w:val="24"/>
              </w:rPr>
              <w:t xml:space="preserve">тепанки, </w:t>
            </w:r>
          </w:p>
          <w:p w14:paraId="5E4930BD" w14:textId="5F5D817E" w:rsidR="00CE3FC6" w:rsidRPr="00984739" w:rsidRDefault="00CE3FC6" w:rsidP="008119A4">
            <w:pPr>
              <w:spacing w:line="0" w:lineRule="atLeast"/>
              <w:rPr>
                <w:i/>
                <w:color w:val="auto"/>
                <w:sz w:val="24"/>
                <w:szCs w:val="24"/>
              </w:rPr>
            </w:pPr>
            <w:r w:rsidRPr="00984739">
              <w:rPr>
                <w:i/>
                <w:color w:val="auto"/>
                <w:sz w:val="24"/>
                <w:szCs w:val="24"/>
              </w:rPr>
              <w:t xml:space="preserve">вул. Шевченка, будинок 4, </w:t>
            </w:r>
          </w:p>
        </w:tc>
      </w:tr>
    </w:tbl>
    <w:p w14:paraId="7CC3B498" w14:textId="77777777" w:rsidR="00CE3FC6" w:rsidRPr="00984739" w:rsidRDefault="00CE3FC6" w:rsidP="00CE3FC6">
      <w:pPr>
        <w:pStyle w:val="11"/>
        <w:widowControl w:val="0"/>
        <w:spacing w:line="240" w:lineRule="auto"/>
        <w:jc w:val="center"/>
        <w:rPr>
          <w:rFonts w:ascii="Times New Roman" w:hAnsi="Times New Roman" w:cs="Times New Roman"/>
          <w:color w:val="auto"/>
          <w:sz w:val="24"/>
          <w:szCs w:val="24"/>
          <w:lang w:val="uk-UA"/>
        </w:rPr>
      </w:pPr>
    </w:p>
    <w:sectPr w:rsidR="00CE3FC6" w:rsidRPr="00984739" w:rsidSect="00125A63">
      <w:footerReference w:type="default" r:id="rId29"/>
      <w:pgSz w:w="11906" w:h="16838"/>
      <w:pgMar w:top="454" w:right="567" w:bottom="45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6FF4A" w14:textId="77777777" w:rsidR="00A57E3E" w:rsidRDefault="00A57E3E">
      <w:pPr>
        <w:spacing w:line="240" w:lineRule="auto"/>
      </w:pPr>
      <w:r>
        <w:separator/>
      </w:r>
    </w:p>
  </w:endnote>
  <w:endnote w:type="continuationSeparator" w:id="0">
    <w:p w14:paraId="5B8027AD" w14:textId="77777777" w:rsidR="00A57E3E" w:rsidRDefault="00A57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634559"/>
      <w:docPartObj>
        <w:docPartGallery w:val="Page Numbers (Bottom of Page)"/>
        <w:docPartUnique/>
      </w:docPartObj>
    </w:sdtPr>
    <w:sdtEndPr/>
    <w:sdtContent>
      <w:p w14:paraId="181BB84C" w14:textId="317B49EC" w:rsidR="00A57E3E" w:rsidRDefault="00A57E3E">
        <w:pPr>
          <w:pStyle w:val="af4"/>
          <w:jc w:val="center"/>
        </w:pPr>
        <w:r>
          <w:fldChar w:fldCharType="begin"/>
        </w:r>
        <w:r>
          <w:instrText>PAGE   \* MERGEFORMAT</w:instrText>
        </w:r>
        <w:r>
          <w:fldChar w:fldCharType="separate"/>
        </w:r>
        <w:r w:rsidR="00431ECB" w:rsidRPr="00431ECB">
          <w:rPr>
            <w:noProof/>
            <w:lang w:val="ru-RU"/>
          </w:rPr>
          <w:t>26</w:t>
        </w:r>
        <w:r>
          <w:fldChar w:fldCharType="end"/>
        </w:r>
      </w:p>
    </w:sdtContent>
  </w:sdt>
  <w:p w14:paraId="7A79EEC8" w14:textId="77777777" w:rsidR="00A57E3E" w:rsidRDefault="00A57E3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83454" w14:textId="77777777" w:rsidR="00A57E3E" w:rsidRDefault="00A57E3E">
      <w:pPr>
        <w:spacing w:line="240" w:lineRule="auto"/>
      </w:pPr>
      <w:r>
        <w:separator/>
      </w:r>
    </w:p>
  </w:footnote>
  <w:footnote w:type="continuationSeparator" w:id="0">
    <w:p w14:paraId="1B3AA3F8" w14:textId="77777777" w:rsidR="00A57E3E" w:rsidRDefault="00A57E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51278C"/>
    <w:multiLevelType w:val="hybridMultilevel"/>
    <w:tmpl w:val="8A2665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BB0EC0"/>
    <w:multiLevelType w:val="hybridMultilevel"/>
    <w:tmpl w:val="8A2665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594E91"/>
    <w:multiLevelType w:val="hybridMultilevel"/>
    <w:tmpl w:val="B15EEA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56BA"/>
    <w:multiLevelType w:val="multilevel"/>
    <w:tmpl w:val="CA2455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467C2D"/>
    <w:multiLevelType w:val="multilevel"/>
    <w:tmpl w:val="18305AAC"/>
    <w:lvl w:ilvl="0">
      <w:start w:val="5"/>
      <w:numFmt w:val="decimal"/>
      <w:lvlText w:val="%1."/>
      <w:lvlJc w:val="left"/>
      <w:pPr>
        <w:ind w:left="360" w:hanging="360"/>
      </w:pPr>
      <w:rPr>
        <w:rFonts w:hint="default"/>
        <w:i w:val="0"/>
        <w:u w:val="none"/>
      </w:rPr>
    </w:lvl>
    <w:lvl w:ilvl="1">
      <w:start w:val="2"/>
      <w:numFmt w:val="decimal"/>
      <w:lvlText w:val="%1.%2."/>
      <w:lvlJc w:val="left"/>
      <w:pPr>
        <w:ind w:left="488" w:hanging="360"/>
      </w:pPr>
      <w:rPr>
        <w:rFonts w:hint="default"/>
        <w:i w:val="0"/>
        <w:u w:val="none"/>
      </w:rPr>
    </w:lvl>
    <w:lvl w:ilvl="2">
      <w:start w:val="1"/>
      <w:numFmt w:val="decimal"/>
      <w:lvlText w:val="%1.%2.%3."/>
      <w:lvlJc w:val="left"/>
      <w:pPr>
        <w:ind w:left="976" w:hanging="720"/>
      </w:pPr>
      <w:rPr>
        <w:rFonts w:hint="default"/>
        <w:i w:val="0"/>
        <w:u w:val="none"/>
      </w:rPr>
    </w:lvl>
    <w:lvl w:ilvl="3">
      <w:start w:val="1"/>
      <w:numFmt w:val="decimal"/>
      <w:lvlText w:val="%1.%2.%3.%4."/>
      <w:lvlJc w:val="left"/>
      <w:pPr>
        <w:ind w:left="1104" w:hanging="720"/>
      </w:pPr>
      <w:rPr>
        <w:rFonts w:hint="default"/>
        <w:i w:val="0"/>
        <w:u w:val="none"/>
      </w:rPr>
    </w:lvl>
    <w:lvl w:ilvl="4">
      <w:start w:val="1"/>
      <w:numFmt w:val="decimal"/>
      <w:lvlText w:val="%1.%2.%3.%4.%5."/>
      <w:lvlJc w:val="left"/>
      <w:pPr>
        <w:ind w:left="1592" w:hanging="1080"/>
      </w:pPr>
      <w:rPr>
        <w:rFonts w:hint="default"/>
        <w:i w:val="0"/>
        <w:u w:val="none"/>
      </w:rPr>
    </w:lvl>
    <w:lvl w:ilvl="5">
      <w:start w:val="1"/>
      <w:numFmt w:val="decimal"/>
      <w:lvlText w:val="%1.%2.%3.%4.%5.%6."/>
      <w:lvlJc w:val="left"/>
      <w:pPr>
        <w:ind w:left="1720" w:hanging="1080"/>
      </w:pPr>
      <w:rPr>
        <w:rFonts w:hint="default"/>
        <w:i w:val="0"/>
        <w:u w:val="none"/>
      </w:rPr>
    </w:lvl>
    <w:lvl w:ilvl="6">
      <w:start w:val="1"/>
      <w:numFmt w:val="decimal"/>
      <w:lvlText w:val="%1.%2.%3.%4.%5.%6.%7."/>
      <w:lvlJc w:val="left"/>
      <w:pPr>
        <w:ind w:left="2208" w:hanging="1440"/>
      </w:pPr>
      <w:rPr>
        <w:rFonts w:hint="default"/>
        <w:i w:val="0"/>
        <w:u w:val="none"/>
      </w:rPr>
    </w:lvl>
    <w:lvl w:ilvl="7">
      <w:start w:val="1"/>
      <w:numFmt w:val="decimal"/>
      <w:lvlText w:val="%1.%2.%3.%4.%5.%6.%7.%8."/>
      <w:lvlJc w:val="left"/>
      <w:pPr>
        <w:ind w:left="2336" w:hanging="1440"/>
      </w:pPr>
      <w:rPr>
        <w:rFonts w:hint="default"/>
        <w:i w:val="0"/>
        <w:u w:val="none"/>
      </w:rPr>
    </w:lvl>
    <w:lvl w:ilvl="8">
      <w:start w:val="1"/>
      <w:numFmt w:val="decimal"/>
      <w:lvlText w:val="%1.%2.%3.%4.%5.%6.%7.%8.%9."/>
      <w:lvlJc w:val="left"/>
      <w:pPr>
        <w:ind w:left="2824" w:hanging="1800"/>
      </w:pPr>
      <w:rPr>
        <w:rFonts w:hint="default"/>
        <w:i w:val="0"/>
        <w:u w:val="none"/>
      </w:rPr>
    </w:lvl>
  </w:abstractNum>
  <w:abstractNum w:abstractNumId="9" w15:restartNumberingAfterBreak="0">
    <w:nsid w:val="17B82AB7"/>
    <w:multiLevelType w:val="hybridMultilevel"/>
    <w:tmpl w:val="49E6859C"/>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0"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0F878BA"/>
    <w:multiLevelType w:val="multilevel"/>
    <w:tmpl w:val="73C4CA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2F47F6"/>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5724E07"/>
    <w:multiLevelType w:val="multilevel"/>
    <w:tmpl w:val="4FAA911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8E22FF"/>
    <w:multiLevelType w:val="hybridMultilevel"/>
    <w:tmpl w:val="CB2A8F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4CC1063"/>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E5A09E9"/>
    <w:multiLevelType w:val="hybridMultilevel"/>
    <w:tmpl w:val="B15EEA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51F4D9F"/>
    <w:multiLevelType w:val="hybridMultilevel"/>
    <w:tmpl w:val="CB2A8F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5E33943"/>
    <w:multiLevelType w:val="multilevel"/>
    <w:tmpl w:val="DB003F6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647D4F88"/>
    <w:multiLevelType w:val="multilevel"/>
    <w:tmpl w:val="848699DA"/>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15:restartNumberingAfterBreak="0">
    <w:nsid w:val="731072C5"/>
    <w:multiLevelType w:val="hybridMultilevel"/>
    <w:tmpl w:val="8A2665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6"/>
  </w:num>
  <w:num w:numId="3">
    <w:abstractNumId w:val="1"/>
  </w:num>
  <w:num w:numId="4">
    <w:abstractNumId w:val="5"/>
  </w:num>
  <w:num w:numId="5">
    <w:abstractNumId w:val="10"/>
  </w:num>
  <w:num w:numId="6">
    <w:abstractNumId w:val="20"/>
  </w:num>
  <w:num w:numId="7">
    <w:abstractNumId w:val="18"/>
  </w:num>
  <w:num w:numId="8">
    <w:abstractNumId w:val="23"/>
  </w:num>
  <w:num w:numId="9">
    <w:abstractNumId w:val="3"/>
  </w:num>
  <w:num w:numId="10">
    <w:abstractNumId w:val="12"/>
  </w:num>
  <w:num w:numId="11">
    <w:abstractNumId w:val="2"/>
  </w:num>
  <w:num w:numId="1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13">
    <w:abstractNumId w:val="15"/>
  </w:num>
  <w:num w:numId="14">
    <w:abstractNumId w:val="22"/>
  </w:num>
  <w:num w:numId="15">
    <w:abstractNumId w:val="21"/>
  </w:num>
  <w:num w:numId="16">
    <w:abstractNumId w:val="11"/>
  </w:num>
  <w:num w:numId="17">
    <w:abstractNumId w:val="4"/>
  </w:num>
  <w:num w:numId="18">
    <w:abstractNumId w:val="8"/>
  </w:num>
  <w:num w:numId="19">
    <w:abstractNumId w:val="19"/>
  </w:num>
  <w:num w:numId="20">
    <w:abstractNumId w:val="14"/>
  </w:num>
  <w:num w:numId="21">
    <w:abstractNumId w:val="17"/>
  </w:num>
  <w:num w:numId="22">
    <w:abstractNumId w:val="9"/>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7E"/>
    <w:rsid w:val="00004D2F"/>
    <w:rsid w:val="00010D04"/>
    <w:rsid w:val="000176AC"/>
    <w:rsid w:val="000208C0"/>
    <w:rsid w:val="000224D9"/>
    <w:rsid w:val="00023F3F"/>
    <w:rsid w:val="000264B3"/>
    <w:rsid w:val="000267E9"/>
    <w:rsid w:val="0002720F"/>
    <w:rsid w:val="00027D45"/>
    <w:rsid w:val="00032039"/>
    <w:rsid w:val="00032358"/>
    <w:rsid w:val="00034B26"/>
    <w:rsid w:val="00035C05"/>
    <w:rsid w:val="00037497"/>
    <w:rsid w:val="00041625"/>
    <w:rsid w:val="00042CD5"/>
    <w:rsid w:val="00045FD5"/>
    <w:rsid w:val="0005570C"/>
    <w:rsid w:val="00055D2D"/>
    <w:rsid w:val="00056C1F"/>
    <w:rsid w:val="00061738"/>
    <w:rsid w:val="00062331"/>
    <w:rsid w:val="00062811"/>
    <w:rsid w:val="000628EB"/>
    <w:rsid w:val="00065CC0"/>
    <w:rsid w:val="00072AE7"/>
    <w:rsid w:val="000767E9"/>
    <w:rsid w:val="00080C15"/>
    <w:rsid w:val="000826E4"/>
    <w:rsid w:val="000827D4"/>
    <w:rsid w:val="00086E10"/>
    <w:rsid w:val="0009206D"/>
    <w:rsid w:val="00093CE3"/>
    <w:rsid w:val="00093F8D"/>
    <w:rsid w:val="000972E2"/>
    <w:rsid w:val="000A2399"/>
    <w:rsid w:val="000A280F"/>
    <w:rsid w:val="000A3790"/>
    <w:rsid w:val="000B13E0"/>
    <w:rsid w:val="000B25AA"/>
    <w:rsid w:val="000B6149"/>
    <w:rsid w:val="000B63D6"/>
    <w:rsid w:val="000B7170"/>
    <w:rsid w:val="000C5A12"/>
    <w:rsid w:val="000D007A"/>
    <w:rsid w:val="000D2A5C"/>
    <w:rsid w:val="000D5E47"/>
    <w:rsid w:val="000E0F5F"/>
    <w:rsid w:val="000E157C"/>
    <w:rsid w:val="000E2729"/>
    <w:rsid w:val="000E28AC"/>
    <w:rsid w:val="000E5BBA"/>
    <w:rsid w:val="000F1275"/>
    <w:rsid w:val="000F70EA"/>
    <w:rsid w:val="000F7A05"/>
    <w:rsid w:val="0010169E"/>
    <w:rsid w:val="00101AED"/>
    <w:rsid w:val="00107EB6"/>
    <w:rsid w:val="00110CDA"/>
    <w:rsid w:val="00112772"/>
    <w:rsid w:val="001145A7"/>
    <w:rsid w:val="00125A63"/>
    <w:rsid w:val="0012774E"/>
    <w:rsid w:val="00133CC5"/>
    <w:rsid w:val="00134D58"/>
    <w:rsid w:val="00135FCD"/>
    <w:rsid w:val="001373FB"/>
    <w:rsid w:val="00140327"/>
    <w:rsid w:val="0014242F"/>
    <w:rsid w:val="001451F1"/>
    <w:rsid w:val="001453A3"/>
    <w:rsid w:val="00145CEF"/>
    <w:rsid w:val="001518DE"/>
    <w:rsid w:val="00156726"/>
    <w:rsid w:val="001600D0"/>
    <w:rsid w:val="00161367"/>
    <w:rsid w:val="00161DD7"/>
    <w:rsid w:val="0016250C"/>
    <w:rsid w:val="001633CA"/>
    <w:rsid w:val="00172450"/>
    <w:rsid w:val="001740D9"/>
    <w:rsid w:val="00174D01"/>
    <w:rsid w:val="0017558B"/>
    <w:rsid w:val="00180D34"/>
    <w:rsid w:val="00181EA7"/>
    <w:rsid w:val="001820BF"/>
    <w:rsid w:val="0019230C"/>
    <w:rsid w:val="001A16DE"/>
    <w:rsid w:val="001A41DC"/>
    <w:rsid w:val="001A47E9"/>
    <w:rsid w:val="001A686C"/>
    <w:rsid w:val="001B0B39"/>
    <w:rsid w:val="001B1263"/>
    <w:rsid w:val="001B5B53"/>
    <w:rsid w:val="001C0182"/>
    <w:rsid w:val="001C2F21"/>
    <w:rsid w:val="001D006B"/>
    <w:rsid w:val="001D28C7"/>
    <w:rsid w:val="001D63CD"/>
    <w:rsid w:val="001D7DE2"/>
    <w:rsid w:val="001E1288"/>
    <w:rsid w:val="001E3E5E"/>
    <w:rsid w:val="001E4B82"/>
    <w:rsid w:val="001E4DC1"/>
    <w:rsid w:val="001E5949"/>
    <w:rsid w:val="001F0F36"/>
    <w:rsid w:val="001F1250"/>
    <w:rsid w:val="001F246F"/>
    <w:rsid w:val="001F478A"/>
    <w:rsid w:val="001F5A9E"/>
    <w:rsid w:val="00201120"/>
    <w:rsid w:val="00203232"/>
    <w:rsid w:val="00204911"/>
    <w:rsid w:val="00213463"/>
    <w:rsid w:val="00214DB9"/>
    <w:rsid w:val="00224754"/>
    <w:rsid w:val="00227BED"/>
    <w:rsid w:val="00236997"/>
    <w:rsid w:val="00236E3E"/>
    <w:rsid w:val="002370BD"/>
    <w:rsid w:val="00240D84"/>
    <w:rsid w:val="00241CCF"/>
    <w:rsid w:val="00243DFD"/>
    <w:rsid w:val="00243EF5"/>
    <w:rsid w:val="00244378"/>
    <w:rsid w:val="00246C5A"/>
    <w:rsid w:val="00251259"/>
    <w:rsid w:val="00254968"/>
    <w:rsid w:val="00254EB4"/>
    <w:rsid w:val="002607AA"/>
    <w:rsid w:val="002645FC"/>
    <w:rsid w:val="002649C9"/>
    <w:rsid w:val="00265955"/>
    <w:rsid w:val="00270136"/>
    <w:rsid w:val="0027104B"/>
    <w:rsid w:val="002719A2"/>
    <w:rsid w:val="0027354D"/>
    <w:rsid w:val="002809BF"/>
    <w:rsid w:val="002814DD"/>
    <w:rsid w:val="002835B9"/>
    <w:rsid w:val="00283703"/>
    <w:rsid w:val="00286176"/>
    <w:rsid w:val="00290CB0"/>
    <w:rsid w:val="002921B7"/>
    <w:rsid w:val="002A0422"/>
    <w:rsid w:val="002A2162"/>
    <w:rsid w:val="002A2E2F"/>
    <w:rsid w:val="002A3716"/>
    <w:rsid w:val="002A7450"/>
    <w:rsid w:val="002B241F"/>
    <w:rsid w:val="002B2837"/>
    <w:rsid w:val="002B5109"/>
    <w:rsid w:val="002B6127"/>
    <w:rsid w:val="002C1BF8"/>
    <w:rsid w:val="002C5683"/>
    <w:rsid w:val="002C680C"/>
    <w:rsid w:val="002D01B3"/>
    <w:rsid w:val="002D1921"/>
    <w:rsid w:val="002D5698"/>
    <w:rsid w:val="002D7F1A"/>
    <w:rsid w:val="002E2517"/>
    <w:rsid w:val="002E6D09"/>
    <w:rsid w:val="002E6E32"/>
    <w:rsid w:val="002E7885"/>
    <w:rsid w:val="002F03C0"/>
    <w:rsid w:val="002F0CA7"/>
    <w:rsid w:val="002F16D5"/>
    <w:rsid w:val="002F2343"/>
    <w:rsid w:val="002F53E1"/>
    <w:rsid w:val="0030040F"/>
    <w:rsid w:val="0031089D"/>
    <w:rsid w:val="00311282"/>
    <w:rsid w:val="00311428"/>
    <w:rsid w:val="00314DB9"/>
    <w:rsid w:val="00314DCF"/>
    <w:rsid w:val="0031613F"/>
    <w:rsid w:val="00316960"/>
    <w:rsid w:val="003200B7"/>
    <w:rsid w:val="00320922"/>
    <w:rsid w:val="00320C0E"/>
    <w:rsid w:val="0033320C"/>
    <w:rsid w:val="00343919"/>
    <w:rsid w:val="00345111"/>
    <w:rsid w:val="00350C9B"/>
    <w:rsid w:val="00352CE1"/>
    <w:rsid w:val="003570B6"/>
    <w:rsid w:val="00362DFE"/>
    <w:rsid w:val="00364BE6"/>
    <w:rsid w:val="00366D3C"/>
    <w:rsid w:val="003711F2"/>
    <w:rsid w:val="0037371C"/>
    <w:rsid w:val="00374013"/>
    <w:rsid w:val="0037411F"/>
    <w:rsid w:val="0037451E"/>
    <w:rsid w:val="003758C1"/>
    <w:rsid w:val="00380E89"/>
    <w:rsid w:val="00381AF1"/>
    <w:rsid w:val="00386415"/>
    <w:rsid w:val="00387113"/>
    <w:rsid w:val="00392F3F"/>
    <w:rsid w:val="003A1BD1"/>
    <w:rsid w:val="003A4340"/>
    <w:rsid w:val="003A4FEC"/>
    <w:rsid w:val="003B088C"/>
    <w:rsid w:val="003C1929"/>
    <w:rsid w:val="003C2A37"/>
    <w:rsid w:val="003C3A38"/>
    <w:rsid w:val="003C62D0"/>
    <w:rsid w:val="003D20F6"/>
    <w:rsid w:val="003D4709"/>
    <w:rsid w:val="003D4D04"/>
    <w:rsid w:val="003D7FEA"/>
    <w:rsid w:val="003E4B4F"/>
    <w:rsid w:val="003E5451"/>
    <w:rsid w:val="003E6F80"/>
    <w:rsid w:val="003F059E"/>
    <w:rsid w:val="003F2BD0"/>
    <w:rsid w:val="003F3851"/>
    <w:rsid w:val="003F472E"/>
    <w:rsid w:val="00401CB7"/>
    <w:rsid w:val="00402CE3"/>
    <w:rsid w:val="00410281"/>
    <w:rsid w:val="00410B63"/>
    <w:rsid w:val="00431ECB"/>
    <w:rsid w:val="0043201F"/>
    <w:rsid w:val="0043427B"/>
    <w:rsid w:val="00436A94"/>
    <w:rsid w:val="00440022"/>
    <w:rsid w:val="00441DDE"/>
    <w:rsid w:val="00442585"/>
    <w:rsid w:val="004479B5"/>
    <w:rsid w:val="004521D6"/>
    <w:rsid w:val="00454EBF"/>
    <w:rsid w:val="00455F3B"/>
    <w:rsid w:val="0046319B"/>
    <w:rsid w:val="00464339"/>
    <w:rsid w:val="004647E7"/>
    <w:rsid w:val="004762BD"/>
    <w:rsid w:val="00487599"/>
    <w:rsid w:val="004908E7"/>
    <w:rsid w:val="00491699"/>
    <w:rsid w:val="004922E0"/>
    <w:rsid w:val="004A0173"/>
    <w:rsid w:val="004A3018"/>
    <w:rsid w:val="004A6796"/>
    <w:rsid w:val="004A686D"/>
    <w:rsid w:val="004A6C8D"/>
    <w:rsid w:val="004B029A"/>
    <w:rsid w:val="004B047E"/>
    <w:rsid w:val="004C31A2"/>
    <w:rsid w:val="004C6728"/>
    <w:rsid w:val="004D080E"/>
    <w:rsid w:val="004D16FC"/>
    <w:rsid w:val="004D249A"/>
    <w:rsid w:val="004D72E9"/>
    <w:rsid w:val="004D7ABD"/>
    <w:rsid w:val="004E0933"/>
    <w:rsid w:val="004E54C3"/>
    <w:rsid w:val="004E6859"/>
    <w:rsid w:val="004F39AE"/>
    <w:rsid w:val="004F4E0F"/>
    <w:rsid w:val="004F6C80"/>
    <w:rsid w:val="004F6F2A"/>
    <w:rsid w:val="00501C06"/>
    <w:rsid w:val="00502531"/>
    <w:rsid w:val="0050573E"/>
    <w:rsid w:val="0051050C"/>
    <w:rsid w:val="0051052E"/>
    <w:rsid w:val="005117F6"/>
    <w:rsid w:val="005142A0"/>
    <w:rsid w:val="00514EED"/>
    <w:rsid w:val="00522F74"/>
    <w:rsid w:val="0052773C"/>
    <w:rsid w:val="0053234E"/>
    <w:rsid w:val="00534E40"/>
    <w:rsid w:val="005364CA"/>
    <w:rsid w:val="00540EA1"/>
    <w:rsid w:val="0054547D"/>
    <w:rsid w:val="00547A67"/>
    <w:rsid w:val="0055098C"/>
    <w:rsid w:val="005510AC"/>
    <w:rsid w:val="00551E9C"/>
    <w:rsid w:val="00553AA0"/>
    <w:rsid w:val="00554CE7"/>
    <w:rsid w:val="0055643B"/>
    <w:rsid w:val="00557A86"/>
    <w:rsid w:val="005612CA"/>
    <w:rsid w:val="00562468"/>
    <w:rsid w:val="00562FE2"/>
    <w:rsid w:val="00564400"/>
    <w:rsid w:val="00566D1F"/>
    <w:rsid w:val="005717D8"/>
    <w:rsid w:val="0057387E"/>
    <w:rsid w:val="00574728"/>
    <w:rsid w:val="0057487F"/>
    <w:rsid w:val="00576B2A"/>
    <w:rsid w:val="00583733"/>
    <w:rsid w:val="00592691"/>
    <w:rsid w:val="00597052"/>
    <w:rsid w:val="005A16C3"/>
    <w:rsid w:val="005A2FCE"/>
    <w:rsid w:val="005A401D"/>
    <w:rsid w:val="005A42C3"/>
    <w:rsid w:val="005A556C"/>
    <w:rsid w:val="005A6C07"/>
    <w:rsid w:val="005B4191"/>
    <w:rsid w:val="005B43EB"/>
    <w:rsid w:val="005B656D"/>
    <w:rsid w:val="005C74F3"/>
    <w:rsid w:val="005C7BAA"/>
    <w:rsid w:val="005D4390"/>
    <w:rsid w:val="005D5D61"/>
    <w:rsid w:val="005D660A"/>
    <w:rsid w:val="005E5E2B"/>
    <w:rsid w:val="005F0FE6"/>
    <w:rsid w:val="005F73A9"/>
    <w:rsid w:val="005F76DB"/>
    <w:rsid w:val="00600F25"/>
    <w:rsid w:val="006211FC"/>
    <w:rsid w:val="006224AD"/>
    <w:rsid w:val="006233E9"/>
    <w:rsid w:val="00637989"/>
    <w:rsid w:val="00641C30"/>
    <w:rsid w:val="00643DE6"/>
    <w:rsid w:val="00645919"/>
    <w:rsid w:val="00646225"/>
    <w:rsid w:val="0065552B"/>
    <w:rsid w:val="00656A40"/>
    <w:rsid w:val="0065781B"/>
    <w:rsid w:val="00665112"/>
    <w:rsid w:val="00666663"/>
    <w:rsid w:val="00670881"/>
    <w:rsid w:val="00670D80"/>
    <w:rsid w:val="00677314"/>
    <w:rsid w:val="00677C19"/>
    <w:rsid w:val="00681143"/>
    <w:rsid w:val="0068195E"/>
    <w:rsid w:val="0068790E"/>
    <w:rsid w:val="00694D8E"/>
    <w:rsid w:val="00695CE8"/>
    <w:rsid w:val="006A1E35"/>
    <w:rsid w:val="006A2DC0"/>
    <w:rsid w:val="006A32DB"/>
    <w:rsid w:val="006A6B52"/>
    <w:rsid w:val="006B1747"/>
    <w:rsid w:val="006B4AD7"/>
    <w:rsid w:val="006B5387"/>
    <w:rsid w:val="006B7D86"/>
    <w:rsid w:val="006C1C38"/>
    <w:rsid w:val="006C202C"/>
    <w:rsid w:val="006C33C4"/>
    <w:rsid w:val="006C76C8"/>
    <w:rsid w:val="006D00F4"/>
    <w:rsid w:val="006D101E"/>
    <w:rsid w:val="006D38F4"/>
    <w:rsid w:val="006E0A6B"/>
    <w:rsid w:val="006E382D"/>
    <w:rsid w:val="006E3A64"/>
    <w:rsid w:val="006E4EAF"/>
    <w:rsid w:val="006F3530"/>
    <w:rsid w:val="006F49A2"/>
    <w:rsid w:val="00703FA4"/>
    <w:rsid w:val="007043AB"/>
    <w:rsid w:val="00705877"/>
    <w:rsid w:val="0071133D"/>
    <w:rsid w:val="00724A81"/>
    <w:rsid w:val="00724B23"/>
    <w:rsid w:val="00724DCD"/>
    <w:rsid w:val="0072540B"/>
    <w:rsid w:val="00727FB5"/>
    <w:rsid w:val="0073077E"/>
    <w:rsid w:val="007314A1"/>
    <w:rsid w:val="00736E51"/>
    <w:rsid w:val="007407A2"/>
    <w:rsid w:val="00746F5D"/>
    <w:rsid w:val="00750F1E"/>
    <w:rsid w:val="00752E0F"/>
    <w:rsid w:val="007546B4"/>
    <w:rsid w:val="0075516B"/>
    <w:rsid w:val="00757D3D"/>
    <w:rsid w:val="00757D95"/>
    <w:rsid w:val="0076101C"/>
    <w:rsid w:val="00763E41"/>
    <w:rsid w:val="007645D9"/>
    <w:rsid w:val="00765596"/>
    <w:rsid w:val="00766E29"/>
    <w:rsid w:val="007703ED"/>
    <w:rsid w:val="00773A86"/>
    <w:rsid w:val="007760A0"/>
    <w:rsid w:val="007772E9"/>
    <w:rsid w:val="0078019E"/>
    <w:rsid w:val="0078632E"/>
    <w:rsid w:val="007870EA"/>
    <w:rsid w:val="00787554"/>
    <w:rsid w:val="0079015D"/>
    <w:rsid w:val="007902BD"/>
    <w:rsid w:val="00791DDD"/>
    <w:rsid w:val="00792AC9"/>
    <w:rsid w:val="007977A0"/>
    <w:rsid w:val="007A76A5"/>
    <w:rsid w:val="007B1E96"/>
    <w:rsid w:val="007B24C0"/>
    <w:rsid w:val="007C0FDF"/>
    <w:rsid w:val="007C13CF"/>
    <w:rsid w:val="007C257E"/>
    <w:rsid w:val="007C6653"/>
    <w:rsid w:val="007C6F7B"/>
    <w:rsid w:val="007D025A"/>
    <w:rsid w:val="007D63A9"/>
    <w:rsid w:val="007D6733"/>
    <w:rsid w:val="007D6B34"/>
    <w:rsid w:val="007E0A3C"/>
    <w:rsid w:val="007E0D0D"/>
    <w:rsid w:val="007E23BD"/>
    <w:rsid w:val="007E27A8"/>
    <w:rsid w:val="007E4F66"/>
    <w:rsid w:val="007E6471"/>
    <w:rsid w:val="007E7D01"/>
    <w:rsid w:val="007E7FD6"/>
    <w:rsid w:val="007F0F79"/>
    <w:rsid w:val="007F1E72"/>
    <w:rsid w:val="007F71D2"/>
    <w:rsid w:val="008052D3"/>
    <w:rsid w:val="0081068F"/>
    <w:rsid w:val="008119A4"/>
    <w:rsid w:val="00817CCF"/>
    <w:rsid w:val="00817FF5"/>
    <w:rsid w:val="00822B8D"/>
    <w:rsid w:val="00830D7E"/>
    <w:rsid w:val="00831885"/>
    <w:rsid w:val="00832115"/>
    <w:rsid w:val="00836FA1"/>
    <w:rsid w:val="00840E82"/>
    <w:rsid w:val="00844378"/>
    <w:rsid w:val="00852506"/>
    <w:rsid w:val="00854E08"/>
    <w:rsid w:val="00855305"/>
    <w:rsid w:val="00856E4E"/>
    <w:rsid w:val="008577A2"/>
    <w:rsid w:val="00864FAB"/>
    <w:rsid w:val="00871097"/>
    <w:rsid w:val="00871A10"/>
    <w:rsid w:val="0087425E"/>
    <w:rsid w:val="00875099"/>
    <w:rsid w:val="00876D14"/>
    <w:rsid w:val="00876EBB"/>
    <w:rsid w:val="008916D8"/>
    <w:rsid w:val="008932A1"/>
    <w:rsid w:val="0089379B"/>
    <w:rsid w:val="00896960"/>
    <w:rsid w:val="008A0011"/>
    <w:rsid w:val="008A0881"/>
    <w:rsid w:val="008A3357"/>
    <w:rsid w:val="008A44A4"/>
    <w:rsid w:val="008A6A9F"/>
    <w:rsid w:val="008A79B4"/>
    <w:rsid w:val="008B17D2"/>
    <w:rsid w:val="008B4AAB"/>
    <w:rsid w:val="008B6211"/>
    <w:rsid w:val="008C60B2"/>
    <w:rsid w:val="008C7E30"/>
    <w:rsid w:val="008D0B75"/>
    <w:rsid w:val="008D24BF"/>
    <w:rsid w:val="008D3500"/>
    <w:rsid w:val="008D5E55"/>
    <w:rsid w:val="008E267B"/>
    <w:rsid w:val="008E3599"/>
    <w:rsid w:val="008E5F9E"/>
    <w:rsid w:val="008E62DC"/>
    <w:rsid w:val="008E72A4"/>
    <w:rsid w:val="008F1DD9"/>
    <w:rsid w:val="008F3CAA"/>
    <w:rsid w:val="008F510D"/>
    <w:rsid w:val="008F711F"/>
    <w:rsid w:val="00900447"/>
    <w:rsid w:val="00902499"/>
    <w:rsid w:val="00904A63"/>
    <w:rsid w:val="009061FE"/>
    <w:rsid w:val="009063CF"/>
    <w:rsid w:val="00912D43"/>
    <w:rsid w:val="009151E1"/>
    <w:rsid w:val="009160B7"/>
    <w:rsid w:val="0092114A"/>
    <w:rsid w:val="00922ADD"/>
    <w:rsid w:val="00925F86"/>
    <w:rsid w:val="009262F1"/>
    <w:rsid w:val="00927122"/>
    <w:rsid w:val="00930C36"/>
    <w:rsid w:val="00934801"/>
    <w:rsid w:val="00935932"/>
    <w:rsid w:val="009415CE"/>
    <w:rsid w:val="00942973"/>
    <w:rsid w:val="00943D6D"/>
    <w:rsid w:val="0094469C"/>
    <w:rsid w:val="00947303"/>
    <w:rsid w:val="00947C81"/>
    <w:rsid w:val="00951D42"/>
    <w:rsid w:val="0095469E"/>
    <w:rsid w:val="00956A11"/>
    <w:rsid w:val="00956A1B"/>
    <w:rsid w:val="00956C22"/>
    <w:rsid w:val="00961517"/>
    <w:rsid w:val="009616AF"/>
    <w:rsid w:val="00962548"/>
    <w:rsid w:val="00962D2C"/>
    <w:rsid w:val="009710F9"/>
    <w:rsid w:val="00975615"/>
    <w:rsid w:val="00983F77"/>
    <w:rsid w:val="00984739"/>
    <w:rsid w:val="00984D15"/>
    <w:rsid w:val="009850AD"/>
    <w:rsid w:val="00987C56"/>
    <w:rsid w:val="00990ADC"/>
    <w:rsid w:val="009943A5"/>
    <w:rsid w:val="00995B34"/>
    <w:rsid w:val="009A1163"/>
    <w:rsid w:val="009A2A87"/>
    <w:rsid w:val="009A6AC0"/>
    <w:rsid w:val="009B1CA9"/>
    <w:rsid w:val="009B228E"/>
    <w:rsid w:val="009B57C0"/>
    <w:rsid w:val="009B6391"/>
    <w:rsid w:val="009B6A5E"/>
    <w:rsid w:val="009C3F79"/>
    <w:rsid w:val="009D14C6"/>
    <w:rsid w:val="009D7C7A"/>
    <w:rsid w:val="009E3201"/>
    <w:rsid w:val="009E37CE"/>
    <w:rsid w:val="009E5C67"/>
    <w:rsid w:val="009E6C8B"/>
    <w:rsid w:val="009F344A"/>
    <w:rsid w:val="009F50AF"/>
    <w:rsid w:val="009F7971"/>
    <w:rsid w:val="00A00099"/>
    <w:rsid w:val="00A00D3D"/>
    <w:rsid w:val="00A027F2"/>
    <w:rsid w:val="00A03A8C"/>
    <w:rsid w:val="00A12913"/>
    <w:rsid w:val="00A16240"/>
    <w:rsid w:val="00A17ED0"/>
    <w:rsid w:val="00A244DE"/>
    <w:rsid w:val="00A24BB1"/>
    <w:rsid w:val="00A2725B"/>
    <w:rsid w:val="00A403B1"/>
    <w:rsid w:val="00A45738"/>
    <w:rsid w:val="00A46CEA"/>
    <w:rsid w:val="00A47516"/>
    <w:rsid w:val="00A53B1F"/>
    <w:rsid w:val="00A57E3E"/>
    <w:rsid w:val="00A60D42"/>
    <w:rsid w:val="00A6203E"/>
    <w:rsid w:val="00A6385A"/>
    <w:rsid w:val="00A6531F"/>
    <w:rsid w:val="00A71474"/>
    <w:rsid w:val="00A72BCA"/>
    <w:rsid w:val="00A73222"/>
    <w:rsid w:val="00A74B34"/>
    <w:rsid w:val="00A74B73"/>
    <w:rsid w:val="00A7551E"/>
    <w:rsid w:val="00A762A5"/>
    <w:rsid w:val="00A8028D"/>
    <w:rsid w:val="00A83CB1"/>
    <w:rsid w:val="00A83FD4"/>
    <w:rsid w:val="00A85C45"/>
    <w:rsid w:val="00A864F6"/>
    <w:rsid w:val="00A8713B"/>
    <w:rsid w:val="00A9463D"/>
    <w:rsid w:val="00AA2CA9"/>
    <w:rsid w:val="00AA3619"/>
    <w:rsid w:val="00AA3E40"/>
    <w:rsid w:val="00AB3ADB"/>
    <w:rsid w:val="00AB564C"/>
    <w:rsid w:val="00AC278B"/>
    <w:rsid w:val="00AC2AFB"/>
    <w:rsid w:val="00AC5507"/>
    <w:rsid w:val="00AD55D9"/>
    <w:rsid w:val="00AE0C41"/>
    <w:rsid w:val="00AE5228"/>
    <w:rsid w:val="00AF3B02"/>
    <w:rsid w:val="00AF4865"/>
    <w:rsid w:val="00AF6320"/>
    <w:rsid w:val="00B035AE"/>
    <w:rsid w:val="00B04F68"/>
    <w:rsid w:val="00B0529A"/>
    <w:rsid w:val="00B124E2"/>
    <w:rsid w:val="00B13FF0"/>
    <w:rsid w:val="00B16C4D"/>
    <w:rsid w:val="00B20FDD"/>
    <w:rsid w:val="00B22524"/>
    <w:rsid w:val="00B2350F"/>
    <w:rsid w:val="00B23A4F"/>
    <w:rsid w:val="00B245B0"/>
    <w:rsid w:val="00B268B8"/>
    <w:rsid w:val="00B30A8A"/>
    <w:rsid w:val="00B30AE5"/>
    <w:rsid w:val="00B31063"/>
    <w:rsid w:val="00B34838"/>
    <w:rsid w:val="00B34F5D"/>
    <w:rsid w:val="00B357B4"/>
    <w:rsid w:val="00B36BFD"/>
    <w:rsid w:val="00B375D3"/>
    <w:rsid w:val="00B46456"/>
    <w:rsid w:val="00B466DE"/>
    <w:rsid w:val="00B50810"/>
    <w:rsid w:val="00B510C2"/>
    <w:rsid w:val="00B51C41"/>
    <w:rsid w:val="00B5207A"/>
    <w:rsid w:val="00B52262"/>
    <w:rsid w:val="00B5372C"/>
    <w:rsid w:val="00B53904"/>
    <w:rsid w:val="00B571DA"/>
    <w:rsid w:val="00B61FAC"/>
    <w:rsid w:val="00B62105"/>
    <w:rsid w:val="00B635C9"/>
    <w:rsid w:val="00B63C01"/>
    <w:rsid w:val="00B65669"/>
    <w:rsid w:val="00B66686"/>
    <w:rsid w:val="00B743B0"/>
    <w:rsid w:val="00B7671C"/>
    <w:rsid w:val="00B80F62"/>
    <w:rsid w:val="00B82586"/>
    <w:rsid w:val="00B826B3"/>
    <w:rsid w:val="00B831EF"/>
    <w:rsid w:val="00B84D4C"/>
    <w:rsid w:val="00B913F1"/>
    <w:rsid w:val="00B91969"/>
    <w:rsid w:val="00B92AF5"/>
    <w:rsid w:val="00B93325"/>
    <w:rsid w:val="00B94A9E"/>
    <w:rsid w:val="00B95AD1"/>
    <w:rsid w:val="00B96CF8"/>
    <w:rsid w:val="00BA0964"/>
    <w:rsid w:val="00BA19A3"/>
    <w:rsid w:val="00BA33F6"/>
    <w:rsid w:val="00BB0476"/>
    <w:rsid w:val="00BB0F26"/>
    <w:rsid w:val="00BB32BE"/>
    <w:rsid w:val="00BB34FB"/>
    <w:rsid w:val="00BC13E4"/>
    <w:rsid w:val="00BC4AA7"/>
    <w:rsid w:val="00BD3225"/>
    <w:rsid w:val="00BD7600"/>
    <w:rsid w:val="00BE4230"/>
    <w:rsid w:val="00BE4930"/>
    <w:rsid w:val="00BF4F7E"/>
    <w:rsid w:val="00C05AF1"/>
    <w:rsid w:val="00C11423"/>
    <w:rsid w:val="00C14672"/>
    <w:rsid w:val="00C14A18"/>
    <w:rsid w:val="00C14F7E"/>
    <w:rsid w:val="00C150C9"/>
    <w:rsid w:val="00C16808"/>
    <w:rsid w:val="00C24F67"/>
    <w:rsid w:val="00C252AA"/>
    <w:rsid w:val="00C26FBD"/>
    <w:rsid w:val="00C27BFE"/>
    <w:rsid w:val="00C30BF5"/>
    <w:rsid w:val="00C3308B"/>
    <w:rsid w:val="00C3391C"/>
    <w:rsid w:val="00C35910"/>
    <w:rsid w:val="00C36E5D"/>
    <w:rsid w:val="00C37DB6"/>
    <w:rsid w:val="00C4198B"/>
    <w:rsid w:val="00C4198F"/>
    <w:rsid w:val="00C45206"/>
    <w:rsid w:val="00C45B6F"/>
    <w:rsid w:val="00C45D32"/>
    <w:rsid w:val="00C55BF0"/>
    <w:rsid w:val="00C55D32"/>
    <w:rsid w:val="00C61856"/>
    <w:rsid w:val="00C61ECC"/>
    <w:rsid w:val="00C754BB"/>
    <w:rsid w:val="00C76DE0"/>
    <w:rsid w:val="00C809E6"/>
    <w:rsid w:val="00C82EBD"/>
    <w:rsid w:val="00C84550"/>
    <w:rsid w:val="00C853A3"/>
    <w:rsid w:val="00C86821"/>
    <w:rsid w:val="00C9090E"/>
    <w:rsid w:val="00CA01FF"/>
    <w:rsid w:val="00CA3BB1"/>
    <w:rsid w:val="00CA46D0"/>
    <w:rsid w:val="00CA530B"/>
    <w:rsid w:val="00CB0C35"/>
    <w:rsid w:val="00CB5AAD"/>
    <w:rsid w:val="00CB5E22"/>
    <w:rsid w:val="00CB6918"/>
    <w:rsid w:val="00CB7104"/>
    <w:rsid w:val="00CC0FD6"/>
    <w:rsid w:val="00CC2944"/>
    <w:rsid w:val="00CC5842"/>
    <w:rsid w:val="00CD6373"/>
    <w:rsid w:val="00CE0F76"/>
    <w:rsid w:val="00CE101C"/>
    <w:rsid w:val="00CE3F65"/>
    <w:rsid w:val="00CE3FC6"/>
    <w:rsid w:val="00CE41EC"/>
    <w:rsid w:val="00CE56A6"/>
    <w:rsid w:val="00CF2BD6"/>
    <w:rsid w:val="00CF318B"/>
    <w:rsid w:val="00CF3510"/>
    <w:rsid w:val="00CF403E"/>
    <w:rsid w:val="00D00E2E"/>
    <w:rsid w:val="00D01FE5"/>
    <w:rsid w:val="00D03871"/>
    <w:rsid w:val="00D046C4"/>
    <w:rsid w:val="00D0481C"/>
    <w:rsid w:val="00D062C3"/>
    <w:rsid w:val="00D070C4"/>
    <w:rsid w:val="00D10A19"/>
    <w:rsid w:val="00D117E8"/>
    <w:rsid w:val="00D15513"/>
    <w:rsid w:val="00D20E80"/>
    <w:rsid w:val="00D24695"/>
    <w:rsid w:val="00D25539"/>
    <w:rsid w:val="00D26B5E"/>
    <w:rsid w:val="00D27CB9"/>
    <w:rsid w:val="00D302EB"/>
    <w:rsid w:val="00D374C4"/>
    <w:rsid w:val="00D45F4A"/>
    <w:rsid w:val="00D4784D"/>
    <w:rsid w:val="00D54CA7"/>
    <w:rsid w:val="00D56A81"/>
    <w:rsid w:val="00D61ACE"/>
    <w:rsid w:val="00D61DD6"/>
    <w:rsid w:val="00D64AF2"/>
    <w:rsid w:val="00D652CC"/>
    <w:rsid w:val="00D66ADB"/>
    <w:rsid w:val="00D66BC8"/>
    <w:rsid w:val="00D73C53"/>
    <w:rsid w:val="00D74241"/>
    <w:rsid w:val="00D74941"/>
    <w:rsid w:val="00D81C53"/>
    <w:rsid w:val="00D8530B"/>
    <w:rsid w:val="00D90F26"/>
    <w:rsid w:val="00D92376"/>
    <w:rsid w:val="00D93213"/>
    <w:rsid w:val="00D96299"/>
    <w:rsid w:val="00DA49DA"/>
    <w:rsid w:val="00DA4E48"/>
    <w:rsid w:val="00DA5721"/>
    <w:rsid w:val="00DB4372"/>
    <w:rsid w:val="00DB4484"/>
    <w:rsid w:val="00DB5718"/>
    <w:rsid w:val="00DB5F07"/>
    <w:rsid w:val="00DB6B0D"/>
    <w:rsid w:val="00DC45D2"/>
    <w:rsid w:val="00DC5281"/>
    <w:rsid w:val="00DC58DB"/>
    <w:rsid w:val="00DC6958"/>
    <w:rsid w:val="00DC6A2D"/>
    <w:rsid w:val="00DD2C05"/>
    <w:rsid w:val="00DD4051"/>
    <w:rsid w:val="00DD6A2D"/>
    <w:rsid w:val="00DE3332"/>
    <w:rsid w:val="00DE39D2"/>
    <w:rsid w:val="00DE5DC6"/>
    <w:rsid w:val="00DE6249"/>
    <w:rsid w:val="00DE6690"/>
    <w:rsid w:val="00DE6CD3"/>
    <w:rsid w:val="00DF080A"/>
    <w:rsid w:val="00DF173D"/>
    <w:rsid w:val="00DF62F1"/>
    <w:rsid w:val="00E03305"/>
    <w:rsid w:val="00E034F3"/>
    <w:rsid w:val="00E07C05"/>
    <w:rsid w:val="00E121AE"/>
    <w:rsid w:val="00E13591"/>
    <w:rsid w:val="00E22A72"/>
    <w:rsid w:val="00E22F60"/>
    <w:rsid w:val="00E2389E"/>
    <w:rsid w:val="00E23C2E"/>
    <w:rsid w:val="00E31C7E"/>
    <w:rsid w:val="00E321C1"/>
    <w:rsid w:val="00E3616B"/>
    <w:rsid w:val="00E40F5B"/>
    <w:rsid w:val="00E52D9C"/>
    <w:rsid w:val="00E5305F"/>
    <w:rsid w:val="00E562CC"/>
    <w:rsid w:val="00E56754"/>
    <w:rsid w:val="00E56FAA"/>
    <w:rsid w:val="00E57F14"/>
    <w:rsid w:val="00E61027"/>
    <w:rsid w:val="00E6145D"/>
    <w:rsid w:val="00E619F2"/>
    <w:rsid w:val="00E622E6"/>
    <w:rsid w:val="00E646BE"/>
    <w:rsid w:val="00E71D68"/>
    <w:rsid w:val="00E74E2C"/>
    <w:rsid w:val="00E811A9"/>
    <w:rsid w:val="00E84BC2"/>
    <w:rsid w:val="00E91428"/>
    <w:rsid w:val="00E92041"/>
    <w:rsid w:val="00E923BB"/>
    <w:rsid w:val="00E934D8"/>
    <w:rsid w:val="00E95305"/>
    <w:rsid w:val="00EA11DA"/>
    <w:rsid w:val="00EA6E52"/>
    <w:rsid w:val="00EA6FA9"/>
    <w:rsid w:val="00EA7000"/>
    <w:rsid w:val="00EC2C25"/>
    <w:rsid w:val="00EC7073"/>
    <w:rsid w:val="00ED0C75"/>
    <w:rsid w:val="00ED3CD0"/>
    <w:rsid w:val="00ED5938"/>
    <w:rsid w:val="00EE3EED"/>
    <w:rsid w:val="00EE42BC"/>
    <w:rsid w:val="00EF4868"/>
    <w:rsid w:val="00EF7438"/>
    <w:rsid w:val="00EF76B6"/>
    <w:rsid w:val="00F01594"/>
    <w:rsid w:val="00F02803"/>
    <w:rsid w:val="00F07B96"/>
    <w:rsid w:val="00F106CA"/>
    <w:rsid w:val="00F10CD4"/>
    <w:rsid w:val="00F11C48"/>
    <w:rsid w:val="00F15CB5"/>
    <w:rsid w:val="00F16DD7"/>
    <w:rsid w:val="00F2011F"/>
    <w:rsid w:val="00F267DD"/>
    <w:rsid w:val="00F31607"/>
    <w:rsid w:val="00F326B0"/>
    <w:rsid w:val="00F32F76"/>
    <w:rsid w:val="00F410E9"/>
    <w:rsid w:val="00F50AA4"/>
    <w:rsid w:val="00F50C33"/>
    <w:rsid w:val="00F60039"/>
    <w:rsid w:val="00F6643E"/>
    <w:rsid w:val="00F72F02"/>
    <w:rsid w:val="00F753BB"/>
    <w:rsid w:val="00F77D92"/>
    <w:rsid w:val="00F80417"/>
    <w:rsid w:val="00F86292"/>
    <w:rsid w:val="00F87575"/>
    <w:rsid w:val="00F92791"/>
    <w:rsid w:val="00F94F8B"/>
    <w:rsid w:val="00F95EC1"/>
    <w:rsid w:val="00FA0EA7"/>
    <w:rsid w:val="00FA6F53"/>
    <w:rsid w:val="00FA73F8"/>
    <w:rsid w:val="00FB29E5"/>
    <w:rsid w:val="00FB6609"/>
    <w:rsid w:val="00FC03B3"/>
    <w:rsid w:val="00FC3951"/>
    <w:rsid w:val="00FC4859"/>
    <w:rsid w:val="00FD345E"/>
    <w:rsid w:val="00FD41AC"/>
    <w:rsid w:val="00FD4A4D"/>
    <w:rsid w:val="00FD5547"/>
    <w:rsid w:val="00FD5ACB"/>
    <w:rsid w:val="00FE5D12"/>
    <w:rsid w:val="00FE6799"/>
    <w:rsid w:val="00FE690E"/>
    <w:rsid w:val="00FE771B"/>
    <w:rsid w:val="00FF2506"/>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BCFF6"/>
  <w15:docId w15:val="{DFB3F779-A841-4139-879A-27FF14BB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D3D"/>
    <w:pPr>
      <w:spacing w:line="276" w:lineRule="auto"/>
    </w:pPr>
    <w:rPr>
      <w:rFonts w:ascii="Arial" w:eastAsia="Arial" w:hAnsi="Arial" w:cs="Arial"/>
      <w:color w:val="000000"/>
      <w:sz w:val="22"/>
      <w:szCs w:val="22"/>
    </w:rPr>
  </w:style>
  <w:style w:type="paragraph" w:styleId="1">
    <w:name w:val="heading 1"/>
    <w:basedOn w:val="a"/>
    <w:next w:val="a"/>
    <w:link w:val="10"/>
    <w:qFormat/>
    <w:rsid w:val="0037451E"/>
    <w:pPr>
      <w:keepNext/>
      <w:spacing w:line="240" w:lineRule="auto"/>
      <w:outlineLvl w:val="0"/>
    </w:pPr>
    <w:rPr>
      <w:rFonts w:ascii="Times New Roman" w:eastAsia="Times New Roman" w:hAnsi="Times New Roman" w:cs="Times New Roman"/>
      <w:color w:val="auto"/>
      <w:sz w:val="28"/>
      <w:szCs w:val="20"/>
      <w:lang w:val="uk-UA" w:eastAsia="x-none"/>
    </w:rPr>
  </w:style>
  <w:style w:type="paragraph" w:styleId="2">
    <w:name w:val="heading 2"/>
    <w:basedOn w:val="a"/>
    <w:next w:val="a"/>
    <w:link w:val="20"/>
    <w:semiHidden/>
    <w:unhideWhenUsed/>
    <w:qFormat/>
    <w:rsid w:val="009415C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0E5BBA"/>
    <w:pPr>
      <w:keepNext/>
      <w:spacing w:before="240" w:after="60"/>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7387E"/>
    <w:pPr>
      <w:spacing w:line="276" w:lineRule="auto"/>
    </w:pPr>
    <w:rPr>
      <w:rFonts w:ascii="Arial" w:eastAsia="Arial" w:hAnsi="Arial" w:cs="Arial"/>
      <w:color w:val="000000"/>
      <w:sz w:val="22"/>
      <w:szCs w:val="22"/>
    </w:rPr>
  </w:style>
  <w:style w:type="paragraph" w:styleId="a3">
    <w:name w:val="List Paragraph"/>
    <w:basedOn w:val="a"/>
    <w:uiPriority w:val="34"/>
    <w:qFormat/>
    <w:rsid w:val="0057387E"/>
    <w:pPr>
      <w:spacing w:line="240" w:lineRule="auto"/>
      <w:ind w:left="720"/>
      <w:contextualSpacing/>
    </w:pPr>
    <w:rPr>
      <w:rFonts w:ascii="UkrainianBaltica" w:eastAsia="Times New Roman" w:hAnsi="UkrainianBaltica" w:cs="Times New Roman"/>
      <w:color w:val="auto"/>
      <w:sz w:val="20"/>
      <w:szCs w:val="20"/>
    </w:rPr>
  </w:style>
  <w:style w:type="paragraph" w:styleId="21">
    <w:name w:val="Body Text Indent 2"/>
    <w:basedOn w:val="a"/>
    <w:link w:val="22"/>
    <w:unhideWhenUsed/>
    <w:rsid w:val="0057387E"/>
    <w:pPr>
      <w:spacing w:after="120" w:line="480" w:lineRule="auto"/>
      <w:ind w:left="283"/>
    </w:pPr>
    <w:rPr>
      <w:rFonts w:ascii="Calibri" w:eastAsia="Times New Roman" w:hAnsi="Calibri" w:cs="Times New Roman"/>
      <w:color w:val="auto"/>
    </w:rPr>
  </w:style>
  <w:style w:type="character" w:customStyle="1" w:styleId="22">
    <w:name w:val="Основной текст с отступом 2 Знак"/>
    <w:link w:val="21"/>
    <w:rsid w:val="0057387E"/>
    <w:rPr>
      <w:rFonts w:ascii="Calibri" w:hAnsi="Calibri"/>
      <w:sz w:val="22"/>
      <w:szCs w:val="22"/>
      <w:lang w:val="ru-RU" w:eastAsia="ru-RU" w:bidi="ar-SA"/>
    </w:rPr>
  </w:style>
  <w:style w:type="paragraph" w:customStyle="1" w:styleId="a4">
    <w:name w:val="Знак Знак Знак Знак Знак Знак Знак Знак Знак Знак Знак Знак"/>
    <w:basedOn w:val="a"/>
    <w:rsid w:val="0057387E"/>
    <w:pPr>
      <w:spacing w:line="240" w:lineRule="auto"/>
    </w:pPr>
    <w:rPr>
      <w:rFonts w:ascii="Verdana" w:eastAsia="Times New Roman" w:hAnsi="Verdana" w:cs="Times New Roman"/>
      <w:color w:val="auto"/>
      <w:sz w:val="20"/>
      <w:szCs w:val="20"/>
      <w:lang w:val="en-US" w:eastAsia="en-US"/>
    </w:rPr>
  </w:style>
  <w:style w:type="paragraph" w:styleId="a5">
    <w:name w:val="No Spacing"/>
    <w:link w:val="a6"/>
    <w:qFormat/>
    <w:rsid w:val="0057387E"/>
    <w:pPr>
      <w:suppressAutoHyphens/>
    </w:pPr>
    <w:rPr>
      <w:lang w:val="uk-UA" w:eastAsia="ar-SA"/>
    </w:rPr>
  </w:style>
  <w:style w:type="paragraph" w:styleId="a7">
    <w:name w:val="Balloon Text"/>
    <w:basedOn w:val="a"/>
    <w:link w:val="a8"/>
    <w:rsid w:val="00E923BB"/>
    <w:pPr>
      <w:spacing w:line="240" w:lineRule="auto"/>
    </w:pPr>
    <w:rPr>
      <w:rFonts w:ascii="Tahoma" w:hAnsi="Tahoma" w:cs="Times New Roman"/>
      <w:sz w:val="16"/>
      <w:szCs w:val="16"/>
      <w:lang w:val="x-none" w:eastAsia="x-none"/>
    </w:rPr>
  </w:style>
  <w:style w:type="character" w:customStyle="1" w:styleId="a8">
    <w:name w:val="Текст выноски Знак"/>
    <w:link w:val="a7"/>
    <w:rsid w:val="00E923BB"/>
    <w:rPr>
      <w:rFonts w:ascii="Tahoma" w:eastAsia="Arial" w:hAnsi="Tahoma" w:cs="Tahoma"/>
      <w:color w:val="000000"/>
      <w:sz w:val="16"/>
      <w:szCs w:val="16"/>
    </w:rPr>
  </w:style>
  <w:style w:type="character" w:customStyle="1" w:styleId="10">
    <w:name w:val="Заголовок 1 Знак"/>
    <w:link w:val="1"/>
    <w:rsid w:val="0037451E"/>
    <w:rPr>
      <w:sz w:val="28"/>
      <w:lang w:val="uk-UA"/>
    </w:rPr>
  </w:style>
  <w:style w:type="character" w:customStyle="1" w:styleId="30">
    <w:name w:val="Заголовок 3 Знак"/>
    <w:link w:val="3"/>
    <w:uiPriority w:val="9"/>
    <w:semiHidden/>
    <w:rsid w:val="000E5BBA"/>
    <w:rPr>
      <w:rFonts w:ascii="Cambria" w:eastAsia="Times New Roman" w:hAnsi="Cambria" w:cs="Times New Roman"/>
      <w:b/>
      <w:bCs/>
      <w:color w:val="000000"/>
      <w:sz w:val="26"/>
      <w:szCs w:val="26"/>
    </w:rPr>
  </w:style>
  <w:style w:type="paragraph" w:styleId="HTML">
    <w:name w:val="HTML Preformatted"/>
    <w:basedOn w:val="a"/>
    <w:link w:val="HTML0"/>
    <w:uiPriority w:val="99"/>
    <w:unhideWhenUsed/>
    <w:rsid w:val="00D2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link w:val="HTML"/>
    <w:uiPriority w:val="99"/>
    <w:rsid w:val="00D20E80"/>
    <w:rPr>
      <w:rFonts w:ascii="Courier New" w:hAnsi="Courier New" w:cs="Courier New"/>
    </w:rPr>
  </w:style>
  <w:style w:type="character" w:styleId="a9">
    <w:name w:val="Hyperlink"/>
    <w:uiPriority w:val="99"/>
    <w:unhideWhenUsed/>
    <w:rsid w:val="00436A94"/>
    <w:rPr>
      <w:color w:val="0000FF"/>
      <w:u w:val="single"/>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b"/>
    <w:uiPriority w:val="99"/>
    <w:rsid w:val="00F92791"/>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F92791"/>
    <w:rPr>
      <w:rFonts w:ascii="Calibri" w:hAnsi="Calibri"/>
      <w:sz w:val="24"/>
      <w:szCs w:val="24"/>
    </w:rPr>
  </w:style>
  <w:style w:type="paragraph" w:styleId="ac">
    <w:name w:val="Body Text"/>
    <w:basedOn w:val="a"/>
    <w:link w:val="ad"/>
    <w:uiPriority w:val="99"/>
    <w:unhideWhenUsed/>
    <w:rsid w:val="00F92791"/>
    <w:pPr>
      <w:spacing w:after="120"/>
    </w:pPr>
  </w:style>
  <w:style w:type="character" w:customStyle="1" w:styleId="ad">
    <w:name w:val="Основной текст Знак"/>
    <w:link w:val="ac"/>
    <w:uiPriority w:val="99"/>
    <w:rsid w:val="00F92791"/>
    <w:rPr>
      <w:rFonts w:ascii="Arial" w:eastAsia="Arial" w:hAnsi="Arial" w:cs="Arial"/>
      <w:color w:val="000000"/>
      <w:sz w:val="22"/>
      <w:szCs w:val="22"/>
    </w:rPr>
  </w:style>
  <w:style w:type="paragraph" w:styleId="ae">
    <w:name w:val="header"/>
    <w:basedOn w:val="a"/>
    <w:link w:val="af"/>
    <w:uiPriority w:val="99"/>
    <w:rsid w:val="00757D3D"/>
    <w:pPr>
      <w:tabs>
        <w:tab w:val="center" w:pos="4819"/>
        <w:tab w:val="right" w:pos="9639"/>
      </w:tabs>
      <w:spacing w:line="240" w:lineRule="auto"/>
    </w:pPr>
    <w:rPr>
      <w:rFonts w:ascii="Calibri" w:eastAsia="Calibri" w:hAnsi="Calibri" w:cs="Times New Roman"/>
      <w:color w:val="auto"/>
      <w:sz w:val="20"/>
      <w:szCs w:val="20"/>
      <w:lang w:val="x-none" w:eastAsia="x-none"/>
    </w:rPr>
  </w:style>
  <w:style w:type="character" w:customStyle="1" w:styleId="af">
    <w:name w:val="Верхний колонтитул Знак"/>
    <w:basedOn w:val="a0"/>
    <w:link w:val="ae"/>
    <w:uiPriority w:val="99"/>
    <w:rsid w:val="00757D3D"/>
    <w:rPr>
      <w:rFonts w:ascii="Calibri" w:eastAsia="Calibri" w:hAnsi="Calibri"/>
      <w:lang w:val="x-none" w:eastAsia="x-none"/>
    </w:rPr>
  </w:style>
  <w:style w:type="paragraph" w:customStyle="1" w:styleId="Style5">
    <w:name w:val="Style5"/>
    <w:basedOn w:val="a"/>
    <w:rsid w:val="00DC6A2D"/>
    <w:pPr>
      <w:widowControl w:val="0"/>
      <w:suppressAutoHyphens/>
      <w:spacing w:line="276" w:lineRule="exact"/>
      <w:jc w:val="both"/>
    </w:pPr>
    <w:rPr>
      <w:rFonts w:ascii="Times New Roman" w:eastAsia="Times New Roman" w:hAnsi="Times New Roman" w:cs="Times New Roman"/>
      <w:color w:val="00000A"/>
      <w:sz w:val="24"/>
      <w:szCs w:val="24"/>
      <w:lang w:val="uk-UA" w:eastAsia="uk-UA"/>
    </w:rPr>
  </w:style>
  <w:style w:type="character" w:customStyle="1" w:styleId="20">
    <w:name w:val="Заголовок 2 Знак"/>
    <w:basedOn w:val="a0"/>
    <w:link w:val="2"/>
    <w:semiHidden/>
    <w:rsid w:val="009415CE"/>
    <w:rPr>
      <w:rFonts w:asciiTheme="majorHAnsi" w:eastAsiaTheme="majorEastAsia" w:hAnsiTheme="majorHAnsi" w:cstheme="majorBidi"/>
      <w:b/>
      <w:bCs/>
      <w:color w:val="5B9BD5" w:themeColor="accent1"/>
      <w:sz w:val="26"/>
      <w:szCs w:val="26"/>
    </w:rPr>
  </w:style>
  <w:style w:type="paragraph" w:customStyle="1" w:styleId="rvps2">
    <w:name w:val="rvps2"/>
    <w:basedOn w:val="a"/>
    <w:rsid w:val="00FD345E"/>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FD345E"/>
  </w:style>
  <w:style w:type="paragraph" w:styleId="af0">
    <w:name w:val="Title"/>
    <w:basedOn w:val="a"/>
    <w:next w:val="ac"/>
    <w:link w:val="af1"/>
    <w:rsid w:val="001A47E9"/>
    <w:pPr>
      <w:suppressAutoHyphens/>
      <w:spacing w:line="240" w:lineRule="auto"/>
      <w:jc w:val="center"/>
    </w:pPr>
    <w:rPr>
      <w:rFonts w:ascii="Times New Roman" w:eastAsia="Times New Roman" w:hAnsi="Times New Roman" w:cs="Times New Roman"/>
      <w:b/>
      <w:bCs/>
      <w:color w:val="auto"/>
      <w:sz w:val="28"/>
      <w:szCs w:val="24"/>
      <w:lang w:eastAsia="zh-CN"/>
    </w:rPr>
  </w:style>
  <w:style w:type="character" w:customStyle="1" w:styleId="af1">
    <w:name w:val="Название Знак"/>
    <w:basedOn w:val="a0"/>
    <w:link w:val="af0"/>
    <w:rsid w:val="001A47E9"/>
    <w:rPr>
      <w:b/>
      <w:bCs/>
      <w:sz w:val="28"/>
      <w:szCs w:val="24"/>
      <w:lang w:eastAsia="zh-CN"/>
    </w:rPr>
  </w:style>
  <w:style w:type="character" w:customStyle="1" w:styleId="WW8Num1z0">
    <w:name w:val="WW8Num1z0"/>
    <w:rsid w:val="001A47E9"/>
  </w:style>
  <w:style w:type="paragraph" w:styleId="af2">
    <w:name w:val="Body Text Indent"/>
    <w:basedOn w:val="a"/>
    <w:link w:val="af3"/>
    <w:semiHidden/>
    <w:unhideWhenUsed/>
    <w:rsid w:val="001B1263"/>
    <w:pPr>
      <w:spacing w:after="120"/>
      <w:ind w:left="283"/>
    </w:pPr>
  </w:style>
  <w:style w:type="character" w:customStyle="1" w:styleId="af3">
    <w:name w:val="Основной текст с отступом Знак"/>
    <w:basedOn w:val="a0"/>
    <w:link w:val="af2"/>
    <w:semiHidden/>
    <w:rsid w:val="001B1263"/>
    <w:rPr>
      <w:rFonts w:ascii="Arial" w:eastAsia="Arial" w:hAnsi="Arial" w:cs="Arial"/>
      <w:color w:val="000000"/>
      <w:sz w:val="22"/>
      <w:szCs w:val="22"/>
    </w:rPr>
  </w:style>
  <w:style w:type="paragraph" w:customStyle="1" w:styleId="tj">
    <w:name w:val="tj"/>
    <w:basedOn w:val="a"/>
    <w:uiPriority w:val="99"/>
    <w:rsid w:val="001B126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4">
    <w:name w:val="footer"/>
    <w:basedOn w:val="a"/>
    <w:link w:val="af5"/>
    <w:uiPriority w:val="99"/>
    <w:unhideWhenUsed/>
    <w:rsid w:val="001B1263"/>
    <w:pPr>
      <w:tabs>
        <w:tab w:val="center" w:pos="4677"/>
        <w:tab w:val="right" w:pos="9355"/>
      </w:tabs>
      <w:spacing w:line="240" w:lineRule="auto"/>
    </w:pPr>
    <w:rPr>
      <w:rFonts w:ascii="Times New Roman" w:eastAsia="Times New Roman" w:hAnsi="Times New Roman" w:cs="Times New Roman"/>
      <w:color w:val="auto"/>
      <w:sz w:val="24"/>
      <w:szCs w:val="24"/>
      <w:lang w:val="uk-UA" w:eastAsia="uk-UA"/>
    </w:rPr>
  </w:style>
  <w:style w:type="character" w:customStyle="1" w:styleId="af5">
    <w:name w:val="Нижний колонтитул Знак"/>
    <w:basedOn w:val="a0"/>
    <w:link w:val="af4"/>
    <w:uiPriority w:val="99"/>
    <w:rsid w:val="001B1263"/>
    <w:rPr>
      <w:sz w:val="24"/>
      <w:szCs w:val="24"/>
      <w:lang w:val="uk-UA" w:eastAsia="uk-UA"/>
    </w:rPr>
  </w:style>
  <w:style w:type="table" w:styleId="af6">
    <w:name w:val="Table Grid"/>
    <w:basedOn w:val="a1"/>
    <w:uiPriority w:val="59"/>
    <w:rsid w:val="001B126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6"/>
    <w:uiPriority w:val="59"/>
    <w:rsid w:val="00125A6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82586"/>
    <w:rPr>
      <w:color w:val="605E5C"/>
      <w:shd w:val="clear" w:color="auto" w:fill="E1DFDD"/>
    </w:rPr>
  </w:style>
  <w:style w:type="character" w:customStyle="1" w:styleId="a6">
    <w:name w:val="Без интервала Знак"/>
    <w:link w:val="a5"/>
    <w:locked/>
    <w:rsid w:val="003A4FEC"/>
    <w:rPr>
      <w:lang w:val="uk-UA" w:eastAsia="ar-SA"/>
    </w:rPr>
  </w:style>
  <w:style w:type="paragraph" w:customStyle="1" w:styleId="13">
    <w:name w:val="Абзац списка1"/>
    <w:basedOn w:val="a"/>
    <w:rsid w:val="00C14672"/>
    <w:pPr>
      <w:widowControl w:val="0"/>
      <w:suppressAutoHyphens/>
      <w:spacing w:line="100" w:lineRule="atLeast"/>
      <w:ind w:left="720"/>
    </w:pPr>
    <w:rPr>
      <w:rFonts w:ascii="Times New Roman" w:eastAsia="Andale Sans UI" w:hAnsi="Times New Roman" w:cs="Tahoma"/>
      <w:color w:val="auto"/>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360">
      <w:bodyDiv w:val="1"/>
      <w:marLeft w:val="0"/>
      <w:marRight w:val="0"/>
      <w:marTop w:val="0"/>
      <w:marBottom w:val="0"/>
      <w:divBdr>
        <w:top w:val="none" w:sz="0" w:space="0" w:color="auto"/>
        <w:left w:val="none" w:sz="0" w:space="0" w:color="auto"/>
        <w:bottom w:val="none" w:sz="0" w:space="0" w:color="auto"/>
        <w:right w:val="none" w:sz="0" w:space="0" w:color="auto"/>
      </w:divBdr>
    </w:div>
    <w:div w:id="36512368">
      <w:bodyDiv w:val="1"/>
      <w:marLeft w:val="0"/>
      <w:marRight w:val="0"/>
      <w:marTop w:val="0"/>
      <w:marBottom w:val="0"/>
      <w:divBdr>
        <w:top w:val="none" w:sz="0" w:space="0" w:color="auto"/>
        <w:left w:val="none" w:sz="0" w:space="0" w:color="auto"/>
        <w:bottom w:val="none" w:sz="0" w:space="0" w:color="auto"/>
        <w:right w:val="none" w:sz="0" w:space="0" w:color="auto"/>
      </w:divBdr>
    </w:div>
    <w:div w:id="45960355">
      <w:bodyDiv w:val="1"/>
      <w:marLeft w:val="0"/>
      <w:marRight w:val="0"/>
      <w:marTop w:val="0"/>
      <w:marBottom w:val="0"/>
      <w:divBdr>
        <w:top w:val="none" w:sz="0" w:space="0" w:color="auto"/>
        <w:left w:val="none" w:sz="0" w:space="0" w:color="auto"/>
        <w:bottom w:val="none" w:sz="0" w:space="0" w:color="auto"/>
        <w:right w:val="none" w:sz="0" w:space="0" w:color="auto"/>
      </w:divBdr>
    </w:div>
    <w:div w:id="73861714">
      <w:bodyDiv w:val="1"/>
      <w:marLeft w:val="0"/>
      <w:marRight w:val="0"/>
      <w:marTop w:val="0"/>
      <w:marBottom w:val="0"/>
      <w:divBdr>
        <w:top w:val="none" w:sz="0" w:space="0" w:color="auto"/>
        <w:left w:val="none" w:sz="0" w:space="0" w:color="auto"/>
        <w:bottom w:val="none" w:sz="0" w:space="0" w:color="auto"/>
        <w:right w:val="none" w:sz="0" w:space="0" w:color="auto"/>
      </w:divBdr>
    </w:div>
    <w:div w:id="356195171">
      <w:bodyDiv w:val="1"/>
      <w:marLeft w:val="0"/>
      <w:marRight w:val="0"/>
      <w:marTop w:val="0"/>
      <w:marBottom w:val="0"/>
      <w:divBdr>
        <w:top w:val="none" w:sz="0" w:space="0" w:color="auto"/>
        <w:left w:val="none" w:sz="0" w:space="0" w:color="auto"/>
        <w:bottom w:val="none" w:sz="0" w:space="0" w:color="auto"/>
        <w:right w:val="none" w:sz="0" w:space="0" w:color="auto"/>
      </w:divBdr>
    </w:div>
    <w:div w:id="364521467">
      <w:bodyDiv w:val="1"/>
      <w:marLeft w:val="0"/>
      <w:marRight w:val="0"/>
      <w:marTop w:val="0"/>
      <w:marBottom w:val="0"/>
      <w:divBdr>
        <w:top w:val="none" w:sz="0" w:space="0" w:color="auto"/>
        <w:left w:val="none" w:sz="0" w:space="0" w:color="auto"/>
        <w:bottom w:val="none" w:sz="0" w:space="0" w:color="auto"/>
        <w:right w:val="none" w:sz="0" w:space="0" w:color="auto"/>
      </w:divBdr>
    </w:div>
    <w:div w:id="367029978">
      <w:bodyDiv w:val="1"/>
      <w:marLeft w:val="0"/>
      <w:marRight w:val="0"/>
      <w:marTop w:val="0"/>
      <w:marBottom w:val="0"/>
      <w:divBdr>
        <w:top w:val="none" w:sz="0" w:space="0" w:color="auto"/>
        <w:left w:val="none" w:sz="0" w:space="0" w:color="auto"/>
        <w:bottom w:val="none" w:sz="0" w:space="0" w:color="auto"/>
        <w:right w:val="none" w:sz="0" w:space="0" w:color="auto"/>
      </w:divBdr>
    </w:div>
    <w:div w:id="450050296">
      <w:bodyDiv w:val="1"/>
      <w:marLeft w:val="0"/>
      <w:marRight w:val="0"/>
      <w:marTop w:val="0"/>
      <w:marBottom w:val="0"/>
      <w:divBdr>
        <w:top w:val="none" w:sz="0" w:space="0" w:color="auto"/>
        <w:left w:val="none" w:sz="0" w:space="0" w:color="auto"/>
        <w:bottom w:val="none" w:sz="0" w:space="0" w:color="auto"/>
        <w:right w:val="none" w:sz="0" w:space="0" w:color="auto"/>
      </w:divBdr>
    </w:div>
    <w:div w:id="455485228">
      <w:bodyDiv w:val="1"/>
      <w:marLeft w:val="0"/>
      <w:marRight w:val="0"/>
      <w:marTop w:val="0"/>
      <w:marBottom w:val="0"/>
      <w:divBdr>
        <w:top w:val="none" w:sz="0" w:space="0" w:color="auto"/>
        <w:left w:val="none" w:sz="0" w:space="0" w:color="auto"/>
        <w:bottom w:val="none" w:sz="0" w:space="0" w:color="auto"/>
        <w:right w:val="none" w:sz="0" w:space="0" w:color="auto"/>
      </w:divBdr>
    </w:div>
    <w:div w:id="474220017">
      <w:bodyDiv w:val="1"/>
      <w:marLeft w:val="0"/>
      <w:marRight w:val="0"/>
      <w:marTop w:val="0"/>
      <w:marBottom w:val="0"/>
      <w:divBdr>
        <w:top w:val="none" w:sz="0" w:space="0" w:color="auto"/>
        <w:left w:val="none" w:sz="0" w:space="0" w:color="auto"/>
        <w:bottom w:val="none" w:sz="0" w:space="0" w:color="auto"/>
        <w:right w:val="none" w:sz="0" w:space="0" w:color="auto"/>
      </w:divBdr>
    </w:div>
    <w:div w:id="488719428">
      <w:bodyDiv w:val="1"/>
      <w:marLeft w:val="0"/>
      <w:marRight w:val="0"/>
      <w:marTop w:val="0"/>
      <w:marBottom w:val="0"/>
      <w:divBdr>
        <w:top w:val="none" w:sz="0" w:space="0" w:color="auto"/>
        <w:left w:val="none" w:sz="0" w:space="0" w:color="auto"/>
        <w:bottom w:val="none" w:sz="0" w:space="0" w:color="auto"/>
        <w:right w:val="none" w:sz="0" w:space="0" w:color="auto"/>
      </w:divBdr>
    </w:div>
    <w:div w:id="508522652">
      <w:bodyDiv w:val="1"/>
      <w:marLeft w:val="0"/>
      <w:marRight w:val="0"/>
      <w:marTop w:val="0"/>
      <w:marBottom w:val="0"/>
      <w:divBdr>
        <w:top w:val="none" w:sz="0" w:space="0" w:color="auto"/>
        <w:left w:val="none" w:sz="0" w:space="0" w:color="auto"/>
        <w:bottom w:val="none" w:sz="0" w:space="0" w:color="auto"/>
        <w:right w:val="none" w:sz="0" w:space="0" w:color="auto"/>
      </w:divBdr>
    </w:div>
    <w:div w:id="517428297">
      <w:bodyDiv w:val="1"/>
      <w:marLeft w:val="0"/>
      <w:marRight w:val="0"/>
      <w:marTop w:val="0"/>
      <w:marBottom w:val="0"/>
      <w:divBdr>
        <w:top w:val="none" w:sz="0" w:space="0" w:color="auto"/>
        <w:left w:val="none" w:sz="0" w:space="0" w:color="auto"/>
        <w:bottom w:val="none" w:sz="0" w:space="0" w:color="auto"/>
        <w:right w:val="none" w:sz="0" w:space="0" w:color="auto"/>
      </w:divBdr>
    </w:div>
    <w:div w:id="681247573">
      <w:bodyDiv w:val="1"/>
      <w:marLeft w:val="0"/>
      <w:marRight w:val="0"/>
      <w:marTop w:val="0"/>
      <w:marBottom w:val="0"/>
      <w:divBdr>
        <w:top w:val="none" w:sz="0" w:space="0" w:color="auto"/>
        <w:left w:val="none" w:sz="0" w:space="0" w:color="auto"/>
        <w:bottom w:val="none" w:sz="0" w:space="0" w:color="auto"/>
        <w:right w:val="none" w:sz="0" w:space="0" w:color="auto"/>
      </w:divBdr>
    </w:div>
    <w:div w:id="686906304">
      <w:bodyDiv w:val="1"/>
      <w:marLeft w:val="0"/>
      <w:marRight w:val="0"/>
      <w:marTop w:val="0"/>
      <w:marBottom w:val="0"/>
      <w:divBdr>
        <w:top w:val="none" w:sz="0" w:space="0" w:color="auto"/>
        <w:left w:val="none" w:sz="0" w:space="0" w:color="auto"/>
        <w:bottom w:val="none" w:sz="0" w:space="0" w:color="auto"/>
        <w:right w:val="none" w:sz="0" w:space="0" w:color="auto"/>
      </w:divBdr>
    </w:div>
    <w:div w:id="733940002">
      <w:bodyDiv w:val="1"/>
      <w:marLeft w:val="0"/>
      <w:marRight w:val="0"/>
      <w:marTop w:val="0"/>
      <w:marBottom w:val="0"/>
      <w:divBdr>
        <w:top w:val="none" w:sz="0" w:space="0" w:color="auto"/>
        <w:left w:val="none" w:sz="0" w:space="0" w:color="auto"/>
        <w:bottom w:val="none" w:sz="0" w:space="0" w:color="auto"/>
        <w:right w:val="none" w:sz="0" w:space="0" w:color="auto"/>
      </w:divBdr>
    </w:div>
    <w:div w:id="788210163">
      <w:bodyDiv w:val="1"/>
      <w:marLeft w:val="0"/>
      <w:marRight w:val="0"/>
      <w:marTop w:val="0"/>
      <w:marBottom w:val="0"/>
      <w:divBdr>
        <w:top w:val="none" w:sz="0" w:space="0" w:color="auto"/>
        <w:left w:val="none" w:sz="0" w:space="0" w:color="auto"/>
        <w:bottom w:val="none" w:sz="0" w:space="0" w:color="auto"/>
        <w:right w:val="none" w:sz="0" w:space="0" w:color="auto"/>
      </w:divBdr>
    </w:div>
    <w:div w:id="851261512">
      <w:bodyDiv w:val="1"/>
      <w:marLeft w:val="0"/>
      <w:marRight w:val="0"/>
      <w:marTop w:val="0"/>
      <w:marBottom w:val="0"/>
      <w:divBdr>
        <w:top w:val="none" w:sz="0" w:space="0" w:color="auto"/>
        <w:left w:val="none" w:sz="0" w:space="0" w:color="auto"/>
        <w:bottom w:val="none" w:sz="0" w:space="0" w:color="auto"/>
        <w:right w:val="none" w:sz="0" w:space="0" w:color="auto"/>
      </w:divBdr>
    </w:div>
    <w:div w:id="881407943">
      <w:bodyDiv w:val="1"/>
      <w:marLeft w:val="0"/>
      <w:marRight w:val="0"/>
      <w:marTop w:val="0"/>
      <w:marBottom w:val="0"/>
      <w:divBdr>
        <w:top w:val="none" w:sz="0" w:space="0" w:color="auto"/>
        <w:left w:val="none" w:sz="0" w:space="0" w:color="auto"/>
        <w:bottom w:val="none" w:sz="0" w:space="0" w:color="auto"/>
        <w:right w:val="none" w:sz="0" w:space="0" w:color="auto"/>
      </w:divBdr>
    </w:div>
    <w:div w:id="892960373">
      <w:bodyDiv w:val="1"/>
      <w:marLeft w:val="0"/>
      <w:marRight w:val="0"/>
      <w:marTop w:val="0"/>
      <w:marBottom w:val="0"/>
      <w:divBdr>
        <w:top w:val="none" w:sz="0" w:space="0" w:color="auto"/>
        <w:left w:val="none" w:sz="0" w:space="0" w:color="auto"/>
        <w:bottom w:val="none" w:sz="0" w:space="0" w:color="auto"/>
        <w:right w:val="none" w:sz="0" w:space="0" w:color="auto"/>
      </w:divBdr>
    </w:div>
    <w:div w:id="901716266">
      <w:bodyDiv w:val="1"/>
      <w:marLeft w:val="0"/>
      <w:marRight w:val="0"/>
      <w:marTop w:val="0"/>
      <w:marBottom w:val="0"/>
      <w:divBdr>
        <w:top w:val="none" w:sz="0" w:space="0" w:color="auto"/>
        <w:left w:val="none" w:sz="0" w:space="0" w:color="auto"/>
        <w:bottom w:val="none" w:sz="0" w:space="0" w:color="auto"/>
        <w:right w:val="none" w:sz="0" w:space="0" w:color="auto"/>
      </w:divBdr>
    </w:div>
    <w:div w:id="997222000">
      <w:bodyDiv w:val="1"/>
      <w:marLeft w:val="0"/>
      <w:marRight w:val="0"/>
      <w:marTop w:val="0"/>
      <w:marBottom w:val="0"/>
      <w:divBdr>
        <w:top w:val="none" w:sz="0" w:space="0" w:color="auto"/>
        <w:left w:val="none" w:sz="0" w:space="0" w:color="auto"/>
        <w:bottom w:val="none" w:sz="0" w:space="0" w:color="auto"/>
        <w:right w:val="none" w:sz="0" w:space="0" w:color="auto"/>
      </w:divBdr>
    </w:div>
    <w:div w:id="1059783840">
      <w:bodyDiv w:val="1"/>
      <w:marLeft w:val="0"/>
      <w:marRight w:val="0"/>
      <w:marTop w:val="0"/>
      <w:marBottom w:val="0"/>
      <w:divBdr>
        <w:top w:val="none" w:sz="0" w:space="0" w:color="auto"/>
        <w:left w:val="none" w:sz="0" w:space="0" w:color="auto"/>
        <w:bottom w:val="none" w:sz="0" w:space="0" w:color="auto"/>
        <w:right w:val="none" w:sz="0" w:space="0" w:color="auto"/>
      </w:divBdr>
    </w:div>
    <w:div w:id="1208638403">
      <w:bodyDiv w:val="1"/>
      <w:marLeft w:val="0"/>
      <w:marRight w:val="0"/>
      <w:marTop w:val="0"/>
      <w:marBottom w:val="0"/>
      <w:divBdr>
        <w:top w:val="none" w:sz="0" w:space="0" w:color="auto"/>
        <w:left w:val="none" w:sz="0" w:space="0" w:color="auto"/>
        <w:bottom w:val="none" w:sz="0" w:space="0" w:color="auto"/>
        <w:right w:val="none" w:sz="0" w:space="0" w:color="auto"/>
      </w:divBdr>
    </w:div>
    <w:div w:id="1232427359">
      <w:bodyDiv w:val="1"/>
      <w:marLeft w:val="0"/>
      <w:marRight w:val="0"/>
      <w:marTop w:val="0"/>
      <w:marBottom w:val="0"/>
      <w:divBdr>
        <w:top w:val="none" w:sz="0" w:space="0" w:color="auto"/>
        <w:left w:val="none" w:sz="0" w:space="0" w:color="auto"/>
        <w:bottom w:val="none" w:sz="0" w:space="0" w:color="auto"/>
        <w:right w:val="none" w:sz="0" w:space="0" w:color="auto"/>
      </w:divBdr>
    </w:div>
    <w:div w:id="1288467609">
      <w:bodyDiv w:val="1"/>
      <w:marLeft w:val="0"/>
      <w:marRight w:val="0"/>
      <w:marTop w:val="0"/>
      <w:marBottom w:val="0"/>
      <w:divBdr>
        <w:top w:val="none" w:sz="0" w:space="0" w:color="auto"/>
        <w:left w:val="none" w:sz="0" w:space="0" w:color="auto"/>
        <w:bottom w:val="none" w:sz="0" w:space="0" w:color="auto"/>
        <w:right w:val="none" w:sz="0" w:space="0" w:color="auto"/>
      </w:divBdr>
    </w:div>
    <w:div w:id="1368291815">
      <w:bodyDiv w:val="1"/>
      <w:marLeft w:val="0"/>
      <w:marRight w:val="0"/>
      <w:marTop w:val="0"/>
      <w:marBottom w:val="0"/>
      <w:divBdr>
        <w:top w:val="none" w:sz="0" w:space="0" w:color="auto"/>
        <w:left w:val="none" w:sz="0" w:space="0" w:color="auto"/>
        <w:bottom w:val="none" w:sz="0" w:space="0" w:color="auto"/>
        <w:right w:val="none" w:sz="0" w:space="0" w:color="auto"/>
      </w:divBdr>
    </w:div>
    <w:div w:id="1401440204">
      <w:bodyDiv w:val="1"/>
      <w:marLeft w:val="0"/>
      <w:marRight w:val="0"/>
      <w:marTop w:val="0"/>
      <w:marBottom w:val="0"/>
      <w:divBdr>
        <w:top w:val="none" w:sz="0" w:space="0" w:color="auto"/>
        <w:left w:val="none" w:sz="0" w:space="0" w:color="auto"/>
        <w:bottom w:val="none" w:sz="0" w:space="0" w:color="auto"/>
        <w:right w:val="none" w:sz="0" w:space="0" w:color="auto"/>
      </w:divBdr>
    </w:div>
    <w:div w:id="1487550796">
      <w:bodyDiv w:val="1"/>
      <w:marLeft w:val="0"/>
      <w:marRight w:val="0"/>
      <w:marTop w:val="0"/>
      <w:marBottom w:val="0"/>
      <w:divBdr>
        <w:top w:val="none" w:sz="0" w:space="0" w:color="auto"/>
        <w:left w:val="none" w:sz="0" w:space="0" w:color="auto"/>
        <w:bottom w:val="none" w:sz="0" w:space="0" w:color="auto"/>
        <w:right w:val="none" w:sz="0" w:space="0" w:color="auto"/>
      </w:divBdr>
    </w:div>
    <w:div w:id="1603104180">
      <w:bodyDiv w:val="1"/>
      <w:marLeft w:val="0"/>
      <w:marRight w:val="0"/>
      <w:marTop w:val="0"/>
      <w:marBottom w:val="0"/>
      <w:divBdr>
        <w:top w:val="none" w:sz="0" w:space="0" w:color="auto"/>
        <w:left w:val="none" w:sz="0" w:space="0" w:color="auto"/>
        <w:bottom w:val="none" w:sz="0" w:space="0" w:color="auto"/>
        <w:right w:val="none" w:sz="0" w:space="0" w:color="auto"/>
      </w:divBdr>
    </w:div>
    <w:div w:id="1695421508">
      <w:bodyDiv w:val="1"/>
      <w:marLeft w:val="0"/>
      <w:marRight w:val="0"/>
      <w:marTop w:val="0"/>
      <w:marBottom w:val="0"/>
      <w:divBdr>
        <w:top w:val="none" w:sz="0" w:space="0" w:color="auto"/>
        <w:left w:val="none" w:sz="0" w:space="0" w:color="auto"/>
        <w:bottom w:val="none" w:sz="0" w:space="0" w:color="auto"/>
        <w:right w:val="none" w:sz="0" w:space="0" w:color="auto"/>
      </w:divBdr>
    </w:div>
    <w:div w:id="1755516315">
      <w:bodyDiv w:val="1"/>
      <w:marLeft w:val="0"/>
      <w:marRight w:val="0"/>
      <w:marTop w:val="0"/>
      <w:marBottom w:val="0"/>
      <w:divBdr>
        <w:top w:val="none" w:sz="0" w:space="0" w:color="auto"/>
        <w:left w:val="none" w:sz="0" w:space="0" w:color="auto"/>
        <w:bottom w:val="none" w:sz="0" w:space="0" w:color="auto"/>
        <w:right w:val="none" w:sz="0" w:space="0" w:color="auto"/>
      </w:divBdr>
    </w:div>
    <w:div w:id="1829784662">
      <w:bodyDiv w:val="1"/>
      <w:marLeft w:val="0"/>
      <w:marRight w:val="0"/>
      <w:marTop w:val="0"/>
      <w:marBottom w:val="0"/>
      <w:divBdr>
        <w:top w:val="none" w:sz="0" w:space="0" w:color="auto"/>
        <w:left w:val="none" w:sz="0" w:space="0" w:color="auto"/>
        <w:bottom w:val="none" w:sz="0" w:space="0" w:color="auto"/>
        <w:right w:val="none" w:sz="0" w:space="0" w:color="auto"/>
      </w:divBdr>
    </w:div>
    <w:div w:id="1855878361">
      <w:bodyDiv w:val="1"/>
      <w:marLeft w:val="0"/>
      <w:marRight w:val="0"/>
      <w:marTop w:val="0"/>
      <w:marBottom w:val="0"/>
      <w:divBdr>
        <w:top w:val="none" w:sz="0" w:space="0" w:color="auto"/>
        <w:left w:val="none" w:sz="0" w:space="0" w:color="auto"/>
        <w:bottom w:val="none" w:sz="0" w:space="0" w:color="auto"/>
        <w:right w:val="none" w:sz="0" w:space="0" w:color="auto"/>
      </w:divBdr>
    </w:div>
    <w:div w:id="1860386653">
      <w:bodyDiv w:val="1"/>
      <w:marLeft w:val="0"/>
      <w:marRight w:val="0"/>
      <w:marTop w:val="0"/>
      <w:marBottom w:val="0"/>
      <w:divBdr>
        <w:top w:val="none" w:sz="0" w:space="0" w:color="auto"/>
        <w:left w:val="none" w:sz="0" w:space="0" w:color="auto"/>
        <w:bottom w:val="none" w:sz="0" w:space="0" w:color="auto"/>
        <w:right w:val="none" w:sz="0" w:space="0" w:color="auto"/>
      </w:divBdr>
    </w:div>
    <w:div w:id="1928341141">
      <w:bodyDiv w:val="1"/>
      <w:marLeft w:val="0"/>
      <w:marRight w:val="0"/>
      <w:marTop w:val="0"/>
      <w:marBottom w:val="0"/>
      <w:divBdr>
        <w:top w:val="none" w:sz="0" w:space="0" w:color="auto"/>
        <w:left w:val="none" w:sz="0" w:space="0" w:color="auto"/>
        <w:bottom w:val="none" w:sz="0" w:space="0" w:color="auto"/>
        <w:right w:val="none" w:sz="0" w:space="0" w:color="auto"/>
      </w:divBdr>
    </w:div>
    <w:div w:id="1935746507">
      <w:bodyDiv w:val="1"/>
      <w:marLeft w:val="0"/>
      <w:marRight w:val="0"/>
      <w:marTop w:val="0"/>
      <w:marBottom w:val="0"/>
      <w:divBdr>
        <w:top w:val="none" w:sz="0" w:space="0" w:color="auto"/>
        <w:left w:val="none" w:sz="0" w:space="0" w:color="auto"/>
        <w:bottom w:val="none" w:sz="0" w:space="0" w:color="auto"/>
        <w:right w:val="none" w:sz="0" w:space="0" w:color="auto"/>
      </w:divBdr>
    </w:div>
    <w:div w:id="1999338273">
      <w:bodyDiv w:val="1"/>
      <w:marLeft w:val="0"/>
      <w:marRight w:val="0"/>
      <w:marTop w:val="0"/>
      <w:marBottom w:val="0"/>
      <w:divBdr>
        <w:top w:val="none" w:sz="0" w:space="0" w:color="auto"/>
        <w:left w:val="none" w:sz="0" w:space="0" w:color="auto"/>
        <w:bottom w:val="none" w:sz="0" w:space="0" w:color="auto"/>
        <w:right w:val="none" w:sz="0" w:space="0" w:color="auto"/>
      </w:divBdr>
    </w:div>
    <w:div w:id="2067146379">
      <w:bodyDiv w:val="1"/>
      <w:marLeft w:val="0"/>
      <w:marRight w:val="0"/>
      <w:marTop w:val="0"/>
      <w:marBottom w:val="0"/>
      <w:divBdr>
        <w:top w:val="none" w:sz="0" w:space="0" w:color="auto"/>
        <w:left w:val="none" w:sz="0" w:space="0" w:color="auto"/>
        <w:bottom w:val="none" w:sz="0" w:space="0" w:color="auto"/>
        <w:right w:val="none" w:sz="0" w:space="0" w:color="auto"/>
      </w:divBdr>
    </w:div>
    <w:div w:id="2114284022">
      <w:bodyDiv w:val="1"/>
      <w:marLeft w:val="0"/>
      <w:marRight w:val="0"/>
      <w:marTop w:val="0"/>
      <w:marBottom w:val="0"/>
      <w:divBdr>
        <w:top w:val="none" w:sz="0" w:space="0" w:color="auto"/>
        <w:left w:val="none" w:sz="0" w:space="0" w:color="auto"/>
        <w:bottom w:val="none" w:sz="0" w:space="0" w:color="auto"/>
        <w:right w:val="none" w:sz="0" w:space="0" w:color="auto"/>
      </w:divBdr>
    </w:div>
    <w:div w:id="213340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czo.gov.ua/verify"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corruptinfo.nazk.gov.u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939-17" TargetMode="External"/><Relationship Id="rId28" Type="http://schemas.openxmlformats.org/officeDocument/2006/relationships/hyperlink" Target="http://vytiah.mvs.gov.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czo.gov.ua/verify" TargetMode="External"/><Relationship Id="rId27" Type="http://schemas.openxmlformats.org/officeDocument/2006/relationships/hyperlink" Target="https://zakon.rada.gov.ua/laws/show/2939-1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8284-9704-4991-8046-5C1582FF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29</Pages>
  <Words>9200</Words>
  <Characters>64985</Characters>
  <Application>Microsoft Office Word</Application>
  <DocSecurity>0</DocSecurity>
  <Lines>541</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ДЕПАРТАМЕНТ ОСВІТИ І НАУКИ СУМСЬКОЇ ОБЛАСНОЇ ДЕРЖАВНОЇ АДМІНІСТРАЦІЇ</vt:lpstr>
      <vt:lpstr>ДЕПАРТАМЕНТ ОСВІТИ І НАУКИ СУМСЬКОЇ ОБЛАСНОЇ ДЕРЖАВНОЇ АДМІНІСТРАЦІЇ</vt:lpstr>
    </vt:vector>
  </TitlesOfParts>
  <Company>Microsoft</Company>
  <LinksUpToDate>false</LinksUpToDate>
  <CharactersWithSpaces>74037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ОСВІТИ І НАУКИ СУМСЬКОЇ ОБЛАСНОЇ ДЕРЖАВНОЇ АДМІНІСТРАЦІЇ</dc:title>
  <dc:creator>User</dc:creator>
  <cp:lastModifiedBy>Kontora</cp:lastModifiedBy>
  <cp:revision>146</cp:revision>
  <cp:lastPrinted>2016-11-14T12:48:00Z</cp:lastPrinted>
  <dcterms:created xsi:type="dcterms:W3CDTF">2021-01-24T15:38:00Z</dcterms:created>
  <dcterms:modified xsi:type="dcterms:W3CDTF">2022-07-26T12:04:00Z</dcterms:modified>
</cp:coreProperties>
</file>