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BB54E" w14:textId="77777777" w:rsidR="00B946DF" w:rsidRPr="001115B2" w:rsidRDefault="00B946DF" w:rsidP="00B946DF">
      <w:pPr>
        <w:spacing w:after="0" w:line="240" w:lineRule="auto"/>
        <w:jc w:val="center"/>
        <w:rPr>
          <w:rFonts w:ascii="Times New Roman" w:eastAsia="Times New Roman" w:hAnsi="Times New Roman" w:cs="Times New Roman"/>
          <w:b/>
          <w:caps/>
          <w:sz w:val="28"/>
          <w:szCs w:val="28"/>
          <w:lang w:val="uk-UA" w:eastAsia="ru-RU"/>
        </w:rPr>
      </w:pPr>
      <w:r w:rsidRPr="001115B2">
        <w:rPr>
          <w:rFonts w:ascii="Times New Roman" w:eastAsia="Times New Roman" w:hAnsi="Times New Roman" w:cs="Times New Roman"/>
          <w:b/>
          <w:caps/>
          <w:sz w:val="28"/>
          <w:szCs w:val="28"/>
          <w:lang w:val="uk-UA" w:eastAsia="ru-RU"/>
        </w:rPr>
        <w:t xml:space="preserve">МІСЬКЕ Комунальне підприємство </w:t>
      </w:r>
    </w:p>
    <w:p w14:paraId="31573885" w14:textId="77777777" w:rsidR="00B946DF" w:rsidRPr="001115B2" w:rsidRDefault="00B946DF" w:rsidP="00B946DF">
      <w:pPr>
        <w:spacing w:after="0" w:line="240" w:lineRule="auto"/>
        <w:jc w:val="center"/>
        <w:rPr>
          <w:rFonts w:ascii="Times New Roman" w:eastAsia="Times New Roman" w:hAnsi="Times New Roman" w:cs="Times New Roman"/>
          <w:b/>
          <w:caps/>
          <w:sz w:val="28"/>
          <w:szCs w:val="28"/>
          <w:lang w:val="uk-UA" w:eastAsia="ru-RU"/>
        </w:rPr>
      </w:pPr>
      <w:r w:rsidRPr="001115B2">
        <w:rPr>
          <w:rFonts w:ascii="Times New Roman" w:eastAsia="Times New Roman" w:hAnsi="Times New Roman" w:cs="Times New Roman"/>
          <w:b/>
          <w:caps/>
          <w:sz w:val="28"/>
          <w:szCs w:val="28"/>
          <w:lang w:val="uk-UA" w:eastAsia="ru-RU"/>
        </w:rPr>
        <w:t xml:space="preserve">“СПЕЦКОМБІНАТ” </w:t>
      </w:r>
    </w:p>
    <w:p w14:paraId="7A200F38" w14:textId="77777777" w:rsidR="00B946DF" w:rsidRPr="001115B2" w:rsidRDefault="00B946DF" w:rsidP="00B946DF">
      <w:pPr>
        <w:spacing w:after="0" w:line="240" w:lineRule="auto"/>
        <w:jc w:val="center"/>
        <w:rPr>
          <w:rFonts w:ascii="Times New Roman" w:eastAsia="Times New Roman" w:hAnsi="Times New Roman" w:cs="Times New Roman"/>
          <w:b/>
          <w:caps/>
          <w:sz w:val="28"/>
          <w:szCs w:val="28"/>
          <w:lang w:val="uk-UA" w:eastAsia="ru-RU"/>
        </w:rPr>
      </w:pPr>
    </w:p>
    <w:p w14:paraId="3AF4CD6E" w14:textId="77777777" w:rsidR="00B946DF" w:rsidRPr="001115B2" w:rsidRDefault="00B946DF" w:rsidP="00B946DF">
      <w:pPr>
        <w:spacing w:after="0" w:line="240" w:lineRule="auto"/>
        <w:jc w:val="center"/>
        <w:rPr>
          <w:rFonts w:ascii="Times New Roman" w:eastAsia="Times New Roman" w:hAnsi="Times New Roman" w:cs="Times New Roman"/>
          <w:b/>
          <w:caps/>
          <w:sz w:val="28"/>
          <w:szCs w:val="28"/>
          <w:lang w:val="uk-UA" w:eastAsia="ru-RU"/>
        </w:rPr>
      </w:pPr>
    </w:p>
    <w:p w14:paraId="4EE2BACC" w14:textId="77777777" w:rsidR="00B946DF" w:rsidRPr="001115B2" w:rsidRDefault="00B946DF" w:rsidP="00B946DF">
      <w:pPr>
        <w:spacing w:after="0" w:line="240" w:lineRule="auto"/>
        <w:jc w:val="center"/>
        <w:rPr>
          <w:rFonts w:ascii="Times New Roman" w:eastAsia="Times New Roman" w:hAnsi="Times New Roman" w:cs="Times New Roman"/>
          <w:b/>
          <w:caps/>
          <w:sz w:val="28"/>
          <w:szCs w:val="28"/>
          <w:lang w:val="uk-UA" w:eastAsia="ru-RU"/>
        </w:rPr>
      </w:pPr>
    </w:p>
    <w:p w14:paraId="5C79D8FD" w14:textId="77777777" w:rsidR="00B946DF" w:rsidRPr="001115B2" w:rsidRDefault="00B946DF" w:rsidP="00B946DF">
      <w:pPr>
        <w:spacing w:after="0" w:line="240" w:lineRule="auto"/>
        <w:jc w:val="center"/>
        <w:rPr>
          <w:rFonts w:ascii="Times New Roman" w:eastAsia="Times New Roman" w:hAnsi="Times New Roman" w:cs="Times New Roman"/>
          <w:b/>
          <w:caps/>
          <w:sz w:val="28"/>
          <w:szCs w:val="28"/>
          <w:lang w:val="uk-UA" w:eastAsia="ru-RU"/>
        </w:rPr>
      </w:pPr>
    </w:p>
    <w:p w14:paraId="49864E8E" w14:textId="77777777" w:rsidR="00B946DF" w:rsidRPr="001115B2" w:rsidRDefault="00B946DF" w:rsidP="00B946DF">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sidRPr="001115B2">
        <w:rPr>
          <w:rFonts w:ascii="Times New Roman" w:eastAsia="Times New Roman" w:hAnsi="Times New Roman" w:cs="Times New Roman"/>
          <w:b/>
          <w:bCs/>
          <w:sz w:val="24"/>
          <w:szCs w:val="24"/>
          <w:lang w:val="uk-UA" w:eastAsia="ar-SA"/>
        </w:rPr>
        <w:t>ЗАТВЕРДЖЕНО</w:t>
      </w:r>
    </w:p>
    <w:p w14:paraId="408085F6" w14:textId="6F1AE101" w:rsidR="00B946DF" w:rsidRPr="001115B2" w:rsidRDefault="00B946DF" w:rsidP="00B946DF">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sidRPr="001115B2">
        <w:rPr>
          <w:rFonts w:ascii="Times New Roman" w:eastAsia="Times New Roman" w:hAnsi="Times New Roman" w:cs="Times New Roman"/>
          <w:b/>
          <w:bCs/>
          <w:sz w:val="24"/>
          <w:szCs w:val="24"/>
          <w:lang w:val="uk-UA" w:eastAsia="ar-SA"/>
        </w:rPr>
        <w:t>Протоколом уповноваженої особи</w:t>
      </w:r>
    </w:p>
    <w:p w14:paraId="1DA0092F" w14:textId="77777777" w:rsidR="00B946DF" w:rsidRPr="001115B2" w:rsidRDefault="00B946DF" w:rsidP="00B946DF">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sidRPr="001115B2">
        <w:rPr>
          <w:rFonts w:ascii="Times New Roman" w:eastAsia="Times New Roman" w:hAnsi="Times New Roman" w:cs="Times New Roman"/>
          <w:b/>
          <w:bCs/>
          <w:sz w:val="24"/>
          <w:szCs w:val="24"/>
          <w:lang w:val="uk-UA" w:eastAsia="ar-SA"/>
        </w:rPr>
        <w:t>з публічних закупівель</w:t>
      </w:r>
    </w:p>
    <w:p w14:paraId="1F8D093F" w14:textId="77777777" w:rsidR="00B946DF" w:rsidRPr="001115B2" w:rsidRDefault="00B946DF" w:rsidP="00B946DF">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sidRPr="001115B2">
        <w:rPr>
          <w:rFonts w:ascii="Times New Roman" w:eastAsia="Times New Roman" w:hAnsi="Times New Roman" w:cs="Times New Roman"/>
          <w:b/>
          <w:bCs/>
          <w:sz w:val="24"/>
          <w:szCs w:val="24"/>
          <w:lang w:val="uk-UA" w:eastAsia="ar-SA"/>
        </w:rPr>
        <w:t xml:space="preserve">Міського комунального підприємства </w:t>
      </w:r>
    </w:p>
    <w:p w14:paraId="00A88012" w14:textId="77777777" w:rsidR="00B946DF" w:rsidRPr="001115B2" w:rsidRDefault="00B946DF" w:rsidP="00B946DF">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sidRPr="001115B2">
        <w:rPr>
          <w:rFonts w:ascii="Times New Roman" w:eastAsia="Times New Roman" w:hAnsi="Times New Roman" w:cs="Times New Roman"/>
          <w:b/>
          <w:bCs/>
          <w:sz w:val="24"/>
          <w:szCs w:val="24"/>
          <w:lang w:val="uk-UA" w:eastAsia="ar-SA"/>
        </w:rPr>
        <w:t>“Спецкомбінат”</w:t>
      </w:r>
    </w:p>
    <w:p w14:paraId="5B45DF45" w14:textId="68F32C76" w:rsidR="00B946DF" w:rsidRPr="001115B2" w:rsidRDefault="00B946DF" w:rsidP="00B946DF">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sidRPr="001115B2">
        <w:rPr>
          <w:rFonts w:ascii="Times New Roman" w:eastAsia="Times New Roman" w:hAnsi="Times New Roman" w:cs="Times New Roman"/>
          <w:b/>
          <w:bCs/>
          <w:sz w:val="24"/>
          <w:szCs w:val="24"/>
          <w:lang w:val="uk-UA" w:eastAsia="ar-SA"/>
        </w:rPr>
        <w:t xml:space="preserve">від </w:t>
      </w:r>
      <w:r w:rsidR="004C4E73">
        <w:rPr>
          <w:rFonts w:ascii="Times New Roman" w:eastAsia="Times New Roman" w:hAnsi="Times New Roman" w:cs="Times New Roman"/>
          <w:b/>
          <w:bCs/>
          <w:sz w:val="24"/>
          <w:szCs w:val="24"/>
          <w:lang w:val="uk-UA" w:eastAsia="ar-SA"/>
        </w:rPr>
        <w:t>26</w:t>
      </w:r>
      <w:r w:rsidR="004A266D" w:rsidRPr="001115B2">
        <w:rPr>
          <w:rFonts w:ascii="Times New Roman" w:eastAsia="Times New Roman" w:hAnsi="Times New Roman" w:cs="Times New Roman"/>
          <w:b/>
          <w:bCs/>
          <w:sz w:val="24"/>
          <w:szCs w:val="24"/>
          <w:lang w:val="uk-UA" w:eastAsia="ar-SA"/>
        </w:rPr>
        <w:t>.05.</w:t>
      </w:r>
      <w:r w:rsidRPr="001115B2">
        <w:rPr>
          <w:rFonts w:ascii="Times New Roman" w:eastAsia="Times New Roman" w:hAnsi="Times New Roman" w:cs="Times New Roman"/>
          <w:b/>
          <w:bCs/>
          <w:sz w:val="24"/>
          <w:szCs w:val="24"/>
          <w:lang w:val="uk-UA" w:eastAsia="ar-SA"/>
        </w:rPr>
        <w:t>202</w:t>
      </w:r>
      <w:r w:rsidR="009F2925" w:rsidRPr="001115B2">
        <w:rPr>
          <w:rFonts w:ascii="Times New Roman" w:eastAsia="Times New Roman" w:hAnsi="Times New Roman" w:cs="Times New Roman"/>
          <w:b/>
          <w:bCs/>
          <w:sz w:val="24"/>
          <w:szCs w:val="24"/>
          <w:lang w:val="uk-UA" w:eastAsia="ar-SA"/>
        </w:rPr>
        <w:t>3</w:t>
      </w:r>
      <w:r w:rsidRPr="001115B2">
        <w:rPr>
          <w:rFonts w:ascii="Times New Roman" w:eastAsia="Times New Roman" w:hAnsi="Times New Roman" w:cs="Times New Roman"/>
          <w:b/>
          <w:bCs/>
          <w:sz w:val="24"/>
          <w:szCs w:val="24"/>
          <w:lang w:val="uk-UA" w:eastAsia="ar-SA"/>
        </w:rPr>
        <w:t xml:space="preserve"> р. </w:t>
      </w:r>
    </w:p>
    <w:p w14:paraId="229344C5" w14:textId="77777777" w:rsidR="00B946DF" w:rsidRPr="001115B2" w:rsidRDefault="00B946DF" w:rsidP="00B946DF">
      <w:pPr>
        <w:widowControl w:val="0"/>
        <w:suppressAutoHyphens/>
        <w:autoSpaceDE w:val="0"/>
        <w:spacing w:after="0" w:line="240" w:lineRule="auto"/>
        <w:ind w:left="4962"/>
        <w:rPr>
          <w:rFonts w:ascii="Times New Roman" w:eastAsia="Times New Roman" w:hAnsi="Times New Roman" w:cs="Times New Roman"/>
          <w:b/>
          <w:bCs/>
          <w:sz w:val="24"/>
          <w:szCs w:val="24"/>
          <w:lang w:val="uk-UA" w:eastAsia="zh-CN"/>
        </w:rPr>
      </w:pPr>
      <w:r w:rsidRPr="001115B2">
        <w:rPr>
          <w:rFonts w:ascii="Times New Roman" w:eastAsia="Times New Roman" w:hAnsi="Times New Roman" w:cs="Times New Roman"/>
          <w:b/>
          <w:bCs/>
          <w:sz w:val="24"/>
          <w:szCs w:val="24"/>
          <w:lang w:val="uk-UA" w:eastAsia="ar-SA"/>
        </w:rPr>
        <w:t>_________________ Яновський Ярослав</w:t>
      </w:r>
    </w:p>
    <w:p w14:paraId="06C1EB53" w14:textId="77777777" w:rsidR="00B946DF" w:rsidRPr="001115B2" w:rsidRDefault="00B946DF" w:rsidP="00B946DF">
      <w:pPr>
        <w:spacing w:after="0" w:line="240" w:lineRule="auto"/>
        <w:ind w:left="4962"/>
        <w:rPr>
          <w:rFonts w:ascii="Times New Roman" w:eastAsia="Times New Roman" w:hAnsi="Times New Roman" w:cs="Times New Roman"/>
          <w:b/>
          <w:caps/>
          <w:sz w:val="28"/>
          <w:szCs w:val="28"/>
          <w:lang w:val="uk-UA" w:eastAsia="ru-RU"/>
        </w:rPr>
      </w:pPr>
      <w:r w:rsidRPr="001115B2">
        <w:rPr>
          <w:rFonts w:ascii="Times New Roman" w:eastAsia="Times New Roman" w:hAnsi="Times New Roman" w:cs="Times New Roman"/>
          <w:b/>
          <w:bCs/>
          <w:sz w:val="24"/>
          <w:szCs w:val="24"/>
          <w:lang w:val="uk-UA" w:eastAsia="ru-RU"/>
        </w:rPr>
        <w:t>(підпис накладено)</w:t>
      </w:r>
    </w:p>
    <w:p w14:paraId="586D73A4" w14:textId="4EE2BE13" w:rsidR="00B946DF" w:rsidRPr="001115B2" w:rsidRDefault="00B946DF" w:rsidP="00B946DF">
      <w:pPr>
        <w:jc w:val="center"/>
        <w:rPr>
          <w:rFonts w:ascii="Times New Roman" w:eastAsia="Times New Roman" w:hAnsi="Times New Roman" w:cs="Times New Roman"/>
          <w:b/>
          <w:sz w:val="28"/>
          <w:szCs w:val="28"/>
          <w:lang w:val="uk-UA" w:eastAsia="ru-RU"/>
        </w:rPr>
      </w:pPr>
    </w:p>
    <w:p w14:paraId="374BF892" w14:textId="77777777" w:rsidR="00B946DF" w:rsidRPr="001115B2" w:rsidRDefault="00B946DF" w:rsidP="00B946DF">
      <w:pPr>
        <w:spacing w:after="0" w:line="240" w:lineRule="auto"/>
        <w:jc w:val="center"/>
        <w:rPr>
          <w:rFonts w:ascii="Times New Roman" w:eastAsia="Times New Roman" w:hAnsi="Times New Roman" w:cs="Times New Roman"/>
          <w:b/>
          <w:sz w:val="32"/>
          <w:szCs w:val="32"/>
          <w:lang w:val="uk-UA" w:eastAsia="ru-RU"/>
        </w:rPr>
      </w:pPr>
    </w:p>
    <w:p w14:paraId="115D4028" w14:textId="77777777" w:rsidR="00B946DF" w:rsidRPr="001115B2" w:rsidRDefault="00B946DF" w:rsidP="00B946DF">
      <w:pPr>
        <w:spacing w:after="0" w:line="240" w:lineRule="auto"/>
        <w:jc w:val="center"/>
        <w:rPr>
          <w:rFonts w:ascii="Times New Roman" w:eastAsia="Times New Roman" w:hAnsi="Times New Roman" w:cs="Times New Roman"/>
          <w:b/>
          <w:sz w:val="32"/>
          <w:szCs w:val="32"/>
          <w:lang w:val="uk-UA" w:eastAsia="ru-RU"/>
        </w:rPr>
      </w:pPr>
    </w:p>
    <w:p w14:paraId="4172E844" w14:textId="77777777" w:rsidR="00B946DF" w:rsidRPr="001115B2" w:rsidRDefault="00B946DF" w:rsidP="00B946DF">
      <w:pPr>
        <w:spacing w:after="0" w:line="240" w:lineRule="auto"/>
        <w:jc w:val="center"/>
        <w:rPr>
          <w:rFonts w:ascii="Times New Roman" w:eastAsia="Times New Roman" w:hAnsi="Times New Roman" w:cs="Times New Roman"/>
          <w:b/>
          <w:bCs/>
          <w:sz w:val="24"/>
          <w:szCs w:val="24"/>
          <w:lang w:val="uk-UA" w:eastAsia="ru-RU"/>
        </w:rPr>
      </w:pPr>
      <w:r w:rsidRPr="001115B2">
        <w:rPr>
          <w:rFonts w:ascii="Times New Roman" w:eastAsia="Times New Roman" w:hAnsi="Times New Roman" w:cs="Times New Roman"/>
          <w:b/>
          <w:bCs/>
          <w:sz w:val="24"/>
          <w:szCs w:val="24"/>
          <w:lang w:val="uk-UA" w:eastAsia="ru-RU"/>
        </w:rPr>
        <w:t xml:space="preserve">                                               </w:t>
      </w:r>
    </w:p>
    <w:p w14:paraId="70455935" w14:textId="77777777" w:rsidR="00B946DF" w:rsidRPr="001115B2" w:rsidRDefault="00B946DF" w:rsidP="00B946DF">
      <w:pPr>
        <w:spacing w:after="0" w:line="240" w:lineRule="auto"/>
        <w:rPr>
          <w:rFonts w:ascii="Times New Roman" w:eastAsia="Times New Roman" w:hAnsi="Times New Roman" w:cs="Times New Roman"/>
          <w:b/>
          <w:bCs/>
          <w:sz w:val="24"/>
          <w:szCs w:val="24"/>
          <w:lang w:val="uk-UA" w:eastAsia="ru-RU"/>
        </w:rPr>
      </w:pPr>
      <w:r w:rsidRPr="001115B2">
        <w:rPr>
          <w:rFonts w:ascii="Times New Roman" w:eastAsia="Times New Roman" w:hAnsi="Times New Roman" w:cs="Times New Roman"/>
          <w:b/>
          <w:bCs/>
          <w:sz w:val="24"/>
          <w:szCs w:val="24"/>
          <w:lang w:val="uk-UA" w:eastAsia="ru-RU"/>
        </w:rPr>
        <w:t xml:space="preserve">                                                    </w:t>
      </w:r>
    </w:p>
    <w:p w14:paraId="2F7C44A9" w14:textId="181F7CDA" w:rsidR="00B946DF" w:rsidRPr="001115B2" w:rsidRDefault="00B946DF" w:rsidP="00B946DF">
      <w:pPr>
        <w:spacing w:after="0" w:line="240" w:lineRule="auto"/>
        <w:jc w:val="center"/>
        <w:rPr>
          <w:rFonts w:ascii="Times New Roman" w:eastAsia="Times New Roman" w:hAnsi="Times New Roman" w:cs="Times New Roman"/>
          <w:b/>
          <w:sz w:val="32"/>
          <w:szCs w:val="32"/>
          <w:lang w:val="uk-UA" w:eastAsia="ru-RU"/>
        </w:rPr>
      </w:pPr>
      <w:r w:rsidRPr="001115B2">
        <w:rPr>
          <w:rFonts w:ascii="Times New Roman" w:eastAsia="Times New Roman" w:hAnsi="Times New Roman" w:cs="Times New Roman"/>
          <w:b/>
          <w:sz w:val="32"/>
          <w:szCs w:val="32"/>
          <w:lang w:val="uk-UA" w:eastAsia="ru-RU"/>
        </w:rPr>
        <w:t>ТЕНДЕРНА ДОКУМЕНТАЦІЯ</w:t>
      </w:r>
      <w:r w:rsidR="004C4E73">
        <w:rPr>
          <w:rFonts w:ascii="Times New Roman" w:eastAsia="Times New Roman" w:hAnsi="Times New Roman" w:cs="Times New Roman"/>
          <w:b/>
          <w:sz w:val="32"/>
          <w:szCs w:val="32"/>
          <w:lang w:val="uk-UA" w:eastAsia="ru-RU"/>
        </w:rPr>
        <w:t xml:space="preserve"> (зі змінами)</w:t>
      </w:r>
    </w:p>
    <w:p w14:paraId="4D62CB5B" w14:textId="62A406D8" w:rsidR="00B946DF" w:rsidRPr="001115B2" w:rsidRDefault="00B946DF" w:rsidP="00B946DF">
      <w:pPr>
        <w:spacing w:after="0" w:line="240" w:lineRule="auto"/>
        <w:jc w:val="center"/>
        <w:rPr>
          <w:rFonts w:ascii="Times New Roman" w:eastAsia="Times New Roman" w:hAnsi="Times New Roman" w:cs="Times New Roman"/>
          <w:b/>
          <w:sz w:val="32"/>
          <w:szCs w:val="32"/>
          <w:lang w:val="uk-UA" w:eastAsia="ru-RU"/>
        </w:rPr>
      </w:pPr>
      <w:r w:rsidRPr="001115B2">
        <w:rPr>
          <w:rFonts w:ascii="Times New Roman" w:eastAsia="Times New Roman" w:hAnsi="Times New Roman" w:cs="Times New Roman"/>
          <w:b/>
          <w:sz w:val="32"/>
          <w:szCs w:val="32"/>
          <w:lang w:val="uk-UA" w:eastAsia="ru-RU"/>
        </w:rPr>
        <w:t xml:space="preserve"> по процедурі ВІДКРИТІ ТОРГИ (з особливостями)</w:t>
      </w:r>
    </w:p>
    <w:p w14:paraId="6220323B" w14:textId="77777777" w:rsidR="00B946DF" w:rsidRPr="001115B2" w:rsidRDefault="00B946DF" w:rsidP="00B946DF">
      <w:pPr>
        <w:spacing w:after="0" w:line="240" w:lineRule="auto"/>
        <w:jc w:val="center"/>
        <w:rPr>
          <w:rFonts w:ascii="Times New Roman" w:eastAsia="Times New Roman" w:hAnsi="Times New Roman" w:cs="Times New Roman"/>
          <w:b/>
          <w:sz w:val="24"/>
          <w:szCs w:val="24"/>
          <w:lang w:val="uk-UA" w:eastAsia="ru-RU"/>
        </w:rPr>
      </w:pPr>
    </w:p>
    <w:p w14:paraId="0833E8EA" w14:textId="7E6F3BAA" w:rsidR="00B946DF" w:rsidRPr="001115B2" w:rsidRDefault="00EC1B9F" w:rsidP="00B946DF">
      <w:pPr>
        <w:spacing w:after="0" w:line="240" w:lineRule="auto"/>
        <w:jc w:val="center"/>
        <w:rPr>
          <w:rFonts w:ascii="Times New Roman" w:eastAsia="Times New Roman" w:hAnsi="Times New Roman" w:cs="Times New Roman"/>
          <w:b/>
          <w:bCs/>
          <w:sz w:val="32"/>
          <w:szCs w:val="32"/>
          <w:lang w:val="uk-UA" w:eastAsia="ru-RU"/>
        </w:rPr>
      </w:pPr>
      <w:r w:rsidRPr="001115B2">
        <w:rPr>
          <w:rFonts w:ascii="Times New Roman" w:eastAsia="Times New Roman" w:hAnsi="Times New Roman" w:cs="Times New Roman"/>
          <w:b/>
          <w:bCs/>
          <w:sz w:val="32"/>
          <w:szCs w:val="32"/>
          <w:lang w:val="uk-UA" w:eastAsia="ru-RU"/>
        </w:rPr>
        <w:t>з</w:t>
      </w:r>
      <w:r w:rsidR="00B946DF" w:rsidRPr="001115B2">
        <w:rPr>
          <w:rFonts w:ascii="Times New Roman" w:eastAsia="Times New Roman" w:hAnsi="Times New Roman" w:cs="Times New Roman"/>
          <w:b/>
          <w:bCs/>
          <w:sz w:val="32"/>
          <w:szCs w:val="32"/>
          <w:lang w:val="uk-UA" w:eastAsia="ru-RU"/>
        </w:rPr>
        <w:t xml:space="preserve"> </w:t>
      </w:r>
      <w:r w:rsidRPr="001115B2">
        <w:rPr>
          <w:rFonts w:ascii="Times New Roman" w:eastAsia="Times New Roman" w:hAnsi="Times New Roman" w:cs="Times New Roman"/>
          <w:b/>
          <w:bCs/>
          <w:sz w:val="32"/>
          <w:szCs w:val="32"/>
          <w:lang w:val="uk-UA" w:eastAsia="ru-RU"/>
        </w:rPr>
        <w:t>надання послуг</w:t>
      </w:r>
      <w:r w:rsidR="00B946DF" w:rsidRPr="001115B2">
        <w:rPr>
          <w:rFonts w:ascii="Times New Roman" w:eastAsia="Times New Roman" w:hAnsi="Times New Roman" w:cs="Times New Roman"/>
          <w:b/>
          <w:bCs/>
          <w:sz w:val="32"/>
          <w:szCs w:val="32"/>
          <w:lang w:val="uk-UA" w:eastAsia="ru-RU"/>
        </w:rPr>
        <w:t xml:space="preserve"> на 2023 рік</w:t>
      </w:r>
    </w:p>
    <w:p w14:paraId="4A7B0690" w14:textId="77777777" w:rsidR="00B946DF" w:rsidRPr="001115B2" w:rsidRDefault="00B946DF" w:rsidP="00B946DF">
      <w:pPr>
        <w:spacing w:after="0" w:line="240" w:lineRule="auto"/>
        <w:rPr>
          <w:rFonts w:ascii="Times New Roman" w:eastAsia="Times New Roman" w:hAnsi="Times New Roman" w:cs="Times New Roman"/>
          <w:sz w:val="24"/>
          <w:szCs w:val="24"/>
          <w:lang w:val="uk-UA" w:eastAsia="ru-RU"/>
        </w:rPr>
      </w:pPr>
    </w:p>
    <w:p w14:paraId="53178752" w14:textId="77777777" w:rsidR="002A4AEF" w:rsidRPr="001115B2" w:rsidRDefault="002A4AEF" w:rsidP="00B946DF">
      <w:pPr>
        <w:widowControl w:val="0"/>
        <w:autoSpaceDE w:val="0"/>
        <w:autoSpaceDN w:val="0"/>
        <w:adjustRightInd w:val="0"/>
        <w:spacing w:after="0" w:line="240" w:lineRule="auto"/>
        <w:jc w:val="center"/>
        <w:rPr>
          <w:rFonts w:ascii="Times New Roman" w:eastAsia="Times New Roman" w:hAnsi="Times New Roman" w:cs="Times New Roman"/>
          <w:b/>
          <w:bCs/>
          <w:sz w:val="40"/>
          <w:szCs w:val="40"/>
          <w:lang w:val="uk-UA" w:eastAsia="ru-RU"/>
        </w:rPr>
      </w:pPr>
      <w:r w:rsidRPr="001115B2">
        <w:rPr>
          <w:rFonts w:ascii="Times New Roman" w:eastAsia="Times New Roman" w:hAnsi="Times New Roman" w:cs="Times New Roman"/>
          <w:b/>
          <w:bCs/>
          <w:sz w:val="40"/>
          <w:szCs w:val="40"/>
          <w:lang w:val="uk-UA" w:eastAsia="ru-RU"/>
        </w:rPr>
        <w:t>Утилізація сміття та поводження зі сміттям</w:t>
      </w:r>
    </w:p>
    <w:p w14:paraId="4001387C" w14:textId="397E5FEA" w:rsidR="00B946DF" w:rsidRPr="001115B2" w:rsidRDefault="002A4AEF" w:rsidP="00B946DF">
      <w:pPr>
        <w:widowControl w:val="0"/>
        <w:autoSpaceDE w:val="0"/>
        <w:autoSpaceDN w:val="0"/>
        <w:adjustRightInd w:val="0"/>
        <w:spacing w:after="0" w:line="240" w:lineRule="auto"/>
        <w:jc w:val="center"/>
        <w:rPr>
          <w:rFonts w:ascii="Times New Roman" w:eastAsia="Times New Roman" w:hAnsi="Times New Roman" w:cs="Times New Roman"/>
          <w:b/>
          <w:bCs/>
          <w:sz w:val="40"/>
          <w:szCs w:val="40"/>
          <w:lang w:val="uk-UA" w:eastAsia="ru-RU"/>
        </w:rPr>
      </w:pPr>
      <w:r w:rsidRPr="001115B2">
        <w:rPr>
          <w:rFonts w:ascii="Times New Roman" w:eastAsia="Times New Roman" w:hAnsi="Times New Roman" w:cs="Times New Roman"/>
          <w:b/>
          <w:bCs/>
          <w:sz w:val="40"/>
          <w:szCs w:val="40"/>
          <w:lang w:val="uk-UA" w:eastAsia="ru-RU"/>
        </w:rPr>
        <w:t>ДК 021:2015 90510000-5  (навантаження сміття з територі</w:t>
      </w:r>
      <w:r w:rsidR="00C84B7C" w:rsidRPr="001115B2">
        <w:rPr>
          <w:rFonts w:ascii="Times New Roman" w:eastAsia="Times New Roman" w:hAnsi="Times New Roman" w:cs="Times New Roman"/>
          <w:b/>
          <w:bCs/>
          <w:sz w:val="40"/>
          <w:szCs w:val="40"/>
          <w:lang w:val="uk-UA" w:eastAsia="ru-RU"/>
        </w:rPr>
        <w:t>й</w:t>
      </w:r>
      <w:r w:rsidR="00620D45" w:rsidRPr="001115B2">
        <w:rPr>
          <w:rFonts w:ascii="Times New Roman" w:eastAsia="Times New Roman" w:hAnsi="Times New Roman" w:cs="Times New Roman"/>
          <w:b/>
          <w:bCs/>
          <w:sz w:val="40"/>
          <w:szCs w:val="40"/>
          <w:lang w:val="uk-UA" w:eastAsia="ru-RU"/>
        </w:rPr>
        <w:t xml:space="preserve"> </w:t>
      </w:r>
      <w:r w:rsidRPr="001115B2">
        <w:rPr>
          <w:rFonts w:ascii="Times New Roman" w:eastAsia="Times New Roman" w:hAnsi="Times New Roman" w:cs="Times New Roman"/>
          <w:b/>
          <w:bCs/>
          <w:sz w:val="40"/>
          <w:szCs w:val="40"/>
          <w:lang w:val="uk-UA" w:eastAsia="ru-RU"/>
        </w:rPr>
        <w:t>кладовищ</w:t>
      </w:r>
      <w:r w:rsidR="00C84B7C" w:rsidRPr="001115B2">
        <w:rPr>
          <w:rFonts w:ascii="Times New Roman" w:eastAsia="Times New Roman" w:hAnsi="Times New Roman" w:cs="Times New Roman"/>
          <w:b/>
          <w:bCs/>
          <w:sz w:val="40"/>
          <w:szCs w:val="40"/>
          <w:lang w:val="uk-UA" w:eastAsia="ru-RU"/>
        </w:rPr>
        <w:t xml:space="preserve"> МКП Спецкомбінат</w:t>
      </w:r>
      <w:r w:rsidRPr="001115B2">
        <w:rPr>
          <w:rFonts w:ascii="Times New Roman" w:eastAsia="Times New Roman" w:hAnsi="Times New Roman" w:cs="Times New Roman"/>
          <w:b/>
          <w:bCs/>
          <w:sz w:val="40"/>
          <w:szCs w:val="40"/>
          <w:lang w:val="uk-UA" w:eastAsia="ru-RU"/>
        </w:rPr>
        <w:t xml:space="preserve"> м. Чернівці)</w:t>
      </w:r>
    </w:p>
    <w:p w14:paraId="01FC9A28" w14:textId="77777777" w:rsidR="00B946DF" w:rsidRPr="001115B2" w:rsidRDefault="00B946DF" w:rsidP="00B946DF">
      <w:pPr>
        <w:spacing w:after="0" w:line="240" w:lineRule="auto"/>
        <w:rPr>
          <w:rFonts w:ascii="Times New Roman" w:eastAsia="Times New Roman" w:hAnsi="Times New Roman" w:cs="Times New Roman"/>
          <w:sz w:val="24"/>
          <w:szCs w:val="24"/>
          <w:lang w:val="uk-UA" w:eastAsia="ru-RU"/>
        </w:rPr>
      </w:pPr>
    </w:p>
    <w:p w14:paraId="52B2AD86" w14:textId="77777777" w:rsidR="00B946DF" w:rsidRPr="001115B2" w:rsidRDefault="00B946DF" w:rsidP="00B946DF">
      <w:pPr>
        <w:spacing w:after="0" w:line="240" w:lineRule="auto"/>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 </w:t>
      </w:r>
    </w:p>
    <w:p w14:paraId="33C12636" w14:textId="06CA4F34" w:rsidR="00B946DF" w:rsidRPr="001115B2" w:rsidRDefault="00B946DF" w:rsidP="00B946DF">
      <w:pPr>
        <w:spacing w:after="0" w:line="240" w:lineRule="auto"/>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 </w:t>
      </w:r>
    </w:p>
    <w:p w14:paraId="13E3AEFA" w14:textId="77777777" w:rsidR="00B946DF" w:rsidRPr="001115B2" w:rsidRDefault="00B946DF" w:rsidP="00B946DF">
      <w:pPr>
        <w:spacing w:after="0" w:line="240" w:lineRule="auto"/>
        <w:rPr>
          <w:rFonts w:ascii="Times New Roman" w:eastAsia="Times New Roman" w:hAnsi="Times New Roman" w:cs="Times New Roman"/>
          <w:sz w:val="24"/>
          <w:szCs w:val="24"/>
          <w:lang w:val="uk-UA" w:eastAsia="ru-RU"/>
        </w:rPr>
      </w:pPr>
    </w:p>
    <w:p w14:paraId="20BC59A1" w14:textId="77777777" w:rsidR="00B946DF" w:rsidRPr="001115B2" w:rsidRDefault="00B946DF" w:rsidP="00B946DF">
      <w:pPr>
        <w:spacing w:after="0" w:line="240" w:lineRule="auto"/>
        <w:rPr>
          <w:rFonts w:ascii="Times New Roman" w:eastAsia="Times New Roman" w:hAnsi="Times New Roman" w:cs="Times New Roman"/>
          <w:sz w:val="24"/>
          <w:szCs w:val="24"/>
          <w:lang w:val="uk-UA" w:eastAsia="ru-RU"/>
        </w:rPr>
      </w:pPr>
    </w:p>
    <w:p w14:paraId="74C740CA" w14:textId="77777777" w:rsidR="00B946DF" w:rsidRPr="001115B2" w:rsidRDefault="00B946DF" w:rsidP="00B946DF">
      <w:pPr>
        <w:spacing w:after="0" w:line="240" w:lineRule="auto"/>
        <w:rPr>
          <w:rFonts w:ascii="Times New Roman" w:eastAsia="Times New Roman" w:hAnsi="Times New Roman" w:cs="Times New Roman"/>
          <w:sz w:val="24"/>
          <w:szCs w:val="24"/>
          <w:lang w:val="uk-UA" w:eastAsia="ru-RU"/>
        </w:rPr>
      </w:pPr>
    </w:p>
    <w:p w14:paraId="1B0D7447" w14:textId="77777777" w:rsidR="00B946DF" w:rsidRPr="001115B2" w:rsidRDefault="00B946DF" w:rsidP="00B946DF">
      <w:pPr>
        <w:spacing w:after="0" w:line="240" w:lineRule="auto"/>
        <w:rPr>
          <w:rFonts w:ascii="Times New Roman" w:eastAsia="Times New Roman" w:hAnsi="Times New Roman" w:cs="Times New Roman"/>
          <w:sz w:val="24"/>
          <w:szCs w:val="24"/>
          <w:lang w:val="uk-UA" w:eastAsia="ru-RU"/>
        </w:rPr>
      </w:pPr>
    </w:p>
    <w:p w14:paraId="6E329B09" w14:textId="77777777" w:rsidR="00B946DF" w:rsidRPr="001115B2" w:rsidRDefault="00B946DF" w:rsidP="00B946DF">
      <w:pPr>
        <w:spacing w:after="0" w:line="240" w:lineRule="auto"/>
        <w:rPr>
          <w:rFonts w:ascii="Times New Roman" w:eastAsia="Times New Roman" w:hAnsi="Times New Roman" w:cs="Times New Roman"/>
          <w:sz w:val="24"/>
          <w:szCs w:val="24"/>
          <w:lang w:val="uk-UA" w:eastAsia="ru-RU"/>
        </w:rPr>
      </w:pPr>
    </w:p>
    <w:p w14:paraId="2672A0E8" w14:textId="77777777" w:rsidR="00B946DF" w:rsidRPr="001115B2" w:rsidRDefault="00B946DF" w:rsidP="00B946DF">
      <w:pPr>
        <w:spacing w:after="0" w:line="240" w:lineRule="auto"/>
        <w:rPr>
          <w:rFonts w:ascii="Times New Roman" w:eastAsia="Times New Roman" w:hAnsi="Times New Roman" w:cs="Times New Roman"/>
          <w:sz w:val="24"/>
          <w:szCs w:val="24"/>
          <w:lang w:val="uk-UA" w:eastAsia="ru-RU"/>
        </w:rPr>
      </w:pPr>
    </w:p>
    <w:p w14:paraId="1693A8D8" w14:textId="77777777" w:rsidR="00B946DF" w:rsidRPr="001115B2" w:rsidRDefault="00B946DF" w:rsidP="00B946DF">
      <w:pPr>
        <w:spacing w:after="0" w:line="240" w:lineRule="auto"/>
        <w:rPr>
          <w:rFonts w:ascii="Times New Roman" w:eastAsia="Times New Roman" w:hAnsi="Times New Roman" w:cs="Times New Roman"/>
          <w:sz w:val="24"/>
          <w:szCs w:val="24"/>
          <w:lang w:val="uk-UA" w:eastAsia="ru-RU"/>
        </w:rPr>
      </w:pPr>
    </w:p>
    <w:p w14:paraId="39C121AA" w14:textId="77777777" w:rsidR="00B946DF" w:rsidRPr="001115B2" w:rsidRDefault="00B946DF" w:rsidP="00B946DF">
      <w:pPr>
        <w:spacing w:after="0" w:line="240" w:lineRule="auto"/>
        <w:rPr>
          <w:rFonts w:ascii="Times New Roman" w:eastAsia="Times New Roman" w:hAnsi="Times New Roman" w:cs="Times New Roman"/>
          <w:sz w:val="24"/>
          <w:szCs w:val="24"/>
          <w:lang w:val="uk-UA" w:eastAsia="ru-RU"/>
        </w:rPr>
      </w:pPr>
    </w:p>
    <w:p w14:paraId="40325E30" w14:textId="77777777" w:rsidR="008E39D5" w:rsidRPr="001115B2" w:rsidRDefault="008E39D5" w:rsidP="00B946DF">
      <w:pPr>
        <w:spacing w:after="0" w:line="240" w:lineRule="auto"/>
        <w:rPr>
          <w:rFonts w:ascii="Times New Roman" w:eastAsia="Times New Roman" w:hAnsi="Times New Roman" w:cs="Times New Roman"/>
          <w:sz w:val="24"/>
          <w:szCs w:val="24"/>
          <w:lang w:val="uk-UA" w:eastAsia="ru-RU"/>
        </w:rPr>
      </w:pPr>
    </w:p>
    <w:p w14:paraId="41353D44" w14:textId="77777777" w:rsidR="00B946DF" w:rsidRPr="001115B2" w:rsidRDefault="00B946DF" w:rsidP="00B946DF">
      <w:pPr>
        <w:spacing w:after="0" w:line="240" w:lineRule="auto"/>
        <w:rPr>
          <w:rFonts w:ascii="Times New Roman" w:eastAsia="Times New Roman" w:hAnsi="Times New Roman" w:cs="Times New Roman"/>
          <w:sz w:val="24"/>
          <w:szCs w:val="24"/>
          <w:lang w:val="uk-UA" w:eastAsia="ru-RU"/>
        </w:rPr>
      </w:pPr>
    </w:p>
    <w:p w14:paraId="327C309F" w14:textId="77777777" w:rsidR="00B946DF" w:rsidRPr="001115B2" w:rsidRDefault="00B946DF" w:rsidP="00B946DF">
      <w:pPr>
        <w:spacing w:after="0" w:line="240" w:lineRule="auto"/>
        <w:rPr>
          <w:rFonts w:ascii="Times New Roman" w:eastAsia="Times New Roman" w:hAnsi="Times New Roman" w:cs="Times New Roman"/>
          <w:sz w:val="24"/>
          <w:szCs w:val="24"/>
          <w:lang w:val="uk-UA" w:eastAsia="ru-RU"/>
        </w:rPr>
      </w:pPr>
    </w:p>
    <w:p w14:paraId="61621236" w14:textId="77777777" w:rsidR="00B946DF" w:rsidRPr="001115B2" w:rsidRDefault="00B946DF" w:rsidP="00B946DF">
      <w:pPr>
        <w:spacing w:after="0" w:line="240" w:lineRule="auto"/>
        <w:rPr>
          <w:rFonts w:ascii="Times New Roman" w:eastAsia="Times New Roman" w:hAnsi="Times New Roman" w:cs="Times New Roman"/>
          <w:sz w:val="24"/>
          <w:szCs w:val="24"/>
          <w:lang w:val="uk-UA" w:eastAsia="ru-RU"/>
        </w:rPr>
      </w:pPr>
    </w:p>
    <w:p w14:paraId="0A618247" w14:textId="77777777" w:rsidR="00B946DF" w:rsidRPr="001115B2" w:rsidRDefault="00B946DF" w:rsidP="00B946DF">
      <w:pPr>
        <w:spacing w:after="0" w:line="240" w:lineRule="auto"/>
        <w:rPr>
          <w:rFonts w:ascii="Times New Roman" w:eastAsia="Times New Roman" w:hAnsi="Times New Roman" w:cs="Times New Roman"/>
          <w:sz w:val="24"/>
          <w:szCs w:val="24"/>
          <w:lang w:val="uk-UA" w:eastAsia="ru-RU"/>
        </w:rPr>
      </w:pPr>
    </w:p>
    <w:p w14:paraId="59CF9D68" w14:textId="72F5A563" w:rsidR="00B946DF" w:rsidRPr="001115B2" w:rsidRDefault="00B946DF" w:rsidP="00B946DF">
      <w:pPr>
        <w:spacing w:after="0" w:line="240" w:lineRule="auto"/>
        <w:jc w:val="center"/>
        <w:rPr>
          <w:rFonts w:ascii="Times New Roman" w:eastAsia="Times New Roman" w:hAnsi="Times New Roman" w:cs="Times New Roman"/>
          <w:b/>
          <w:bCs/>
          <w:sz w:val="28"/>
          <w:szCs w:val="28"/>
          <w:lang w:val="uk-UA" w:eastAsia="ru-RU"/>
        </w:rPr>
      </w:pPr>
      <w:r w:rsidRPr="001115B2">
        <w:rPr>
          <w:rFonts w:ascii="Times New Roman" w:eastAsia="Times New Roman" w:hAnsi="Times New Roman" w:cs="Times New Roman"/>
          <w:b/>
          <w:bCs/>
          <w:sz w:val="28"/>
          <w:szCs w:val="28"/>
          <w:lang w:val="uk-UA" w:eastAsia="ru-RU"/>
        </w:rPr>
        <w:t xml:space="preserve">м. Чернівці, </w:t>
      </w:r>
    </w:p>
    <w:p w14:paraId="0CD680CA" w14:textId="4AE9394E" w:rsidR="00B946DF" w:rsidRPr="001115B2" w:rsidRDefault="00B946DF" w:rsidP="00B946DF">
      <w:pPr>
        <w:spacing w:after="0" w:line="240" w:lineRule="auto"/>
        <w:jc w:val="center"/>
        <w:rPr>
          <w:rFonts w:ascii="Times New Roman" w:eastAsia="Times New Roman" w:hAnsi="Times New Roman" w:cs="Times New Roman"/>
          <w:b/>
          <w:bCs/>
          <w:sz w:val="28"/>
          <w:szCs w:val="28"/>
          <w:lang w:val="uk-UA" w:eastAsia="ru-RU"/>
        </w:rPr>
      </w:pPr>
      <w:r w:rsidRPr="001115B2">
        <w:rPr>
          <w:rFonts w:ascii="Times New Roman" w:eastAsia="Times New Roman" w:hAnsi="Times New Roman" w:cs="Times New Roman"/>
          <w:b/>
          <w:bCs/>
          <w:sz w:val="28"/>
          <w:szCs w:val="28"/>
          <w:lang w:val="uk-UA" w:eastAsia="ru-RU"/>
        </w:rPr>
        <w:t xml:space="preserve"> 202</w:t>
      </w:r>
      <w:r w:rsidR="009F2925" w:rsidRPr="001115B2">
        <w:rPr>
          <w:rFonts w:ascii="Times New Roman" w:eastAsia="Times New Roman" w:hAnsi="Times New Roman" w:cs="Times New Roman"/>
          <w:b/>
          <w:bCs/>
          <w:sz w:val="28"/>
          <w:szCs w:val="28"/>
          <w:lang w:val="uk-UA" w:eastAsia="ru-RU"/>
        </w:rPr>
        <w:t>3</w:t>
      </w:r>
      <w:r w:rsidRPr="001115B2">
        <w:rPr>
          <w:rFonts w:ascii="Times New Roman" w:eastAsia="Times New Roman" w:hAnsi="Times New Roman" w:cs="Times New Roman"/>
          <w:b/>
          <w:bCs/>
          <w:sz w:val="28"/>
          <w:szCs w:val="28"/>
          <w:lang w:val="uk-UA" w:eastAsia="ru-RU"/>
        </w:rPr>
        <w:t xml:space="preserve"> рік</w:t>
      </w:r>
    </w:p>
    <w:p w14:paraId="704838CE" w14:textId="77777777" w:rsidR="00C84B7C" w:rsidRPr="001115B2" w:rsidRDefault="00C84B7C" w:rsidP="00B946DF">
      <w:pPr>
        <w:spacing w:after="0" w:line="240" w:lineRule="auto"/>
        <w:jc w:val="center"/>
        <w:rPr>
          <w:rFonts w:ascii="Times New Roman" w:eastAsia="Times New Roman" w:hAnsi="Times New Roman" w:cs="Times New Roman"/>
          <w:b/>
          <w:bCs/>
          <w:sz w:val="28"/>
          <w:szCs w:val="28"/>
          <w:lang w:val="uk-UA" w:eastAsia="ru-RU"/>
        </w:rPr>
      </w:pPr>
    </w:p>
    <w:tbl>
      <w:tblPr>
        <w:tblStyle w:val="a4"/>
        <w:tblW w:w="9918" w:type="dxa"/>
        <w:tblLook w:val="04A0" w:firstRow="1" w:lastRow="0" w:firstColumn="1" w:lastColumn="0" w:noHBand="0" w:noVBand="1"/>
      </w:tblPr>
      <w:tblGrid>
        <w:gridCol w:w="704"/>
        <w:gridCol w:w="2835"/>
        <w:gridCol w:w="6379"/>
      </w:tblGrid>
      <w:tr w:rsidR="00FC7793" w:rsidRPr="001115B2" w14:paraId="01D9EE76" w14:textId="77777777" w:rsidTr="00C27A2A">
        <w:trPr>
          <w:trHeight w:val="416"/>
        </w:trPr>
        <w:tc>
          <w:tcPr>
            <w:tcW w:w="704" w:type="dxa"/>
            <w:vAlign w:val="center"/>
          </w:tcPr>
          <w:p w14:paraId="1E7D03C4" w14:textId="57F260C2" w:rsidR="00465790" w:rsidRPr="001115B2" w:rsidRDefault="00465790" w:rsidP="00465790">
            <w:pPr>
              <w:jc w:val="center"/>
              <w:rPr>
                <w:rFonts w:ascii="Times New Roman" w:hAnsi="Times New Roman" w:cs="Times New Roman"/>
                <w:sz w:val="24"/>
                <w:szCs w:val="24"/>
                <w:lang w:val="uk-UA"/>
              </w:rPr>
            </w:pPr>
            <w:r w:rsidRPr="001115B2">
              <w:rPr>
                <w:rFonts w:ascii="Times New Roman" w:hAnsi="Times New Roman" w:cs="Times New Roman"/>
                <w:sz w:val="24"/>
                <w:szCs w:val="24"/>
                <w:lang w:val="uk-UA"/>
              </w:rPr>
              <w:lastRenderedPageBreak/>
              <w:t>№</w:t>
            </w:r>
          </w:p>
        </w:tc>
        <w:tc>
          <w:tcPr>
            <w:tcW w:w="9214" w:type="dxa"/>
            <w:gridSpan w:val="2"/>
            <w:vAlign w:val="center"/>
          </w:tcPr>
          <w:p w14:paraId="33C403FE" w14:textId="0876DCA7" w:rsidR="00465790" w:rsidRPr="001115B2" w:rsidRDefault="00465790" w:rsidP="00465790">
            <w:pPr>
              <w:jc w:val="center"/>
              <w:rPr>
                <w:rFonts w:ascii="Times New Roman" w:hAnsi="Times New Roman" w:cs="Times New Roman"/>
                <w:b/>
                <w:bCs/>
                <w:iCs/>
                <w:sz w:val="24"/>
                <w:szCs w:val="24"/>
                <w:lang w:val="uk-UA"/>
              </w:rPr>
            </w:pPr>
            <w:r w:rsidRPr="001115B2">
              <w:rPr>
                <w:rFonts w:ascii="Times New Roman" w:hAnsi="Times New Roman" w:cs="Times New Roman"/>
                <w:b/>
                <w:bCs/>
                <w:iCs/>
                <w:sz w:val="24"/>
                <w:szCs w:val="24"/>
                <w:lang w:val="uk-UA"/>
              </w:rPr>
              <w:t>Розділ 1. Загальні положення</w:t>
            </w:r>
          </w:p>
        </w:tc>
      </w:tr>
      <w:tr w:rsidR="00FC7793" w:rsidRPr="001115B2" w14:paraId="4E0164AA" w14:textId="77777777" w:rsidTr="00C27A2A">
        <w:trPr>
          <w:trHeight w:val="411"/>
        </w:trPr>
        <w:tc>
          <w:tcPr>
            <w:tcW w:w="704" w:type="dxa"/>
            <w:vAlign w:val="center"/>
          </w:tcPr>
          <w:p w14:paraId="7E89E8B4" w14:textId="52FBB4E7" w:rsidR="00465790" w:rsidRPr="001115B2" w:rsidRDefault="00465790" w:rsidP="00465790">
            <w:pPr>
              <w:jc w:val="center"/>
              <w:rPr>
                <w:rFonts w:ascii="Times New Roman" w:hAnsi="Times New Roman" w:cs="Times New Roman"/>
                <w:sz w:val="24"/>
                <w:szCs w:val="24"/>
                <w:lang w:val="uk-UA"/>
              </w:rPr>
            </w:pPr>
            <w:r w:rsidRPr="001115B2">
              <w:rPr>
                <w:rFonts w:ascii="Times New Roman" w:hAnsi="Times New Roman" w:cs="Times New Roman"/>
                <w:sz w:val="24"/>
                <w:szCs w:val="24"/>
                <w:lang w:val="uk-UA"/>
              </w:rPr>
              <w:t>1</w:t>
            </w:r>
          </w:p>
        </w:tc>
        <w:tc>
          <w:tcPr>
            <w:tcW w:w="2835" w:type="dxa"/>
            <w:vAlign w:val="center"/>
          </w:tcPr>
          <w:p w14:paraId="0BB13861" w14:textId="1D57F1A3" w:rsidR="00465790" w:rsidRPr="001115B2" w:rsidRDefault="00465790" w:rsidP="00465790">
            <w:pPr>
              <w:jc w:val="center"/>
              <w:rPr>
                <w:rFonts w:ascii="Times New Roman" w:hAnsi="Times New Roman" w:cs="Times New Roman"/>
                <w:sz w:val="24"/>
                <w:szCs w:val="24"/>
                <w:lang w:val="uk-UA"/>
              </w:rPr>
            </w:pPr>
            <w:r w:rsidRPr="001115B2">
              <w:rPr>
                <w:rFonts w:ascii="Times New Roman" w:hAnsi="Times New Roman" w:cs="Times New Roman"/>
                <w:sz w:val="24"/>
                <w:szCs w:val="24"/>
                <w:lang w:val="uk-UA"/>
              </w:rPr>
              <w:t>2</w:t>
            </w:r>
          </w:p>
        </w:tc>
        <w:tc>
          <w:tcPr>
            <w:tcW w:w="6379" w:type="dxa"/>
            <w:vAlign w:val="center"/>
          </w:tcPr>
          <w:p w14:paraId="28CCA5CD" w14:textId="51DDCD62" w:rsidR="00465790" w:rsidRPr="001115B2" w:rsidRDefault="00465790" w:rsidP="00465790">
            <w:pPr>
              <w:jc w:val="center"/>
              <w:rPr>
                <w:rFonts w:ascii="Times New Roman" w:hAnsi="Times New Roman" w:cs="Times New Roman"/>
                <w:sz w:val="24"/>
                <w:szCs w:val="24"/>
                <w:lang w:val="uk-UA"/>
              </w:rPr>
            </w:pPr>
            <w:r w:rsidRPr="001115B2">
              <w:rPr>
                <w:rFonts w:ascii="Times New Roman" w:hAnsi="Times New Roman" w:cs="Times New Roman"/>
                <w:sz w:val="24"/>
                <w:szCs w:val="24"/>
                <w:lang w:val="uk-UA"/>
              </w:rPr>
              <w:t>3</w:t>
            </w:r>
          </w:p>
        </w:tc>
      </w:tr>
      <w:tr w:rsidR="00FC7793" w:rsidRPr="001115B2" w14:paraId="438A5D6B" w14:textId="77777777" w:rsidTr="00C27A2A">
        <w:trPr>
          <w:trHeight w:val="1119"/>
        </w:trPr>
        <w:tc>
          <w:tcPr>
            <w:tcW w:w="704" w:type="dxa"/>
          </w:tcPr>
          <w:p w14:paraId="666D9D17" w14:textId="32BD06A8" w:rsidR="00465790" w:rsidRPr="001115B2" w:rsidRDefault="00465790" w:rsidP="00465790">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1</w:t>
            </w:r>
          </w:p>
        </w:tc>
        <w:tc>
          <w:tcPr>
            <w:tcW w:w="2835" w:type="dxa"/>
          </w:tcPr>
          <w:p w14:paraId="16306156" w14:textId="18B52FB4" w:rsidR="00465790" w:rsidRPr="001115B2" w:rsidRDefault="00465790" w:rsidP="00465790">
            <w:pPr>
              <w:rPr>
                <w:rFonts w:ascii="Times New Roman" w:hAnsi="Times New Roman" w:cs="Times New Roman"/>
                <w:sz w:val="24"/>
                <w:szCs w:val="24"/>
                <w:lang w:val="uk-UA"/>
              </w:rPr>
            </w:pPr>
            <w:r w:rsidRPr="001115B2">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79" w:type="dxa"/>
          </w:tcPr>
          <w:p w14:paraId="7C060581" w14:textId="6987A4B3" w:rsidR="008E39D5" w:rsidRPr="001115B2" w:rsidRDefault="008E39D5" w:rsidP="008E39D5">
            <w:pPr>
              <w:ind w:firstLine="317"/>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(далі – Постанова №1178)</w:t>
            </w:r>
            <w:r w:rsidR="004A266D" w:rsidRPr="001115B2">
              <w:rPr>
                <w:rFonts w:ascii="Times New Roman" w:eastAsia="Times New Roman" w:hAnsi="Times New Roman" w:cs="Times New Roman"/>
                <w:sz w:val="24"/>
                <w:szCs w:val="24"/>
                <w:lang w:val="uk-UA" w:eastAsia="ru-RU"/>
              </w:rPr>
              <w:t>,</w:t>
            </w:r>
            <w:r w:rsidRPr="001115B2">
              <w:rPr>
                <w:rFonts w:ascii="Times New Roman" w:eastAsia="Times New Roman" w:hAnsi="Times New Roman" w:cs="Times New Roman"/>
                <w:sz w:val="24"/>
                <w:szCs w:val="24"/>
                <w:lang w:val="uk-UA" w:eastAsia="ru-RU"/>
              </w:rPr>
              <w:t xml:space="preserve"> змін до Особливостей від 25.02.2023 р.</w:t>
            </w:r>
            <w:r w:rsidR="001115B2" w:rsidRPr="001115B2">
              <w:rPr>
                <w:rFonts w:ascii="Times New Roman" w:eastAsia="Times New Roman" w:hAnsi="Times New Roman" w:cs="Times New Roman"/>
                <w:sz w:val="24"/>
                <w:szCs w:val="24"/>
                <w:lang w:val="uk-UA" w:eastAsia="ru-RU"/>
              </w:rPr>
              <w:t>, 1</w:t>
            </w:r>
            <w:r w:rsidR="008022A7">
              <w:rPr>
                <w:rFonts w:ascii="Times New Roman" w:eastAsia="Times New Roman" w:hAnsi="Times New Roman" w:cs="Times New Roman"/>
                <w:sz w:val="24"/>
                <w:szCs w:val="24"/>
                <w:lang w:val="uk-UA" w:eastAsia="ru-RU"/>
              </w:rPr>
              <w:t>6</w:t>
            </w:r>
            <w:r w:rsidR="001115B2" w:rsidRPr="001115B2">
              <w:rPr>
                <w:rFonts w:ascii="Times New Roman" w:eastAsia="Times New Roman" w:hAnsi="Times New Roman" w:cs="Times New Roman"/>
                <w:sz w:val="24"/>
                <w:szCs w:val="24"/>
                <w:lang w:val="uk-UA" w:eastAsia="ru-RU"/>
              </w:rPr>
              <w:t>.05.2023 р.</w:t>
            </w:r>
            <w:r w:rsidRPr="001115B2">
              <w:rPr>
                <w:rFonts w:ascii="Times New Roman" w:eastAsia="Times New Roman" w:hAnsi="Times New Roman" w:cs="Times New Roman"/>
                <w:sz w:val="24"/>
                <w:szCs w:val="24"/>
                <w:lang w:val="uk-UA" w:eastAsia="ru-RU"/>
              </w:rPr>
              <w:t xml:space="preserve"> та вимог інших нормативно-правових актів чинного законодавства в Україні. </w:t>
            </w:r>
          </w:p>
          <w:p w14:paraId="5912DBE2" w14:textId="0E0E325B" w:rsidR="00465790" w:rsidRPr="001115B2" w:rsidRDefault="008E39D5" w:rsidP="008E39D5">
            <w:pPr>
              <w:ind w:firstLine="317"/>
              <w:jc w:val="both"/>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FC7793" w:rsidRPr="001115B2" w14:paraId="180B031C" w14:textId="77777777" w:rsidTr="00C27A2A">
        <w:trPr>
          <w:trHeight w:val="1119"/>
        </w:trPr>
        <w:tc>
          <w:tcPr>
            <w:tcW w:w="704" w:type="dxa"/>
          </w:tcPr>
          <w:p w14:paraId="19DF9327" w14:textId="188A2883" w:rsidR="00465790" w:rsidRPr="001115B2" w:rsidRDefault="00465790" w:rsidP="00465790">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2</w:t>
            </w:r>
          </w:p>
        </w:tc>
        <w:tc>
          <w:tcPr>
            <w:tcW w:w="2835" w:type="dxa"/>
          </w:tcPr>
          <w:p w14:paraId="311D060D" w14:textId="0740DDF8" w:rsidR="00465790" w:rsidRPr="001115B2" w:rsidRDefault="00465790" w:rsidP="00465790">
            <w:pPr>
              <w:rPr>
                <w:rFonts w:ascii="Times New Roman" w:hAnsi="Times New Roman" w:cs="Times New Roman"/>
                <w:sz w:val="24"/>
                <w:szCs w:val="24"/>
                <w:lang w:val="uk-UA"/>
              </w:rPr>
            </w:pPr>
            <w:r w:rsidRPr="001115B2">
              <w:rPr>
                <w:rFonts w:ascii="Times New Roman" w:eastAsia="Times New Roman" w:hAnsi="Times New Roman" w:cs="Times New Roman"/>
                <w:b/>
                <w:bCs/>
                <w:sz w:val="24"/>
                <w:szCs w:val="24"/>
                <w:lang w:val="uk-UA" w:eastAsia="ru-RU"/>
              </w:rPr>
              <w:t>Інформація про замовника торгів</w:t>
            </w:r>
          </w:p>
        </w:tc>
        <w:tc>
          <w:tcPr>
            <w:tcW w:w="6379" w:type="dxa"/>
          </w:tcPr>
          <w:p w14:paraId="417DF41E" w14:textId="5E90254B" w:rsidR="00465790" w:rsidRPr="001115B2" w:rsidRDefault="00465790" w:rsidP="00465790">
            <w:pPr>
              <w:jc w:val="both"/>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 </w:t>
            </w:r>
          </w:p>
        </w:tc>
      </w:tr>
      <w:tr w:rsidR="00B946DF" w:rsidRPr="001115B2" w14:paraId="53CB551C" w14:textId="77777777" w:rsidTr="00AC70DC">
        <w:trPr>
          <w:trHeight w:val="561"/>
        </w:trPr>
        <w:tc>
          <w:tcPr>
            <w:tcW w:w="704" w:type="dxa"/>
          </w:tcPr>
          <w:p w14:paraId="0E89F21C" w14:textId="00BBCB26" w:rsidR="00B946DF" w:rsidRPr="001115B2" w:rsidRDefault="00B946DF" w:rsidP="00B946DF">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2.1</w:t>
            </w:r>
          </w:p>
        </w:tc>
        <w:tc>
          <w:tcPr>
            <w:tcW w:w="2835" w:type="dxa"/>
          </w:tcPr>
          <w:p w14:paraId="5D19C6CE" w14:textId="3F6D1DB0" w:rsidR="00B946DF" w:rsidRPr="001115B2" w:rsidRDefault="00B946DF" w:rsidP="00B946DF">
            <w:pP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повне найменування</w:t>
            </w:r>
          </w:p>
        </w:tc>
        <w:tc>
          <w:tcPr>
            <w:tcW w:w="6379" w:type="dxa"/>
            <w:tcBorders>
              <w:top w:val="single" w:sz="6" w:space="0" w:color="000000"/>
              <w:left w:val="single" w:sz="6" w:space="0" w:color="000000"/>
              <w:bottom w:val="single" w:sz="6" w:space="0" w:color="000000"/>
              <w:right w:val="single" w:sz="6" w:space="0" w:color="000000"/>
            </w:tcBorders>
          </w:tcPr>
          <w:p w14:paraId="40ECB43D" w14:textId="6A1D9E19" w:rsidR="00B946DF" w:rsidRPr="001115B2" w:rsidRDefault="00B946DF" w:rsidP="00B946DF">
            <w:pPr>
              <w:ind w:firstLine="317"/>
              <w:jc w:val="both"/>
              <w:rPr>
                <w:rFonts w:ascii="Times New Roman" w:hAnsi="Times New Roman" w:cs="Times New Roman"/>
                <w:i/>
                <w:iCs/>
                <w:sz w:val="24"/>
                <w:szCs w:val="24"/>
                <w:lang w:val="uk-UA"/>
              </w:rPr>
            </w:pPr>
            <w:r w:rsidRPr="001115B2">
              <w:rPr>
                <w:rFonts w:ascii="Times New Roman" w:hAnsi="Times New Roman" w:cs="Times New Roman"/>
                <w:b/>
                <w:iCs/>
                <w:sz w:val="24"/>
                <w:szCs w:val="24"/>
                <w:lang w:val="uk-UA"/>
              </w:rPr>
              <w:t xml:space="preserve">Міське комунальне підприємство “Спецкомбінат” </w:t>
            </w:r>
          </w:p>
        </w:tc>
      </w:tr>
      <w:tr w:rsidR="00B946DF" w:rsidRPr="001115B2" w14:paraId="469FE9B1" w14:textId="77777777" w:rsidTr="00AC70DC">
        <w:trPr>
          <w:trHeight w:val="711"/>
        </w:trPr>
        <w:tc>
          <w:tcPr>
            <w:tcW w:w="704" w:type="dxa"/>
          </w:tcPr>
          <w:p w14:paraId="2E1A3C9F" w14:textId="47D2D67E" w:rsidR="00B946DF" w:rsidRPr="001115B2" w:rsidRDefault="00B946DF" w:rsidP="00B946DF">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2.2</w:t>
            </w:r>
          </w:p>
        </w:tc>
        <w:tc>
          <w:tcPr>
            <w:tcW w:w="2835" w:type="dxa"/>
          </w:tcPr>
          <w:p w14:paraId="3F9470C2" w14:textId="7E7B6B5F" w:rsidR="00B946DF" w:rsidRPr="001115B2" w:rsidRDefault="00B946DF" w:rsidP="00B946DF">
            <w:pP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місцезнаходження</w:t>
            </w:r>
          </w:p>
        </w:tc>
        <w:tc>
          <w:tcPr>
            <w:tcW w:w="6379" w:type="dxa"/>
            <w:tcBorders>
              <w:top w:val="single" w:sz="6" w:space="0" w:color="000000"/>
              <w:left w:val="single" w:sz="6" w:space="0" w:color="000000"/>
              <w:bottom w:val="single" w:sz="6" w:space="0" w:color="000000"/>
              <w:right w:val="single" w:sz="6" w:space="0" w:color="000000"/>
            </w:tcBorders>
          </w:tcPr>
          <w:p w14:paraId="3CB6A9E1" w14:textId="33BB6C9C" w:rsidR="00B946DF" w:rsidRPr="001115B2" w:rsidRDefault="00B946DF" w:rsidP="009F2925">
            <w:pPr>
              <w:ind w:firstLine="317"/>
              <w:jc w:val="both"/>
              <w:rPr>
                <w:rFonts w:ascii="Times New Roman" w:hAnsi="Times New Roman" w:cs="Times New Roman"/>
                <w:i/>
                <w:sz w:val="24"/>
                <w:szCs w:val="24"/>
                <w:lang w:val="uk-UA"/>
              </w:rPr>
            </w:pPr>
            <w:r w:rsidRPr="001115B2">
              <w:rPr>
                <w:rFonts w:ascii="Times New Roman" w:hAnsi="Times New Roman" w:cs="Times New Roman"/>
                <w:b/>
                <w:bCs/>
                <w:sz w:val="24"/>
                <w:szCs w:val="24"/>
                <w:lang w:val="uk-UA"/>
              </w:rPr>
              <w:t>58013, Україна, Чернівецька область, м.Чернівці, вул. Героїв Майдану, буд. 1</w:t>
            </w:r>
            <w:r w:rsidR="009F2925" w:rsidRPr="001115B2">
              <w:rPr>
                <w:rFonts w:ascii="Times New Roman" w:hAnsi="Times New Roman" w:cs="Times New Roman"/>
                <w:b/>
                <w:bCs/>
                <w:sz w:val="24"/>
                <w:szCs w:val="24"/>
                <w:lang w:val="uk-UA"/>
              </w:rPr>
              <w:t>59</w:t>
            </w:r>
            <w:r w:rsidRPr="001115B2">
              <w:rPr>
                <w:rFonts w:ascii="Times New Roman" w:hAnsi="Times New Roman" w:cs="Times New Roman"/>
                <w:b/>
                <w:bCs/>
                <w:sz w:val="24"/>
                <w:szCs w:val="24"/>
                <w:lang w:val="uk-UA"/>
              </w:rPr>
              <w:t>-А</w:t>
            </w:r>
          </w:p>
        </w:tc>
      </w:tr>
      <w:tr w:rsidR="00B946DF" w:rsidRPr="001115B2" w14:paraId="183FBC25" w14:textId="77777777" w:rsidTr="00AC70DC">
        <w:trPr>
          <w:trHeight w:val="1119"/>
        </w:trPr>
        <w:tc>
          <w:tcPr>
            <w:tcW w:w="704" w:type="dxa"/>
          </w:tcPr>
          <w:p w14:paraId="2D9455EE" w14:textId="42705AEB" w:rsidR="00B946DF" w:rsidRPr="001115B2" w:rsidRDefault="00B946DF" w:rsidP="00B946DF">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2.3</w:t>
            </w:r>
          </w:p>
        </w:tc>
        <w:tc>
          <w:tcPr>
            <w:tcW w:w="2835" w:type="dxa"/>
          </w:tcPr>
          <w:p w14:paraId="2EB16201" w14:textId="6B5CBD23" w:rsidR="00B946DF" w:rsidRPr="001115B2" w:rsidRDefault="00B946DF" w:rsidP="00B946DF">
            <w:pPr>
              <w:rPr>
                <w:rFonts w:ascii="Times New Roman" w:hAnsi="Times New Roman" w:cs="Times New Roman"/>
                <w:sz w:val="24"/>
                <w:szCs w:val="24"/>
                <w:lang w:val="uk-UA"/>
              </w:rPr>
            </w:pPr>
            <w:r w:rsidRPr="001115B2">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9" w:type="dxa"/>
            <w:tcBorders>
              <w:top w:val="single" w:sz="6" w:space="0" w:color="000000"/>
              <w:left w:val="single" w:sz="6" w:space="0" w:color="000000"/>
              <w:bottom w:val="single" w:sz="6" w:space="0" w:color="000000"/>
              <w:right w:val="single" w:sz="6" w:space="0" w:color="000000"/>
            </w:tcBorders>
          </w:tcPr>
          <w:p w14:paraId="2F9A606F" w14:textId="77777777" w:rsidR="00B946DF" w:rsidRPr="001115B2" w:rsidRDefault="00B946DF" w:rsidP="00B946DF">
            <w:pPr>
              <w:tabs>
                <w:tab w:val="left" w:pos="388"/>
                <w:tab w:val="left" w:pos="616"/>
                <w:tab w:val="left" w:pos="3600"/>
              </w:tabs>
              <w:snapToGrid w:val="0"/>
              <w:spacing w:line="0" w:lineRule="atLeast"/>
              <w:ind w:left="57" w:right="57" w:firstLine="39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З питань, пов’язаних з підготовкою тендерних пропозицій учасники процедури закупівлі (далі – Учасники) можуть звертатися до:</w:t>
            </w:r>
          </w:p>
          <w:p w14:paraId="50726202" w14:textId="77777777" w:rsidR="00B946DF" w:rsidRPr="001115B2" w:rsidRDefault="00B946DF" w:rsidP="00B946DF">
            <w:pPr>
              <w:tabs>
                <w:tab w:val="left" w:pos="388"/>
                <w:tab w:val="left" w:pos="616"/>
                <w:tab w:val="left" w:pos="3600"/>
              </w:tabs>
              <w:snapToGrid w:val="0"/>
              <w:spacing w:line="0" w:lineRule="atLeast"/>
              <w:ind w:left="57" w:right="57" w:firstLine="397"/>
              <w:jc w:val="both"/>
              <w:rPr>
                <w:rFonts w:ascii="Times New Roman" w:eastAsia="Calibri" w:hAnsi="Times New Roman" w:cs="Times New Roman"/>
                <w:sz w:val="24"/>
                <w:szCs w:val="24"/>
                <w:lang w:val="uk-UA" w:eastAsia="ar-SA"/>
              </w:rPr>
            </w:pPr>
            <w:r w:rsidRPr="001115B2">
              <w:rPr>
                <w:rFonts w:ascii="Times New Roman" w:hAnsi="Times New Roman" w:cs="Times New Roman"/>
                <w:sz w:val="24"/>
                <w:szCs w:val="24"/>
                <w:lang w:val="uk-UA"/>
              </w:rPr>
              <w:t>Яновський Ярослав Михайлович,</w:t>
            </w:r>
            <w:r w:rsidRPr="001115B2">
              <w:rPr>
                <w:rFonts w:ascii="Times New Roman" w:eastAsia="Calibri" w:hAnsi="Times New Roman" w:cs="Times New Roman"/>
                <w:sz w:val="24"/>
                <w:szCs w:val="24"/>
                <w:lang w:val="uk-UA" w:eastAsia="ar-SA"/>
              </w:rPr>
              <w:t xml:space="preserve"> фахівець</w:t>
            </w:r>
            <w:r w:rsidRPr="001115B2">
              <w:rPr>
                <w:rFonts w:ascii="Times New Roman" w:eastAsia="Calibri" w:hAnsi="Times New Roman" w:cs="Times New Roman"/>
                <w:sz w:val="24"/>
                <w:szCs w:val="24"/>
                <w:lang w:val="uk-UA"/>
              </w:rPr>
              <w:t xml:space="preserve"> публічних закупівель Міського к</w:t>
            </w:r>
            <w:r w:rsidRPr="001115B2">
              <w:rPr>
                <w:rFonts w:ascii="Times New Roman" w:eastAsia="Calibri" w:hAnsi="Times New Roman" w:cs="Times New Roman"/>
                <w:sz w:val="24"/>
                <w:szCs w:val="24"/>
                <w:lang w:val="uk-UA" w:eastAsia="ar-SA"/>
              </w:rPr>
              <w:t>омунального підприємства “Спецкомбінат”</w:t>
            </w:r>
          </w:p>
          <w:p w14:paraId="4F26BED7" w14:textId="77777777" w:rsidR="00B946DF" w:rsidRPr="001115B2" w:rsidRDefault="00B946DF" w:rsidP="00B946DF">
            <w:pPr>
              <w:tabs>
                <w:tab w:val="left" w:pos="388"/>
                <w:tab w:val="left" w:pos="616"/>
                <w:tab w:val="left" w:pos="3600"/>
              </w:tabs>
              <w:snapToGrid w:val="0"/>
              <w:spacing w:line="0" w:lineRule="atLeast"/>
              <w:ind w:left="57" w:right="57" w:firstLine="397"/>
              <w:jc w:val="both"/>
              <w:rPr>
                <w:rFonts w:ascii="Times New Roman" w:eastAsia="Calibri" w:hAnsi="Times New Roman" w:cs="Times New Roman"/>
                <w:sz w:val="24"/>
                <w:szCs w:val="24"/>
                <w:lang w:val="uk-UA" w:eastAsia="ar-SA"/>
              </w:rPr>
            </w:pPr>
            <w:r w:rsidRPr="001115B2">
              <w:rPr>
                <w:rFonts w:ascii="Times New Roman" w:eastAsia="Calibri" w:hAnsi="Times New Roman" w:cs="Times New Roman"/>
                <w:sz w:val="24"/>
                <w:szCs w:val="24"/>
                <w:lang w:val="uk-UA" w:eastAsia="ar-SA"/>
              </w:rPr>
              <w:t xml:space="preserve"> тел. </w:t>
            </w:r>
            <w:r w:rsidRPr="001115B2">
              <w:rPr>
                <w:rFonts w:ascii="Times New Roman" w:hAnsi="Times New Roman" w:cs="Times New Roman"/>
                <w:sz w:val="24"/>
                <w:szCs w:val="24"/>
                <w:lang w:val="uk-UA"/>
              </w:rPr>
              <w:t xml:space="preserve">, </w:t>
            </w:r>
            <w:r w:rsidRPr="001115B2">
              <w:rPr>
                <w:rFonts w:ascii="Times New Roman" w:eastAsia="Calibri" w:hAnsi="Times New Roman" w:cs="Times New Roman"/>
                <w:sz w:val="24"/>
                <w:szCs w:val="24"/>
                <w:lang w:val="uk-UA" w:eastAsia="ar-SA"/>
              </w:rPr>
              <w:t>+380990031855</w:t>
            </w:r>
          </w:p>
          <w:p w14:paraId="66099255" w14:textId="1C742F53" w:rsidR="00B946DF" w:rsidRPr="001115B2" w:rsidRDefault="00B946DF" w:rsidP="00B946DF">
            <w:pPr>
              <w:ind w:firstLine="317"/>
              <w:jc w:val="both"/>
              <w:rPr>
                <w:rFonts w:ascii="Times New Roman" w:hAnsi="Times New Roman" w:cs="Times New Roman"/>
                <w:i/>
                <w:sz w:val="24"/>
                <w:szCs w:val="24"/>
                <w:lang w:val="uk-UA"/>
              </w:rPr>
            </w:pPr>
            <w:r w:rsidRPr="001115B2">
              <w:rPr>
                <w:rFonts w:ascii="Times New Roman" w:eastAsia="Calibri" w:hAnsi="Times New Roman" w:cs="Times New Roman"/>
                <w:sz w:val="24"/>
                <w:szCs w:val="24"/>
                <w:lang w:val="uk-UA" w:eastAsia="ar-SA"/>
              </w:rPr>
              <w:t xml:space="preserve">   Електронна  пошта: </w:t>
            </w:r>
            <w:r w:rsidRPr="001115B2">
              <w:rPr>
                <w:rFonts w:ascii="Times New Roman" w:eastAsia="Calibri" w:hAnsi="Times New Roman" w:cs="Times New Roman"/>
                <w:sz w:val="24"/>
                <w:szCs w:val="24"/>
                <w:u w:val="single"/>
                <w:lang w:val="uk-UA" w:eastAsia="ar-SA"/>
              </w:rPr>
              <w:t>79952@ukr.net</w:t>
            </w:r>
            <w:hyperlink r:id="rId7" w:history="1"/>
          </w:p>
        </w:tc>
      </w:tr>
      <w:tr w:rsidR="00FC7793" w:rsidRPr="001115B2" w14:paraId="1E2A5E5C" w14:textId="77777777" w:rsidTr="00D65AF5">
        <w:trPr>
          <w:trHeight w:val="529"/>
        </w:trPr>
        <w:tc>
          <w:tcPr>
            <w:tcW w:w="704" w:type="dxa"/>
          </w:tcPr>
          <w:p w14:paraId="32E475F8" w14:textId="1E2D1431" w:rsidR="00465790" w:rsidRPr="001115B2" w:rsidRDefault="00465790" w:rsidP="00465790">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3</w:t>
            </w:r>
          </w:p>
        </w:tc>
        <w:tc>
          <w:tcPr>
            <w:tcW w:w="2835" w:type="dxa"/>
          </w:tcPr>
          <w:p w14:paraId="018E871C" w14:textId="426C70D8" w:rsidR="00465790" w:rsidRPr="001115B2" w:rsidRDefault="00465790" w:rsidP="00465790">
            <w:pPr>
              <w:rPr>
                <w:rFonts w:ascii="Times New Roman" w:hAnsi="Times New Roman" w:cs="Times New Roman"/>
                <w:sz w:val="24"/>
                <w:szCs w:val="24"/>
                <w:lang w:val="uk-UA"/>
              </w:rPr>
            </w:pPr>
            <w:r w:rsidRPr="001115B2">
              <w:rPr>
                <w:rFonts w:ascii="Times New Roman" w:eastAsia="Times New Roman" w:hAnsi="Times New Roman" w:cs="Times New Roman"/>
                <w:b/>
                <w:bCs/>
                <w:sz w:val="24"/>
                <w:szCs w:val="24"/>
                <w:lang w:val="uk-UA" w:eastAsia="ru-RU"/>
              </w:rPr>
              <w:t>Процедура закупівлі</w:t>
            </w:r>
          </w:p>
        </w:tc>
        <w:tc>
          <w:tcPr>
            <w:tcW w:w="6379" w:type="dxa"/>
          </w:tcPr>
          <w:p w14:paraId="53E1F2BF" w14:textId="72840038" w:rsidR="00465790" w:rsidRPr="001115B2" w:rsidRDefault="00E67622" w:rsidP="00B441E1">
            <w:pPr>
              <w:ind w:firstLine="317"/>
              <w:jc w:val="both"/>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 xml:space="preserve">Відкриті торги з особливостями  </w:t>
            </w:r>
          </w:p>
        </w:tc>
      </w:tr>
      <w:tr w:rsidR="00FC7793" w:rsidRPr="001115B2" w14:paraId="4F7526CB" w14:textId="77777777" w:rsidTr="00733C2D">
        <w:trPr>
          <w:trHeight w:val="641"/>
        </w:trPr>
        <w:tc>
          <w:tcPr>
            <w:tcW w:w="704" w:type="dxa"/>
          </w:tcPr>
          <w:p w14:paraId="0CE0E717" w14:textId="779885A2" w:rsidR="00465790" w:rsidRPr="001115B2" w:rsidRDefault="00465790" w:rsidP="00465790">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4</w:t>
            </w:r>
          </w:p>
        </w:tc>
        <w:tc>
          <w:tcPr>
            <w:tcW w:w="2835" w:type="dxa"/>
          </w:tcPr>
          <w:p w14:paraId="2B0E243D" w14:textId="314B9AD4" w:rsidR="00465790" w:rsidRPr="001115B2" w:rsidRDefault="00465790" w:rsidP="00465790">
            <w:pPr>
              <w:rPr>
                <w:rFonts w:ascii="Times New Roman" w:hAnsi="Times New Roman" w:cs="Times New Roman"/>
                <w:sz w:val="24"/>
                <w:szCs w:val="24"/>
                <w:lang w:val="uk-UA"/>
              </w:rPr>
            </w:pPr>
            <w:r w:rsidRPr="001115B2">
              <w:rPr>
                <w:rFonts w:ascii="Times New Roman" w:eastAsia="Times New Roman" w:hAnsi="Times New Roman" w:cs="Times New Roman"/>
                <w:b/>
                <w:bCs/>
                <w:sz w:val="24"/>
                <w:szCs w:val="24"/>
                <w:lang w:val="uk-UA" w:eastAsia="ru-RU"/>
              </w:rPr>
              <w:t>Інформація про предмет закупівлі</w:t>
            </w:r>
          </w:p>
        </w:tc>
        <w:tc>
          <w:tcPr>
            <w:tcW w:w="6379" w:type="dxa"/>
          </w:tcPr>
          <w:p w14:paraId="58910B8E" w14:textId="3C7F7DF9" w:rsidR="00465790" w:rsidRPr="001115B2" w:rsidRDefault="00465790" w:rsidP="00465790">
            <w:pPr>
              <w:jc w:val="both"/>
              <w:rPr>
                <w:rFonts w:ascii="Times New Roman" w:hAnsi="Times New Roman" w:cs="Times New Roman"/>
                <w:sz w:val="24"/>
                <w:szCs w:val="24"/>
                <w:lang w:val="uk-UA"/>
              </w:rPr>
            </w:pPr>
            <w:r w:rsidRPr="001115B2">
              <w:rPr>
                <w:rFonts w:ascii="Times New Roman" w:eastAsia="Times New Roman" w:hAnsi="Times New Roman" w:cs="Times New Roman"/>
                <w:i/>
                <w:iCs/>
                <w:sz w:val="24"/>
                <w:szCs w:val="24"/>
                <w:lang w:val="uk-UA" w:eastAsia="ru-RU"/>
              </w:rPr>
              <w:t> </w:t>
            </w:r>
          </w:p>
        </w:tc>
      </w:tr>
      <w:tr w:rsidR="00FC7793" w:rsidRPr="001115B2" w14:paraId="1B41E3D0" w14:textId="77777777" w:rsidTr="009F1AE4">
        <w:trPr>
          <w:trHeight w:val="771"/>
        </w:trPr>
        <w:tc>
          <w:tcPr>
            <w:tcW w:w="704" w:type="dxa"/>
          </w:tcPr>
          <w:p w14:paraId="4E87250D" w14:textId="021093D3" w:rsidR="00465790" w:rsidRPr="001115B2" w:rsidRDefault="00465790" w:rsidP="00465790">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4.1</w:t>
            </w:r>
          </w:p>
        </w:tc>
        <w:tc>
          <w:tcPr>
            <w:tcW w:w="2835" w:type="dxa"/>
          </w:tcPr>
          <w:p w14:paraId="31A53CF7" w14:textId="5103BB60" w:rsidR="00465790" w:rsidRPr="001115B2" w:rsidRDefault="00465790" w:rsidP="00465790">
            <w:pP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назва предмета закупівлі</w:t>
            </w:r>
          </w:p>
        </w:tc>
        <w:tc>
          <w:tcPr>
            <w:tcW w:w="6379" w:type="dxa"/>
          </w:tcPr>
          <w:p w14:paraId="2B209005" w14:textId="317AF337" w:rsidR="00465790" w:rsidRPr="001115B2" w:rsidRDefault="00620D45" w:rsidP="008E39D5">
            <w:pPr>
              <w:pStyle w:val="a0"/>
              <w:shd w:val="clear" w:color="auto" w:fill="FFFFFF"/>
              <w:spacing w:after="200"/>
              <w:ind w:firstLine="178"/>
              <w:jc w:val="both"/>
              <w:rPr>
                <w:i/>
                <w:iCs/>
                <w:lang w:val="uk-UA"/>
              </w:rPr>
            </w:pPr>
            <w:r w:rsidRPr="001115B2">
              <w:rPr>
                <w:lang w:val="uk-UA"/>
              </w:rPr>
              <w:t>Утилізація сміття та поводження зі сміттям ДК 021:2015 90510000-5 (</w:t>
            </w:r>
            <w:r w:rsidR="008E39D5" w:rsidRPr="001115B2">
              <w:rPr>
                <w:lang w:val="uk-UA"/>
              </w:rPr>
              <w:t xml:space="preserve">навантаження </w:t>
            </w:r>
            <w:r w:rsidRPr="001115B2">
              <w:rPr>
                <w:lang w:val="uk-UA"/>
              </w:rPr>
              <w:t xml:space="preserve">сміття з </w:t>
            </w:r>
            <w:r w:rsidR="00C84B7C" w:rsidRPr="001115B2">
              <w:rPr>
                <w:lang w:val="uk-UA"/>
              </w:rPr>
              <w:t>територій кладовищ МКП Спецкомбінат</w:t>
            </w:r>
            <w:r w:rsidRPr="001115B2">
              <w:rPr>
                <w:lang w:val="uk-UA"/>
              </w:rPr>
              <w:t xml:space="preserve"> м. Чернівці)</w:t>
            </w:r>
          </w:p>
        </w:tc>
      </w:tr>
      <w:tr w:rsidR="00FC7793" w:rsidRPr="001115B2" w14:paraId="06C91A24" w14:textId="77777777" w:rsidTr="00C27A2A">
        <w:trPr>
          <w:trHeight w:val="1119"/>
        </w:trPr>
        <w:tc>
          <w:tcPr>
            <w:tcW w:w="704" w:type="dxa"/>
          </w:tcPr>
          <w:p w14:paraId="4C3C4DD1" w14:textId="03DDD761" w:rsidR="00FC50E2" w:rsidRPr="001115B2" w:rsidRDefault="00FC50E2" w:rsidP="00FC50E2">
            <w:pPr>
              <w:jc w:val="center"/>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4.2</w:t>
            </w:r>
          </w:p>
        </w:tc>
        <w:tc>
          <w:tcPr>
            <w:tcW w:w="2835" w:type="dxa"/>
          </w:tcPr>
          <w:p w14:paraId="40821CF9" w14:textId="709C4488" w:rsidR="00FC50E2" w:rsidRPr="001115B2" w:rsidRDefault="00FC50E2" w:rsidP="00FC50E2">
            <w:pPr>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79" w:type="dxa"/>
          </w:tcPr>
          <w:p w14:paraId="5A9E5253" w14:textId="1DEADDBB" w:rsidR="00FC50E2" w:rsidRPr="001115B2" w:rsidRDefault="008E39D5" w:rsidP="00085056">
            <w:pPr>
              <w:pStyle w:val="rvps2"/>
              <w:shd w:val="clear" w:color="auto" w:fill="FFFFFF"/>
              <w:spacing w:before="0" w:beforeAutospacing="0" w:after="0" w:afterAutospacing="0"/>
              <w:jc w:val="both"/>
              <w:rPr>
                <w:i/>
                <w:iCs/>
                <w:shd w:val="clear" w:color="auto" w:fill="FFFF00"/>
                <w:lang w:val="uk-UA"/>
              </w:rPr>
            </w:pPr>
            <w:r w:rsidRPr="001115B2">
              <w:rPr>
                <w:lang w:val="uk-UA"/>
              </w:rPr>
              <w:t>Закупівля здійснюється щодо предмету закупівлі в цілому.</w:t>
            </w:r>
          </w:p>
        </w:tc>
      </w:tr>
      <w:tr w:rsidR="00FC7793" w:rsidRPr="001115B2" w14:paraId="4AAC802F" w14:textId="77777777" w:rsidTr="000F3891">
        <w:trPr>
          <w:trHeight w:val="773"/>
        </w:trPr>
        <w:tc>
          <w:tcPr>
            <w:tcW w:w="704" w:type="dxa"/>
          </w:tcPr>
          <w:p w14:paraId="2A250A13" w14:textId="094E0A0E" w:rsidR="00465790" w:rsidRPr="001115B2" w:rsidRDefault="00465790" w:rsidP="004A5BFD">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4.3</w:t>
            </w:r>
          </w:p>
        </w:tc>
        <w:tc>
          <w:tcPr>
            <w:tcW w:w="2835" w:type="dxa"/>
          </w:tcPr>
          <w:p w14:paraId="6A0042D5" w14:textId="69A24D7C" w:rsidR="00465790" w:rsidRPr="001115B2" w:rsidRDefault="009433B0" w:rsidP="004A5BFD">
            <w:pPr>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к</w:t>
            </w:r>
            <w:r w:rsidR="00465790" w:rsidRPr="001115B2">
              <w:rPr>
                <w:rFonts w:ascii="Times New Roman" w:eastAsia="Times New Roman" w:hAnsi="Times New Roman" w:cs="Times New Roman"/>
                <w:sz w:val="24"/>
                <w:szCs w:val="24"/>
                <w:lang w:val="uk-UA" w:eastAsia="ru-RU"/>
              </w:rPr>
              <w:t xml:space="preserve">ількість товару та місце його поставки </w:t>
            </w:r>
          </w:p>
        </w:tc>
        <w:tc>
          <w:tcPr>
            <w:tcW w:w="6379" w:type="dxa"/>
          </w:tcPr>
          <w:p w14:paraId="56490BED" w14:textId="19196040" w:rsidR="008E39D5" w:rsidRPr="001115B2" w:rsidRDefault="004A266D" w:rsidP="009F2925">
            <w:pPr>
              <w:tabs>
                <w:tab w:val="left" w:pos="840"/>
              </w:tabs>
              <w:ind w:right="115" w:firstLine="309"/>
              <w:jc w:val="both"/>
              <w:textAlignment w:val="baseline"/>
              <w:rPr>
                <w:rFonts w:ascii="Times New Roman" w:hAnsi="Times New Roman" w:cs="Times New Roman"/>
                <w:sz w:val="24"/>
                <w:szCs w:val="24"/>
                <w:lang w:val="uk-UA"/>
              </w:rPr>
            </w:pPr>
            <w:r w:rsidRPr="001115B2">
              <w:rPr>
                <w:rFonts w:ascii="Times New Roman" w:hAnsi="Times New Roman" w:cs="Times New Roman"/>
                <w:sz w:val="24"/>
                <w:szCs w:val="24"/>
                <w:lang w:val="uk-UA"/>
              </w:rPr>
              <w:t>600</w:t>
            </w:r>
            <w:r w:rsidR="008E39D5" w:rsidRPr="001115B2">
              <w:rPr>
                <w:rFonts w:ascii="Times New Roman" w:hAnsi="Times New Roman" w:cs="Times New Roman"/>
                <w:sz w:val="24"/>
                <w:szCs w:val="24"/>
                <w:lang w:val="uk-UA"/>
              </w:rPr>
              <w:t xml:space="preserve"> маш/год</w:t>
            </w:r>
          </w:p>
          <w:p w14:paraId="4B5B5764" w14:textId="77777777" w:rsidR="008E39D5" w:rsidRPr="001115B2" w:rsidRDefault="008E39D5" w:rsidP="009F2925">
            <w:pPr>
              <w:tabs>
                <w:tab w:val="left" w:pos="840"/>
              </w:tabs>
              <w:ind w:right="115" w:firstLine="309"/>
              <w:jc w:val="both"/>
              <w:textAlignment w:val="baseline"/>
              <w:rPr>
                <w:rFonts w:ascii="Times New Roman" w:hAnsi="Times New Roman" w:cs="Times New Roman"/>
                <w:sz w:val="24"/>
                <w:szCs w:val="24"/>
                <w:lang w:val="uk-UA"/>
              </w:rPr>
            </w:pPr>
          </w:p>
          <w:p w14:paraId="2710CD9B" w14:textId="51450129" w:rsidR="00465790" w:rsidRPr="001115B2" w:rsidRDefault="00B107DE" w:rsidP="009F2925">
            <w:pPr>
              <w:tabs>
                <w:tab w:val="left" w:pos="840"/>
              </w:tabs>
              <w:ind w:right="115" w:firstLine="309"/>
              <w:jc w:val="both"/>
              <w:textAlignment w:val="baseline"/>
              <w:rPr>
                <w:rFonts w:ascii="Times New Roman" w:hAnsi="Times New Roman" w:cs="Times New Roman"/>
                <w:sz w:val="24"/>
                <w:szCs w:val="24"/>
                <w:lang w:val="uk-UA"/>
              </w:rPr>
            </w:pPr>
            <w:r w:rsidRPr="001115B2">
              <w:rPr>
                <w:rFonts w:ascii="Times New Roman" w:hAnsi="Times New Roman" w:cs="Times New Roman"/>
                <w:sz w:val="24"/>
                <w:szCs w:val="24"/>
                <w:lang w:val="uk-UA"/>
              </w:rPr>
              <w:t xml:space="preserve">Україна, Чернівецька обл., </w:t>
            </w:r>
            <w:r w:rsidR="00887117" w:rsidRPr="001115B2">
              <w:rPr>
                <w:rFonts w:ascii="Times New Roman" w:hAnsi="Times New Roman" w:cs="Times New Roman"/>
                <w:sz w:val="24"/>
                <w:szCs w:val="24"/>
                <w:lang w:val="uk-UA"/>
              </w:rPr>
              <w:t>м. Чернівці</w:t>
            </w:r>
            <w:r w:rsidRPr="001115B2">
              <w:rPr>
                <w:rFonts w:ascii="Times New Roman" w:hAnsi="Times New Roman" w:cs="Times New Roman"/>
                <w:sz w:val="24"/>
                <w:szCs w:val="24"/>
                <w:lang w:val="uk-UA"/>
              </w:rPr>
              <w:t>, території кладовищ МКП Спецкомбінат</w:t>
            </w:r>
          </w:p>
        </w:tc>
      </w:tr>
      <w:tr w:rsidR="00FC7793" w:rsidRPr="001115B2" w14:paraId="059B739D" w14:textId="77777777" w:rsidTr="00D65AF5">
        <w:trPr>
          <w:trHeight w:val="625"/>
        </w:trPr>
        <w:tc>
          <w:tcPr>
            <w:tcW w:w="704" w:type="dxa"/>
          </w:tcPr>
          <w:p w14:paraId="510C49E2" w14:textId="6BFE71B5" w:rsidR="00465790" w:rsidRPr="001115B2" w:rsidRDefault="00465790" w:rsidP="00465790">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4.4</w:t>
            </w:r>
          </w:p>
        </w:tc>
        <w:tc>
          <w:tcPr>
            <w:tcW w:w="2835" w:type="dxa"/>
          </w:tcPr>
          <w:p w14:paraId="5F7B5285" w14:textId="6B816B9A" w:rsidR="00465790" w:rsidRPr="001115B2" w:rsidRDefault="00433592" w:rsidP="00085056">
            <w:pP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строки поставки товарів</w:t>
            </w:r>
            <w:r w:rsidR="00465790" w:rsidRPr="001115B2">
              <w:rPr>
                <w:rFonts w:ascii="Times New Roman" w:eastAsia="Times New Roman" w:hAnsi="Times New Roman" w:cs="Times New Roman"/>
                <w:sz w:val="24"/>
                <w:szCs w:val="24"/>
                <w:lang w:val="uk-UA" w:eastAsia="ru-RU"/>
              </w:rPr>
              <w:t xml:space="preserve"> </w:t>
            </w:r>
          </w:p>
        </w:tc>
        <w:tc>
          <w:tcPr>
            <w:tcW w:w="6379" w:type="dxa"/>
          </w:tcPr>
          <w:p w14:paraId="191995FB" w14:textId="20C678ED" w:rsidR="00465790" w:rsidRPr="001115B2" w:rsidRDefault="008E39D5" w:rsidP="00970580">
            <w:pPr>
              <w:ind w:firstLine="317"/>
              <w:rPr>
                <w:rFonts w:ascii="Times New Roman" w:hAnsi="Times New Roman" w:cs="Times New Roman"/>
                <w:b/>
                <w:sz w:val="24"/>
                <w:szCs w:val="24"/>
                <w:lang w:val="uk-UA"/>
              </w:rPr>
            </w:pPr>
            <w:r w:rsidRPr="001115B2">
              <w:rPr>
                <w:rFonts w:ascii="Times New Roman" w:eastAsia="Times New Roman" w:hAnsi="Times New Roman" w:cs="Times New Roman"/>
                <w:b/>
                <w:sz w:val="24"/>
                <w:szCs w:val="24"/>
                <w:lang w:val="uk-UA" w:eastAsia="ru-RU"/>
              </w:rPr>
              <w:t>з дати підписання до 31 грудня 2023 року (згідно замовлення)</w:t>
            </w:r>
          </w:p>
        </w:tc>
      </w:tr>
      <w:tr w:rsidR="00FC7793" w:rsidRPr="001115B2" w14:paraId="4CDB3745" w14:textId="77777777" w:rsidTr="00C27A2A">
        <w:trPr>
          <w:trHeight w:val="841"/>
        </w:trPr>
        <w:tc>
          <w:tcPr>
            <w:tcW w:w="704" w:type="dxa"/>
          </w:tcPr>
          <w:p w14:paraId="4CECF844" w14:textId="2696F92D" w:rsidR="00465790" w:rsidRPr="001115B2" w:rsidRDefault="00465790" w:rsidP="00465790">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lastRenderedPageBreak/>
              <w:t>5</w:t>
            </w:r>
          </w:p>
        </w:tc>
        <w:tc>
          <w:tcPr>
            <w:tcW w:w="2835" w:type="dxa"/>
          </w:tcPr>
          <w:p w14:paraId="39FD1608" w14:textId="0EA46093" w:rsidR="00465790" w:rsidRPr="001115B2" w:rsidRDefault="00465790" w:rsidP="00465790">
            <w:pPr>
              <w:rPr>
                <w:rFonts w:ascii="Times New Roman" w:hAnsi="Times New Roman" w:cs="Times New Roman"/>
                <w:sz w:val="24"/>
                <w:szCs w:val="24"/>
                <w:lang w:val="uk-UA"/>
              </w:rPr>
            </w:pPr>
            <w:r w:rsidRPr="001115B2">
              <w:rPr>
                <w:rFonts w:ascii="Times New Roman" w:eastAsia="Times New Roman" w:hAnsi="Times New Roman" w:cs="Times New Roman"/>
                <w:b/>
                <w:bCs/>
                <w:sz w:val="24"/>
                <w:szCs w:val="24"/>
                <w:lang w:val="uk-UA" w:eastAsia="ru-RU"/>
              </w:rPr>
              <w:t>Недискримінація учасників</w:t>
            </w:r>
            <w:r w:rsidR="00C25EEA" w:rsidRPr="001115B2">
              <w:rPr>
                <w:rFonts w:ascii="Times New Roman" w:hAnsi="Times New Roman" w:cs="Times New Roman"/>
                <w:sz w:val="24"/>
                <w:szCs w:val="24"/>
                <w:lang w:val="uk-UA"/>
              </w:rPr>
              <w:t xml:space="preserve"> </w:t>
            </w:r>
          </w:p>
        </w:tc>
        <w:tc>
          <w:tcPr>
            <w:tcW w:w="6379" w:type="dxa"/>
          </w:tcPr>
          <w:p w14:paraId="3D42F5C4" w14:textId="5ED92989" w:rsidR="00465790" w:rsidRPr="001115B2" w:rsidRDefault="008E39D5" w:rsidP="00B441E1">
            <w:pPr>
              <w:keepNext/>
              <w:keepLines/>
              <w:ind w:right="140" w:firstLine="317"/>
              <w:contextualSpacing/>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Закону(крім положень частини третьої статті 10 Закону)</w:t>
            </w:r>
          </w:p>
        </w:tc>
      </w:tr>
      <w:tr w:rsidR="00FC7793" w:rsidRPr="001115B2" w14:paraId="1AA10ACF" w14:textId="77777777" w:rsidTr="00C27A2A">
        <w:trPr>
          <w:trHeight w:val="1119"/>
        </w:trPr>
        <w:tc>
          <w:tcPr>
            <w:tcW w:w="704" w:type="dxa"/>
          </w:tcPr>
          <w:p w14:paraId="6D49FE06" w14:textId="5131F394" w:rsidR="00465790" w:rsidRPr="001115B2" w:rsidRDefault="00465790" w:rsidP="00465790">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6</w:t>
            </w:r>
          </w:p>
        </w:tc>
        <w:tc>
          <w:tcPr>
            <w:tcW w:w="2835" w:type="dxa"/>
          </w:tcPr>
          <w:p w14:paraId="4AA319CD" w14:textId="05642061" w:rsidR="00465790" w:rsidRPr="001115B2" w:rsidRDefault="00C25EEA" w:rsidP="00465790">
            <w:pPr>
              <w:rPr>
                <w:rFonts w:ascii="Times New Roman" w:hAnsi="Times New Roman" w:cs="Times New Roman"/>
                <w:sz w:val="24"/>
                <w:szCs w:val="24"/>
                <w:lang w:val="uk-UA"/>
              </w:rPr>
            </w:pPr>
            <w:r w:rsidRPr="001115B2">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1115B2">
              <w:rPr>
                <w:rFonts w:ascii="Times New Roman" w:hAnsi="Times New Roman" w:cs="Times New Roman"/>
                <w:sz w:val="24"/>
                <w:szCs w:val="24"/>
                <w:lang w:val="uk-UA"/>
              </w:rPr>
              <w:t xml:space="preserve"> </w:t>
            </w:r>
          </w:p>
        </w:tc>
        <w:tc>
          <w:tcPr>
            <w:tcW w:w="6379" w:type="dxa"/>
          </w:tcPr>
          <w:p w14:paraId="6E219D6B" w14:textId="1BEF39BE" w:rsidR="00465790" w:rsidRPr="001115B2" w:rsidRDefault="00465790" w:rsidP="00B441E1">
            <w:pPr>
              <w:keepNext/>
              <w:keepLines/>
              <w:ind w:right="140" w:firstLine="317"/>
              <w:contextualSpacing/>
              <w:jc w:val="both"/>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Валютою тендерної пропозиції є гривня.</w:t>
            </w:r>
            <w:r w:rsidR="00C25EEA" w:rsidRPr="001115B2">
              <w:rPr>
                <w:rFonts w:ascii="Times New Roman" w:hAnsi="Times New Roman" w:cs="Times New Roman"/>
                <w:sz w:val="24"/>
                <w:szCs w:val="24"/>
                <w:lang w:val="uk-UA"/>
              </w:rPr>
              <w:t xml:space="preserve"> </w:t>
            </w:r>
            <w:r w:rsidRPr="001115B2">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1115B2">
              <w:rPr>
                <w:rFonts w:ascii="Times New Roman" w:eastAsia="Times New Roman" w:hAnsi="Times New Roman" w:cs="Times New Roman"/>
                <w:b/>
                <w:bCs/>
                <w:sz w:val="24"/>
                <w:szCs w:val="24"/>
                <w:lang w:val="uk-UA" w:eastAsia="ru-RU"/>
              </w:rPr>
              <w:t xml:space="preserve">,  </w:t>
            </w:r>
            <w:r w:rsidRPr="001115B2">
              <w:rPr>
                <w:rFonts w:ascii="Times New Roman" w:eastAsia="Times New Roman" w:hAnsi="Times New Roman" w:cs="Times New Roman"/>
                <w:sz w:val="24"/>
                <w:szCs w:val="24"/>
                <w:lang w:val="uk-UA" w:eastAsia="ru-RU"/>
              </w:rPr>
              <w:t xml:space="preserve">такий Учасник зазначає ціну пропозиції в електронній системі закупівель у валюті – </w:t>
            </w:r>
            <w:r w:rsidR="00760B28" w:rsidRPr="001115B2">
              <w:rPr>
                <w:rFonts w:ascii="Times New Roman" w:eastAsia="Times New Roman" w:hAnsi="Times New Roman" w:cs="Times New Roman"/>
                <w:sz w:val="24"/>
                <w:szCs w:val="24"/>
                <w:lang w:val="uk-UA" w:eastAsia="ru-RU"/>
              </w:rPr>
              <w:t xml:space="preserve"> </w:t>
            </w:r>
            <w:r w:rsidRPr="001115B2">
              <w:rPr>
                <w:rFonts w:ascii="Times New Roman" w:eastAsia="Times New Roman" w:hAnsi="Times New Roman" w:cs="Times New Roman"/>
                <w:sz w:val="24"/>
                <w:szCs w:val="24"/>
                <w:lang w:val="uk-UA" w:eastAsia="ru-RU"/>
              </w:rPr>
              <w:t>гривня.</w:t>
            </w:r>
          </w:p>
        </w:tc>
      </w:tr>
      <w:tr w:rsidR="00FC7793" w:rsidRPr="001115B2" w14:paraId="577380BB" w14:textId="77777777" w:rsidTr="00320A02">
        <w:trPr>
          <w:trHeight w:val="558"/>
        </w:trPr>
        <w:tc>
          <w:tcPr>
            <w:tcW w:w="704" w:type="dxa"/>
          </w:tcPr>
          <w:p w14:paraId="43A0BAD3" w14:textId="5430B042" w:rsidR="00465790" w:rsidRPr="001115B2" w:rsidRDefault="00465790" w:rsidP="00465790">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7</w:t>
            </w:r>
          </w:p>
        </w:tc>
        <w:tc>
          <w:tcPr>
            <w:tcW w:w="2835" w:type="dxa"/>
          </w:tcPr>
          <w:p w14:paraId="082BF969" w14:textId="6D3AE448" w:rsidR="00465790" w:rsidRPr="001115B2" w:rsidRDefault="00C25EEA" w:rsidP="00465790">
            <w:pPr>
              <w:rPr>
                <w:rFonts w:ascii="Times New Roman" w:hAnsi="Times New Roman" w:cs="Times New Roman"/>
                <w:sz w:val="24"/>
                <w:szCs w:val="24"/>
                <w:lang w:val="uk-UA"/>
              </w:rPr>
            </w:pPr>
            <w:r w:rsidRPr="001115B2">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79" w:type="dxa"/>
          </w:tcPr>
          <w:p w14:paraId="58F375D6" w14:textId="77777777" w:rsidR="00320A02" w:rsidRPr="001115B2" w:rsidRDefault="00320A02" w:rsidP="00320A02">
            <w:pPr>
              <w:ind w:firstLine="317"/>
              <w:jc w:val="both"/>
              <w:rPr>
                <w:rFonts w:ascii="Times New Roman" w:eastAsia="Times New Roman" w:hAnsi="Times New Roman" w:cs="Times New Roman"/>
                <w:b/>
                <w:sz w:val="24"/>
                <w:szCs w:val="24"/>
                <w:lang w:val="uk-UA" w:eastAsia="ru-RU"/>
              </w:rPr>
            </w:pPr>
            <w:r w:rsidRPr="001115B2">
              <w:rPr>
                <w:rFonts w:ascii="Times New Roman" w:eastAsia="Times New Roman" w:hAnsi="Times New Roman" w:cs="Times New Roman"/>
                <w:b/>
                <w:sz w:val="24"/>
                <w:szCs w:val="24"/>
                <w:lang w:val="uk-UA" w:eastAsia="ru-RU"/>
              </w:rPr>
              <w:t>Мова тендерної пропозиції – українська.</w:t>
            </w:r>
          </w:p>
          <w:p w14:paraId="0EFC7760" w14:textId="77777777" w:rsidR="00320A02" w:rsidRPr="001115B2" w:rsidRDefault="00320A02" w:rsidP="00320A02">
            <w:pPr>
              <w:ind w:firstLine="317"/>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67C4F2F" w14:textId="77777777" w:rsidR="00320A02" w:rsidRPr="001115B2" w:rsidRDefault="00320A02" w:rsidP="00320A02">
            <w:pPr>
              <w:ind w:firstLine="317"/>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9F65F1E" w14:textId="77777777" w:rsidR="00320A02" w:rsidRPr="001115B2" w:rsidRDefault="00320A02" w:rsidP="00320A02">
            <w:pPr>
              <w:ind w:firstLine="317"/>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2BABDFB6" w14:textId="77777777" w:rsidR="00320A02" w:rsidRPr="001115B2" w:rsidRDefault="00320A02" w:rsidP="00320A02">
            <w:pPr>
              <w:ind w:firstLine="317"/>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Виключення:</w:t>
            </w:r>
          </w:p>
          <w:p w14:paraId="7BB20C79" w14:textId="77777777" w:rsidR="00320A02" w:rsidRPr="001115B2" w:rsidRDefault="00320A02" w:rsidP="00320A02">
            <w:pPr>
              <w:ind w:firstLine="317"/>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BC7C931" w14:textId="4780E02F" w:rsidR="00320A02" w:rsidRPr="001115B2" w:rsidRDefault="00320A02" w:rsidP="00320A02">
            <w:pPr>
              <w:ind w:firstLine="317"/>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165F112C" w14:textId="5A7E155F" w:rsidR="00E67622" w:rsidRPr="001115B2" w:rsidRDefault="00E67622" w:rsidP="00320A02">
            <w:pPr>
              <w:ind w:firstLine="317"/>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lastRenderedPageBreak/>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14:paraId="58227709" w14:textId="77777777" w:rsidR="00E67622" w:rsidRPr="001115B2" w:rsidRDefault="00E67622" w:rsidP="00E67622">
            <w:pPr>
              <w:ind w:firstLine="317"/>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14:paraId="1A0BF2EF" w14:textId="3D3D7AFF" w:rsidR="00465790" w:rsidRPr="001115B2" w:rsidRDefault="00E67622" w:rsidP="00E67622">
            <w:pPr>
              <w:ind w:firstLine="317"/>
              <w:jc w:val="both"/>
              <w:rPr>
                <w:rFonts w:ascii="Times New Roman" w:hAnsi="Times New Roman" w:cs="Times New Roman"/>
                <w:sz w:val="24"/>
                <w:szCs w:val="24"/>
                <w:lang w:val="uk-UA"/>
              </w:rPr>
            </w:pPr>
            <w:r w:rsidRPr="001115B2">
              <w:rPr>
                <w:rFonts w:ascii="Times New Roman" w:eastAsia="Times New Roman" w:hAnsi="Times New Roman" w:cs="Times New Roman"/>
                <w:b/>
                <w:sz w:val="24"/>
                <w:szCs w:val="24"/>
                <w:lang w:val="uk-UA" w:eastAsia="ru-RU"/>
              </w:rPr>
              <w:t>Визначальним є текст, викладений українською мовою</w:t>
            </w:r>
            <w:r w:rsidR="00465790" w:rsidRPr="001115B2">
              <w:rPr>
                <w:rFonts w:ascii="Times New Roman" w:eastAsia="Times New Roman" w:hAnsi="Times New Roman" w:cs="Times New Roman"/>
                <w:sz w:val="24"/>
                <w:szCs w:val="24"/>
                <w:lang w:val="uk-UA" w:eastAsia="ru-RU"/>
              </w:rPr>
              <w:t>.</w:t>
            </w:r>
          </w:p>
        </w:tc>
      </w:tr>
      <w:tr w:rsidR="008E39D5" w:rsidRPr="001115B2" w14:paraId="52858D25" w14:textId="77777777" w:rsidTr="00320A02">
        <w:trPr>
          <w:trHeight w:val="558"/>
        </w:trPr>
        <w:tc>
          <w:tcPr>
            <w:tcW w:w="704" w:type="dxa"/>
          </w:tcPr>
          <w:p w14:paraId="488FB637" w14:textId="6D025177" w:rsidR="008E39D5" w:rsidRPr="001115B2" w:rsidRDefault="008E39D5" w:rsidP="00465790">
            <w:pPr>
              <w:jc w:val="center"/>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lastRenderedPageBreak/>
              <w:t>8</w:t>
            </w:r>
          </w:p>
        </w:tc>
        <w:tc>
          <w:tcPr>
            <w:tcW w:w="2835" w:type="dxa"/>
          </w:tcPr>
          <w:p w14:paraId="4C4E2EB3" w14:textId="0CFC468F" w:rsidR="008E39D5" w:rsidRPr="001115B2" w:rsidRDefault="008E39D5" w:rsidP="00465790">
            <w:pPr>
              <w:rPr>
                <w:rFonts w:ascii="Times New Roman" w:eastAsia="Times New Roman" w:hAnsi="Times New Roman" w:cs="Times New Roman"/>
                <w:b/>
                <w:bCs/>
                <w:sz w:val="24"/>
                <w:szCs w:val="24"/>
                <w:lang w:val="uk-UA" w:eastAsia="ru-RU"/>
              </w:rPr>
            </w:pPr>
            <w:r w:rsidRPr="001115B2">
              <w:rPr>
                <w:rFonts w:ascii="Times New Roman" w:hAnsi="Times New Roman" w:cs="Times New Roman"/>
                <w:b/>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379" w:type="dxa"/>
          </w:tcPr>
          <w:p w14:paraId="452B8708" w14:textId="77777777" w:rsidR="008E39D5" w:rsidRPr="001115B2" w:rsidRDefault="008E39D5" w:rsidP="00682678">
            <w:pPr>
              <w:widowControl w:val="0"/>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E62773F" w14:textId="31E828C1" w:rsidR="008E39D5" w:rsidRPr="001115B2" w:rsidRDefault="008E39D5" w:rsidP="00320A02">
            <w:pPr>
              <w:ind w:firstLine="317"/>
              <w:jc w:val="both"/>
              <w:rPr>
                <w:rFonts w:ascii="Times New Roman" w:eastAsia="Times New Roman" w:hAnsi="Times New Roman" w:cs="Times New Roman"/>
                <w:b/>
                <w:sz w:val="24"/>
                <w:szCs w:val="24"/>
                <w:lang w:val="uk-UA" w:eastAsia="ru-RU"/>
              </w:rPr>
            </w:pPr>
            <w:r w:rsidRPr="001115B2">
              <w:rPr>
                <w:rFonts w:ascii="Times New Roman" w:eastAsia="Times New Roman" w:hAnsi="Times New Roman" w:cs="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8E39D5" w:rsidRPr="001115B2" w14:paraId="48A087F4" w14:textId="77777777" w:rsidTr="00C27A2A">
        <w:trPr>
          <w:trHeight w:val="501"/>
        </w:trPr>
        <w:tc>
          <w:tcPr>
            <w:tcW w:w="9918" w:type="dxa"/>
            <w:gridSpan w:val="3"/>
            <w:vAlign w:val="center"/>
          </w:tcPr>
          <w:p w14:paraId="4C35D7B1" w14:textId="6DB6754D" w:rsidR="008E39D5" w:rsidRPr="001115B2" w:rsidRDefault="008E39D5" w:rsidP="004C58DC">
            <w:pPr>
              <w:jc w:val="center"/>
              <w:rPr>
                <w:rFonts w:ascii="Times New Roman" w:hAnsi="Times New Roman" w:cs="Times New Roman"/>
                <w:sz w:val="24"/>
                <w:szCs w:val="24"/>
                <w:lang w:val="uk-UA"/>
              </w:rPr>
            </w:pPr>
            <w:r w:rsidRPr="001115B2">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8E39D5" w:rsidRPr="001115B2" w14:paraId="4E92E536" w14:textId="77777777" w:rsidTr="000302B6">
        <w:trPr>
          <w:trHeight w:val="1553"/>
        </w:trPr>
        <w:tc>
          <w:tcPr>
            <w:tcW w:w="704" w:type="dxa"/>
          </w:tcPr>
          <w:p w14:paraId="40D42F30" w14:textId="3DE10E54" w:rsidR="008E39D5" w:rsidRPr="001115B2" w:rsidRDefault="008E39D5" w:rsidP="003D14B3">
            <w:pPr>
              <w:jc w:val="center"/>
              <w:rPr>
                <w:rFonts w:ascii="Times New Roman" w:hAnsi="Times New Roman" w:cs="Times New Roman"/>
                <w:sz w:val="24"/>
                <w:szCs w:val="24"/>
                <w:lang w:val="uk-UA"/>
              </w:rPr>
            </w:pPr>
            <w:r w:rsidRPr="001115B2">
              <w:rPr>
                <w:rFonts w:ascii="Times New Roman" w:hAnsi="Times New Roman" w:cs="Times New Roman"/>
                <w:sz w:val="24"/>
                <w:szCs w:val="24"/>
                <w:lang w:val="uk-UA"/>
              </w:rPr>
              <w:t>1</w:t>
            </w:r>
          </w:p>
        </w:tc>
        <w:tc>
          <w:tcPr>
            <w:tcW w:w="2835" w:type="dxa"/>
          </w:tcPr>
          <w:p w14:paraId="27231656" w14:textId="7DEF7A23" w:rsidR="008E39D5" w:rsidRPr="001115B2" w:rsidRDefault="008E39D5" w:rsidP="003D14B3">
            <w:pPr>
              <w:rPr>
                <w:rFonts w:ascii="Times New Roman" w:hAnsi="Times New Roman" w:cs="Times New Roman"/>
                <w:b/>
                <w:bCs/>
                <w:sz w:val="24"/>
                <w:szCs w:val="24"/>
                <w:lang w:val="uk-UA"/>
              </w:rPr>
            </w:pPr>
            <w:r w:rsidRPr="001115B2">
              <w:rPr>
                <w:rFonts w:ascii="Times New Roman" w:hAnsi="Times New Roman" w:cs="Times New Roman"/>
                <w:b/>
                <w:bCs/>
                <w:sz w:val="24"/>
                <w:szCs w:val="24"/>
                <w:lang w:val="uk-UA"/>
              </w:rPr>
              <w:t>Процедура надання роз’яснень щодо тендерної документації</w:t>
            </w:r>
          </w:p>
        </w:tc>
        <w:tc>
          <w:tcPr>
            <w:tcW w:w="6379" w:type="dxa"/>
          </w:tcPr>
          <w:p w14:paraId="39C373FC" w14:textId="77777777" w:rsidR="008E39D5" w:rsidRPr="001115B2" w:rsidRDefault="008E39D5" w:rsidP="00E67622">
            <w:pPr>
              <w:ind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 xml:space="preserve">Фізична/юридична особа має право не пізніше ніж </w:t>
            </w:r>
            <w:r w:rsidRPr="001115B2">
              <w:rPr>
                <w:rFonts w:ascii="Times New Roman" w:hAnsi="Times New Roman" w:cs="Times New Roman"/>
                <w:i/>
                <w:sz w:val="24"/>
                <w:szCs w:val="24"/>
                <w:lang w:val="uk-UA"/>
              </w:rPr>
              <w:t xml:space="preserve">за </w:t>
            </w:r>
            <w:r w:rsidRPr="001115B2">
              <w:rPr>
                <w:rFonts w:ascii="Times New Roman" w:hAnsi="Times New Roman" w:cs="Times New Roman"/>
                <w:b/>
                <w:i/>
                <w:sz w:val="24"/>
                <w:szCs w:val="24"/>
                <w:lang w:val="uk-UA"/>
              </w:rPr>
              <w:t>3 (три) дні</w:t>
            </w:r>
            <w:r w:rsidRPr="001115B2">
              <w:rPr>
                <w:rFonts w:ascii="Times New Roman" w:hAnsi="Times New Roman" w:cs="Times New Roman"/>
                <w:i/>
                <w:sz w:val="24"/>
                <w:szCs w:val="24"/>
                <w:lang w:val="uk-UA"/>
              </w:rPr>
              <w:t xml:space="preserve"> до закінчення строку</w:t>
            </w:r>
            <w:r w:rsidRPr="001115B2">
              <w:rPr>
                <w:rFonts w:ascii="Times New Roman" w:hAnsi="Times New Roman" w:cs="Times New Roman"/>
                <w:sz w:val="24"/>
                <w:szCs w:val="24"/>
                <w:lang w:val="uk-UA"/>
              </w:rPr>
              <w:t xml:space="preserve">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14:paraId="1A455E52" w14:textId="77777777" w:rsidR="008E39D5" w:rsidRPr="001115B2" w:rsidRDefault="008E39D5" w:rsidP="00E67622">
            <w:pPr>
              <w:ind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240261C" w14:textId="77777777" w:rsidR="008E39D5" w:rsidRPr="001115B2" w:rsidRDefault="008E39D5" w:rsidP="00E67622">
            <w:pPr>
              <w:ind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115B2">
              <w:rPr>
                <w:rFonts w:ascii="Times New Roman" w:hAnsi="Times New Roman" w:cs="Times New Roman"/>
                <w:b/>
                <w:i/>
                <w:sz w:val="24"/>
                <w:szCs w:val="24"/>
                <w:lang w:val="uk-UA"/>
              </w:rPr>
              <w:t>не менше як на 4 (чотири) дні</w:t>
            </w:r>
            <w:r w:rsidRPr="001115B2">
              <w:rPr>
                <w:rFonts w:ascii="Times New Roman" w:hAnsi="Times New Roman" w:cs="Times New Roman"/>
                <w:sz w:val="24"/>
                <w:szCs w:val="24"/>
                <w:lang w:val="uk-UA"/>
              </w:rPr>
              <w:t>.</w:t>
            </w:r>
          </w:p>
          <w:p w14:paraId="081CA92D" w14:textId="6669291C" w:rsidR="008E39D5" w:rsidRPr="001115B2" w:rsidRDefault="008E39D5" w:rsidP="00E67622">
            <w:pPr>
              <w:ind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Зазначена у цій частині інформація оприлюднюється замовником відповідно до статті 10 Закону.</w:t>
            </w:r>
          </w:p>
        </w:tc>
      </w:tr>
      <w:tr w:rsidR="008E39D5" w:rsidRPr="001115B2" w14:paraId="23297252" w14:textId="77777777" w:rsidTr="00C27A2A">
        <w:trPr>
          <w:trHeight w:val="1119"/>
        </w:trPr>
        <w:tc>
          <w:tcPr>
            <w:tcW w:w="704" w:type="dxa"/>
          </w:tcPr>
          <w:p w14:paraId="5F28FCAD" w14:textId="3D052312" w:rsidR="008E39D5" w:rsidRPr="001115B2" w:rsidRDefault="008E39D5" w:rsidP="00CD4E1F">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2</w:t>
            </w:r>
          </w:p>
        </w:tc>
        <w:tc>
          <w:tcPr>
            <w:tcW w:w="2835" w:type="dxa"/>
          </w:tcPr>
          <w:p w14:paraId="42726246" w14:textId="091F2BEE" w:rsidR="008E39D5" w:rsidRPr="001115B2" w:rsidRDefault="008E39D5" w:rsidP="00CD4E1F">
            <w:pPr>
              <w:rPr>
                <w:rFonts w:ascii="Times New Roman" w:hAnsi="Times New Roman" w:cs="Times New Roman"/>
                <w:sz w:val="24"/>
                <w:szCs w:val="24"/>
                <w:lang w:val="uk-UA"/>
              </w:rPr>
            </w:pPr>
            <w:r w:rsidRPr="001115B2">
              <w:rPr>
                <w:rFonts w:ascii="Times New Roman" w:eastAsia="Times New Roman" w:hAnsi="Times New Roman" w:cs="Times New Roman"/>
                <w:b/>
                <w:bCs/>
                <w:sz w:val="24"/>
                <w:szCs w:val="24"/>
                <w:lang w:val="uk-UA" w:eastAsia="ru-RU"/>
              </w:rPr>
              <w:t>Внесення змін до тендерної документації</w:t>
            </w:r>
          </w:p>
        </w:tc>
        <w:tc>
          <w:tcPr>
            <w:tcW w:w="6379" w:type="dxa"/>
          </w:tcPr>
          <w:p w14:paraId="292D807D" w14:textId="246A0A65" w:rsidR="008E39D5" w:rsidRPr="001115B2" w:rsidRDefault="008E39D5" w:rsidP="00B441E1">
            <w:pPr>
              <w:ind w:firstLine="317"/>
              <w:jc w:val="both"/>
              <w:rPr>
                <w:rFonts w:ascii="Times New Roman" w:hAnsi="Times New Roman" w:cs="Times New Roman"/>
                <w:b/>
                <w:bCs/>
                <w:i/>
                <w:iCs/>
                <w:sz w:val="24"/>
                <w:szCs w:val="24"/>
                <w:lang w:val="uk-UA"/>
              </w:rPr>
            </w:pPr>
            <w:r w:rsidRPr="001115B2">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w:t>
            </w:r>
            <w:r w:rsidRPr="001115B2">
              <w:rPr>
                <w:rFonts w:ascii="Times New Roman" w:hAnsi="Times New Roman" w:cs="Times New Roman"/>
                <w:sz w:val="24"/>
                <w:szCs w:val="24"/>
                <w:lang w:val="uk-UA"/>
              </w:rPr>
              <w:lastRenderedPageBreak/>
              <w:t xml:space="preserve">тендерної документації до закінчення кінцевого строку подання тендерних пропозицій залишалося </w:t>
            </w:r>
            <w:r w:rsidRPr="001115B2">
              <w:rPr>
                <w:rFonts w:ascii="Times New Roman" w:hAnsi="Times New Roman" w:cs="Times New Roman"/>
                <w:b/>
                <w:bCs/>
                <w:i/>
                <w:iCs/>
                <w:sz w:val="24"/>
                <w:szCs w:val="24"/>
                <w:lang w:val="uk-UA"/>
              </w:rPr>
              <w:t>не менше 4 (чотирьох) днів.</w:t>
            </w:r>
          </w:p>
          <w:p w14:paraId="3930E0B6" w14:textId="66DB10A9" w:rsidR="008E39D5" w:rsidRPr="001115B2" w:rsidRDefault="008E39D5" w:rsidP="00B441E1">
            <w:pPr>
              <w:ind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1 (одного) дня з дати прийняття рішення про їх внесення.</w:t>
            </w:r>
          </w:p>
        </w:tc>
      </w:tr>
      <w:tr w:rsidR="008E39D5" w:rsidRPr="001115B2" w14:paraId="6BC7F7E7" w14:textId="77777777" w:rsidTr="00C27A2A">
        <w:trPr>
          <w:trHeight w:val="480"/>
        </w:trPr>
        <w:tc>
          <w:tcPr>
            <w:tcW w:w="9918" w:type="dxa"/>
            <w:gridSpan w:val="3"/>
            <w:vAlign w:val="center"/>
          </w:tcPr>
          <w:p w14:paraId="64ECCED7" w14:textId="744AA61C" w:rsidR="008E39D5" w:rsidRPr="001115B2" w:rsidRDefault="008E39D5" w:rsidP="00CD4E1F">
            <w:pPr>
              <w:jc w:val="center"/>
              <w:rPr>
                <w:rFonts w:ascii="Times New Roman" w:hAnsi="Times New Roman" w:cs="Times New Roman"/>
                <w:sz w:val="24"/>
                <w:szCs w:val="24"/>
                <w:lang w:val="uk-UA"/>
              </w:rPr>
            </w:pPr>
            <w:r w:rsidRPr="001115B2">
              <w:rPr>
                <w:rFonts w:ascii="Times New Roman" w:eastAsia="Times New Roman" w:hAnsi="Times New Roman" w:cs="Times New Roman"/>
                <w:b/>
                <w:bCs/>
                <w:kern w:val="36"/>
                <w:sz w:val="24"/>
                <w:szCs w:val="24"/>
                <w:lang w:val="uk-UA" w:eastAsia="ru-RU"/>
              </w:rPr>
              <w:lastRenderedPageBreak/>
              <w:t>Розділ 3. Інструкція з підготовки тендерної пропозиції</w:t>
            </w:r>
          </w:p>
        </w:tc>
      </w:tr>
      <w:tr w:rsidR="008E39D5" w:rsidRPr="001115B2" w14:paraId="64E10226" w14:textId="77777777" w:rsidTr="00C27A2A">
        <w:trPr>
          <w:trHeight w:val="1119"/>
        </w:trPr>
        <w:tc>
          <w:tcPr>
            <w:tcW w:w="704" w:type="dxa"/>
          </w:tcPr>
          <w:p w14:paraId="30CBCB59" w14:textId="19E08714" w:rsidR="008E39D5" w:rsidRPr="001115B2" w:rsidRDefault="008E39D5" w:rsidP="00CD4E1F">
            <w:pPr>
              <w:jc w:val="center"/>
              <w:rPr>
                <w:rFonts w:ascii="Times New Roman" w:hAnsi="Times New Roman" w:cs="Times New Roman"/>
                <w:sz w:val="24"/>
                <w:szCs w:val="24"/>
                <w:lang w:val="uk-UA"/>
              </w:rPr>
            </w:pPr>
            <w:r w:rsidRPr="001115B2">
              <w:rPr>
                <w:rFonts w:ascii="Times New Roman" w:eastAsia="Times New Roman" w:hAnsi="Times New Roman" w:cs="Times New Roman"/>
                <w:b/>
                <w:bCs/>
                <w:sz w:val="24"/>
                <w:szCs w:val="24"/>
                <w:lang w:val="uk-UA" w:eastAsia="ru-RU"/>
              </w:rPr>
              <w:t>1</w:t>
            </w:r>
          </w:p>
        </w:tc>
        <w:tc>
          <w:tcPr>
            <w:tcW w:w="2835" w:type="dxa"/>
          </w:tcPr>
          <w:p w14:paraId="1544E881" w14:textId="55AAC037" w:rsidR="008E39D5" w:rsidRPr="001115B2" w:rsidRDefault="008E39D5" w:rsidP="00CD4E1F">
            <w:pPr>
              <w:rPr>
                <w:rFonts w:ascii="Times New Roman" w:hAnsi="Times New Roman" w:cs="Times New Roman"/>
                <w:sz w:val="24"/>
                <w:szCs w:val="24"/>
                <w:lang w:val="uk-UA"/>
              </w:rPr>
            </w:pPr>
            <w:r w:rsidRPr="001115B2">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79" w:type="dxa"/>
            <w:vAlign w:val="center"/>
          </w:tcPr>
          <w:p w14:paraId="5F487EA1" w14:textId="7FAF5A49" w:rsidR="005F5A35" w:rsidRPr="001115B2" w:rsidRDefault="005F5A35" w:rsidP="00AC1DF6">
            <w:pPr>
              <w:ind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72F2E7D0" w14:textId="1733F304" w:rsidR="008E39D5" w:rsidRPr="001115B2" w:rsidRDefault="008E39D5" w:rsidP="00AC1DF6">
            <w:pPr>
              <w:ind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 xml:space="preserve">Тендерна пропозиція </w:t>
            </w:r>
            <w:r w:rsidRPr="001115B2">
              <w:rPr>
                <w:rFonts w:ascii="Times New Roman" w:hAnsi="Times New Roman" w:cs="Times New Roman"/>
                <w:b/>
                <w:sz w:val="24"/>
                <w:szCs w:val="24"/>
                <w:lang w:val="uk-UA"/>
              </w:rPr>
              <w:t>додаток 2</w:t>
            </w:r>
            <w:r w:rsidRPr="001115B2">
              <w:rPr>
                <w:rFonts w:ascii="Times New Roman" w:hAnsi="Times New Roman" w:cs="Times New Roman"/>
                <w:sz w:val="24"/>
                <w:szCs w:val="24"/>
                <w:lang w:val="uk-UA"/>
              </w:rPr>
              <w:t xml:space="preserve"> заповнюється учасником та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(Portable Document Format), що вимагається замовником у цій тендерній документації, а саме:</w:t>
            </w:r>
          </w:p>
          <w:p w14:paraId="6BB41869" w14:textId="23958EF5" w:rsidR="008E39D5" w:rsidRPr="001115B2" w:rsidRDefault="008E39D5" w:rsidP="005348B7">
            <w:pPr>
              <w:numPr>
                <w:ilvl w:val="0"/>
                <w:numId w:val="1"/>
              </w:numPr>
              <w:ind w:left="0"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 xml:space="preserve">відомості про учасника згідно із </w:t>
            </w:r>
            <w:r w:rsidRPr="001115B2">
              <w:rPr>
                <w:rFonts w:ascii="Times New Roman" w:hAnsi="Times New Roman" w:cs="Times New Roman"/>
                <w:b/>
                <w:sz w:val="24"/>
                <w:szCs w:val="24"/>
                <w:lang w:val="uk-UA"/>
              </w:rPr>
              <w:t>додатком 5</w:t>
            </w:r>
            <w:r w:rsidRPr="001115B2">
              <w:rPr>
                <w:rFonts w:ascii="Times New Roman" w:hAnsi="Times New Roman" w:cs="Times New Roman"/>
                <w:sz w:val="24"/>
                <w:szCs w:val="24"/>
                <w:lang w:val="uk-UA"/>
              </w:rPr>
              <w:t xml:space="preserve"> до тендерної документації; </w:t>
            </w:r>
          </w:p>
          <w:p w14:paraId="5FFB7A95" w14:textId="77777777" w:rsidR="001115B2" w:rsidRPr="001115B2" w:rsidRDefault="001115B2" w:rsidP="001115B2">
            <w:pPr>
              <w:numPr>
                <w:ilvl w:val="0"/>
                <w:numId w:val="1"/>
              </w:numPr>
              <w:ind w:left="0" w:firstLine="289"/>
              <w:jc w:val="both"/>
              <w:rPr>
                <w:rFonts w:ascii="Times New Roman" w:hAnsi="Times New Roman" w:cs="Times New Roman"/>
                <w:b/>
                <w:sz w:val="24"/>
                <w:szCs w:val="24"/>
                <w:lang w:val="uk-UA"/>
              </w:rPr>
            </w:pPr>
            <w:r w:rsidRPr="001115B2">
              <w:rPr>
                <w:rFonts w:ascii="Times New Roman" w:hAnsi="Times New Roman" w:cs="Times New Roman"/>
                <w:b/>
                <w:sz w:val="24"/>
                <w:szCs w:val="24"/>
                <w:lang w:val="uk-UA"/>
              </w:rPr>
              <w:t>інформацією щодо відсутності підстав, установлених в пункті 47 Особливостей, – згідно з Додатком 1 до цієї тендерної документації;</w:t>
            </w:r>
          </w:p>
          <w:p w14:paraId="4D9A85E3" w14:textId="77777777" w:rsidR="001115B2" w:rsidRPr="001115B2" w:rsidRDefault="001115B2" w:rsidP="001115B2">
            <w:pPr>
              <w:numPr>
                <w:ilvl w:val="0"/>
                <w:numId w:val="1"/>
              </w:numPr>
              <w:ind w:left="0" w:firstLine="289"/>
              <w:jc w:val="both"/>
              <w:rPr>
                <w:rFonts w:ascii="Times New Roman" w:hAnsi="Times New Roman" w:cs="Times New Roman"/>
                <w:b/>
                <w:sz w:val="24"/>
                <w:szCs w:val="24"/>
                <w:lang w:val="uk-UA"/>
              </w:rPr>
            </w:pPr>
            <w:r w:rsidRPr="001115B2">
              <w:rPr>
                <w:rFonts w:ascii="Times New Roman" w:hAnsi="Times New Roman" w:cs="Times New Roman"/>
                <w:b/>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3C0F348D" w14:textId="4A635C0D" w:rsidR="001115B2" w:rsidRPr="001115B2" w:rsidRDefault="001115B2" w:rsidP="001115B2">
            <w:pPr>
              <w:pStyle w:val="a5"/>
              <w:numPr>
                <w:ilvl w:val="0"/>
                <w:numId w:val="1"/>
              </w:numPr>
              <w:ind w:left="5" w:firstLine="563"/>
              <w:rPr>
                <w:rFonts w:ascii="Times New Roman" w:hAnsi="Times New Roman" w:cs="Times New Roman"/>
                <w:b/>
                <w:sz w:val="24"/>
                <w:szCs w:val="24"/>
                <w:lang w:val="uk-UA"/>
              </w:rPr>
            </w:pPr>
            <w:r w:rsidRPr="001115B2">
              <w:rPr>
                <w:rFonts w:ascii="Times New Roman" w:hAnsi="Times New Roman" w:cs="Times New Roman"/>
                <w:b/>
                <w:sz w:val="24"/>
                <w:szCs w:val="24"/>
                <w:lang w:val="uk-UA"/>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14:paraId="4CDEFBBA" w14:textId="636732FB" w:rsidR="008E39D5" w:rsidRPr="001115B2" w:rsidRDefault="008E39D5" w:rsidP="005348B7">
            <w:pPr>
              <w:numPr>
                <w:ilvl w:val="0"/>
                <w:numId w:val="1"/>
              </w:numPr>
              <w:ind w:left="0"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 xml:space="preserve">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 </w:t>
            </w:r>
            <w:r w:rsidRPr="001115B2">
              <w:rPr>
                <w:rFonts w:ascii="Times New Roman" w:hAnsi="Times New Roman" w:cs="Times New Roman"/>
                <w:b/>
                <w:sz w:val="24"/>
                <w:szCs w:val="24"/>
                <w:lang w:val="uk-UA"/>
              </w:rPr>
              <w:t>додатком 4</w:t>
            </w:r>
            <w:r w:rsidRPr="001115B2">
              <w:rPr>
                <w:rFonts w:ascii="Times New Roman" w:hAnsi="Times New Roman" w:cs="Times New Roman"/>
                <w:sz w:val="24"/>
                <w:szCs w:val="24"/>
                <w:lang w:val="uk-UA"/>
              </w:rPr>
              <w:t xml:space="preserve"> до тендерної документації;</w:t>
            </w:r>
          </w:p>
          <w:p w14:paraId="20C8645D" w14:textId="77777777" w:rsidR="008E39D5" w:rsidRPr="001115B2" w:rsidRDefault="008E39D5" w:rsidP="005348B7">
            <w:pPr>
              <w:numPr>
                <w:ilvl w:val="0"/>
                <w:numId w:val="1"/>
              </w:numPr>
              <w:spacing w:line="276" w:lineRule="auto"/>
              <w:ind w:left="0"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 xml:space="preserve">лист-згоду на обробку, використання, поширення та доступ до персональних даних згідно із </w:t>
            </w:r>
            <w:r w:rsidRPr="001115B2">
              <w:rPr>
                <w:rFonts w:ascii="Times New Roman" w:hAnsi="Times New Roman" w:cs="Times New Roman"/>
                <w:b/>
                <w:sz w:val="24"/>
                <w:szCs w:val="24"/>
                <w:lang w:val="uk-UA"/>
              </w:rPr>
              <w:t>додатком 3</w:t>
            </w:r>
            <w:r w:rsidRPr="001115B2">
              <w:rPr>
                <w:rFonts w:ascii="Times New Roman" w:hAnsi="Times New Roman" w:cs="Times New Roman"/>
                <w:sz w:val="24"/>
                <w:szCs w:val="24"/>
                <w:lang w:val="uk-UA"/>
              </w:rPr>
              <w:t xml:space="preserve"> до тендерної документації;</w:t>
            </w:r>
          </w:p>
          <w:p w14:paraId="46313E39" w14:textId="77777777" w:rsidR="008E39D5" w:rsidRPr="001115B2" w:rsidRDefault="008E39D5" w:rsidP="005348B7">
            <w:pPr>
              <w:numPr>
                <w:ilvl w:val="0"/>
                <w:numId w:val="1"/>
              </w:numPr>
              <w:ind w:left="0"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lastRenderedPageBreak/>
              <w:t>документа (документів), що підтверджує повноваження щодо підпису тендерної пропозиції;</w:t>
            </w:r>
          </w:p>
          <w:p w14:paraId="6A2CE54C" w14:textId="712ECBF6" w:rsidR="008E39D5" w:rsidRPr="001115B2" w:rsidRDefault="008E39D5" w:rsidP="005348B7">
            <w:pPr>
              <w:numPr>
                <w:ilvl w:val="0"/>
                <w:numId w:val="1"/>
              </w:numPr>
              <w:ind w:left="0"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статут підприємства з усіма додатками та змінами (остання редакція);</w:t>
            </w:r>
          </w:p>
          <w:p w14:paraId="2B538425" w14:textId="11250E58" w:rsidR="008E39D5" w:rsidRPr="001115B2" w:rsidRDefault="008E39D5" w:rsidP="005348B7">
            <w:pPr>
              <w:numPr>
                <w:ilvl w:val="0"/>
                <w:numId w:val="1"/>
              </w:numPr>
              <w:ind w:left="0" w:firstLine="317"/>
              <w:jc w:val="both"/>
              <w:rPr>
                <w:rFonts w:ascii="Times New Roman" w:hAnsi="Times New Roman" w:cs="Times New Roman"/>
                <w:b/>
                <w:bCs/>
                <w:sz w:val="24"/>
                <w:szCs w:val="24"/>
                <w:lang w:val="uk-UA"/>
              </w:rPr>
            </w:pPr>
            <w:r w:rsidRPr="001115B2">
              <w:rPr>
                <w:rFonts w:ascii="Times New Roman" w:hAnsi="Times New Roman" w:cs="Times New Roman"/>
                <w:sz w:val="24"/>
                <w:szCs w:val="24"/>
                <w:lang w:val="uk-UA"/>
              </w:rPr>
              <w:t xml:space="preserve">лист-згоду у довільній формі про згоду з умовами проекту договору </w:t>
            </w:r>
            <w:r w:rsidRPr="001115B2">
              <w:rPr>
                <w:rFonts w:ascii="Times New Roman" w:hAnsi="Times New Roman" w:cs="Times New Roman"/>
                <w:b/>
                <w:bCs/>
                <w:sz w:val="24"/>
                <w:szCs w:val="24"/>
                <w:lang w:val="uk-UA"/>
              </w:rPr>
              <w:t>Додаток 6</w:t>
            </w:r>
            <w:r w:rsidRPr="001115B2">
              <w:rPr>
                <w:rFonts w:ascii="Times New Roman" w:hAnsi="Times New Roman" w:cs="Times New Roman"/>
                <w:sz w:val="24"/>
                <w:szCs w:val="24"/>
                <w:lang w:val="uk-UA"/>
              </w:rPr>
              <w:t>;</w:t>
            </w:r>
          </w:p>
          <w:p w14:paraId="57659795" w14:textId="77777777" w:rsidR="008E39D5" w:rsidRPr="001115B2" w:rsidRDefault="008E39D5" w:rsidP="005348B7">
            <w:pPr>
              <w:numPr>
                <w:ilvl w:val="0"/>
                <w:numId w:val="1"/>
              </w:numPr>
              <w:ind w:left="0"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 та/або свідоцтва про реєстрацію платника єдиного податку або витягу з Реєстру платників єдиного податку  - для учасника, який є платником єдиного податку;</w:t>
            </w:r>
          </w:p>
          <w:p w14:paraId="7AD14223" w14:textId="77777777" w:rsidR="008E39D5" w:rsidRPr="001115B2" w:rsidRDefault="008E39D5" w:rsidP="005348B7">
            <w:pPr>
              <w:numPr>
                <w:ilvl w:val="0"/>
                <w:numId w:val="1"/>
              </w:numPr>
              <w:ind w:left="0"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документа про створення об’єднання учасників (у разі якщо тендерна пропозиція подається таким об’єднанням). Замовником не вимагається від об’єднання учасників конкретної організаційно-правової форми для подання тендерної пропозиції;</w:t>
            </w:r>
          </w:p>
          <w:p w14:paraId="48E33B51" w14:textId="77777777" w:rsidR="008E39D5" w:rsidRPr="001115B2" w:rsidRDefault="008E39D5" w:rsidP="005348B7">
            <w:pPr>
              <w:numPr>
                <w:ilvl w:val="0"/>
                <w:numId w:val="1"/>
              </w:numPr>
              <w:ind w:left="0"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інших документів, необхідність подання яких у складі тендерної пропозиції передбачена умовами цієї тендерної документації.</w:t>
            </w:r>
          </w:p>
          <w:p w14:paraId="24938502" w14:textId="611B7432" w:rsidR="008E39D5" w:rsidRPr="001115B2" w:rsidRDefault="008E39D5" w:rsidP="00AC1DF6">
            <w:pPr>
              <w:ind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356CEA89" w14:textId="77777777" w:rsidR="008E39D5" w:rsidRPr="001115B2" w:rsidRDefault="008E39D5" w:rsidP="00A71BD6">
            <w:pPr>
              <w:pStyle w:val="a0"/>
              <w:spacing w:before="0" w:beforeAutospacing="0" w:after="0" w:afterAutospacing="0"/>
              <w:contextualSpacing/>
              <w:jc w:val="both"/>
              <w:rPr>
                <w:rFonts w:eastAsiaTheme="minorHAnsi"/>
                <w:lang w:val="uk-UA" w:eastAsia="en-US"/>
              </w:rPr>
            </w:pPr>
            <w:r w:rsidRPr="001115B2">
              <w:rPr>
                <w:rFonts w:eastAsiaTheme="minorHAnsi"/>
                <w:lang w:val="uk-UA" w:eastAsia="en-US"/>
              </w:rPr>
              <w:t xml:space="preserve">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Документи мають бути належного рівня зображення (чіткими та розбірливими для читання). </w:t>
            </w:r>
            <w:bookmarkStart w:id="0" w:name="_Ref529529608"/>
            <w:bookmarkStart w:id="1" w:name="_Ref478889471"/>
          </w:p>
          <w:p w14:paraId="6F7D6573" w14:textId="77777777" w:rsidR="008E39D5" w:rsidRPr="001115B2" w:rsidRDefault="008E39D5" w:rsidP="00B16E71">
            <w:pPr>
              <w:widowControl w:val="0"/>
              <w:ind w:firstLine="218"/>
              <w:contextualSpacing/>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Тендерна пропозиція повинна містити накладений кваліфікований електронний підпис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згідно з постановою Кабінету Міністрів України від 17.03.2022 № 300)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7F893B91" w14:textId="51215C62" w:rsidR="008E39D5" w:rsidRPr="001115B2" w:rsidRDefault="008E39D5" w:rsidP="00B16E71">
            <w:pPr>
              <w:widowControl w:val="0"/>
              <w:ind w:firstLine="218"/>
              <w:contextualSpacing/>
              <w:jc w:val="both"/>
              <w:rPr>
                <w:rFonts w:ascii="Times New Roman" w:hAnsi="Times New Roman" w:cs="Times New Roman"/>
                <w:b/>
                <w:sz w:val="24"/>
                <w:szCs w:val="24"/>
                <w:lang w:val="uk-UA"/>
              </w:rPr>
            </w:pPr>
            <w:r w:rsidRPr="001115B2">
              <w:rPr>
                <w:rFonts w:ascii="Times New Roman" w:hAnsi="Times New Roman" w:cs="Times New Roman"/>
                <w:b/>
                <w:sz w:val="24"/>
                <w:szCs w:val="24"/>
                <w:lang w:val="uk-UA"/>
              </w:rPr>
              <w:t xml:space="preserve">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w:t>
            </w:r>
            <w:r w:rsidRPr="001115B2">
              <w:rPr>
                <w:rFonts w:ascii="Times New Roman" w:hAnsi="Times New Roman" w:cs="Times New Roman"/>
                <w:b/>
                <w:sz w:val="24"/>
                <w:szCs w:val="24"/>
                <w:lang w:val="uk-UA"/>
              </w:rPr>
              <w:lastRenderedPageBreak/>
              <w:t>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6 підпункту 2 пункту 41 Особливостей.</w:t>
            </w:r>
          </w:p>
          <w:p w14:paraId="6651D4D4" w14:textId="77777777" w:rsidR="008E39D5" w:rsidRPr="001115B2" w:rsidRDefault="008E39D5" w:rsidP="00B16E71">
            <w:pPr>
              <w:widowControl w:val="0"/>
              <w:ind w:firstLine="218"/>
              <w:contextualSpacing/>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6C5EC83E" w14:textId="77777777" w:rsidR="008E39D5" w:rsidRPr="001115B2" w:rsidRDefault="008E39D5" w:rsidP="00B16E71">
            <w:pPr>
              <w:widowControl w:val="0"/>
              <w:ind w:firstLine="218"/>
              <w:contextualSpacing/>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/УЕП.</w:t>
            </w:r>
          </w:p>
          <w:p w14:paraId="0B34DCB3" w14:textId="77777777" w:rsidR="008E39D5" w:rsidRPr="001115B2" w:rsidRDefault="008E39D5" w:rsidP="00B16E71">
            <w:pPr>
              <w:widowControl w:val="0"/>
              <w:shd w:val="clear" w:color="auto" w:fill="FFFFFF"/>
              <w:ind w:firstLine="291"/>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 xml:space="preserve">Документи, що підтверджують повноваження щодо підпису тендерної пропозиції: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14:paraId="06038158" w14:textId="77777777" w:rsidR="008E39D5" w:rsidRPr="001115B2" w:rsidRDefault="008E39D5" w:rsidP="00B16E71">
            <w:pPr>
              <w:widowControl w:val="0"/>
              <w:shd w:val="clear" w:color="auto" w:fill="FFFFFF"/>
              <w:ind w:firstLine="291"/>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14:paraId="4F85B6EE" w14:textId="77777777" w:rsidR="008E39D5" w:rsidRPr="001115B2" w:rsidRDefault="008E39D5" w:rsidP="00B16E71">
            <w:pPr>
              <w:shd w:val="clear" w:color="auto" w:fill="FFFFFF"/>
              <w:ind w:firstLine="218"/>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7C79782" w14:textId="77777777" w:rsidR="008E39D5" w:rsidRPr="001115B2" w:rsidRDefault="008E39D5" w:rsidP="00B16E71">
            <w:pPr>
              <w:shd w:val="clear" w:color="auto" w:fill="FFFFFF"/>
              <w:ind w:firstLine="218"/>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history="1">
              <w:r w:rsidRPr="001115B2">
                <w:rPr>
                  <w:rFonts w:ascii="Times New Roman" w:hAnsi="Times New Roman" w:cs="Times New Roman"/>
                  <w:sz w:val="24"/>
                  <w:szCs w:val="24"/>
                  <w:lang w:val="uk-UA"/>
                </w:rPr>
                <w:t>статті 16</w:t>
              </w:r>
            </w:hyperlink>
            <w:r w:rsidRPr="001115B2">
              <w:rPr>
                <w:rFonts w:ascii="Times New Roman" w:hAnsi="Times New Roman" w:cs="Times New Roman"/>
                <w:sz w:val="24"/>
                <w:szCs w:val="24"/>
                <w:lang w:val="uk-UA"/>
              </w:rPr>
              <w:t xml:space="preserve"> Закону, і документи, що підтверджують відсутність підстав, установлених </w:t>
            </w:r>
            <w:hyperlink r:id="rId9" w:anchor="n1261" w:history="1">
              <w:r w:rsidRPr="001115B2">
                <w:rPr>
                  <w:rFonts w:ascii="Times New Roman" w:hAnsi="Times New Roman" w:cs="Times New Roman"/>
                  <w:sz w:val="24"/>
                  <w:szCs w:val="24"/>
                  <w:lang w:val="uk-UA"/>
                </w:rPr>
                <w:t>статтею 17</w:t>
              </w:r>
            </w:hyperlink>
            <w:r w:rsidRPr="001115B2">
              <w:rPr>
                <w:rFonts w:ascii="Times New Roman" w:hAnsi="Times New Roman" w:cs="Times New Roman"/>
                <w:sz w:val="24"/>
                <w:szCs w:val="24"/>
                <w:lang w:val="uk-UA"/>
              </w:rPr>
              <w:t xml:space="preserve"> Закону. </w:t>
            </w:r>
          </w:p>
          <w:p w14:paraId="1F0C4845" w14:textId="77777777" w:rsidR="008E39D5" w:rsidRPr="001115B2" w:rsidRDefault="008E39D5" w:rsidP="00B16E71">
            <w:pPr>
              <w:shd w:val="clear" w:color="auto" w:fill="FFFFFF"/>
              <w:ind w:firstLine="218"/>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353D4414" w14:textId="77777777" w:rsidR="008E39D5" w:rsidRPr="001115B2" w:rsidRDefault="008E39D5" w:rsidP="00B16E71">
            <w:pPr>
              <w:shd w:val="clear" w:color="auto" w:fill="FFFFFF"/>
              <w:ind w:firstLine="218"/>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 </w:t>
            </w:r>
          </w:p>
          <w:p w14:paraId="0A6971E9" w14:textId="45C45139" w:rsidR="008E39D5" w:rsidRPr="001115B2" w:rsidRDefault="008E39D5" w:rsidP="00B16E71">
            <w:pPr>
              <w:shd w:val="clear" w:color="auto" w:fill="FFFFFF"/>
              <w:ind w:firstLine="218"/>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 xml:space="preserve">Відсутність документів, що не </w:t>
            </w:r>
            <w:r w:rsidR="004A266D" w:rsidRPr="001115B2">
              <w:rPr>
                <w:rFonts w:ascii="Times New Roman" w:hAnsi="Times New Roman" w:cs="Times New Roman"/>
                <w:sz w:val="24"/>
                <w:szCs w:val="24"/>
                <w:lang w:val="uk-UA"/>
              </w:rPr>
              <w:t xml:space="preserve">передбачені тендерною документацією та </w:t>
            </w:r>
            <w:r w:rsidRPr="001115B2">
              <w:rPr>
                <w:rFonts w:ascii="Times New Roman" w:hAnsi="Times New Roman" w:cs="Times New Roman"/>
                <w:sz w:val="24"/>
                <w:szCs w:val="24"/>
                <w:lang w:val="uk-UA"/>
              </w:rPr>
              <w:t xml:space="preserve">законодавством для учасників – </w:t>
            </w:r>
            <w:r w:rsidRPr="001115B2">
              <w:rPr>
                <w:rFonts w:ascii="Times New Roman" w:hAnsi="Times New Roman" w:cs="Times New Roman"/>
                <w:sz w:val="24"/>
                <w:szCs w:val="24"/>
                <w:lang w:val="uk-UA"/>
              </w:rPr>
              <w:lastRenderedPageBreak/>
              <w:t>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43A56E" w14:textId="77777777" w:rsidR="008E39D5" w:rsidRPr="001115B2" w:rsidRDefault="008E39D5" w:rsidP="00B16E71">
            <w:pPr>
              <w:shd w:val="clear" w:color="auto" w:fill="FFFFFF"/>
              <w:ind w:firstLine="218"/>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У разі, якщо 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0F98682B" w14:textId="75457F86" w:rsidR="008E39D5" w:rsidRPr="001115B2" w:rsidRDefault="008E39D5" w:rsidP="001473CE">
            <w:pPr>
              <w:pStyle w:val="a0"/>
              <w:spacing w:before="0" w:beforeAutospacing="0" w:after="0" w:afterAutospacing="0"/>
              <w:ind w:firstLine="176"/>
              <w:contextualSpacing/>
              <w:jc w:val="both"/>
              <w:rPr>
                <w:rFonts w:eastAsiaTheme="minorHAnsi"/>
                <w:lang w:val="uk-UA" w:eastAsia="en-US"/>
              </w:rPr>
            </w:pPr>
            <w:r w:rsidRPr="001115B2">
              <w:rPr>
                <w:rFonts w:eastAsiaTheme="minorHAnsi"/>
                <w:lang w:val="uk-UA" w:eastAsia="en-US"/>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bookmarkEnd w:id="0"/>
            <w:bookmarkEnd w:id="1"/>
          </w:p>
        </w:tc>
      </w:tr>
      <w:tr w:rsidR="008E39D5" w:rsidRPr="001115B2" w14:paraId="7B4326D8" w14:textId="77777777" w:rsidTr="000302B6">
        <w:trPr>
          <w:trHeight w:val="669"/>
        </w:trPr>
        <w:tc>
          <w:tcPr>
            <w:tcW w:w="704" w:type="dxa"/>
          </w:tcPr>
          <w:p w14:paraId="498755CC" w14:textId="6C9FEA13" w:rsidR="008E39D5" w:rsidRPr="001115B2" w:rsidRDefault="008E39D5" w:rsidP="0070176B">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lastRenderedPageBreak/>
              <w:t>2</w:t>
            </w:r>
          </w:p>
        </w:tc>
        <w:tc>
          <w:tcPr>
            <w:tcW w:w="2835" w:type="dxa"/>
          </w:tcPr>
          <w:p w14:paraId="67F341DB" w14:textId="4DE3D230" w:rsidR="008E39D5" w:rsidRPr="001115B2" w:rsidRDefault="008E39D5" w:rsidP="0070176B">
            <w:pPr>
              <w:rPr>
                <w:rFonts w:ascii="Times New Roman" w:hAnsi="Times New Roman" w:cs="Times New Roman"/>
                <w:sz w:val="24"/>
                <w:szCs w:val="24"/>
                <w:lang w:val="uk-UA"/>
              </w:rPr>
            </w:pPr>
            <w:bookmarkStart w:id="2" w:name="_Hlk37757836"/>
            <w:r w:rsidRPr="001115B2">
              <w:rPr>
                <w:rFonts w:ascii="Times New Roman" w:eastAsia="Times New Roman" w:hAnsi="Times New Roman" w:cs="Times New Roman"/>
                <w:b/>
                <w:bCs/>
                <w:sz w:val="24"/>
                <w:szCs w:val="24"/>
                <w:lang w:val="uk-UA" w:eastAsia="ru-RU"/>
              </w:rPr>
              <w:t>Забезпечення тендерної пропозиції</w:t>
            </w:r>
            <w:bookmarkEnd w:id="2"/>
          </w:p>
        </w:tc>
        <w:tc>
          <w:tcPr>
            <w:tcW w:w="6379" w:type="dxa"/>
            <w:vAlign w:val="center"/>
          </w:tcPr>
          <w:p w14:paraId="489DEFE8" w14:textId="77777777" w:rsidR="008E39D5" w:rsidRPr="001115B2" w:rsidRDefault="008E39D5" w:rsidP="0070176B">
            <w:pPr>
              <w:keepNext/>
              <w:keepLines/>
              <w:ind w:right="120"/>
              <w:contextualSpacing/>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Забезпечення тендерної пропозиції  не вимагається.</w:t>
            </w:r>
          </w:p>
          <w:p w14:paraId="7A326B16" w14:textId="455371E5" w:rsidR="008E39D5" w:rsidRPr="001115B2" w:rsidRDefault="008E39D5" w:rsidP="00B17BB4">
            <w:pPr>
              <w:jc w:val="both"/>
              <w:rPr>
                <w:rFonts w:ascii="Times New Roman" w:hAnsi="Times New Roman" w:cs="Times New Roman"/>
                <w:sz w:val="24"/>
                <w:szCs w:val="24"/>
                <w:lang w:val="uk-UA"/>
              </w:rPr>
            </w:pPr>
          </w:p>
        </w:tc>
      </w:tr>
      <w:tr w:rsidR="008E39D5" w:rsidRPr="001115B2" w14:paraId="0DB4FC1B" w14:textId="77777777" w:rsidTr="00C27A2A">
        <w:trPr>
          <w:trHeight w:val="1119"/>
        </w:trPr>
        <w:tc>
          <w:tcPr>
            <w:tcW w:w="704" w:type="dxa"/>
          </w:tcPr>
          <w:p w14:paraId="68ED9F35" w14:textId="05170261" w:rsidR="008E39D5" w:rsidRPr="001115B2" w:rsidRDefault="008E39D5" w:rsidP="00E7043D">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3</w:t>
            </w:r>
          </w:p>
        </w:tc>
        <w:tc>
          <w:tcPr>
            <w:tcW w:w="2835" w:type="dxa"/>
          </w:tcPr>
          <w:p w14:paraId="7F01A94A" w14:textId="5EC2FE5B" w:rsidR="008E39D5" w:rsidRPr="001115B2" w:rsidRDefault="008E39D5" w:rsidP="00E7043D">
            <w:pPr>
              <w:rPr>
                <w:rFonts w:ascii="Times New Roman" w:hAnsi="Times New Roman" w:cs="Times New Roman"/>
                <w:sz w:val="24"/>
                <w:szCs w:val="24"/>
                <w:lang w:val="uk-UA"/>
              </w:rPr>
            </w:pPr>
            <w:r w:rsidRPr="001115B2">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79" w:type="dxa"/>
            <w:vAlign w:val="center"/>
          </w:tcPr>
          <w:p w14:paraId="3DF7F9EF" w14:textId="77777777" w:rsidR="008E39D5" w:rsidRPr="001115B2" w:rsidRDefault="008E39D5" w:rsidP="00E7043D">
            <w:pPr>
              <w:keepNext/>
              <w:keepLines/>
              <w:ind w:right="120"/>
              <w:contextualSpacing/>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Не передбачається.</w:t>
            </w:r>
          </w:p>
          <w:p w14:paraId="7DC87171" w14:textId="526109A4" w:rsidR="008E39D5" w:rsidRPr="001115B2" w:rsidRDefault="008E39D5" w:rsidP="00E7043D">
            <w:pPr>
              <w:jc w:val="both"/>
              <w:rPr>
                <w:rFonts w:ascii="Times New Roman" w:hAnsi="Times New Roman" w:cs="Times New Roman"/>
                <w:sz w:val="24"/>
                <w:szCs w:val="24"/>
                <w:lang w:val="uk-UA"/>
              </w:rPr>
            </w:pPr>
          </w:p>
        </w:tc>
      </w:tr>
      <w:tr w:rsidR="008E39D5" w:rsidRPr="001115B2" w14:paraId="4216540C" w14:textId="77777777" w:rsidTr="00C27A2A">
        <w:trPr>
          <w:trHeight w:val="560"/>
        </w:trPr>
        <w:tc>
          <w:tcPr>
            <w:tcW w:w="704" w:type="dxa"/>
          </w:tcPr>
          <w:p w14:paraId="593F083A" w14:textId="339E0409" w:rsidR="008E39D5" w:rsidRPr="001115B2" w:rsidRDefault="008E39D5" w:rsidP="00D77E45">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4</w:t>
            </w:r>
          </w:p>
        </w:tc>
        <w:tc>
          <w:tcPr>
            <w:tcW w:w="2835" w:type="dxa"/>
          </w:tcPr>
          <w:p w14:paraId="622B8ABC" w14:textId="500DA29D" w:rsidR="008E39D5" w:rsidRPr="001115B2" w:rsidRDefault="008E39D5" w:rsidP="00D77E45">
            <w:pPr>
              <w:rPr>
                <w:rFonts w:ascii="Times New Roman" w:hAnsi="Times New Roman" w:cs="Times New Roman"/>
                <w:sz w:val="24"/>
                <w:szCs w:val="24"/>
                <w:lang w:val="uk-UA"/>
              </w:rPr>
            </w:pPr>
            <w:r w:rsidRPr="001115B2">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79" w:type="dxa"/>
            <w:vAlign w:val="center"/>
          </w:tcPr>
          <w:p w14:paraId="5A88A3C3" w14:textId="00BBCCAE" w:rsidR="008E39D5" w:rsidRPr="001115B2" w:rsidRDefault="008E39D5" w:rsidP="003E27FA">
            <w:pPr>
              <w:ind w:firstLine="459"/>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 xml:space="preserve">Тендерні пропозиції вважаються дійсними протягом </w:t>
            </w:r>
            <w:r w:rsidRPr="001115B2">
              <w:rPr>
                <w:rFonts w:ascii="Times New Roman" w:hAnsi="Times New Roman" w:cs="Times New Roman"/>
                <w:b/>
                <w:sz w:val="24"/>
                <w:szCs w:val="24"/>
                <w:lang w:val="uk-UA"/>
              </w:rPr>
              <w:t>90</w:t>
            </w:r>
            <w:r w:rsidRPr="001115B2">
              <w:rPr>
                <w:rFonts w:ascii="Times New Roman" w:hAnsi="Times New Roman" w:cs="Times New Roman"/>
                <w:sz w:val="24"/>
                <w:szCs w:val="24"/>
                <w:lang w:val="uk-UA"/>
              </w:rPr>
              <w:t xml:space="preserve"> днів із дати кінцевого строку подання тендерних пропозицій, який зазначено в оголошенні про проведення відкритих торгів, який у разі необхідності може бути продовжений.</w:t>
            </w:r>
          </w:p>
          <w:p w14:paraId="46FF658D" w14:textId="77777777" w:rsidR="008E39D5" w:rsidRPr="001115B2" w:rsidRDefault="008E39D5" w:rsidP="003E27FA">
            <w:pPr>
              <w:ind w:firstLine="459"/>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EE7B9C6" w14:textId="179168FB" w:rsidR="008E39D5" w:rsidRPr="001115B2" w:rsidRDefault="008E39D5" w:rsidP="005348B7">
            <w:pPr>
              <w:pStyle w:val="a5"/>
              <w:numPr>
                <w:ilvl w:val="0"/>
                <w:numId w:val="1"/>
              </w:numPr>
              <w:ind w:left="34" w:firstLine="425"/>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2ACEBBD2" w14:textId="70D1EA24" w:rsidR="008E39D5" w:rsidRPr="001115B2" w:rsidRDefault="008E39D5" w:rsidP="005348B7">
            <w:pPr>
              <w:pStyle w:val="a5"/>
              <w:numPr>
                <w:ilvl w:val="0"/>
                <w:numId w:val="1"/>
              </w:numPr>
              <w:ind w:left="34" w:firstLine="425"/>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p w14:paraId="3B763D31" w14:textId="5808276D" w:rsidR="008E39D5" w:rsidRPr="001115B2" w:rsidRDefault="008E39D5" w:rsidP="003E27FA">
            <w:pPr>
              <w:ind w:firstLine="459"/>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E39D5" w:rsidRPr="001115B2" w14:paraId="38E5073B" w14:textId="77777777" w:rsidTr="00C27A2A">
        <w:trPr>
          <w:trHeight w:val="1119"/>
        </w:trPr>
        <w:tc>
          <w:tcPr>
            <w:tcW w:w="704" w:type="dxa"/>
          </w:tcPr>
          <w:p w14:paraId="44BB642B" w14:textId="3E137B86" w:rsidR="008E39D5" w:rsidRPr="001115B2" w:rsidRDefault="008E39D5" w:rsidP="00D77E45">
            <w:pPr>
              <w:jc w:val="center"/>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5</w:t>
            </w:r>
          </w:p>
        </w:tc>
        <w:tc>
          <w:tcPr>
            <w:tcW w:w="2835" w:type="dxa"/>
          </w:tcPr>
          <w:p w14:paraId="63FEA5D4" w14:textId="0A4C2BE2" w:rsidR="008E39D5" w:rsidRPr="001115B2" w:rsidRDefault="008E39D5" w:rsidP="001115B2">
            <w:pPr>
              <w:rPr>
                <w:rFonts w:ascii="Times New Roman" w:eastAsia="Times New Roman" w:hAnsi="Times New Roman" w:cs="Times New Roman"/>
                <w:b/>
                <w:bCs/>
                <w:sz w:val="24"/>
                <w:szCs w:val="24"/>
                <w:lang w:val="uk-UA" w:eastAsia="ru-RU"/>
              </w:rPr>
            </w:pPr>
            <w:r w:rsidRPr="001115B2">
              <w:rPr>
                <w:rFonts w:ascii="Times New Roman" w:eastAsia="Times New Roman" w:hAnsi="Times New Roman" w:cs="Times New Roman"/>
                <w:b/>
                <w:sz w:val="24"/>
                <w:szCs w:val="24"/>
                <w:lang w:val="uk-UA"/>
              </w:rPr>
              <w:t>Кваліфікаційні критерії до учасників та вимоги, згідно  з пунктом 28  та пунктом 4</w:t>
            </w:r>
            <w:r w:rsidR="001115B2" w:rsidRPr="001115B2">
              <w:rPr>
                <w:rFonts w:ascii="Times New Roman" w:eastAsia="Times New Roman" w:hAnsi="Times New Roman" w:cs="Times New Roman"/>
                <w:b/>
                <w:sz w:val="24"/>
                <w:szCs w:val="24"/>
                <w:lang w:val="uk-UA"/>
              </w:rPr>
              <w:t>7</w:t>
            </w:r>
            <w:r w:rsidRPr="001115B2">
              <w:rPr>
                <w:rFonts w:ascii="Times New Roman" w:eastAsia="Times New Roman" w:hAnsi="Times New Roman" w:cs="Times New Roman"/>
                <w:b/>
                <w:sz w:val="24"/>
                <w:szCs w:val="24"/>
                <w:lang w:val="uk-UA"/>
              </w:rPr>
              <w:t xml:space="preserve">  Особливостей*</w:t>
            </w:r>
          </w:p>
        </w:tc>
        <w:tc>
          <w:tcPr>
            <w:tcW w:w="6379" w:type="dxa"/>
            <w:vAlign w:val="center"/>
          </w:tcPr>
          <w:p w14:paraId="305FE87F" w14:textId="77777777" w:rsidR="001115B2" w:rsidRPr="001115B2" w:rsidRDefault="001115B2" w:rsidP="001115B2">
            <w:pPr>
              <w:widowControl w:val="0"/>
              <w:ind w:right="120"/>
              <w:jc w:val="both"/>
              <w:rPr>
                <w:rFonts w:ascii="Times New Roman" w:eastAsia="Times New Roman" w:hAnsi="Times New Roman" w:cs="Times New Roman"/>
                <w:b/>
                <w:sz w:val="24"/>
                <w:szCs w:val="24"/>
                <w:lang w:val="uk-UA"/>
              </w:rPr>
            </w:pPr>
            <w:r w:rsidRPr="001115B2">
              <w:rPr>
                <w:rFonts w:ascii="Times New Roman" w:eastAsia="Times New Roman" w:hAnsi="Times New Roman" w:cs="Times New Roman"/>
                <w:b/>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115B2">
              <w:rPr>
                <w:rFonts w:ascii="Times New Roman" w:eastAsia="Times New Roman" w:hAnsi="Times New Roman" w:cs="Times New Roman"/>
                <w:b/>
                <w:i/>
                <w:sz w:val="24"/>
                <w:szCs w:val="24"/>
                <w:lang w:val="uk-UA"/>
              </w:rPr>
              <w:t xml:space="preserve">Додатку 1 </w:t>
            </w:r>
            <w:r w:rsidRPr="001115B2">
              <w:rPr>
                <w:rFonts w:ascii="Times New Roman" w:eastAsia="Times New Roman" w:hAnsi="Times New Roman" w:cs="Times New Roman"/>
                <w:b/>
                <w:sz w:val="24"/>
                <w:szCs w:val="24"/>
                <w:lang w:val="uk-UA"/>
              </w:rPr>
              <w:t xml:space="preserve">до цієї тендерної документації. </w:t>
            </w:r>
          </w:p>
          <w:p w14:paraId="6A671A3D" w14:textId="77777777" w:rsidR="001115B2" w:rsidRPr="001115B2" w:rsidRDefault="001115B2" w:rsidP="001115B2">
            <w:pPr>
              <w:widowControl w:val="0"/>
              <w:ind w:right="120"/>
              <w:jc w:val="both"/>
              <w:rPr>
                <w:rFonts w:ascii="Times New Roman" w:eastAsia="Times New Roman" w:hAnsi="Times New Roman" w:cs="Times New Roman"/>
                <w:b/>
                <w:sz w:val="24"/>
                <w:szCs w:val="24"/>
                <w:lang w:val="uk-UA"/>
              </w:rPr>
            </w:pPr>
            <w:r w:rsidRPr="001115B2">
              <w:rPr>
                <w:rFonts w:ascii="Times New Roman" w:eastAsia="Times New Roman" w:hAnsi="Times New Roman" w:cs="Times New Roman"/>
                <w:b/>
                <w:sz w:val="24"/>
                <w:szCs w:val="24"/>
                <w:lang w:val="uk-UA"/>
              </w:rPr>
              <w:t xml:space="preserve">Спосіб  підтвердження відповідності учасника критеріям і вимогам згідно із законодавством наведено в </w:t>
            </w:r>
            <w:r w:rsidRPr="001115B2">
              <w:rPr>
                <w:rFonts w:ascii="Times New Roman" w:eastAsia="Times New Roman" w:hAnsi="Times New Roman" w:cs="Times New Roman"/>
                <w:b/>
                <w:i/>
                <w:sz w:val="24"/>
                <w:szCs w:val="24"/>
                <w:lang w:val="uk-UA"/>
              </w:rPr>
              <w:t>Додатку 1</w:t>
            </w:r>
            <w:r w:rsidRPr="001115B2">
              <w:rPr>
                <w:rFonts w:ascii="Times New Roman" w:eastAsia="Times New Roman" w:hAnsi="Times New Roman" w:cs="Times New Roman"/>
                <w:b/>
                <w:sz w:val="24"/>
                <w:szCs w:val="24"/>
                <w:lang w:val="uk-UA"/>
              </w:rPr>
              <w:t xml:space="preserve"> до цієї тендерної документації. </w:t>
            </w:r>
          </w:p>
          <w:p w14:paraId="106688A7" w14:textId="77777777" w:rsidR="001115B2" w:rsidRPr="001115B2" w:rsidRDefault="001115B2" w:rsidP="001115B2">
            <w:pPr>
              <w:widowControl w:val="0"/>
              <w:ind w:right="120"/>
              <w:jc w:val="both"/>
              <w:rPr>
                <w:rFonts w:ascii="Times New Roman" w:eastAsia="Times New Roman" w:hAnsi="Times New Roman" w:cs="Times New Roman"/>
                <w:b/>
                <w:sz w:val="24"/>
                <w:szCs w:val="24"/>
                <w:lang w:val="uk-UA"/>
              </w:rPr>
            </w:pPr>
            <w:r w:rsidRPr="001115B2">
              <w:rPr>
                <w:rFonts w:ascii="Times New Roman" w:eastAsia="Times New Roman" w:hAnsi="Times New Roman" w:cs="Times New Roman"/>
                <w:b/>
                <w:sz w:val="24"/>
                <w:szCs w:val="24"/>
                <w:lang w:val="uk-UA"/>
              </w:rPr>
              <w:t xml:space="preserve">Підстави, визначені пунктом </w:t>
            </w:r>
            <w:r w:rsidRPr="001115B2">
              <w:rPr>
                <w:rFonts w:ascii="Times New Roman" w:eastAsia="Times New Roman" w:hAnsi="Times New Roman" w:cs="Times New Roman"/>
                <w:b/>
                <w:color w:val="00B050"/>
                <w:sz w:val="24"/>
                <w:szCs w:val="24"/>
                <w:highlight w:val="white"/>
                <w:lang w:val="uk-UA"/>
              </w:rPr>
              <w:t>47</w:t>
            </w:r>
            <w:r w:rsidRPr="001115B2">
              <w:rPr>
                <w:rFonts w:ascii="Times New Roman" w:eastAsia="Times New Roman" w:hAnsi="Times New Roman" w:cs="Times New Roman"/>
                <w:b/>
                <w:sz w:val="24"/>
                <w:szCs w:val="24"/>
                <w:highlight w:val="white"/>
                <w:lang w:val="uk-UA"/>
              </w:rPr>
              <w:t xml:space="preserve"> </w:t>
            </w:r>
            <w:r w:rsidRPr="001115B2">
              <w:rPr>
                <w:rFonts w:ascii="Times New Roman" w:eastAsia="Times New Roman" w:hAnsi="Times New Roman" w:cs="Times New Roman"/>
                <w:b/>
                <w:sz w:val="24"/>
                <w:szCs w:val="24"/>
                <w:lang w:val="uk-UA"/>
              </w:rPr>
              <w:t>Особливостей.</w:t>
            </w:r>
          </w:p>
          <w:p w14:paraId="48953720" w14:textId="77777777" w:rsidR="001115B2" w:rsidRPr="001115B2" w:rsidRDefault="001115B2" w:rsidP="001115B2">
            <w:pPr>
              <w:widowControl w:val="0"/>
              <w:pBdr>
                <w:top w:val="nil"/>
                <w:left w:val="nil"/>
                <w:bottom w:val="nil"/>
                <w:right w:val="nil"/>
                <w:between w:val="nil"/>
              </w:pBdr>
              <w:jc w:val="both"/>
              <w:rPr>
                <w:rFonts w:ascii="Times New Roman" w:eastAsia="Times New Roman" w:hAnsi="Times New Roman" w:cs="Times New Roman"/>
                <w:b/>
                <w:sz w:val="24"/>
                <w:szCs w:val="24"/>
                <w:lang w:val="uk-UA"/>
              </w:rPr>
            </w:pPr>
            <w:r w:rsidRPr="001115B2">
              <w:rPr>
                <w:rFonts w:ascii="Times New Roman" w:eastAsia="Times New Roman" w:hAnsi="Times New Roman" w:cs="Times New Roman"/>
                <w:b/>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F7092E8" w14:textId="77777777" w:rsidR="001115B2" w:rsidRPr="001115B2" w:rsidRDefault="001115B2" w:rsidP="001115B2">
            <w:pPr>
              <w:ind w:firstLine="567"/>
              <w:jc w:val="both"/>
              <w:rPr>
                <w:rFonts w:ascii="Times New Roman" w:eastAsia="Times New Roman" w:hAnsi="Times New Roman" w:cs="Times New Roman"/>
                <w:b/>
                <w:sz w:val="24"/>
                <w:szCs w:val="24"/>
                <w:lang w:val="uk-UA"/>
              </w:rPr>
            </w:pPr>
            <w:r w:rsidRPr="001115B2">
              <w:rPr>
                <w:rFonts w:ascii="Times New Roman" w:eastAsia="Times New Roman" w:hAnsi="Times New Roman" w:cs="Times New Roman"/>
                <w:b/>
                <w:sz w:val="24"/>
                <w:szCs w:val="24"/>
                <w:lang w:val="uk-UA"/>
              </w:rPr>
              <w:t xml:space="preserve">1) замовник має незаперечні докази того, що учасник процедури закупівлі пропонує, дає або </w:t>
            </w:r>
            <w:r w:rsidRPr="001115B2">
              <w:rPr>
                <w:rFonts w:ascii="Times New Roman" w:eastAsia="Times New Roman" w:hAnsi="Times New Roman" w:cs="Times New Roman"/>
                <w:b/>
                <w:sz w:val="24"/>
                <w:szCs w:val="24"/>
                <w:lang w:val="uk-UA"/>
              </w:rPr>
              <w:lastRenderedPageBreak/>
              <w:t>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CC07E50" w14:textId="77777777" w:rsidR="001115B2" w:rsidRPr="001115B2" w:rsidRDefault="001115B2" w:rsidP="001115B2">
            <w:pPr>
              <w:ind w:firstLine="567"/>
              <w:jc w:val="both"/>
              <w:rPr>
                <w:rFonts w:ascii="Times New Roman" w:eastAsia="Times New Roman" w:hAnsi="Times New Roman" w:cs="Times New Roman"/>
                <w:b/>
                <w:sz w:val="24"/>
                <w:szCs w:val="24"/>
                <w:lang w:val="uk-UA"/>
              </w:rPr>
            </w:pPr>
            <w:r w:rsidRPr="001115B2">
              <w:rPr>
                <w:rFonts w:ascii="Times New Roman" w:eastAsia="Times New Roman" w:hAnsi="Times New Roman" w:cs="Times New Roman"/>
                <w:b/>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FBA8719" w14:textId="77777777" w:rsidR="001115B2" w:rsidRPr="001115B2" w:rsidRDefault="001115B2" w:rsidP="001115B2">
            <w:pPr>
              <w:ind w:firstLine="567"/>
              <w:jc w:val="both"/>
              <w:rPr>
                <w:rFonts w:ascii="Times New Roman" w:eastAsia="Times New Roman" w:hAnsi="Times New Roman" w:cs="Times New Roman"/>
                <w:b/>
                <w:sz w:val="24"/>
                <w:szCs w:val="24"/>
                <w:lang w:val="uk-UA"/>
              </w:rPr>
            </w:pPr>
            <w:r w:rsidRPr="001115B2">
              <w:rPr>
                <w:rFonts w:ascii="Times New Roman" w:eastAsia="Times New Roman" w:hAnsi="Times New Roman" w:cs="Times New Roman"/>
                <w:b/>
                <w:color w:val="000000"/>
                <w:sz w:val="28"/>
                <w:szCs w:val="28"/>
                <w:lang w:val="uk-UA"/>
              </w:rPr>
              <w:t>3</w:t>
            </w:r>
            <w:r w:rsidRPr="001115B2">
              <w:rPr>
                <w:rFonts w:ascii="Times New Roman" w:eastAsia="Times New Roman" w:hAnsi="Times New Roman" w:cs="Times New Roman"/>
                <w:b/>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DDA139" w14:textId="77777777" w:rsidR="001115B2" w:rsidRPr="001115B2" w:rsidRDefault="001115B2" w:rsidP="001115B2">
            <w:pPr>
              <w:ind w:firstLine="567"/>
              <w:jc w:val="both"/>
              <w:rPr>
                <w:rFonts w:ascii="Times New Roman" w:eastAsia="Times New Roman" w:hAnsi="Times New Roman" w:cs="Times New Roman"/>
                <w:b/>
                <w:sz w:val="24"/>
                <w:szCs w:val="24"/>
                <w:lang w:val="uk-UA"/>
              </w:rPr>
            </w:pPr>
            <w:r w:rsidRPr="001115B2">
              <w:rPr>
                <w:rFonts w:ascii="Times New Roman" w:eastAsia="Times New Roman" w:hAnsi="Times New Roman" w:cs="Times New Roman"/>
                <w:b/>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1115B2">
                <w:rPr>
                  <w:rFonts w:ascii="Times New Roman" w:eastAsia="Times New Roman" w:hAnsi="Times New Roman" w:cs="Times New Roman"/>
                  <w:b/>
                  <w:sz w:val="24"/>
                  <w:szCs w:val="24"/>
                  <w:lang w:val="uk-UA"/>
                </w:rPr>
                <w:t>пунктом 4</w:t>
              </w:r>
            </w:hyperlink>
            <w:r w:rsidRPr="001115B2">
              <w:rPr>
                <w:rFonts w:ascii="Times New Roman" w:eastAsia="Times New Roman" w:hAnsi="Times New Roman" w:cs="Times New Roman"/>
                <w:b/>
                <w:sz w:val="24"/>
                <w:szCs w:val="24"/>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E7EEB0F" w14:textId="77777777" w:rsidR="001115B2" w:rsidRPr="001115B2" w:rsidRDefault="001115B2" w:rsidP="001115B2">
            <w:pPr>
              <w:ind w:firstLine="567"/>
              <w:jc w:val="both"/>
              <w:rPr>
                <w:rFonts w:ascii="Times New Roman" w:eastAsia="Times New Roman" w:hAnsi="Times New Roman" w:cs="Times New Roman"/>
                <w:b/>
                <w:sz w:val="24"/>
                <w:szCs w:val="24"/>
                <w:lang w:val="uk-UA"/>
              </w:rPr>
            </w:pPr>
            <w:r w:rsidRPr="001115B2">
              <w:rPr>
                <w:rFonts w:ascii="Times New Roman" w:eastAsia="Times New Roman" w:hAnsi="Times New Roman" w:cs="Times New Roman"/>
                <w:b/>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0C9942" w14:textId="77777777" w:rsidR="001115B2" w:rsidRPr="001115B2" w:rsidRDefault="001115B2" w:rsidP="001115B2">
            <w:pPr>
              <w:ind w:firstLine="567"/>
              <w:jc w:val="both"/>
              <w:rPr>
                <w:rFonts w:ascii="Times New Roman" w:eastAsia="Times New Roman" w:hAnsi="Times New Roman" w:cs="Times New Roman"/>
                <w:b/>
                <w:sz w:val="24"/>
                <w:szCs w:val="24"/>
                <w:lang w:val="uk-UA"/>
              </w:rPr>
            </w:pPr>
            <w:r w:rsidRPr="001115B2">
              <w:rPr>
                <w:rFonts w:ascii="Times New Roman" w:eastAsia="Times New Roman" w:hAnsi="Times New Roman" w:cs="Times New Roman"/>
                <w:b/>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C6047A6" w14:textId="77777777" w:rsidR="001115B2" w:rsidRPr="001115B2" w:rsidRDefault="001115B2" w:rsidP="001115B2">
            <w:pPr>
              <w:ind w:firstLine="567"/>
              <w:jc w:val="both"/>
              <w:rPr>
                <w:rFonts w:ascii="Times New Roman" w:eastAsia="Times New Roman" w:hAnsi="Times New Roman" w:cs="Times New Roman"/>
                <w:b/>
                <w:sz w:val="24"/>
                <w:szCs w:val="24"/>
                <w:lang w:val="uk-UA"/>
              </w:rPr>
            </w:pPr>
            <w:r w:rsidRPr="001115B2">
              <w:rPr>
                <w:rFonts w:ascii="Times New Roman" w:eastAsia="Times New Roman" w:hAnsi="Times New Roman" w:cs="Times New Roman"/>
                <w:b/>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A9A0DE" w14:textId="77777777" w:rsidR="001115B2" w:rsidRPr="001115B2" w:rsidRDefault="001115B2" w:rsidP="001115B2">
            <w:pPr>
              <w:ind w:firstLine="567"/>
              <w:jc w:val="both"/>
              <w:rPr>
                <w:rFonts w:ascii="Times New Roman" w:eastAsia="Times New Roman" w:hAnsi="Times New Roman" w:cs="Times New Roman"/>
                <w:b/>
                <w:sz w:val="24"/>
                <w:szCs w:val="24"/>
                <w:lang w:val="uk-UA"/>
              </w:rPr>
            </w:pPr>
            <w:r w:rsidRPr="001115B2">
              <w:rPr>
                <w:rFonts w:ascii="Times New Roman" w:eastAsia="Times New Roman" w:hAnsi="Times New Roman" w:cs="Times New Roman"/>
                <w:b/>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A8D3E57" w14:textId="77777777" w:rsidR="001115B2" w:rsidRPr="001115B2" w:rsidRDefault="001115B2" w:rsidP="001115B2">
            <w:pPr>
              <w:ind w:firstLine="567"/>
              <w:jc w:val="both"/>
              <w:rPr>
                <w:rFonts w:ascii="Times New Roman" w:eastAsia="Times New Roman" w:hAnsi="Times New Roman" w:cs="Times New Roman"/>
                <w:b/>
                <w:sz w:val="24"/>
                <w:szCs w:val="24"/>
                <w:lang w:val="uk-UA"/>
              </w:rPr>
            </w:pPr>
            <w:r w:rsidRPr="001115B2">
              <w:rPr>
                <w:rFonts w:ascii="Times New Roman" w:eastAsia="Times New Roman" w:hAnsi="Times New Roman" w:cs="Times New Roman"/>
                <w:b/>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9D5357" w14:textId="77777777" w:rsidR="001115B2" w:rsidRPr="001115B2" w:rsidRDefault="001115B2" w:rsidP="001115B2">
            <w:pPr>
              <w:ind w:firstLine="567"/>
              <w:jc w:val="both"/>
              <w:rPr>
                <w:rFonts w:ascii="Times New Roman" w:eastAsia="Times New Roman" w:hAnsi="Times New Roman" w:cs="Times New Roman"/>
                <w:b/>
                <w:sz w:val="24"/>
                <w:szCs w:val="24"/>
                <w:lang w:val="uk-UA"/>
              </w:rPr>
            </w:pPr>
            <w:r w:rsidRPr="001115B2">
              <w:rPr>
                <w:rFonts w:ascii="Times New Roman" w:eastAsia="Times New Roman" w:hAnsi="Times New Roman" w:cs="Times New Roman"/>
                <w:b/>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w:t>
            </w:r>
            <w:r w:rsidRPr="001115B2">
              <w:rPr>
                <w:rFonts w:ascii="Times New Roman" w:eastAsia="Times New Roman" w:hAnsi="Times New Roman" w:cs="Times New Roman"/>
                <w:b/>
                <w:sz w:val="24"/>
                <w:szCs w:val="24"/>
                <w:lang w:val="uk-UA"/>
              </w:rPr>
              <w:lastRenderedPageBreak/>
              <w:t>перевищує 20 млн. гривень (у тому числі за лотом);</w:t>
            </w:r>
          </w:p>
          <w:p w14:paraId="4993123D" w14:textId="77777777" w:rsidR="001115B2" w:rsidRPr="001115B2" w:rsidRDefault="001115B2" w:rsidP="001115B2">
            <w:pPr>
              <w:ind w:firstLine="567"/>
              <w:jc w:val="both"/>
              <w:rPr>
                <w:rFonts w:ascii="Times New Roman" w:eastAsia="Times New Roman" w:hAnsi="Times New Roman" w:cs="Times New Roman"/>
                <w:b/>
                <w:sz w:val="24"/>
                <w:szCs w:val="24"/>
                <w:highlight w:val="white"/>
                <w:lang w:val="uk-UA"/>
              </w:rPr>
            </w:pPr>
            <w:r w:rsidRPr="001115B2">
              <w:rPr>
                <w:rFonts w:ascii="Times New Roman" w:eastAsia="Times New Roman" w:hAnsi="Times New Roman" w:cs="Times New Roman"/>
                <w:b/>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w:t>
            </w:r>
            <w:r w:rsidRPr="001115B2">
              <w:rPr>
                <w:rFonts w:ascii="Times New Roman" w:eastAsia="Times New Roman" w:hAnsi="Times New Roman" w:cs="Times New Roman"/>
                <w:b/>
                <w:sz w:val="24"/>
                <w:szCs w:val="24"/>
                <w:highlight w:val="white"/>
                <w:lang w:val="uk-UA"/>
              </w:rPr>
              <w:t xml:space="preserve"> публічних закупівель товарів, робіт і послуг згідно із Законом України “Про санкції”;</w:t>
            </w:r>
          </w:p>
          <w:p w14:paraId="2A2F7BA3" w14:textId="77777777" w:rsidR="001115B2" w:rsidRPr="001115B2" w:rsidRDefault="001115B2" w:rsidP="001115B2">
            <w:pPr>
              <w:ind w:firstLine="567"/>
              <w:jc w:val="both"/>
              <w:rPr>
                <w:rFonts w:ascii="Times New Roman" w:eastAsia="Times New Roman" w:hAnsi="Times New Roman" w:cs="Times New Roman"/>
                <w:b/>
                <w:sz w:val="24"/>
                <w:szCs w:val="24"/>
                <w:highlight w:val="white"/>
                <w:lang w:val="uk-UA"/>
              </w:rPr>
            </w:pPr>
            <w:r w:rsidRPr="001115B2">
              <w:rPr>
                <w:rFonts w:ascii="Times New Roman" w:eastAsia="Times New Roman" w:hAnsi="Times New Roman" w:cs="Times New Roman"/>
                <w:b/>
                <w:sz w:val="24"/>
                <w:szCs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A6EF02" w14:textId="77777777" w:rsidR="001115B2" w:rsidRPr="001115B2" w:rsidRDefault="001115B2" w:rsidP="001115B2">
            <w:pPr>
              <w:jc w:val="both"/>
              <w:rPr>
                <w:rFonts w:ascii="Times New Roman" w:eastAsia="Times New Roman" w:hAnsi="Times New Roman" w:cs="Times New Roman"/>
                <w:b/>
                <w:sz w:val="24"/>
                <w:szCs w:val="24"/>
                <w:highlight w:val="white"/>
                <w:lang w:val="uk-UA"/>
              </w:rPr>
            </w:pPr>
          </w:p>
          <w:p w14:paraId="712C14E9" w14:textId="77777777" w:rsidR="001115B2" w:rsidRPr="001115B2" w:rsidRDefault="001115B2" w:rsidP="001115B2">
            <w:pPr>
              <w:jc w:val="both"/>
              <w:rPr>
                <w:rFonts w:ascii="Times New Roman" w:eastAsia="Times New Roman" w:hAnsi="Times New Roman" w:cs="Times New Roman"/>
                <w:b/>
                <w:sz w:val="24"/>
                <w:szCs w:val="24"/>
                <w:highlight w:val="white"/>
                <w:lang w:val="uk-UA"/>
              </w:rPr>
            </w:pPr>
            <w:r w:rsidRPr="001115B2">
              <w:rPr>
                <w:rFonts w:ascii="Times New Roman" w:eastAsia="Times New Roman" w:hAnsi="Times New Roman" w:cs="Times New Roman"/>
                <w:b/>
                <w:sz w:val="24"/>
                <w:szCs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115B2">
              <w:rPr>
                <w:rFonts w:ascii="Times New Roman" w:eastAsia="Times New Roman" w:hAnsi="Times New Roman" w:cs="Times New Roman"/>
                <w:b/>
                <w:color w:val="00B050"/>
                <w:sz w:val="24"/>
                <w:szCs w:val="24"/>
                <w:highlight w:val="white"/>
                <w:lang w:val="uk-UA"/>
              </w:rPr>
              <w:t>із</w:t>
            </w:r>
            <w:r w:rsidRPr="001115B2">
              <w:rPr>
                <w:rFonts w:ascii="Times New Roman" w:eastAsia="Times New Roman" w:hAnsi="Times New Roman" w:cs="Times New Roman"/>
                <w:b/>
                <w:sz w:val="24"/>
                <w:szCs w:val="24"/>
                <w:highlight w:val="white"/>
                <w:lang w:val="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B2C988C" w14:textId="432B3225" w:rsidR="008E39D5" w:rsidRPr="001115B2" w:rsidRDefault="001115B2" w:rsidP="001115B2">
            <w:pPr>
              <w:keepNext/>
              <w:keepLines/>
              <w:ind w:right="120" w:firstLine="317"/>
              <w:contextualSpacing/>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b/>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E39D5" w:rsidRPr="001115B2" w14:paraId="05FA3667" w14:textId="77777777" w:rsidTr="00C27A2A">
        <w:trPr>
          <w:trHeight w:val="1119"/>
        </w:trPr>
        <w:tc>
          <w:tcPr>
            <w:tcW w:w="704" w:type="dxa"/>
          </w:tcPr>
          <w:p w14:paraId="556AE4DF" w14:textId="427C4746" w:rsidR="008E39D5" w:rsidRPr="001115B2" w:rsidRDefault="008E39D5" w:rsidP="00D77E45">
            <w:pPr>
              <w:jc w:val="center"/>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lastRenderedPageBreak/>
              <w:t>6</w:t>
            </w:r>
          </w:p>
        </w:tc>
        <w:tc>
          <w:tcPr>
            <w:tcW w:w="2835" w:type="dxa"/>
          </w:tcPr>
          <w:p w14:paraId="00DB19FB" w14:textId="5D969F59" w:rsidR="008E39D5" w:rsidRPr="001115B2" w:rsidRDefault="008E39D5" w:rsidP="00D77E45">
            <w:pPr>
              <w:rPr>
                <w:rFonts w:ascii="Times New Roman" w:eastAsia="Arial" w:hAnsi="Times New Roman" w:cs="Times New Roman"/>
                <w:b/>
                <w:sz w:val="24"/>
                <w:szCs w:val="24"/>
                <w:lang w:val="uk-UA" w:eastAsia="ru-RU"/>
              </w:rPr>
            </w:pPr>
            <w:r w:rsidRPr="001115B2">
              <w:rPr>
                <w:rFonts w:ascii="Times New Roman" w:eastAsia="Arial" w:hAnsi="Times New Roman" w:cs="Times New Roman"/>
                <w:b/>
                <w:bCs/>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технічну специфікація</w:t>
            </w:r>
          </w:p>
        </w:tc>
        <w:tc>
          <w:tcPr>
            <w:tcW w:w="6379" w:type="dxa"/>
            <w:vAlign w:val="center"/>
          </w:tcPr>
          <w:p w14:paraId="10149D89" w14:textId="77777777" w:rsidR="008E39D5" w:rsidRPr="001115B2" w:rsidRDefault="008E39D5" w:rsidP="008E39D5">
            <w:pPr>
              <w:suppressAutoHyphens/>
              <w:ind w:firstLine="334"/>
              <w:jc w:val="both"/>
              <w:rPr>
                <w:rFonts w:ascii="Times New Roman" w:eastAsia="Times New Roman" w:hAnsi="Times New Roman" w:cs="Times New Roman"/>
                <w:sz w:val="24"/>
                <w:szCs w:val="24"/>
                <w:shd w:val="clear" w:color="auto" w:fill="FFFFFF"/>
                <w:lang w:val="uk-UA" w:eastAsia="zh-CN"/>
              </w:rPr>
            </w:pPr>
            <w:r w:rsidRPr="001115B2">
              <w:rPr>
                <w:rFonts w:ascii="Times New Roman" w:eastAsia="Times New Roman" w:hAnsi="Times New Roman" w:cs="Times New Roman"/>
                <w:sz w:val="24"/>
                <w:szCs w:val="24"/>
                <w:shd w:val="clear" w:color="auto" w:fill="FFFFFF"/>
                <w:lang w:val="uk-UA"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 додатку 4 до тендерної документації.</w:t>
            </w:r>
          </w:p>
          <w:p w14:paraId="01EC3809" w14:textId="77777777" w:rsidR="008E39D5" w:rsidRPr="001115B2" w:rsidRDefault="008E39D5" w:rsidP="008E39D5">
            <w:pPr>
              <w:suppressAutoHyphens/>
              <w:ind w:firstLine="334"/>
              <w:jc w:val="both"/>
              <w:rPr>
                <w:rFonts w:ascii="Times New Roman" w:eastAsia="Times New Roman" w:hAnsi="Times New Roman" w:cs="Times New Roman"/>
                <w:sz w:val="24"/>
                <w:szCs w:val="24"/>
                <w:shd w:val="clear" w:color="auto" w:fill="FFFFFF"/>
                <w:lang w:val="uk-UA" w:eastAsia="zh-CN"/>
              </w:rPr>
            </w:pPr>
            <w:r w:rsidRPr="001115B2">
              <w:rPr>
                <w:rFonts w:ascii="Times New Roman" w:eastAsia="Times New Roman" w:hAnsi="Times New Roman" w:cs="Times New Roman"/>
                <w:sz w:val="24"/>
                <w:szCs w:val="24"/>
                <w:shd w:val="clear" w:color="auto" w:fill="FFFFFF"/>
                <w:lang w:val="uk-UA" w:eastAsia="zh-CN"/>
              </w:rPr>
              <w:t xml:space="preserve">Учасник у складі тендерної пропозиції повинен надати інформацію та/або документи, які підтверджують </w:t>
            </w:r>
            <w:r w:rsidRPr="001115B2">
              <w:rPr>
                <w:rFonts w:ascii="Times New Roman" w:eastAsia="Times New Roman" w:hAnsi="Times New Roman" w:cs="Times New Roman"/>
                <w:sz w:val="24"/>
                <w:szCs w:val="24"/>
                <w:shd w:val="clear" w:color="auto" w:fill="FFFFFF"/>
                <w:lang w:val="uk-UA" w:eastAsia="zh-CN"/>
              </w:rPr>
              <w:lastRenderedPageBreak/>
              <w:t>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додатку 4 до тендерної документації.</w:t>
            </w:r>
          </w:p>
          <w:p w14:paraId="5E2E6BA3" w14:textId="77777777" w:rsidR="008E39D5" w:rsidRPr="001115B2" w:rsidRDefault="008E39D5" w:rsidP="008E39D5">
            <w:pPr>
              <w:suppressAutoHyphens/>
              <w:ind w:firstLine="334"/>
              <w:jc w:val="both"/>
              <w:rPr>
                <w:rFonts w:ascii="Times New Roman" w:eastAsia="Times New Roman" w:hAnsi="Times New Roman" w:cs="Times New Roman"/>
                <w:sz w:val="24"/>
                <w:szCs w:val="24"/>
                <w:shd w:val="clear" w:color="auto" w:fill="FFFFFF"/>
                <w:lang w:val="uk-UA" w:eastAsia="zh-CN"/>
              </w:rPr>
            </w:pPr>
            <w:r w:rsidRPr="001115B2">
              <w:rPr>
                <w:rFonts w:ascii="Times New Roman" w:eastAsia="Times New Roman" w:hAnsi="Times New Roman" w:cs="Times New Roman"/>
                <w:sz w:val="24"/>
                <w:szCs w:val="24"/>
                <w:shd w:val="clear" w:color="auto" w:fill="FFFFFF"/>
                <w:lang w:val="uk-UA" w:eastAsia="zh-CN"/>
              </w:rPr>
              <w:t>У разі, якщо у цій тендерній документації (у тому числі у технічній специфікації) міститься посилання:</w:t>
            </w:r>
          </w:p>
          <w:p w14:paraId="35E4392A" w14:textId="77777777" w:rsidR="008E39D5" w:rsidRPr="001115B2" w:rsidRDefault="008E39D5" w:rsidP="008E39D5">
            <w:pPr>
              <w:suppressAutoHyphens/>
              <w:ind w:firstLine="334"/>
              <w:jc w:val="both"/>
              <w:rPr>
                <w:rFonts w:ascii="Times New Roman" w:eastAsia="Times New Roman" w:hAnsi="Times New Roman" w:cs="Times New Roman"/>
                <w:sz w:val="24"/>
                <w:szCs w:val="24"/>
                <w:shd w:val="clear" w:color="auto" w:fill="FFFFFF"/>
                <w:lang w:val="uk-UA" w:eastAsia="zh-CN"/>
              </w:rPr>
            </w:pPr>
            <w:r w:rsidRPr="001115B2">
              <w:rPr>
                <w:rFonts w:ascii="Times New Roman" w:eastAsia="Times New Roman" w:hAnsi="Times New Roman" w:cs="Times New Roman"/>
                <w:sz w:val="24"/>
                <w:szCs w:val="24"/>
                <w:shd w:val="clear" w:color="auto" w:fill="FFFFFF"/>
                <w:lang w:val="uk-UA" w:eastAsia="zh-CN"/>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14:paraId="708052ED" w14:textId="0F71CEC9" w:rsidR="008E39D5" w:rsidRPr="001115B2" w:rsidRDefault="008E39D5" w:rsidP="005348B7">
            <w:pPr>
              <w:pStyle w:val="a5"/>
              <w:numPr>
                <w:ilvl w:val="0"/>
                <w:numId w:val="1"/>
              </w:numPr>
              <w:shd w:val="clear" w:color="auto" w:fill="FFFFFF"/>
              <w:suppressAutoHyphens/>
              <w:ind w:left="34" w:firstLine="425"/>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shd w:val="clear" w:color="auto" w:fill="FFFFFF"/>
                <w:lang w:val="uk-UA" w:eastAsia="zh-CN"/>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8E39D5" w:rsidRPr="001115B2" w14:paraId="00375004" w14:textId="77777777" w:rsidTr="00C27A2A">
        <w:trPr>
          <w:trHeight w:val="1119"/>
        </w:trPr>
        <w:tc>
          <w:tcPr>
            <w:tcW w:w="704" w:type="dxa"/>
          </w:tcPr>
          <w:p w14:paraId="7E5CB005" w14:textId="2E620F19" w:rsidR="008E39D5" w:rsidRPr="001115B2" w:rsidRDefault="008E39D5" w:rsidP="009A4E4E">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lastRenderedPageBreak/>
              <w:t>7</w:t>
            </w:r>
          </w:p>
        </w:tc>
        <w:tc>
          <w:tcPr>
            <w:tcW w:w="2835" w:type="dxa"/>
          </w:tcPr>
          <w:p w14:paraId="44D9BD95" w14:textId="342FB627" w:rsidR="008E39D5" w:rsidRPr="001115B2" w:rsidRDefault="008E39D5" w:rsidP="009A4E4E">
            <w:pPr>
              <w:rPr>
                <w:rFonts w:ascii="Times New Roman" w:hAnsi="Times New Roman" w:cs="Times New Roman"/>
                <w:sz w:val="24"/>
                <w:szCs w:val="24"/>
                <w:lang w:val="uk-UA"/>
              </w:rPr>
            </w:pPr>
            <w:r w:rsidRPr="001115B2">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79" w:type="dxa"/>
            <w:vAlign w:val="center"/>
          </w:tcPr>
          <w:p w14:paraId="4C8CAA00" w14:textId="77777777" w:rsidR="001115B2" w:rsidRPr="001115B2" w:rsidRDefault="001115B2" w:rsidP="001115B2">
            <w:pPr>
              <w:widowControl w:val="0"/>
              <w:ind w:right="120"/>
              <w:jc w:val="both"/>
              <w:rPr>
                <w:rFonts w:ascii="Times New Roman" w:eastAsia="Times New Roman" w:hAnsi="Times New Roman" w:cs="Times New Roman"/>
                <w:b/>
                <w:bCs/>
                <w:color w:val="000000"/>
                <w:lang w:val="uk-UA" w:eastAsia="uk-UA"/>
              </w:rPr>
            </w:pPr>
            <w:r w:rsidRPr="001115B2">
              <w:rPr>
                <w:rFonts w:ascii="Times New Roman" w:eastAsia="Times New Roman" w:hAnsi="Times New Roman" w:cs="Times New Roman"/>
                <w:b/>
                <w:sz w:val="24"/>
                <w:szCs w:val="24"/>
                <w:highlight w:val="white"/>
                <w:lang w:val="uk-UA" w:eastAsia="uk-UA"/>
              </w:rPr>
              <w:t>У</w:t>
            </w:r>
            <w:r w:rsidRPr="001115B2">
              <w:rPr>
                <w:rFonts w:ascii="Times New Roman" w:eastAsia="Times New Roman" w:hAnsi="Times New Roman" w:cs="Times New Roman"/>
                <w:b/>
                <w:color w:val="000000"/>
                <w:sz w:val="24"/>
                <w:szCs w:val="24"/>
                <w:highlight w:val="white"/>
                <w:lang w:val="uk-UA" w:eastAsia="uk-UA"/>
              </w:rPr>
              <w:t xml:space="preserve">часник в складі тендерної пропозиції надає довідку (за нище наведеною формою) з інформацією про повне найменування, місцезнаходження, код ЄДРПОУ та ПІБ керівника щодо </w:t>
            </w:r>
            <w:r w:rsidRPr="001115B2">
              <w:rPr>
                <w:rFonts w:ascii="Times New Roman" w:eastAsia="Times New Roman" w:hAnsi="Times New Roman" w:cs="Times New Roman"/>
                <w:b/>
                <w:sz w:val="24"/>
                <w:szCs w:val="24"/>
                <w:highlight w:val="white"/>
                <w:lang w:val="uk-UA" w:eastAsia="uk-UA"/>
              </w:rPr>
              <w:t xml:space="preserve">кожного суб’єкта господарювання, якого учасник планує залучати до виконання робіт чи послуг як субпідрядника/співвиконавця у </w:t>
            </w:r>
            <w:r w:rsidRPr="001115B2">
              <w:rPr>
                <w:rFonts w:ascii="Times New Roman" w:eastAsia="Times New Roman" w:hAnsi="Times New Roman" w:cs="Times New Roman"/>
                <w:b/>
                <w:color w:val="000000"/>
                <w:sz w:val="24"/>
                <w:szCs w:val="24"/>
                <w:highlight w:val="white"/>
                <w:lang w:val="uk-UA" w:eastAsia="uk-UA"/>
              </w:rPr>
              <w:t xml:space="preserve">обсязі не менше ніж 20 відсотків від вартості договору про закупівлю </w:t>
            </w:r>
            <w:r w:rsidRPr="001115B2">
              <w:rPr>
                <w:rFonts w:ascii="Times New Roman" w:eastAsia="Times New Roman" w:hAnsi="Times New Roman" w:cs="Times New Roman"/>
                <w:b/>
                <w:i/>
                <w:color w:val="000000"/>
                <w:sz w:val="24"/>
                <w:szCs w:val="24"/>
                <w:highlight w:val="white"/>
                <w:lang w:val="uk-UA" w:eastAsia="uk-UA"/>
              </w:rPr>
              <w:t xml:space="preserve">(надається у разі залучення). </w:t>
            </w:r>
            <w:r w:rsidRPr="001115B2">
              <w:rPr>
                <w:rFonts w:ascii="Times New Roman" w:eastAsia="Times New Roman" w:hAnsi="Times New Roman" w:cs="Times New Roman"/>
                <w:b/>
                <w:bCs/>
                <w:color w:val="000000"/>
                <w:lang w:val="uk-UA" w:eastAsia="uk-UA"/>
              </w:rPr>
              <w:t>Або лист з інформацією про те, що учасник не планує залучати субпідрядників.</w:t>
            </w:r>
          </w:p>
          <w:p w14:paraId="4B62B251" w14:textId="77777777" w:rsidR="001115B2" w:rsidRPr="001115B2" w:rsidRDefault="001115B2" w:rsidP="001115B2">
            <w:pPr>
              <w:widowControl w:val="0"/>
              <w:ind w:right="120"/>
              <w:jc w:val="both"/>
              <w:rPr>
                <w:rFonts w:ascii="Times New Roman" w:eastAsia="Times New Roman" w:hAnsi="Times New Roman" w:cs="Times New Roman"/>
                <w:b/>
                <w:bCs/>
                <w:color w:val="000000"/>
                <w:lang w:val="uk-UA" w:eastAsia="uk-UA"/>
              </w:rPr>
            </w:pPr>
          </w:p>
          <w:p w14:paraId="245FB1FB" w14:textId="77777777" w:rsidR="001115B2" w:rsidRPr="001115B2" w:rsidRDefault="001115B2" w:rsidP="001115B2">
            <w:pPr>
              <w:jc w:val="center"/>
              <w:rPr>
                <w:rFonts w:ascii="Times New Roman" w:eastAsia="Times New Roman" w:hAnsi="Times New Roman" w:cs="Times New Roman"/>
                <w:b/>
                <w:bCs/>
                <w:color w:val="000000"/>
                <w:lang w:val="uk-UA" w:eastAsia="uk-UA"/>
              </w:rPr>
            </w:pPr>
            <w:r w:rsidRPr="001115B2">
              <w:rPr>
                <w:rFonts w:ascii="Times New Roman" w:eastAsia="Times New Roman" w:hAnsi="Times New Roman" w:cs="Times New Roman"/>
                <w:b/>
                <w:bCs/>
                <w:color w:val="000000"/>
                <w:lang w:val="uk-UA" w:eastAsia="uk-UA"/>
              </w:rPr>
              <w:t>Довідка про залучення субпідрядника (в обсязі не менше ніж 20 відсотків від вартості договору про закупівлю)</w:t>
            </w:r>
          </w:p>
          <w:tbl>
            <w:tblPr>
              <w:tblStyle w:val="a4"/>
              <w:tblW w:w="0" w:type="auto"/>
              <w:tblLook w:val="04A0" w:firstRow="1" w:lastRow="0" w:firstColumn="1" w:lastColumn="0" w:noHBand="0" w:noVBand="1"/>
            </w:tblPr>
            <w:tblGrid>
              <w:gridCol w:w="2107"/>
              <w:gridCol w:w="2047"/>
              <w:gridCol w:w="1999"/>
            </w:tblGrid>
            <w:tr w:rsidR="001115B2" w:rsidRPr="001115B2" w14:paraId="6D1086FA" w14:textId="77777777" w:rsidTr="00ED3AE8">
              <w:tc>
                <w:tcPr>
                  <w:tcW w:w="2138" w:type="dxa"/>
                </w:tcPr>
                <w:p w14:paraId="063BBAE3" w14:textId="77777777" w:rsidR="001115B2" w:rsidRPr="001115B2" w:rsidRDefault="001115B2" w:rsidP="001115B2">
                  <w:pPr>
                    <w:jc w:val="center"/>
                    <w:rPr>
                      <w:rFonts w:ascii="Times New Roman" w:hAnsi="Times New Roman" w:cs="Times New Roman"/>
                      <w:b/>
                      <w:bCs/>
                      <w:color w:val="000000"/>
                      <w:lang w:val="uk-UA" w:eastAsia="uk-UA"/>
                    </w:rPr>
                  </w:pPr>
                  <w:r w:rsidRPr="001115B2">
                    <w:rPr>
                      <w:rFonts w:ascii="Times New Roman" w:hAnsi="Times New Roman" w:cs="Times New Roman"/>
                      <w:b/>
                      <w:bCs/>
                      <w:color w:val="000000"/>
                      <w:lang w:val="uk-UA" w:eastAsia="uk-UA"/>
                    </w:rPr>
                    <w:t>Повна назва та місцезнаходження субпідрядника</w:t>
                  </w:r>
                </w:p>
              </w:tc>
              <w:tc>
                <w:tcPr>
                  <w:tcW w:w="2139" w:type="dxa"/>
                </w:tcPr>
                <w:p w14:paraId="3C7D3BA1" w14:textId="77777777" w:rsidR="001115B2" w:rsidRPr="001115B2" w:rsidRDefault="001115B2" w:rsidP="001115B2">
                  <w:pPr>
                    <w:jc w:val="center"/>
                    <w:rPr>
                      <w:rFonts w:ascii="Times New Roman" w:hAnsi="Times New Roman" w:cs="Times New Roman"/>
                      <w:b/>
                      <w:bCs/>
                      <w:color w:val="000000"/>
                      <w:lang w:val="uk-UA" w:eastAsia="uk-UA"/>
                    </w:rPr>
                  </w:pPr>
                  <w:r w:rsidRPr="001115B2">
                    <w:rPr>
                      <w:rFonts w:ascii="Times New Roman" w:hAnsi="Times New Roman" w:cs="Times New Roman"/>
                      <w:b/>
                      <w:bCs/>
                      <w:color w:val="000000"/>
                      <w:lang w:val="uk-UA" w:eastAsia="uk-UA"/>
                    </w:rPr>
                    <w:t>Види робіт. Які передбачаються доручити субпідряднику</w:t>
                  </w:r>
                </w:p>
              </w:tc>
              <w:tc>
                <w:tcPr>
                  <w:tcW w:w="2139" w:type="dxa"/>
                </w:tcPr>
                <w:p w14:paraId="2B656CED" w14:textId="77777777" w:rsidR="001115B2" w:rsidRPr="001115B2" w:rsidRDefault="001115B2" w:rsidP="001115B2">
                  <w:pPr>
                    <w:jc w:val="center"/>
                    <w:rPr>
                      <w:rFonts w:ascii="Times New Roman" w:hAnsi="Times New Roman" w:cs="Times New Roman"/>
                      <w:b/>
                      <w:bCs/>
                      <w:color w:val="000000"/>
                      <w:lang w:val="uk-UA" w:eastAsia="uk-UA"/>
                    </w:rPr>
                  </w:pPr>
                  <w:r w:rsidRPr="001115B2">
                    <w:rPr>
                      <w:rFonts w:ascii="Times New Roman" w:hAnsi="Times New Roman" w:cs="Times New Roman"/>
                      <w:b/>
                      <w:bCs/>
                      <w:color w:val="000000"/>
                      <w:lang w:val="uk-UA" w:eastAsia="uk-UA"/>
                    </w:rPr>
                    <w:t>Ораєнтована вартість робіт субпідрядника (тис.грн.)</w:t>
                  </w:r>
                </w:p>
              </w:tc>
            </w:tr>
            <w:tr w:rsidR="001115B2" w:rsidRPr="001115B2" w14:paraId="70231D2B" w14:textId="77777777" w:rsidTr="00ED3AE8">
              <w:tc>
                <w:tcPr>
                  <w:tcW w:w="2138" w:type="dxa"/>
                </w:tcPr>
                <w:p w14:paraId="2E171E95" w14:textId="77777777" w:rsidR="001115B2" w:rsidRPr="001115B2" w:rsidRDefault="001115B2" w:rsidP="001115B2">
                  <w:pPr>
                    <w:jc w:val="center"/>
                    <w:rPr>
                      <w:rFonts w:ascii="Times New Roman" w:hAnsi="Times New Roman" w:cs="Times New Roman"/>
                      <w:b/>
                      <w:bCs/>
                      <w:color w:val="000000"/>
                      <w:lang w:val="uk-UA" w:eastAsia="uk-UA"/>
                    </w:rPr>
                  </w:pPr>
                  <w:r w:rsidRPr="001115B2">
                    <w:rPr>
                      <w:rFonts w:ascii="Times New Roman" w:hAnsi="Times New Roman" w:cs="Times New Roman"/>
                      <w:b/>
                      <w:bCs/>
                      <w:color w:val="000000"/>
                      <w:lang w:val="uk-UA" w:eastAsia="uk-UA"/>
                    </w:rPr>
                    <w:t>1</w:t>
                  </w:r>
                </w:p>
              </w:tc>
              <w:tc>
                <w:tcPr>
                  <w:tcW w:w="2139" w:type="dxa"/>
                </w:tcPr>
                <w:p w14:paraId="47FCF40C" w14:textId="77777777" w:rsidR="001115B2" w:rsidRPr="001115B2" w:rsidRDefault="001115B2" w:rsidP="001115B2">
                  <w:pPr>
                    <w:jc w:val="center"/>
                    <w:rPr>
                      <w:rFonts w:ascii="Times New Roman" w:hAnsi="Times New Roman" w:cs="Times New Roman"/>
                      <w:b/>
                      <w:bCs/>
                      <w:color w:val="000000"/>
                      <w:lang w:val="uk-UA" w:eastAsia="uk-UA"/>
                    </w:rPr>
                  </w:pPr>
                  <w:r w:rsidRPr="001115B2">
                    <w:rPr>
                      <w:rFonts w:ascii="Times New Roman" w:hAnsi="Times New Roman" w:cs="Times New Roman"/>
                      <w:b/>
                      <w:bCs/>
                      <w:color w:val="000000"/>
                      <w:lang w:val="uk-UA" w:eastAsia="uk-UA"/>
                    </w:rPr>
                    <w:t>2</w:t>
                  </w:r>
                </w:p>
              </w:tc>
              <w:tc>
                <w:tcPr>
                  <w:tcW w:w="2139" w:type="dxa"/>
                </w:tcPr>
                <w:p w14:paraId="4E2B59DC" w14:textId="77777777" w:rsidR="001115B2" w:rsidRPr="001115B2" w:rsidRDefault="001115B2" w:rsidP="001115B2">
                  <w:pPr>
                    <w:jc w:val="center"/>
                    <w:rPr>
                      <w:rFonts w:ascii="Times New Roman" w:hAnsi="Times New Roman" w:cs="Times New Roman"/>
                      <w:b/>
                      <w:bCs/>
                      <w:color w:val="000000"/>
                      <w:lang w:val="uk-UA" w:eastAsia="uk-UA"/>
                    </w:rPr>
                  </w:pPr>
                  <w:r w:rsidRPr="001115B2">
                    <w:rPr>
                      <w:rFonts w:ascii="Times New Roman" w:hAnsi="Times New Roman" w:cs="Times New Roman"/>
                      <w:b/>
                      <w:bCs/>
                      <w:color w:val="000000"/>
                      <w:lang w:val="uk-UA" w:eastAsia="uk-UA"/>
                    </w:rPr>
                    <w:t>3</w:t>
                  </w:r>
                </w:p>
              </w:tc>
            </w:tr>
            <w:tr w:rsidR="001115B2" w:rsidRPr="001115B2" w14:paraId="5FA08D98" w14:textId="77777777" w:rsidTr="00ED3AE8">
              <w:tc>
                <w:tcPr>
                  <w:tcW w:w="2138" w:type="dxa"/>
                </w:tcPr>
                <w:p w14:paraId="0E22E912" w14:textId="77777777" w:rsidR="001115B2" w:rsidRPr="001115B2" w:rsidRDefault="001115B2" w:rsidP="001115B2">
                  <w:pPr>
                    <w:jc w:val="center"/>
                    <w:rPr>
                      <w:rFonts w:ascii="Times New Roman" w:hAnsi="Times New Roman" w:cs="Times New Roman"/>
                      <w:b/>
                      <w:bCs/>
                      <w:color w:val="000000"/>
                      <w:lang w:val="uk-UA" w:eastAsia="uk-UA"/>
                    </w:rPr>
                  </w:pPr>
                </w:p>
              </w:tc>
              <w:tc>
                <w:tcPr>
                  <w:tcW w:w="2139" w:type="dxa"/>
                </w:tcPr>
                <w:p w14:paraId="6C54011F" w14:textId="77777777" w:rsidR="001115B2" w:rsidRPr="001115B2" w:rsidRDefault="001115B2" w:rsidP="001115B2">
                  <w:pPr>
                    <w:jc w:val="center"/>
                    <w:rPr>
                      <w:rFonts w:ascii="Times New Roman" w:hAnsi="Times New Roman" w:cs="Times New Roman"/>
                      <w:b/>
                      <w:bCs/>
                      <w:color w:val="000000"/>
                      <w:lang w:val="uk-UA" w:eastAsia="uk-UA"/>
                    </w:rPr>
                  </w:pPr>
                </w:p>
              </w:tc>
              <w:tc>
                <w:tcPr>
                  <w:tcW w:w="2139" w:type="dxa"/>
                </w:tcPr>
                <w:p w14:paraId="6DBBFB32" w14:textId="77777777" w:rsidR="001115B2" w:rsidRPr="001115B2" w:rsidRDefault="001115B2" w:rsidP="001115B2">
                  <w:pPr>
                    <w:jc w:val="center"/>
                    <w:rPr>
                      <w:rFonts w:ascii="Times New Roman" w:hAnsi="Times New Roman" w:cs="Times New Roman"/>
                      <w:b/>
                      <w:bCs/>
                      <w:color w:val="000000"/>
                      <w:lang w:val="uk-UA" w:eastAsia="uk-UA"/>
                    </w:rPr>
                  </w:pPr>
                </w:p>
              </w:tc>
            </w:tr>
          </w:tbl>
          <w:p w14:paraId="2D64F7BB" w14:textId="77777777" w:rsidR="001115B2" w:rsidRPr="001115B2" w:rsidRDefault="001115B2" w:rsidP="001115B2">
            <w:pPr>
              <w:rPr>
                <w:rFonts w:ascii="Times New Roman" w:eastAsia="Times New Roman" w:hAnsi="Times New Roman" w:cs="Times New Roman"/>
                <w:b/>
                <w:bCs/>
                <w:color w:val="000000"/>
                <w:lang w:val="uk-UA" w:eastAsia="uk-UA"/>
              </w:rPr>
            </w:pPr>
            <w:r w:rsidRPr="001115B2">
              <w:rPr>
                <w:rFonts w:ascii="Times New Roman" w:eastAsia="Times New Roman" w:hAnsi="Times New Roman" w:cs="Times New Roman"/>
                <w:b/>
                <w:bCs/>
                <w:color w:val="000000"/>
                <w:lang w:val="uk-UA" w:eastAsia="uk-UA"/>
              </w:rPr>
              <w:t>Разом з довідкою про залучення субпідрядників учасник надає:</w:t>
            </w:r>
          </w:p>
          <w:p w14:paraId="15808FE9" w14:textId="77777777" w:rsidR="001115B2" w:rsidRPr="001115B2" w:rsidRDefault="001115B2" w:rsidP="001115B2">
            <w:pPr>
              <w:numPr>
                <w:ilvl w:val="0"/>
                <w:numId w:val="4"/>
              </w:numPr>
              <w:contextualSpacing/>
              <w:rPr>
                <w:rFonts w:ascii="Times New Roman" w:eastAsia="Times New Roman" w:hAnsi="Times New Roman" w:cs="Times New Roman"/>
                <w:b/>
                <w:bCs/>
                <w:color w:val="000000"/>
                <w:lang w:val="uk-UA" w:eastAsia="uk-UA"/>
              </w:rPr>
            </w:pPr>
            <w:r w:rsidRPr="001115B2">
              <w:rPr>
                <w:rFonts w:ascii="Times New Roman" w:eastAsia="Times New Roman" w:hAnsi="Times New Roman" w:cs="Times New Roman"/>
                <w:b/>
                <w:bCs/>
                <w:color w:val="000000"/>
                <w:lang w:val="uk-UA" w:eastAsia="uk-UA"/>
              </w:rPr>
              <w:t>Оригінал листа від кожного субпідрядника про згоду на виконання робіт, що будуть йому доручені на об</w:t>
            </w:r>
            <w:r w:rsidRPr="001115B2">
              <w:rPr>
                <w:rFonts w:ascii="Times New Roman" w:eastAsia="Calibri" w:hAnsi="Times New Roman" w:cs="Times New Roman"/>
                <w:b/>
                <w:lang w:val="uk-UA" w:eastAsia="ar-SA"/>
              </w:rPr>
              <w:t>’єкті;</w:t>
            </w:r>
          </w:p>
          <w:p w14:paraId="001DA25C" w14:textId="77777777" w:rsidR="001115B2" w:rsidRPr="001115B2" w:rsidRDefault="001115B2" w:rsidP="001115B2">
            <w:pPr>
              <w:numPr>
                <w:ilvl w:val="0"/>
                <w:numId w:val="4"/>
              </w:numPr>
              <w:contextualSpacing/>
              <w:rPr>
                <w:rFonts w:ascii="Times New Roman" w:eastAsia="Times New Roman" w:hAnsi="Times New Roman" w:cs="Times New Roman"/>
                <w:b/>
                <w:bCs/>
                <w:color w:val="000000"/>
                <w:lang w:val="uk-UA" w:eastAsia="uk-UA"/>
              </w:rPr>
            </w:pPr>
            <w:r w:rsidRPr="001115B2">
              <w:rPr>
                <w:rFonts w:ascii="Times New Roman" w:eastAsia="Calibri" w:hAnsi="Times New Roman" w:cs="Times New Roman"/>
                <w:b/>
                <w:lang w:val="uk-UA" w:eastAsia="ar-SA"/>
              </w:rPr>
              <w:t>Довідку, складену в довільній формі, з інформацією про наявність в субпідрядника дозвільних документів, якщо вони є необхідними для виконання доручених субпідряднику робіт, чинних протягом всього строку виконання робіт на об’єкті замовника;</w:t>
            </w:r>
          </w:p>
          <w:p w14:paraId="704ACA14" w14:textId="5A696E1A" w:rsidR="008E39D5" w:rsidRPr="001115B2" w:rsidRDefault="008E39D5" w:rsidP="003C3680">
            <w:pPr>
              <w:keepNext/>
              <w:keepLines/>
              <w:ind w:right="120"/>
              <w:contextualSpacing/>
              <w:jc w:val="both"/>
              <w:rPr>
                <w:rFonts w:ascii="Times New Roman" w:eastAsia="Times New Roman" w:hAnsi="Times New Roman" w:cs="Times New Roman"/>
                <w:sz w:val="24"/>
                <w:szCs w:val="24"/>
                <w:lang w:val="uk-UA" w:eastAsia="ru-RU"/>
              </w:rPr>
            </w:pPr>
          </w:p>
        </w:tc>
      </w:tr>
      <w:tr w:rsidR="008E39D5" w:rsidRPr="00203C30" w14:paraId="0715D854" w14:textId="77777777" w:rsidTr="00C27A2A">
        <w:trPr>
          <w:trHeight w:val="841"/>
        </w:trPr>
        <w:tc>
          <w:tcPr>
            <w:tcW w:w="704" w:type="dxa"/>
          </w:tcPr>
          <w:p w14:paraId="411EAC44" w14:textId="790469A7" w:rsidR="008E39D5" w:rsidRPr="001115B2" w:rsidRDefault="00470830" w:rsidP="009A4E4E">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8</w:t>
            </w:r>
          </w:p>
        </w:tc>
        <w:tc>
          <w:tcPr>
            <w:tcW w:w="2835" w:type="dxa"/>
          </w:tcPr>
          <w:p w14:paraId="50C385A4" w14:textId="0838CE5C" w:rsidR="008E39D5" w:rsidRPr="001115B2" w:rsidRDefault="008E39D5" w:rsidP="009A4E4E">
            <w:pPr>
              <w:rPr>
                <w:rFonts w:ascii="Times New Roman" w:hAnsi="Times New Roman" w:cs="Times New Roman"/>
                <w:sz w:val="24"/>
                <w:szCs w:val="24"/>
                <w:lang w:val="uk-UA"/>
              </w:rPr>
            </w:pPr>
            <w:r w:rsidRPr="001115B2">
              <w:rPr>
                <w:rFonts w:ascii="Times New Roman" w:eastAsia="Times New Roman" w:hAnsi="Times New Roman" w:cs="Times New Roman"/>
                <w:b/>
                <w:bCs/>
                <w:sz w:val="24"/>
                <w:szCs w:val="24"/>
                <w:lang w:val="uk-UA" w:eastAsia="ru-RU"/>
              </w:rPr>
              <w:t>Внесення змін або відкликання тендерної пропозиції учасником</w:t>
            </w:r>
          </w:p>
        </w:tc>
        <w:tc>
          <w:tcPr>
            <w:tcW w:w="6379" w:type="dxa"/>
            <w:vAlign w:val="center"/>
          </w:tcPr>
          <w:p w14:paraId="77EAD5B7" w14:textId="751BDF47" w:rsidR="008E39D5" w:rsidRPr="001115B2" w:rsidRDefault="008E39D5" w:rsidP="00C6012E">
            <w:pPr>
              <w:ind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1115B2">
              <w:rPr>
                <w:rFonts w:ascii="Times New Roman" w:hAnsi="Times New Roman" w:cs="Times New Roman"/>
                <w:sz w:val="24"/>
                <w:szCs w:val="24"/>
                <w:lang w:val="uk-UA"/>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830" w:rsidRPr="001115B2" w14:paraId="23D0C350" w14:textId="77777777" w:rsidTr="00C27A2A">
        <w:trPr>
          <w:trHeight w:val="841"/>
        </w:trPr>
        <w:tc>
          <w:tcPr>
            <w:tcW w:w="704" w:type="dxa"/>
          </w:tcPr>
          <w:p w14:paraId="45047809" w14:textId="155AB0CA" w:rsidR="00470830" w:rsidRPr="001115B2" w:rsidRDefault="00470830" w:rsidP="009A4E4E">
            <w:pPr>
              <w:jc w:val="center"/>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lastRenderedPageBreak/>
              <w:t>9</w:t>
            </w:r>
          </w:p>
        </w:tc>
        <w:tc>
          <w:tcPr>
            <w:tcW w:w="2835" w:type="dxa"/>
          </w:tcPr>
          <w:p w14:paraId="577DCB7B" w14:textId="4FD658FC" w:rsidR="00470830" w:rsidRPr="001115B2" w:rsidRDefault="00470830" w:rsidP="009A4E4E">
            <w:pPr>
              <w:rPr>
                <w:rFonts w:ascii="Times New Roman" w:eastAsia="Times New Roman" w:hAnsi="Times New Roman" w:cs="Times New Roman"/>
                <w:b/>
                <w:bCs/>
                <w:sz w:val="24"/>
                <w:szCs w:val="24"/>
                <w:lang w:val="uk-UA" w:eastAsia="ru-RU"/>
              </w:rPr>
            </w:pPr>
            <w:r w:rsidRPr="001115B2">
              <w:rPr>
                <w:rFonts w:ascii="Times New Roman" w:eastAsia="Times New Roman" w:hAnsi="Times New Roman" w:cs="Times New Roman"/>
                <w:b/>
                <w:sz w:val="24"/>
                <w:szCs w:val="24"/>
                <w:lang w:val="uk-UA"/>
              </w:rPr>
              <w:t>Ступень локалізації виробництва</w:t>
            </w:r>
          </w:p>
        </w:tc>
        <w:tc>
          <w:tcPr>
            <w:tcW w:w="6379" w:type="dxa"/>
            <w:vAlign w:val="center"/>
          </w:tcPr>
          <w:p w14:paraId="0FF42233" w14:textId="6D2090AA" w:rsidR="00470830" w:rsidRPr="001115B2" w:rsidRDefault="00470830" w:rsidP="00C6012E">
            <w:pPr>
              <w:ind w:firstLine="317"/>
              <w:jc w:val="both"/>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rPr>
              <w:t>Не застосовується</w:t>
            </w:r>
          </w:p>
        </w:tc>
      </w:tr>
      <w:tr w:rsidR="00470830" w:rsidRPr="001115B2" w14:paraId="27A1A02B" w14:textId="77777777" w:rsidTr="00C27A2A">
        <w:trPr>
          <w:trHeight w:val="442"/>
        </w:trPr>
        <w:tc>
          <w:tcPr>
            <w:tcW w:w="9918" w:type="dxa"/>
            <w:gridSpan w:val="3"/>
            <w:vAlign w:val="center"/>
          </w:tcPr>
          <w:p w14:paraId="71E6358F" w14:textId="25B6476B" w:rsidR="00470830" w:rsidRPr="001115B2" w:rsidRDefault="00470830" w:rsidP="009A4E4E">
            <w:pPr>
              <w:jc w:val="center"/>
              <w:rPr>
                <w:rFonts w:ascii="Times New Roman" w:hAnsi="Times New Roman" w:cs="Times New Roman"/>
                <w:sz w:val="24"/>
                <w:szCs w:val="24"/>
                <w:lang w:val="uk-UA"/>
              </w:rPr>
            </w:pPr>
            <w:r w:rsidRPr="001115B2">
              <w:rPr>
                <w:rFonts w:ascii="Times New Roman" w:eastAsia="Times New Roman" w:hAnsi="Times New Roman" w:cs="Times New Roman"/>
                <w:b/>
                <w:bCs/>
                <w:i/>
                <w:iCs/>
                <w:sz w:val="24"/>
                <w:szCs w:val="24"/>
                <w:lang w:val="uk-UA" w:eastAsia="ru-RU"/>
              </w:rPr>
              <w:t>Розділ 4. Подання та розкриття тендерної пропозиції</w:t>
            </w:r>
          </w:p>
        </w:tc>
      </w:tr>
      <w:tr w:rsidR="00470830" w:rsidRPr="001115B2" w14:paraId="12679E88" w14:textId="77777777" w:rsidTr="000302B6">
        <w:trPr>
          <w:trHeight w:val="837"/>
        </w:trPr>
        <w:tc>
          <w:tcPr>
            <w:tcW w:w="704" w:type="dxa"/>
          </w:tcPr>
          <w:p w14:paraId="7ED6CCAE" w14:textId="30A32380" w:rsidR="00470830" w:rsidRPr="001115B2" w:rsidRDefault="00470830" w:rsidP="00DC3FDF">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1</w:t>
            </w:r>
          </w:p>
        </w:tc>
        <w:tc>
          <w:tcPr>
            <w:tcW w:w="2835" w:type="dxa"/>
          </w:tcPr>
          <w:p w14:paraId="11772620" w14:textId="7D95B96B" w:rsidR="00470830" w:rsidRPr="001115B2" w:rsidRDefault="00470830" w:rsidP="00DC3FDF">
            <w:pPr>
              <w:rPr>
                <w:rFonts w:ascii="Times New Roman" w:hAnsi="Times New Roman" w:cs="Times New Roman"/>
                <w:sz w:val="24"/>
                <w:szCs w:val="24"/>
                <w:lang w:val="uk-UA"/>
              </w:rPr>
            </w:pPr>
            <w:r w:rsidRPr="001115B2">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79" w:type="dxa"/>
            <w:vAlign w:val="center"/>
          </w:tcPr>
          <w:p w14:paraId="42D35A8E" w14:textId="2D776C91" w:rsidR="00470830" w:rsidRPr="001115B2" w:rsidRDefault="00470830" w:rsidP="00470830">
            <w:pPr>
              <w:widowControl w:val="0"/>
              <w:spacing w:after="160" w:line="259" w:lineRule="auto"/>
              <w:ind w:right="120" w:firstLine="430"/>
              <w:contextualSpacing/>
              <w:jc w:val="both"/>
              <w:rPr>
                <w:rFonts w:ascii="Times New Roman" w:eastAsia="Times New Roman" w:hAnsi="Times New Roman" w:cs="Times New Roman"/>
                <w:b/>
                <w:sz w:val="24"/>
                <w:szCs w:val="24"/>
                <w:lang w:val="uk-UA" w:eastAsia="ru-RU"/>
              </w:rPr>
            </w:pPr>
            <w:r w:rsidRPr="001115B2">
              <w:rPr>
                <w:rFonts w:ascii="Times New Roman" w:eastAsia="Times New Roman" w:hAnsi="Times New Roman" w:cs="Times New Roman"/>
                <w:b/>
                <w:sz w:val="24"/>
                <w:szCs w:val="24"/>
                <w:lang w:val="uk-UA" w:eastAsia="ru-RU"/>
              </w:rPr>
              <w:t xml:space="preserve">Кінцевий строк подання тендерних пропозицій  до </w:t>
            </w:r>
            <w:r w:rsidR="00434FCF">
              <w:rPr>
                <w:rFonts w:ascii="Times New Roman" w:eastAsia="Times New Roman" w:hAnsi="Times New Roman" w:cs="Times New Roman"/>
                <w:b/>
                <w:sz w:val="24"/>
                <w:szCs w:val="24"/>
                <w:lang w:val="uk-UA" w:eastAsia="ru-RU"/>
              </w:rPr>
              <w:t>3</w:t>
            </w:r>
            <w:r w:rsidR="00203C30">
              <w:rPr>
                <w:rFonts w:ascii="Times New Roman" w:eastAsia="Times New Roman" w:hAnsi="Times New Roman" w:cs="Times New Roman"/>
                <w:b/>
                <w:sz w:val="24"/>
                <w:szCs w:val="24"/>
                <w:lang w:val="uk-UA" w:eastAsia="ru-RU"/>
              </w:rPr>
              <w:t>1</w:t>
            </w:r>
            <w:bookmarkStart w:id="3" w:name="_GoBack"/>
            <w:bookmarkEnd w:id="3"/>
            <w:r w:rsidR="00621AD3" w:rsidRPr="001115B2">
              <w:rPr>
                <w:rFonts w:ascii="Times New Roman" w:eastAsia="Times New Roman" w:hAnsi="Times New Roman" w:cs="Times New Roman"/>
                <w:b/>
                <w:sz w:val="24"/>
                <w:szCs w:val="24"/>
                <w:lang w:val="uk-UA" w:eastAsia="ru-RU"/>
              </w:rPr>
              <w:t>.05.</w:t>
            </w:r>
            <w:r w:rsidRPr="001115B2">
              <w:rPr>
                <w:rFonts w:ascii="Times New Roman" w:eastAsia="Times New Roman" w:hAnsi="Times New Roman" w:cs="Times New Roman"/>
                <w:b/>
                <w:sz w:val="24"/>
                <w:szCs w:val="24"/>
                <w:lang w:val="uk-UA" w:eastAsia="ru-RU"/>
              </w:rPr>
              <w:t>2023 року</w:t>
            </w:r>
          </w:p>
          <w:p w14:paraId="4145C830" w14:textId="77777777" w:rsidR="00470830" w:rsidRPr="001115B2" w:rsidRDefault="00470830" w:rsidP="00470830">
            <w:pPr>
              <w:widowControl w:val="0"/>
              <w:spacing w:after="160" w:line="259" w:lineRule="auto"/>
              <w:ind w:right="120" w:firstLine="430"/>
              <w:contextualSpacing/>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22FE574B" w14:textId="2D1DA1AB" w:rsidR="00470830" w:rsidRPr="001115B2" w:rsidRDefault="00470830" w:rsidP="00470830">
            <w:pPr>
              <w:keepNext/>
              <w:keepLines/>
              <w:ind w:left="40" w:right="120" w:firstLine="419"/>
              <w:contextualSpacing/>
              <w:jc w:val="both"/>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470830" w:rsidRPr="00203C30" w14:paraId="666E2626" w14:textId="77777777" w:rsidTr="00470830">
        <w:trPr>
          <w:trHeight w:val="557"/>
        </w:trPr>
        <w:tc>
          <w:tcPr>
            <w:tcW w:w="704" w:type="dxa"/>
          </w:tcPr>
          <w:p w14:paraId="7B67F959" w14:textId="6E415300" w:rsidR="00470830" w:rsidRPr="001115B2" w:rsidRDefault="00470830" w:rsidP="00C34D4F">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2</w:t>
            </w:r>
          </w:p>
        </w:tc>
        <w:tc>
          <w:tcPr>
            <w:tcW w:w="2835" w:type="dxa"/>
          </w:tcPr>
          <w:p w14:paraId="5ED5C4CA" w14:textId="5B1A1B5D" w:rsidR="00470830" w:rsidRPr="001115B2" w:rsidRDefault="00470830" w:rsidP="00C34D4F">
            <w:pPr>
              <w:rPr>
                <w:rFonts w:ascii="Times New Roman" w:hAnsi="Times New Roman" w:cs="Times New Roman"/>
                <w:sz w:val="24"/>
                <w:szCs w:val="24"/>
                <w:lang w:val="uk-UA"/>
              </w:rPr>
            </w:pPr>
            <w:r w:rsidRPr="001115B2">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79" w:type="dxa"/>
            <w:vAlign w:val="center"/>
          </w:tcPr>
          <w:p w14:paraId="07923A02" w14:textId="77777777" w:rsidR="001115B2" w:rsidRPr="001115B2" w:rsidRDefault="001115B2" w:rsidP="001115B2">
            <w:pPr>
              <w:shd w:val="clear" w:color="auto" w:fill="FFFFFF"/>
              <w:jc w:val="both"/>
              <w:rPr>
                <w:rFonts w:ascii="Times New Roman" w:eastAsia="Times New Roman" w:hAnsi="Times New Roman" w:cs="Times New Roman"/>
                <w:b/>
                <w:sz w:val="24"/>
                <w:szCs w:val="24"/>
                <w:highlight w:val="white"/>
                <w:lang w:val="uk-UA"/>
              </w:rPr>
            </w:pPr>
            <w:r w:rsidRPr="001115B2">
              <w:rPr>
                <w:rFonts w:ascii="Times New Roman" w:eastAsia="Times New Roman" w:hAnsi="Times New Roman" w:cs="Times New Roman"/>
                <w:b/>
                <w:sz w:val="24"/>
                <w:szCs w:val="24"/>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C80B89" w14:textId="77777777" w:rsidR="001115B2" w:rsidRPr="001115B2" w:rsidRDefault="001115B2" w:rsidP="001115B2">
            <w:pPr>
              <w:shd w:val="clear" w:color="auto" w:fill="FFFFFF"/>
              <w:jc w:val="both"/>
              <w:rPr>
                <w:rFonts w:ascii="Times New Roman" w:eastAsia="Times New Roman" w:hAnsi="Times New Roman" w:cs="Times New Roman"/>
                <w:b/>
                <w:sz w:val="24"/>
                <w:szCs w:val="24"/>
                <w:highlight w:val="white"/>
                <w:lang w:val="uk-UA"/>
              </w:rPr>
            </w:pPr>
            <w:r w:rsidRPr="001115B2">
              <w:rPr>
                <w:rFonts w:ascii="Times New Roman" w:eastAsia="Times New Roman" w:hAnsi="Times New Roman" w:cs="Times New Roman"/>
                <w:b/>
                <w:sz w:val="24"/>
                <w:szCs w:val="24"/>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EB6428" w14:textId="31AC6B6F" w:rsidR="00470830" w:rsidRPr="001115B2" w:rsidRDefault="001115B2" w:rsidP="001115B2">
            <w:pPr>
              <w:ind w:firstLine="317"/>
              <w:jc w:val="both"/>
              <w:rPr>
                <w:rFonts w:ascii="Times New Roman" w:hAnsi="Times New Roman" w:cs="Times New Roman"/>
                <w:sz w:val="24"/>
                <w:szCs w:val="24"/>
                <w:lang w:val="uk-UA"/>
              </w:rPr>
            </w:pPr>
            <w:r w:rsidRPr="001115B2">
              <w:rPr>
                <w:rFonts w:ascii="Times New Roman" w:eastAsia="Times New Roman" w:hAnsi="Times New Roman" w:cs="Times New Roman"/>
                <w:b/>
                <w:sz w:val="24"/>
                <w:szCs w:val="24"/>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1115B2">
                <w:rPr>
                  <w:rFonts w:ascii="Times New Roman" w:eastAsia="Times New Roman" w:hAnsi="Times New Roman" w:cs="Times New Roman"/>
                  <w:b/>
                  <w:sz w:val="24"/>
                  <w:szCs w:val="24"/>
                  <w:highlight w:val="white"/>
                  <w:lang w:val="uk-UA"/>
                </w:rPr>
                <w:t>47</w:t>
              </w:r>
            </w:hyperlink>
            <w:r w:rsidRPr="001115B2">
              <w:rPr>
                <w:rFonts w:ascii="Times New Roman" w:eastAsia="Times New Roman" w:hAnsi="Times New Roman" w:cs="Times New Roman"/>
                <w:b/>
                <w:sz w:val="24"/>
                <w:szCs w:val="24"/>
                <w:highlight w:val="white"/>
                <w:lang w:val="uk-UA"/>
              </w:rPr>
              <w:t xml:space="preserve"> Особливостей.</w:t>
            </w:r>
          </w:p>
        </w:tc>
      </w:tr>
      <w:tr w:rsidR="00470830" w:rsidRPr="001115B2" w14:paraId="2CC37D86" w14:textId="77777777" w:rsidTr="00ED7278">
        <w:tc>
          <w:tcPr>
            <w:tcW w:w="9918" w:type="dxa"/>
            <w:gridSpan w:val="3"/>
          </w:tcPr>
          <w:p w14:paraId="1B9E8E3D" w14:textId="7493374F" w:rsidR="00470830" w:rsidRPr="001115B2" w:rsidRDefault="00470830" w:rsidP="001115B2">
            <w:pPr>
              <w:ind w:firstLine="317"/>
              <w:jc w:val="center"/>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b/>
                <w:bCs/>
                <w:iCs/>
                <w:sz w:val="24"/>
                <w:szCs w:val="24"/>
                <w:lang w:val="uk-UA" w:eastAsia="ru-RU"/>
              </w:rPr>
              <w:t xml:space="preserve">Розділ </w:t>
            </w:r>
            <w:r w:rsidR="001115B2">
              <w:rPr>
                <w:rFonts w:ascii="Times New Roman" w:eastAsia="Times New Roman" w:hAnsi="Times New Roman" w:cs="Times New Roman"/>
                <w:b/>
                <w:bCs/>
                <w:iCs/>
                <w:sz w:val="24"/>
                <w:szCs w:val="24"/>
                <w:lang w:val="uk-UA" w:eastAsia="ru-RU"/>
              </w:rPr>
              <w:t>5</w:t>
            </w:r>
            <w:r w:rsidRPr="001115B2">
              <w:rPr>
                <w:rFonts w:ascii="Times New Roman" w:eastAsia="Times New Roman" w:hAnsi="Times New Roman" w:cs="Times New Roman"/>
                <w:b/>
                <w:bCs/>
                <w:iCs/>
                <w:sz w:val="24"/>
                <w:szCs w:val="24"/>
                <w:lang w:val="uk-UA" w:eastAsia="ru-RU"/>
              </w:rPr>
              <w:t>. Розгляд та оцінка тендерних пропозицій</w:t>
            </w:r>
          </w:p>
        </w:tc>
      </w:tr>
      <w:tr w:rsidR="00470830" w:rsidRPr="001115B2" w14:paraId="6A48AC79" w14:textId="77777777" w:rsidTr="000302B6">
        <w:tc>
          <w:tcPr>
            <w:tcW w:w="704" w:type="dxa"/>
          </w:tcPr>
          <w:p w14:paraId="180FC000" w14:textId="633BD594" w:rsidR="00470830" w:rsidRPr="001115B2" w:rsidRDefault="00470830" w:rsidP="00116803">
            <w:pPr>
              <w:jc w:val="center"/>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1</w:t>
            </w:r>
          </w:p>
        </w:tc>
        <w:tc>
          <w:tcPr>
            <w:tcW w:w="2835" w:type="dxa"/>
          </w:tcPr>
          <w:p w14:paraId="2F459113" w14:textId="097D6742" w:rsidR="00470830" w:rsidRPr="001115B2" w:rsidRDefault="00470830" w:rsidP="00116803">
            <w:pPr>
              <w:rPr>
                <w:rFonts w:ascii="Times New Roman" w:eastAsia="Times New Roman" w:hAnsi="Times New Roman" w:cs="Times New Roman"/>
                <w:b/>
                <w:bCs/>
                <w:sz w:val="24"/>
                <w:szCs w:val="24"/>
                <w:lang w:val="uk-UA" w:eastAsia="ru-RU"/>
              </w:rPr>
            </w:pPr>
            <w:r w:rsidRPr="001115B2">
              <w:rPr>
                <w:rFonts w:ascii="Times New Roman" w:eastAsia="Times New Roman" w:hAnsi="Times New Roman" w:cs="Times New Roman"/>
                <w:b/>
                <w:bCs/>
                <w:sz w:val="24"/>
                <w:szCs w:val="24"/>
                <w:lang w:val="uk-UA" w:eastAsia="ru-RU"/>
              </w:rPr>
              <w:t>Розгляд та оцінка тендерних пропозицій</w:t>
            </w:r>
          </w:p>
        </w:tc>
        <w:tc>
          <w:tcPr>
            <w:tcW w:w="6379" w:type="dxa"/>
            <w:vAlign w:val="center"/>
          </w:tcPr>
          <w:p w14:paraId="221CA186" w14:textId="77777777" w:rsidR="00874048" w:rsidRPr="00874048" w:rsidRDefault="00874048" w:rsidP="00874048">
            <w:pPr>
              <w:shd w:val="clear" w:color="auto" w:fill="FFFFFF"/>
              <w:ind w:firstLine="714"/>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874048">
                <w:rPr>
                  <w:rFonts w:ascii="Times New Roman" w:eastAsia="Times New Roman" w:hAnsi="Times New Roman" w:cs="Times New Roman"/>
                  <w:b/>
                  <w:sz w:val="24"/>
                  <w:szCs w:val="24"/>
                  <w:highlight w:val="white"/>
                  <w:lang w:val="uk-UA" w:eastAsia="uk-UA"/>
                </w:rPr>
                <w:t>шістнадцятої</w:t>
              </w:r>
            </w:hyperlink>
            <w:r w:rsidRPr="00874048">
              <w:rPr>
                <w:rFonts w:ascii="Times New Roman" w:eastAsia="Times New Roman" w:hAnsi="Times New Roman" w:cs="Times New Roman"/>
                <w:b/>
                <w:sz w:val="24"/>
                <w:szCs w:val="24"/>
                <w:highlight w:val="white"/>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14:paraId="3F6D503F" w14:textId="77777777" w:rsidR="00874048" w:rsidRPr="00874048" w:rsidRDefault="00874048" w:rsidP="00874048">
            <w:pPr>
              <w:widowControl w:val="0"/>
              <w:ind w:firstLine="714"/>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FAC4E10" w14:textId="77777777" w:rsidR="00874048" w:rsidRDefault="00874048" w:rsidP="00874048">
            <w:pPr>
              <w:widowControl w:val="0"/>
              <w:ind w:firstLine="714"/>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Критерії та методика оцінки визначаються відповідно до статті 29 Закону.</w:t>
            </w:r>
          </w:p>
          <w:p w14:paraId="664E6E35" w14:textId="77777777" w:rsidR="00874048" w:rsidRPr="00874048" w:rsidRDefault="00874048" w:rsidP="00874048">
            <w:pPr>
              <w:widowControl w:val="0"/>
              <w:ind w:firstLine="714"/>
              <w:jc w:val="both"/>
              <w:rPr>
                <w:rFonts w:ascii="Times New Roman" w:eastAsia="Times New Roman" w:hAnsi="Times New Roman" w:cs="Times New Roman"/>
                <w:b/>
                <w:sz w:val="24"/>
                <w:szCs w:val="24"/>
                <w:lang w:val="uk-UA" w:eastAsia="uk-UA"/>
              </w:rPr>
            </w:pPr>
            <w:r w:rsidRPr="00874048">
              <w:rPr>
                <w:rFonts w:ascii="Times New Roman" w:eastAsia="Times New Roman" w:hAnsi="Times New Roman" w:cs="Times New Roman"/>
                <w:b/>
                <w:sz w:val="24"/>
                <w:szCs w:val="24"/>
                <w:lang w:val="uk-UA" w:eastAsia="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Pr="00874048">
              <w:rPr>
                <w:rFonts w:ascii="Times New Roman" w:eastAsia="Times New Roman" w:hAnsi="Times New Roman" w:cs="Times New Roman"/>
                <w:b/>
                <w:sz w:val="24"/>
                <w:szCs w:val="24"/>
                <w:lang w:val="uk-UA" w:eastAsia="uk-UA"/>
              </w:rPr>
              <w:lastRenderedPageBreak/>
              <w:t>замовником у тендерній документації, шляхом застосування електронного аукціону.</w:t>
            </w:r>
          </w:p>
          <w:p w14:paraId="69E6C357" w14:textId="77777777" w:rsidR="00874048" w:rsidRPr="00874048" w:rsidRDefault="00874048" w:rsidP="00874048">
            <w:pPr>
              <w:widowControl w:val="0"/>
              <w:ind w:firstLine="714"/>
              <w:jc w:val="both"/>
              <w:rPr>
                <w:rFonts w:ascii="Times New Roman" w:eastAsia="Times New Roman" w:hAnsi="Times New Roman" w:cs="Times New Roman"/>
                <w:b/>
                <w:sz w:val="24"/>
                <w:szCs w:val="24"/>
                <w:lang w:val="uk-UA" w:eastAsia="uk-UA"/>
              </w:rPr>
            </w:pPr>
            <w:r w:rsidRPr="00874048">
              <w:rPr>
                <w:rFonts w:ascii="Times New Roman" w:eastAsia="Times New Roman" w:hAnsi="Times New Roman" w:cs="Times New Roman"/>
                <w:b/>
                <w:sz w:val="24"/>
                <w:szCs w:val="24"/>
                <w:lang w:val="uk-UA" w:eastAsia="uk-UA"/>
              </w:rPr>
              <w:t>(у разі якщо подано дві і більше тендерних пропозицій).</w:t>
            </w:r>
          </w:p>
          <w:p w14:paraId="54E0C383" w14:textId="77777777" w:rsidR="00874048" w:rsidRPr="00874048" w:rsidRDefault="00874048" w:rsidP="00874048">
            <w:pPr>
              <w:widowControl w:val="0"/>
              <w:ind w:firstLine="714"/>
              <w:jc w:val="both"/>
              <w:rPr>
                <w:rFonts w:ascii="Times New Roman" w:eastAsia="Times New Roman" w:hAnsi="Times New Roman" w:cs="Times New Roman"/>
                <w:b/>
                <w:sz w:val="24"/>
                <w:szCs w:val="24"/>
                <w:lang w:val="uk-UA" w:eastAsia="uk-UA"/>
              </w:rPr>
            </w:pPr>
            <w:r w:rsidRPr="00874048">
              <w:rPr>
                <w:rFonts w:ascii="Times New Roman" w:eastAsia="Times New Roman" w:hAnsi="Times New Roman" w:cs="Times New Roman"/>
                <w:b/>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8432727" w14:textId="77777777" w:rsidR="00874048" w:rsidRPr="00874048" w:rsidRDefault="00874048" w:rsidP="00874048">
            <w:pPr>
              <w:widowControl w:val="0"/>
              <w:ind w:firstLine="714"/>
              <w:jc w:val="both"/>
              <w:rPr>
                <w:rFonts w:ascii="Times New Roman" w:eastAsia="Times New Roman" w:hAnsi="Times New Roman" w:cs="Times New Roman"/>
                <w:b/>
                <w:sz w:val="24"/>
                <w:szCs w:val="24"/>
                <w:lang w:val="uk-UA" w:eastAsia="uk-UA"/>
              </w:rPr>
            </w:pPr>
            <w:r w:rsidRPr="00874048">
              <w:rPr>
                <w:rFonts w:ascii="Times New Roman" w:eastAsia="Times New Roman" w:hAnsi="Times New Roman" w:cs="Times New Roman"/>
                <w:b/>
                <w:sz w:val="24"/>
                <w:szCs w:val="24"/>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CB9DCA8" w14:textId="2341D85D" w:rsidR="00874048" w:rsidRDefault="00874048" w:rsidP="00874048">
            <w:pPr>
              <w:widowControl w:val="0"/>
              <w:ind w:firstLine="714"/>
              <w:jc w:val="both"/>
              <w:rPr>
                <w:rFonts w:ascii="Times New Roman" w:eastAsia="Times New Roman" w:hAnsi="Times New Roman" w:cs="Times New Roman"/>
                <w:b/>
                <w:sz w:val="24"/>
                <w:szCs w:val="24"/>
                <w:lang w:val="uk-UA" w:eastAsia="uk-UA"/>
              </w:rPr>
            </w:pPr>
            <w:r w:rsidRPr="00874048">
              <w:rPr>
                <w:rFonts w:ascii="Times New Roman" w:eastAsia="Times New Roman" w:hAnsi="Times New Roman" w:cs="Times New Roman"/>
                <w:b/>
                <w:sz w:val="24"/>
                <w:szCs w:val="24"/>
                <w:lang w:val="uk-UA"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505753B" w14:textId="3FE5E19A" w:rsidR="00874048" w:rsidRPr="00874048" w:rsidRDefault="00874048" w:rsidP="00874048">
            <w:pPr>
              <w:widowControl w:val="0"/>
              <w:ind w:firstLine="714"/>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lang w:val="uk-UA" w:eastAsia="uk-UA"/>
              </w:rPr>
              <w:t>Розмір мінімального кроку пониження ціни під час електронного аукціону – 1,0 % .</w:t>
            </w:r>
          </w:p>
          <w:p w14:paraId="411002F9" w14:textId="77777777" w:rsidR="00470830" w:rsidRPr="001115B2" w:rsidRDefault="00470830" w:rsidP="00470830">
            <w:pPr>
              <w:keepNext/>
              <w:keepLines/>
              <w:ind w:firstLine="317"/>
              <w:contextualSpacing/>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Єдиний критерій оцінки – Ціна – 100%.</w:t>
            </w:r>
          </w:p>
          <w:p w14:paraId="1E4EEB7E" w14:textId="77777777" w:rsidR="00470830" w:rsidRPr="001115B2" w:rsidRDefault="00470830" w:rsidP="00470830">
            <w:pPr>
              <w:keepNext/>
              <w:keepLines/>
              <w:ind w:firstLine="317"/>
              <w:contextualSpacing/>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54ACFCDD" w14:textId="77777777" w:rsidR="00470830" w:rsidRPr="001115B2" w:rsidRDefault="00470830" w:rsidP="00470830">
            <w:pPr>
              <w:keepNext/>
              <w:keepLines/>
              <w:ind w:firstLine="317"/>
              <w:contextualSpacing/>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p>
          <w:p w14:paraId="32EEB1F6" w14:textId="77777777" w:rsidR="00874048" w:rsidRPr="00874048" w:rsidRDefault="00874048" w:rsidP="00874048">
            <w:pPr>
              <w:shd w:val="clear" w:color="auto" w:fill="FFFFFF"/>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Pr="00874048">
              <w:rPr>
                <w:rFonts w:ascii="Times New Roman" w:eastAsia="Times New Roman" w:hAnsi="Times New Roman" w:cs="Times New Roman"/>
                <w:b/>
                <w:sz w:val="24"/>
                <w:szCs w:val="24"/>
                <w:highlight w:val="white"/>
                <w:lang w:val="uk-UA" w:eastAsia="uk-UA"/>
              </w:rPr>
              <w:lastRenderedPageBreak/>
              <w:t>“аномально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A2DE781" w14:textId="77777777" w:rsidR="00874048" w:rsidRPr="00874048" w:rsidRDefault="00874048" w:rsidP="00874048">
            <w:pPr>
              <w:shd w:val="clear" w:color="auto" w:fill="FFFFFF"/>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E16EC7C" w14:textId="77777777" w:rsidR="00874048" w:rsidRPr="00874048" w:rsidRDefault="00874048" w:rsidP="00874048">
            <w:pPr>
              <w:keepNext/>
              <w:shd w:val="clear" w:color="auto" w:fill="FFFFFF"/>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07B1E1C" w14:textId="77777777" w:rsidR="00874048" w:rsidRPr="00874048" w:rsidRDefault="00874048" w:rsidP="00874048">
            <w:pPr>
              <w:keepNext/>
              <w:shd w:val="clear" w:color="auto" w:fill="FFFFFF"/>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E3EFE30" w14:textId="77777777" w:rsidR="00874048" w:rsidRPr="00874048" w:rsidRDefault="00874048" w:rsidP="00874048">
            <w:pPr>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w:t>
            </w:r>
            <w:r w:rsidRPr="00874048">
              <w:rPr>
                <w:rFonts w:ascii="Times New Roman" w:eastAsia="Times New Roman" w:hAnsi="Times New Roman" w:cs="Times New Roman"/>
                <w:b/>
                <w:sz w:val="24"/>
                <w:szCs w:val="24"/>
                <w:highlight w:val="white"/>
                <w:lang w:val="uk-UA" w:eastAsia="uk-UA"/>
              </w:rPr>
              <w:lastRenderedPageBreak/>
              <w:t>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AA49C9" w14:textId="77777777" w:rsidR="00874048" w:rsidRPr="00874048" w:rsidRDefault="00874048" w:rsidP="00874048">
            <w:pPr>
              <w:jc w:val="both"/>
              <w:rPr>
                <w:rFonts w:ascii="Times New Roman" w:eastAsia="Times New Roman" w:hAnsi="Times New Roman" w:cs="Times New Roman"/>
                <w:b/>
                <w:strike/>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DD6F66" w14:textId="77777777" w:rsidR="00874048" w:rsidRPr="00874048" w:rsidRDefault="00874048" w:rsidP="00874048">
            <w:pPr>
              <w:widowControl w:val="0"/>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74048">
              <w:rPr>
                <w:rFonts w:ascii="Times New Roman" w:eastAsia="Times New Roman" w:hAnsi="Times New Roman" w:cs="Times New Roman"/>
                <w:b/>
                <w:i/>
                <w:sz w:val="24"/>
                <w:szCs w:val="24"/>
                <w:lang w:val="uk-UA" w:eastAsia="uk-UA"/>
              </w:rPr>
              <w:t>протягом 24 годин</w:t>
            </w:r>
            <w:r w:rsidRPr="00874048">
              <w:rPr>
                <w:rFonts w:ascii="Times New Roman" w:eastAsia="Times New Roman" w:hAnsi="Times New Roman" w:cs="Times New Roman"/>
                <w:b/>
                <w:sz w:val="24"/>
                <w:szCs w:val="24"/>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874048">
              <w:rPr>
                <w:rFonts w:ascii="Times New Roman" w:eastAsia="Times New Roman" w:hAnsi="Times New Roman" w:cs="Times New Roman"/>
                <w:b/>
                <w:sz w:val="24"/>
                <w:szCs w:val="24"/>
                <w:highlight w:val="white"/>
                <w:lang w:val="uk-UA" w:eastAsia="uk-UA"/>
              </w:rPr>
              <w:t>лених невідповідностей.</w:t>
            </w:r>
          </w:p>
          <w:p w14:paraId="66076B8D" w14:textId="77777777" w:rsidR="00874048" w:rsidRPr="00874048" w:rsidRDefault="00874048" w:rsidP="00874048">
            <w:pPr>
              <w:widowControl w:val="0"/>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ADB4DE9" w14:textId="70A019C3" w:rsidR="006334DA" w:rsidRPr="001115B2" w:rsidRDefault="00874048" w:rsidP="00874048">
            <w:pPr>
              <w:widowControl w:val="0"/>
              <w:jc w:val="both"/>
              <w:rPr>
                <w:rFonts w:ascii="Times New Roman" w:eastAsia="Times New Roman" w:hAnsi="Times New Roman" w:cs="Times New Roman"/>
                <w:sz w:val="24"/>
                <w:szCs w:val="24"/>
                <w:lang w:val="uk-UA" w:eastAsia="ru-RU"/>
              </w:rPr>
            </w:pPr>
            <w:r w:rsidRPr="00874048">
              <w:rPr>
                <w:rFonts w:ascii="Times New Roman" w:eastAsia="Times New Roman" w:hAnsi="Times New Roman" w:cs="Times New Roman"/>
                <w:b/>
                <w:sz w:val="24"/>
                <w:szCs w:val="24"/>
                <w:highlight w:val="white"/>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70830" w:rsidRPr="001115B2" w14:paraId="472D5CFB" w14:textId="77777777" w:rsidTr="00C27A2A">
        <w:trPr>
          <w:trHeight w:val="1119"/>
        </w:trPr>
        <w:tc>
          <w:tcPr>
            <w:tcW w:w="704" w:type="dxa"/>
          </w:tcPr>
          <w:p w14:paraId="3E867111" w14:textId="0BA132C9" w:rsidR="00470830" w:rsidRPr="001115B2" w:rsidRDefault="00470830" w:rsidP="00116803">
            <w:pPr>
              <w:jc w:val="center"/>
              <w:rPr>
                <w:rFonts w:ascii="Times New Roman" w:eastAsia="Times New Roman" w:hAnsi="Times New Roman" w:cs="Times New Roman"/>
                <w:b/>
                <w:sz w:val="24"/>
                <w:szCs w:val="24"/>
                <w:lang w:val="uk-UA" w:eastAsia="ru-RU"/>
              </w:rPr>
            </w:pPr>
            <w:r w:rsidRPr="001115B2">
              <w:rPr>
                <w:rFonts w:ascii="Times New Roman" w:eastAsia="Times New Roman" w:hAnsi="Times New Roman" w:cs="Times New Roman"/>
                <w:b/>
                <w:sz w:val="24"/>
                <w:szCs w:val="24"/>
                <w:lang w:val="uk-UA" w:eastAsia="ru-RU"/>
              </w:rPr>
              <w:lastRenderedPageBreak/>
              <w:t>2</w:t>
            </w:r>
          </w:p>
        </w:tc>
        <w:tc>
          <w:tcPr>
            <w:tcW w:w="2835" w:type="dxa"/>
          </w:tcPr>
          <w:p w14:paraId="46AC71AA" w14:textId="178F2D5C" w:rsidR="00470830" w:rsidRPr="001115B2" w:rsidRDefault="00470830" w:rsidP="00116803">
            <w:pPr>
              <w:rPr>
                <w:rFonts w:ascii="Times New Roman" w:eastAsia="Times New Roman" w:hAnsi="Times New Roman" w:cs="Times New Roman"/>
                <w:b/>
                <w:bCs/>
                <w:sz w:val="24"/>
                <w:szCs w:val="24"/>
                <w:lang w:val="uk-UA" w:eastAsia="ru-RU"/>
              </w:rPr>
            </w:pPr>
            <w:r w:rsidRPr="001115B2">
              <w:rPr>
                <w:rFonts w:ascii="Times New Roman" w:eastAsia="Times New Roman" w:hAnsi="Times New Roman" w:cs="Times New Roman"/>
                <w:b/>
                <w:bCs/>
                <w:sz w:val="24"/>
                <w:szCs w:val="24"/>
                <w:lang w:val="uk-UA" w:eastAsia="ru-RU"/>
              </w:rPr>
              <w:t>Виправлення учасником невідповідностей в інформації та/або документах</w:t>
            </w:r>
          </w:p>
        </w:tc>
        <w:tc>
          <w:tcPr>
            <w:tcW w:w="6379" w:type="dxa"/>
            <w:vAlign w:val="center"/>
          </w:tcPr>
          <w:p w14:paraId="59CCBBBB" w14:textId="77777777" w:rsidR="00470830" w:rsidRPr="001115B2" w:rsidRDefault="00470830"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w:t>
            </w:r>
            <w:r w:rsidRPr="001115B2">
              <w:rPr>
                <w:rFonts w:ascii="Times New Roman" w:eastAsia="Arial" w:hAnsi="Times New Roman" w:cs="Times New Roman"/>
                <w:sz w:val="24"/>
                <w:szCs w:val="24"/>
                <w:lang w:val="uk-UA" w:eastAsia="ru-RU"/>
              </w:rPr>
              <w:lastRenderedPageBreak/>
              <w:t>про усунення таких невідповідностей в електронній системі закупівель.</w:t>
            </w:r>
          </w:p>
          <w:p w14:paraId="200623EB" w14:textId="77777777" w:rsidR="00470830" w:rsidRPr="001115B2" w:rsidRDefault="00470830"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69CC464" w14:textId="77777777" w:rsidR="00470830" w:rsidRPr="001115B2" w:rsidRDefault="00470830" w:rsidP="00116803">
            <w:pPr>
              <w:widowControl w:val="0"/>
              <w:shd w:val="clear" w:color="auto" w:fill="FFFFFF"/>
              <w:tabs>
                <w:tab w:val="left" w:pos="549"/>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CE22813" w14:textId="6726F7E2" w:rsidR="00470830" w:rsidRPr="001115B2" w:rsidRDefault="00470830"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7CB829" w14:textId="77777777" w:rsidR="00470830" w:rsidRPr="001115B2" w:rsidRDefault="00470830" w:rsidP="001624D4">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Замовник розглядає подані тендерні пропозиції з урахуванням виправлення або невиправлення учасниками виявлених невідповідностей.</w:t>
            </w:r>
          </w:p>
          <w:p w14:paraId="60917473" w14:textId="49093517" w:rsidR="006334DA" w:rsidRPr="001115B2" w:rsidRDefault="006334DA" w:rsidP="001624D4">
            <w:pPr>
              <w:widowControl w:val="0"/>
              <w:shd w:val="clear" w:color="auto" w:fill="FFFFFF"/>
              <w:tabs>
                <w:tab w:val="left" w:pos="542"/>
              </w:tabs>
              <w:ind w:firstLine="335"/>
              <w:jc w:val="both"/>
              <w:rPr>
                <w:rFonts w:ascii="Times New Roman" w:eastAsia="Times New Roman" w:hAnsi="Times New Roman" w:cs="Times New Roman"/>
                <w:b/>
                <w:bCs/>
                <w:i/>
                <w:iCs/>
                <w:sz w:val="24"/>
                <w:szCs w:val="24"/>
                <w:lang w:val="uk-UA" w:eastAsia="ru-RU"/>
              </w:rPr>
            </w:pPr>
          </w:p>
        </w:tc>
      </w:tr>
      <w:tr w:rsidR="00470830" w:rsidRPr="001115B2" w14:paraId="1B02A290" w14:textId="77777777" w:rsidTr="00C27A2A">
        <w:trPr>
          <w:trHeight w:val="1119"/>
        </w:trPr>
        <w:tc>
          <w:tcPr>
            <w:tcW w:w="704" w:type="dxa"/>
          </w:tcPr>
          <w:p w14:paraId="69402414" w14:textId="47DB5438" w:rsidR="00470830" w:rsidRPr="001115B2" w:rsidRDefault="00470830" w:rsidP="00116803">
            <w:pPr>
              <w:jc w:val="center"/>
              <w:rPr>
                <w:rFonts w:ascii="Times New Roman" w:eastAsia="Times New Roman" w:hAnsi="Times New Roman" w:cs="Times New Roman"/>
                <w:b/>
                <w:sz w:val="24"/>
                <w:szCs w:val="24"/>
                <w:lang w:val="uk-UA" w:eastAsia="ru-RU"/>
              </w:rPr>
            </w:pPr>
            <w:r w:rsidRPr="001115B2">
              <w:rPr>
                <w:rFonts w:ascii="Times New Roman" w:eastAsia="Times New Roman" w:hAnsi="Times New Roman" w:cs="Times New Roman"/>
                <w:b/>
                <w:sz w:val="24"/>
                <w:szCs w:val="24"/>
                <w:lang w:val="uk-UA" w:eastAsia="ru-RU"/>
              </w:rPr>
              <w:lastRenderedPageBreak/>
              <w:t>3</w:t>
            </w:r>
          </w:p>
        </w:tc>
        <w:tc>
          <w:tcPr>
            <w:tcW w:w="2835" w:type="dxa"/>
          </w:tcPr>
          <w:p w14:paraId="5CB4F39F" w14:textId="41386D52" w:rsidR="00470830" w:rsidRPr="001115B2" w:rsidRDefault="00470830" w:rsidP="00116803">
            <w:pPr>
              <w:rPr>
                <w:rFonts w:ascii="Times New Roman" w:eastAsia="Times New Roman" w:hAnsi="Times New Roman" w:cs="Times New Roman"/>
                <w:b/>
                <w:bCs/>
                <w:sz w:val="24"/>
                <w:szCs w:val="24"/>
                <w:lang w:val="uk-UA" w:eastAsia="ru-RU"/>
              </w:rPr>
            </w:pPr>
            <w:r w:rsidRPr="001115B2">
              <w:rPr>
                <w:rFonts w:ascii="Times New Roman" w:eastAsia="Arial" w:hAnsi="Times New Roman" w:cs="Times New Roman"/>
                <w:b/>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6379" w:type="dxa"/>
            <w:vAlign w:val="center"/>
          </w:tcPr>
          <w:p w14:paraId="67628A18" w14:textId="77777777"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b/>
                <w:sz w:val="24"/>
                <w:szCs w:val="24"/>
                <w:lang w:val="uk-UA" w:eastAsia="ru-RU"/>
              </w:rPr>
            </w:pPr>
            <w:r w:rsidRPr="001115B2">
              <w:rPr>
                <w:rFonts w:ascii="Times New Roman" w:eastAsia="Arial" w:hAnsi="Times New Roman" w:cs="Times New Roman"/>
                <w:b/>
                <w:sz w:val="24"/>
                <w:szCs w:val="24"/>
                <w:lang w:val="uk-UA"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A58A318" w14:textId="77777777"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Замовник не відхиляє пропозицію Учасника, тендерна пропозиція якого містить помилки, визначені у Переліку формальних помилок, затверджених наказом Міністерства розвитку економіки, торгівлі та сільського господарства України №170 від 15 квітня 2020 року.</w:t>
            </w:r>
          </w:p>
          <w:p w14:paraId="4575AA88" w14:textId="77777777"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p w14:paraId="4E1C02F0" w14:textId="77777777"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 xml:space="preserve">1) Інформація/документ, подана учасником у складі тендерної пропозиції, містить помилку (помилки) у </w:t>
            </w:r>
            <w:r w:rsidRPr="001115B2">
              <w:rPr>
                <w:rFonts w:ascii="Times New Roman" w:eastAsia="Arial" w:hAnsi="Times New Roman" w:cs="Times New Roman"/>
                <w:sz w:val="24"/>
                <w:szCs w:val="24"/>
                <w:lang w:val="uk-UA" w:eastAsia="ru-RU"/>
              </w:rPr>
              <w:lastRenderedPageBreak/>
              <w:t>частині:</w:t>
            </w:r>
          </w:p>
          <w:p w14:paraId="23A9A1BB" w14:textId="77777777"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уживання великої літери;</w:t>
            </w:r>
          </w:p>
          <w:p w14:paraId="3DAE5608" w14:textId="77777777"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уживання розділових знаків та відмінювання слів у реченні;</w:t>
            </w:r>
          </w:p>
          <w:p w14:paraId="6427353D" w14:textId="77777777"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використання слова або мовного звороту, запозичених з іншої мови;</w:t>
            </w:r>
          </w:p>
          <w:p w14:paraId="4F32582D" w14:textId="77777777"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96D8938" w14:textId="77777777"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застосування правил переносу частини слова з рядка в рядок;</w:t>
            </w:r>
          </w:p>
          <w:p w14:paraId="5A35FF23" w14:textId="77777777"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написання слів разом та/або окремо, та/або через дефіс;</w:t>
            </w:r>
          </w:p>
          <w:p w14:paraId="6489BABA" w14:textId="77777777"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2CD69AF" w14:textId="77777777"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6D5C1891" w14:textId="77777777"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01276326" w14:textId="77777777"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(у разі її використання).</w:t>
            </w:r>
          </w:p>
          <w:p w14:paraId="5F134EA4" w14:textId="77777777"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02BCDF5F" w14:textId="77777777"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Приклад: Довідка про наявність в учасника </w:t>
            </w:r>
            <w:r w:rsidRPr="001115B2">
              <w:rPr>
                <w:rFonts w:ascii="Times New Roman" w:eastAsia="Arial" w:hAnsi="Times New Roman" w:cs="Times New Roman"/>
                <w:sz w:val="24"/>
                <w:szCs w:val="24"/>
                <w:lang w:val="uk-UA" w:eastAsia="ru-RU"/>
              </w:rPr>
              <w:lastRenderedPageBreak/>
              <w:t xml:space="preserve">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22D1ECC5" w14:textId="77777777"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7) Подання документа (документів) учасником у складі тендерної пропозиції, що складений у довільній формі та не містить вихідного номера.</w:t>
            </w:r>
          </w:p>
          <w:p w14:paraId="6A751051" w14:textId="77777777"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8) Подання документа учасником у складі тендерної пропозиції, що є сканованою копією оригіналу документа/електронного документа.</w:t>
            </w:r>
          </w:p>
          <w:p w14:paraId="27FFE099" w14:textId="77777777"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1E581A03" w14:textId="77777777"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EAA30E" w14:textId="77777777"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24F30B3B" w14:textId="287E323E"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(Portable Document Format).</w:t>
            </w:r>
          </w:p>
        </w:tc>
      </w:tr>
      <w:tr w:rsidR="00470830" w:rsidRPr="001115B2" w14:paraId="2FE58015" w14:textId="77777777" w:rsidTr="00733C2D">
        <w:trPr>
          <w:trHeight w:val="702"/>
        </w:trPr>
        <w:tc>
          <w:tcPr>
            <w:tcW w:w="704" w:type="dxa"/>
          </w:tcPr>
          <w:p w14:paraId="17836E42" w14:textId="1F65FDA9" w:rsidR="00470830" w:rsidRPr="001115B2" w:rsidRDefault="00470830" w:rsidP="00116803">
            <w:pPr>
              <w:jc w:val="center"/>
              <w:rPr>
                <w:rFonts w:ascii="Times New Roman" w:hAnsi="Times New Roman" w:cs="Times New Roman"/>
                <w:b/>
                <w:sz w:val="24"/>
                <w:szCs w:val="24"/>
                <w:lang w:val="uk-UA"/>
              </w:rPr>
            </w:pPr>
            <w:r w:rsidRPr="001115B2">
              <w:rPr>
                <w:rFonts w:ascii="Times New Roman" w:eastAsia="Times New Roman" w:hAnsi="Times New Roman" w:cs="Times New Roman"/>
                <w:b/>
                <w:sz w:val="24"/>
                <w:szCs w:val="24"/>
                <w:lang w:val="uk-UA" w:eastAsia="ru-RU"/>
              </w:rPr>
              <w:lastRenderedPageBreak/>
              <w:t>4</w:t>
            </w:r>
          </w:p>
        </w:tc>
        <w:tc>
          <w:tcPr>
            <w:tcW w:w="2835" w:type="dxa"/>
          </w:tcPr>
          <w:p w14:paraId="28298DE7" w14:textId="2A21D12B" w:rsidR="00470830" w:rsidRPr="001115B2" w:rsidRDefault="00470830" w:rsidP="00116803">
            <w:pPr>
              <w:rPr>
                <w:rFonts w:ascii="Times New Roman" w:hAnsi="Times New Roman" w:cs="Times New Roman"/>
                <w:sz w:val="24"/>
                <w:szCs w:val="24"/>
                <w:lang w:val="uk-UA"/>
              </w:rPr>
            </w:pPr>
            <w:r w:rsidRPr="001115B2">
              <w:rPr>
                <w:rFonts w:ascii="Times New Roman" w:hAnsi="Times New Roman" w:cs="Times New Roman"/>
                <w:b/>
                <w:bCs/>
                <w:sz w:val="24"/>
                <w:szCs w:val="24"/>
                <w:lang w:val="uk-UA"/>
              </w:rPr>
              <w:t>Відхилення тендерних пропозицій</w:t>
            </w:r>
          </w:p>
        </w:tc>
        <w:tc>
          <w:tcPr>
            <w:tcW w:w="6379" w:type="dxa"/>
            <w:vAlign w:val="center"/>
          </w:tcPr>
          <w:p w14:paraId="3F19009E" w14:textId="77777777" w:rsidR="00874048" w:rsidRPr="00874048" w:rsidRDefault="00874048" w:rsidP="00874048">
            <w:pPr>
              <w:jc w:val="both"/>
              <w:rPr>
                <w:rFonts w:ascii="Times New Roman" w:eastAsia="Times New Roman" w:hAnsi="Times New Roman" w:cs="Times New Roman"/>
                <w:b/>
                <w:i/>
                <w:sz w:val="24"/>
                <w:szCs w:val="24"/>
                <w:highlight w:val="white"/>
                <w:lang w:val="uk-UA" w:eastAsia="uk-UA"/>
              </w:rPr>
            </w:pPr>
            <w:r w:rsidRPr="00874048">
              <w:rPr>
                <w:rFonts w:ascii="Times New Roman" w:eastAsia="Times New Roman" w:hAnsi="Times New Roman" w:cs="Times New Roman"/>
                <w:b/>
                <w:i/>
                <w:sz w:val="24"/>
                <w:szCs w:val="24"/>
                <w:highlight w:val="white"/>
                <w:lang w:val="uk-UA" w:eastAsia="uk-UA"/>
              </w:rPr>
              <w:t>Замовник відхиляє тендерну пропозицію із зазначенням аргументації в електронній системі закупівель у разі, коли:</w:t>
            </w:r>
          </w:p>
          <w:p w14:paraId="3D3976C1" w14:textId="77777777" w:rsidR="00874048" w:rsidRPr="00874048" w:rsidRDefault="00874048" w:rsidP="00874048">
            <w:pPr>
              <w:shd w:val="clear" w:color="auto" w:fill="FFFFFF"/>
              <w:ind w:firstLine="567"/>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1) учасник процедури закупівлі:</w:t>
            </w:r>
          </w:p>
          <w:p w14:paraId="608D9D48" w14:textId="77777777" w:rsidR="00874048" w:rsidRPr="00874048" w:rsidRDefault="00874048" w:rsidP="00874048">
            <w:pPr>
              <w:shd w:val="clear" w:color="auto" w:fill="FFFFFF"/>
              <w:ind w:firstLine="567"/>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підпадає під підстави, встановлені пунктом 47 цих особливостей;</w:t>
            </w:r>
          </w:p>
          <w:p w14:paraId="33D7C4D3" w14:textId="77777777" w:rsidR="00874048" w:rsidRPr="00874048" w:rsidRDefault="00874048" w:rsidP="00874048">
            <w:pPr>
              <w:shd w:val="clear" w:color="auto" w:fill="FFFFFF"/>
              <w:ind w:firstLine="567"/>
              <w:jc w:val="both"/>
              <w:rPr>
                <w:rFonts w:ascii="Times New Roman" w:eastAsia="Times New Roman" w:hAnsi="Times New Roman" w:cs="Times New Roman"/>
                <w:b/>
                <w:color w:val="00B050"/>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Pr="00874048">
              <w:rPr>
                <w:rFonts w:ascii="Times New Roman" w:eastAsia="Times New Roman" w:hAnsi="Times New Roman" w:cs="Times New Roman"/>
                <w:b/>
                <w:color w:val="00B050"/>
                <w:sz w:val="24"/>
                <w:szCs w:val="24"/>
                <w:highlight w:val="white"/>
                <w:lang w:val="uk-UA" w:eastAsia="uk-UA"/>
              </w:rPr>
              <w:t>;</w:t>
            </w:r>
          </w:p>
          <w:p w14:paraId="77A69B2E" w14:textId="77777777" w:rsidR="00874048" w:rsidRPr="00874048" w:rsidRDefault="00874048" w:rsidP="00874048">
            <w:pPr>
              <w:shd w:val="clear" w:color="auto" w:fill="FFFFFF"/>
              <w:ind w:firstLine="567"/>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не надав забезпечення тендерної пропозиції, якщо таке забезпечення вимагалося замовником;</w:t>
            </w:r>
          </w:p>
          <w:p w14:paraId="4D9C2D52" w14:textId="77777777" w:rsidR="00874048" w:rsidRPr="00874048" w:rsidRDefault="00874048" w:rsidP="00874048">
            <w:pPr>
              <w:shd w:val="clear" w:color="auto" w:fill="FFFFFF"/>
              <w:ind w:firstLine="567"/>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874048">
              <w:rPr>
                <w:rFonts w:ascii="Times New Roman" w:eastAsia="Times New Roman" w:hAnsi="Times New Roman" w:cs="Times New Roman"/>
                <w:b/>
                <w:sz w:val="24"/>
                <w:szCs w:val="24"/>
                <w:highlight w:val="white"/>
                <w:lang w:val="uk-UA" w:eastAsia="uk-UA"/>
              </w:rPr>
              <w:lastRenderedPageBreak/>
              <w:t>закупівель повідомлення з вимогою про усунення таких невідповідностей;</w:t>
            </w:r>
          </w:p>
          <w:p w14:paraId="7B837522" w14:textId="77777777" w:rsidR="00874048" w:rsidRPr="00874048" w:rsidRDefault="00874048" w:rsidP="00874048">
            <w:pPr>
              <w:shd w:val="clear" w:color="auto" w:fill="FFFFFF"/>
              <w:ind w:firstLine="567"/>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D318B17" w14:textId="77777777" w:rsidR="00874048" w:rsidRPr="00874048" w:rsidRDefault="00874048" w:rsidP="00874048">
            <w:pPr>
              <w:shd w:val="clear" w:color="auto" w:fill="FFFFFF"/>
              <w:ind w:firstLine="567"/>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70B1E75D" w14:textId="77777777" w:rsidR="00874048" w:rsidRPr="00874048" w:rsidRDefault="00874048" w:rsidP="00874048">
            <w:pPr>
              <w:shd w:val="clear" w:color="auto" w:fill="FFFFFF"/>
              <w:ind w:firstLine="567"/>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405DE48" w14:textId="77777777" w:rsidR="00874048" w:rsidRPr="00874048" w:rsidRDefault="00874048" w:rsidP="00874048">
            <w:pPr>
              <w:shd w:val="clear" w:color="auto" w:fill="FFFFFF"/>
              <w:ind w:firstLine="567"/>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2) тендерна пропозиція:</w:t>
            </w:r>
          </w:p>
          <w:p w14:paraId="202D67F8" w14:textId="77777777" w:rsidR="00874048" w:rsidRPr="00874048" w:rsidRDefault="00874048" w:rsidP="00874048">
            <w:pPr>
              <w:shd w:val="clear" w:color="auto" w:fill="FFFFFF"/>
              <w:ind w:firstLine="567"/>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874048">
                <w:rPr>
                  <w:rFonts w:ascii="Times New Roman" w:eastAsia="Times New Roman" w:hAnsi="Times New Roman" w:cs="Times New Roman"/>
                  <w:b/>
                  <w:sz w:val="24"/>
                  <w:szCs w:val="24"/>
                  <w:highlight w:val="white"/>
                  <w:lang w:val="uk-UA" w:eastAsia="uk-UA"/>
                </w:rPr>
                <w:t>пункту 4</w:t>
              </w:r>
            </w:hyperlink>
            <w:r w:rsidRPr="00874048">
              <w:rPr>
                <w:rFonts w:ascii="Times New Roman" w:eastAsia="Times New Roman" w:hAnsi="Times New Roman" w:cs="Times New Roman"/>
                <w:b/>
                <w:sz w:val="24"/>
                <w:szCs w:val="24"/>
                <w:highlight w:val="white"/>
                <w:lang w:val="uk-UA" w:eastAsia="uk-UA"/>
              </w:rPr>
              <w:t>3 цих особливостей;</w:t>
            </w:r>
          </w:p>
          <w:p w14:paraId="08FA59A8" w14:textId="77777777" w:rsidR="00874048" w:rsidRPr="00874048" w:rsidRDefault="00874048" w:rsidP="00874048">
            <w:pPr>
              <w:shd w:val="clear" w:color="auto" w:fill="FFFFFF"/>
              <w:ind w:firstLine="567"/>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є такою, строк дії якої закінчився;</w:t>
            </w:r>
          </w:p>
          <w:p w14:paraId="074E3D3A" w14:textId="77777777" w:rsidR="00874048" w:rsidRPr="00874048" w:rsidRDefault="00874048" w:rsidP="00874048">
            <w:pPr>
              <w:shd w:val="clear" w:color="auto" w:fill="FFFFFF"/>
              <w:ind w:firstLine="567"/>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w:t>
            </w:r>
            <w:r w:rsidRPr="00874048">
              <w:rPr>
                <w:rFonts w:ascii="Times New Roman" w:eastAsia="Times New Roman" w:hAnsi="Times New Roman" w:cs="Times New Roman"/>
                <w:b/>
                <w:sz w:val="24"/>
                <w:szCs w:val="24"/>
                <w:highlight w:val="white"/>
                <w:lang w:val="uk-UA" w:eastAsia="uk-UA"/>
              </w:rPr>
              <w:lastRenderedPageBreak/>
              <w:t>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8FA094" w14:textId="77777777" w:rsidR="00874048" w:rsidRPr="00874048" w:rsidRDefault="00874048" w:rsidP="00874048">
            <w:pPr>
              <w:shd w:val="clear" w:color="auto" w:fill="FFFFFF"/>
              <w:ind w:firstLine="567"/>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241024AF" w14:textId="77777777" w:rsidR="00874048" w:rsidRPr="00874048" w:rsidRDefault="00874048" w:rsidP="00874048">
            <w:pPr>
              <w:shd w:val="clear" w:color="auto" w:fill="FFFFFF"/>
              <w:ind w:firstLine="567"/>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3) переможець процедури закупівлі:</w:t>
            </w:r>
          </w:p>
          <w:p w14:paraId="1A5C1C07" w14:textId="77777777" w:rsidR="00874048" w:rsidRPr="00874048" w:rsidRDefault="00874048" w:rsidP="00874048">
            <w:pPr>
              <w:shd w:val="clear" w:color="auto" w:fill="FFFFFF"/>
              <w:ind w:firstLine="567"/>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AABF2D6" w14:textId="77777777" w:rsidR="00874048" w:rsidRPr="00874048" w:rsidRDefault="00874048" w:rsidP="00874048">
            <w:pPr>
              <w:shd w:val="clear" w:color="auto" w:fill="FFFFFF"/>
              <w:ind w:firstLine="567"/>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18FE1B9" w14:textId="77777777" w:rsidR="00874048" w:rsidRPr="00874048" w:rsidRDefault="00874048" w:rsidP="00874048">
            <w:pPr>
              <w:shd w:val="clear" w:color="auto" w:fill="FFFFFF"/>
              <w:ind w:firstLine="567"/>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не надав забезпечення виконання договору про закупівлю, якщо таке забезпечення вимагалося замовником;</w:t>
            </w:r>
          </w:p>
          <w:p w14:paraId="57D331D9" w14:textId="77777777" w:rsidR="00874048" w:rsidRPr="00874048" w:rsidRDefault="00874048" w:rsidP="00874048">
            <w:pPr>
              <w:shd w:val="clear" w:color="auto" w:fill="FFFFFF"/>
              <w:ind w:firstLine="567"/>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2C4226" w14:textId="77777777" w:rsidR="00874048" w:rsidRPr="00874048" w:rsidRDefault="00874048" w:rsidP="00874048">
            <w:pPr>
              <w:shd w:val="clear" w:color="auto" w:fill="FFFFFF"/>
              <w:ind w:firstLine="567"/>
              <w:jc w:val="both"/>
              <w:rPr>
                <w:rFonts w:ascii="Times New Roman" w:eastAsia="Times New Roman" w:hAnsi="Times New Roman" w:cs="Times New Roman"/>
                <w:b/>
                <w:i/>
                <w:sz w:val="24"/>
                <w:szCs w:val="24"/>
                <w:highlight w:val="white"/>
                <w:lang w:val="uk-UA" w:eastAsia="uk-UA"/>
              </w:rPr>
            </w:pPr>
            <w:r w:rsidRPr="00874048">
              <w:rPr>
                <w:rFonts w:ascii="Times New Roman" w:eastAsia="Times New Roman" w:hAnsi="Times New Roman" w:cs="Times New Roman"/>
                <w:b/>
                <w:i/>
                <w:sz w:val="24"/>
                <w:szCs w:val="24"/>
                <w:highlight w:val="white"/>
                <w:lang w:val="uk-UA" w:eastAsia="uk-UA"/>
              </w:rPr>
              <w:t>Замовник може відхилити тендерну пропозицію із зазначенням аргументації в електронній системі закупівель у разі, коли:</w:t>
            </w:r>
          </w:p>
          <w:p w14:paraId="28F2905C" w14:textId="77777777" w:rsidR="00874048" w:rsidRPr="00874048" w:rsidRDefault="00874048" w:rsidP="00874048">
            <w:pPr>
              <w:ind w:firstLine="567"/>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98EA1E" w14:textId="77777777" w:rsidR="00874048" w:rsidRPr="00874048" w:rsidRDefault="00874048" w:rsidP="00874048">
            <w:pPr>
              <w:ind w:firstLine="567"/>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 xml:space="preserve">2) учасник процедури закупівлі не виконав свої зобов’язання за раніше укладеним договором про закупівлю </w:t>
            </w:r>
            <w:r w:rsidRPr="00874048">
              <w:rPr>
                <w:rFonts w:ascii="Times New Roman" w:eastAsia="Times New Roman" w:hAnsi="Times New Roman" w:cs="Times New Roman"/>
                <w:b/>
                <w:color w:val="00B050"/>
                <w:sz w:val="24"/>
                <w:szCs w:val="24"/>
                <w:highlight w:val="white"/>
                <w:lang w:val="uk-UA" w:eastAsia="uk-UA"/>
              </w:rPr>
              <w:t>з</w:t>
            </w:r>
            <w:r w:rsidRPr="00874048">
              <w:rPr>
                <w:rFonts w:ascii="Times New Roman" w:eastAsia="Times New Roman" w:hAnsi="Times New Roman" w:cs="Times New Roman"/>
                <w:b/>
                <w:sz w:val="24"/>
                <w:szCs w:val="24"/>
                <w:highlight w:val="white"/>
                <w:lang w:val="uk-UA" w:eastAsia="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15A72CB" w14:textId="77777777" w:rsidR="00874048" w:rsidRPr="00874048" w:rsidRDefault="00874048" w:rsidP="00874048">
            <w:pPr>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F15BC4B" w14:textId="55F28CD1" w:rsidR="005348B7" w:rsidRPr="001115B2" w:rsidRDefault="00874048" w:rsidP="00874048">
            <w:pPr>
              <w:ind w:firstLine="317"/>
              <w:jc w:val="both"/>
              <w:rPr>
                <w:rFonts w:ascii="Times New Roman" w:hAnsi="Times New Roman" w:cs="Times New Roman"/>
                <w:sz w:val="24"/>
                <w:szCs w:val="24"/>
                <w:lang w:val="uk-UA"/>
              </w:rPr>
            </w:pPr>
            <w:r w:rsidRPr="00874048">
              <w:rPr>
                <w:rFonts w:ascii="Times New Roman" w:eastAsia="Times New Roman" w:hAnsi="Times New Roman" w:cs="Times New Roman"/>
                <w:b/>
                <w:sz w:val="24"/>
                <w:szCs w:val="24"/>
                <w:highlight w:val="white"/>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874048">
              <w:rPr>
                <w:rFonts w:ascii="Times New Roman" w:eastAsia="Times New Roman" w:hAnsi="Times New Roman" w:cs="Times New Roman"/>
                <w:b/>
                <w:sz w:val="24"/>
                <w:szCs w:val="24"/>
                <w:highlight w:val="white"/>
                <w:lang w:val="uk-UA" w:eastAsia="uk-UA"/>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830" w:rsidRPr="001115B2" w14:paraId="149690A3" w14:textId="77777777" w:rsidTr="00733C2D">
        <w:trPr>
          <w:trHeight w:val="702"/>
        </w:trPr>
        <w:tc>
          <w:tcPr>
            <w:tcW w:w="704" w:type="dxa"/>
          </w:tcPr>
          <w:p w14:paraId="76CCF25D" w14:textId="39ACDCFB" w:rsidR="00470830" w:rsidRPr="001115B2" w:rsidRDefault="00470830" w:rsidP="00116803">
            <w:pPr>
              <w:jc w:val="center"/>
              <w:rPr>
                <w:rFonts w:ascii="Times New Roman" w:eastAsia="Times New Roman" w:hAnsi="Times New Roman" w:cs="Times New Roman"/>
                <w:b/>
                <w:sz w:val="24"/>
                <w:szCs w:val="24"/>
                <w:lang w:val="uk-UA" w:eastAsia="ru-RU"/>
              </w:rPr>
            </w:pPr>
            <w:r w:rsidRPr="001115B2">
              <w:rPr>
                <w:rFonts w:ascii="Times New Roman" w:eastAsia="Times New Roman" w:hAnsi="Times New Roman" w:cs="Times New Roman"/>
                <w:b/>
                <w:sz w:val="24"/>
                <w:szCs w:val="24"/>
                <w:lang w:val="uk-UA" w:eastAsia="ru-RU"/>
              </w:rPr>
              <w:lastRenderedPageBreak/>
              <w:t>5</w:t>
            </w:r>
          </w:p>
        </w:tc>
        <w:tc>
          <w:tcPr>
            <w:tcW w:w="2835" w:type="dxa"/>
          </w:tcPr>
          <w:p w14:paraId="2F7ACCCD" w14:textId="105CF19E" w:rsidR="00470830" w:rsidRPr="001115B2" w:rsidRDefault="00470830" w:rsidP="00116803">
            <w:pPr>
              <w:rPr>
                <w:rFonts w:ascii="Times New Roman" w:hAnsi="Times New Roman" w:cs="Times New Roman"/>
                <w:b/>
                <w:bCs/>
                <w:sz w:val="24"/>
                <w:szCs w:val="24"/>
                <w:lang w:val="uk-UA"/>
              </w:rPr>
            </w:pPr>
            <w:r w:rsidRPr="001115B2">
              <w:rPr>
                <w:rFonts w:ascii="Times New Roman" w:eastAsia="Times New Roman" w:hAnsi="Times New Roman" w:cs="Times New Roman"/>
                <w:b/>
                <w:sz w:val="24"/>
                <w:szCs w:val="24"/>
                <w:lang w:val="uk-UA"/>
              </w:rPr>
              <w:t>Інша інформація</w:t>
            </w:r>
          </w:p>
        </w:tc>
        <w:tc>
          <w:tcPr>
            <w:tcW w:w="6379" w:type="dxa"/>
            <w:vAlign w:val="center"/>
          </w:tcPr>
          <w:p w14:paraId="58ADF3CB" w14:textId="77777777" w:rsidR="00470830" w:rsidRPr="001115B2" w:rsidRDefault="00470830" w:rsidP="00682678">
            <w:pPr>
              <w:widowControl w:val="0"/>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Вартість тендерної пропозиції та всі інші ціни повинні бути чітко визначені.</w:t>
            </w:r>
          </w:p>
          <w:p w14:paraId="246E91D5" w14:textId="77777777" w:rsidR="00470830" w:rsidRPr="001115B2" w:rsidRDefault="00470830" w:rsidP="00682678">
            <w:pPr>
              <w:widowControl w:val="0"/>
              <w:ind w:right="120"/>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0DD5F1D" w14:textId="77777777" w:rsidR="00470830" w:rsidRPr="001115B2" w:rsidRDefault="00470830" w:rsidP="00682678">
            <w:pPr>
              <w:widowControl w:val="0"/>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115B2">
              <w:rPr>
                <w:rFonts w:ascii="Times New Roman" w:eastAsia="Times New Roman" w:hAnsi="Times New Roman" w:cs="Times New Roman"/>
                <w:i/>
                <w:sz w:val="24"/>
                <w:szCs w:val="24"/>
                <w:lang w:val="uk-UA"/>
              </w:rPr>
              <w:t>(у разі встановлення такої вимоги)</w:t>
            </w:r>
            <w:r w:rsidRPr="001115B2">
              <w:rPr>
                <w:rFonts w:ascii="Times New Roman" w:eastAsia="Times New Roman" w:hAnsi="Times New Roman" w:cs="Times New Roman"/>
                <w:sz w:val="24"/>
                <w:szCs w:val="24"/>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796A0FF" w14:textId="77777777" w:rsidR="00470830" w:rsidRPr="001115B2" w:rsidRDefault="00470830" w:rsidP="00682678">
            <w:pPr>
              <w:widowControl w:val="0"/>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8AB18B9" w14:textId="77777777" w:rsidR="00470830" w:rsidRPr="001115B2" w:rsidRDefault="00470830" w:rsidP="00682678">
            <w:pPr>
              <w:widowControl w:val="0"/>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6E052FE" w14:textId="77777777" w:rsidR="00470830" w:rsidRPr="001115B2" w:rsidRDefault="00470830" w:rsidP="00682678">
            <w:pPr>
              <w:widowControl w:val="0"/>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b/>
                <w:i/>
                <w:sz w:val="24"/>
                <w:szCs w:val="24"/>
                <w:u w:val="single"/>
                <w:lang w:val="uk-UA"/>
              </w:rPr>
              <w:t>Інші умови тендерної документації:</w:t>
            </w:r>
          </w:p>
          <w:p w14:paraId="36DC8F53" w14:textId="77777777" w:rsidR="00470830" w:rsidRPr="001115B2" w:rsidRDefault="00470830" w:rsidP="00682678">
            <w:pPr>
              <w:widowControl w:val="0"/>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46732DB5" w14:textId="77777777" w:rsidR="00470830" w:rsidRPr="001115B2" w:rsidRDefault="00470830" w:rsidP="00682678">
            <w:pPr>
              <w:widowControl w:val="0"/>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w:t>
            </w:r>
            <w:r w:rsidRPr="001115B2">
              <w:rPr>
                <w:rFonts w:ascii="Times New Roman" w:eastAsia="Times New Roman" w:hAnsi="Times New Roman" w:cs="Times New Roman"/>
                <w:sz w:val="24"/>
                <w:szCs w:val="24"/>
                <w:lang w:val="uk-UA"/>
              </w:rPr>
              <w:lastRenderedPageBreak/>
              <w:t>накладення електронного підпису.</w:t>
            </w:r>
          </w:p>
          <w:p w14:paraId="4BAD4854" w14:textId="77777777" w:rsidR="00470830" w:rsidRPr="001115B2" w:rsidRDefault="00470830" w:rsidP="00682678">
            <w:pPr>
              <w:widowControl w:val="0"/>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1BC949C" w14:textId="77777777" w:rsidR="00470830" w:rsidRPr="001115B2" w:rsidRDefault="00470830" w:rsidP="00682678">
            <w:pPr>
              <w:widowControl w:val="0"/>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9DF332" w14:textId="77777777" w:rsidR="00470830" w:rsidRPr="001115B2" w:rsidRDefault="00470830" w:rsidP="00682678">
            <w:pPr>
              <w:widowControl w:val="0"/>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 xml:space="preserve">5.  Учасники торгів нерезиденти для виконання вимог щодо подання документів, передбачених </w:t>
            </w:r>
            <w:r w:rsidRPr="001115B2">
              <w:rPr>
                <w:rFonts w:ascii="Times New Roman" w:eastAsia="Times New Roman" w:hAnsi="Times New Roman" w:cs="Times New Roman"/>
                <w:b/>
                <w:i/>
                <w:sz w:val="24"/>
                <w:szCs w:val="24"/>
                <w:lang w:val="uk-UA"/>
              </w:rPr>
              <w:t>Додатком  1</w:t>
            </w:r>
            <w:r w:rsidRPr="001115B2">
              <w:rPr>
                <w:rFonts w:ascii="Times New Roman" w:eastAsia="Times New Roman" w:hAnsi="Times New Roman" w:cs="Times New Roman"/>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887ACCB" w14:textId="77777777" w:rsidR="00470830" w:rsidRPr="001115B2" w:rsidRDefault="00470830" w:rsidP="00682678">
            <w:pPr>
              <w:widowControl w:val="0"/>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7FCA33C" w14:textId="77777777" w:rsidR="00470830" w:rsidRPr="001115B2" w:rsidRDefault="00470830" w:rsidP="00682678">
            <w:pPr>
              <w:widowControl w:val="0"/>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20F3D8B" w14:textId="77777777" w:rsidR="00470830" w:rsidRPr="001115B2" w:rsidRDefault="00470830" w:rsidP="00682678">
            <w:pPr>
              <w:widowControl w:val="0"/>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0DB8C402" w14:textId="3F4541B8" w:rsidR="00470830" w:rsidRPr="001115B2" w:rsidRDefault="00470830" w:rsidP="00682678">
            <w:pPr>
              <w:widowControl w:val="0"/>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 xml:space="preserve">8. Учасник, який подав тендерну пропозицію вважається таким, що згодний з проектом договору про закупівлю, викладеним в </w:t>
            </w:r>
            <w:r w:rsidRPr="001115B2">
              <w:rPr>
                <w:rFonts w:ascii="Times New Roman" w:eastAsia="Times New Roman" w:hAnsi="Times New Roman" w:cs="Times New Roman"/>
                <w:b/>
                <w:i/>
                <w:sz w:val="24"/>
                <w:szCs w:val="24"/>
                <w:lang w:val="uk-UA"/>
              </w:rPr>
              <w:t>Додатку 6</w:t>
            </w:r>
            <w:r w:rsidRPr="001115B2">
              <w:rPr>
                <w:rFonts w:ascii="Times New Roman" w:eastAsia="Times New Roman" w:hAnsi="Times New Roman" w:cs="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00A33587" w:rsidRPr="001115B2">
              <w:rPr>
                <w:rFonts w:ascii="Times New Roman" w:eastAsia="Times New Roman" w:hAnsi="Times New Roman" w:cs="Times New Roman"/>
                <w:b/>
                <w:i/>
                <w:sz w:val="24"/>
                <w:szCs w:val="24"/>
                <w:lang w:val="uk-UA"/>
              </w:rPr>
              <w:t>в договорі</w:t>
            </w:r>
            <w:r w:rsidRPr="001115B2">
              <w:rPr>
                <w:rFonts w:ascii="Times New Roman" w:eastAsia="Times New Roman" w:hAnsi="Times New Roman" w:cs="Times New Roman"/>
                <w:sz w:val="24"/>
                <w:szCs w:val="24"/>
                <w:lang w:val="uk-UA"/>
              </w:rPr>
              <w:t xml:space="preserve"> до цієї тендерної документації.</w:t>
            </w:r>
          </w:p>
          <w:p w14:paraId="04443149" w14:textId="77777777" w:rsidR="00470830" w:rsidRPr="001115B2" w:rsidRDefault="00470830" w:rsidP="00682678">
            <w:pPr>
              <w:widowControl w:val="0"/>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723659B" w14:textId="77777777" w:rsidR="00470830" w:rsidRPr="001115B2" w:rsidRDefault="00470830" w:rsidP="00682678">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33FDCBF8" w14:textId="77777777" w:rsidR="00470830" w:rsidRPr="001115B2" w:rsidRDefault="00470830" w:rsidP="00682678">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Примітка:</w:t>
            </w:r>
          </w:p>
          <w:p w14:paraId="2A86A8B6" w14:textId="77777777" w:rsidR="00470830" w:rsidRPr="001115B2" w:rsidRDefault="00470830" w:rsidP="00682678">
            <w:pPr>
              <w:widowControl w:val="0"/>
              <w:jc w:val="both"/>
              <w:rPr>
                <w:rFonts w:ascii="Times New Roman" w:eastAsia="Times New Roman" w:hAnsi="Times New Roman" w:cs="Times New Roman"/>
                <w:i/>
                <w:sz w:val="20"/>
                <w:szCs w:val="20"/>
                <w:lang w:val="uk-UA"/>
              </w:rPr>
            </w:pPr>
            <w:r w:rsidRPr="001115B2">
              <w:rPr>
                <w:rFonts w:ascii="Times New Roman" w:eastAsia="Times New Roman" w:hAnsi="Times New Roman" w:cs="Times New Roman"/>
                <w:i/>
                <w:sz w:val="20"/>
                <w:szCs w:val="20"/>
                <w:lang w:val="uk-UA"/>
              </w:rPr>
              <w:t>*У разі застосовування зазначеної санкції  З</w:t>
            </w:r>
            <w:r w:rsidRPr="001115B2">
              <w:rPr>
                <w:rFonts w:ascii="Times New Roman" w:eastAsia="Times New Roman" w:hAnsi="Times New Roman" w:cs="Times New Roman"/>
                <w:i/>
                <w:sz w:val="20"/>
                <w:szCs w:val="20"/>
                <w:highlight w:val="white"/>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4" w:anchor="n1422">
              <w:r w:rsidRPr="001115B2">
                <w:rPr>
                  <w:rFonts w:ascii="Times New Roman" w:eastAsia="Times New Roman" w:hAnsi="Times New Roman" w:cs="Times New Roman"/>
                  <w:i/>
                  <w:sz w:val="20"/>
                  <w:szCs w:val="20"/>
                  <w:highlight w:val="white"/>
                  <w:lang w:val="uk-UA"/>
                </w:rPr>
                <w:t xml:space="preserve">абзацом </w:t>
              </w:r>
              <w:r w:rsidRPr="001115B2">
                <w:rPr>
                  <w:rFonts w:ascii="Times New Roman" w:eastAsia="Times New Roman" w:hAnsi="Times New Roman" w:cs="Times New Roman"/>
                  <w:i/>
                  <w:sz w:val="20"/>
                  <w:szCs w:val="20"/>
                  <w:highlight w:val="white"/>
                  <w:lang w:val="uk-UA"/>
                </w:rPr>
                <w:lastRenderedPageBreak/>
                <w:t>першим</w:t>
              </w:r>
            </w:hyperlink>
            <w:r w:rsidRPr="001115B2">
              <w:rPr>
                <w:rFonts w:ascii="Times New Roman" w:eastAsia="Times New Roman" w:hAnsi="Times New Roman" w:cs="Times New Roman"/>
                <w:i/>
                <w:sz w:val="20"/>
                <w:szCs w:val="20"/>
                <w:highlight w:val="white"/>
                <w:lang w:val="uk-UA"/>
              </w:rPr>
              <w:t xml:space="preserve"> частини третьої статті 22 Закону України «Про публічні закупівлі» вимогам до </w:t>
            </w:r>
            <w:r w:rsidRPr="001115B2">
              <w:rPr>
                <w:rFonts w:ascii="Times New Roman" w:eastAsia="Times New Roman" w:hAnsi="Times New Roman" w:cs="Times New Roman"/>
                <w:i/>
                <w:sz w:val="20"/>
                <w:szCs w:val="20"/>
                <w:lang w:val="uk-UA"/>
              </w:rPr>
              <w:t>учасника відповідно до законодавства.</w:t>
            </w:r>
          </w:p>
          <w:p w14:paraId="0B0309C3" w14:textId="77777777" w:rsidR="00470830" w:rsidRPr="001115B2" w:rsidRDefault="00470830" w:rsidP="00682678">
            <w:pPr>
              <w:widowControl w:val="0"/>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11. Тендерна пропозиція учасника може містити документи з водяними знаками.</w:t>
            </w:r>
          </w:p>
          <w:p w14:paraId="0E9A47CC" w14:textId="77777777" w:rsidR="00470830" w:rsidRPr="001115B2" w:rsidRDefault="00470830" w:rsidP="00682678">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14:paraId="4FC11B4D" w14:textId="77777777" w:rsidR="00470830" w:rsidRPr="001115B2" w:rsidRDefault="00470830" w:rsidP="00682678">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 xml:space="preserve"> -   </w:t>
            </w:r>
            <w:r w:rsidRPr="001115B2">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E4129AC" w14:textId="77777777" w:rsidR="00470830" w:rsidRPr="001115B2" w:rsidRDefault="00470830" w:rsidP="00682678">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 xml:space="preserve">-   </w:t>
            </w:r>
            <w:r w:rsidRPr="001115B2">
              <w:rPr>
                <w:rFonts w:ascii="Times New Roman" w:eastAsia="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4E87703" w14:textId="77777777" w:rsidR="00470830" w:rsidRPr="001115B2" w:rsidRDefault="00470830" w:rsidP="00682678">
            <w:pPr>
              <w:widowControl w:val="0"/>
              <w:pBdr>
                <w:top w:val="nil"/>
                <w:left w:val="nil"/>
                <w:bottom w:val="nil"/>
                <w:right w:val="nil"/>
                <w:between w:val="nil"/>
              </w:pBdr>
              <w:jc w:val="both"/>
              <w:rPr>
                <w:rFonts w:ascii="Times New Roman" w:eastAsia="Times New Roman" w:hAnsi="Times New Roman" w:cs="Times New Roman"/>
                <w:i/>
                <w:sz w:val="24"/>
                <w:szCs w:val="24"/>
                <w:lang w:val="uk-UA"/>
              </w:rPr>
            </w:pPr>
            <w:r w:rsidRPr="001115B2">
              <w:rPr>
                <w:rFonts w:ascii="Times New Roman" w:eastAsia="Times New Roman" w:hAnsi="Times New Roman" w:cs="Times New Roman"/>
                <w:sz w:val="24"/>
                <w:szCs w:val="24"/>
                <w:lang w:val="uk-UA"/>
              </w:rPr>
              <w:t xml:space="preserve">-   </w:t>
            </w:r>
            <w:r w:rsidRPr="001115B2">
              <w:rPr>
                <w:rFonts w:ascii="Times New Roman" w:eastAsia="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150FA76C" w14:textId="67D75E82" w:rsidR="00470830" w:rsidRPr="00874048" w:rsidRDefault="00874048" w:rsidP="00874048">
            <w:pPr>
              <w:widowControl w:val="0"/>
              <w:jc w:val="both"/>
              <w:rPr>
                <w:rFonts w:ascii="Times New Roman" w:hAnsi="Times New Roman" w:cs="Times New Roman"/>
                <w:b/>
                <w:sz w:val="24"/>
                <w:szCs w:val="24"/>
                <w:lang w:val="uk-UA"/>
              </w:rPr>
            </w:pPr>
            <w:r w:rsidRPr="00874048">
              <w:rPr>
                <w:rFonts w:ascii="Times New Roman" w:eastAsia="Times New Roman" w:hAnsi="Times New Roman" w:cs="Times New Roman"/>
                <w:b/>
                <w:sz w:val="24"/>
                <w:szCs w:val="24"/>
                <w:lang w:val="uk-UA" w:eastAsia="uk-UA"/>
              </w:rPr>
              <w:t xml:space="preserve">А також враховувати, що в Україні </w:t>
            </w:r>
            <w:r w:rsidRPr="00874048">
              <w:rPr>
                <w:rFonts w:ascii="Times New Roman" w:eastAsia="Times New Roman" w:hAnsi="Times New Roman" w:cs="Times New Roman"/>
                <w:b/>
                <w:sz w:val="24"/>
                <w:szCs w:val="24"/>
                <w:highlight w:val="white"/>
                <w:lang w:val="uk-UA" w:eastAsia="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74048">
              <w:rPr>
                <w:rFonts w:ascii="Times New Roman" w:eastAsia="Times New Roman" w:hAnsi="Times New Roman" w:cs="Times New Roman"/>
                <w:b/>
                <w:color w:val="00B050"/>
                <w:sz w:val="24"/>
                <w:szCs w:val="24"/>
                <w:highlight w:val="white"/>
                <w:lang w:val="uk-UA" w:eastAsia="uk-UA"/>
              </w:rPr>
              <w:t>.</w:t>
            </w:r>
          </w:p>
        </w:tc>
      </w:tr>
      <w:tr w:rsidR="00470830" w:rsidRPr="001115B2" w14:paraId="4FE1C078" w14:textId="77777777" w:rsidTr="000302B6">
        <w:trPr>
          <w:trHeight w:val="300"/>
        </w:trPr>
        <w:tc>
          <w:tcPr>
            <w:tcW w:w="9918" w:type="dxa"/>
            <w:gridSpan w:val="3"/>
          </w:tcPr>
          <w:p w14:paraId="61713A98" w14:textId="0BA88D5F" w:rsidR="00470830" w:rsidRPr="001115B2" w:rsidRDefault="00470830" w:rsidP="004C4E73">
            <w:pPr>
              <w:ind w:firstLine="317"/>
              <w:jc w:val="center"/>
              <w:rPr>
                <w:rFonts w:ascii="Times New Roman" w:hAnsi="Times New Roman" w:cs="Times New Roman"/>
                <w:sz w:val="24"/>
                <w:szCs w:val="24"/>
                <w:lang w:val="uk-UA"/>
              </w:rPr>
            </w:pPr>
            <w:r w:rsidRPr="001115B2">
              <w:rPr>
                <w:rFonts w:ascii="Times New Roman" w:hAnsi="Times New Roman" w:cs="Times New Roman"/>
                <w:b/>
                <w:bCs/>
                <w:i/>
                <w:iCs/>
                <w:sz w:val="24"/>
                <w:szCs w:val="24"/>
                <w:lang w:val="uk-UA"/>
              </w:rPr>
              <w:lastRenderedPageBreak/>
              <w:t xml:space="preserve">Розділ </w:t>
            </w:r>
            <w:r w:rsidR="004C4E73">
              <w:rPr>
                <w:rFonts w:ascii="Times New Roman" w:hAnsi="Times New Roman" w:cs="Times New Roman"/>
                <w:b/>
                <w:bCs/>
                <w:i/>
                <w:iCs/>
                <w:sz w:val="24"/>
                <w:szCs w:val="24"/>
                <w:lang w:val="uk-UA"/>
              </w:rPr>
              <w:t>6</w:t>
            </w:r>
            <w:r w:rsidRPr="001115B2">
              <w:rPr>
                <w:rFonts w:ascii="Times New Roman" w:hAnsi="Times New Roman" w:cs="Times New Roman"/>
                <w:b/>
                <w:bCs/>
                <w:i/>
                <w:iCs/>
                <w:sz w:val="24"/>
                <w:szCs w:val="24"/>
                <w:lang w:val="uk-UA"/>
              </w:rPr>
              <w:t>. Результати торгів та укладання договору про закупівлю</w:t>
            </w:r>
          </w:p>
        </w:tc>
      </w:tr>
      <w:tr w:rsidR="00470830" w:rsidRPr="001115B2" w14:paraId="782B67DE" w14:textId="77777777" w:rsidTr="00C27A2A">
        <w:trPr>
          <w:trHeight w:val="1119"/>
        </w:trPr>
        <w:tc>
          <w:tcPr>
            <w:tcW w:w="704" w:type="dxa"/>
          </w:tcPr>
          <w:p w14:paraId="1A791DFF" w14:textId="55126001" w:rsidR="00470830" w:rsidRPr="001115B2" w:rsidRDefault="00470830" w:rsidP="00116803">
            <w:pPr>
              <w:jc w:val="center"/>
              <w:rPr>
                <w:rFonts w:ascii="Times New Roman" w:eastAsia="Times New Roman" w:hAnsi="Times New Roman" w:cs="Times New Roman"/>
                <w:b/>
                <w:sz w:val="24"/>
                <w:szCs w:val="24"/>
                <w:lang w:val="uk-UA" w:eastAsia="ru-RU"/>
              </w:rPr>
            </w:pPr>
            <w:r w:rsidRPr="001115B2">
              <w:rPr>
                <w:rFonts w:ascii="Times New Roman" w:eastAsia="Times New Roman" w:hAnsi="Times New Roman" w:cs="Times New Roman"/>
                <w:b/>
                <w:sz w:val="24"/>
                <w:szCs w:val="24"/>
                <w:lang w:val="uk-UA" w:eastAsia="ru-RU"/>
              </w:rPr>
              <w:t>1</w:t>
            </w:r>
          </w:p>
        </w:tc>
        <w:tc>
          <w:tcPr>
            <w:tcW w:w="2835" w:type="dxa"/>
          </w:tcPr>
          <w:p w14:paraId="33808625" w14:textId="4397E913" w:rsidR="00470830" w:rsidRPr="001115B2" w:rsidRDefault="00470830" w:rsidP="00116803">
            <w:pPr>
              <w:rPr>
                <w:rFonts w:ascii="Times New Roman" w:hAnsi="Times New Roman" w:cs="Times New Roman"/>
                <w:b/>
                <w:bCs/>
                <w:sz w:val="24"/>
                <w:szCs w:val="24"/>
                <w:lang w:val="uk-UA"/>
              </w:rPr>
            </w:pPr>
            <w:r w:rsidRPr="001115B2">
              <w:rPr>
                <w:rFonts w:ascii="Times New Roman" w:hAnsi="Times New Roman" w:cs="Times New Roman"/>
                <w:b/>
                <w:bCs/>
                <w:sz w:val="24"/>
                <w:szCs w:val="24"/>
                <w:lang w:val="uk-UA"/>
              </w:rPr>
              <w:t>Відміна тендеру чи визнання тендеру таким, що не відбувся</w:t>
            </w:r>
          </w:p>
        </w:tc>
        <w:tc>
          <w:tcPr>
            <w:tcW w:w="6379" w:type="dxa"/>
            <w:vAlign w:val="center"/>
          </w:tcPr>
          <w:p w14:paraId="2C7AA99E" w14:textId="77777777" w:rsidR="00470830" w:rsidRPr="001115B2" w:rsidRDefault="00470830" w:rsidP="00116803">
            <w:pPr>
              <w:ind w:firstLine="317"/>
              <w:jc w:val="both"/>
              <w:rPr>
                <w:rFonts w:ascii="Times New Roman" w:hAnsi="Times New Roman" w:cs="Times New Roman"/>
                <w:b/>
                <w:sz w:val="24"/>
                <w:szCs w:val="24"/>
                <w:lang w:val="uk-UA"/>
              </w:rPr>
            </w:pPr>
            <w:r w:rsidRPr="001115B2">
              <w:rPr>
                <w:rFonts w:ascii="Times New Roman" w:hAnsi="Times New Roman" w:cs="Times New Roman"/>
                <w:b/>
                <w:sz w:val="24"/>
                <w:szCs w:val="24"/>
                <w:lang w:val="uk-UA"/>
              </w:rPr>
              <w:t>1. Замовник відміняє відкриті торги у разі:</w:t>
            </w:r>
          </w:p>
          <w:p w14:paraId="78C9EC16" w14:textId="77777777" w:rsidR="00470830" w:rsidRPr="001115B2" w:rsidRDefault="00470830" w:rsidP="00116803">
            <w:pPr>
              <w:ind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1) відсутності подальшої потреби в закупівлі товарів, робіт чи послуг;</w:t>
            </w:r>
          </w:p>
          <w:p w14:paraId="7572F216" w14:textId="77777777" w:rsidR="00470830" w:rsidRPr="001115B2" w:rsidRDefault="00470830" w:rsidP="00116803">
            <w:pPr>
              <w:ind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w:t>
            </w:r>
            <w:r w:rsidRPr="001115B2">
              <w:rPr>
                <w:rFonts w:ascii="Times New Roman" w:hAnsi="Times New Roman" w:cs="Times New Roman"/>
                <w:sz w:val="24"/>
                <w:szCs w:val="24"/>
                <w:lang w:val="uk-UA"/>
              </w:rPr>
              <w:lastRenderedPageBreak/>
              <w:t>публічних закупівель, з описом таких порушень;</w:t>
            </w:r>
          </w:p>
          <w:p w14:paraId="55BE3DFC" w14:textId="77777777" w:rsidR="00470830" w:rsidRPr="001115B2" w:rsidRDefault="00470830" w:rsidP="00116803">
            <w:pPr>
              <w:ind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7E5CE075" w14:textId="77777777" w:rsidR="00470830" w:rsidRPr="001115B2" w:rsidRDefault="00470830" w:rsidP="00116803">
            <w:pPr>
              <w:ind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4C1BE8A2" w14:textId="77777777" w:rsidR="00470830" w:rsidRPr="001115B2" w:rsidRDefault="00470830" w:rsidP="00116803">
            <w:pPr>
              <w:ind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 xml:space="preserve">У разі відміни відкритих торгів замовник </w:t>
            </w:r>
            <w:r w:rsidRPr="001115B2">
              <w:rPr>
                <w:rFonts w:ascii="Times New Roman" w:hAnsi="Times New Roman" w:cs="Times New Roman"/>
                <w:b/>
                <w:sz w:val="24"/>
                <w:szCs w:val="24"/>
                <w:lang w:val="uk-UA"/>
              </w:rPr>
              <w:t>протягом 1 (одного) робочого дня</w:t>
            </w:r>
            <w:r w:rsidRPr="001115B2">
              <w:rPr>
                <w:rFonts w:ascii="Times New Roman" w:hAnsi="Times New Roman" w:cs="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 </w:t>
            </w:r>
          </w:p>
          <w:p w14:paraId="65B859B4" w14:textId="77777777" w:rsidR="00470830" w:rsidRPr="001115B2" w:rsidRDefault="00470830" w:rsidP="00116803">
            <w:pPr>
              <w:ind w:firstLine="317"/>
              <w:jc w:val="both"/>
              <w:rPr>
                <w:rFonts w:ascii="Times New Roman" w:hAnsi="Times New Roman" w:cs="Times New Roman"/>
                <w:b/>
                <w:sz w:val="24"/>
                <w:szCs w:val="24"/>
                <w:lang w:val="uk-UA"/>
              </w:rPr>
            </w:pPr>
            <w:r w:rsidRPr="001115B2">
              <w:rPr>
                <w:rFonts w:ascii="Times New Roman" w:hAnsi="Times New Roman" w:cs="Times New Roman"/>
                <w:b/>
                <w:sz w:val="24"/>
                <w:szCs w:val="24"/>
                <w:lang w:val="uk-UA"/>
              </w:rPr>
              <w:t>2. Відкриті торги автоматично відміняються електронною системою закупівель у разі:</w:t>
            </w:r>
          </w:p>
          <w:p w14:paraId="6C5639D6" w14:textId="77777777" w:rsidR="00470830" w:rsidRPr="001115B2" w:rsidRDefault="00470830" w:rsidP="00116803">
            <w:pPr>
              <w:ind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F5B2B7" w14:textId="77777777" w:rsidR="00470830" w:rsidRPr="001115B2" w:rsidRDefault="00470830" w:rsidP="00116803">
            <w:pPr>
              <w:ind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54E70CDD" w14:textId="77777777" w:rsidR="00874048" w:rsidRPr="00874048" w:rsidRDefault="00874048" w:rsidP="00874048">
            <w:pPr>
              <w:widowControl w:val="0"/>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EE56E59" w14:textId="77777777" w:rsidR="00874048" w:rsidRPr="00874048" w:rsidRDefault="00874048" w:rsidP="00874048">
            <w:pPr>
              <w:widowControl w:val="0"/>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Відкриті торги можуть бути відмінені частково (за лотом).</w:t>
            </w:r>
          </w:p>
          <w:p w14:paraId="64A7105B" w14:textId="02C73409" w:rsidR="00470830" w:rsidRPr="001115B2" w:rsidRDefault="00874048" w:rsidP="00874048">
            <w:pPr>
              <w:ind w:firstLine="317"/>
              <w:jc w:val="both"/>
              <w:rPr>
                <w:rFonts w:ascii="Times New Roman" w:hAnsi="Times New Roman" w:cs="Times New Roman"/>
                <w:sz w:val="24"/>
                <w:szCs w:val="24"/>
                <w:lang w:val="uk-UA"/>
              </w:rPr>
            </w:pPr>
            <w:r w:rsidRPr="00874048">
              <w:rPr>
                <w:rFonts w:ascii="Times New Roman" w:eastAsia="Times New Roman" w:hAnsi="Times New Roman" w:cs="Times New Roman"/>
                <w:b/>
                <w:sz w:val="24"/>
                <w:szCs w:val="24"/>
                <w:highlight w:val="white"/>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74048">
              <w:rPr>
                <w:rFonts w:ascii="Times New Roman" w:eastAsia="Times New Roman" w:hAnsi="Times New Roman" w:cs="Times New Roman"/>
                <w:b/>
                <w:color w:val="4A86E8"/>
                <w:sz w:val="24"/>
                <w:szCs w:val="24"/>
                <w:highlight w:val="white"/>
                <w:lang w:val="uk-UA" w:eastAsia="uk-UA"/>
              </w:rPr>
              <w:t>.</w:t>
            </w:r>
          </w:p>
        </w:tc>
      </w:tr>
      <w:tr w:rsidR="00470830" w:rsidRPr="001115B2" w14:paraId="7A1871BC" w14:textId="77777777" w:rsidTr="00C27A2A">
        <w:trPr>
          <w:trHeight w:val="472"/>
        </w:trPr>
        <w:tc>
          <w:tcPr>
            <w:tcW w:w="9918" w:type="dxa"/>
            <w:gridSpan w:val="3"/>
            <w:vAlign w:val="center"/>
          </w:tcPr>
          <w:p w14:paraId="44F4B033" w14:textId="3C8F32F9" w:rsidR="00470830" w:rsidRPr="001115B2" w:rsidRDefault="00470830" w:rsidP="004C4E73">
            <w:pPr>
              <w:jc w:val="center"/>
              <w:rPr>
                <w:rFonts w:ascii="Times New Roman" w:eastAsia="Times New Roman" w:hAnsi="Times New Roman" w:cs="Times New Roman"/>
                <w:b/>
                <w:bCs/>
                <w:i/>
                <w:iCs/>
                <w:sz w:val="24"/>
                <w:szCs w:val="24"/>
                <w:lang w:val="uk-UA" w:eastAsia="ru-RU"/>
              </w:rPr>
            </w:pPr>
            <w:r w:rsidRPr="001115B2">
              <w:rPr>
                <w:rFonts w:ascii="Times New Roman" w:eastAsia="Times New Roman" w:hAnsi="Times New Roman" w:cs="Times New Roman"/>
                <w:b/>
                <w:bCs/>
                <w:i/>
                <w:iCs/>
                <w:sz w:val="24"/>
                <w:szCs w:val="24"/>
                <w:lang w:val="uk-UA" w:eastAsia="ru-RU"/>
              </w:rPr>
              <w:lastRenderedPageBreak/>
              <w:t xml:space="preserve">Розділ </w:t>
            </w:r>
            <w:r w:rsidR="004C4E73">
              <w:rPr>
                <w:rFonts w:ascii="Times New Roman" w:eastAsia="Times New Roman" w:hAnsi="Times New Roman" w:cs="Times New Roman"/>
                <w:b/>
                <w:bCs/>
                <w:i/>
                <w:iCs/>
                <w:sz w:val="24"/>
                <w:szCs w:val="24"/>
                <w:lang w:val="uk-UA" w:eastAsia="ru-RU"/>
              </w:rPr>
              <w:t>7.</w:t>
            </w:r>
            <w:r w:rsidRPr="001115B2">
              <w:rPr>
                <w:rFonts w:ascii="Times New Roman" w:eastAsia="Times New Roman" w:hAnsi="Times New Roman" w:cs="Times New Roman"/>
                <w:b/>
                <w:bCs/>
                <w:i/>
                <w:iCs/>
                <w:sz w:val="24"/>
                <w:szCs w:val="24"/>
                <w:lang w:val="uk-UA" w:eastAsia="ru-RU"/>
              </w:rPr>
              <w:t xml:space="preserve"> Укладання договору про закупівлю</w:t>
            </w:r>
          </w:p>
        </w:tc>
      </w:tr>
      <w:tr w:rsidR="00470830" w:rsidRPr="001115B2" w14:paraId="4D746AB3" w14:textId="77777777" w:rsidTr="00C27A2A">
        <w:trPr>
          <w:trHeight w:val="1119"/>
        </w:trPr>
        <w:tc>
          <w:tcPr>
            <w:tcW w:w="704" w:type="dxa"/>
          </w:tcPr>
          <w:p w14:paraId="76EC4FE6" w14:textId="5D17170E" w:rsidR="00470830" w:rsidRPr="001115B2" w:rsidRDefault="00470830" w:rsidP="00116803">
            <w:pPr>
              <w:jc w:val="center"/>
              <w:rPr>
                <w:rFonts w:ascii="Times New Roman" w:hAnsi="Times New Roman" w:cs="Times New Roman"/>
                <w:b/>
                <w:sz w:val="24"/>
                <w:szCs w:val="24"/>
                <w:lang w:val="uk-UA"/>
              </w:rPr>
            </w:pPr>
            <w:r w:rsidRPr="001115B2">
              <w:rPr>
                <w:rFonts w:ascii="Times New Roman" w:hAnsi="Times New Roman" w:cs="Times New Roman"/>
                <w:b/>
                <w:sz w:val="24"/>
                <w:szCs w:val="24"/>
                <w:lang w:val="uk-UA"/>
              </w:rPr>
              <w:t>1</w:t>
            </w:r>
          </w:p>
        </w:tc>
        <w:tc>
          <w:tcPr>
            <w:tcW w:w="2835" w:type="dxa"/>
          </w:tcPr>
          <w:p w14:paraId="62C21AA5" w14:textId="6B2C8657" w:rsidR="00470830" w:rsidRPr="001115B2" w:rsidRDefault="00470830" w:rsidP="00116803">
            <w:pPr>
              <w:rPr>
                <w:rFonts w:ascii="Times New Roman" w:hAnsi="Times New Roman" w:cs="Times New Roman"/>
                <w:sz w:val="24"/>
                <w:szCs w:val="24"/>
                <w:lang w:val="uk-UA"/>
              </w:rPr>
            </w:pPr>
            <w:r w:rsidRPr="001115B2">
              <w:rPr>
                <w:rFonts w:ascii="Times New Roman" w:eastAsia="Times New Roman" w:hAnsi="Times New Roman" w:cs="Times New Roman"/>
                <w:b/>
                <w:bCs/>
                <w:sz w:val="24"/>
                <w:szCs w:val="24"/>
                <w:lang w:val="uk-UA" w:eastAsia="ru-RU"/>
              </w:rPr>
              <w:t>Строк укладання договору про закупівлю</w:t>
            </w:r>
          </w:p>
        </w:tc>
        <w:tc>
          <w:tcPr>
            <w:tcW w:w="6379" w:type="dxa"/>
            <w:vAlign w:val="center"/>
          </w:tcPr>
          <w:p w14:paraId="2516AABE" w14:textId="77777777" w:rsidR="00470830" w:rsidRPr="001115B2" w:rsidRDefault="00470830" w:rsidP="00116803">
            <w:pPr>
              <w:keepNext/>
              <w:keepLines/>
              <w:ind w:firstLine="317"/>
              <w:contextualSpacing/>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14:paraId="71A0FD1C" w14:textId="77777777" w:rsidR="00470830" w:rsidRPr="001115B2" w:rsidRDefault="00470830" w:rsidP="00116803">
            <w:pPr>
              <w:keepNext/>
              <w:keepLines/>
              <w:ind w:firstLine="317"/>
              <w:contextualSpacing/>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14:paraId="77876982" w14:textId="7245FE8A" w:rsidR="00470830" w:rsidRPr="001115B2" w:rsidRDefault="00470830" w:rsidP="00116803">
            <w:pPr>
              <w:ind w:firstLine="317"/>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8521F4" w14:textId="4106DED1" w:rsidR="00470830" w:rsidRPr="001115B2" w:rsidRDefault="00470830" w:rsidP="00116803">
            <w:pPr>
              <w:ind w:firstLine="317"/>
              <w:jc w:val="both"/>
              <w:rPr>
                <w:rFonts w:ascii="Times New Roman" w:hAnsi="Times New Roman" w:cs="Times New Roman"/>
                <w:sz w:val="24"/>
                <w:szCs w:val="24"/>
                <w:lang w:val="uk-UA"/>
              </w:rPr>
            </w:pPr>
          </w:p>
        </w:tc>
      </w:tr>
      <w:tr w:rsidR="00470830" w:rsidRPr="001115B2" w14:paraId="740AF4EA" w14:textId="77777777" w:rsidTr="00985E02">
        <w:trPr>
          <w:trHeight w:val="1119"/>
        </w:trPr>
        <w:tc>
          <w:tcPr>
            <w:tcW w:w="704" w:type="dxa"/>
          </w:tcPr>
          <w:p w14:paraId="0C251C0A" w14:textId="3BD7DE2A" w:rsidR="00470830" w:rsidRPr="001115B2" w:rsidRDefault="00470830" w:rsidP="00116803">
            <w:pPr>
              <w:jc w:val="center"/>
              <w:rPr>
                <w:rFonts w:ascii="Times New Roman" w:hAnsi="Times New Roman" w:cs="Times New Roman"/>
                <w:b/>
                <w:sz w:val="24"/>
                <w:szCs w:val="24"/>
                <w:lang w:val="uk-UA"/>
              </w:rPr>
            </w:pPr>
            <w:r w:rsidRPr="001115B2">
              <w:rPr>
                <w:rFonts w:ascii="Times New Roman" w:hAnsi="Times New Roman" w:cs="Times New Roman"/>
                <w:b/>
                <w:sz w:val="24"/>
                <w:szCs w:val="24"/>
                <w:lang w:val="uk-UA"/>
              </w:rPr>
              <w:t>2</w:t>
            </w:r>
          </w:p>
        </w:tc>
        <w:tc>
          <w:tcPr>
            <w:tcW w:w="2835" w:type="dxa"/>
          </w:tcPr>
          <w:p w14:paraId="06B17451" w14:textId="6F337B6C" w:rsidR="00470830" w:rsidRPr="001115B2" w:rsidRDefault="00470830" w:rsidP="00116803">
            <w:pPr>
              <w:rPr>
                <w:rFonts w:ascii="Times New Roman" w:eastAsia="Times New Roman" w:hAnsi="Times New Roman" w:cs="Times New Roman"/>
                <w:b/>
                <w:bCs/>
                <w:sz w:val="24"/>
                <w:szCs w:val="24"/>
                <w:lang w:val="uk-UA" w:eastAsia="ru-RU"/>
              </w:rPr>
            </w:pPr>
            <w:r w:rsidRPr="001115B2">
              <w:rPr>
                <w:rFonts w:ascii="Times New Roman" w:eastAsia="Times New Roman" w:hAnsi="Times New Roman" w:cs="Times New Roman"/>
                <w:b/>
                <w:bCs/>
                <w:sz w:val="24"/>
                <w:szCs w:val="24"/>
                <w:lang w:val="uk-UA" w:eastAsia="ru-RU"/>
              </w:rPr>
              <w:t>Основні вимоги до договору про закупівлю та внесення змін до нього</w:t>
            </w:r>
          </w:p>
        </w:tc>
        <w:tc>
          <w:tcPr>
            <w:tcW w:w="6379" w:type="dxa"/>
          </w:tcPr>
          <w:p w14:paraId="1CF0CE4F" w14:textId="77777777" w:rsidR="00A33587" w:rsidRPr="001115B2" w:rsidRDefault="00A33587" w:rsidP="00A33587">
            <w:pPr>
              <w:keepNext/>
              <w:keepLines/>
              <w:ind w:firstLine="317"/>
              <w:contextualSpacing/>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 та Особливостей.</w:t>
            </w:r>
          </w:p>
          <w:p w14:paraId="5D276498" w14:textId="77777777" w:rsidR="00A33587" w:rsidRPr="001115B2" w:rsidRDefault="00A33587" w:rsidP="00A33587">
            <w:pPr>
              <w:keepNext/>
              <w:keepLines/>
              <w:ind w:firstLine="317"/>
              <w:contextualSpacing/>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lastRenderedPageBreak/>
              <w:t>Переможець процедури закупівлі відповідно до частини другої статті 41 Закону під час укладення договору про закупівлю повинен надати:</w:t>
            </w:r>
          </w:p>
          <w:p w14:paraId="4B4B0864" w14:textId="77777777" w:rsidR="00A33587" w:rsidRPr="001115B2" w:rsidRDefault="00A33587" w:rsidP="00A33587">
            <w:pPr>
              <w:keepNext/>
              <w:keepLines/>
              <w:ind w:firstLine="317"/>
              <w:contextualSpacing/>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p>
          <w:p w14:paraId="188DB0C2" w14:textId="77777777" w:rsidR="00A33587" w:rsidRPr="001115B2" w:rsidRDefault="00A33587" w:rsidP="00A33587">
            <w:pPr>
              <w:keepNext/>
              <w:keepLines/>
              <w:ind w:firstLine="317"/>
              <w:contextualSpacing/>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 xml:space="preserve">2) копію ліцензії або документа дозвільного характеру </w:t>
            </w:r>
          </w:p>
          <w:p w14:paraId="0EC2C072" w14:textId="77777777" w:rsidR="00A33587" w:rsidRPr="001115B2" w:rsidRDefault="00A33587" w:rsidP="00A33587">
            <w:pPr>
              <w:keepNext/>
              <w:keepLines/>
              <w:ind w:firstLine="317"/>
              <w:contextualSpacing/>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05D9135" w14:textId="77777777" w:rsidR="00A33587" w:rsidRPr="001115B2" w:rsidRDefault="00A33587" w:rsidP="00A33587">
            <w:pPr>
              <w:keepNext/>
              <w:keepLines/>
              <w:ind w:firstLine="317"/>
              <w:contextualSpacing/>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0987626" w14:textId="77777777" w:rsidR="00A33587" w:rsidRPr="001115B2" w:rsidRDefault="00A33587" w:rsidP="00A33587">
            <w:pPr>
              <w:keepNext/>
              <w:keepLines/>
              <w:ind w:firstLine="317"/>
              <w:contextualSpacing/>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14:paraId="60C8023E" w14:textId="73F945C0" w:rsidR="00470830" w:rsidRPr="001115B2" w:rsidRDefault="00A33587" w:rsidP="00A33587">
            <w:pPr>
              <w:keepNext/>
              <w:keepLines/>
              <w:ind w:firstLine="317"/>
              <w:contextualSpacing/>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70830" w:rsidRPr="001115B2" w14:paraId="01EB25C7" w14:textId="77777777" w:rsidTr="00C27A2A">
        <w:trPr>
          <w:trHeight w:val="1119"/>
        </w:trPr>
        <w:tc>
          <w:tcPr>
            <w:tcW w:w="704" w:type="dxa"/>
          </w:tcPr>
          <w:p w14:paraId="52423ECC" w14:textId="37D00926" w:rsidR="00470830" w:rsidRPr="001115B2" w:rsidRDefault="00470830" w:rsidP="00116803">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lastRenderedPageBreak/>
              <w:t>3</w:t>
            </w:r>
          </w:p>
        </w:tc>
        <w:tc>
          <w:tcPr>
            <w:tcW w:w="2835" w:type="dxa"/>
          </w:tcPr>
          <w:p w14:paraId="5270092D" w14:textId="789963C4" w:rsidR="00470830" w:rsidRPr="001115B2" w:rsidRDefault="00470830" w:rsidP="00116803">
            <w:pPr>
              <w:rPr>
                <w:rFonts w:ascii="Times New Roman" w:hAnsi="Times New Roman" w:cs="Times New Roman"/>
                <w:sz w:val="24"/>
                <w:szCs w:val="24"/>
                <w:lang w:val="uk-UA"/>
              </w:rPr>
            </w:pPr>
            <w:r w:rsidRPr="001115B2">
              <w:rPr>
                <w:rFonts w:ascii="Times New Roman" w:eastAsia="Times New Roman" w:hAnsi="Times New Roman" w:cs="Times New Roman"/>
                <w:b/>
                <w:sz w:val="24"/>
                <w:szCs w:val="24"/>
                <w:lang w:val="uk-UA" w:eastAsia="ru-RU"/>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379" w:type="dxa"/>
            <w:vAlign w:val="center"/>
          </w:tcPr>
          <w:p w14:paraId="2F1CE0DC" w14:textId="09B9A495" w:rsidR="00470830" w:rsidRPr="001115B2" w:rsidRDefault="00470830" w:rsidP="00116803">
            <w:pPr>
              <w:pStyle w:val="a5"/>
              <w:keepNext/>
              <w:keepLines/>
              <w:ind w:left="0" w:firstLine="317"/>
              <w:jc w:val="both"/>
              <w:rPr>
                <w:rFonts w:ascii="Times New Roman" w:eastAsia="Times New Roman" w:hAnsi="Times New Roman" w:cs="Times New Roman"/>
                <w:strike/>
                <w:sz w:val="24"/>
                <w:szCs w:val="24"/>
                <w:lang w:val="uk-UA" w:eastAsia="ru-RU"/>
              </w:rPr>
            </w:pPr>
            <w:r w:rsidRPr="001115B2">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33587" w:rsidRPr="001115B2" w14:paraId="7815B745" w14:textId="77777777" w:rsidTr="00C27A2A">
        <w:trPr>
          <w:trHeight w:val="1119"/>
        </w:trPr>
        <w:tc>
          <w:tcPr>
            <w:tcW w:w="704" w:type="dxa"/>
          </w:tcPr>
          <w:p w14:paraId="054414B6" w14:textId="7424CBF9" w:rsidR="00A33587" w:rsidRPr="001115B2" w:rsidRDefault="00A33587" w:rsidP="00116803">
            <w:pPr>
              <w:jc w:val="center"/>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4</w:t>
            </w:r>
          </w:p>
        </w:tc>
        <w:tc>
          <w:tcPr>
            <w:tcW w:w="2835" w:type="dxa"/>
          </w:tcPr>
          <w:p w14:paraId="1FDB4E01" w14:textId="37C6F164" w:rsidR="00A33587" w:rsidRPr="001115B2" w:rsidRDefault="00A33587" w:rsidP="00116803">
            <w:pPr>
              <w:rPr>
                <w:rFonts w:ascii="Times New Roman" w:eastAsia="Times New Roman" w:hAnsi="Times New Roman" w:cs="Times New Roman"/>
                <w:b/>
                <w:sz w:val="24"/>
                <w:szCs w:val="24"/>
                <w:lang w:val="uk-UA" w:eastAsia="ru-RU"/>
              </w:rPr>
            </w:pPr>
            <w:r w:rsidRPr="001115B2">
              <w:rPr>
                <w:rFonts w:ascii="Times New Roman" w:eastAsia="Times New Roman" w:hAnsi="Times New Roman" w:cs="Times New Roman"/>
                <w:b/>
                <w:sz w:val="24"/>
                <w:szCs w:val="24"/>
                <w:lang w:val="uk-UA"/>
              </w:rPr>
              <w:t>Умови договору про закупівлю</w:t>
            </w:r>
          </w:p>
        </w:tc>
        <w:tc>
          <w:tcPr>
            <w:tcW w:w="6379" w:type="dxa"/>
            <w:vAlign w:val="center"/>
          </w:tcPr>
          <w:p w14:paraId="13643B50" w14:textId="77777777" w:rsidR="004C4E73" w:rsidRPr="004C4E73" w:rsidRDefault="00A33587" w:rsidP="004C4E73">
            <w:pPr>
              <w:widowControl w:val="0"/>
              <w:jc w:val="both"/>
              <w:rPr>
                <w:rFonts w:ascii="Times New Roman" w:eastAsia="Times New Roman" w:hAnsi="Times New Roman" w:cs="Times New Roman"/>
                <w:sz w:val="24"/>
                <w:szCs w:val="24"/>
                <w:highlight w:val="white"/>
                <w:lang w:val="uk-UA" w:eastAsia="uk-UA"/>
              </w:rPr>
            </w:pPr>
            <w:r w:rsidRPr="001115B2">
              <w:rPr>
                <w:rFonts w:ascii="Times New Roman" w:eastAsia="Times New Roman" w:hAnsi="Times New Roman" w:cs="Times New Roman"/>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w:t>
            </w:r>
            <w:r w:rsidR="004C4E73" w:rsidRPr="004C4E73">
              <w:rPr>
                <w:rFonts w:ascii="Times New Roman" w:eastAsia="Times New Roman" w:hAnsi="Times New Roman" w:cs="Times New Roman"/>
                <w:sz w:val="24"/>
                <w:szCs w:val="24"/>
                <w:highlight w:val="white"/>
                <w:lang w:val="uk-UA" w:eastAsia="uk-UA"/>
              </w:rPr>
              <w:t>частин другої — п’ятої, сьомої — дев’ятої статті 41 Закону та Особливостей.</w:t>
            </w:r>
          </w:p>
          <w:p w14:paraId="0EF4C73B" w14:textId="40944693" w:rsidR="00A33587" w:rsidRPr="001115B2" w:rsidRDefault="00A33587" w:rsidP="00682678">
            <w:pPr>
              <w:widowControl w:val="0"/>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F8BCB91" w14:textId="77777777" w:rsidR="00A33587" w:rsidRPr="001115B2" w:rsidRDefault="00A33587" w:rsidP="00682678">
            <w:pPr>
              <w:widowControl w:val="0"/>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110D6F2B" w14:textId="77777777" w:rsidR="00A33587" w:rsidRPr="001115B2" w:rsidRDefault="00A33587" w:rsidP="005348B7">
            <w:pPr>
              <w:widowControl w:val="0"/>
              <w:numPr>
                <w:ilvl w:val="0"/>
                <w:numId w:val="2"/>
              </w:numPr>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визначення грошового еквівалента зобов’язання в іноземній валюті;</w:t>
            </w:r>
          </w:p>
          <w:p w14:paraId="4B6E70E7" w14:textId="77777777" w:rsidR="00A33587" w:rsidRPr="001115B2" w:rsidRDefault="00A33587" w:rsidP="005348B7">
            <w:pPr>
              <w:widowControl w:val="0"/>
              <w:numPr>
                <w:ilvl w:val="0"/>
                <w:numId w:val="2"/>
              </w:numPr>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14:paraId="66EE352B" w14:textId="77777777" w:rsidR="00A33587" w:rsidRPr="001115B2" w:rsidRDefault="00A33587" w:rsidP="005348B7">
            <w:pPr>
              <w:widowControl w:val="0"/>
              <w:numPr>
                <w:ilvl w:val="0"/>
                <w:numId w:val="2"/>
              </w:numPr>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 xml:space="preserve">перерахунку ціни та обсягів товарів в бік зменшення за умови необхідності приведення обсягів товарів до </w:t>
            </w:r>
            <w:r w:rsidRPr="001115B2">
              <w:rPr>
                <w:rFonts w:ascii="Times New Roman" w:eastAsia="Times New Roman" w:hAnsi="Times New Roman" w:cs="Times New Roman"/>
                <w:sz w:val="24"/>
                <w:szCs w:val="24"/>
                <w:lang w:val="uk-UA"/>
              </w:rPr>
              <w:lastRenderedPageBreak/>
              <w:t>кратності упаковки.”;</w:t>
            </w:r>
          </w:p>
          <w:p w14:paraId="5B7A97FF" w14:textId="77777777" w:rsidR="00A33587" w:rsidRPr="001115B2" w:rsidRDefault="00A33587" w:rsidP="00682678">
            <w:pPr>
              <w:widowControl w:val="0"/>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092608A0" w14:textId="77777777" w:rsidR="00A33587" w:rsidRPr="001115B2" w:rsidRDefault="00A33587" w:rsidP="005348B7">
            <w:pPr>
              <w:widowControl w:val="0"/>
              <w:numPr>
                <w:ilvl w:val="0"/>
                <w:numId w:val="3"/>
              </w:numPr>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1325A6B0" w14:textId="77777777" w:rsidR="00A33587" w:rsidRPr="001115B2" w:rsidRDefault="00A33587" w:rsidP="005348B7">
            <w:pPr>
              <w:widowControl w:val="0"/>
              <w:numPr>
                <w:ilvl w:val="0"/>
                <w:numId w:val="3"/>
              </w:numPr>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6786922" w14:textId="77777777" w:rsidR="00A33587" w:rsidRPr="001115B2" w:rsidRDefault="00A33587" w:rsidP="005348B7">
            <w:pPr>
              <w:widowControl w:val="0"/>
              <w:numPr>
                <w:ilvl w:val="0"/>
                <w:numId w:val="3"/>
              </w:numPr>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46603DB" w14:textId="77777777" w:rsidR="00A33587" w:rsidRPr="001115B2" w:rsidRDefault="00A33587" w:rsidP="005348B7">
            <w:pPr>
              <w:widowControl w:val="0"/>
              <w:numPr>
                <w:ilvl w:val="0"/>
                <w:numId w:val="3"/>
              </w:numPr>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AEE5D8" w14:textId="77777777" w:rsidR="00A33587" w:rsidRPr="001115B2" w:rsidRDefault="00A33587" w:rsidP="005348B7">
            <w:pPr>
              <w:widowControl w:val="0"/>
              <w:numPr>
                <w:ilvl w:val="0"/>
                <w:numId w:val="3"/>
              </w:numPr>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38B4378E" w14:textId="77777777" w:rsidR="00A33587" w:rsidRPr="001115B2" w:rsidRDefault="00A33587" w:rsidP="005348B7">
            <w:pPr>
              <w:widowControl w:val="0"/>
              <w:numPr>
                <w:ilvl w:val="0"/>
                <w:numId w:val="3"/>
              </w:numPr>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4C4233E" w14:textId="77777777" w:rsidR="00A33587" w:rsidRPr="001115B2" w:rsidRDefault="00A33587" w:rsidP="005348B7">
            <w:pPr>
              <w:widowControl w:val="0"/>
              <w:numPr>
                <w:ilvl w:val="0"/>
                <w:numId w:val="3"/>
              </w:numPr>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4C4592" w14:textId="2388E781" w:rsidR="00A33587" w:rsidRPr="001115B2" w:rsidRDefault="00A33587" w:rsidP="00116803">
            <w:pPr>
              <w:pStyle w:val="a5"/>
              <w:keepNext/>
              <w:keepLines/>
              <w:ind w:left="0" w:firstLine="317"/>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rPr>
              <w:t xml:space="preserve">8) зміни умов у зв’язку із застосуванням положень </w:t>
            </w:r>
            <w:r w:rsidRPr="001115B2">
              <w:rPr>
                <w:rFonts w:ascii="Times New Roman" w:eastAsia="Times New Roman" w:hAnsi="Times New Roman" w:cs="Times New Roman"/>
                <w:sz w:val="24"/>
                <w:szCs w:val="24"/>
                <w:lang w:val="uk-UA"/>
              </w:rPr>
              <w:lastRenderedPageBreak/>
              <w:t>частини шостої статті 41 Закону.</w:t>
            </w:r>
          </w:p>
        </w:tc>
      </w:tr>
      <w:tr w:rsidR="00A33587" w:rsidRPr="001115B2" w14:paraId="14CE8B71" w14:textId="77777777" w:rsidTr="00C27A2A">
        <w:trPr>
          <w:trHeight w:val="430"/>
        </w:trPr>
        <w:tc>
          <w:tcPr>
            <w:tcW w:w="9918" w:type="dxa"/>
            <w:gridSpan w:val="3"/>
          </w:tcPr>
          <w:p w14:paraId="48EBB012" w14:textId="54EB6514" w:rsidR="00A33587" w:rsidRPr="001115B2" w:rsidRDefault="00A33587" w:rsidP="00116803">
            <w:pPr>
              <w:pStyle w:val="a5"/>
              <w:keepNext/>
              <w:keepLines/>
              <w:ind w:left="0" w:firstLine="317"/>
              <w:jc w:val="center"/>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b/>
                <w:bCs/>
                <w:i/>
                <w:iCs/>
                <w:sz w:val="24"/>
                <w:szCs w:val="24"/>
                <w:lang w:val="uk-UA" w:eastAsia="ru-RU"/>
              </w:rPr>
              <w:lastRenderedPageBreak/>
              <w:t>Розділ 9. Забезпечення виконання договору про закупівлю</w:t>
            </w:r>
          </w:p>
        </w:tc>
      </w:tr>
      <w:tr w:rsidR="00A33587" w:rsidRPr="001115B2" w14:paraId="0EB2BBDF" w14:textId="77777777" w:rsidTr="00C27A2A">
        <w:trPr>
          <w:trHeight w:val="1119"/>
        </w:trPr>
        <w:tc>
          <w:tcPr>
            <w:tcW w:w="704" w:type="dxa"/>
          </w:tcPr>
          <w:p w14:paraId="7DDB7258" w14:textId="3E92F764" w:rsidR="00A33587" w:rsidRPr="001115B2" w:rsidRDefault="00A33587" w:rsidP="00116803">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1</w:t>
            </w:r>
          </w:p>
        </w:tc>
        <w:tc>
          <w:tcPr>
            <w:tcW w:w="2835" w:type="dxa"/>
          </w:tcPr>
          <w:p w14:paraId="66BE8C28" w14:textId="09F2A4C3" w:rsidR="00A33587" w:rsidRPr="001115B2" w:rsidRDefault="00A33587" w:rsidP="00116803">
            <w:pPr>
              <w:rPr>
                <w:rFonts w:ascii="Times New Roman" w:hAnsi="Times New Roman" w:cs="Times New Roman"/>
                <w:sz w:val="24"/>
                <w:szCs w:val="24"/>
                <w:lang w:val="uk-UA"/>
              </w:rPr>
            </w:pPr>
            <w:r w:rsidRPr="001115B2">
              <w:rPr>
                <w:rFonts w:ascii="Times New Roman" w:eastAsia="Times New Roman" w:hAnsi="Times New Roman" w:cs="Times New Roman"/>
                <w:b/>
                <w:bCs/>
                <w:sz w:val="24"/>
                <w:szCs w:val="24"/>
                <w:lang w:val="uk-UA" w:eastAsia="ru-RU"/>
              </w:rPr>
              <w:t>Розмір, вид, строк та умови надання, повернення та неповернення забезпечення виконання договору про закупівлю</w:t>
            </w:r>
          </w:p>
        </w:tc>
        <w:tc>
          <w:tcPr>
            <w:tcW w:w="6379" w:type="dxa"/>
            <w:vAlign w:val="center"/>
          </w:tcPr>
          <w:p w14:paraId="71ECD222" w14:textId="77777777" w:rsidR="00A33587" w:rsidRPr="001115B2" w:rsidRDefault="00A33587" w:rsidP="00116803">
            <w:pPr>
              <w:keepNext/>
              <w:keepLines/>
              <w:ind w:right="120"/>
              <w:contextualSpacing/>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p w14:paraId="3713D3D7" w14:textId="7C177C3B" w:rsidR="00A33587" w:rsidRPr="001115B2" w:rsidRDefault="00A33587" w:rsidP="00116803">
            <w:pPr>
              <w:jc w:val="both"/>
              <w:rPr>
                <w:rFonts w:ascii="Times New Roman" w:hAnsi="Times New Roman" w:cs="Times New Roman"/>
                <w:sz w:val="24"/>
                <w:szCs w:val="24"/>
                <w:lang w:val="uk-UA"/>
              </w:rPr>
            </w:pPr>
          </w:p>
        </w:tc>
      </w:tr>
    </w:tbl>
    <w:p w14:paraId="05380B31" w14:textId="77777777" w:rsidR="00CB03DF" w:rsidRPr="001115B2" w:rsidRDefault="00CB03DF" w:rsidP="00CB03DF">
      <w:pPr>
        <w:spacing w:after="0" w:line="240" w:lineRule="auto"/>
        <w:ind w:right="-25"/>
        <w:jc w:val="both"/>
        <w:rPr>
          <w:rFonts w:ascii="Times New Roman" w:eastAsia="Times New Roman" w:hAnsi="Times New Roman" w:cs="Times New Roman"/>
          <w:b/>
          <w:bCs/>
          <w:sz w:val="24"/>
          <w:szCs w:val="24"/>
          <w:lang w:val="uk-UA" w:eastAsia="ru-RU"/>
        </w:rPr>
      </w:pPr>
      <w:r w:rsidRPr="001115B2">
        <w:rPr>
          <w:rFonts w:ascii="Times New Roman" w:eastAsia="Times New Roman" w:hAnsi="Times New Roman" w:cs="Times New Roman"/>
          <w:b/>
          <w:bCs/>
          <w:sz w:val="24"/>
          <w:szCs w:val="24"/>
          <w:lang w:val="uk-UA" w:eastAsia="ru-RU"/>
        </w:rPr>
        <w:t>Додатки до тендерної документації:</w:t>
      </w:r>
    </w:p>
    <w:p w14:paraId="521211FE" w14:textId="037FDA9F" w:rsidR="00CB03DF" w:rsidRPr="001115B2" w:rsidRDefault="00CB03DF" w:rsidP="00CB03DF">
      <w:pPr>
        <w:spacing w:after="0" w:line="240" w:lineRule="auto"/>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b/>
          <w:bCs/>
          <w:sz w:val="24"/>
          <w:szCs w:val="24"/>
          <w:lang w:val="uk-UA" w:eastAsia="ru-RU"/>
        </w:rPr>
        <w:t xml:space="preserve">Додаток №1 – </w:t>
      </w:r>
      <w:r w:rsidRPr="001115B2">
        <w:rPr>
          <w:rFonts w:ascii="Times New Roman" w:eastAsia="Times New Roman" w:hAnsi="Times New Roman" w:cs="Times New Roman"/>
          <w:sz w:val="24"/>
          <w:szCs w:val="24"/>
          <w:lang w:val="uk-UA" w:eastAsia="ru-RU"/>
        </w:rPr>
        <w:t xml:space="preserve">Кваліфікаційні критерії, </w:t>
      </w:r>
      <w:r w:rsidRPr="001115B2">
        <w:rPr>
          <w:rFonts w:ascii="Times New Roman" w:eastAsia="Times New Roman" w:hAnsi="Times New Roman" w:cs="Times New Roman"/>
          <w:sz w:val="24"/>
          <w:szCs w:val="24"/>
          <w:lang w:val="uk-UA" w:eastAsia="uk-UA"/>
        </w:rPr>
        <w:t xml:space="preserve">інформація щодо відсутності підстав, установлених у статті </w:t>
      </w:r>
      <w:r w:rsidR="00F05FE8" w:rsidRPr="001115B2">
        <w:rPr>
          <w:rFonts w:ascii="Times New Roman" w:eastAsia="Times New Roman" w:hAnsi="Times New Roman" w:cs="Times New Roman"/>
          <w:sz w:val="24"/>
          <w:szCs w:val="24"/>
          <w:lang w:val="uk-UA" w:eastAsia="uk-UA"/>
        </w:rPr>
        <w:t xml:space="preserve">16 та </w:t>
      </w:r>
      <w:r w:rsidRPr="001115B2">
        <w:rPr>
          <w:rFonts w:ascii="Times New Roman" w:eastAsia="Times New Roman" w:hAnsi="Times New Roman" w:cs="Times New Roman"/>
          <w:sz w:val="24"/>
          <w:szCs w:val="24"/>
          <w:lang w:val="uk-UA" w:eastAsia="uk-UA"/>
        </w:rPr>
        <w:t xml:space="preserve">17 Закону та </w:t>
      </w:r>
      <w:r w:rsidRPr="001115B2">
        <w:rPr>
          <w:rFonts w:ascii="Times New Roman" w:eastAsia="Times New Roman" w:hAnsi="Times New Roman" w:cs="Times New Roman"/>
          <w:sz w:val="24"/>
          <w:szCs w:val="24"/>
          <w:lang w:val="uk-UA" w:eastAsia="ru-RU"/>
        </w:rPr>
        <w:t xml:space="preserve">документи, що вимагаються замовником на </w:t>
      </w:r>
      <w:r w:rsidR="009340C9" w:rsidRPr="001115B2">
        <w:rPr>
          <w:rFonts w:ascii="Times New Roman" w:eastAsia="Times New Roman" w:hAnsi="Times New Roman" w:cs="Times New Roman"/>
          <w:sz w:val="24"/>
          <w:szCs w:val="24"/>
          <w:lang w:val="uk-UA" w:eastAsia="ru-RU"/>
        </w:rPr>
        <w:t>1</w:t>
      </w:r>
      <w:r w:rsidR="00231B83" w:rsidRPr="001115B2">
        <w:rPr>
          <w:rFonts w:ascii="Times New Roman" w:eastAsia="Times New Roman" w:hAnsi="Times New Roman" w:cs="Times New Roman"/>
          <w:sz w:val="24"/>
          <w:szCs w:val="24"/>
          <w:lang w:val="uk-UA" w:eastAsia="ru-RU"/>
        </w:rPr>
        <w:t>2</w:t>
      </w:r>
      <w:r w:rsidRPr="001115B2">
        <w:rPr>
          <w:rFonts w:ascii="Times New Roman" w:eastAsia="Times New Roman" w:hAnsi="Times New Roman" w:cs="Times New Roman"/>
          <w:sz w:val="24"/>
          <w:szCs w:val="24"/>
          <w:lang w:val="uk-UA" w:eastAsia="ru-RU"/>
        </w:rPr>
        <w:t xml:space="preserve"> арк.</w:t>
      </w:r>
      <w:r w:rsidR="009340C9" w:rsidRPr="001115B2">
        <w:rPr>
          <w:rFonts w:ascii="Times New Roman" w:eastAsia="Times New Roman" w:hAnsi="Times New Roman" w:cs="Times New Roman"/>
          <w:sz w:val="24"/>
          <w:szCs w:val="24"/>
          <w:lang w:val="uk-UA" w:eastAsia="uk-UA"/>
        </w:rPr>
        <w:t xml:space="preserve"> (завантажений окремо)  </w:t>
      </w:r>
    </w:p>
    <w:p w14:paraId="1A492A26" w14:textId="103590D4" w:rsidR="00CB03DF" w:rsidRPr="001115B2" w:rsidRDefault="00CB03DF" w:rsidP="00CB03DF">
      <w:pPr>
        <w:spacing w:after="0" w:line="240" w:lineRule="auto"/>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b/>
          <w:bCs/>
          <w:sz w:val="24"/>
          <w:szCs w:val="24"/>
          <w:lang w:val="uk-UA" w:eastAsia="ru-RU"/>
        </w:rPr>
        <w:t xml:space="preserve">Додаток №2 – </w:t>
      </w:r>
      <w:r w:rsidRPr="001115B2">
        <w:rPr>
          <w:rFonts w:ascii="Times New Roman" w:eastAsia="Times New Roman" w:hAnsi="Times New Roman" w:cs="Times New Roman"/>
          <w:sz w:val="24"/>
          <w:szCs w:val="24"/>
          <w:lang w:val="uk-UA" w:eastAsia="ru-RU"/>
        </w:rPr>
        <w:t xml:space="preserve">Тендерна пропозиція на </w:t>
      </w:r>
      <w:r w:rsidR="001504B2" w:rsidRPr="001115B2">
        <w:rPr>
          <w:rFonts w:ascii="Times New Roman" w:eastAsia="Times New Roman" w:hAnsi="Times New Roman" w:cs="Times New Roman"/>
          <w:sz w:val="24"/>
          <w:szCs w:val="24"/>
          <w:lang w:val="uk-UA" w:eastAsia="ru-RU"/>
        </w:rPr>
        <w:t>2</w:t>
      </w:r>
      <w:r w:rsidRPr="001115B2">
        <w:rPr>
          <w:rFonts w:ascii="Times New Roman" w:eastAsia="Times New Roman" w:hAnsi="Times New Roman" w:cs="Times New Roman"/>
          <w:sz w:val="24"/>
          <w:szCs w:val="24"/>
          <w:lang w:val="uk-UA" w:eastAsia="ru-RU"/>
        </w:rPr>
        <w:t xml:space="preserve"> арк.</w:t>
      </w:r>
      <w:r w:rsidR="009340C9" w:rsidRPr="001115B2">
        <w:rPr>
          <w:rFonts w:ascii="Times New Roman" w:eastAsia="Times New Roman" w:hAnsi="Times New Roman" w:cs="Times New Roman"/>
          <w:sz w:val="24"/>
          <w:szCs w:val="24"/>
          <w:lang w:val="uk-UA" w:eastAsia="uk-UA"/>
        </w:rPr>
        <w:t xml:space="preserve"> (завантажений окремо)  </w:t>
      </w:r>
    </w:p>
    <w:p w14:paraId="03E2A45D" w14:textId="11790F16" w:rsidR="00CB03DF" w:rsidRPr="001115B2" w:rsidRDefault="00CB03DF" w:rsidP="00CB03DF">
      <w:pPr>
        <w:spacing w:after="0" w:line="240" w:lineRule="auto"/>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b/>
          <w:bCs/>
          <w:sz w:val="24"/>
          <w:szCs w:val="24"/>
          <w:lang w:val="uk-UA" w:eastAsia="ru-RU"/>
        </w:rPr>
        <w:t>Додаток №3 –</w:t>
      </w:r>
      <w:r w:rsidRPr="001115B2">
        <w:rPr>
          <w:rFonts w:ascii="Times New Roman" w:eastAsia="Times New Roman" w:hAnsi="Times New Roman" w:cs="Times New Roman"/>
          <w:sz w:val="24"/>
          <w:szCs w:val="24"/>
          <w:lang w:val="uk-UA" w:eastAsia="ru-RU"/>
        </w:rPr>
        <w:t xml:space="preserve"> Лист згода на обробку, використання, поширення та доступ до персональних даних на 1 арк.</w:t>
      </w:r>
      <w:r w:rsidR="009340C9" w:rsidRPr="001115B2">
        <w:rPr>
          <w:rFonts w:ascii="Times New Roman" w:eastAsia="Times New Roman" w:hAnsi="Times New Roman" w:cs="Times New Roman"/>
          <w:sz w:val="24"/>
          <w:szCs w:val="24"/>
          <w:lang w:val="uk-UA" w:eastAsia="uk-UA"/>
        </w:rPr>
        <w:t xml:space="preserve"> (завантажений окремо)  </w:t>
      </w:r>
    </w:p>
    <w:p w14:paraId="28C82BE0" w14:textId="3ECEF8A8" w:rsidR="00CB03DF" w:rsidRPr="001115B2" w:rsidRDefault="00CB03DF" w:rsidP="00CB03DF">
      <w:pPr>
        <w:spacing w:after="0" w:line="240" w:lineRule="auto"/>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b/>
          <w:bCs/>
          <w:sz w:val="24"/>
          <w:szCs w:val="24"/>
          <w:lang w:val="uk-UA" w:eastAsia="ru-RU"/>
        </w:rPr>
        <w:t xml:space="preserve">Додаток №4 – </w:t>
      </w:r>
      <w:r w:rsidRPr="001115B2">
        <w:rPr>
          <w:rFonts w:ascii="Times New Roman" w:eastAsia="Times New Roman" w:hAnsi="Times New Roman" w:cs="Times New Roman"/>
          <w:sz w:val="24"/>
          <w:szCs w:val="24"/>
          <w:lang w:val="uk-UA" w:eastAsia="ru-RU"/>
        </w:rPr>
        <w:t xml:space="preserve">Інформація про технічні, якісні, кількісні характеристики та технічна специфікація предмета закупівлі на </w:t>
      </w:r>
      <w:r w:rsidR="00CB4EF7" w:rsidRPr="001115B2">
        <w:rPr>
          <w:rFonts w:ascii="Times New Roman" w:eastAsia="Times New Roman" w:hAnsi="Times New Roman" w:cs="Times New Roman"/>
          <w:sz w:val="24"/>
          <w:szCs w:val="24"/>
          <w:lang w:val="uk-UA" w:eastAsia="ru-RU"/>
        </w:rPr>
        <w:t>1</w:t>
      </w:r>
      <w:r w:rsidRPr="001115B2">
        <w:rPr>
          <w:rFonts w:ascii="Times New Roman" w:eastAsia="Times New Roman" w:hAnsi="Times New Roman" w:cs="Times New Roman"/>
          <w:sz w:val="24"/>
          <w:szCs w:val="24"/>
          <w:lang w:val="uk-UA" w:eastAsia="ru-RU"/>
        </w:rPr>
        <w:t xml:space="preserve"> арк.</w:t>
      </w:r>
      <w:r w:rsidR="009340C9" w:rsidRPr="001115B2">
        <w:rPr>
          <w:rFonts w:ascii="Times New Roman" w:eastAsia="Times New Roman" w:hAnsi="Times New Roman" w:cs="Times New Roman"/>
          <w:sz w:val="24"/>
          <w:szCs w:val="24"/>
          <w:lang w:val="uk-UA" w:eastAsia="uk-UA"/>
        </w:rPr>
        <w:t xml:space="preserve"> (завантажений окремо)  </w:t>
      </w:r>
    </w:p>
    <w:p w14:paraId="5D28819E" w14:textId="6BEFDBD7" w:rsidR="00CD2043" w:rsidRPr="001115B2" w:rsidRDefault="00CD2043" w:rsidP="00CB03DF">
      <w:pPr>
        <w:spacing w:after="0" w:line="240" w:lineRule="auto"/>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b/>
          <w:bCs/>
          <w:sz w:val="24"/>
          <w:szCs w:val="24"/>
          <w:lang w:val="uk-UA" w:eastAsia="ru-RU"/>
        </w:rPr>
        <w:t>Додаток №</w:t>
      </w:r>
      <w:r w:rsidR="00704B3E" w:rsidRPr="001115B2">
        <w:rPr>
          <w:rFonts w:ascii="Times New Roman" w:eastAsia="Times New Roman" w:hAnsi="Times New Roman" w:cs="Times New Roman"/>
          <w:b/>
          <w:bCs/>
          <w:sz w:val="24"/>
          <w:szCs w:val="24"/>
          <w:lang w:val="uk-UA" w:eastAsia="ru-RU"/>
        </w:rPr>
        <w:t>5</w:t>
      </w:r>
      <w:r w:rsidRPr="001115B2">
        <w:rPr>
          <w:rFonts w:ascii="Times New Roman" w:eastAsia="Times New Roman" w:hAnsi="Times New Roman" w:cs="Times New Roman"/>
          <w:b/>
          <w:bCs/>
          <w:sz w:val="24"/>
          <w:szCs w:val="24"/>
          <w:lang w:val="uk-UA" w:eastAsia="ru-RU"/>
        </w:rPr>
        <w:t xml:space="preserve"> – </w:t>
      </w:r>
      <w:r w:rsidRPr="001115B2">
        <w:rPr>
          <w:rFonts w:ascii="Times New Roman" w:eastAsia="Times New Roman" w:hAnsi="Times New Roman" w:cs="Times New Roman"/>
          <w:bCs/>
          <w:sz w:val="24"/>
          <w:szCs w:val="24"/>
          <w:lang w:val="uk-UA" w:eastAsia="ru-RU"/>
        </w:rPr>
        <w:t>Відомості про учасника на 1 арк.</w:t>
      </w:r>
      <w:r w:rsidR="009340C9" w:rsidRPr="001115B2">
        <w:rPr>
          <w:rFonts w:ascii="Times New Roman" w:eastAsia="Times New Roman" w:hAnsi="Times New Roman" w:cs="Times New Roman"/>
          <w:sz w:val="24"/>
          <w:szCs w:val="24"/>
          <w:lang w:val="uk-UA" w:eastAsia="uk-UA"/>
        </w:rPr>
        <w:t xml:space="preserve"> (завантажений окремо)  </w:t>
      </w:r>
    </w:p>
    <w:p w14:paraId="3E3F8B82" w14:textId="3DF7E29B" w:rsidR="00876FD9" w:rsidRPr="001115B2" w:rsidRDefault="00CB03DF">
      <w:pPr>
        <w:spacing w:after="0" w:line="240" w:lineRule="auto"/>
        <w:jc w:val="both"/>
        <w:rPr>
          <w:rFonts w:ascii="Times New Roman" w:eastAsia="Times New Roman" w:hAnsi="Times New Roman" w:cs="Times New Roman"/>
          <w:sz w:val="24"/>
          <w:szCs w:val="24"/>
          <w:lang w:val="uk-UA" w:eastAsia="uk-UA"/>
        </w:rPr>
      </w:pPr>
      <w:r w:rsidRPr="001115B2">
        <w:rPr>
          <w:rFonts w:ascii="Times New Roman" w:eastAsia="Times New Roman" w:hAnsi="Times New Roman" w:cs="Times New Roman"/>
          <w:b/>
          <w:bCs/>
          <w:sz w:val="24"/>
          <w:szCs w:val="24"/>
          <w:lang w:val="uk-UA" w:eastAsia="ru-RU"/>
        </w:rPr>
        <w:t>Додаток №</w:t>
      </w:r>
      <w:r w:rsidR="00704B3E" w:rsidRPr="001115B2">
        <w:rPr>
          <w:rFonts w:ascii="Times New Roman" w:eastAsia="Times New Roman" w:hAnsi="Times New Roman" w:cs="Times New Roman"/>
          <w:b/>
          <w:bCs/>
          <w:sz w:val="24"/>
          <w:szCs w:val="24"/>
          <w:lang w:val="uk-UA" w:eastAsia="ru-RU"/>
        </w:rPr>
        <w:t>6</w:t>
      </w:r>
      <w:r w:rsidRPr="001115B2">
        <w:rPr>
          <w:rFonts w:ascii="Times New Roman" w:eastAsia="Times New Roman" w:hAnsi="Times New Roman" w:cs="Times New Roman"/>
          <w:sz w:val="24"/>
          <w:szCs w:val="24"/>
          <w:lang w:val="uk-UA" w:eastAsia="ru-RU"/>
        </w:rPr>
        <w:t xml:space="preserve"> – </w:t>
      </w:r>
      <w:r w:rsidRPr="001115B2">
        <w:rPr>
          <w:rFonts w:ascii="Times New Roman" w:eastAsia="Times New Roman" w:hAnsi="Times New Roman" w:cs="Times New Roman"/>
          <w:sz w:val="24"/>
          <w:szCs w:val="24"/>
          <w:lang w:val="uk-UA" w:eastAsia="uk-UA"/>
        </w:rPr>
        <w:t>Про</w:t>
      </w:r>
      <w:r w:rsidR="00CD2043" w:rsidRPr="001115B2">
        <w:rPr>
          <w:rFonts w:ascii="Times New Roman" w:eastAsia="Times New Roman" w:hAnsi="Times New Roman" w:cs="Times New Roman"/>
          <w:sz w:val="24"/>
          <w:szCs w:val="24"/>
          <w:lang w:val="uk-UA" w:eastAsia="uk-UA"/>
        </w:rPr>
        <w:t>е</w:t>
      </w:r>
      <w:r w:rsidRPr="001115B2">
        <w:rPr>
          <w:rFonts w:ascii="Times New Roman" w:eastAsia="Times New Roman" w:hAnsi="Times New Roman" w:cs="Times New Roman"/>
          <w:sz w:val="24"/>
          <w:szCs w:val="24"/>
          <w:lang w:val="uk-UA" w:eastAsia="uk-UA"/>
        </w:rPr>
        <w:t xml:space="preserve">кт договору на </w:t>
      </w:r>
      <w:r w:rsidR="009340C9" w:rsidRPr="001115B2">
        <w:rPr>
          <w:rFonts w:ascii="Times New Roman" w:eastAsia="Times New Roman" w:hAnsi="Times New Roman" w:cs="Times New Roman"/>
          <w:sz w:val="24"/>
          <w:szCs w:val="24"/>
          <w:lang w:val="uk-UA" w:eastAsia="uk-UA"/>
        </w:rPr>
        <w:t>7</w:t>
      </w:r>
      <w:r w:rsidRPr="001115B2">
        <w:rPr>
          <w:rFonts w:ascii="Times New Roman" w:eastAsia="Times New Roman" w:hAnsi="Times New Roman" w:cs="Times New Roman"/>
          <w:sz w:val="24"/>
          <w:szCs w:val="24"/>
          <w:lang w:val="uk-UA" w:eastAsia="uk-UA"/>
        </w:rPr>
        <w:t xml:space="preserve"> арк. (завантажений окремо)  </w:t>
      </w:r>
    </w:p>
    <w:p w14:paraId="26D7C528" w14:textId="77777777" w:rsidR="00876FD9" w:rsidRPr="001115B2" w:rsidRDefault="00876FD9">
      <w:pPr>
        <w:spacing w:after="0" w:line="240" w:lineRule="auto"/>
        <w:jc w:val="both"/>
        <w:rPr>
          <w:rFonts w:ascii="Times New Roman" w:hAnsi="Times New Roman" w:cs="Times New Roman"/>
          <w:b/>
          <w:sz w:val="20"/>
          <w:szCs w:val="20"/>
          <w:lang w:val="uk-UA"/>
        </w:rPr>
      </w:pPr>
    </w:p>
    <w:p w14:paraId="3EB35B95" w14:textId="77777777" w:rsidR="00876FD9" w:rsidRPr="001115B2" w:rsidRDefault="00876FD9">
      <w:pPr>
        <w:spacing w:after="0" w:line="240" w:lineRule="auto"/>
        <w:jc w:val="both"/>
        <w:rPr>
          <w:rFonts w:ascii="Times New Roman" w:hAnsi="Times New Roman" w:cs="Times New Roman"/>
          <w:b/>
          <w:sz w:val="20"/>
          <w:szCs w:val="20"/>
          <w:lang w:val="uk-UA"/>
        </w:rPr>
      </w:pPr>
    </w:p>
    <w:p w14:paraId="01CD4AFC" w14:textId="77777777" w:rsidR="00876FD9" w:rsidRPr="001115B2" w:rsidRDefault="00876FD9">
      <w:pPr>
        <w:spacing w:after="0" w:line="240" w:lineRule="auto"/>
        <w:jc w:val="both"/>
        <w:rPr>
          <w:rFonts w:ascii="Times New Roman" w:hAnsi="Times New Roman" w:cs="Times New Roman"/>
          <w:b/>
          <w:sz w:val="20"/>
          <w:szCs w:val="20"/>
          <w:lang w:val="uk-UA"/>
        </w:rPr>
      </w:pPr>
    </w:p>
    <w:p w14:paraId="3BC24F95" w14:textId="77777777" w:rsidR="00876FD9" w:rsidRPr="001115B2" w:rsidRDefault="00876FD9">
      <w:pPr>
        <w:spacing w:after="0" w:line="240" w:lineRule="auto"/>
        <w:jc w:val="both"/>
        <w:rPr>
          <w:rFonts w:ascii="Times New Roman" w:hAnsi="Times New Roman" w:cs="Times New Roman"/>
          <w:b/>
          <w:sz w:val="20"/>
          <w:szCs w:val="20"/>
          <w:lang w:val="uk-UA"/>
        </w:rPr>
      </w:pPr>
    </w:p>
    <w:sectPr w:rsidR="00876FD9" w:rsidRPr="001115B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6F44AE3"/>
    <w:multiLevelType w:val="hybridMultilevel"/>
    <w:tmpl w:val="8180802E"/>
    <w:lvl w:ilvl="0" w:tplc="2870A2AE">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24A27BB"/>
    <w:multiLevelType w:val="hybridMultilevel"/>
    <w:tmpl w:val="DA6CFBD8"/>
    <w:lvl w:ilvl="0" w:tplc="00783292">
      <w:numFmt w:val="bullet"/>
      <w:lvlText w:val="-"/>
      <w:lvlJc w:val="left"/>
      <w:pPr>
        <w:ind w:left="928" w:hanging="360"/>
      </w:pPr>
      <w:rPr>
        <w:rFonts w:ascii="Times New Roman" w:eastAsia="Calibri" w:hAnsi="Times New Roman" w:cs="Times New Roman" w:hint="default"/>
        <w:color w:val="000000"/>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3">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11EDD"/>
    <w:rsid w:val="000125C4"/>
    <w:rsid w:val="00012B63"/>
    <w:rsid w:val="00013270"/>
    <w:rsid w:val="000302B6"/>
    <w:rsid w:val="00032927"/>
    <w:rsid w:val="00043F7F"/>
    <w:rsid w:val="000478C2"/>
    <w:rsid w:val="00050F91"/>
    <w:rsid w:val="0005506E"/>
    <w:rsid w:val="00056020"/>
    <w:rsid w:val="0005790A"/>
    <w:rsid w:val="00060D36"/>
    <w:rsid w:val="00065622"/>
    <w:rsid w:val="000774D7"/>
    <w:rsid w:val="00085056"/>
    <w:rsid w:val="00087BC7"/>
    <w:rsid w:val="000B320F"/>
    <w:rsid w:val="000B56D9"/>
    <w:rsid w:val="000C76A5"/>
    <w:rsid w:val="000D01A3"/>
    <w:rsid w:val="000F3891"/>
    <w:rsid w:val="001115B2"/>
    <w:rsid w:val="001125B3"/>
    <w:rsid w:val="001167A9"/>
    <w:rsid w:val="00116803"/>
    <w:rsid w:val="00121418"/>
    <w:rsid w:val="001261EF"/>
    <w:rsid w:val="00144B1C"/>
    <w:rsid w:val="001473CE"/>
    <w:rsid w:val="001504B2"/>
    <w:rsid w:val="001624D4"/>
    <w:rsid w:val="001811E3"/>
    <w:rsid w:val="001C3193"/>
    <w:rsid w:val="001C7295"/>
    <w:rsid w:val="001D0EF6"/>
    <w:rsid w:val="001D687D"/>
    <w:rsid w:val="001D6E91"/>
    <w:rsid w:val="001D761B"/>
    <w:rsid w:val="001E24DD"/>
    <w:rsid w:val="00203C30"/>
    <w:rsid w:val="0021517C"/>
    <w:rsid w:val="002159DD"/>
    <w:rsid w:val="00222F06"/>
    <w:rsid w:val="00224659"/>
    <w:rsid w:val="00226567"/>
    <w:rsid w:val="00231B83"/>
    <w:rsid w:val="002374A4"/>
    <w:rsid w:val="00252EB4"/>
    <w:rsid w:val="002A41B8"/>
    <w:rsid w:val="002A4AEF"/>
    <w:rsid w:val="002C5DC9"/>
    <w:rsid w:val="002D1AE0"/>
    <w:rsid w:val="002D256C"/>
    <w:rsid w:val="002F7F5B"/>
    <w:rsid w:val="00306D4E"/>
    <w:rsid w:val="00315D81"/>
    <w:rsid w:val="00320A02"/>
    <w:rsid w:val="00321710"/>
    <w:rsid w:val="00323320"/>
    <w:rsid w:val="00346881"/>
    <w:rsid w:val="0037000C"/>
    <w:rsid w:val="00372AD9"/>
    <w:rsid w:val="003767EB"/>
    <w:rsid w:val="003770D5"/>
    <w:rsid w:val="00381B0A"/>
    <w:rsid w:val="003B0993"/>
    <w:rsid w:val="003B75A8"/>
    <w:rsid w:val="003C3680"/>
    <w:rsid w:val="003D14B3"/>
    <w:rsid w:val="003D7391"/>
    <w:rsid w:val="003E27FA"/>
    <w:rsid w:val="003E51D0"/>
    <w:rsid w:val="003F1FEC"/>
    <w:rsid w:val="003F6126"/>
    <w:rsid w:val="003F6F0F"/>
    <w:rsid w:val="00405956"/>
    <w:rsid w:val="0042589C"/>
    <w:rsid w:val="00433592"/>
    <w:rsid w:val="00434FCF"/>
    <w:rsid w:val="00440AAB"/>
    <w:rsid w:val="00440F5C"/>
    <w:rsid w:val="00454483"/>
    <w:rsid w:val="00465790"/>
    <w:rsid w:val="00470830"/>
    <w:rsid w:val="004834C1"/>
    <w:rsid w:val="004A258B"/>
    <w:rsid w:val="004A266D"/>
    <w:rsid w:val="004A5BFD"/>
    <w:rsid w:val="004B0B3B"/>
    <w:rsid w:val="004B5DE4"/>
    <w:rsid w:val="004B6861"/>
    <w:rsid w:val="004C4E73"/>
    <w:rsid w:val="004C58DC"/>
    <w:rsid w:val="004D7939"/>
    <w:rsid w:val="004E14A5"/>
    <w:rsid w:val="004E54CD"/>
    <w:rsid w:val="004E5955"/>
    <w:rsid w:val="004E5978"/>
    <w:rsid w:val="004E6498"/>
    <w:rsid w:val="004E7619"/>
    <w:rsid w:val="004F4045"/>
    <w:rsid w:val="00501021"/>
    <w:rsid w:val="00506D21"/>
    <w:rsid w:val="00533AF1"/>
    <w:rsid w:val="005348B7"/>
    <w:rsid w:val="005444D1"/>
    <w:rsid w:val="0055396E"/>
    <w:rsid w:val="00555DDF"/>
    <w:rsid w:val="005566D9"/>
    <w:rsid w:val="00577C25"/>
    <w:rsid w:val="00590276"/>
    <w:rsid w:val="00596738"/>
    <w:rsid w:val="005A0A46"/>
    <w:rsid w:val="005A23A8"/>
    <w:rsid w:val="005A69FC"/>
    <w:rsid w:val="005E2C49"/>
    <w:rsid w:val="005E4878"/>
    <w:rsid w:val="005F5A35"/>
    <w:rsid w:val="00603664"/>
    <w:rsid w:val="00610A28"/>
    <w:rsid w:val="00620D45"/>
    <w:rsid w:val="00621AD3"/>
    <w:rsid w:val="006334DA"/>
    <w:rsid w:val="00635A3F"/>
    <w:rsid w:val="00640D41"/>
    <w:rsid w:val="0064164D"/>
    <w:rsid w:val="00645B34"/>
    <w:rsid w:val="00657CD2"/>
    <w:rsid w:val="00662B0F"/>
    <w:rsid w:val="006652B7"/>
    <w:rsid w:val="00672FEF"/>
    <w:rsid w:val="006737E8"/>
    <w:rsid w:val="0069450A"/>
    <w:rsid w:val="006B6F2F"/>
    <w:rsid w:val="006F0421"/>
    <w:rsid w:val="006F7AFB"/>
    <w:rsid w:val="007015A1"/>
    <w:rsid w:val="0070176B"/>
    <w:rsid w:val="00704B3E"/>
    <w:rsid w:val="00705ADA"/>
    <w:rsid w:val="00733C2D"/>
    <w:rsid w:val="007369F5"/>
    <w:rsid w:val="0074198B"/>
    <w:rsid w:val="00744458"/>
    <w:rsid w:val="00745F4B"/>
    <w:rsid w:val="00760B28"/>
    <w:rsid w:val="0077004F"/>
    <w:rsid w:val="00792825"/>
    <w:rsid w:val="007B1B38"/>
    <w:rsid w:val="007B20DD"/>
    <w:rsid w:val="007B2EA4"/>
    <w:rsid w:val="007D027D"/>
    <w:rsid w:val="007D25F6"/>
    <w:rsid w:val="007D594B"/>
    <w:rsid w:val="007F321C"/>
    <w:rsid w:val="007F6F87"/>
    <w:rsid w:val="007F71D9"/>
    <w:rsid w:val="008022A7"/>
    <w:rsid w:val="0080472B"/>
    <w:rsid w:val="008069DA"/>
    <w:rsid w:val="0081298C"/>
    <w:rsid w:val="00813DC0"/>
    <w:rsid w:val="00823F53"/>
    <w:rsid w:val="00832257"/>
    <w:rsid w:val="00837557"/>
    <w:rsid w:val="00837927"/>
    <w:rsid w:val="00844F8B"/>
    <w:rsid w:val="008459F7"/>
    <w:rsid w:val="008550BC"/>
    <w:rsid w:val="00863D1F"/>
    <w:rsid w:val="00874048"/>
    <w:rsid w:val="00876FD9"/>
    <w:rsid w:val="00877DDE"/>
    <w:rsid w:val="00887117"/>
    <w:rsid w:val="00896971"/>
    <w:rsid w:val="008A67EF"/>
    <w:rsid w:val="008C57D4"/>
    <w:rsid w:val="008D34DE"/>
    <w:rsid w:val="008D5F11"/>
    <w:rsid w:val="008E2B99"/>
    <w:rsid w:val="008E39D5"/>
    <w:rsid w:val="008F6842"/>
    <w:rsid w:val="00914211"/>
    <w:rsid w:val="009329F9"/>
    <w:rsid w:val="009340C9"/>
    <w:rsid w:val="0093553A"/>
    <w:rsid w:val="00935BBF"/>
    <w:rsid w:val="00940D6B"/>
    <w:rsid w:val="009433B0"/>
    <w:rsid w:val="00946A2A"/>
    <w:rsid w:val="009527BA"/>
    <w:rsid w:val="0096687D"/>
    <w:rsid w:val="00970580"/>
    <w:rsid w:val="00975F48"/>
    <w:rsid w:val="00976FA4"/>
    <w:rsid w:val="00985E02"/>
    <w:rsid w:val="009927B5"/>
    <w:rsid w:val="00994C12"/>
    <w:rsid w:val="009A4E4E"/>
    <w:rsid w:val="009B1662"/>
    <w:rsid w:val="009D2049"/>
    <w:rsid w:val="009D5885"/>
    <w:rsid w:val="009D7BBE"/>
    <w:rsid w:val="009E3874"/>
    <w:rsid w:val="009E7A00"/>
    <w:rsid w:val="009F1AE4"/>
    <w:rsid w:val="009F2925"/>
    <w:rsid w:val="009F5CF2"/>
    <w:rsid w:val="00A13DF3"/>
    <w:rsid w:val="00A21749"/>
    <w:rsid w:val="00A31736"/>
    <w:rsid w:val="00A33587"/>
    <w:rsid w:val="00A33BBE"/>
    <w:rsid w:val="00A33CC1"/>
    <w:rsid w:val="00A41BED"/>
    <w:rsid w:val="00A43EE7"/>
    <w:rsid w:val="00A60644"/>
    <w:rsid w:val="00A66823"/>
    <w:rsid w:val="00A71BD6"/>
    <w:rsid w:val="00A86425"/>
    <w:rsid w:val="00A95AD0"/>
    <w:rsid w:val="00A95D69"/>
    <w:rsid w:val="00AC1DF6"/>
    <w:rsid w:val="00B107DE"/>
    <w:rsid w:val="00B16E71"/>
    <w:rsid w:val="00B17BB4"/>
    <w:rsid w:val="00B34AB4"/>
    <w:rsid w:val="00B441E1"/>
    <w:rsid w:val="00B52408"/>
    <w:rsid w:val="00B55532"/>
    <w:rsid w:val="00B56B36"/>
    <w:rsid w:val="00B90099"/>
    <w:rsid w:val="00B946DF"/>
    <w:rsid w:val="00BA6969"/>
    <w:rsid w:val="00BD21DC"/>
    <w:rsid w:val="00BD48E5"/>
    <w:rsid w:val="00C06BD5"/>
    <w:rsid w:val="00C12508"/>
    <w:rsid w:val="00C25EEA"/>
    <w:rsid w:val="00C27A2A"/>
    <w:rsid w:val="00C32245"/>
    <w:rsid w:val="00C349D5"/>
    <w:rsid w:val="00C34D4F"/>
    <w:rsid w:val="00C4170B"/>
    <w:rsid w:val="00C5563D"/>
    <w:rsid w:val="00C6012E"/>
    <w:rsid w:val="00C77D5E"/>
    <w:rsid w:val="00C80F00"/>
    <w:rsid w:val="00C84B7C"/>
    <w:rsid w:val="00CB03DF"/>
    <w:rsid w:val="00CB4EF7"/>
    <w:rsid w:val="00CB6571"/>
    <w:rsid w:val="00CC73B8"/>
    <w:rsid w:val="00CD2043"/>
    <w:rsid w:val="00CD4E1F"/>
    <w:rsid w:val="00CD71D1"/>
    <w:rsid w:val="00CE0BE3"/>
    <w:rsid w:val="00CF0D48"/>
    <w:rsid w:val="00D25B55"/>
    <w:rsid w:val="00D43885"/>
    <w:rsid w:val="00D448AB"/>
    <w:rsid w:val="00D506F7"/>
    <w:rsid w:val="00D54044"/>
    <w:rsid w:val="00D62AA7"/>
    <w:rsid w:val="00D65AF5"/>
    <w:rsid w:val="00D77E45"/>
    <w:rsid w:val="00D834A1"/>
    <w:rsid w:val="00D85AF1"/>
    <w:rsid w:val="00D9453F"/>
    <w:rsid w:val="00D95EFD"/>
    <w:rsid w:val="00DA28B7"/>
    <w:rsid w:val="00DB67AE"/>
    <w:rsid w:val="00DC1A5A"/>
    <w:rsid w:val="00DC3FDF"/>
    <w:rsid w:val="00DC7118"/>
    <w:rsid w:val="00DD0883"/>
    <w:rsid w:val="00DD10BE"/>
    <w:rsid w:val="00DD28D8"/>
    <w:rsid w:val="00DE3A7F"/>
    <w:rsid w:val="00DF2433"/>
    <w:rsid w:val="00E20E58"/>
    <w:rsid w:val="00E312F1"/>
    <w:rsid w:val="00E40C43"/>
    <w:rsid w:val="00E42B20"/>
    <w:rsid w:val="00E50BEB"/>
    <w:rsid w:val="00E67622"/>
    <w:rsid w:val="00E67989"/>
    <w:rsid w:val="00E7043D"/>
    <w:rsid w:val="00E91E0E"/>
    <w:rsid w:val="00EA7AD2"/>
    <w:rsid w:val="00EC1B9F"/>
    <w:rsid w:val="00EE6EE6"/>
    <w:rsid w:val="00F04C1B"/>
    <w:rsid w:val="00F05AEB"/>
    <w:rsid w:val="00F05FE8"/>
    <w:rsid w:val="00F230F9"/>
    <w:rsid w:val="00F24C23"/>
    <w:rsid w:val="00F32CB6"/>
    <w:rsid w:val="00F34D23"/>
    <w:rsid w:val="00F40CC1"/>
    <w:rsid w:val="00F4521E"/>
    <w:rsid w:val="00F53237"/>
    <w:rsid w:val="00F94AB4"/>
    <w:rsid w:val="00F97C62"/>
    <w:rsid w:val="00FA640D"/>
    <w:rsid w:val="00FC1ACA"/>
    <w:rsid w:val="00FC50E2"/>
    <w:rsid w:val="00FC7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044"/>
  </w:style>
  <w:style w:type="paragraph" w:styleId="1">
    <w:name w:val="heading 1"/>
    <w:basedOn w:val="2"/>
    <w:next w:val="a"/>
    <w:link w:val="10"/>
    <w:autoRedefine/>
    <w:uiPriority w:val="9"/>
    <w:qFormat/>
    <w:rsid w:val="0074198B"/>
    <w:pPr>
      <w:keepNext/>
      <w:spacing w:before="120" w:after="120"/>
      <w:jc w:val="center"/>
      <w:outlineLvl w:val="0"/>
    </w:pPr>
    <w:rPr>
      <w:rFonts w:ascii="Times New Roman" w:hAnsi="Times New Roman" w:cs="Times New Roman"/>
      <w:sz w:val="24"/>
      <w:szCs w:val="24"/>
    </w:rPr>
  </w:style>
  <w:style w:type="paragraph" w:styleId="2">
    <w:name w:val="heading 2"/>
    <w:basedOn w:val="a0"/>
    <w:link w:val="20"/>
    <w:uiPriority w:val="9"/>
    <w:qFormat/>
    <w:rsid w:val="0074198B"/>
    <w:pPr>
      <w:spacing w:before="0" w:beforeAutospacing="0" w:after="0" w:afterAutospacing="0"/>
      <w:jc w:val="both"/>
      <w:outlineLvl w:val="1"/>
    </w:pPr>
    <w:rPr>
      <w:rFonts w:ascii="Arial" w:hAnsi="Arial" w:cs="Arial"/>
      <w:b/>
      <w:bCs/>
      <w:sz w:val="22"/>
      <w:szCs w:val="22"/>
      <w:lang w:val="uk-UA" w:eastAsia="uk-UA"/>
    </w:rPr>
  </w:style>
  <w:style w:type="paragraph" w:styleId="3">
    <w:name w:val="heading 3"/>
    <w:basedOn w:val="a"/>
    <w:next w:val="a"/>
    <w:link w:val="30"/>
    <w:uiPriority w:val="9"/>
    <w:semiHidden/>
    <w:unhideWhenUsed/>
    <w:qFormat/>
    <w:rsid w:val="00D85AF1"/>
    <w:pPr>
      <w:keepNext/>
      <w:keepLines/>
      <w:spacing w:before="200" w:after="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1"/>
    <w:uiPriority w:val="99"/>
    <w:unhideWhenUsed/>
    <w:rsid w:val="00F40CC1"/>
    <w:rPr>
      <w:color w:val="0563C1" w:themeColor="hyperlink"/>
      <w:u w:val="single"/>
    </w:rPr>
  </w:style>
  <w:style w:type="character" w:customStyle="1" w:styleId="11">
    <w:name w:val="Незакрита згадка1"/>
    <w:basedOn w:val="a1"/>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9F5CF2"/>
    <w:rPr>
      <w:rFonts w:ascii="Segoe UI" w:hAnsi="Segoe UI" w:cs="Segoe UI"/>
      <w:sz w:val="18"/>
      <w:szCs w:val="18"/>
    </w:rPr>
  </w:style>
  <w:style w:type="paragraph" w:customStyle="1" w:styleId="rvps2">
    <w:name w:val="rvps2"/>
    <w:basedOn w:val="a"/>
    <w:qFormat/>
    <w:rsid w:val="007D2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Normal (Web)"/>
    <w:aliases w:val="Обычный (веб) Знак"/>
    <w:basedOn w:val="a"/>
    <w:uiPriority w:val="99"/>
    <w:rsid w:val="00672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74198B"/>
    <w:rPr>
      <w:rFonts w:ascii="Times New Roman" w:eastAsia="Times New Roman" w:hAnsi="Times New Roman" w:cs="Times New Roman"/>
      <w:b/>
      <w:bCs/>
      <w:sz w:val="24"/>
      <w:szCs w:val="24"/>
      <w:lang w:val="uk-UA" w:eastAsia="uk-UA"/>
    </w:rPr>
  </w:style>
  <w:style w:type="character" w:customStyle="1" w:styleId="20">
    <w:name w:val="Заголовок 2 Знак"/>
    <w:basedOn w:val="a1"/>
    <w:link w:val="2"/>
    <w:uiPriority w:val="9"/>
    <w:rsid w:val="0074198B"/>
    <w:rPr>
      <w:rFonts w:ascii="Arial" w:eastAsia="Times New Roman" w:hAnsi="Arial" w:cs="Arial"/>
      <w:b/>
      <w:bCs/>
      <w:lang w:val="uk-UA" w:eastAsia="uk-UA"/>
    </w:rPr>
  </w:style>
  <w:style w:type="character" w:styleId="a9">
    <w:name w:val="FollowedHyperlink"/>
    <w:basedOn w:val="a1"/>
    <w:uiPriority w:val="99"/>
    <w:semiHidden/>
    <w:unhideWhenUsed/>
    <w:rsid w:val="001D0EF6"/>
    <w:rPr>
      <w:color w:val="954F72" w:themeColor="followedHyperlink"/>
      <w:u w:val="single"/>
    </w:rPr>
  </w:style>
  <w:style w:type="character" w:customStyle="1" w:styleId="30">
    <w:name w:val="Заголовок 3 Знак"/>
    <w:basedOn w:val="a1"/>
    <w:link w:val="3"/>
    <w:uiPriority w:val="9"/>
    <w:semiHidden/>
    <w:rsid w:val="00D85AF1"/>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044"/>
  </w:style>
  <w:style w:type="paragraph" w:styleId="1">
    <w:name w:val="heading 1"/>
    <w:basedOn w:val="2"/>
    <w:next w:val="a"/>
    <w:link w:val="10"/>
    <w:autoRedefine/>
    <w:uiPriority w:val="9"/>
    <w:qFormat/>
    <w:rsid w:val="0074198B"/>
    <w:pPr>
      <w:keepNext/>
      <w:spacing w:before="120" w:after="120"/>
      <w:jc w:val="center"/>
      <w:outlineLvl w:val="0"/>
    </w:pPr>
    <w:rPr>
      <w:rFonts w:ascii="Times New Roman" w:hAnsi="Times New Roman" w:cs="Times New Roman"/>
      <w:sz w:val="24"/>
      <w:szCs w:val="24"/>
    </w:rPr>
  </w:style>
  <w:style w:type="paragraph" w:styleId="2">
    <w:name w:val="heading 2"/>
    <w:basedOn w:val="a0"/>
    <w:link w:val="20"/>
    <w:uiPriority w:val="9"/>
    <w:qFormat/>
    <w:rsid w:val="0074198B"/>
    <w:pPr>
      <w:spacing w:before="0" w:beforeAutospacing="0" w:after="0" w:afterAutospacing="0"/>
      <w:jc w:val="both"/>
      <w:outlineLvl w:val="1"/>
    </w:pPr>
    <w:rPr>
      <w:rFonts w:ascii="Arial" w:hAnsi="Arial" w:cs="Arial"/>
      <w:b/>
      <w:bCs/>
      <w:sz w:val="22"/>
      <w:szCs w:val="22"/>
      <w:lang w:val="uk-UA" w:eastAsia="uk-UA"/>
    </w:rPr>
  </w:style>
  <w:style w:type="paragraph" w:styleId="3">
    <w:name w:val="heading 3"/>
    <w:basedOn w:val="a"/>
    <w:next w:val="a"/>
    <w:link w:val="30"/>
    <w:uiPriority w:val="9"/>
    <w:semiHidden/>
    <w:unhideWhenUsed/>
    <w:qFormat/>
    <w:rsid w:val="00D85AF1"/>
    <w:pPr>
      <w:keepNext/>
      <w:keepLines/>
      <w:spacing w:before="200" w:after="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1"/>
    <w:uiPriority w:val="99"/>
    <w:unhideWhenUsed/>
    <w:rsid w:val="00F40CC1"/>
    <w:rPr>
      <w:color w:val="0563C1" w:themeColor="hyperlink"/>
      <w:u w:val="single"/>
    </w:rPr>
  </w:style>
  <w:style w:type="character" w:customStyle="1" w:styleId="11">
    <w:name w:val="Незакрита згадка1"/>
    <w:basedOn w:val="a1"/>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9F5CF2"/>
    <w:rPr>
      <w:rFonts w:ascii="Segoe UI" w:hAnsi="Segoe UI" w:cs="Segoe UI"/>
      <w:sz w:val="18"/>
      <w:szCs w:val="18"/>
    </w:rPr>
  </w:style>
  <w:style w:type="paragraph" w:customStyle="1" w:styleId="rvps2">
    <w:name w:val="rvps2"/>
    <w:basedOn w:val="a"/>
    <w:qFormat/>
    <w:rsid w:val="007D2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Normal (Web)"/>
    <w:aliases w:val="Обычный (веб) Знак"/>
    <w:basedOn w:val="a"/>
    <w:uiPriority w:val="99"/>
    <w:rsid w:val="00672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74198B"/>
    <w:rPr>
      <w:rFonts w:ascii="Times New Roman" w:eastAsia="Times New Roman" w:hAnsi="Times New Roman" w:cs="Times New Roman"/>
      <w:b/>
      <w:bCs/>
      <w:sz w:val="24"/>
      <w:szCs w:val="24"/>
      <w:lang w:val="uk-UA" w:eastAsia="uk-UA"/>
    </w:rPr>
  </w:style>
  <w:style w:type="character" w:customStyle="1" w:styleId="20">
    <w:name w:val="Заголовок 2 Знак"/>
    <w:basedOn w:val="a1"/>
    <w:link w:val="2"/>
    <w:uiPriority w:val="9"/>
    <w:rsid w:val="0074198B"/>
    <w:rPr>
      <w:rFonts w:ascii="Arial" w:eastAsia="Times New Roman" w:hAnsi="Arial" w:cs="Arial"/>
      <w:b/>
      <w:bCs/>
      <w:lang w:val="uk-UA" w:eastAsia="uk-UA"/>
    </w:rPr>
  </w:style>
  <w:style w:type="character" w:styleId="a9">
    <w:name w:val="FollowedHyperlink"/>
    <w:basedOn w:val="a1"/>
    <w:uiPriority w:val="99"/>
    <w:semiHidden/>
    <w:unhideWhenUsed/>
    <w:rsid w:val="001D0EF6"/>
    <w:rPr>
      <w:color w:val="954F72" w:themeColor="followedHyperlink"/>
      <w:u w:val="single"/>
    </w:rPr>
  </w:style>
  <w:style w:type="character" w:customStyle="1" w:styleId="30">
    <w:name w:val="Заголовок 3 Знак"/>
    <w:basedOn w:val="a1"/>
    <w:link w:val="3"/>
    <w:uiPriority w:val="9"/>
    <w:semiHidden/>
    <w:rsid w:val="00D85AF1"/>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206875">
      <w:bodyDiv w:val="1"/>
      <w:marLeft w:val="0"/>
      <w:marRight w:val="0"/>
      <w:marTop w:val="0"/>
      <w:marBottom w:val="0"/>
      <w:divBdr>
        <w:top w:val="none" w:sz="0" w:space="0" w:color="auto"/>
        <w:left w:val="none" w:sz="0" w:space="0" w:color="auto"/>
        <w:bottom w:val="none" w:sz="0" w:space="0" w:color="auto"/>
        <w:right w:val="none" w:sz="0" w:space="0" w:color="auto"/>
      </w:divBdr>
    </w:div>
    <w:div w:id="711852225">
      <w:bodyDiv w:val="1"/>
      <w:marLeft w:val="0"/>
      <w:marRight w:val="0"/>
      <w:marTop w:val="0"/>
      <w:marBottom w:val="0"/>
      <w:divBdr>
        <w:top w:val="none" w:sz="0" w:space="0" w:color="auto"/>
        <w:left w:val="none" w:sz="0" w:space="0" w:color="auto"/>
        <w:bottom w:val="none" w:sz="0" w:space="0" w:color="auto"/>
        <w:right w:val="none" w:sz="0" w:space="0" w:color="auto"/>
      </w:divBdr>
    </w:div>
    <w:div w:id="748160684">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sChild>
        <w:div w:id="1113936246">
          <w:marLeft w:val="0"/>
          <w:marRight w:val="0"/>
          <w:marTop w:val="15"/>
          <w:marBottom w:val="0"/>
          <w:divBdr>
            <w:top w:val="none" w:sz="0" w:space="0" w:color="auto"/>
            <w:left w:val="none" w:sz="0" w:space="0" w:color="auto"/>
            <w:bottom w:val="none" w:sz="0" w:space="0" w:color="auto"/>
            <w:right w:val="none" w:sz="0" w:space="0" w:color="auto"/>
          </w:divBdr>
          <w:divsChild>
            <w:div w:id="1758747806">
              <w:marLeft w:val="0"/>
              <w:marRight w:val="0"/>
              <w:marTop w:val="0"/>
              <w:marBottom w:val="0"/>
              <w:divBdr>
                <w:top w:val="none" w:sz="0" w:space="0" w:color="auto"/>
                <w:left w:val="none" w:sz="0" w:space="0" w:color="auto"/>
                <w:bottom w:val="none" w:sz="0" w:space="0" w:color="auto"/>
                <w:right w:val="none" w:sz="0" w:space="0" w:color="auto"/>
              </w:divBdr>
            </w:div>
          </w:divsChild>
        </w:div>
        <w:div w:id="1546677396">
          <w:marLeft w:val="0"/>
          <w:marRight w:val="0"/>
          <w:marTop w:val="15"/>
          <w:marBottom w:val="0"/>
          <w:divBdr>
            <w:top w:val="none" w:sz="0" w:space="0" w:color="auto"/>
            <w:left w:val="none" w:sz="0" w:space="0" w:color="auto"/>
            <w:bottom w:val="none" w:sz="0" w:space="0" w:color="auto"/>
            <w:right w:val="none" w:sz="0" w:space="0" w:color="auto"/>
          </w:divBdr>
          <w:divsChild>
            <w:div w:id="7781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mailto:virob@ndumka.kiev.ua"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C7CF9-DE57-42B5-BF9C-C775E2AD8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9878</Words>
  <Characters>56305</Characters>
  <Application>Microsoft Office Word</Application>
  <DocSecurity>0</DocSecurity>
  <Lines>469</Lines>
  <Paragraphs>132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 Windows</cp:lastModifiedBy>
  <cp:revision>36</cp:revision>
  <cp:lastPrinted>2022-10-31T13:25:00Z</cp:lastPrinted>
  <dcterms:created xsi:type="dcterms:W3CDTF">2022-12-19T16:47:00Z</dcterms:created>
  <dcterms:modified xsi:type="dcterms:W3CDTF">2023-05-26T10:43:00Z</dcterms:modified>
</cp:coreProperties>
</file>