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77F45" w14:textId="77777777" w:rsidR="00065A76" w:rsidRDefault="006359B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ДОДАТОК 1</w:t>
      </w:r>
    </w:p>
    <w:p w14:paraId="339A7E8A" w14:textId="77777777" w:rsidR="00065A76" w:rsidRDefault="006359B7">
      <w:pPr>
        <w:spacing w:after="0" w:line="240" w:lineRule="auto"/>
        <w:ind w:left="5660" w:firstLine="700"/>
        <w:jc w:val="right"/>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до тендерної документації</w:t>
      </w:r>
    </w:p>
    <w:p w14:paraId="48F5535E" w14:textId="77777777" w:rsidR="00065A76" w:rsidRDefault="006359B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068C11D2" w14:textId="77777777" w:rsidR="00065A76" w:rsidRPr="00FA6406" w:rsidRDefault="006359B7">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Pr>
          <w:rFonts w:ascii="Times New Roman" w:eastAsia="Times New Roman" w:hAnsi="Times New Roman" w:cs="Times New Roman"/>
          <w:b/>
          <w:color w:val="000000"/>
          <w:sz w:val="20"/>
          <w:szCs w:val="20"/>
        </w:rPr>
        <w:t xml:space="preserve">Перелік документів та </w:t>
      </w:r>
      <w:r w:rsidRPr="00FA6406">
        <w:rPr>
          <w:rFonts w:ascii="Times New Roman" w:eastAsia="Times New Roman" w:hAnsi="Times New Roman" w:cs="Times New Roman"/>
          <w:b/>
          <w:sz w:val="20"/>
          <w:szCs w:val="20"/>
        </w:rPr>
        <w:t>інформації  для підтвердження відповідності УЧАСНИКА  кваліфікаційним критеріям, визначеним у статті 16 Закону “Про публічні закупівлі”:</w:t>
      </w:r>
    </w:p>
    <w:p w14:paraId="46946281" w14:textId="77777777" w:rsidR="00065A76" w:rsidRPr="00FA6406" w:rsidRDefault="00065A76">
      <w:pPr>
        <w:spacing w:after="0" w:line="240" w:lineRule="auto"/>
        <w:ind w:left="885"/>
        <w:jc w:val="center"/>
        <w:rPr>
          <w:rFonts w:ascii="Times New Roman" w:eastAsia="Times New Roman" w:hAnsi="Times New Roman" w:cs="Times New Roman"/>
          <w:b/>
          <w:i/>
          <w:sz w:val="20"/>
          <w:szCs w:val="20"/>
        </w:rPr>
      </w:pPr>
    </w:p>
    <w:tbl>
      <w:tblPr>
        <w:tblStyle w:val="af0"/>
        <w:tblW w:w="9619" w:type="dxa"/>
        <w:jc w:val="center"/>
        <w:tblInd w:w="0" w:type="dxa"/>
        <w:tblLayout w:type="fixed"/>
        <w:tblLook w:val="0400" w:firstRow="0" w:lastRow="0" w:firstColumn="0" w:lastColumn="0" w:noHBand="0" w:noVBand="1"/>
      </w:tblPr>
      <w:tblGrid>
        <w:gridCol w:w="490"/>
        <w:gridCol w:w="2273"/>
        <w:gridCol w:w="6856"/>
      </w:tblGrid>
      <w:tr w:rsidR="00FA6406" w:rsidRPr="00FA6406" w14:paraId="03080C4D" w14:textId="77777777">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3D4B88D" w14:textId="77777777" w:rsidR="00065A76" w:rsidRPr="00FA6406" w:rsidRDefault="006359B7">
            <w:pPr>
              <w:spacing w:before="240" w:after="0" w:line="240" w:lineRule="auto"/>
              <w:jc w:val="center"/>
              <w:rPr>
                <w:rFonts w:ascii="Times New Roman" w:eastAsia="Times New Roman" w:hAnsi="Times New Roman" w:cs="Times New Roman"/>
                <w:sz w:val="20"/>
                <w:szCs w:val="20"/>
              </w:rPr>
            </w:pPr>
            <w:r w:rsidRPr="00FA6406">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2B8D1CA" w14:textId="77777777" w:rsidR="00065A76" w:rsidRPr="00FA6406" w:rsidRDefault="006359B7">
            <w:pPr>
              <w:spacing w:before="240" w:after="0" w:line="240" w:lineRule="auto"/>
              <w:jc w:val="center"/>
              <w:rPr>
                <w:rFonts w:ascii="Times New Roman" w:eastAsia="Times New Roman" w:hAnsi="Times New Roman" w:cs="Times New Roman"/>
                <w:sz w:val="20"/>
                <w:szCs w:val="20"/>
              </w:rPr>
            </w:pPr>
            <w:r w:rsidRPr="00FA6406">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5500AF" w14:textId="77777777" w:rsidR="00065A76" w:rsidRPr="00FA6406" w:rsidRDefault="006359B7">
            <w:pPr>
              <w:spacing w:before="240" w:after="0" w:line="240" w:lineRule="auto"/>
              <w:jc w:val="center"/>
              <w:rPr>
                <w:rFonts w:ascii="Times New Roman" w:eastAsia="Times New Roman" w:hAnsi="Times New Roman" w:cs="Times New Roman"/>
                <w:sz w:val="20"/>
                <w:szCs w:val="20"/>
              </w:rPr>
            </w:pPr>
            <w:r w:rsidRPr="00FA6406">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FA6406" w:rsidRPr="00FA6406" w14:paraId="7050E730" w14:textId="77777777">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6E034" w14:textId="45A4619E" w:rsidR="00065A76" w:rsidRPr="00732DD0" w:rsidRDefault="00732DD0">
            <w:pPr>
              <w:spacing w:after="0" w:line="240" w:lineRule="auto"/>
              <w:jc w:val="center"/>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401BC" w14:textId="77777777" w:rsidR="00065A76" w:rsidRPr="00FA6406" w:rsidRDefault="006359B7">
            <w:pPr>
              <w:spacing w:after="0" w:line="240" w:lineRule="auto"/>
              <w:rPr>
                <w:rFonts w:ascii="Times New Roman" w:eastAsia="Times New Roman" w:hAnsi="Times New Roman" w:cs="Times New Roman"/>
                <w:sz w:val="20"/>
                <w:szCs w:val="20"/>
              </w:rPr>
            </w:pPr>
            <w:r w:rsidRPr="00FA6406">
              <w:rPr>
                <w:rFonts w:ascii="Times New Roman" w:eastAsia="Times New Roman" w:hAnsi="Times New Roman" w:cs="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C652F1" w14:textId="77777777" w:rsidR="00FA6406" w:rsidRDefault="00FA6406" w:rsidP="00FA64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1168DE51" w14:textId="77777777" w:rsidR="00FA6406" w:rsidRDefault="00FA6406" w:rsidP="00FA64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.1.1. довідку з інформацією про виконання  аналогічного (аналогічних) за предметом закупівлі договору (договорів)  (не менше одного договору), </w:t>
            </w:r>
            <w:r w:rsidRPr="00FA119A">
              <w:rPr>
                <w:rFonts w:ascii="Times New Roman" w:eastAsia="Times New Roman" w:hAnsi="Times New Roman" w:cs="Times New Roman"/>
                <w:color w:val="000000"/>
                <w:sz w:val="20"/>
                <w:szCs w:val="20"/>
              </w:rPr>
              <w:t>за формою Таблиці 1.</w:t>
            </w:r>
          </w:p>
          <w:p w14:paraId="7F257914" w14:textId="77777777" w:rsidR="00FA6406" w:rsidRDefault="00FA6406" w:rsidP="00FA6406">
            <w:pPr>
              <w:spacing w:after="0" w:line="240" w:lineRule="auto"/>
              <w:jc w:val="right"/>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Таблиця 1  </w:t>
            </w:r>
          </w:p>
          <w:tbl>
            <w:tblPr>
              <w:tblW w:w="6517" w:type="dxa"/>
              <w:tblInd w:w="108" w:type="dxa"/>
              <w:tblLayout w:type="fixed"/>
              <w:tblLook w:val="0000" w:firstRow="0" w:lastRow="0" w:firstColumn="0" w:lastColumn="0" w:noHBand="0" w:noVBand="0"/>
            </w:tblPr>
            <w:tblGrid>
              <w:gridCol w:w="541"/>
              <w:gridCol w:w="2148"/>
              <w:gridCol w:w="1418"/>
              <w:gridCol w:w="1276"/>
              <w:gridCol w:w="1134"/>
            </w:tblGrid>
            <w:tr w:rsidR="00FA6406" w:rsidRPr="0020464F" w14:paraId="12CC10E6" w14:textId="77777777" w:rsidTr="008E3629">
              <w:trPr>
                <w:trHeight w:val="919"/>
              </w:trPr>
              <w:tc>
                <w:tcPr>
                  <w:tcW w:w="6517" w:type="dxa"/>
                  <w:gridSpan w:val="5"/>
                  <w:tcBorders>
                    <w:top w:val="single" w:sz="4" w:space="0" w:color="000000"/>
                    <w:left w:val="single" w:sz="4" w:space="0" w:color="000000"/>
                    <w:bottom w:val="single" w:sz="4" w:space="0" w:color="auto"/>
                    <w:right w:val="single" w:sz="4" w:space="0" w:color="000000"/>
                  </w:tcBorders>
                  <w:vAlign w:val="center"/>
                </w:tcPr>
                <w:p w14:paraId="5BA2E22F" w14:textId="77777777" w:rsidR="00FA6406" w:rsidRPr="007F1A6C" w:rsidRDefault="00FA6406" w:rsidP="00FA6406">
                  <w:pPr>
                    <w:spacing w:after="0" w:line="240" w:lineRule="auto"/>
                    <w:jc w:val="center"/>
                    <w:rPr>
                      <w:rFonts w:ascii="Times New Roman" w:eastAsia="Times New Roman" w:hAnsi="Times New Roman" w:cs="Times New Roman"/>
                      <w:b/>
                      <w:color w:val="000000"/>
                      <w:sz w:val="20"/>
                      <w:szCs w:val="20"/>
                    </w:rPr>
                  </w:pPr>
                  <w:r w:rsidRPr="007F1A6C">
                    <w:rPr>
                      <w:rFonts w:ascii="Times New Roman" w:eastAsia="Times New Roman" w:hAnsi="Times New Roman" w:cs="Times New Roman"/>
                      <w:b/>
                      <w:color w:val="000000"/>
                      <w:sz w:val="20"/>
                      <w:szCs w:val="20"/>
                    </w:rPr>
                    <w:t>Довідка про наявність документально підтвердженого досвіду виконання аналогічного (аналогічних) за предметом закупівлі договору (договорів) (Форма, яка подається Учасником на</w:t>
                  </w:r>
                  <w:r>
                    <w:rPr>
                      <w:rFonts w:ascii="Times New Roman" w:eastAsia="Times New Roman" w:hAnsi="Times New Roman" w:cs="Times New Roman"/>
                      <w:b/>
                      <w:color w:val="000000"/>
                      <w:sz w:val="20"/>
                      <w:szCs w:val="20"/>
                    </w:rPr>
                    <w:t xml:space="preserve"> </w:t>
                  </w:r>
                  <w:r w:rsidRPr="007F1A6C">
                    <w:rPr>
                      <w:rFonts w:ascii="Times New Roman" w:eastAsia="Times New Roman" w:hAnsi="Times New Roman" w:cs="Times New Roman"/>
                      <w:b/>
                      <w:color w:val="000000"/>
                      <w:sz w:val="20"/>
                      <w:szCs w:val="20"/>
                    </w:rPr>
                    <w:t>фірмовому бланку</w:t>
                  </w:r>
                  <w:r>
                    <w:rPr>
                      <w:rFonts w:ascii="Times New Roman" w:eastAsia="Times New Roman" w:hAnsi="Times New Roman" w:cs="Times New Roman"/>
                      <w:b/>
                      <w:color w:val="000000"/>
                      <w:sz w:val="20"/>
                      <w:szCs w:val="20"/>
                    </w:rPr>
                    <w:t>*</w:t>
                  </w:r>
                  <w:r w:rsidRPr="007F1A6C">
                    <w:rPr>
                      <w:rFonts w:ascii="Times New Roman" w:eastAsia="Times New Roman" w:hAnsi="Times New Roman" w:cs="Times New Roman"/>
                      <w:b/>
                      <w:color w:val="000000"/>
                      <w:sz w:val="20"/>
                      <w:szCs w:val="20"/>
                    </w:rPr>
                    <w:t>)</w:t>
                  </w:r>
                </w:p>
              </w:tc>
            </w:tr>
            <w:tr w:rsidR="00FA6406" w:rsidRPr="0020464F" w14:paraId="0BE3322C" w14:textId="77777777" w:rsidTr="008E3629">
              <w:trPr>
                <w:trHeight w:val="645"/>
              </w:trPr>
              <w:tc>
                <w:tcPr>
                  <w:tcW w:w="541" w:type="dxa"/>
                  <w:tcBorders>
                    <w:top w:val="single" w:sz="4" w:space="0" w:color="auto"/>
                    <w:left w:val="single" w:sz="4" w:space="0" w:color="000000"/>
                    <w:bottom w:val="single" w:sz="4" w:space="0" w:color="000000"/>
                  </w:tcBorders>
                  <w:vAlign w:val="center"/>
                </w:tcPr>
                <w:p w14:paraId="39B109A4" w14:textId="77777777" w:rsidR="00FA6406" w:rsidRPr="007643EA" w:rsidRDefault="00FA6406" w:rsidP="00FA6406">
                  <w:pPr>
                    <w:snapToGrid w:val="0"/>
                    <w:jc w:val="center"/>
                    <w:rPr>
                      <w:rFonts w:ascii="Times New Roman" w:hAnsi="Times New Roman" w:cs="Times New Roman"/>
                      <w:bCs/>
                      <w:sz w:val="20"/>
                      <w:szCs w:val="20"/>
                    </w:rPr>
                  </w:pPr>
                  <w:r w:rsidRPr="007643EA">
                    <w:rPr>
                      <w:rFonts w:ascii="Times New Roman" w:hAnsi="Times New Roman" w:cs="Times New Roman"/>
                      <w:bCs/>
                      <w:sz w:val="20"/>
                      <w:szCs w:val="20"/>
                    </w:rPr>
                    <w:t>№ п/п</w:t>
                  </w:r>
                </w:p>
              </w:tc>
              <w:tc>
                <w:tcPr>
                  <w:tcW w:w="2148" w:type="dxa"/>
                  <w:tcBorders>
                    <w:top w:val="single" w:sz="4" w:space="0" w:color="auto"/>
                    <w:left w:val="single" w:sz="4" w:space="0" w:color="000000"/>
                    <w:bottom w:val="single" w:sz="4" w:space="0" w:color="000000"/>
                  </w:tcBorders>
                  <w:vAlign w:val="center"/>
                </w:tcPr>
                <w:p w14:paraId="57CBBA5C" w14:textId="77777777" w:rsidR="00FA6406" w:rsidRPr="007643EA" w:rsidRDefault="00FA6406" w:rsidP="00FA6406">
                  <w:pPr>
                    <w:snapToGrid w:val="0"/>
                    <w:jc w:val="center"/>
                    <w:rPr>
                      <w:rFonts w:ascii="Times New Roman" w:hAnsi="Times New Roman" w:cs="Times New Roman"/>
                      <w:bCs/>
                      <w:sz w:val="20"/>
                      <w:szCs w:val="20"/>
                    </w:rPr>
                  </w:pPr>
                  <w:r w:rsidRPr="007643EA">
                    <w:rPr>
                      <w:rFonts w:ascii="Times New Roman" w:hAnsi="Times New Roman" w:cs="Times New Roman"/>
                      <w:bCs/>
                      <w:sz w:val="20"/>
                      <w:szCs w:val="20"/>
                    </w:rPr>
                    <w:t>Назва організації, з якою укладено договір</w:t>
                  </w:r>
                </w:p>
              </w:tc>
              <w:tc>
                <w:tcPr>
                  <w:tcW w:w="1418" w:type="dxa"/>
                  <w:tcBorders>
                    <w:top w:val="single" w:sz="4" w:space="0" w:color="auto"/>
                    <w:left w:val="single" w:sz="4" w:space="0" w:color="000000"/>
                    <w:bottom w:val="single" w:sz="4" w:space="0" w:color="000000"/>
                  </w:tcBorders>
                  <w:vAlign w:val="center"/>
                </w:tcPr>
                <w:p w14:paraId="3DB936D6" w14:textId="77777777" w:rsidR="00FA6406" w:rsidRPr="007643EA" w:rsidRDefault="00FA6406" w:rsidP="00FA6406">
                  <w:pPr>
                    <w:snapToGrid w:val="0"/>
                    <w:jc w:val="center"/>
                    <w:rPr>
                      <w:rFonts w:ascii="Times New Roman" w:hAnsi="Times New Roman" w:cs="Times New Roman"/>
                      <w:bCs/>
                      <w:sz w:val="20"/>
                      <w:szCs w:val="20"/>
                    </w:rPr>
                  </w:pPr>
                  <w:r w:rsidRPr="007643EA">
                    <w:rPr>
                      <w:rFonts w:ascii="Times New Roman" w:hAnsi="Times New Roman" w:cs="Times New Roman"/>
                      <w:bCs/>
                      <w:sz w:val="20"/>
                      <w:szCs w:val="20"/>
                    </w:rPr>
                    <w:t>Предмет закупівлі</w:t>
                  </w:r>
                </w:p>
              </w:tc>
              <w:tc>
                <w:tcPr>
                  <w:tcW w:w="1276" w:type="dxa"/>
                  <w:tcBorders>
                    <w:top w:val="single" w:sz="4" w:space="0" w:color="000000"/>
                    <w:left w:val="single" w:sz="4" w:space="0" w:color="000000"/>
                    <w:bottom w:val="single" w:sz="4" w:space="0" w:color="auto"/>
                  </w:tcBorders>
                  <w:vAlign w:val="center"/>
                </w:tcPr>
                <w:p w14:paraId="05797A4D" w14:textId="77777777" w:rsidR="00FA6406" w:rsidRPr="007643EA" w:rsidRDefault="00FA6406" w:rsidP="00FA6406">
                  <w:pPr>
                    <w:snapToGrid w:val="0"/>
                    <w:jc w:val="center"/>
                    <w:rPr>
                      <w:rFonts w:ascii="Times New Roman" w:hAnsi="Times New Roman" w:cs="Times New Roman"/>
                      <w:bCs/>
                      <w:sz w:val="20"/>
                      <w:szCs w:val="20"/>
                    </w:rPr>
                  </w:pPr>
                  <w:r w:rsidRPr="007643EA">
                    <w:rPr>
                      <w:rFonts w:ascii="Times New Roman" w:hAnsi="Times New Roman" w:cs="Times New Roman"/>
                      <w:bCs/>
                      <w:sz w:val="20"/>
                      <w:szCs w:val="20"/>
                    </w:rPr>
                    <w:t>Роки виконання</w:t>
                  </w:r>
                </w:p>
              </w:tc>
              <w:tc>
                <w:tcPr>
                  <w:tcW w:w="1134" w:type="dxa"/>
                  <w:tcBorders>
                    <w:top w:val="single" w:sz="4" w:space="0" w:color="000000"/>
                    <w:left w:val="single" w:sz="4" w:space="0" w:color="000000"/>
                    <w:bottom w:val="single" w:sz="4" w:space="0" w:color="auto"/>
                    <w:right w:val="single" w:sz="4" w:space="0" w:color="000000"/>
                  </w:tcBorders>
                  <w:vAlign w:val="center"/>
                </w:tcPr>
                <w:p w14:paraId="2055852F" w14:textId="77777777" w:rsidR="00FA6406" w:rsidRPr="007643EA" w:rsidRDefault="00FA6406" w:rsidP="00FA6406">
                  <w:pPr>
                    <w:snapToGrid w:val="0"/>
                    <w:jc w:val="center"/>
                    <w:rPr>
                      <w:rFonts w:ascii="Times New Roman" w:hAnsi="Times New Roman" w:cs="Times New Roman"/>
                      <w:bCs/>
                      <w:sz w:val="20"/>
                      <w:szCs w:val="20"/>
                    </w:rPr>
                  </w:pPr>
                  <w:r w:rsidRPr="007643EA">
                    <w:rPr>
                      <w:rFonts w:ascii="Times New Roman" w:hAnsi="Times New Roman" w:cs="Times New Roman"/>
                      <w:bCs/>
                      <w:sz w:val="20"/>
                      <w:szCs w:val="20"/>
                    </w:rPr>
                    <w:t>Вартість, грн.</w:t>
                  </w:r>
                </w:p>
              </w:tc>
            </w:tr>
            <w:tr w:rsidR="00FA6406" w:rsidRPr="00B91EDD" w14:paraId="6155E45F" w14:textId="77777777" w:rsidTr="008E3629">
              <w:trPr>
                <w:trHeight w:val="98"/>
              </w:trPr>
              <w:tc>
                <w:tcPr>
                  <w:tcW w:w="541" w:type="dxa"/>
                  <w:tcBorders>
                    <w:top w:val="single" w:sz="4" w:space="0" w:color="000000"/>
                    <w:left w:val="single" w:sz="4" w:space="0" w:color="000000"/>
                    <w:bottom w:val="single" w:sz="4" w:space="0" w:color="000000"/>
                  </w:tcBorders>
                </w:tcPr>
                <w:p w14:paraId="26086A26" w14:textId="77777777" w:rsidR="00FA6406" w:rsidRPr="007643EA" w:rsidRDefault="00FA6406" w:rsidP="00FA6406">
                  <w:pPr>
                    <w:snapToGrid w:val="0"/>
                    <w:jc w:val="center"/>
                    <w:rPr>
                      <w:rFonts w:ascii="Times New Roman" w:hAnsi="Times New Roman" w:cs="Times New Roman"/>
                      <w:bCs/>
                      <w:sz w:val="20"/>
                      <w:szCs w:val="20"/>
                    </w:rPr>
                  </w:pPr>
                </w:p>
              </w:tc>
              <w:tc>
                <w:tcPr>
                  <w:tcW w:w="2148" w:type="dxa"/>
                  <w:tcBorders>
                    <w:top w:val="single" w:sz="4" w:space="0" w:color="000000"/>
                    <w:left w:val="single" w:sz="4" w:space="0" w:color="000000"/>
                    <w:bottom w:val="single" w:sz="4" w:space="0" w:color="000000"/>
                  </w:tcBorders>
                </w:tcPr>
                <w:p w14:paraId="2BDCF512" w14:textId="77777777" w:rsidR="00FA6406" w:rsidRPr="007643EA" w:rsidRDefault="00FA6406" w:rsidP="00FA6406">
                  <w:pPr>
                    <w:snapToGrid w:val="0"/>
                    <w:jc w:val="center"/>
                    <w:rPr>
                      <w:rFonts w:ascii="Times New Roman" w:hAnsi="Times New Roman" w:cs="Times New Roman"/>
                      <w:bCs/>
                      <w:sz w:val="20"/>
                      <w:szCs w:val="20"/>
                    </w:rPr>
                  </w:pPr>
                </w:p>
              </w:tc>
              <w:tc>
                <w:tcPr>
                  <w:tcW w:w="1418" w:type="dxa"/>
                  <w:tcBorders>
                    <w:top w:val="single" w:sz="4" w:space="0" w:color="000000"/>
                    <w:left w:val="single" w:sz="4" w:space="0" w:color="000000"/>
                    <w:bottom w:val="single" w:sz="4" w:space="0" w:color="000000"/>
                  </w:tcBorders>
                </w:tcPr>
                <w:p w14:paraId="56B26F08" w14:textId="77777777" w:rsidR="00FA6406" w:rsidRPr="007643EA" w:rsidRDefault="00FA6406" w:rsidP="00FA6406">
                  <w:pPr>
                    <w:snapToGrid w:val="0"/>
                    <w:jc w:val="center"/>
                    <w:rPr>
                      <w:rFonts w:ascii="Times New Roman" w:hAnsi="Times New Roman" w:cs="Times New Roman"/>
                      <w:bCs/>
                      <w:sz w:val="20"/>
                      <w:szCs w:val="20"/>
                    </w:rPr>
                  </w:pPr>
                </w:p>
              </w:tc>
              <w:tc>
                <w:tcPr>
                  <w:tcW w:w="1276" w:type="dxa"/>
                  <w:tcBorders>
                    <w:top w:val="single" w:sz="4" w:space="0" w:color="000000"/>
                    <w:left w:val="single" w:sz="4" w:space="0" w:color="000000"/>
                    <w:bottom w:val="single" w:sz="4" w:space="0" w:color="000000"/>
                  </w:tcBorders>
                </w:tcPr>
                <w:p w14:paraId="165A684A" w14:textId="77777777" w:rsidR="00FA6406" w:rsidRPr="007643EA" w:rsidRDefault="00FA6406" w:rsidP="00FA6406">
                  <w:pPr>
                    <w:snapToGrid w:val="0"/>
                    <w:jc w:val="center"/>
                    <w:rPr>
                      <w:rFonts w:ascii="Times New Roman" w:hAnsi="Times New Roman" w:cs="Times New Roman"/>
                      <w:bCs/>
                      <w:sz w:val="20"/>
                      <w:szCs w:val="20"/>
                    </w:rPr>
                  </w:pPr>
                </w:p>
              </w:tc>
              <w:tc>
                <w:tcPr>
                  <w:tcW w:w="1134" w:type="dxa"/>
                  <w:tcBorders>
                    <w:top w:val="single" w:sz="4" w:space="0" w:color="000000"/>
                    <w:left w:val="single" w:sz="4" w:space="0" w:color="000000"/>
                    <w:bottom w:val="single" w:sz="4" w:space="0" w:color="000000"/>
                    <w:right w:val="single" w:sz="4" w:space="0" w:color="000000"/>
                  </w:tcBorders>
                </w:tcPr>
                <w:p w14:paraId="255FA551" w14:textId="77777777" w:rsidR="00FA6406" w:rsidRPr="007643EA" w:rsidRDefault="00FA6406" w:rsidP="00FA6406">
                  <w:pPr>
                    <w:snapToGrid w:val="0"/>
                    <w:jc w:val="center"/>
                    <w:rPr>
                      <w:rFonts w:ascii="Times New Roman" w:hAnsi="Times New Roman" w:cs="Times New Roman"/>
                      <w:bCs/>
                      <w:sz w:val="20"/>
                      <w:szCs w:val="20"/>
                    </w:rPr>
                  </w:pPr>
                </w:p>
              </w:tc>
            </w:tr>
          </w:tbl>
          <w:p w14:paraId="37270972" w14:textId="77777777" w:rsidR="00FA6406" w:rsidRPr="00B74DB7" w:rsidRDefault="00FA6406" w:rsidP="00FA6406">
            <w:pPr>
              <w:spacing w:after="0" w:line="240" w:lineRule="auto"/>
              <w:jc w:val="both"/>
              <w:rPr>
                <w:rFonts w:ascii="Times New Roman" w:eastAsia="Times New Roman" w:hAnsi="Times New Roman" w:cs="Times New Roman"/>
                <w:bCs/>
                <w:i/>
                <w:color w:val="000000"/>
                <w:sz w:val="20"/>
                <w:szCs w:val="20"/>
              </w:rPr>
            </w:pPr>
            <w:r>
              <w:rPr>
                <w:rFonts w:ascii="Times New Roman" w:eastAsia="Times New Roman" w:hAnsi="Times New Roman" w:cs="Times New Roman"/>
                <w:b/>
                <w:i/>
                <w:color w:val="000000"/>
                <w:sz w:val="20"/>
                <w:szCs w:val="20"/>
              </w:rPr>
              <w:t>*</w:t>
            </w:r>
            <w:r>
              <w:t xml:space="preserve"> </w:t>
            </w:r>
            <w:r w:rsidRPr="00B74DB7">
              <w:rPr>
                <w:rFonts w:ascii="Times New Roman" w:eastAsia="Times New Roman" w:hAnsi="Times New Roman" w:cs="Times New Roman"/>
                <w:bCs/>
                <w:i/>
                <w:color w:val="000000"/>
                <w:sz w:val="20"/>
                <w:szCs w:val="20"/>
              </w:rPr>
              <w:t>Довідка оформляється на фірмовому бланку (за наявності) і має містити вихідний номер та дату складання</w:t>
            </w:r>
            <w:r>
              <w:rPr>
                <w:rFonts w:ascii="Times New Roman" w:eastAsia="Times New Roman" w:hAnsi="Times New Roman" w:cs="Times New Roman"/>
                <w:bCs/>
                <w:i/>
                <w:color w:val="000000"/>
                <w:sz w:val="20"/>
                <w:szCs w:val="20"/>
              </w:rPr>
              <w:t>.</w:t>
            </w:r>
          </w:p>
          <w:p w14:paraId="6FA23AB2" w14:textId="06BC6261" w:rsidR="00FA6406" w:rsidRPr="00E859EE" w:rsidRDefault="00FA6406" w:rsidP="00FA6406">
            <w:pPr>
              <w:spacing w:after="0" w:line="240" w:lineRule="auto"/>
              <w:jc w:val="both"/>
              <w:rPr>
                <w:rFonts w:ascii="Times New Roman" w:eastAsia="Times New Roman" w:hAnsi="Times New Roman" w:cs="Times New Roman"/>
                <w:i/>
                <w:sz w:val="20"/>
                <w:szCs w:val="20"/>
                <w:lang w:val="uk-UA"/>
              </w:rPr>
            </w:pPr>
            <w:r w:rsidRPr="00DA0F3C">
              <w:rPr>
                <w:rFonts w:ascii="Times New Roman" w:eastAsia="Times New Roman" w:hAnsi="Times New Roman" w:cs="Times New Roman"/>
                <w:b/>
                <w:i/>
                <w:color w:val="000000"/>
                <w:sz w:val="20"/>
                <w:szCs w:val="20"/>
              </w:rPr>
              <w:t xml:space="preserve">Аналогічним вважається договір </w:t>
            </w:r>
            <w:r w:rsidRPr="00DA0F3C">
              <w:rPr>
                <w:rFonts w:ascii="Times New Roman" w:eastAsia="Times New Roman" w:hAnsi="Times New Roman" w:cs="Times New Roman"/>
                <w:b/>
                <w:i/>
                <w:color w:val="000000"/>
                <w:sz w:val="20"/>
                <w:szCs w:val="20"/>
                <w:lang w:val="uk-UA"/>
              </w:rPr>
              <w:t xml:space="preserve">за </w:t>
            </w:r>
            <w:r w:rsidRPr="00DA0F3C">
              <w:rPr>
                <w:rFonts w:ascii="Times New Roman" w:eastAsia="Times New Roman" w:hAnsi="Times New Roman" w:cs="Times New Roman"/>
                <w:b/>
                <w:i/>
                <w:color w:val="000000"/>
                <w:sz w:val="20"/>
                <w:szCs w:val="20"/>
              </w:rPr>
              <w:t>предмет</w:t>
            </w:r>
            <w:r w:rsidRPr="00DA0F3C">
              <w:rPr>
                <w:rFonts w:ascii="Times New Roman" w:eastAsia="Times New Roman" w:hAnsi="Times New Roman" w:cs="Times New Roman"/>
                <w:b/>
                <w:i/>
                <w:color w:val="000000"/>
                <w:sz w:val="20"/>
                <w:szCs w:val="20"/>
                <w:lang w:val="uk-UA"/>
              </w:rPr>
              <w:t>ом</w:t>
            </w:r>
            <w:r w:rsidRPr="00DA0F3C">
              <w:rPr>
                <w:rFonts w:ascii="Times New Roman" w:eastAsia="Times New Roman" w:hAnsi="Times New Roman" w:cs="Times New Roman"/>
                <w:b/>
                <w:i/>
                <w:color w:val="000000"/>
                <w:sz w:val="20"/>
                <w:szCs w:val="20"/>
              </w:rPr>
              <w:t xml:space="preserve"> закупівлі</w:t>
            </w:r>
            <w:r w:rsidRPr="00DA0F3C">
              <w:rPr>
                <w:rFonts w:ascii="Times New Roman" w:hAnsi="Times New Roman" w:cs="Times New Roman"/>
                <w:b/>
                <w:i/>
                <w:sz w:val="20"/>
                <w:szCs w:val="20"/>
              </w:rPr>
              <w:t xml:space="preserve"> </w:t>
            </w:r>
            <w:r w:rsidRPr="00DA0F3C">
              <w:rPr>
                <w:rFonts w:ascii="Times New Roman" w:hAnsi="Times New Roman" w:cs="Times New Roman"/>
                <w:b/>
                <w:i/>
                <w:sz w:val="20"/>
                <w:szCs w:val="20"/>
                <w:lang w:val="uk-UA"/>
              </w:rPr>
              <w:t>за кодом є</w:t>
            </w:r>
            <w:r w:rsidRPr="00DA0F3C">
              <w:rPr>
                <w:rFonts w:ascii="Times New Roman" w:hAnsi="Times New Roman" w:cs="Times New Roman"/>
                <w:b/>
                <w:i/>
                <w:sz w:val="20"/>
                <w:szCs w:val="20"/>
              </w:rPr>
              <w:t>дин</w:t>
            </w:r>
            <w:r w:rsidRPr="00DA0F3C">
              <w:rPr>
                <w:rFonts w:ascii="Times New Roman" w:hAnsi="Times New Roman" w:cs="Times New Roman"/>
                <w:b/>
                <w:i/>
                <w:sz w:val="20"/>
                <w:szCs w:val="20"/>
                <w:lang w:val="uk-UA"/>
              </w:rPr>
              <w:t>ого</w:t>
            </w:r>
            <w:r w:rsidRPr="00DA0F3C">
              <w:rPr>
                <w:rFonts w:ascii="Times New Roman" w:hAnsi="Times New Roman" w:cs="Times New Roman"/>
                <w:b/>
                <w:i/>
                <w:sz w:val="20"/>
                <w:szCs w:val="20"/>
              </w:rPr>
              <w:t xml:space="preserve"> закупівельн</w:t>
            </w:r>
            <w:r w:rsidRPr="00DA0F3C">
              <w:rPr>
                <w:rFonts w:ascii="Times New Roman" w:hAnsi="Times New Roman" w:cs="Times New Roman"/>
                <w:b/>
                <w:i/>
                <w:sz w:val="20"/>
                <w:szCs w:val="20"/>
                <w:lang w:val="uk-UA"/>
              </w:rPr>
              <w:t>ого</w:t>
            </w:r>
            <w:r w:rsidRPr="00DA0F3C">
              <w:rPr>
                <w:rFonts w:ascii="Times New Roman" w:hAnsi="Times New Roman" w:cs="Times New Roman"/>
                <w:b/>
                <w:i/>
                <w:sz w:val="20"/>
                <w:szCs w:val="20"/>
              </w:rPr>
              <w:t xml:space="preserve"> словник</w:t>
            </w:r>
            <w:r w:rsidRPr="00DA0F3C">
              <w:rPr>
                <w:rFonts w:ascii="Times New Roman" w:hAnsi="Times New Roman" w:cs="Times New Roman"/>
                <w:b/>
                <w:i/>
                <w:sz w:val="20"/>
                <w:szCs w:val="20"/>
                <w:lang w:val="uk-UA"/>
              </w:rPr>
              <w:t>а</w:t>
            </w:r>
            <w:r w:rsidRPr="00DA0F3C">
              <w:rPr>
                <w:rFonts w:ascii="Times New Roman" w:hAnsi="Times New Roman" w:cs="Times New Roman"/>
                <w:b/>
                <w:i/>
                <w:sz w:val="20"/>
                <w:szCs w:val="20"/>
              </w:rPr>
              <w:t xml:space="preserve"> </w:t>
            </w:r>
            <w:r w:rsidRPr="00DA0F3C">
              <w:rPr>
                <w:rFonts w:ascii="Times New Roman" w:eastAsia="Times New Roman" w:hAnsi="Times New Roman" w:cs="Times New Roman"/>
                <w:b/>
                <w:i/>
                <w:color w:val="000000"/>
                <w:sz w:val="20"/>
                <w:szCs w:val="20"/>
              </w:rPr>
              <w:t xml:space="preserve">ДК 021:2015 – </w:t>
            </w:r>
            <w:r w:rsidR="008A2ED1" w:rsidRPr="00DA0F3C">
              <w:rPr>
                <w:rFonts w:ascii="Times New Roman" w:eastAsia="Times New Roman" w:hAnsi="Times New Roman" w:cs="Times New Roman"/>
                <w:b/>
                <w:i/>
                <w:color w:val="000000"/>
                <w:sz w:val="20"/>
                <w:szCs w:val="20"/>
              </w:rPr>
              <w:t>31120000-3  – Генератори</w:t>
            </w:r>
            <w:r w:rsidRPr="00DA0F3C">
              <w:rPr>
                <w:rFonts w:ascii="Times New Roman" w:eastAsia="Times New Roman" w:hAnsi="Times New Roman" w:cs="Times New Roman"/>
                <w:b/>
                <w:i/>
                <w:color w:val="000000"/>
                <w:sz w:val="20"/>
                <w:szCs w:val="20"/>
                <w:lang w:val="uk-UA"/>
              </w:rPr>
              <w:t>.</w:t>
            </w:r>
          </w:p>
          <w:p w14:paraId="3DB2A82A" w14:textId="77777777" w:rsidR="00FA6406" w:rsidRDefault="00FA6406" w:rsidP="00FA64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.1.2. </w:t>
            </w:r>
            <w:r w:rsidRPr="002E08A8">
              <w:rPr>
                <w:rFonts w:ascii="Times New Roman" w:eastAsia="Times New Roman" w:hAnsi="Times New Roman" w:cs="Times New Roman"/>
                <w:color w:val="000000"/>
                <w:sz w:val="20"/>
                <w:szCs w:val="20"/>
              </w:rPr>
              <w:t>копі</w:t>
            </w:r>
            <w:r>
              <w:rPr>
                <w:rFonts w:ascii="Times New Roman" w:eastAsia="Times New Roman" w:hAnsi="Times New Roman" w:cs="Times New Roman"/>
                <w:color w:val="000000"/>
                <w:sz w:val="20"/>
                <w:szCs w:val="20"/>
              </w:rPr>
              <w:t>ю</w:t>
            </w:r>
            <w:r w:rsidRPr="002E08A8">
              <w:rPr>
                <w:rFonts w:ascii="Times New Roman" w:eastAsia="Times New Roman" w:hAnsi="Times New Roman" w:cs="Times New Roman"/>
                <w:color w:val="000000"/>
                <w:sz w:val="20"/>
                <w:szCs w:val="20"/>
              </w:rPr>
              <w:t xml:space="preserve"> аналогічного (аналогічних) договору (договорів)</w:t>
            </w:r>
            <w:r>
              <w:t xml:space="preserve"> (</w:t>
            </w:r>
            <w:r w:rsidRPr="002E08A8">
              <w:rPr>
                <w:rFonts w:ascii="Times New Roman" w:eastAsia="Times New Roman" w:hAnsi="Times New Roman" w:cs="Times New Roman"/>
                <w:color w:val="000000"/>
                <w:sz w:val="20"/>
                <w:szCs w:val="20"/>
              </w:rPr>
              <w:t>не менше 1 копії договору</w:t>
            </w:r>
            <w:r>
              <w:rPr>
                <w:rFonts w:ascii="Times New Roman" w:eastAsia="Times New Roman" w:hAnsi="Times New Roman" w:cs="Times New Roman"/>
                <w:color w:val="000000"/>
                <w:sz w:val="20"/>
                <w:szCs w:val="20"/>
              </w:rPr>
              <w:t>)</w:t>
            </w:r>
            <w:r w:rsidRPr="002E08A8">
              <w:rPr>
                <w:rFonts w:ascii="Times New Roman" w:eastAsia="Times New Roman" w:hAnsi="Times New Roman" w:cs="Times New Roman"/>
                <w:color w:val="000000"/>
                <w:sz w:val="20"/>
                <w:szCs w:val="20"/>
              </w:rPr>
              <w:t>, зазначеного в довідці про наявність досвіду виконання аналогічного (аналогічних) договору (договорів) у відповідності до предмета закупівлі</w:t>
            </w:r>
            <w:r>
              <w:rPr>
                <w:rFonts w:ascii="Times New Roman" w:eastAsia="Times New Roman" w:hAnsi="Times New Roman" w:cs="Times New Roman"/>
                <w:color w:val="000000"/>
                <w:sz w:val="20"/>
                <w:szCs w:val="20"/>
              </w:rPr>
              <w:t>.</w:t>
            </w:r>
          </w:p>
          <w:p w14:paraId="09EA2382" w14:textId="77777777" w:rsidR="00FA6406" w:rsidRPr="007B4FC6" w:rsidRDefault="00FA6406" w:rsidP="00FA6406">
            <w:pPr>
              <w:spacing w:after="0" w:line="240" w:lineRule="auto"/>
              <w:jc w:val="both"/>
              <w:rPr>
                <w:rFonts w:ascii="Times New Roman" w:eastAsia="Times New Roman" w:hAnsi="Times New Roman" w:cs="Times New Roman"/>
                <w:sz w:val="20"/>
                <w:szCs w:val="20"/>
                <w:highlight w:val="white"/>
              </w:rPr>
            </w:pPr>
            <w:r>
              <w:rPr>
                <w:rFonts w:ascii="Times New Roman" w:eastAsia="Times New Roman" w:hAnsi="Times New Roman" w:cs="Times New Roman"/>
                <w:color w:val="000000"/>
                <w:sz w:val="20"/>
                <w:szCs w:val="20"/>
                <w:lang w:val="uk-UA"/>
              </w:rPr>
              <w:t>1</w:t>
            </w:r>
            <w:r>
              <w:rPr>
                <w:rFonts w:ascii="Times New Roman" w:eastAsia="Times New Roman" w:hAnsi="Times New Roman" w:cs="Times New Roman"/>
                <w:color w:val="000000"/>
                <w:sz w:val="20"/>
                <w:szCs w:val="20"/>
              </w:rPr>
              <w:t xml:space="preserve">.1.3. </w:t>
            </w:r>
            <w:r>
              <w:rPr>
                <w:rFonts w:ascii="Times New Roman" w:eastAsia="Times New Roman" w:hAnsi="Times New Roman" w:cs="Times New Roman"/>
                <w:color w:val="000000"/>
                <w:sz w:val="20"/>
                <w:szCs w:val="20"/>
                <w:highlight w:val="white"/>
              </w:rPr>
              <w:t>лист</w:t>
            </w:r>
            <w:r>
              <w:rPr>
                <w:rFonts w:ascii="Times New Roman" w:eastAsia="Times New Roman" w:hAnsi="Times New Roman" w:cs="Times New Roman"/>
                <w:sz w:val="20"/>
                <w:szCs w:val="20"/>
                <w:highlight w:val="white"/>
              </w:rPr>
              <w:t>-</w:t>
            </w:r>
            <w:r>
              <w:rPr>
                <w:rFonts w:ascii="Times New Roman" w:eastAsia="Times New Roman" w:hAnsi="Times New Roman" w:cs="Times New Roman"/>
                <w:color w:val="000000"/>
                <w:sz w:val="20"/>
                <w:szCs w:val="20"/>
                <w:highlight w:val="white"/>
              </w:rPr>
              <w:t>відгук (або рекомендаційний лист тощо) (не менше одного) від контрагента згідно з аналогічн</w:t>
            </w:r>
            <w:r>
              <w:rPr>
                <w:rFonts w:ascii="Times New Roman" w:eastAsia="Times New Roman" w:hAnsi="Times New Roman" w:cs="Times New Roman"/>
                <w:sz w:val="20"/>
                <w:szCs w:val="20"/>
                <w:highlight w:val="white"/>
              </w:rPr>
              <w:t>им</w:t>
            </w:r>
            <w:r>
              <w:rPr>
                <w:rFonts w:ascii="Times New Roman" w:eastAsia="Times New Roman" w:hAnsi="Times New Roman" w:cs="Times New Roman"/>
                <w:color w:val="000000"/>
                <w:sz w:val="20"/>
                <w:szCs w:val="20"/>
                <w:highlight w:val="white"/>
              </w:rPr>
              <w:t xml:space="preserve"> договор</w:t>
            </w:r>
            <w:r>
              <w:rPr>
                <w:rFonts w:ascii="Times New Roman" w:eastAsia="Times New Roman" w:hAnsi="Times New Roman" w:cs="Times New Roman"/>
                <w:sz w:val="20"/>
                <w:szCs w:val="20"/>
                <w:highlight w:val="white"/>
              </w:rPr>
              <w:t>ом</w:t>
            </w:r>
            <w:r>
              <w:rPr>
                <w:rFonts w:ascii="Times New Roman" w:eastAsia="Times New Roman" w:hAnsi="Times New Roman" w:cs="Times New Roman"/>
                <w:color w:val="000000"/>
                <w:sz w:val="20"/>
                <w:szCs w:val="20"/>
                <w:highlight w:val="white"/>
              </w:rPr>
              <w:t xml:space="preserve">, </w:t>
            </w:r>
            <w:r w:rsidRPr="00207E86">
              <w:rPr>
                <w:rFonts w:ascii="Times New Roman" w:eastAsia="Times New Roman" w:hAnsi="Times New Roman" w:cs="Times New Roman"/>
                <w:sz w:val="20"/>
                <w:szCs w:val="20"/>
              </w:rPr>
              <w:t xml:space="preserve">який зазначено в довідці та </w:t>
            </w:r>
            <w:r w:rsidRPr="007B4FC6">
              <w:rPr>
                <w:rFonts w:ascii="Times New Roman" w:eastAsia="Times New Roman" w:hAnsi="Times New Roman" w:cs="Times New Roman"/>
                <w:sz w:val="20"/>
                <w:szCs w:val="20"/>
              </w:rPr>
              <w:t>надано у складі тендерної пропозиції про належне виконання цього договору.</w:t>
            </w:r>
          </w:p>
          <w:p w14:paraId="7660FA4E" w14:textId="77777777" w:rsidR="00FA6406" w:rsidRPr="007B4FC6" w:rsidRDefault="00FA6406" w:rsidP="00FA6406">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lang w:val="uk-UA"/>
              </w:rPr>
              <w:t>1</w:t>
            </w:r>
            <w:r w:rsidRPr="007B4FC6">
              <w:rPr>
                <w:rFonts w:ascii="Times New Roman" w:eastAsia="Times New Roman" w:hAnsi="Times New Roman" w:cs="Times New Roman"/>
                <w:sz w:val="20"/>
                <w:szCs w:val="20"/>
              </w:rPr>
              <w:t>.1.4. довідка в довільній формі, що жоден з укладених договорів Учасником не було розірвано з причини неналежного виконання з боку Учасника</w:t>
            </w:r>
            <w:r>
              <w:rPr>
                <w:rFonts w:ascii="Times New Roman" w:eastAsia="Times New Roman" w:hAnsi="Times New Roman" w:cs="Times New Roman"/>
                <w:sz w:val="20"/>
                <w:szCs w:val="20"/>
              </w:rPr>
              <w:t>.</w:t>
            </w:r>
          </w:p>
          <w:p w14:paraId="016F7881" w14:textId="77777777" w:rsidR="00FA6406" w:rsidRDefault="00FA6406" w:rsidP="00FA6406">
            <w:pPr>
              <w:spacing w:after="0" w:line="240" w:lineRule="auto"/>
              <w:rPr>
                <w:rFonts w:ascii="Times New Roman" w:eastAsia="Times New Roman" w:hAnsi="Times New Roman" w:cs="Times New Roman"/>
                <w:color w:val="4A86E8"/>
                <w:sz w:val="20"/>
                <w:szCs w:val="20"/>
              </w:rPr>
            </w:pPr>
          </w:p>
          <w:p w14:paraId="2C6E8B36" w14:textId="77777777" w:rsidR="00FA6406" w:rsidRPr="007E3E4F" w:rsidRDefault="00FA6406" w:rsidP="00FA6406">
            <w:pPr>
              <w:spacing w:after="0" w:line="240" w:lineRule="auto"/>
              <w:jc w:val="both"/>
              <w:rPr>
                <w:rFonts w:ascii="Times New Roman" w:eastAsia="Times New Roman" w:hAnsi="Times New Roman" w:cs="Times New Roman"/>
                <w:sz w:val="20"/>
                <w:szCs w:val="20"/>
              </w:rPr>
            </w:pPr>
            <w:r w:rsidRPr="007E3E4F">
              <w:rPr>
                <w:rFonts w:ascii="Times New Roman" w:eastAsia="Times New Roman" w:hAnsi="Times New Roman" w:cs="Times New Roman"/>
                <w:i/>
                <w:sz w:val="20"/>
                <w:szCs w:val="20"/>
              </w:rPr>
              <w:t>Аналогічний договір може надаватися без додаткових угод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27DF5FC0" w14:textId="77777777" w:rsidR="00FA6406" w:rsidRDefault="00FA6406" w:rsidP="00FA6406">
            <w:pPr>
              <w:spacing w:after="0" w:line="240" w:lineRule="auto"/>
              <w:jc w:val="both"/>
              <w:rPr>
                <w:rFonts w:ascii="Times New Roman" w:eastAsia="Times New Roman" w:hAnsi="Times New Roman" w:cs="Times New Roman"/>
                <w:i/>
                <w:color w:val="000000"/>
                <w:sz w:val="20"/>
                <w:szCs w:val="20"/>
              </w:rPr>
            </w:pPr>
          </w:p>
          <w:p w14:paraId="6B427A0B" w14:textId="3F691284" w:rsidR="00065A76" w:rsidRPr="00FA6406" w:rsidRDefault="00FA6406" w:rsidP="00FA640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Інформація та документи можуть надаватися про частково виконаний  договір, дія якого не закінчена.</w:t>
            </w:r>
          </w:p>
        </w:tc>
      </w:tr>
    </w:tbl>
    <w:p w14:paraId="0B2C33F4" w14:textId="77777777" w:rsidR="00065A76" w:rsidRDefault="006359B7">
      <w:pPr>
        <w:spacing w:before="240" w:after="0" w:line="240" w:lineRule="auto"/>
        <w:ind w:firstLine="72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7171AC2C" w14:textId="77777777" w:rsidR="0042338C" w:rsidRDefault="0042338C">
      <w:pPr>
        <w:spacing w:before="20" w:after="20" w:line="240" w:lineRule="auto"/>
        <w:jc w:val="both"/>
        <w:rPr>
          <w:rFonts w:ascii="Times New Roman" w:eastAsia="Times New Roman" w:hAnsi="Times New Roman" w:cs="Times New Roman"/>
          <w:b/>
          <w:sz w:val="20"/>
          <w:szCs w:val="20"/>
        </w:rPr>
      </w:pPr>
    </w:p>
    <w:p w14:paraId="43A02A95" w14:textId="4BBFC7FA" w:rsidR="00065A76" w:rsidRPr="00065E45" w:rsidRDefault="006359B7">
      <w:pPr>
        <w:spacing w:before="20" w:after="2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0"/>
          <w:szCs w:val="20"/>
        </w:rPr>
        <w:t xml:space="preserve">2. </w:t>
      </w:r>
      <w:r w:rsidRPr="00065E45">
        <w:rPr>
          <w:rFonts w:ascii="Times New Roman" w:eastAsia="Times New Roman" w:hAnsi="Times New Roman" w:cs="Times New Roman"/>
          <w:b/>
          <w:sz w:val="20"/>
          <w:szCs w:val="20"/>
        </w:rPr>
        <w:t xml:space="preserve">Підтвердження відповідності УЧАСНИКА </w:t>
      </w:r>
      <w:r w:rsidRPr="00065E45">
        <w:rPr>
          <w:rFonts w:ascii="Times New Roman" w:eastAsia="Times New Roman" w:hAnsi="Times New Roman" w:cs="Times New Roman"/>
          <w:sz w:val="24"/>
          <w:szCs w:val="24"/>
        </w:rPr>
        <w:t>(в тому числі для об’єднання учасників як учасника процедури)  вимогам, визначеним у пункті 44 Особливостей.</w:t>
      </w:r>
    </w:p>
    <w:p w14:paraId="728E7A28" w14:textId="77777777" w:rsidR="00065A76" w:rsidRPr="00065E45" w:rsidRDefault="006359B7">
      <w:pPr>
        <w:spacing w:after="0" w:line="240" w:lineRule="auto"/>
        <w:ind w:firstLine="567"/>
        <w:jc w:val="both"/>
        <w:rPr>
          <w:rFonts w:ascii="Times New Roman" w:eastAsia="Times New Roman" w:hAnsi="Times New Roman" w:cs="Times New Roman"/>
          <w:b/>
          <w:sz w:val="24"/>
          <w:szCs w:val="24"/>
        </w:rPr>
      </w:pPr>
      <w:r w:rsidRPr="00065E45">
        <w:rPr>
          <w:rFonts w:ascii="Times New Roman" w:eastAsia="Times New Roman" w:hAnsi="Times New Roman" w:cs="Times New Roman"/>
          <w:sz w:val="24"/>
          <w:szCs w:val="24"/>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44 Особливостей.</w:t>
      </w:r>
    </w:p>
    <w:p w14:paraId="5EF13D2D" w14:textId="77777777" w:rsidR="00065A76" w:rsidRPr="00065E45" w:rsidRDefault="006359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65E45">
        <w:rPr>
          <w:rFonts w:ascii="Times New Roman" w:eastAsia="Times New Roman" w:hAnsi="Times New Roman" w:cs="Times New Roman"/>
          <w:sz w:val="24"/>
          <w:szCs w:val="24"/>
        </w:rPr>
        <w:t xml:space="preserve">Учасник процедури закупівлі підтверджує відсутність підстав, зазначених в пункті 44 Особливостей (крім абзацу чотирнадцятого цього пункту), </w:t>
      </w:r>
      <w:r w:rsidRPr="00065E45">
        <w:rPr>
          <w:rFonts w:ascii="Times New Roman" w:eastAsia="Times New Roman" w:hAnsi="Times New Roman" w:cs="Times New Roman"/>
          <w:b/>
          <w:sz w:val="24"/>
          <w:szCs w:val="24"/>
        </w:rPr>
        <w:t>шляхом самостійного декларування відсутності таких підстав</w:t>
      </w:r>
      <w:r w:rsidRPr="00065E45">
        <w:rPr>
          <w:rFonts w:ascii="Times New Roman" w:eastAsia="Times New Roman" w:hAnsi="Times New Roman" w:cs="Times New Roman"/>
          <w:sz w:val="24"/>
          <w:szCs w:val="24"/>
        </w:rPr>
        <w:t xml:space="preserve"> в електронній системі закупівель під час подання тендерної пропозиції.</w:t>
      </w:r>
    </w:p>
    <w:p w14:paraId="67C4CFDF" w14:textId="77777777" w:rsidR="00065A76" w:rsidRPr="00065E45" w:rsidRDefault="006359B7">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rPr>
      </w:pPr>
      <w:r w:rsidRPr="00065E45">
        <w:rPr>
          <w:rFonts w:ascii="Times New Roman" w:eastAsia="Times New Roman" w:hAnsi="Times New Roman" w:cs="Times New Roman"/>
          <w:sz w:val="24"/>
          <w:szCs w:val="24"/>
        </w:rPr>
        <w:lastRenderedPageBreak/>
        <w:t xml:space="preserve">Учасник  повинен надати </w:t>
      </w:r>
      <w:r w:rsidRPr="00065E45">
        <w:rPr>
          <w:rFonts w:ascii="Times New Roman" w:eastAsia="Times New Roman" w:hAnsi="Times New Roman" w:cs="Times New Roman"/>
          <w:b/>
          <w:sz w:val="24"/>
          <w:szCs w:val="24"/>
        </w:rPr>
        <w:t>довідку у довільній формі</w:t>
      </w:r>
      <w:r w:rsidRPr="00065E45">
        <w:rPr>
          <w:rFonts w:ascii="Times New Roman" w:eastAsia="Times New Roman" w:hAnsi="Times New Roman" w:cs="Times New Roman"/>
          <w:sz w:val="24"/>
          <w:szCs w:val="24"/>
        </w:rPr>
        <w:t xml:space="preserve"> щодо відсутності підстави для  відмови учаснику процедури закупівлі в участі у відкритих торгах, встановленої в абзаці 14 пункту 44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2A9BE22" w14:textId="77777777" w:rsidR="00065A76" w:rsidRDefault="00065A76">
      <w:pPr>
        <w:spacing w:after="80"/>
        <w:jc w:val="both"/>
        <w:rPr>
          <w:rFonts w:ascii="Times New Roman" w:eastAsia="Times New Roman" w:hAnsi="Times New Roman" w:cs="Times New Roman"/>
          <w:i/>
          <w:color w:val="FF00FF"/>
          <w:sz w:val="16"/>
          <w:szCs w:val="16"/>
          <w:highlight w:val="white"/>
        </w:rPr>
      </w:pPr>
    </w:p>
    <w:p w14:paraId="14EFE948" w14:textId="35305867" w:rsidR="00065A76" w:rsidRPr="000D48AC" w:rsidRDefault="006359B7">
      <w:pPr>
        <w:pBdr>
          <w:top w:val="nil"/>
          <w:left w:val="nil"/>
          <w:bottom w:val="nil"/>
          <w:right w:val="nil"/>
          <w:between w:val="nil"/>
        </w:pBdr>
        <w:spacing w:before="80" w:after="0" w:line="240" w:lineRule="auto"/>
        <w:ind w:firstLine="720"/>
        <w:jc w:val="both"/>
        <w:rPr>
          <w:rFonts w:ascii="Times New Roman" w:eastAsia="Times New Roman" w:hAnsi="Times New Roman" w:cs="Times New Roman"/>
          <w:b/>
          <w:sz w:val="24"/>
          <w:szCs w:val="24"/>
        </w:rPr>
      </w:pPr>
      <w:r w:rsidRPr="000D48AC">
        <w:rPr>
          <w:rFonts w:ascii="Times New Roman" w:eastAsia="Times New Roman" w:hAnsi="Times New Roman" w:cs="Times New Roman"/>
          <w:b/>
          <w:sz w:val="20"/>
          <w:szCs w:val="20"/>
        </w:rPr>
        <w:t xml:space="preserve">3. Перелік документів та інформації  для підтвердження відповідності ПЕРЕМОЖЦЯ вимогам, </w:t>
      </w:r>
      <w:r w:rsidRPr="000D48AC">
        <w:rPr>
          <w:rFonts w:ascii="Times New Roman" w:eastAsia="Times New Roman" w:hAnsi="Times New Roman" w:cs="Times New Roman"/>
          <w:b/>
          <w:sz w:val="24"/>
          <w:szCs w:val="24"/>
        </w:rPr>
        <w:t>визначеним у пункті 44 Особливостей:</w:t>
      </w:r>
    </w:p>
    <w:p w14:paraId="52D53B35" w14:textId="77777777" w:rsidR="00065A76" w:rsidRPr="000D48AC" w:rsidRDefault="006359B7">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0D48AC">
        <w:rPr>
          <w:rFonts w:ascii="Times New Roman" w:eastAsia="Times New Roman" w:hAnsi="Times New Roman" w:cs="Times New Roman"/>
          <w:sz w:val="20"/>
          <w:szCs w:val="20"/>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44 Особливостей. </w:t>
      </w:r>
    </w:p>
    <w:p w14:paraId="594D481A" w14:textId="77777777" w:rsidR="00065A76" w:rsidRPr="000D48AC" w:rsidRDefault="006359B7">
      <w:pPr>
        <w:widowControl w:val="0"/>
        <w:pBdr>
          <w:top w:val="nil"/>
          <w:left w:val="nil"/>
          <w:bottom w:val="nil"/>
          <w:right w:val="nil"/>
          <w:between w:val="nil"/>
        </w:pBdr>
        <w:spacing w:before="120" w:after="0" w:line="240" w:lineRule="auto"/>
        <w:ind w:firstLine="567"/>
        <w:jc w:val="both"/>
        <w:rPr>
          <w:rFonts w:ascii="Times New Roman" w:eastAsia="Times New Roman" w:hAnsi="Times New Roman" w:cs="Times New Roman"/>
          <w:sz w:val="20"/>
          <w:szCs w:val="20"/>
        </w:rPr>
      </w:pPr>
      <w:r w:rsidRPr="000D48AC">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4D40436" w14:textId="77777777" w:rsidR="00065A76" w:rsidRDefault="00065A76">
      <w:pPr>
        <w:spacing w:after="0" w:line="240" w:lineRule="auto"/>
        <w:rPr>
          <w:rFonts w:ascii="Times New Roman" w:eastAsia="Times New Roman" w:hAnsi="Times New Roman" w:cs="Times New Roman"/>
          <w:b/>
          <w:sz w:val="20"/>
          <w:szCs w:val="20"/>
          <w:highlight w:val="yellow"/>
        </w:rPr>
      </w:pPr>
    </w:p>
    <w:p w14:paraId="54B23B45" w14:textId="77777777" w:rsidR="00065A76" w:rsidRDefault="006359B7">
      <w:pPr>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color w:val="000000"/>
          <w:sz w:val="20"/>
          <w:szCs w:val="20"/>
        </w:rPr>
        <w:t> </w:t>
      </w:r>
      <w:r>
        <w:rPr>
          <w:rFonts w:ascii="Times New Roman" w:eastAsia="Times New Roman" w:hAnsi="Times New Roman" w:cs="Times New Roman"/>
          <w:b/>
          <w:color w:val="000000"/>
          <w:sz w:val="20"/>
          <w:szCs w:val="20"/>
        </w:rPr>
        <w:t>3.1. Документи, які надаються  ПЕРЕМОЖЦЕМ (юридичною особою):</w:t>
      </w:r>
    </w:p>
    <w:tbl>
      <w:tblPr>
        <w:tblStyle w:val="af2"/>
        <w:tblW w:w="9618" w:type="dxa"/>
        <w:tblInd w:w="-100" w:type="dxa"/>
        <w:tblLayout w:type="fixed"/>
        <w:tblLook w:val="0400" w:firstRow="0" w:lastRow="0" w:firstColumn="0" w:lastColumn="0" w:noHBand="0" w:noVBand="1"/>
      </w:tblPr>
      <w:tblGrid>
        <w:gridCol w:w="765"/>
        <w:gridCol w:w="4350"/>
        <w:gridCol w:w="4503"/>
      </w:tblGrid>
      <w:tr w:rsidR="00065A76" w14:paraId="288C35ED"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98B3FC" w14:textId="77777777" w:rsidR="00065A76" w:rsidRDefault="006359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013DB64C" w14:textId="77777777" w:rsidR="00065A76" w:rsidRDefault="006359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73CBB" w14:textId="70505CA9" w:rsidR="00065A76" w:rsidRPr="008871D6" w:rsidRDefault="006359B7">
            <w:pPr>
              <w:spacing w:after="0" w:line="240" w:lineRule="auto"/>
              <w:ind w:left="100"/>
              <w:jc w:val="center"/>
              <w:rPr>
                <w:rFonts w:ascii="Times New Roman" w:eastAsia="Times New Roman" w:hAnsi="Times New Roman" w:cs="Times New Roman"/>
                <w:sz w:val="20"/>
                <w:szCs w:val="20"/>
              </w:rPr>
            </w:pPr>
            <w:r w:rsidRPr="008871D6">
              <w:rPr>
                <w:rFonts w:ascii="Times New Roman" w:eastAsia="Times New Roman" w:hAnsi="Times New Roman" w:cs="Times New Roman"/>
                <w:b/>
                <w:sz w:val="20"/>
                <w:szCs w:val="20"/>
              </w:rPr>
              <w:t xml:space="preserve">Вимоги </w:t>
            </w:r>
            <w:r w:rsidRPr="008871D6">
              <w:rPr>
                <w:rFonts w:ascii="Times New Roman" w:eastAsia="Times New Roman" w:hAnsi="Times New Roman" w:cs="Times New Roman"/>
                <w:sz w:val="20"/>
                <w:szCs w:val="20"/>
              </w:rPr>
              <w:t>згідно п. 44 Особливостей</w:t>
            </w:r>
          </w:p>
          <w:p w14:paraId="5A319179" w14:textId="77777777" w:rsidR="00065A76" w:rsidRPr="008871D6" w:rsidRDefault="00065A76">
            <w:pPr>
              <w:spacing w:after="0" w:line="240" w:lineRule="auto"/>
              <w:ind w:left="100"/>
              <w:jc w:val="center"/>
              <w:rPr>
                <w:rFonts w:ascii="Times New Roman" w:eastAsia="Times New Roman" w:hAnsi="Times New Roman" w:cs="Times New Roman"/>
                <w:sz w:val="20"/>
                <w:szCs w:val="20"/>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A6B576" w14:textId="55FFA585" w:rsidR="00065A76" w:rsidRPr="008871D6" w:rsidRDefault="006359B7">
            <w:pPr>
              <w:spacing w:after="0" w:line="240" w:lineRule="auto"/>
              <w:ind w:left="100"/>
              <w:jc w:val="center"/>
              <w:rPr>
                <w:rFonts w:ascii="Times New Roman" w:eastAsia="Times New Roman" w:hAnsi="Times New Roman" w:cs="Times New Roman"/>
                <w:sz w:val="20"/>
                <w:szCs w:val="20"/>
              </w:rPr>
            </w:pPr>
            <w:r w:rsidRPr="008871D6">
              <w:rPr>
                <w:rFonts w:ascii="Times New Roman" w:eastAsia="Times New Roman" w:hAnsi="Times New Roman" w:cs="Times New Roman"/>
                <w:b/>
                <w:sz w:val="20"/>
                <w:szCs w:val="20"/>
              </w:rPr>
              <w:t xml:space="preserve">Переможець торгів на виконання вимоги </w:t>
            </w:r>
            <w:r w:rsidRPr="008871D6">
              <w:rPr>
                <w:rFonts w:ascii="Times New Roman" w:eastAsia="Times New Roman" w:hAnsi="Times New Roman" w:cs="Times New Roman"/>
                <w:sz w:val="20"/>
                <w:szCs w:val="20"/>
              </w:rPr>
              <w:t>згідно п. 44 Особливостей</w:t>
            </w:r>
            <w:r w:rsidRPr="008871D6">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65A76" w14:paraId="51EE1E45"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FD9892" w14:textId="77777777" w:rsidR="00065A76" w:rsidRDefault="006359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2D9DB" w14:textId="3487DEEC" w:rsidR="00065A76" w:rsidRPr="008871D6" w:rsidRDefault="006359B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871D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FFC5E9C" w14:textId="77777777" w:rsidR="00065A76" w:rsidRPr="008871D6" w:rsidRDefault="006359B7">
            <w:pPr>
              <w:spacing w:after="0" w:line="240" w:lineRule="auto"/>
              <w:jc w:val="both"/>
              <w:rPr>
                <w:rFonts w:ascii="Times New Roman" w:eastAsia="Times New Roman" w:hAnsi="Times New Roman" w:cs="Times New Roman"/>
                <w:b/>
                <w:sz w:val="20"/>
                <w:szCs w:val="20"/>
              </w:rPr>
            </w:pPr>
            <w:r w:rsidRPr="008871D6">
              <w:rPr>
                <w:rFonts w:ascii="Times New Roman" w:eastAsia="Times New Roman" w:hAnsi="Times New Roman" w:cs="Times New Roman"/>
                <w:b/>
                <w:sz w:val="20"/>
                <w:szCs w:val="20"/>
              </w:rPr>
              <w:t>(підпункт 3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C6350D" w14:textId="4B7DCF55" w:rsidR="00065A76" w:rsidRPr="008871D6" w:rsidRDefault="006359B7">
            <w:pPr>
              <w:spacing w:after="0" w:line="240" w:lineRule="auto"/>
              <w:ind w:right="140"/>
              <w:jc w:val="both"/>
              <w:rPr>
                <w:rFonts w:ascii="Times New Roman" w:eastAsia="Times New Roman" w:hAnsi="Times New Roman" w:cs="Times New Roman"/>
                <w:sz w:val="20"/>
                <w:szCs w:val="20"/>
              </w:rPr>
            </w:pPr>
            <w:r w:rsidRPr="008871D6">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8871D6">
              <w:rPr>
                <w:rFonts w:ascii="Times New Roman" w:eastAsia="Times New Roman" w:hAnsi="Times New Roman" w:cs="Times New Roman"/>
                <w:sz w:val="20"/>
                <w:szCs w:val="20"/>
              </w:rPr>
              <w:t>керівника</w:t>
            </w:r>
            <w:r w:rsidRPr="008871D6">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65A76" w14:paraId="434E5C12"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0C2225" w14:textId="77777777" w:rsidR="00065A76" w:rsidRDefault="006359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86C08D" w14:textId="5B7FE4EA" w:rsidR="00065A76" w:rsidRPr="008871D6" w:rsidRDefault="006359B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871D6">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795DCA1" w14:textId="77777777" w:rsidR="00065A76" w:rsidRPr="008871D6" w:rsidRDefault="006359B7">
            <w:pPr>
              <w:spacing w:after="0" w:line="240" w:lineRule="auto"/>
              <w:ind w:right="140"/>
              <w:jc w:val="both"/>
              <w:rPr>
                <w:rFonts w:ascii="Times New Roman" w:eastAsia="Times New Roman" w:hAnsi="Times New Roman" w:cs="Times New Roman"/>
                <w:sz w:val="20"/>
                <w:szCs w:val="20"/>
              </w:rPr>
            </w:pPr>
            <w:r w:rsidRPr="008871D6">
              <w:rPr>
                <w:rFonts w:ascii="Times New Roman" w:eastAsia="Times New Roman" w:hAnsi="Times New Roman" w:cs="Times New Roman"/>
                <w:sz w:val="20"/>
                <w:szCs w:val="20"/>
              </w:rPr>
              <w:t>(підпункт 6 пункт 44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B3DEC8D" w14:textId="547DD566" w:rsidR="00065A76" w:rsidRPr="008871D6" w:rsidRDefault="006359B7">
            <w:pPr>
              <w:spacing w:after="0" w:line="240" w:lineRule="auto"/>
              <w:jc w:val="both"/>
              <w:rPr>
                <w:rFonts w:ascii="Times New Roman" w:eastAsia="Times New Roman" w:hAnsi="Times New Roman" w:cs="Times New Roman"/>
                <w:b/>
                <w:sz w:val="20"/>
                <w:szCs w:val="20"/>
              </w:rPr>
            </w:pPr>
            <w:r w:rsidRPr="008871D6">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w:t>
            </w:r>
            <w:r w:rsidRPr="008871D6">
              <w:rPr>
                <w:rFonts w:ascii="Times New Roman" w:eastAsia="Times New Roman" w:hAnsi="Times New Roman" w:cs="Times New Roman"/>
                <w:b/>
                <w:sz w:val="20"/>
                <w:szCs w:val="20"/>
              </w:rPr>
              <w:lastRenderedPageBreak/>
              <w:t xml:space="preserve">учасника процедури закупівлі, яка підписала тендерну пропозицію. </w:t>
            </w:r>
          </w:p>
          <w:p w14:paraId="61A88B74" w14:textId="77777777" w:rsidR="00065A76" w:rsidRPr="008871D6" w:rsidRDefault="00065A76">
            <w:pPr>
              <w:spacing w:after="0" w:line="240" w:lineRule="auto"/>
              <w:jc w:val="both"/>
              <w:rPr>
                <w:rFonts w:ascii="Times New Roman" w:eastAsia="Times New Roman" w:hAnsi="Times New Roman" w:cs="Times New Roman"/>
                <w:b/>
                <w:sz w:val="20"/>
                <w:szCs w:val="20"/>
              </w:rPr>
            </w:pPr>
          </w:p>
          <w:p w14:paraId="19FABDC1" w14:textId="77777777" w:rsidR="00065A76" w:rsidRPr="008871D6" w:rsidRDefault="006359B7">
            <w:pPr>
              <w:spacing w:after="0" w:line="240" w:lineRule="auto"/>
              <w:jc w:val="both"/>
              <w:rPr>
                <w:rFonts w:ascii="Times New Roman" w:eastAsia="Times New Roman" w:hAnsi="Times New Roman" w:cs="Times New Roman"/>
                <w:sz w:val="20"/>
                <w:szCs w:val="20"/>
              </w:rPr>
            </w:pPr>
            <w:r w:rsidRPr="008871D6">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8871D6">
              <w:rPr>
                <w:rFonts w:ascii="Times New Roman" w:eastAsia="Times New Roman" w:hAnsi="Times New Roman" w:cs="Times New Roman"/>
                <w:sz w:val="20"/>
                <w:szCs w:val="20"/>
              </w:rPr>
              <w:t> </w:t>
            </w:r>
          </w:p>
        </w:tc>
      </w:tr>
      <w:tr w:rsidR="00065A76" w14:paraId="5FA20078"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02EF8E7" w14:textId="77777777" w:rsidR="00065A76" w:rsidRDefault="006359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F9202" w14:textId="7A709593" w:rsidR="00065A76" w:rsidRPr="008871D6" w:rsidRDefault="006359B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8871D6">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1611346" w14:textId="77777777" w:rsidR="00065A76" w:rsidRPr="008871D6" w:rsidRDefault="006359B7">
            <w:pPr>
              <w:spacing w:after="0" w:line="240" w:lineRule="auto"/>
              <w:jc w:val="both"/>
              <w:rPr>
                <w:rFonts w:ascii="Times New Roman" w:eastAsia="Times New Roman" w:hAnsi="Times New Roman" w:cs="Times New Roman"/>
                <w:b/>
                <w:sz w:val="20"/>
                <w:szCs w:val="20"/>
              </w:rPr>
            </w:pPr>
            <w:r w:rsidRPr="008871D6">
              <w:rPr>
                <w:rFonts w:ascii="Times New Roman" w:eastAsia="Times New Roman" w:hAnsi="Times New Roman" w:cs="Times New Roman"/>
                <w:b/>
                <w:sz w:val="20"/>
                <w:szCs w:val="20"/>
              </w:rPr>
              <w:t>(підпункт 12 пункт 44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42D0EEA" w14:textId="77777777" w:rsidR="00065A76" w:rsidRPr="008871D6" w:rsidRDefault="00065A76">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065A76" w14:paraId="2174CB5F"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F8F726" w14:textId="77777777" w:rsidR="00065A76" w:rsidRDefault="006359B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2E5ACD" w14:textId="4C271B58" w:rsidR="00065A76" w:rsidRPr="008871D6" w:rsidRDefault="006359B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8871D6">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35E36D4" w14:textId="77777777" w:rsidR="00065A76" w:rsidRPr="008871D6" w:rsidRDefault="006359B7">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8871D6">
              <w:rPr>
                <w:rFonts w:ascii="Times New Roman" w:eastAsia="Times New Roman" w:hAnsi="Times New Roman" w:cs="Times New Roman"/>
                <w:b/>
                <w:sz w:val="20"/>
                <w:szCs w:val="20"/>
              </w:rPr>
              <w:t>(абзац 14 пункт 44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A1A04" w14:textId="77777777" w:rsidR="00065A76" w:rsidRPr="008871D6" w:rsidRDefault="006359B7">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8871D6">
              <w:rPr>
                <w:rFonts w:ascii="Times New Roman" w:eastAsia="Times New Roman" w:hAnsi="Times New Roman" w:cs="Times New Roman"/>
                <w:b/>
                <w:sz w:val="20"/>
                <w:szCs w:val="20"/>
              </w:rPr>
              <w:t>Довідка в довільній формі</w:t>
            </w:r>
            <w:r w:rsidRPr="008871D6">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18AAACAB" w14:textId="77777777" w:rsidR="00065A76" w:rsidRDefault="00065A76">
      <w:pPr>
        <w:spacing w:after="0" w:line="240" w:lineRule="auto"/>
        <w:rPr>
          <w:rFonts w:ascii="Times New Roman" w:eastAsia="Times New Roman" w:hAnsi="Times New Roman" w:cs="Times New Roman"/>
          <w:b/>
          <w:color w:val="000000"/>
          <w:sz w:val="20"/>
          <w:szCs w:val="20"/>
        </w:rPr>
      </w:pPr>
    </w:p>
    <w:p w14:paraId="66AED597" w14:textId="77777777" w:rsidR="00065A76" w:rsidRDefault="006359B7">
      <w:pPr>
        <w:spacing w:before="240"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підприємцем):</w:t>
      </w:r>
    </w:p>
    <w:tbl>
      <w:tblPr>
        <w:tblStyle w:val="af3"/>
        <w:tblW w:w="9619" w:type="dxa"/>
        <w:tblInd w:w="-100" w:type="dxa"/>
        <w:tblLayout w:type="fixed"/>
        <w:tblLook w:val="0400" w:firstRow="0" w:lastRow="0" w:firstColumn="0" w:lastColumn="0" w:noHBand="0" w:noVBand="1"/>
      </w:tblPr>
      <w:tblGrid>
        <w:gridCol w:w="587"/>
        <w:gridCol w:w="4427"/>
        <w:gridCol w:w="4605"/>
      </w:tblGrid>
      <w:tr w:rsidR="00065A76" w14:paraId="788AAAB1"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44E7E8" w14:textId="77777777" w:rsidR="00065A76" w:rsidRDefault="006359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w:t>
            </w:r>
          </w:p>
          <w:p w14:paraId="5A819841" w14:textId="77777777" w:rsidR="00065A76" w:rsidRDefault="006359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з</w:t>
            </w:r>
            <w:r>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BAE1CF" w14:textId="1255CCCD" w:rsidR="00065A76" w:rsidRPr="003467E5" w:rsidRDefault="006359B7">
            <w:pPr>
              <w:spacing w:after="0" w:line="240" w:lineRule="auto"/>
              <w:ind w:left="100"/>
              <w:jc w:val="center"/>
              <w:rPr>
                <w:rFonts w:ascii="Times New Roman" w:eastAsia="Times New Roman" w:hAnsi="Times New Roman" w:cs="Times New Roman"/>
                <w:sz w:val="20"/>
                <w:szCs w:val="20"/>
              </w:rPr>
            </w:pPr>
            <w:r w:rsidRPr="003467E5">
              <w:rPr>
                <w:rFonts w:ascii="Times New Roman" w:eastAsia="Times New Roman" w:hAnsi="Times New Roman" w:cs="Times New Roman"/>
                <w:b/>
                <w:sz w:val="20"/>
                <w:szCs w:val="20"/>
              </w:rPr>
              <w:t xml:space="preserve">Вимоги </w:t>
            </w:r>
            <w:r w:rsidRPr="003467E5">
              <w:rPr>
                <w:rFonts w:ascii="Times New Roman" w:eastAsia="Times New Roman" w:hAnsi="Times New Roman" w:cs="Times New Roman"/>
                <w:sz w:val="20"/>
                <w:szCs w:val="20"/>
              </w:rPr>
              <w:t>згідно пункту 44 Особливостей</w:t>
            </w:r>
          </w:p>
          <w:p w14:paraId="7475A720" w14:textId="77777777" w:rsidR="00065A76" w:rsidRPr="003467E5" w:rsidRDefault="00065A76">
            <w:pPr>
              <w:spacing w:after="0" w:line="240" w:lineRule="auto"/>
              <w:ind w:left="100"/>
              <w:jc w:val="center"/>
              <w:rPr>
                <w:rFonts w:ascii="Times New Roman" w:eastAsia="Times New Roman" w:hAnsi="Times New Roman" w:cs="Times New Roman"/>
                <w:sz w:val="20"/>
                <w:szCs w:val="20"/>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996A2A" w14:textId="009E99DC" w:rsidR="00065A76" w:rsidRPr="003467E5" w:rsidRDefault="006359B7">
            <w:pPr>
              <w:spacing w:after="0" w:line="240" w:lineRule="auto"/>
              <w:ind w:left="100"/>
              <w:jc w:val="center"/>
              <w:rPr>
                <w:rFonts w:ascii="Times New Roman" w:eastAsia="Times New Roman" w:hAnsi="Times New Roman" w:cs="Times New Roman"/>
                <w:sz w:val="20"/>
                <w:szCs w:val="20"/>
              </w:rPr>
            </w:pPr>
            <w:r w:rsidRPr="003467E5">
              <w:rPr>
                <w:rFonts w:ascii="Times New Roman" w:eastAsia="Times New Roman" w:hAnsi="Times New Roman" w:cs="Times New Roman"/>
                <w:b/>
                <w:sz w:val="20"/>
                <w:szCs w:val="20"/>
              </w:rPr>
              <w:t xml:space="preserve">Переможець торгів на виконання вимоги </w:t>
            </w:r>
            <w:r w:rsidRPr="003467E5">
              <w:rPr>
                <w:rFonts w:ascii="Times New Roman" w:eastAsia="Times New Roman" w:hAnsi="Times New Roman" w:cs="Times New Roman"/>
                <w:sz w:val="20"/>
                <w:szCs w:val="20"/>
              </w:rPr>
              <w:t>згідно пункту 44 Особливостей</w:t>
            </w:r>
            <w:r w:rsidRPr="003467E5">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065A76" w14:paraId="3C7898F4"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C3358B" w14:textId="77777777" w:rsidR="00065A76" w:rsidRDefault="006359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A0F68" w14:textId="5F81480A" w:rsidR="00065A76" w:rsidRPr="003467E5" w:rsidRDefault="006359B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467E5">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75DD0A4" w14:textId="77777777" w:rsidR="00065A76" w:rsidRPr="003467E5" w:rsidRDefault="006359B7">
            <w:pPr>
              <w:spacing w:after="0" w:line="240" w:lineRule="auto"/>
              <w:jc w:val="both"/>
              <w:rPr>
                <w:rFonts w:ascii="Times New Roman" w:eastAsia="Times New Roman" w:hAnsi="Times New Roman" w:cs="Times New Roman"/>
                <w:b/>
                <w:sz w:val="20"/>
                <w:szCs w:val="20"/>
              </w:rPr>
            </w:pPr>
            <w:r w:rsidRPr="003467E5">
              <w:rPr>
                <w:rFonts w:ascii="Times New Roman" w:eastAsia="Times New Roman" w:hAnsi="Times New Roman" w:cs="Times New Roman"/>
                <w:b/>
                <w:sz w:val="20"/>
                <w:szCs w:val="20"/>
              </w:rPr>
              <w:t>(підпункт 3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19DE79" w14:textId="7DB58D88" w:rsidR="00065A76" w:rsidRPr="003467E5" w:rsidRDefault="006359B7">
            <w:pPr>
              <w:spacing w:after="0" w:line="240" w:lineRule="auto"/>
              <w:ind w:right="140"/>
              <w:jc w:val="both"/>
              <w:rPr>
                <w:rFonts w:ascii="Times New Roman" w:eastAsia="Times New Roman" w:hAnsi="Times New Roman" w:cs="Times New Roman"/>
                <w:sz w:val="20"/>
                <w:szCs w:val="20"/>
              </w:rPr>
            </w:pPr>
            <w:r w:rsidRPr="003467E5">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3467E5">
              <w:rPr>
                <w:rFonts w:ascii="Times New Roman" w:eastAsia="Times New Roman" w:hAnsi="Times New Roman" w:cs="Times New Roman"/>
                <w:sz w:val="20"/>
                <w:szCs w:val="20"/>
              </w:rPr>
              <w:t>керівника</w:t>
            </w:r>
            <w:r w:rsidRPr="003467E5">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вебресурсі Єдиного державного реєстру осіб, які вчинили корупційні або пов’язані з корупцією правопорушення, яка не стосується запитувача.</w:t>
            </w:r>
          </w:p>
        </w:tc>
      </w:tr>
      <w:tr w:rsidR="00065A76" w14:paraId="092A8996"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90B00A" w14:textId="77777777" w:rsidR="00065A76" w:rsidRDefault="006359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BE62F3" w14:textId="3903A746" w:rsidR="00065A76" w:rsidRPr="003467E5" w:rsidRDefault="006359B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3467E5">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8E6CCBC" w14:textId="77777777" w:rsidR="00065A76" w:rsidRPr="003467E5" w:rsidRDefault="006359B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3467E5">
              <w:rPr>
                <w:rFonts w:ascii="Times New Roman" w:eastAsia="Times New Roman" w:hAnsi="Times New Roman" w:cs="Times New Roman"/>
                <w:b/>
                <w:sz w:val="20"/>
                <w:szCs w:val="20"/>
              </w:rPr>
              <w:t>(підпункт 5 пункт 44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39491493" w14:textId="77777777" w:rsidR="00065A76" w:rsidRPr="003467E5" w:rsidRDefault="006359B7">
            <w:pPr>
              <w:spacing w:after="0" w:line="240" w:lineRule="auto"/>
              <w:jc w:val="both"/>
              <w:rPr>
                <w:rFonts w:ascii="Times New Roman" w:eastAsia="Times New Roman" w:hAnsi="Times New Roman" w:cs="Times New Roman"/>
                <w:b/>
                <w:sz w:val="20"/>
                <w:szCs w:val="20"/>
              </w:rPr>
            </w:pPr>
            <w:r w:rsidRPr="003467E5">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3A721CB" w14:textId="77777777" w:rsidR="00065A76" w:rsidRPr="003467E5" w:rsidRDefault="00065A76">
            <w:pPr>
              <w:spacing w:after="0" w:line="240" w:lineRule="auto"/>
              <w:jc w:val="both"/>
              <w:rPr>
                <w:rFonts w:ascii="Times New Roman" w:eastAsia="Times New Roman" w:hAnsi="Times New Roman" w:cs="Times New Roman"/>
                <w:b/>
                <w:sz w:val="20"/>
                <w:szCs w:val="20"/>
              </w:rPr>
            </w:pPr>
          </w:p>
          <w:p w14:paraId="7DC85324" w14:textId="77777777" w:rsidR="00065A76" w:rsidRPr="003467E5" w:rsidRDefault="006359B7">
            <w:pPr>
              <w:spacing w:after="0" w:line="240" w:lineRule="auto"/>
              <w:jc w:val="both"/>
              <w:rPr>
                <w:rFonts w:ascii="Times New Roman" w:eastAsia="Times New Roman" w:hAnsi="Times New Roman" w:cs="Times New Roman"/>
                <w:sz w:val="20"/>
                <w:szCs w:val="20"/>
              </w:rPr>
            </w:pPr>
            <w:r w:rsidRPr="003467E5">
              <w:rPr>
                <w:rFonts w:ascii="Times New Roman" w:eastAsia="Times New Roman" w:hAnsi="Times New Roman" w:cs="Times New Roman"/>
                <w:b/>
                <w:sz w:val="20"/>
                <w:szCs w:val="20"/>
              </w:rPr>
              <w:t>Документ повинен бути не більше тридцятиденної давнини від дати подання документа.</w:t>
            </w:r>
            <w:r w:rsidRPr="003467E5">
              <w:rPr>
                <w:rFonts w:ascii="Times New Roman" w:eastAsia="Times New Roman" w:hAnsi="Times New Roman" w:cs="Times New Roman"/>
                <w:sz w:val="20"/>
                <w:szCs w:val="20"/>
              </w:rPr>
              <w:t> </w:t>
            </w:r>
          </w:p>
        </w:tc>
      </w:tr>
      <w:tr w:rsidR="00065A76" w14:paraId="11F42DDD"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ECFC8F" w14:textId="77777777" w:rsidR="00065A76" w:rsidRDefault="006359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lastRenderedPageBreak/>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1D537" w14:textId="48C9B27C" w:rsidR="00065A76" w:rsidRPr="00FD4127" w:rsidRDefault="006359B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FD4127">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87D5B99" w14:textId="77777777" w:rsidR="00065A76" w:rsidRPr="00FD4127" w:rsidRDefault="006359B7">
            <w:pPr>
              <w:spacing w:after="0" w:line="240" w:lineRule="auto"/>
              <w:jc w:val="both"/>
              <w:rPr>
                <w:rFonts w:ascii="Times New Roman" w:eastAsia="Times New Roman" w:hAnsi="Times New Roman" w:cs="Times New Roman"/>
                <w:sz w:val="20"/>
                <w:szCs w:val="20"/>
              </w:rPr>
            </w:pPr>
            <w:r w:rsidRPr="00FD4127">
              <w:rPr>
                <w:rFonts w:ascii="Times New Roman" w:eastAsia="Times New Roman" w:hAnsi="Times New Roman" w:cs="Times New Roman"/>
                <w:b/>
                <w:sz w:val="20"/>
                <w:szCs w:val="20"/>
              </w:rPr>
              <w:t>(підпункт 12 пункт 44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C2FD466" w14:textId="77777777" w:rsidR="00065A76" w:rsidRPr="00FD4127" w:rsidRDefault="00065A76">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065A76" w14:paraId="2AC0714F"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9044D6" w14:textId="77777777" w:rsidR="00065A76" w:rsidRDefault="006359B7">
            <w:pPr>
              <w:spacing w:after="0" w:line="240" w:lineRule="auto"/>
              <w:ind w:left="100"/>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AD9F82" w14:textId="7CD12578" w:rsidR="00065A76" w:rsidRPr="00FD4127" w:rsidRDefault="006359B7">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FD4127">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6BCD08ED" w14:textId="77777777" w:rsidR="00065A76" w:rsidRPr="00FD4127" w:rsidRDefault="006359B7">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yellow"/>
              </w:rPr>
            </w:pPr>
            <w:r w:rsidRPr="00FD4127">
              <w:rPr>
                <w:rFonts w:ascii="Times New Roman" w:eastAsia="Times New Roman" w:hAnsi="Times New Roman" w:cs="Times New Roman"/>
                <w:b/>
                <w:sz w:val="20"/>
                <w:szCs w:val="20"/>
              </w:rPr>
              <w:t>(абзац 14 пункт 44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DC6FF9" w14:textId="77777777" w:rsidR="00065A76" w:rsidRPr="00FD4127" w:rsidRDefault="006359B7">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FD4127">
              <w:rPr>
                <w:rFonts w:ascii="Times New Roman" w:eastAsia="Times New Roman" w:hAnsi="Times New Roman" w:cs="Times New Roman"/>
                <w:b/>
                <w:sz w:val="20"/>
                <w:szCs w:val="20"/>
              </w:rPr>
              <w:t>Довідка в довільній формі</w:t>
            </w:r>
            <w:r w:rsidRPr="00FD4127">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3C7B2F9" w14:textId="77777777" w:rsidR="00065A76" w:rsidRDefault="00065A76">
      <w:pPr>
        <w:shd w:val="clear" w:color="auto" w:fill="FFFFFF"/>
        <w:spacing w:after="0" w:line="240" w:lineRule="auto"/>
        <w:rPr>
          <w:rFonts w:ascii="Times New Roman" w:eastAsia="Times New Roman" w:hAnsi="Times New Roman" w:cs="Times New Roman"/>
          <w:sz w:val="20"/>
          <w:szCs w:val="20"/>
        </w:rPr>
      </w:pPr>
    </w:p>
    <w:p w14:paraId="0F29DB0B" w14:textId="4E41C656" w:rsidR="00065A76" w:rsidRDefault="006359B7">
      <w:pPr>
        <w:shd w:val="clear" w:color="auto" w:fill="FFFFFF"/>
        <w:spacing w:after="0" w:line="240" w:lineRule="auto"/>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Pr>
          <w:rFonts w:ascii="Times New Roman" w:eastAsia="Times New Roman" w:hAnsi="Times New Roman" w:cs="Times New Roman"/>
          <w:b/>
          <w:sz w:val="20"/>
          <w:szCs w:val="20"/>
        </w:rPr>
        <w:t>—</w:t>
      </w:r>
      <w:r>
        <w:rPr>
          <w:rFonts w:ascii="Times New Roman" w:eastAsia="Times New Roman" w:hAnsi="Times New Roman" w:cs="Times New Roman"/>
          <w:b/>
          <w:color w:val="000000"/>
          <w:sz w:val="20"/>
          <w:szCs w:val="20"/>
        </w:rPr>
        <w:t xml:space="preserve"> юридичних осіб, фізичних осіб та фізичних осіб</w:t>
      </w:r>
      <w:r>
        <w:rPr>
          <w:rFonts w:ascii="Times New Roman" w:eastAsia="Times New Roman" w:hAnsi="Times New Roman" w:cs="Times New Roman"/>
          <w:b/>
          <w:sz w:val="20"/>
          <w:szCs w:val="20"/>
        </w:rPr>
        <w:t xml:space="preserve"> — </w:t>
      </w:r>
      <w:r>
        <w:rPr>
          <w:rFonts w:ascii="Times New Roman" w:eastAsia="Times New Roman" w:hAnsi="Times New Roman" w:cs="Times New Roman"/>
          <w:b/>
          <w:color w:val="000000"/>
          <w:sz w:val="20"/>
          <w:szCs w:val="20"/>
        </w:rPr>
        <w:t>підприємців).</w:t>
      </w:r>
    </w:p>
    <w:p w14:paraId="4C62A636" w14:textId="77777777" w:rsidR="00732DD0" w:rsidRDefault="00732DD0">
      <w:pPr>
        <w:shd w:val="clear" w:color="auto" w:fill="FFFFFF"/>
        <w:spacing w:after="0" w:line="240" w:lineRule="auto"/>
        <w:rPr>
          <w:rFonts w:ascii="Times New Roman" w:eastAsia="Times New Roman" w:hAnsi="Times New Roman" w:cs="Times New Roman"/>
          <w:sz w:val="20"/>
          <w:szCs w:val="20"/>
        </w:rPr>
      </w:pPr>
    </w:p>
    <w:tbl>
      <w:tblPr>
        <w:tblStyle w:val="af4"/>
        <w:tblW w:w="9619" w:type="dxa"/>
        <w:tblInd w:w="-100" w:type="dxa"/>
        <w:tblLayout w:type="fixed"/>
        <w:tblLook w:val="0400" w:firstRow="0" w:lastRow="0" w:firstColumn="0" w:lastColumn="0" w:noHBand="0" w:noVBand="1"/>
      </w:tblPr>
      <w:tblGrid>
        <w:gridCol w:w="400"/>
        <w:gridCol w:w="9219"/>
      </w:tblGrid>
      <w:tr w:rsidR="00065A76" w14:paraId="44DD92B5" w14:textId="77777777">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53C4EDA4" w14:textId="77777777" w:rsidR="00065A76" w:rsidRDefault="006359B7">
            <w:pPr>
              <w:spacing w:after="0" w:line="240" w:lineRule="auto"/>
              <w:ind w:left="100"/>
              <w:jc w:val="center"/>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Інші документи від Учасника:</w:t>
            </w:r>
          </w:p>
        </w:tc>
      </w:tr>
      <w:tr w:rsidR="00065A76" w14:paraId="2A98D4F3" w14:textId="77777777">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51F356" w14:textId="77777777" w:rsidR="00065A76" w:rsidRDefault="006359B7">
            <w:pPr>
              <w:spacing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F0EBF3" w14:textId="77777777" w:rsidR="00065A76" w:rsidRDefault="006359B7">
            <w:pPr>
              <w:spacing w:after="0" w:line="240" w:lineRule="auto"/>
              <w:ind w:left="100"/>
              <w:jc w:val="both"/>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Pr>
                <w:rFonts w:ascii="Times New Roman" w:eastAsia="Times New Roman" w:hAnsi="Times New Roman" w:cs="Times New Roman"/>
                <w:sz w:val="20"/>
                <w:szCs w:val="20"/>
              </w:rPr>
              <w:t xml:space="preserve">— </w:t>
            </w:r>
            <w:r>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065A76" w14:paraId="0245985B"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2E28A6" w14:textId="77777777" w:rsidR="00065A76" w:rsidRDefault="006359B7">
            <w:pPr>
              <w:spacing w:before="240" w:after="0" w:line="240" w:lineRule="auto"/>
              <w:ind w:left="100"/>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DA2EE3" w14:textId="77777777" w:rsidR="00065A76" w:rsidRDefault="006359B7">
            <w:pPr>
              <w:spacing w:after="0" w:line="240" w:lineRule="auto"/>
              <w:ind w:left="100" w:right="120" w:hanging="20"/>
              <w:jc w:val="both"/>
              <w:rPr>
                <w:rFonts w:ascii="Times New Roman" w:eastAsia="Times New Roman" w:hAnsi="Times New Roman" w:cs="Times New Roman"/>
                <w:sz w:val="20"/>
                <w:szCs w:val="20"/>
              </w:rPr>
            </w:pPr>
            <w:r>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Pr>
                <w:rFonts w:ascii="Times New Roman" w:eastAsia="Times New Roman" w:hAnsi="Times New Roman" w:cs="Times New Roman"/>
                <w:sz w:val="20"/>
                <w:szCs w:val="20"/>
              </w:rPr>
              <w:t>у</w:t>
            </w:r>
            <w:r>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977B9A" w:rsidRPr="00977B9A" w14:paraId="281E2486"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401A3" w14:textId="06E3F723" w:rsidR="00977B9A" w:rsidRPr="00CE2753" w:rsidRDefault="00977B9A">
            <w:pPr>
              <w:spacing w:before="240" w:after="0" w:line="240" w:lineRule="auto"/>
              <w:ind w:left="100"/>
              <w:rPr>
                <w:rFonts w:ascii="Times New Roman" w:eastAsia="Times New Roman" w:hAnsi="Times New Roman" w:cs="Times New Roman"/>
                <w:b/>
                <w:bCs/>
                <w:color w:val="000000"/>
                <w:sz w:val="20"/>
                <w:szCs w:val="20"/>
              </w:rPr>
            </w:pPr>
            <w:r w:rsidRPr="00CE2753">
              <w:rPr>
                <w:rFonts w:ascii="Times New Roman" w:eastAsia="Times New Roman" w:hAnsi="Times New Roman" w:cs="Times New Roman"/>
                <w:b/>
                <w:bCs/>
                <w:color w:val="000000"/>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684076" w14:textId="77777777" w:rsidR="00977B9A" w:rsidRPr="00977B9A" w:rsidRDefault="00977B9A" w:rsidP="00977B9A">
            <w:pPr>
              <w:spacing w:after="0" w:line="240" w:lineRule="auto"/>
              <w:jc w:val="both"/>
              <w:rPr>
                <w:rFonts w:ascii="Times New Roman" w:eastAsia="Times New Roman" w:hAnsi="Times New Roman" w:cs="Times New Roman"/>
                <w:color w:val="000000"/>
                <w:sz w:val="20"/>
                <w:szCs w:val="20"/>
              </w:rPr>
            </w:pPr>
            <w:r w:rsidRPr="00977B9A">
              <w:rPr>
                <w:rFonts w:ascii="Times New Roman" w:eastAsia="Times New Roman" w:hAnsi="Times New Roman" w:cs="Times New Roman"/>
                <w:color w:val="000000"/>
                <w:sz w:val="20"/>
                <w:szCs w:val="20"/>
              </w:rPr>
              <w:t>Документи, що підтверджують повноваження посадової особи або представника Учасника процедури закупівлі на укладання (підписання) договору про закупівлю:</w:t>
            </w:r>
          </w:p>
          <w:p w14:paraId="7B7DC901" w14:textId="77777777" w:rsidR="00977B9A" w:rsidRPr="00977B9A" w:rsidRDefault="00977B9A" w:rsidP="00977B9A">
            <w:pPr>
              <w:numPr>
                <w:ilvl w:val="1"/>
                <w:numId w:val="2"/>
              </w:numPr>
              <w:spacing w:after="0" w:line="240" w:lineRule="auto"/>
              <w:ind w:left="585" w:hanging="426"/>
              <w:contextualSpacing/>
              <w:jc w:val="both"/>
              <w:rPr>
                <w:rFonts w:ascii="Times New Roman" w:eastAsia="Times New Roman" w:hAnsi="Times New Roman" w:cs="Times New Roman"/>
                <w:color w:val="000000"/>
                <w:sz w:val="20"/>
                <w:szCs w:val="20"/>
              </w:rPr>
            </w:pPr>
            <w:r w:rsidRPr="00977B9A">
              <w:rPr>
                <w:rFonts w:ascii="Times New Roman" w:eastAsia="Times New Roman" w:hAnsi="Times New Roman" w:cs="Times New Roman"/>
                <w:color w:val="000000"/>
                <w:sz w:val="20"/>
                <w:szCs w:val="20"/>
              </w:rPr>
              <w:t>Протокол загальних зборів щодо обрання керівника юридичної особи або рішення чи розпорядження власника чи уповноваженої власником особи (відповідно до процедури обрання, яка визначена статутом чи іншими установчими документами), завірену підписом уповноваженої особи та печаткою Учасника;</w:t>
            </w:r>
          </w:p>
          <w:p w14:paraId="239518E9" w14:textId="77777777" w:rsidR="00977B9A" w:rsidRPr="00977B9A" w:rsidRDefault="00977B9A" w:rsidP="00977B9A">
            <w:pPr>
              <w:numPr>
                <w:ilvl w:val="1"/>
                <w:numId w:val="2"/>
              </w:numPr>
              <w:spacing w:after="0" w:line="240" w:lineRule="auto"/>
              <w:ind w:left="585" w:hanging="426"/>
              <w:contextualSpacing/>
              <w:jc w:val="both"/>
              <w:rPr>
                <w:rFonts w:ascii="Times New Roman" w:eastAsia="Times New Roman" w:hAnsi="Times New Roman" w:cs="Times New Roman"/>
                <w:color w:val="000000"/>
                <w:sz w:val="20"/>
                <w:szCs w:val="20"/>
              </w:rPr>
            </w:pPr>
            <w:r w:rsidRPr="00977B9A">
              <w:rPr>
                <w:rFonts w:ascii="Times New Roman" w:eastAsia="Times New Roman" w:hAnsi="Times New Roman" w:cs="Times New Roman"/>
                <w:color w:val="000000"/>
                <w:sz w:val="20"/>
                <w:szCs w:val="20"/>
              </w:rPr>
              <w:t>Протокол загальних зборів або рішення чи розпорядження власника чи уповноваженої власником особи щодо надання повноважень на підписання договору або його затвердження за результатами конкурсних торгів у випадках, коли існують відповідні обмеження згідно статуту чи інших установчих документів щодо підписання керівником договорів певного виду, затвердження укладених договорів загальними зборами (чи будь-яким іншим органом управління товариства), в тому числі по сумам, завірену підписом уповноваженої особи та печаткою Учасника (надаються виключно у випадку, якщо статутом чи іншими установчими документами передбачено певні обмеження);</w:t>
            </w:r>
          </w:p>
          <w:p w14:paraId="29E96BB4" w14:textId="77777777" w:rsidR="00977B9A" w:rsidRPr="00977B9A" w:rsidRDefault="00977B9A" w:rsidP="00977B9A">
            <w:pPr>
              <w:numPr>
                <w:ilvl w:val="1"/>
                <w:numId w:val="2"/>
              </w:numPr>
              <w:spacing w:after="0" w:line="240" w:lineRule="auto"/>
              <w:ind w:left="585" w:hanging="426"/>
              <w:contextualSpacing/>
              <w:jc w:val="both"/>
              <w:rPr>
                <w:rFonts w:ascii="Times New Roman" w:eastAsia="Times New Roman" w:hAnsi="Times New Roman" w:cs="Times New Roman"/>
                <w:color w:val="000000"/>
                <w:sz w:val="20"/>
                <w:szCs w:val="20"/>
              </w:rPr>
            </w:pPr>
            <w:r w:rsidRPr="00977B9A">
              <w:rPr>
                <w:rFonts w:ascii="Times New Roman" w:eastAsia="Times New Roman" w:hAnsi="Times New Roman" w:cs="Times New Roman"/>
                <w:color w:val="000000"/>
                <w:sz w:val="20"/>
                <w:szCs w:val="20"/>
              </w:rPr>
              <w:t>Наказ про призначення (вступ) на посаду (у разі, якщо наказ на призначення не ведеться суб’єктом господарювання – лист від Учасника із зазначенням цього), завірену підписом уповноваженої особи та печаткою Учасника;</w:t>
            </w:r>
          </w:p>
          <w:p w14:paraId="749F8E2C" w14:textId="1FA1B158" w:rsidR="00977B9A" w:rsidRPr="00977B9A" w:rsidRDefault="00977B9A" w:rsidP="00977B9A">
            <w:pPr>
              <w:numPr>
                <w:ilvl w:val="1"/>
                <w:numId w:val="2"/>
              </w:numPr>
              <w:spacing w:after="0" w:line="240" w:lineRule="auto"/>
              <w:ind w:left="585" w:hanging="426"/>
              <w:contextualSpacing/>
              <w:jc w:val="both"/>
              <w:rPr>
                <w:rFonts w:ascii="Times New Roman" w:eastAsia="Times New Roman" w:hAnsi="Times New Roman" w:cs="Times New Roman"/>
                <w:color w:val="000000"/>
                <w:sz w:val="20"/>
                <w:szCs w:val="20"/>
              </w:rPr>
            </w:pPr>
            <w:r w:rsidRPr="00977B9A">
              <w:rPr>
                <w:rFonts w:ascii="Times New Roman" w:eastAsia="Times New Roman" w:hAnsi="Times New Roman" w:cs="Times New Roman"/>
                <w:color w:val="000000"/>
                <w:sz w:val="20"/>
                <w:szCs w:val="20"/>
              </w:rPr>
              <w:t>Довіреність, якщо повноваження особи визначені довіреністю, при цьому документи визначені пп. a – d. надаються в повному обсязі на особу, яка надала таку довіреність.</w:t>
            </w:r>
          </w:p>
        </w:tc>
      </w:tr>
      <w:tr w:rsidR="00977B9A" w:rsidRPr="00977B9A" w14:paraId="7FCC93F7" w14:textId="77777777" w:rsidTr="00843EE6">
        <w:trPr>
          <w:trHeight w:val="451"/>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ED6238" w14:textId="75FAADA9" w:rsidR="00977B9A" w:rsidRPr="00CE2753" w:rsidRDefault="00977B9A">
            <w:pPr>
              <w:spacing w:before="240" w:after="0" w:line="240" w:lineRule="auto"/>
              <w:ind w:left="100"/>
              <w:rPr>
                <w:rFonts w:ascii="Times New Roman" w:eastAsia="Times New Roman" w:hAnsi="Times New Roman" w:cs="Times New Roman"/>
                <w:b/>
                <w:bCs/>
                <w:color w:val="000000"/>
                <w:sz w:val="20"/>
                <w:szCs w:val="20"/>
                <w:lang w:val="uk-UA"/>
              </w:rPr>
            </w:pPr>
            <w:r w:rsidRPr="00CE2753">
              <w:rPr>
                <w:rFonts w:ascii="Times New Roman" w:eastAsia="Times New Roman" w:hAnsi="Times New Roman" w:cs="Times New Roman"/>
                <w:b/>
                <w:bCs/>
                <w:color w:val="000000"/>
                <w:sz w:val="20"/>
                <w:szCs w:val="20"/>
                <w:lang w:val="uk-UA"/>
              </w:rPr>
              <w:lastRenderedPageBreak/>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DDD8A1" w14:textId="4EE6593F" w:rsidR="00977B9A" w:rsidRPr="00977B9A" w:rsidRDefault="00977B9A" w:rsidP="00977B9A">
            <w:pPr>
              <w:spacing w:after="0" w:line="240" w:lineRule="auto"/>
              <w:ind w:left="18"/>
              <w:jc w:val="both"/>
              <w:rPr>
                <w:rFonts w:ascii="Times New Roman" w:eastAsia="Times New Roman" w:hAnsi="Times New Roman" w:cs="Times New Roman"/>
                <w:color w:val="000000"/>
                <w:sz w:val="20"/>
                <w:szCs w:val="20"/>
              </w:rPr>
            </w:pPr>
            <w:r w:rsidRPr="00977B9A">
              <w:rPr>
                <w:rFonts w:ascii="Times New Roman" w:eastAsia="Times New Roman" w:hAnsi="Times New Roman" w:cs="Times New Roman"/>
                <w:color w:val="000000"/>
                <w:sz w:val="20"/>
                <w:szCs w:val="20"/>
              </w:rPr>
              <w:t>Копію Статуту із змінами (в разі їх наявності) або іншого установчого документу (для юридичних осіб).</w:t>
            </w:r>
          </w:p>
        </w:tc>
      </w:tr>
      <w:tr w:rsidR="00977B9A" w:rsidRPr="00CE7745" w14:paraId="40815D43"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3AC77" w14:textId="2CE51C30" w:rsidR="00977B9A" w:rsidRPr="00CE2753" w:rsidRDefault="00977B9A">
            <w:pPr>
              <w:spacing w:before="240" w:after="0" w:line="240" w:lineRule="auto"/>
              <w:ind w:left="100"/>
              <w:rPr>
                <w:rFonts w:ascii="Times New Roman" w:eastAsia="Times New Roman" w:hAnsi="Times New Roman" w:cs="Times New Roman"/>
                <w:b/>
                <w:bCs/>
                <w:color w:val="000000"/>
                <w:sz w:val="20"/>
                <w:szCs w:val="20"/>
                <w:lang w:val="uk-UA"/>
              </w:rPr>
            </w:pPr>
            <w:r w:rsidRPr="00CE2753">
              <w:rPr>
                <w:rFonts w:ascii="Times New Roman" w:eastAsia="Times New Roman" w:hAnsi="Times New Roman" w:cs="Times New Roman"/>
                <w:b/>
                <w:bCs/>
                <w:color w:val="000000"/>
                <w:sz w:val="20"/>
                <w:szCs w:val="2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C2E84" w14:textId="6C773793" w:rsidR="00977B9A" w:rsidRPr="00CE2753" w:rsidRDefault="00977B9A" w:rsidP="00977B9A">
            <w:pPr>
              <w:spacing w:after="0" w:line="240" w:lineRule="auto"/>
              <w:ind w:left="18"/>
              <w:jc w:val="both"/>
              <w:rPr>
                <w:rFonts w:ascii="Times New Roman" w:eastAsia="Times New Roman" w:hAnsi="Times New Roman" w:cs="Times New Roman"/>
                <w:color w:val="000000"/>
                <w:sz w:val="20"/>
                <w:szCs w:val="20"/>
                <w:lang w:val="uk-UA"/>
              </w:rPr>
            </w:pPr>
            <w:r w:rsidRPr="00CE2753">
              <w:rPr>
                <w:rFonts w:ascii="Times New Roman" w:eastAsia="Times New Roman" w:hAnsi="Times New Roman" w:cs="Times New Roman"/>
                <w:color w:val="000000"/>
                <w:sz w:val="20"/>
                <w:szCs w:val="20"/>
                <w:lang w:val="uk-UA"/>
              </w:rPr>
              <w:t>Копію паспорту (всіх сторінок на яких наявні записи) та копію ідентифікаційного коду (для фізичних осіб-підприємців).</w:t>
            </w:r>
          </w:p>
        </w:tc>
      </w:tr>
      <w:tr w:rsidR="00977B9A" w:rsidRPr="00977B9A" w14:paraId="0347DE3F" w14:textId="77777777" w:rsidTr="00843EE6">
        <w:trPr>
          <w:trHeight w:val="372"/>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D77CC9" w14:textId="163B88C6" w:rsidR="00977B9A" w:rsidRPr="00CE2753" w:rsidRDefault="00977B9A">
            <w:pPr>
              <w:spacing w:before="240" w:after="0" w:line="240" w:lineRule="auto"/>
              <w:ind w:left="100"/>
              <w:rPr>
                <w:rFonts w:ascii="Times New Roman" w:eastAsia="Times New Roman" w:hAnsi="Times New Roman" w:cs="Times New Roman"/>
                <w:b/>
                <w:bCs/>
                <w:color w:val="000000"/>
                <w:sz w:val="20"/>
                <w:szCs w:val="20"/>
                <w:lang w:val="uk-UA"/>
              </w:rPr>
            </w:pPr>
            <w:r w:rsidRPr="00CE2753">
              <w:rPr>
                <w:rFonts w:ascii="Times New Roman" w:eastAsia="Times New Roman" w:hAnsi="Times New Roman" w:cs="Times New Roman"/>
                <w:b/>
                <w:bCs/>
                <w:color w:val="000000"/>
                <w:sz w:val="20"/>
                <w:szCs w:val="20"/>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DB047D" w14:textId="2AAEFD63" w:rsidR="00977B9A" w:rsidRPr="00977B9A" w:rsidRDefault="00977B9A" w:rsidP="00977B9A">
            <w:pPr>
              <w:spacing w:after="0" w:line="240" w:lineRule="auto"/>
              <w:contextualSpacing/>
              <w:jc w:val="both"/>
              <w:rPr>
                <w:rFonts w:ascii="Times New Roman" w:eastAsia="Times New Roman" w:hAnsi="Times New Roman" w:cs="Times New Roman"/>
                <w:color w:val="000000"/>
                <w:sz w:val="20"/>
                <w:szCs w:val="20"/>
              </w:rPr>
            </w:pPr>
            <w:r w:rsidRPr="00977B9A">
              <w:rPr>
                <w:rFonts w:ascii="Times New Roman" w:eastAsia="Times New Roman" w:hAnsi="Times New Roman" w:cs="Times New Roman"/>
                <w:color w:val="000000"/>
                <w:sz w:val="20"/>
                <w:szCs w:val="20"/>
              </w:rPr>
              <w:t>Документ, виданий уповноваженим органом, що підтверджує статус платника податків.</w:t>
            </w:r>
          </w:p>
        </w:tc>
      </w:tr>
      <w:tr w:rsidR="00977B9A" w:rsidRPr="00977B9A" w14:paraId="5366B07A"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A063C" w14:textId="36E0BAC3" w:rsidR="00977B9A" w:rsidRPr="00CE2753" w:rsidRDefault="00977B9A">
            <w:pPr>
              <w:spacing w:before="240" w:after="0" w:line="240" w:lineRule="auto"/>
              <w:ind w:left="100"/>
              <w:rPr>
                <w:rFonts w:ascii="Times New Roman" w:eastAsia="Times New Roman" w:hAnsi="Times New Roman" w:cs="Times New Roman"/>
                <w:b/>
                <w:bCs/>
                <w:color w:val="000000"/>
                <w:sz w:val="20"/>
                <w:szCs w:val="20"/>
                <w:lang w:val="uk-UA"/>
              </w:rPr>
            </w:pPr>
            <w:r w:rsidRPr="00CE2753">
              <w:rPr>
                <w:rFonts w:ascii="Times New Roman" w:eastAsia="Times New Roman" w:hAnsi="Times New Roman" w:cs="Times New Roman"/>
                <w:b/>
                <w:bCs/>
                <w:color w:val="000000"/>
                <w:sz w:val="20"/>
                <w:szCs w:val="2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19562" w14:textId="77777777" w:rsidR="00977B9A" w:rsidRPr="00977B9A" w:rsidRDefault="00977B9A" w:rsidP="00977B9A">
            <w:pPr>
              <w:spacing w:after="0" w:line="240" w:lineRule="auto"/>
              <w:jc w:val="both"/>
              <w:rPr>
                <w:rFonts w:ascii="Times New Roman" w:eastAsia="Times New Roman" w:hAnsi="Times New Roman" w:cs="Times New Roman"/>
                <w:color w:val="000000"/>
                <w:sz w:val="20"/>
                <w:szCs w:val="20"/>
              </w:rPr>
            </w:pPr>
            <w:r w:rsidRPr="00977B9A">
              <w:rPr>
                <w:rFonts w:ascii="Times New Roman" w:eastAsia="Times New Roman" w:hAnsi="Times New Roman" w:cs="Times New Roman"/>
                <w:color w:val="000000"/>
                <w:sz w:val="20"/>
                <w:szCs w:val="20"/>
              </w:rPr>
              <w:t>Довідка складена у довільній формі із зазначенням про себе інформації загального характеру, а саме:</w:t>
            </w:r>
          </w:p>
          <w:p w14:paraId="56ACB66E" w14:textId="77777777" w:rsidR="00977B9A" w:rsidRPr="00977B9A" w:rsidRDefault="00977B9A" w:rsidP="00977B9A">
            <w:pPr>
              <w:numPr>
                <w:ilvl w:val="0"/>
                <w:numId w:val="3"/>
              </w:numPr>
              <w:spacing w:after="0" w:line="240" w:lineRule="auto"/>
              <w:jc w:val="both"/>
              <w:rPr>
                <w:rFonts w:ascii="Times New Roman" w:eastAsia="Times New Roman" w:hAnsi="Times New Roman" w:cs="Times New Roman"/>
                <w:color w:val="000000"/>
                <w:sz w:val="20"/>
                <w:szCs w:val="20"/>
              </w:rPr>
            </w:pPr>
            <w:r w:rsidRPr="00977B9A">
              <w:rPr>
                <w:rFonts w:ascii="Times New Roman" w:eastAsia="Times New Roman" w:hAnsi="Times New Roman" w:cs="Times New Roman"/>
                <w:color w:val="000000"/>
                <w:sz w:val="20"/>
                <w:szCs w:val="20"/>
              </w:rPr>
              <w:t>найменування учасника (повне та скорочене)</w:t>
            </w:r>
          </w:p>
          <w:p w14:paraId="3ADF6E08" w14:textId="77777777" w:rsidR="00977B9A" w:rsidRPr="00977B9A" w:rsidRDefault="00977B9A" w:rsidP="00977B9A">
            <w:pPr>
              <w:numPr>
                <w:ilvl w:val="0"/>
                <w:numId w:val="3"/>
              </w:numPr>
              <w:spacing w:after="0" w:line="240" w:lineRule="auto"/>
              <w:jc w:val="both"/>
              <w:rPr>
                <w:rFonts w:ascii="Times New Roman" w:eastAsia="Times New Roman" w:hAnsi="Times New Roman" w:cs="Times New Roman"/>
                <w:color w:val="000000"/>
                <w:sz w:val="20"/>
                <w:szCs w:val="20"/>
              </w:rPr>
            </w:pPr>
            <w:r w:rsidRPr="00977B9A">
              <w:rPr>
                <w:rFonts w:ascii="Times New Roman" w:eastAsia="Times New Roman" w:hAnsi="Times New Roman" w:cs="Times New Roman"/>
                <w:color w:val="000000"/>
                <w:sz w:val="20"/>
                <w:szCs w:val="20"/>
              </w:rPr>
              <w:t>ідентифікаційний код</w:t>
            </w:r>
          </w:p>
          <w:p w14:paraId="288CFB1B" w14:textId="77777777" w:rsidR="00977B9A" w:rsidRPr="00977B9A" w:rsidRDefault="00977B9A" w:rsidP="00977B9A">
            <w:pPr>
              <w:numPr>
                <w:ilvl w:val="0"/>
                <w:numId w:val="3"/>
              </w:numPr>
              <w:spacing w:after="0" w:line="240" w:lineRule="auto"/>
              <w:jc w:val="both"/>
              <w:rPr>
                <w:rFonts w:ascii="Times New Roman" w:eastAsia="Times New Roman" w:hAnsi="Times New Roman" w:cs="Times New Roman"/>
                <w:color w:val="000000"/>
                <w:sz w:val="20"/>
                <w:szCs w:val="20"/>
              </w:rPr>
            </w:pPr>
            <w:r w:rsidRPr="00977B9A">
              <w:rPr>
                <w:rFonts w:ascii="Times New Roman" w:eastAsia="Times New Roman" w:hAnsi="Times New Roman" w:cs="Times New Roman"/>
                <w:color w:val="000000"/>
                <w:sz w:val="20"/>
                <w:szCs w:val="20"/>
              </w:rPr>
              <w:t>юридична та поштова адреси учасника</w:t>
            </w:r>
          </w:p>
          <w:p w14:paraId="4389F840" w14:textId="77777777" w:rsidR="00977B9A" w:rsidRPr="00977B9A" w:rsidRDefault="00977B9A" w:rsidP="00977B9A">
            <w:pPr>
              <w:numPr>
                <w:ilvl w:val="0"/>
                <w:numId w:val="3"/>
              </w:numPr>
              <w:spacing w:after="0" w:line="240" w:lineRule="auto"/>
              <w:jc w:val="both"/>
              <w:rPr>
                <w:rFonts w:ascii="Times New Roman" w:eastAsia="Times New Roman" w:hAnsi="Times New Roman" w:cs="Times New Roman"/>
                <w:color w:val="000000"/>
                <w:sz w:val="20"/>
                <w:szCs w:val="20"/>
              </w:rPr>
            </w:pPr>
            <w:r w:rsidRPr="00977B9A">
              <w:rPr>
                <w:rFonts w:ascii="Times New Roman" w:eastAsia="Times New Roman" w:hAnsi="Times New Roman" w:cs="Times New Roman"/>
                <w:color w:val="000000"/>
                <w:sz w:val="20"/>
                <w:szCs w:val="20"/>
              </w:rPr>
              <w:t>місце та дата проведення державної реєстрації учасника</w:t>
            </w:r>
          </w:p>
          <w:p w14:paraId="1F0586FE" w14:textId="77777777" w:rsidR="00977B9A" w:rsidRPr="00977B9A" w:rsidRDefault="00977B9A" w:rsidP="00977B9A">
            <w:pPr>
              <w:numPr>
                <w:ilvl w:val="0"/>
                <w:numId w:val="3"/>
              </w:numPr>
              <w:spacing w:after="0" w:line="240" w:lineRule="auto"/>
              <w:jc w:val="both"/>
              <w:rPr>
                <w:rFonts w:ascii="Times New Roman" w:eastAsia="Times New Roman" w:hAnsi="Times New Roman" w:cs="Times New Roman"/>
                <w:color w:val="000000"/>
                <w:sz w:val="20"/>
                <w:szCs w:val="20"/>
              </w:rPr>
            </w:pPr>
            <w:r w:rsidRPr="00977B9A">
              <w:rPr>
                <w:rFonts w:ascii="Times New Roman" w:eastAsia="Times New Roman" w:hAnsi="Times New Roman" w:cs="Times New Roman"/>
                <w:color w:val="000000"/>
                <w:sz w:val="20"/>
                <w:szCs w:val="20"/>
              </w:rPr>
              <w:t>контактні телефон, факс,  ел. пошта (у разі наявності)</w:t>
            </w:r>
          </w:p>
          <w:p w14:paraId="32188CA6" w14:textId="77777777" w:rsidR="00977B9A" w:rsidRPr="00977B9A" w:rsidRDefault="00977B9A" w:rsidP="00977B9A">
            <w:pPr>
              <w:numPr>
                <w:ilvl w:val="0"/>
                <w:numId w:val="3"/>
              </w:numPr>
              <w:spacing w:after="0" w:line="240" w:lineRule="auto"/>
              <w:jc w:val="both"/>
              <w:rPr>
                <w:rFonts w:ascii="Times New Roman" w:eastAsia="Times New Roman" w:hAnsi="Times New Roman" w:cs="Times New Roman"/>
                <w:color w:val="000000"/>
                <w:sz w:val="20"/>
                <w:szCs w:val="20"/>
              </w:rPr>
            </w:pPr>
            <w:r w:rsidRPr="00977B9A">
              <w:rPr>
                <w:rFonts w:ascii="Times New Roman" w:eastAsia="Times New Roman" w:hAnsi="Times New Roman" w:cs="Times New Roman"/>
                <w:color w:val="000000"/>
                <w:sz w:val="20"/>
                <w:szCs w:val="20"/>
              </w:rPr>
              <w:t>керівництво (П.І.Б., посада)</w:t>
            </w:r>
          </w:p>
          <w:p w14:paraId="72D895FE" w14:textId="77777777" w:rsidR="00977B9A" w:rsidRPr="00977B9A" w:rsidRDefault="00977B9A" w:rsidP="00977B9A">
            <w:pPr>
              <w:numPr>
                <w:ilvl w:val="0"/>
                <w:numId w:val="3"/>
              </w:numPr>
              <w:spacing w:after="0" w:line="240" w:lineRule="auto"/>
              <w:jc w:val="both"/>
              <w:rPr>
                <w:rFonts w:ascii="Times New Roman" w:eastAsia="Times New Roman" w:hAnsi="Times New Roman" w:cs="Times New Roman"/>
                <w:color w:val="000000"/>
                <w:sz w:val="20"/>
                <w:szCs w:val="20"/>
              </w:rPr>
            </w:pPr>
            <w:r w:rsidRPr="00977B9A">
              <w:rPr>
                <w:rFonts w:ascii="Times New Roman" w:eastAsia="Times New Roman" w:hAnsi="Times New Roman" w:cs="Times New Roman"/>
                <w:color w:val="000000"/>
                <w:sz w:val="20"/>
                <w:szCs w:val="20"/>
              </w:rPr>
              <w:t>уповноважена особа (ПІБ, посада та контактний телефон) для здійснення зв’язків із Замовником</w:t>
            </w:r>
          </w:p>
          <w:p w14:paraId="124DF2C2" w14:textId="1B264B12" w:rsidR="00977B9A" w:rsidRPr="00977B9A" w:rsidRDefault="00977B9A" w:rsidP="00977B9A">
            <w:pPr>
              <w:numPr>
                <w:ilvl w:val="0"/>
                <w:numId w:val="3"/>
              </w:numPr>
              <w:spacing w:after="0" w:line="240" w:lineRule="auto"/>
              <w:jc w:val="both"/>
              <w:rPr>
                <w:rFonts w:ascii="Times New Roman" w:eastAsia="Times New Roman" w:hAnsi="Times New Roman" w:cs="Times New Roman"/>
                <w:color w:val="000000"/>
                <w:sz w:val="20"/>
                <w:szCs w:val="20"/>
              </w:rPr>
            </w:pPr>
            <w:r w:rsidRPr="00977B9A">
              <w:rPr>
                <w:rFonts w:ascii="Times New Roman" w:eastAsia="Times New Roman" w:hAnsi="Times New Roman" w:cs="Times New Roman"/>
                <w:color w:val="000000"/>
                <w:sz w:val="20"/>
                <w:szCs w:val="20"/>
              </w:rPr>
              <w:t>інформація про реквізити банківського рахунку, за якими буде здійснюватися оплата за договором в разі акцепту</w:t>
            </w:r>
          </w:p>
        </w:tc>
      </w:tr>
      <w:tr w:rsidR="00977B9A" w:rsidRPr="00977B9A" w14:paraId="0AF8C698" w14:textId="77777777">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76E8DE" w14:textId="318CF91C" w:rsidR="00977B9A" w:rsidRPr="00CE2753" w:rsidRDefault="00CE7745">
            <w:pPr>
              <w:spacing w:before="240" w:after="0" w:line="240" w:lineRule="auto"/>
              <w:ind w:left="100"/>
              <w:rPr>
                <w:rFonts w:ascii="Times New Roman" w:eastAsia="Times New Roman" w:hAnsi="Times New Roman" w:cs="Times New Roman"/>
                <w:b/>
                <w:bCs/>
                <w:color w:val="000000"/>
                <w:sz w:val="20"/>
                <w:szCs w:val="20"/>
                <w:lang w:val="uk-UA"/>
              </w:rPr>
            </w:pPr>
            <w:r>
              <w:rPr>
                <w:rFonts w:ascii="Times New Roman" w:eastAsia="Times New Roman" w:hAnsi="Times New Roman" w:cs="Times New Roman"/>
                <w:b/>
                <w:bCs/>
                <w:color w:val="000000"/>
                <w:sz w:val="20"/>
                <w:szCs w:val="20"/>
                <w:lang w:val="uk-UA"/>
              </w:rPr>
              <w:t>8</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D05FD2" w14:textId="403E5C50" w:rsidR="00977B9A" w:rsidRPr="00977B9A" w:rsidRDefault="00977B9A" w:rsidP="00977B9A">
            <w:pPr>
              <w:spacing w:after="0" w:line="240" w:lineRule="auto"/>
              <w:ind w:left="18"/>
              <w:jc w:val="both"/>
              <w:rPr>
                <w:rFonts w:ascii="Times New Roman" w:eastAsia="Times New Roman" w:hAnsi="Times New Roman" w:cs="Times New Roman"/>
                <w:color w:val="000000"/>
                <w:sz w:val="20"/>
                <w:szCs w:val="20"/>
              </w:rPr>
            </w:pPr>
            <w:r w:rsidRPr="00977B9A">
              <w:rPr>
                <w:rFonts w:ascii="Times New Roman" w:eastAsia="Times New Roman" w:hAnsi="Times New Roman" w:cs="Times New Roman"/>
                <w:color w:val="000000"/>
                <w:sz w:val="20"/>
                <w:szCs w:val="20"/>
              </w:rPr>
              <w:t>Витяг з Єдиного державного реєстру юридичних осіб, фізичних осіб-підприємців та громадських формувань.</w:t>
            </w:r>
          </w:p>
        </w:tc>
      </w:tr>
    </w:tbl>
    <w:p w14:paraId="63EDAAAC" w14:textId="77777777" w:rsidR="00065A76" w:rsidRDefault="00065A76">
      <w:pPr>
        <w:spacing w:after="0" w:line="240" w:lineRule="auto"/>
        <w:rPr>
          <w:rFonts w:ascii="Times New Roman" w:eastAsia="Times New Roman" w:hAnsi="Times New Roman" w:cs="Times New Roman"/>
          <w:sz w:val="20"/>
          <w:szCs w:val="20"/>
        </w:rPr>
      </w:pPr>
    </w:p>
    <w:p w14:paraId="2FB98278" w14:textId="77777777" w:rsidR="00065A76" w:rsidRDefault="00065A76">
      <w:pPr>
        <w:spacing w:after="0" w:line="240" w:lineRule="auto"/>
        <w:rPr>
          <w:rFonts w:ascii="Times New Roman" w:eastAsia="Times New Roman" w:hAnsi="Times New Roman" w:cs="Times New Roman"/>
          <w:sz w:val="20"/>
          <w:szCs w:val="20"/>
        </w:rPr>
      </w:pPr>
      <w:bookmarkStart w:id="0" w:name="_heading=h.gjdgxs" w:colFirst="0" w:colLast="0"/>
      <w:bookmarkEnd w:id="0"/>
    </w:p>
    <w:sectPr w:rsidR="00065A76">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DB0F80"/>
    <w:multiLevelType w:val="hybridMultilevel"/>
    <w:tmpl w:val="9F389A2C"/>
    <w:lvl w:ilvl="0" w:tplc="FED27DB4">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556A791F"/>
    <w:multiLevelType w:val="hybridMultilevel"/>
    <w:tmpl w:val="0ABC4B32"/>
    <w:lvl w:ilvl="0" w:tplc="91CEFB22">
      <w:start w:val="9"/>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F912162"/>
    <w:multiLevelType w:val="multilevel"/>
    <w:tmpl w:val="E61EB62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A76"/>
    <w:rsid w:val="00065A76"/>
    <w:rsid w:val="00065E45"/>
    <w:rsid w:val="000D48AC"/>
    <w:rsid w:val="003467E5"/>
    <w:rsid w:val="0042338C"/>
    <w:rsid w:val="006359B7"/>
    <w:rsid w:val="00732DD0"/>
    <w:rsid w:val="00843EE6"/>
    <w:rsid w:val="008871D6"/>
    <w:rsid w:val="008A2ED1"/>
    <w:rsid w:val="00977B9A"/>
    <w:rsid w:val="00983990"/>
    <w:rsid w:val="00CE2753"/>
    <w:rsid w:val="00CE7745"/>
    <w:rsid w:val="00DA0F3C"/>
    <w:rsid w:val="00E63409"/>
    <w:rsid w:val="00FA6406"/>
    <w:rsid w:val="00FD0CCA"/>
    <w:rsid w:val="00FD4127"/>
    <w:rsid w:val="00FD7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67A22"/>
  <w15:docId w15:val="{5ED99D5F-1902-4345-AB0D-3610ECF5E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0"/>
    <w:tblPr>
      <w:tblStyleRowBandSize w:val="1"/>
      <w:tblStyleColBandSize w:val="1"/>
      <w:tblCellMar>
        <w:top w:w="15" w:type="dxa"/>
        <w:left w:w="15" w:type="dxa"/>
        <w:bottom w:w="15" w:type="dxa"/>
        <w:right w:w="15" w:type="dxa"/>
      </w:tblCellMar>
    </w:tblPr>
  </w:style>
  <w:style w:type="table" w:customStyle="1" w:styleId="a9">
    <w:basedOn w:val="TableNormal0"/>
    <w:tblPr>
      <w:tblStyleRowBandSize w:val="1"/>
      <w:tblStyleColBandSize w:val="1"/>
      <w:tblCellMar>
        <w:top w:w="15" w:type="dxa"/>
        <w:left w:w="15" w:type="dxa"/>
        <w:bottom w:w="15" w:type="dxa"/>
        <w:right w:w="15" w:type="dxa"/>
      </w:tblCellMar>
    </w:tblPr>
  </w:style>
  <w:style w:type="table" w:customStyle="1" w:styleId="aa">
    <w:basedOn w:val="TableNormal0"/>
    <w:tblPr>
      <w:tblStyleRowBandSize w:val="1"/>
      <w:tblStyleColBandSize w:val="1"/>
      <w:tblCellMar>
        <w:top w:w="15" w:type="dxa"/>
        <w:left w:w="15" w:type="dxa"/>
        <w:bottom w:w="15" w:type="dxa"/>
        <w:right w:w="15" w:type="dxa"/>
      </w:tblCellMar>
    </w:tblPr>
  </w:style>
  <w:style w:type="table" w:customStyle="1" w:styleId="ab">
    <w:basedOn w:val="TableNormal0"/>
    <w:tblPr>
      <w:tblStyleRowBandSize w:val="1"/>
      <w:tblStyleColBandSize w:val="1"/>
      <w:tblCellMar>
        <w:top w:w="15" w:type="dxa"/>
        <w:left w:w="15" w:type="dxa"/>
        <w:bottom w:w="15" w:type="dxa"/>
        <w:right w:w="15" w:type="dxa"/>
      </w:tblCellMar>
    </w:tblPr>
  </w:style>
  <w:style w:type="table" w:customStyle="1" w:styleId="ac">
    <w:basedOn w:val="TableNormal0"/>
    <w:tblPr>
      <w:tblStyleRowBandSize w:val="1"/>
      <w:tblStyleColBandSize w:val="1"/>
      <w:tblCellMar>
        <w:top w:w="15" w:type="dxa"/>
        <w:left w:w="15" w:type="dxa"/>
        <w:bottom w:w="15" w:type="dxa"/>
        <w:right w:w="15" w:type="dxa"/>
      </w:tblCellMar>
    </w:tblPr>
  </w:style>
  <w:style w:type="table" w:customStyle="1" w:styleId="ad">
    <w:basedOn w:val="TableNormal0"/>
    <w:tblPr>
      <w:tblStyleRowBandSize w:val="1"/>
      <w:tblStyleColBandSize w:val="1"/>
      <w:tblCellMar>
        <w:top w:w="15" w:type="dxa"/>
        <w:left w:w="15" w:type="dxa"/>
        <w:bottom w:w="15" w:type="dxa"/>
        <w:right w:w="15" w:type="dxa"/>
      </w:tblCellMar>
    </w:tblPr>
  </w:style>
  <w:style w:type="table" w:customStyle="1" w:styleId="ae">
    <w:basedOn w:val="TableNormal0"/>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0"/>
    <w:tblPr>
      <w:tblStyleRowBandSize w:val="1"/>
      <w:tblStyleColBandSize w:val="1"/>
      <w:tblCellMar>
        <w:top w:w="15" w:type="dxa"/>
        <w:left w:w="15" w:type="dxa"/>
        <w:bottom w:w="15" w:type="dxa"/>
        <w:right w:w="15" w:type="dxa"/>
      </w:tblCellMar>
    </w:tblPr>
  </w:style>
  <w:style w:type="table" w:customStyle="1" w:styleId="af1">
    <w:basedOn w:val="TableNormal0"/>
    <w:tblPr>
      <w:tblStyleRowBandSize w:val="1"/>
      <w:tblStyleColBandSize w:val="1"/>
      <w:tblCellMar>
        <w:top w:w="15" w:type="dxa"/>
        <w:left w:w="15" w:type="dxa"/>
        <w:bottom w:w="15" w:type="dxa"/>
        <w:right w:w="15" w:type="dxa"/>
      </w:tblCellMar>
    </w:tblPr>
  </w:style>
  <w:style w:type="table" w:customStyle="1" w:styleId="af2">
    <w:basedOn w:val="TableNormal0"/>
    <w:tblPr>
      <w:tblStyleRowBandSize w:val="1"/>
      <w:tblStyleColBandSize w:val="1"/>
      <w:tblCellMar>
        <w:top w:w="15" w:type="dxa"/>
        <w:left w:w="15" w:type="dxa"/>
        <w:bottom w:w="15" w:type="dxa"/>
        <w:right w:w="15" w:type="dxa"/>
      </w:tblCellMar>
    </w:tblPr>
  </w:style>
  <w:style w:type="table" w:customStyle="1" w:styleId="af3">
    <w:basedOn w:val="TableNormal0"/>
    <w:tblPr>
      <w:tblStyleRowBandSize w:val="1"/>
      <w:tblStyleColBandSize w:val="1"/>
      <w:tblCellMar>
        <w:top w:w="15" w:type="dxa"/>
        <w:left w:w="15" w:type="dxa"/>
        <w:bottom w:w="15" w:type="dxa"/>
        <w:right w:w="15" w:type="dxa"/>
      </w:tblCellMar>
    </w:tblPr>
  </w:style>
  <w:style w:type="table" w:customStyle="1" w:styleId="af4">
    <w:basedOn w:val="TableNormal0"/>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78WoAmjXb/PuetuposnqCrHQ95g==">AMUW2mVFrrLReyuv+6z+TBuR9gdxSiHUqYxs8/co95cGRHIR8qA0j53ABwCdNJhJ+pEJ0NFQN2bnHMy0nm8BDgjQcSfEgHmyJyPzeydg4HdKROsT+d/XTPXEc02I/KNtN760DkeRrEmx</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2232</Words>
  <Characters>12723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PC</cp:lastModifiedBy>
  <cp:revision>19</cp:revision>
  <dcterms:created xsi:type="dcterms:W3CDTF">2022-10-24T07:10:00Z</dcterms:created>
  <dcterms:modified xsi:type="dcterms:W3CDTF">2023-03-08T09:22:00Z</dcterms:modified>
</cp:coreProperties>
</file>