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61F8" w14:textId="77777777" w:rsidR="00411AD1" w:rsidRPr="001A2179" w:rsidRDefault="00411AD1" w:rsidP="00411AD1">
      <w:pPr>
        <w:jc w:val="right"/>
        <w:rPr>
          <w:rFonts w:ascii="Times New Roman" w:hAnsi="Times New Roman" w:cs="Times New Roman"/>
        </w:rPr>
      </w:pPr>
      <w:r w:rsidRPr="001A2179">
        <w:rPr>
          <w:rFonts w:ascii="Times New Roman" w:hAnsi="Times New Roman" w:cs="Times New Roman"/>
        </w:rPr>
        <w:t xml:space="preserve">Затверджено </w:t>
      </w:r>
    </w:p>
    <w:p w14:paraId="72D24FEA" w14:textId="77777777" w:rsidR="00411AD1" w:rsidRPr="001A2179" w:rsidRDefault="00411AD1" w:rsidP="00411AD1">
      <w:pPr>
        <w:jc w:val="right"/>
        <w:rPr>
          <w:rFonts w:ascii="Times New Roman" w:hAnsi="Times New Roman" w:cs="Times New Roman"/>
        </w:rPr>
      </w:pPr>
      <w:r w:rsidRPr="001A2179">
        <w:rPr>
          <w:rFonts w:ascii="Times New Roman" w:hAnsi="Times New Roman" w:cs="Times New Roman"/>
        </w:rPr>
        <w:t xml:space="preserve">Протоколом уповноваженої особи </w:t>
      </w:r>
      <w:r w:rsidRPr="001A2179">
        <w:rPr>
          <w:rFonts w:ascii="Times New Roman" w:hAnsi="Times New Roman" w:cs="Times New Roman"/>
        </w:rPr>
        <w:br/>
        <w:t xml:space="preserve">КНП «Львівське територіальне медичне об’єднання </w:t>
      </w:r>
      <w:r w:rsidRPr="001A2179">
        <w:rPr>
          <w:rFonts w:ascii="Times New Roman" w:hAnsi="Times New Roman" w:cs="Times New Roman"/>
        </w:rPr>
        <w:br/>
        <w:t xml:space="preserve">«Багатопрофільна клінічна лікарня інтенсивних </w:t>
      </w:r>
      <w:r w:rsidRPr="001A2179">
        <w:rPr>
          <w:rFonts w:ascii="Times New Roman" w:hAnsi="Times New Roman" w:cs="Times New Roman"/>
        </w:rPr>
        <w:br/>
        <w:t>методів лікування та швидкої медичної допомоги»</w:t>
      </w:r>
    </w:p>
    <w:p w14:paraId="0950C8A2" w14:textId="77777777" w:rsidR="00411AD1" w:rsidRPr="001A2179" w:rsidRDefault="00411AD1" w:rsidP="00411AD1">
      <w:pPr>
        <w:jc w:val="right"/>
        <w:rPr>
          <w:rFonts w:ascii="Times New Roman" w:hAnsi="Times New Roman" w:cs="Times New Roman"/>
        </w:rPr>
      </w:pPr>
      <w:r w:rsidRPr="001A2179">
        <w:rPr>
          <w:rFonts w:ascii="Times New Roman" w:hAnsi="Times New Roman" w:cs="Times New Roman"/>
        </w:rPr>
        <w:t xml:space="preserve">№ </w:t>
      </w:r>
      <w:proofErr w:type="spellStart"/>
      <w:r>
        <w:rPr>
          <w:rFonts w:ascii="Times New Roman" w:hAnsi="Times New Roman" w:cs="Times New Roman"/>
        </w:rPr>
        <w:t>вз</w:t>
      </w:r>
      <w:proofErr w:type="spellEnd"/>
      <w:r>
        <w:rPr>
          <w:rFonts w:ascii="Times New Roman" w:hAnsi="Times New Roman" w:cs="Times New Roman"/>
        </w:rPr>
        <w:t>/33</w:t>
      </w:r>
      <w:r w:rsidRPr="001A2179">
        <w:rPr>
          <w:rFonts w:ascii="Times New Roman" w:hAnsi="Times New Roman" w:cs="Times New Roman"/>
        </w:rPr>
        <w:t xml:space="preserve"> від 21.02.2024</w:t>
      </w:r>
    </w:p>
    <w:p w14:paraId="7B2DB5CE" w14:textId="77777777" w:rsidR="00411AD1" w:rsidRPr="001A2179" w:rsidRDefault="00411AD1" w:rsidP="00411AD1">
      <w:pPr>
        <w:jc w:val="right"/>
        <w:rPr>
          <w:rFonts w:ascii="Times New Roman" w:hAnsi="Times New Roman" w:cs="Times New Roman"/>
        </w:rPr>
      </w:pPr>
    </w:p>
    <w:p w14:paraId="23A4A091" w14:textId="77777777" w:rsidR="00411AD1" w:rsidRPr="001A2179" w:rsidRDefault="00411AD1" w:rsidP="00411AD1">
      <w:pPr>
        <w:jc w:val="center"/>
        <w:rPr>
          <w:rFonts w:ascii="Times New Roman" w:hAnsi="Times New Roman" w:cs="Times New Roman"/>
          <w:b/>
          <w:bCs/>
        </w:rPr>
      </w:pPr>
      <w:r w:rsidRPr="001A2179">
        <w:rPr>
          <w:rFonts w:ascii="Times New Roman" w:hAnsi="Times New Roman" w:cs="Times New Roman"/>
          <w:b/>
          <w:bCs/>
        </w:rPr>
        <w:t xml:space="preserve">ЗМІНИ, </w:t>
      </w:r>
      <w:r w:rsidRPr="001A2179">
        <w:rPr>
          <w:rFonts w:ascii="Times New Roman" w:hAnsi="Times New Roman" w:cs="Times New Roman"/>
          <w:b/>
          <w:bCs/>
        </w:rPr>
        <w:br/>
        <w:t xml:space="preserve">що вносяться до тендерної документації </w:t>
      </w:r>
      <w:r w:rsidRPr="001A2179">
        <w:rPr>
          <w:rFonts w:ascii="Times New Roman" w:hAnsi="Times New Roman" w:cs="Times New Roman"/>
          <w:b/>
          <w:bCs/>
        </w:rPr>
        <w:br/>
        <w:t>у процедурі відкритих торгів з особливостями № UA-2024-02-02-013998-a</w:t>
      </w:r>
      <w:r w:rsidRPr="001A2179">
        <w:rPr>
          <w:rFonts w:ascii="Times New Roman" w:hAnsi="Times New Roman" w:cs="Times New Roman"/>
          <w:b/>
          <w:bCs/>
        </w:rPr>
        <w:br/>
        <w:t xml:space="preserve">з метою усунення порушень, викладених у рішенні </w:t>
      </w:r>
      <w:r w:rsidRPr="001A2179">
        <w:rPr>
          <w:rFonts w:ascii="Times New Roman" w:hAnsi="Times New Roman" w:cs="Times New Roman"/>
          <w:b/>
          <w:bCs/>
        </w:rPr>
        <w:br/>
        <w:t>Антимонопольного комітету України № 2932-р/</w:t>
      </w:r>
      <w:proofErr w:type="spellStart"/>
      <w:r w:rsidRPr="001A2179">
        <w:rPr>
          <w:rFonts w:ascii="Times New Roman" w:hAnsi="Times New Roman" w:cs="Times New Roman"/>
          <w:b/>
          <w:bCs/>
        </w:rPr>
        <w:t>пк-пз</w:t>
      </w:r>
      <w:proofErr w:type="spellEnd"/>
      <w:r w:rsidRPr="001A2179">
        <w:rPr>
          <w:rFonts w:ascii="Times New Roman" w:hAnsi="Times New Roman" w:cs="Times New Roman"/>
          <w:b/>
          <w:bCs/>
        </w:rPr>
        <w:t xml:space="preserve"> від 15.02.2024</w:t>
      </w:r>
    </w:p>
    <w:tbl>
      <w:tblPr>
        <w:tblStyle w:val="a3"/>
        <w:tblW w:w="10060" w:type="dxa"/>
        <w:tblLook w:val="04A0" w:firstRow="1" w:lastRow="0" w:firstColumn="1" w:lastColumn="0" w:noHBand="0" w:noVBand="1"/>
      </w:tblPr>
      <w:tblGrid>
        <w:gridCol w:w="675"/>
        <w:gridCol w:w="1872"/>
        <w:gridCol w:w="3827"/>
        <w:gridCol w:w="3686"/>
      </w:tblGrid>
      <w:tr w:rsidR="00411AD1" w:rsidRPr="001A2179" w14:paraId="69607A48" w14:textId="77777777" w:rsidTr="00A43437">
        <w:tc>
          <w:tcPr>
            <w:tcW w:w="675" w:type="dxa"/>
          </w:tcPr>
          <w:p w14:paraId="7DB0908C" w14:textId="77777777" w:rsidR="00411AD1" w:rsidRPr="001A2179" w:rsidRDefault="00411AD1" w:rsidP="00A43437">
            <w:pPr>
              <w:jc w:val="both"/>
              <w:rPr>
                <w:rFonts w:ascii="Times New Roman" w:eastAsia="Times New Roman" w:hAnsi="Times New Roman" w:cs="Times New Roman"/>
                <w:b/>
                <w:bCs/>
                <w:lang w:eastAsia="ru-RU"/>
              </w:rPr>
            </w:pPr>
            <w:r w:rsidRPr="001A2179">
              <w:rPr>
                <w:rFonts w:ascii="Times New Roman" w:eastAsia="Times New Roman" w:hAnsi="Times New Roman" w:cs="Times New Roman"/>
                <w:b/>
                <w:bCs/>
                <w:lang w:eastAsia="ru-RU"/>
              </w:rPr>
              <w:t>№ з/п</w:t>
            </w:r>
          </w:p>
        </w:tc>
        <w:tc>
          <w:tcPr>
            <w:tcW w:w="1872" w:type="dxa"/>
          </w:tcPr>
          <w:p w14:paraId="79A63BB3" w14:textId="77777777" w:rsidR="00411AD1" w:rsidRPr="001A2179" w:rsidRDefault="00411AD1" w:rsidP="00A43437">
            <w:pPr>
              <w:jc w:val="center"/>
              <w:rPr>
                <w:rFonts w:ascii="Times New Roman" w:eastAsia="Times New Roman" w:hAnsi="Times New Roman" w:cs="Times New Roman"/>
                <w:b/>
                <w:bCs/>
                <w:lang w:eastAsia="ru-RU"/>
              </w:rPr>
            </w:pPr>
            <w:r w:rsidRPr="001A2179">
              <w:rPr>
                <w:rFonts w:ascii="Times New Roman" w:eastAsia="Times New Roman" w:hAnsi="Times New Roman" w:cs="Times New Roman"/>
                <w:b/>
                <w:bCs/>
                <w:lang w:eastAsia="ru-RU"/>
              </w:rPr>
              <w:t>Пункт, до якого вносяться зміни</w:t>
            </w:r>
          </w:p>
        </w:tc>
        <w:tc>
          <w:tcPr>
            <w:tcW w:w="3827" w:type="dxa"/>
          </w:tcPr>
          <w:p w14:paraId="794D3125" w14:textId="77777777" w:rsidR="00411AD1" w:rsidRPr="001A2179" w:rsidRDefault="00411AD1" w:rsidP="00A43437">
            <w:pPr>
              <w:jc w:val="center"/>
              <w:rPr>
                <w:rFonts w:ascii="Times New Roman" w:eastAsia="Times New Roman" w:hAnsi="Times New Roman" w:cs="Times New Roman"/>
                <w:b/>
                <w:bCs/>
                <w:lang w:eastAsia="ru-RU"/>
              </w:rPr>
            </w:pPr>
            <w:r w:rsidRPr="001A2179">
              <w:rPr>
                <w:rFonts w:ascii="Times New Roman" w:eastAsia="Times New Roman" w:hAnsi="Times New Roman" w:cs="Times New Roman"/>
                <w:b/>
                <w:bCs/>
                <w:lang w:eastAsia="ru-RU"/>
              </w:rPr>
              <w:t xml:space="preserve">Редакція </w:t>
            </w:r>
            <w:r w:rsidRPr="001A2179">
              <w:rPr>
                <w:rFonts w:ascii="Times New Roman" w:eastAsia="Times New Roman" w:hAnsi="Times New Roman" w:cs="Times New Roman"/>
                <w:b/>
                <w:bCs/>
                <w:lang w:eastAsia="ru-RU"/>
              </w:rPr>
              <w:br/>
              <w:t>ДО внесення змін</w:t>
            </w:r>
            <w:r w:rsidRPr="001A2179">
              <w:rPr>
                <w:rFonts w:ascii="Times New Roman" w:eastAsia="Times New Roman" w:hAnsi="Times New Roman" w:cs="Times New Roman"/>
                <w:b/>
                <w:bCs/>
                <w:lang w:eastAsia="ru-RU"/>
              </w:rPr>
              <w:br/>
              <w:t>(станом на 02.02.2024)</w:t>
            </w:r>
          </w:p>
        </w:tc>
        <w:tc>
          <w:tcPr>
            <w:tcW w:w="3686" w:type="dxa"/>
          </w:tcPr>
          <w:p w14:paraId="216340AB" w14:textId="77777777" w:rsidR="00411AD1" w:rsidRPr="001A2179" w:rsidRDefault="00411AD1" w:rsidP="00A43437">
            <w:pPr>
              <w:jc w:val="center"/>
              <w:rPr>
                <w:rFonts w:ascii="Times New Roman" w:eastAsia="Times New Roman" w:hAnsi="Times New Roman" w:cs="Times New Roman"/>
                <w:b/>
                <w:bCs/>
                <w:lang w:eastAsia="ru-RU"/>
              </w:rPr>
            </w:pPr>
            <w:r w:rsidRPr="001A2179">
              <w:rPr>
                <w:rFonts w:ascii="Times New Roman" w:eastAsia="Times New Roman" w:hAnsi="Times New Roman" w:cs="Times New Roman"/>
                <w:b/>
                <w:bCs/>
                <w:lang w:eastAsia="ru-RU"/>
              </w:rPr>
              <w:t xml:space="preserve">Редакція </w:t>
            </w:r>
            <w:r w:rsidRPr="001A2179">
              <w:rPr>
                <w:rFonts w:ascii="Times New Roman" w:eastAsia="Times New Roman" w:hAnsi="Times New Roman" w:cs="Times New Roman"/>
                <w:b/>
                <w:bCs/>
                <w:lang w:eastAsia="ru-RU"/>
              </w:rPr>
              <w:br/>
              <w:t>ЗІ змінами</w:t>
            </w:r>
          </w:p>
          <w:p w14:paraId="77B4AD12" w14:textId="77777777" w:rsidR="00411AD1" w:rsidRPr="001A2179" w:rsidRDefault="00411AD1" w:rsidP="00A43437">
            <w:pPr>
              <w:jc w:val="center"/>
              <w:rPr>
                <w:rFonts w:ascii="Times New Roman" w:eastAsia="Times New Roman" w:hAnsi="Times New Roman" w:cs="Times New Roman"/>
                <w:b/>
                <w:bCs/>
                <w:lang w:eastAsia="ru-RU"/>
              </w:rPr>
            </w:pPr>
            <w:r w:rsidRPr="001A2179">
              <w:rPr>
                <w:rFonts w:ascii="Times New Roman" w:eastAsia="Times New Roman" w:hAnsi="Times New Roman" w:cs="Times New Roman"/>
                <w:b/>
                <w:bCs/>
                <w:lang w:eastAsia="ru-RU"/>
              </w:rPr>
              <w:t>(станом на 21.02.2024)</w:t>
            </w:r>
          </w:p>
        </w:tc>
      </w:tr>
      <w:tr w:rsidR="00411AD1" w:rsidRPr="001A2179" w14:paraId="33B28550" w14:textId="77777777" w:rsidTr="00A43437">
        <w:tc>
          <w:tcPr>
            <w:tcW w:w="675" w:type="dxa"/>
          </w:tcPr>
          <w:p w14:paraId="354007FB" w14:textId="77777777" w:rsidR="00411AD1" w:rsidRPr="001A2179" w:rsidRDefault="00411AD1" w:rsidP="00A43437">
            <w:pPr>
              <w:pStyle w:val="a4"/>
              <w:numPr>
                <w:ilvl w:val="0"/>
                <w:numId w:val="1"/>
              </w:numPr>
              <w:suppressAutoHyphens w:val="0"/>
              <w:spacing w:after="0" w:line="240" w:lineRule="auto"/>
              <w:jc w:val="both"/>
              <w:rPr>
                <w:rFonts w:ascii="Times New Roman" w:eastAsia="Times New Roman" w:hAnsi="Times New Roman"/>
                <w:lang w:val="uk-UA" w:eastAsia="ru-RU"/>
              </w:rPr>
            </w:pPr>
          </w:p>
        </w:tc>
        <w:tc>
          <w:tcPr>
            <w:tcW w:w="1872" w:type="dxa"/>
          </w:tcPr>
          <w:p w14:paraId="747EEA44" w14:textId="77777777" w:rsidR="00411AD1" w:rsidRPr="001A2179" w:rsidRDefault="00411AD1" w:rsidP="00A43437">
            <w:pPr>
              <w:jc w:val="both"/>
              <w:rPr>
                <w:rFonts w:ascii="Times New Roman" w:eastAsia="Times New Roman" w:hAnsi="Times New Roman" w:cs="Times New Roman"/>
                <w:lang w:eastAsia="ru-RU"/>
              </w:rPr>
            </w:pPr>
            <w:r w:rsidRPr="001A2179">
              <w:rPr>
                <w:rFonts w:ascii="Times New Roman" w:eastAsia="Times New Roman" w:hAnsi="Times New Roman" w:cs="Times New Roman"/>
                <w:lang w:eastAsia="ru-RU"/>
              </w:rPr>
              <w:t xml:space="preserve">п. 1 розділу 4 Документації </w:t>
            </w:r>
          </w:p>
        </w:tc>
        <w:tc>
          <w:tcPr>
            <w:tcW w:w="3827" w:type="dxa"/>
          </w:tcPr>
          <w:p w14:paraId="43EE3AD9" w14:textId="77777777" w:rsidR="00411AD1" w:rsidRPr="001A2179" w:rsidRDefault="00411AD1" w:rsidP="00A43437">
            <w:pPr>
              <w:jc w:val="both"/>
              <w:rPr>
                <w:rFonts w:ascii="Times New Roman" w:eastAsia="Times New Roman" w:hAnsi="Times New Roman" w:cs="Times New Roman"/>
                <w:lang w:eastAsia="ru-RU"/>
              </w:rPr>
            </w:pPr>
            <w:r w:rsidRPr="001A2179">
              <w:rPr>
                <w:rFonts w:ascii="Times New Roman" w:eastAsia="Times New Roman" w:hAnsi="Times New Roman" w:cs="Times New Roman"/>
                <w:lang w:eastAsia="ru-RU"/>
              </w:rPr>
              <w:t xml:space="preserve">Кінцевий строк подання тендерних пропозицій — </w:t>
            </w:r>
            <w:r w:rsidRPr="00321234">
              <w:rPr>
                <w:rFonts w:ascii="Times New Roman" w:eastAsia="Times New Roman" w:hAnsi="Times New Roman" w:cs="Times New Roman"/>
                <w:lang w:eastAsia="ru-RU"/>
              </w:rPr>
              <w:t xml:space="preserve">10.02.2024, 00:00 год.  </w:t>
            </w:r>
          </w:p>
        </w:tc>
        <w:tc>
          <w:tcPr>
            <w:tcW w:w="3686" w:type="dxa"/>
          </w:tcPr>
          <w:p w14:paraId="25547252" w14:textId="77777777" w:rsidR="00411AD1" w:rsidRPr="001A2179" w:rsidRDefault="00411AD1" w:rsidP="00A43437">
            <w:pPr>
              <w:jc w:val="both"/>
              <w:rPr>
                <w:rFonts w:ascii="Times New Roman" w:eastAsia="Times New Roman" w:hAnsi="Times New Roman" w:cs="Times New Roman"/>
                <w:lang w:eastAsia="ru-RU"/>
              </w:rPr>
            </w:pPr>
            <w:r w:rsidRPr="001A2179">
              <w:rPr>
                <w:rFonts w:ascii="Times New Roman" w:eastAsia="Times New Roman" w:hAnsi="Times New Roman" w:cs="Times New Roman"/>
                <w:lang w:eastAsia="ru-RU"/>
              </w:rPr>
              <w:t xml:space="preserve">Кінцевий строк подання тендерних пропозицій </w:t>
            </w:r>
            <w:r w:rsidRPr="000F5501">
              <w:rPr>
                <w:rFonts w:ascii="Times New Roman" w:eastAsia="Times New Roman" w:hAnsi="Times New Roman" w:cs="Times New Roman"/>
                <w:lang w:eastAsia="ru-RU"/>
              </w:rPr>
              <w:t xml:space="preserve">— </w:t>
            </w:r>
            <w:r w:rsidRPr="000F5501">
              <w:rPr>
                <w:rFonts w:ascii="Times New Roman" w:eastAsia="Times New Roman" w:hAnsi="Times New Roman" w:cs="Times New Roman"/>
                <w:b/>
                <w:bCs/>
                <w:lang w:eastAsia="ru-RU"/>
              </w:rPr>
              <w:t>26.02.2024 року</w:t>
            </w:r>
            <w:r w:rsidRPr="000F5501">
              <w:rPr>
                <w:rFonts w:ascii="Times New Roman" w:eastAsia="Times New Roman" w:hAnsi="Times New Roman" w:cs="Times New Roman"/>
                <w:lang w:eastAsia="ru-RU"/>
              </w:rPr>
              <w:t xml:space="preserve">, </w:t>
            </w:r>
            <w:r w:rsidRPr="000F5501">
              <w:rPr>
                <w:rFonts w:ascii="Times New Roman" w:eastAsia="Times New Roman" w:hAnsi="Times New Roman" w:cs="Times New Roman"/>
                <w:b/>
                <w:bCs/>
                <w:lang w:eastAsia="ru-RU"/>
              </w:rPr>
              <w:t>00:10 год.</w:t>
            </w:r>
          </w:p>
        </w:tc>
      </w:tr>
      <w:tr w:rsidR="00411AD1" w:rsidRPr="001A2179" w14:paraId="19C24C71" w14:textId="77777777" w:rsidTr="00A43437">
        <w:tc>
          <w:tcPr>
            <w:tcW w:w="675" w:type="dxa"/>
          </w:tcPr>
          <w:p w14:paraId="62B11983" w14:textId="77777777" w:rsidR="00411AD1" w:rsidRPr="001A2179" w:rsidRDefault="00411AD1" w:rsidP="00A43437">
            <w:pPr>
              <w:pStyle w:val="a4"/>
              <w:numPr>
                <w:ilvl w:val="0"/>
                <w:numId w:val="1"/>
              </w:numPr>
              <w:suppressAutoHyphens w:val="0"/>
              <w:spacing w:after="0" w:line="240" w:lineRule="auto"/>
              <w:jc w:val="both"/>
              <w:rPr>
                <w:rFonts w:ascii="Times New Roman" w:eastAsia="Times New Roman" w:hAnsi="Times New Roman"/>
                <w:lang w:val="uk-UA" w:eastAsia="ru-RU"/>
              </w:rPr>
            </w:pPr>
          </w:p>
        </w:tc>
        <w:tc>
          <w:tcPr>
            <w:tcW w:w="1872" w:type="dxa"/>
          </w:tcPr>
          <w:p w14:paraId="3F2CB36C" w14:textId="77777777" w:rsidR="00411AD1" w:rsidRPr="001A2179" w:rsidRDefault="00411AD1" w:rsidP="00A43437">
            <w:pPr>
              <w:jc w:val="both"/>
              <w:rPr>
                <w:rFonts w:ascii="Times New Roman" w:eastAsia="Times New Roman" w:hAnsi="Times New Roman" w:cs="Times New Roman"/>
                <w:lang w:eastAsia="ru-RU"/>
              </w:rPr>
            </w:pPr>
            <w:r w:rsidRPr="001A2179">
              <w:rPr>
                <w:rFonts w:ascii="Times New Roman" w:eastAsia="Times New Roman" w:hAnsi="Times New Roman" w:cs="Times New Roman"/>
                <w:lang w:eastAsia="ru-RU"/>
              </w:rPr>
              <w:t xml:space="preserve">п. 1.1 додатка 1 до Документації </w:t>
            </w:r>
          </w:p>
        </w:tc>
        <w:tc>
          <w:tcPr>
            <w:tcW w:w="3827" w:type="dxa"/>
          </w:tcPr>
          <w:p w14:paraId="30EC013D" w14:textId="77777777" w:rsidR="00411AD1" w:rsidRPr="001A2179" w:rsidRDefault="00411AD1" w:rsidP="00A43437">
            <w:pPr>
              <w:jc w:val="both"/>
              <w:rPr>
                <w:rFonts w:ascii="Times New Roman" w:eastAsia="Times New Roman" w:hAnsi="Times New Roman" w:cs="Times New Roman"/>
                <w:lang w:eastAsia="ru-RU"/>
              </w:rPr>
            </w:pPr>
            <w:r w:rsidRPr="001A2179">
              <w:rPr>
                <w:rFonts w:ascii="Times New Roman" w:eastAsia="Times New Roman" w:hAnsi="Times New Roman" w:cs="Times New Roman"/>
                <w:lang w:eastAsia="ru-RU"/>
              </w:rPr>
              <w:t>1.1.</w:t>
            </w:r>
            <w:r w:rsidRPr="001A2179">
              <w:rPr>
                <w:rFonts w:ascii="Times New Roman" w:eastAsia="Times New Roman" w:hAnsi="Times New Roman" w:cs="Times New Roman"/>
                <w:lang w:eastAsia="ru-RU"/>
              </w:rPr>
              <w:tab/>
              <w:t>Довідка у довільній формі, яка містить інформацію про наявність працівників та кваліфікацію працівників (обов’язково вказати буфетників). У штаті учасника повинен бути працівник чи працівниця, який (яка) пройшов чи пройшла навчання щодо розробки, впровадження, сертифікації та застосування систем менеджменту для громадського харчування. На виконання вказаної вимоги учасник повинен надати у складі пропозиції сертифікат, який підтверджує успішне походження працівником чи працівницею учасника курсу                   щодо вимог стосовно розробки, впровадження, сертифікації та застосування систем менеджменту для громадського харчування (ISO 22000:2018 – «Системи менеджменту безпечності харчових продуктів. Вимоги              до будь-яких організацій харчового ланцю-га. Також необхідно надати у складі пропозиції документальне під-твердження трудових відносин учасника з таким працівником, а саме надати трудову книжку чи наказ про прийняття такого працівника на роботу.</w:t>
            </w:r>
          </w:p>
        </w:tc>
        <w:tc>
          <w:tcPr>
            <w:tcW w:w="3686" w:type="dxa"/>
          </w:tcPr>
          <w:p w14:paraId="68F8542E" w14:textId="77777777" w:rsidR="00411AD1" w:rsidRPr="001A2179" w:rsidRDefault="00411AD1" w:rsidP="00A43437">
            <w:pPr>
              <w:jc w:val="both"/>
              <w:rPr>
                <w:rFonts w:ascii="Times New Roman" w:eastAsia="Times New Roman" w:hAnsi="Times New Roman" w:cs="Times New Roman"/>
                <w:lang w:eastAsia="ru-RU"/>
              </w:rPr>
            </w:pPr>
            <w:r w:rsidRPr="001A2179">
              <w:rPr>
                <w:rFonts w:ascii="Times New Roman" w:eastAsia="Times New Roman" w:hAnsi="Times New Roman" w:cs="Times New Roman"/>
                <w:lang w:eastAsia="ru-RU"/>
              </w:rPr>
              <w:t>1.1.</w:t>
            </w:r>
            <w:r w:rsidRPr="001A2179">
              <w:rPr>
                <w:rFonts w:ascii="Times New Roman" w:eastAsia="Times New Roman" w:hAnsi="Times New Roman" w:cs="Times New Roman"/>
                <w:lang w:eastAsia="ru-RU"/>
              </w:rPr>
              <w:tab/>
              <w:t xml:space="preserve">Довідка у довільній формі, яка містить інформацію про </w:t>
            </w:r>
            <w:proofErr w:type="spellStart"/>
            <w:r w:rsidRPr="001A2179">
              <w:rPr>
                <w:rFonts w:ascii="Times New Roman" w:eastAsia="Times New Roman" w:hAnsi="Times New Roman" w:cs="Times New Roman"/>
                <w:lang w:eastAsia="ru-RU"/>
              </w:rPr>
              <w:t>наяв-ність</w:t>
            </w:r>
            <w:proofErr w:type="spellEnd"/>
            <w:r w:rsidRPr="001A2179">
              <w:rPr>
                <w:rFonts w:ascii="Times New Roman" w:eastAsia="Times New Roman" w:hAnsi="Times New Roman" w:cs="Times New Roman"/>
                <w:lang w:eastAsia="ru-RU"/>
              </w:rPr>
              <w:t xml:space="preserve"> працівників та кваліфікацію працівників (обов’язково вказати буфетників, </w:t>
            </w:r>
            <w:r w:rsidRPr="001A2179">
              <w:rPr>
                <w:rFonts w:ascii="Times New Roman" w:eastAsia="Times New Roman" w:hAnsi="Times New Roman" w:cs="Times New Roman"/>
                <w:b/>
                <w:bCs/>
                <w:lang w:eastAsia="ru-RU"/>
              </w:rPr>
              <w:t>а в разі відсутності у штаті учасника буфетників – не менше двох інших працівників, що здійснюватимуть видачу готових страв особисто кожному пацієнту</w:t>
            </w:r>
            <w:r w:rsidRPr="001A2179">
              <w:rPr>
                <w:rFonts w:ascii="Times New Roman" w:eastAsia="Times New Roman" w:hAnsi="Times New Roman" w:cs="Times New Roman"/>
                <w:lang w:eastAsia="ru-RU"/>
              </w:rPr>
              <w:t>). У штаті учасника повинен бути працівник чи працівниця, який (яка) пройшов чи пройшла навчання щодо розробки, впровадження, сертифікації та застосування систем менеджменту для громадського харчування. Також необхідно надати у складі пропозиції документальне підтвердження трудових відносин учасника з таким працівником, а саме надати трудову книжку чи наказ про прийняття такого працівника на роботу.</w:t>
            </w:r>
          </w:p>
        </w:tc>
      </w:tr>
      <w:tr w:rsidR="00411AD1" w:rsidRPr="001A2179" w14:paraId="3CA39D31" w14:textId="77777777" w:rsidTr="00A43437">
        <w:tc>
          <w:tcPr>
            <w:tcW w:w="675" w:type="dxa"/>
          </w:tcPr>
          <w:p w14:paraId="4DFB5BD3" w14:textId="77777777" w:rsidR="00411AD1" w:rsidRPr="001A2179" w:rsidRDefault="00411AD1" w:rsidP="00A43437">
            <w:pPr>
              <w:pStyle w:val="a4"/>
              <w:numPr>
                <w:ilvl w:val="0"/>
                <w:numId w:val="1"/>
              </w:numPr>
              <w:suppressAutoHyphens w:val="0"/>
              <w:spacing w:after="0" w:line="240" w:lineRule="auto"/>
              <w:jc w:val="both"/>
              <w:rPr>
                <w:rFonts w:ascii="Times New Roman" w:eastAsia="Times New Roman" w:hAnsi="Times New Roman"/>
                <w:lang w:val="uk-UA" w:eastAsia="ru-RU"/>
              </w:rPr>
            </w:pPr>
          </w:p>
        </w:tc>
        <w:tc>
          <w:tcPr>
            <w:tcW w:w="1872" w:type="dxa"/>
          </w:tcPr>
          <w:p w14:paraId="3EFE8026" w14:textId="77777777" w:rsidR="00411AD1" w:rsidRPr="001A2179" w:rsidRDefault="00411AD1" w:rsidP="00A43437">
            <w:pPr>
              <w:rPr>
                <w:rFonts w:ascii="Times New Roman" w:eastAsia="Times New Roman" w:hAnsi="Times New Roman" w:cs="Times New Roman"/>
                <w:lang w:eastAsia="ru-RU"/>
              </w:rPr>
            </w:pPr>
            <w:r w:rsidRPr="001A2179">
              <w:rPr>
                <w:rFonts w:ascii="Times New Roman" w:eastAsia="Times New Roman" w:hAnsi="Times New Roman" w:cs="Times New Roman"/>
                <w:lang w:eastAsia="ru-RU"/>
              </w:rPr>
              <w:t>п. 1.</w:t>
            </w:r>
            <w:r>
              <w:rPr>
                <w:rFonts w:ascii="Times New Roman" w:eastAsia="Times New Roman" w:hAnsi="Times New Roman" w:cs="Times New Roman"/>
                <w:lang w:eastAsia="ru-RU"/>
              </w:rPr>
              <w:t>2</w:t>
            </w:r>
            <w:r w:rsidRPr="001A2179">
              <w:rPr>
                <w:rFonts w:ascii="Times New Roman" w:eastAsia="Times New Roman" w:hAnsi="Times New Roman" w:cs="Times New Roman"/>
                <w:lang w:eastAsia="ru-RU"/>
              </w:rPr>
              <w:t xml:space="preserve"> додатка 1 до Документації</w:t>
            </w:r>
          </w:p>
        </w:tc>
        <w:tc>
          <w:tcPr>
            <w:tcW w:w="3827" w:type="dxa"/>
          </w:tcPr>
          <w:p w14:paraId="44870B1F" w14:textId="77777777" w:rsidR="00411AD1" w:rsidRPr="001A2179" w:rsidRDefault="00411AD1" w:rsidP="00A43437">
            <w:pPr>
              <w:jc w:val="both"/>
              <w:rPr>
                <w:rFonts w:ascii="Times New Roman" w:eastAsia="Times New Roman" w:hAnsi="Times New Roman" w:cs="Times New Roman"/>
                <w:lang w:eastAsia="ru-RU"/>
              </w:rPr>
            </w:pPr>
            <w:r w:rsidRPr="001A2179">
              <w:rPr>
                <w:rFonts w:ascii="Times New Roman" w:eastAsia="Times New Roman" w:hAnsi="Times New Roman" w:cs="Times New Roman"/>
                <w:lang w:eastAsia="ru-RU"/>
              </w:rPr>
              <w:t>1.2.</w:t>
            </w:r>
            <w:r w:rsidRPr="001A2179">
              <w:rPr>
                <w:rFonts w:ascii="Times New Roman" w:eastAsia="Times New Roman" w:hAnsi="Times New Roman" w:cs="Times New Roman"/>
                <w:lang w:eastAsia="ru-RU"/>
              </w:rPr>
              <w:tab/>
              <w:t xml:space="preserve">Для підтвердження наявності в учасника працівника, що пройшов (чи пройшла) перевірку знань з питань охорони праці та технології робіт, надати у складі пропозиції протоколи </w:t>
            </w:r>
            <w:r w:rsidRPr="001A2179">
              <w:rPr>
                <w:rFonts w:ascii="Times New Roman" w:eastAsia="Times New Roman" w:hAnsi="Times New Roman" w:cs="Times New Roman"/>
                <w:lang w:eastAsia="ru-RU"/>
              </w:rPr>
              <w:lastRenderedPageBreak/>
              <w:t>(або витяги з протоколів), якими підтверджується, що працівник учасника знає вимоги Правил безпечної експлуатації електроустановок спожива-</w:t>
            </w:r>
            <w:proofErr w:type="spellStart"/>
            <w:r w:rsidRPr="001A2179">
              <w:rPr>
                <w:rFonts w:ascii="Times New Roman" w:eastAsia="Times New Roman" w:hAnsi="Times New Roman" w:cs="Times New Roman"/>
                <w:lang w:eastAsia="ru-RU"/>
              </w:rPr>
              <w:t>чів</w:t>
            </w:r>
            <w:proofErr w:type="spellEnd"/>
            <w:r w:rsidRPr="001A2179">
              <w:rPr>
                <w:rFonts w:ascii="Times New Roman" w:eastAsia="Times New Roman" w:hAnsi="Times New Roman" w:cs="Times New Roman"/>
                <w:lang w:eastAsia="ru-RU"/>
              </w:rPr>
              <w:t xml:space="preserve"> (ПБЕЕС), Правил експлуатації </w:t>
            </w:r>
            <w:proofErr w:type="spellStart"/>
            <w:r w:rsidRPr="001A2179">
              <w:rPr>
                <w:rFonts w:ascii="Times New Roman" w:eastAsia="Times New Roman" w:hAnsi="Times New Roman" w:cs="Times New Roman"/>
                <w:lang w:eastAsia="ru-RU"/>
              </w:rPr>
              <w:t>електрозахисних</w:t>
            </w:r>
            <w:proofErr w:type="spellEnd"/>
            <w:r w:rsidRPr="001A2179">
              <w:rPr>
                <w:rFonts w:ascii="Times New Roman" w:eastAsia="Times New Roman" w:hAnsi="Times New Roman" w:cs="Times New Roman"/>
                <w:lang w:eastAsia="ru-RU"/>
              </w:rPr>
              <w:t xml:space="preserve"> засобів (ПЕЕЗ), Правил технічної експлуатації електроустановок спожива-</w:t>
            </w:r>
            <w:proofErr w:type="spellStart"/>
            <w:r w:rsidRPr="001A2179">
              <w:rPr>
                <w:rFonts w:ascii="Times New Roman" w:eastAsia="Times New Roman" w:hAnsi="Times New Roman" w:cs="Times New Roman"/>
                <w:lang w:eastAsia="ru-RU"/>
              </w:rPr>
              <w:t>чів</w:t>
            </w:r>
            <w:proofErr w:type="spellEnd"/>
            <w:r w:rsidRPr="001A2179">
              <w:rPr>
                <w:rFonts w:ascii="Times New Roman" w:eastAsia="Times New Roman" w:hAnsi="Times New Roman" w:cs="Times New Roman"/>
                <w:lang w:eastAsia="ru-RU"/>
              </w:rPr>
              <w:t xml:space="preserve"> (ПТЕЕС) та Правил улаштування електроустановок (ПУЕ).</w:t>
            </w:r>
          </w:p>
        </w:tc>
        <w:tc>
          <w:tcPr>
            <w:tcW w:w="3686" w:type="dxa"/>
          </w:tcPr>
          <w:p w14:paraId="0BC26B86" w14:textId="77777777" w:rsidR="00411AD1" w:rsidRPr="001A2179" w:rsidRDefault="00411AD1" w:rsidP="00A43437">
            <w:pPr>
              <w:jc w:val="both"/>
              <w:rPr>
                <w:rFonts w:ascii="Times New Roman" w:eastAsia="Times New Roman" w:hAnsi="Times New Roman" w:cs="Times New Roman"/>
                <w:lang w:eastAsia="ru-RU"/>
              </w:rPr>
            </w:pPr>
            <w:r w:rsidRPr="001A2179">
              <w:rPr>
                <w:rFonts w:ascii="Times New Roman" w:eastAsia="Times New Roman" w:hAnsi="Times New Roman" w:cs="Times New Roman"/>
                <w:lang w:eastAsia="ru-RU"/>
              </w:rPr>
              <w:lastRenderedPageBreak/>
              <w:t>1.2.</w:t>
            </w:r>
            <w:r w:rsidRPr="001A2179">
              <w:rPr>
                <w:rFonts w:ascii="Times New Roman" w:eastAsia="Times New Roman" w:hAnsi="Times New Roman" w:cs="Times New Roman"/>
                <w:lang w:eastAsia="ru-RU"/>
              </w:rPr>
              <w:tab/>
              <w:t xml:space="preserve">Для підтвердження наявності в учасника працівника, що пройшов (чи пройшла) перевірку знань з питань охорони праці та технології робіт, надати у складі пропозиції </w:t>
            </w:r>
            <w:r w:rsidRPr="001A2179">
              <w:rPr>
                <w:rFonts w:ascii="Times New Roman" w:eastAsia="Times New Roman" w:hAnsi="Times New Roman" w:cs="Times New Roman"/>
                <w:lang w:eastAsia="ru-RU"/>
              </w:rPr>
              <w:lastRenderedPageBreak/>
              <w:t>протокол (або витяг з протоколу), яким підтверджується, що працівник учасника знає вимоги Правил безпечної експлуатації електроустановок споживачів (ПБЕЕС).</w:t>
            </w:r>
          </w:p>
        </w:tc>
      </w:tr>
      <w:tr w:rsidR="00411AD1" w:rsidRPr="001A2179" w14:paraId="57B13259" w14:textId="77777777" w:rsidTr="00A43437">
        <w:tc>
          <w:tcPr>
            <w:tcW w:w="675" w:type="dxa"/>
          </w:tcPr>
          <w:p w14:paraId="6BD22C67" w14:textId="77777777" w:rsidR="00411AD1" w:rsidRPr="001A2179" w:rsidRDefault="00411AD1" w:rsidP="00A43437">
            <w:pPr>
              <w:pStyle w:val="a4"/>
              <w:numPr>
                <w:ilvl w:val="0"/>
                <w:numId w:val="1"/>
              </w:numPr>
              <w:suppressAutoHyphens w:val="0"/>
              <w:spacing w:after="0" w:line="240" w:lineRule="auto"/>
              <w:jc w:val="both"/>
              <w:rPr>
                <w:rFonts w:ascii="Times New Roman" w:eastAsia="Times New Roman" w:hAnsi="Times New Roman"/>
                <w:lang w:val="uk-UA" w:eastAsia="ru-RU"/>
              </w:rPr>
            </w:pPr>
          </w:p>
        </w:tc>
        <w:tc>
          <w:tcPr>
            <w:tcW w:w="1872" w:type="dxa"/>
          </w:tcPr>
          <w:p w14:paraId="78FE4FD2" w14:textId="77777777" w:rsidR="00411AD1" w:rsidRPr="001A2179" w:rsidRDefault="00411AD1" w:rsidP="00A43437">
            <w:pPr>
              <w:jc w:val="both"/>
              <w:rPr>
                <w:rFonts w:ascii="Times New Roman" w:eastAsia="Times New Roman" w:hAnsi="Times New Roman" w:cs="Times New Roman"/>
                <w:lang w:eastAsia="ru-RU"/>
              </w:rPr>
            </w:pPr>
            <w:r w:rsidRPr="001A2179">
              <w:rPr>
                <w:rFonts w:ascii="Times New Roman" w:eastAsia="Times New Roman" w:hAnsi="Times New Roman" w:cs="Times New Roman"/>
                <w:lang w:eastAsia="ru-RU"/>
              </w:rPr>
              <w:t>п. 1.3 додатка 1 до Документації</w:t>
            </w:r>
          </w:p>
        </w:tc>
        <w:tc>
          <w:tcPr>
            <w:tcW w:w="3827" w:type="dxa"/>
          </w:tcPr>
          <w:p w14:paraId="4F49146A" w14:textId="77777777" w:rsidR="00411AD1" w:rsidRPr="001A2179" w:rsidRDefault="00411AD1" w:rsidP="00A43437">
            <w:pPr>
              <w:jc w:val="both"/>
              <w:rPr>
                <w:rFonts w:ascii="Times New Roman" w:eastAsia="Times New Roman" w:hAnsi="Times New Roman" w:cs="Times New Roman"/>
                <w:lang w:eastAsia="ru-RU"/>
              </w:rPr>
            </w:pPr>
            <w:r w:rsidRPr="001A2179">
              <w:rPr>
                <w:rFonts w:ascii="Times New Roman" w:eastAsia="Times New Roman" w:hAnsi="Times New Roman" w:cs="Times New Roman"/>
                <w:lang w:eastAsia="ru-RU"/>
              </w:rPr>
              <w:t>1.3.</w:t>
            </w:r>
            <w:r w:rsidRPr="001A2179">
              <w:rPr>
                <w:rFonts w:ascii="Times New Roman" w:eastAsia="Times New Roman" w:hAnsi="Times New Roman" w:cs="Times New Roman"/>
                <w:lang w:eastAsia="ru-RU"/>
              </w:rPr>
              <w:tab/>
              <w:t>Додатково на підтвердження інформації, зазначеної вище, надати чинне на момент подання пропозиції посвідчення на праці-</w:t>
            </w:r>
            <w:proofErr w:type="spellStart"/>
            <w:r w:rsidRPr="001A2179">
              <w:rPr>
                <w:rFonts w:ascii="Times New Roman" w:eastAsia="Times New Roman" w:hAnsi="Times New Roman" w:cs="Times New Roman"/>
                <w:lang w:eastAsia="ru-RU"/>
              </w:rPr>
              <w:t>вника</w:t>
            </w:r>
            <w:proofErr w:type="spellEnd"/>
            <w:r w:rsidRPr="001A2179">
              <w:rPr>
                <w:rFonts w:ascii="Times New Roman" w:eastAsia="Times New Roman" w:hAnsi="Times New Roman" w:cs="Times New Roman"/>
                <w:lang w:eastAsia="ru-RU"/>
              </w:rPr>
              <w:t xml:space="preserve"> Учасника, яким (посвідченням) підтверджується, що </w:t>
            </w:r>
            <w:proofErr w:type="spellStart"/>
            <w:r w:rsidRPr="001A2179">
              <w:rPr>
                <w:rFonts w:ascii="Times New Roman" w:eastAsia="Times New Roman" w:hAnsi="Times New Roman" w:cs="Times New Roman"/>
                <w:lang w:eastAsia="ru-RU"/>
              </w:rPr>
              <w:t>праців-ник</w:t>
            </w:r>
            <w:proofErr w:type="spellEnd"/>
            <w:r w:rsidRPr="001A2179">
              <w:rPr>
                <w:rFonts w:ascii="Times New Roman" w:eastAsia="Times New Roman" w:hAnsi="Times New Roman" w:cs="Times New Roman"/>
                <w:lang w:eastAsia="ru-RU"/>
              </w:rPr>
              <w:t xml:space="preserve"> допущений до роботи в електроустановках напругою до 1000 В.</w:t>
            </w:r>
          </w:p>
        </w:tc>
        <w:tc>
          <w:tcPr>
            <w:tcW w:w="3686" w:type="dxa"/>
          </w:tcPr>
          <w:p w14:paraId="41A0FA5A" w14:textId="77777777" w:rsidR="00411AD1" w:rsidRPr="001A2179" w:rsidRDefault="00411AD1" w:rsidP="00A43437">
            <w:pPr>
              <w:jc w:val="both"/>
              <w:rPr>
                <w:rFonts w:ascii="Times New Roman" w:eastAsia="Times New Roman" w:hAnsi="Times New Roman" w:cs="Times New Roman"/>
                <w:lang w:eastAsia="ru-RU"/>
              </w:rPr>
            </w:pPr>
            <w:r w:rsidRPr="001A2179">
              <w:rPr>
                <w:rFonts w:ascii="Times New Roman" w:eastAsia="Times New Roman" w:hAnsi="Times New Roman" w:cs="Times New Roman"/>
                <w:lang w:eastAsia="ru-RU"/>
              </w:rPr>
              <w:t xml:space="preserve">Вилучено </w:t>
            </w:r>
          </w:p>
        </w:tc>
      </w:tr>
      <w:tr w:rsidR="00411AD1" w:rsidRPr="001A2179" w14:paraId="320D185A" w14:textId="77777777" w:rsidTr="00A43437">
        <w:tc>
          <w:tcPr>
            <w:tcW w:w="675" w:type="dxa"/>
          </w:tcPr>
          <w:p w14:paraId="43E57080" w14:textId="77777777" w:rsidR="00411AD1" w:rsidRPr="001A2179" w:rsidRDefault="00411AD1" w:rsidP="00A43437">
            <w:pPr>
              <w:pStyle w:val="a4"/>
              <w:numPr>
                <w:ilvl w:val="0"/>
                <w:numId w:val="1"/>
              </w:numPr>
              <w:suppressAutoHyphens w:val="0"/>
              <w:spacing w:after="0" w:line="240" w:lineRule="auto"/>
              <w:jc w:val="both"/>
              <w:rPr>
                <w:rFonts w:ascii="Times New Roman" w:eastAsia="Times New Roman" w:hAnsi="Times New Roman"/>
                <w:lang w:val="uk-UA" w:eastAsia="ru-RU"/>
              </w:rPr>
            </w:pPr>
          </w:p>
        </w:tc>
        <w:tc>
          <w:tcPr>
            <w:tcW w:w="1872" w:type="dxa"/>
          </w:tcPr>
          <w:p w14:paraId="5419B51E" w14:textId="77777777" w:rsidR="00411AD1" w:rsidRPr="001A2179" w:rsidRDefault="00411AD1" w:rsidP="00A43437">
            <w:pPr>
              <w:jc w:val="both"/>
              <w:rPr>
                <w:rFonts w:ascii="Times New Roman" w:eastAsia="Times New Roman" w:hAnsi="Times New Roman" w:cs="Times New Roman"/>
                <w:lang w:eastAsia="ru-RU"/>
              </w:rPr>
            </w:pPr>
            <w:r w:rsidRPr="001A2179">
              <w:rPr>
                <w:rFonts w:ascii="Times New Roman" w:eastAsia="Times New Roman" w:hAnsi="Times New Roman" w:cs="Times New Roman"/>
                <w:lang w:eastAsia="ru-RU"/>
              </w:rPr>
              <w:t xml:space="preserve">п. </w:t>
            </w:r>
            <w:r>
              <w:rPr>
                <w:rFonts w:ascii="Times New Roman" w:eastAsia="Times New Roman" w:hAnsi="Times New Roman" w:cs="Times New Roman"/>
                <w:lang w:eastAsia="ru-RU"/>
              </w:rPr>
              <w:t>2</w:t>
            </w:r>
            <w:r w:rsidRPr="001A2179">
              <w:rPr>
                <w:rFonts w:ascii="Times New Roman" w:eastAsia="Times New Roman" w:hAnsi="Times New Roman" w:cs="Times New Roman"/>
                <w:lang w:eastAsia="ru-RU"/>
              </w:rPr>
              <w:t>.2 додатка 1 до Документації</w:t>
            </w:r>
          </w:p>
        </w:tc>
        <w:tc>
          <w:tcPr>
            <w:tcW w:w="3827" w:type="dxa"/>
          </w:tcPr>
          <w:p w14:paraId="794618D6" w14:textId="77777777" w:rsidR="00411AD1" w:rsidRPr="00CD100F" w:rsidRDefault="00411AD1" w:rsidP="00A43437">
            <w:pPr>
              <w:jc w:val="both"/>
              <w:rPr>
                <w:rFonts w:ascii="Times New Roman" w:eastAsia="Times New Roman" w:hAnsi="Times New Roman" w:cs="Times New Roman"/>
                <w:lang w:eastAsia="ru-RU"/>
              </w:rPr>
            </w:pPr>
            <w:r w:rsidRPr="00CD100F">
              <w:rPr>
                <w:rFonts w:ascii="Times New Roman" w:eastAsia="Times New Roman" w:hAnsi="Times New Roman" w:cs="Times New Roman"/>
                <w:lang w:eastAsia="ru-RU"/>
              </w:rPr>
              <w:t>-</w:t>
            </w:r>
            <w:r w:rsidRPr="00CD100F">
              <w:rPr>
                <w:rFonts w:ascii="Times New Roman" w:eastAsia="Times New Roman" w:hAnsi="Times New Roman" w:cs="Times New Roman"/>
                <w:lang w:eastAsia="ru-RU"/>
              </w:rPr>
              <w:tab/>
              <w:t xml:space="preserve">2.2. Надати копію або оригінал аналогічного договору, </w:t>
            </w:r>
            <w:proofErr w:type="spellStart"/>
            <w:r w:rsidRPr="00CD100F">
              <w:rPr>
                <w:rFonts w:ascii="Times New Roman" w:eastAsia="Times New Roman" w:hAnsi="Times New Roman" w:cs="Times New Roman"/>
                <w:lang w:eastAsia="ru-RU"/>
              </w:rPr>
              <w:t>зазна-ченого</w:t>
            </w:r>
            <w:proofErr w:type="spellEnd"/>
            <w:r w:rsidRPr="00CD100F">
              <w:rPr>
                <w:rFonts w:ascii="Times New Roman" w:eastAsia="Times New Roman" w:hAnsi="Times New Roman" w:cs="Times New Roman"/>
                <w:lang w:eastAsia="ru-RU"/>
              </w:rPr>
              <w:t xml:space="preserve"> у довідці, та акти наданих послуг або лист-відгук, </w:t>
            </w:r>
            <w:proofErr w:type="spellStart"/>
            <w:r w:rsidRPr="00CD100F">
              <w:rPr>
                <w:rFonts w:ascii="Times New Roman" w:eastAsia="Times New Roman" w:hAnsi="Times New Roman" w:cs="Times New Roman"/>
                <w:lang w:eastAsia="ru-RU"/>
              </w:rPr>
              <w:t>оформле</w:t>
            </w:r>
            <w:proofErr w:type="spellEnd"/>
            <w:r w:rsidRPr="00CD100F">
              <w:rPr>
                <w:rFonts w:ascii="Times New Roman" w:eastAsia="Times New Roman" w:hAnsi="Times New Roman" w:cs="Times New Roman"/>
                <w:lang w:eastAsia="ru-RU"/>
              </w:rPr>
              <w:t>-них відповідно до законодавства   України, що підтверджують вико-</w:t>
            </w:r>
            <w:proofErr w:type="spellStart"/>
            <w:r w:rsidRPr="00CD100F">
              <w:rPr>
                <w:rFonts w:ascii="Times New Roman" w:eastAsia="Times New Roman" w:hAnsi="Times New Roman" w:cs="Times New Roman"/>
                <w:lang w:eastAsia="ru-RU"/>
              </w:rPr>
              <w:t>нання</w:t>
            </w:r>
            <w:proofErr w:type="spellEnd"/>
            <w:r w:rsidRPr="00CD100F">
              <w:rPr>
                <w:rFonts w:ascii="Times New Roman" w:eastAsia="Times New Roman" w:hAnsi="Times New Roman" w:cs="Times New Roman"/>
                <w:lang w:eastAsia="ru-RU"/>
              </w:rPr>
              <w:t xml:space="preserve"> цього договору у повному обсязі.</w:t>
            </w:r>
          </w:p>
          <w:p w14:paraId="1133BAE3" w14:textId="77777777" w:rsidR="00411AD1" w:rsidRPr="001A2179" w:rsidRDefault="00411AD1" w:rsidP="00A43437">
            <w:pPr>
              <w:jc w:val="both"/>
              <w:rPr>
                <w:rFonts w:ascii="Times New Roman" w:eastAsia="Times New Roman" w:hAnsi="Times New Roman" w:cs="Times New Roman"/>
                <w:lang w:eastAsia="ru-RU"/>
              </w:rPr>
            </w:pPr>
            <w:r w:rsidRPr="00CD100F">
              <w:rPr>
                <w:rFonts w:ascii="Times New Roman" w:eastAsia="Times New Roman" w:hAnsi="Times New Roman" w:cs="Times New Roman"/>
                <w:lang w:eastAsia="ru-RU"/>
              </w:rPr>
              <w:t xml:space="preserve">*Під аналогічним договором слід розуміти укладений не пізніше 2021 року договір за предметом закупівлі (а саме - </w:t>
            </w:r>
            <w:proofErr w:type="spellStart"/>
            <w:r w:rsidRPr="00CD100F">
              <w:rPr>
                <w:rFonts w:ascii="Times New Roman" w:eastAsia="Times New Roman" w:hAnsi="Times New Roman" w:cs="Times New Roman"/>
                <w:lang w:eastAsia="ru-RU"/>
              </w:rPr>
              <w:t>кейтерингові</w:t>
            </w:r>
            <w:proofErr w:type="spellEnd"/>
            <w:r w:rsidRPr="00CD100F">
              <w:rPr>
                <w:rFonts w:ascii="Times New Roman" w:eastAsia="Times New Roman" w:hAnsi="Times New Roman" w:cs="Times New Roman"/>
                <w:lang w:eastAsia="ru-RU"/>
              </w:rPr>
              <w:t xml:space="preserve"> послуги для харчування пацієнтів</w:t>
            </w:r>
            <w:r>
              <w:rPr>
                <w:rFonts w:ascii="Times New Roman" w:eastAsia="Times New Roman" w:hAnsi="Times New Roman" w:cs="Times New Roman"/>
                <w:lang w:eastAsia="ru-RU"/>
              </w:rPr>
              <w:t>).</w:t>
            </w:r>
          </w:p>
        </w:tc>
        <w:tc>
          <w:tcPr>
            <w:tcW w:w="3686" w:type="dxa"/>
            <w:shd w:val="clear" w:color="auto" w:fill="FFFFFF" w:themeFill="background1"/>
          </w:tcPr>
          <w:p w14:paraId="089554BC" w14:textId="77777777" w:rsidR="00411AD1" w:rsidRPr="00CD100F" w:rsidRDefault="00411AD1" w:rsidP="00A43437">
            <w:pPr>
              <w:jc w:val="both"/>
              <w:rPr>
                <w:rFonts w:ascii="Times New Roman" w:eastAsia="Times New Roman" w:hAnsi="Times New Roman" w:cs="Times New Roman"/>
                <w:lang w:eastAsia="ru-RU"/>
              </w:rPr>
            </w:pPr>
            <w:r w:rsidRPr="00CD100F">
              <w:rPr>
                <w:rFonts w:ascii="Times New Roman" w:eastAsia="Times New Roman" w:hAnsi="Times New Roman" w:cs="Times New Roman"/>
                <w:lang w:eastAsia="ru-RU"/>
              </w:rPr>
              <w:t>-</w:t>
            </w:r>
            <w:r w:rsidRPr="00CD100F">
              <w:rPr>
                <w:rFonts w:ascii="Times New Roman" w:eastAsia="Times New Roman" w:hAnsi="Times New Roman" w:cs="Times New Roman"/>
                <w:lang w:eastAsia="ru-RU"/>
              </w:rPr>
              <w:tab/>
              <w:t>2.2. Надати копію або оригінал аналогічного договору, зазначеного у довідці, та акти наданих послуг або лист-відгук, оформлених відповідно до законодавства   України, що підтверджують виконання цього договору у повному обсязі.</w:t>
            </w:r>
          </w:p>
          <w:p w14:paraId="63E06199" w14:textId="77777777" w:rsidR="00411AD1" w:rsidRPr="001A2179" w:rsidRDefault="00411AD1" w:rsidP="00A43437">
            <w:pPr>
              <w:jc w:val="both"/>
              <w:rPr>
                <w:rFonts w:ascii="Times New Roman" w:eastAsia="Times New Roman" w:hAnsi="Times New Roman" w:cs="Times New Roman"/>
                <w:lang w:eastAsia="ru-RU"/>
              </w:rPr>
            </w:pPr>
            <w:r w:rsidRPr="00CD100F">
              <w:rPr>
                <w:rFonts w:ascii="Times New Roman" w:eastAsia="Times New Roman" w:hAnsi="Times New Roman" w:cs="Times New Roman"/>
                <w:lang w:eastAsia="ru-RU"/>
              </w:rPr>
              <w:t xml:space="preserve">*Під аналогічним договором слід розуміти укладений не пізніше 2021 року договір за предметом закупівлі (а саме - </w:t>
            </w:r>
            <w:proofErr w:type="spellStart"/>
            <w:r w:rsidRPr="00CD100F">
              <w:rPr>
                <w:rFonts w:ascii="Times New Roman" w:eastAsia="Times New Roman" w:hAnsi="Times New Roman" w:cs="Times New Roman"/>
                <w:lang w:eastAsia="ru-RU"/>
              </w:rPr>
              <w:t>кейтерингові</w:t>
            </w:r>
            <w:proofErr w:type="spellEnd"/>
            <w:r w:rsidRPr="00CD100F">
              <w:rPr>
                <w:rFonts w:ascii="Times New Roman" w:eastAsia="Times New Roman" w:hAnsi="Times New Roman" w:cs="Times New Roman"/>
                <w:lang w:eastAsia="ru-RU"/>
              </w:rPr>
              <w:t xml:space="preserve"> послуги для харчування пацієнтів </w:t>
            </w:r>
            <w:r w:rsidRPr="006A47D8">
              <w:rPr>
                <w:rFonts w:ascii="Times New Roman" w:eastAsia="Times New Roman" w:hAnsi="Times New Roman" w:cs="Times New Roman"/>
                <w:b/>
                <w:bCs/>
                <w:lang w:eastAsia="ru-RU"/>
              </w:rPr>
              <w:t>та/або стаціонарних хворих).</w:t>
            </w:r>
          </w:p>
        </w:tc>
      </w:tr>
      <w:tr w:rsidR="00411AD1" w:rsidRPr="001A2179" w14:paraId="6A51E21A" w14:textId="77777777" w:rsidTr="00A43437">
        <w:tc>
          <w:tcPr>
            <w:tcW w:w="675" w:type="dxa"/>
          </w:tcPr>
          <w:p w14:paraId="3B6C1282" w14:textId="77777777" w:rsidR="00411AD1" w:rsidRPr="001A2179" w:rsidRDefault="00411AD1" w:rsidP="00A43437">
            <w:pPr>
              <w:pStyle w:val="a4"/>
              <w:numPr>
                <w:ilvl w:val="0"/>
                <w:numId w:val="1"/>
              </w:numPr>
              <w:suppressAutoHyphens w:val="0"/>
              <w:spacing w:after="0" w:line="240" w:lineRule="auto"/>
              <w:jc w:val="both"/>
              <w:rPr>
                <w:rFonts w:ascii="Times New Roman" w:eastAsia="Times New Roman" w:hAnsi="Times New Roman"/>
                <w:lang w:val="uk-UA" w:eastAsia="ru-RU"/>
              </w:rPr>
            </w:pPr>
          </w:p>
        </w:tc>
        <w:tc>
          <w:tcPr>
            <w:tcW w:w="1872" w:type="dxa"/>
          </w:tcPr>
          <w:p w14:paraId="3C0EC896" w14:textId="77777777" w:rsidR="00411AD1" w:rsidRPr="001A2179" w:rsidRDefault="00411AD1" w:rsidP="00A43437">
            <w:pPr>
              <w:jc w:val="both"/>
              <w:rPr>
                <w:rFonts w:ascii="Times New Roman" w:eastAsia="Times New Roman" w:hAnsi="Times New Roman" w:cs="Times New Roman"/>
                <w:lang w:eastAsia="ru-RU"/>
              </w:rPr>
            </w:pPr>
            <w:r w:rsidRPr="001A2179">
              <w:rPr>
                <w:rFonts w:ascii="Times New Roman" w:eastAsia="Times New Roman" w:hAnsi="Times New Roman" w:cs="Times New Roman"/>
                <w:lang w:eastAsia="ru-RU"/>
              </w:rPr>
              <w:t xml:space="preserve">п. </w:t>
            </w:r>
            <w:r>
              <w:rPr>
                <w:rFonts w:ascii="Times New Roman" w:eastAsia="Times New Roman" w:hAnsi="Times New Roman" w:cs="Times New Roman"/>
                <w:lang w:eastAsia="ru-RU"/>
              </w:rPr>
              <w:t>8</w:t>
            </w:r>
            <w:r w:rsidRPr="001A2179">
              <w:rPr>
                <w:rFonts w:ascii="Times New Roman" w:eastAsia="Times New Roman" w:hAnsi="Times New Roman" w:cs="Times New Roman"/>
                <w:lang w:eastAsia="ru-RU"/>
              </w:rPr>
              <w:t xml:space="preserve"> додатка </w:t>
            </w:r>
            <w:r>
              <w:rPr>
                <w:rFonts w:ascii="Times New Roman" w:eastAsia="Times New Roman" w:hAnsi="Times New Roman" w:cs="Times New Roman"/>
                <w:lang w:eastAsia="ru-RU"/>
              </w:rPr>
              <w:t>2</w:t>
            </w:r>
            <w:r w:rsidRPr="001A2179">
              <w:rPr>
                <w:rFonts w:ascii="Times New Roman" w:eastAsia="Times New Roman" w:hAnsi="Times New Roman" w:cs="Times New Roman"/>
                <w:lang w:eastAsia="ru-RU"/>
              </w:rPr>
              <w:t xml:space="preserve"> до Документації</w:t>
            </w:r>
          </w:p>
        </w:tc>
        <w:tc>
          <w:tcPr>
            <w:tcW w:w="3827" w:type="dxa"/>
          </w:tcPr>
          <w:p w14:paraId="1E3207A6" w14:textId="77777777" w:rsidR="00411AD1" w:rsidRPr="00C455B9" w:rsidRDefault="00411AD1" w:rsidP="00A43437">
            <w:pPr>
              <w:jc w:val="both"/>
              <w:rPr>
                <w:rFonts w:ascii="Times New Roman" w:eastAsia="Times New Roman" w:hAnsi="Times New Roman" w:cs="Times New Roman"/>
                <w:lang w:val="ru-RU" w:eastAsia="ru-RU"/>
              </w:rPr>
            </w:pPr>
            <w:r w:rsidRPr="00C455B9">
              <w:rPr>
                <w:rFonts w:ascii="Times New Roman" w:eastAsia="Times New Roman" w:hAnsi="Times New Roman" w:cs="Times New Roman"/>
                <w:lang w:eastAsia="ru-RU"/>
              </w:rPr>
              <w:t>8.</w:t>
            </w:r>
            <w:r w:rsidRPr="00C455B9">
              <w:rPr>
                <w:rFonts w:ascii="Times New Roman" w:eastAsia="Times New Roman" w:hAnsi="Times New Roman" w:cs="Times New Roman"/>
                <w:lang w:eastAsia="ru-RU"/>
              </w:rPr>
              <w:tab/>
              <w:t>З метою недопущення збоїв у постачанні готових страв та наданні неякісної послуги, а також з метою доведення реальної спроможності учасника належним чином виконувати умови договору, Замовник вимагає надання учасниками у складі пропозиції гарантійного листа, що під-</w:t>
            </w:r>
            <w:proofErr w:type="spellStart"/>
            <w:r w:rsidRPr="00C455B9">
              <w:rPr>
                <w:rFonts w:ascii="Times New Roman" w:eastAsia="Times New Roman" w:hAnsi="Times New Roman" w:cs="Times New Roman"/>
                <w:lang w:eastAsia="ru-RU"/>
              </w:rPr>
              <w:t>тверджує</w:t>
            </w:r>
            <w:proofErr w:type="spellEnd"/>
            <w:r w:rsidRPr="00C455B9">
              <w:rPr>
                <w:rFonts w:ascii="Times New Roman" w:eastAsia="Times New Roman" w:hAnsi="Times New Roman" w:cs="Times New Roman"/>
                <w:lang w:eastAsia="ru-RU"/>
              </w:rPr>
              <w:t xml:space="preserve"> відсутність щодо учасника у Єдиному державному реєстрі судових рішень (</w:t>
            </w:r>
            <w:proofErr w:type="spellStart"/>
            <w:r w:rsidRPr="00C455B9">
              <w:rPr>
                <w:rFonts w:ascii="Times New Roman" w:eastAsia="Times New Roman" w:hAnsi="Times New Roman" w:cs="Times New Roman"/>
                <w:lang w:val="ru-RU" w:eastAsia="ru-RU"/>
              </w:rPr>
              <w:t>https</w:t>
            </w:r>
            <w:proofErr w:type="spellEnd"/>
            <w:r w:rsidRPr="00C455B9">
              <w:rPr>
                <w:rFonts w:ascii="Times New Roman" w:eastAsia="Times New Roman" w:hAnsi="Times New Roman" w:cs="Times New Roman"/>
                <w:lang w:eastAsia="ru-RU"/>
              </w:rPr>
              <w:t>://</w:t>
            </w:r>
            <w:proofErr w:type="spellStart"/>
            <w:r w:rsidRPr="00C455B9">
              <w:rPr>
                <w:rFonts w:ascii="Times New Roman" w:eastAsia="Times New Roman" w:hAnsi="Times New Roman" w:cs="Times New Roman"/>
                <w:lang w:val="ru-RU" w:eastAsia="ru-RU"/>
              </w:rPr>
              <w:t>reyestr</w:t>
            </w:r>
            <w:proofErr w:type="spellEnd"/>
            <w:r w:rsidRPr="00C455B9">
              <w:rPr>
                <w:rFonts w:ascii="Times New Roman" w:eastAsia="Times New Roman" w:hAnsi="Times New Roman" w:cs="Times New Roman"/>
                <w:lang w:eastAsia="ru-RU"/>
              </w:rPr>
              <w:t>.</w:t>
            </w:r>
            <w:proofErr w:type="spellStart"/>
            <w:r w:rsidRPr="00C455B9">
              <w:rPr>
                <w:rFonts w:ascii="Times New Roman" w:eastAsia="Times New Roman" w:hAnsi="Times New Roman" w:cs="Times New Roman"/>
                <w:lang w:val="ru-RU" w:eastAsia="ru-RU"/>
              </w:rPr>
              <w:t>court</w:t>
            </w:r>
            <w:proofErr w:type="spellEnd"/>
            <w:r w:rsidRPr="00C455B9">
              <w:rPr>
                <w:rFonts w:ascii="Times New Roman" w:eastAsia="Times New Roman" w:hAnsi="Times New Roman" w:cs="Times New Roman"/>
                <w:lang w:eastAsia="ru-RU"/>
              </w:rPr>
              <w:t>.</w:t>
            </w:r>
            <w:proofErr w:type="spellStart"/>
            <w:r w:rsidRPr="00C455B9">
              <w:rPr>
                <w:rFonts w:ascii="Times New Roman" w:eastAsia="Times New Roman" w:hAnsi="Times New Roman" w:cs="Times New Roman"/>
                <w:lang w:val="ru-RU" w:eastAsia="ru-RU"/>
              </w:rPr>
              <w:t>gov</w:t>
            </w:r>
            <w:proofErr w:type="spellEnd"/>
            <w:r w:rsidRPr="00C455B9">
              <w:rPr>
                <w:rFonts w:ascii="Times New Roman" w:eastAsia="Times New Roman" w:hAnsi="Times New Roman" w:cs="Times New Roman"/>
                <w:lang w:eastAsia="ru-RU"/>
              </w:rPr>
              <w:t>.</w:t>
            </w:r>
            <w:proofErr w:type="spellStart"/>
            <w:r w:rsidRPr="00C455B9">
              <w:rPr>
                <w:rFonts w:ascii="Times New Roman" w:eastAsia="Times New Roman" w:hAnsi="Times New Roman" w:cs="Times New Roman"/>
                <w:lang w:val="ru-RU" w:eastAsia="ru-RU"/>
              </w:rPr>
              <w:t>ua</w:t>
            </w:r>
            <w:proofErr w:type="spellEnd"/>
            <w:r w:rsidRPr="00C455B9">
              <w:rPr>
                <w:rFonts w:ascii="Times New Roman" w:eastAsia="Times New Roman" w:hAnsi="Times New Roman" w:cs="Times New Roman"/>
                <w:lang w:eastAsia="ru-RU"/>
              </w:rPr>
              <w:t xml:space="preserve">) будь-яких рішень (рішення) стосовно неякісного та/або неналежного надання послуг згідно предмету даної закупівлі (послуг щодо забезпечення харчування, </w:t>
            </w:r>
            <w:proofErr w:type="spellStart"/>
            <w:r w:rsidRPr="00C455B9">
              <w:rPr>
                <w:rFonts w:ascii="Times New Roman" w:eastAsia="Times New Roman" w:hAnsi="Times New Roman" w:cs="Times New Roman"/>
                <w:lang w:eastAsia="ru-RU"/>
              </w:rPr>
              <w:t>кейте-рингових</w:t>
            </w:r>
            <w:proofErr w:type="spellEnd"/>
            <w:r w:rsidRPr="00C455B9">
              <w:rPr>
                <w:rFonts w:ascii="Times New Roman" w:eastAsia="Times New Roman" w:hAnsi="Times New Roman" w:cs="Times New Roman"/>
                <w:lang w:eastAsia="ru-RU"/>
              </w:rPr>
              <w:t xml:space="preserve"> послуг тощо), в тому числі щодо розірвання договору та/або стягнення заборгованості з учасника. </w:t>
            </w:r>
            <w:proofErr w:type="spellStart"/>
            <w:r w:rsidRPr="00C455B9">
              <w:rPr>
                <w:rFonts w:ascii="Times New Roman" w:eastAsia="Times New Roman" w:hAnsi="Times New Roman" w:cs="Times New Roman"/>
                <w:lang w:val="ru-RU" w:eastAsia="ru-RU"/>
              </w:rPr>
              <w:t>Наявність</w:t>
            </w:r>
            <w:proofErr w:type="spellEnd"/>
            <w:r w:rsidRPr="00C455B9">
              <w:rPr>
                <w:rFonts w:ascii="Times New Roman" w:eastAsia="Times New Roman" w:hAnsi="Times New Roman" w:cs="Times New Roman"/>
                <w:lang w:val="ru-RU" w:eastAsia="ru-RU"/>
              </w:rPr>
              <w:t xml:space="preserve"> таких </w:t>
            </w:r>
            <w:proofErr w:type="spellStart"/>
            <w:r w:rsidRPr="00C455B9">
              <w:rPr>
                <w:rFonts w:ascii="Times New Roman" w:eastAsia="Times New Roman" w:hAnsi="Times New Roman" w:cs="Times New Roman"/>
                <w:lang w:val="ru-RU" w:eastAsia="ru-RU"/>
              </w:rPr>
              <w:t>рішень</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щодо</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учасника</w:t>
            </w:r>
            <w:proofErr w:type="spellEnd"/>
            <w:r w:rsidRPr="00C455B9">
              <w:rPr>
                <w:rFonts w:ascii="Times New Roman" w:eastAsia="Times New Roman" w:hAnsi="Times New Roman" w:cs="Times New Roman"/>
                <w:lang w:val="ru-RU" w:eastAsia="ru-RU"/>
              </w:rPr>
              <w:t xml:space="preserve"> у </w:t>
            </w:r>
            <w:proofErr w:type="spellStart"/>
            <w:r w:rsidRPr="00C455B9">
              <w:rPr>
                <w:rFonts w:ascii="Times New Roman" w:eastAsia="Times New Roman" w:hAnsi="Times New Roman" w:cs="Times New Roman"/>
                <w:lang w:val="ru-RU" w:eastAsia="ru-RU"/>
              </w:rPr>
              <w:t>Єдиному</w:t>
            </w:r>
            <w:proofErr w:type="spellEnd"/>
            <w:r w:rsidRPr="00C455B9">
              <w:rPr>
                <w:rFonts w:ascii="Times New Roman" w:eastAsia="Times New Roman" w:hAnsi="Times New Roman" w:cs="Times New Roman"/>
                <w:lang w:val="ru-RU" w:eastAsia="ru-RU"/>
              </w:rPr>
              <w:t xml:space="preserve"> державному </w:t>
            </w:r>
            <w:proofErr w:type="spellStart"/>
            <w:r w:rsidRPr="00C455B9">
              <w:rPr>
                <w:rFonts w:ascii="Times New Roman" w:eastAsia="Times New Roman" w:hAnsi="Times New Roman" w:cs="Times New Roman"/>
                <w:lang w:val="ru-RU" w:eastAsia="ru-RU"/>
              </w:rPr>
              <w:t>реєстрі</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судових</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рі-шень</w:t>
            </w:r>
            <w:proofErr w:type="spellEnd"/>
            <w:r w:rsidRPr="00C455B9">
              <w:rPr>
                <w:rFonts w:ascii="Times New Roman" w:eastAsia="Times New Roman" w:hAnsi="Times New Roman" w:cs="Times New Roman"/>
                <w:lang w:val="ru-RU" w:eastAsia="ru-RU"/>
              </w:rPr>
              <w:t xml:space="preserve"> буде </w:t>
            </w:r>
            <w:proofErr w:type="spellStart"/>
            <w:r w:rsidRPr="00C455B9">
              <w:rPr>
                <w:rFonts w:ascii="Times New Roman" w:eastAsia="Times New Roman" w:hAnsi="Times New Roman" w:cs="Times New Roman"/>
                <w:lang w:val="ru-RU" w:eastAsia="ru-RU"/>
              </w:rPr>
              <w:t>підставою</w:t>
            </w:r>
            <w:proofErr w:type="spellEnd"/>
            <w:r w:rsidRPr="00C455B9">
              <w:rPr>
                <w:rFonts w:ascii="Times New Roman" w:eastAsia="Times New Roman" w:hAnsi="Times New Roman" w:cs="Times New Roman"/>
                <w:lang w:val="ru-RU" w:eastAsia="ru-RU"/>
              </w:rPr>
              <w:t xml:space="preserve"> для </w:t>
            </w:r>
            <w:proofErr w:type="spellStart"/>
            <w:r w:rsidRPr="00C455B9">
              <w:rPr>
                <w:rFonts w:ascii="Times New Roman" w:eastAsia="Times New Roman" w:hAnsi="Times New Roman" w:cs="Times New Roman"/>
                <w:lang w:val="ru-RU" w:eastAsia="ru-RU"/>
              </w:rPr>
              <w:t>відхилення</w:t>
            </w:r>
            <w:proofErr w:type="spellEnd"/>
            <w:r w:rsidRPr="00C455B9">
              <w:rPr>
                <w:rFonts w:ascii="Times New Roman" w:eastAsia="Times New Roman" w:hAnsi="Times New Roman" w:cs="Times New Roman"/>
                <w:lang w:val="ru-RU" w:eastAsia="ru-RU"/>
              </w:rPr>
              <w:t>.</w:t>
            </w:r>
          </w:p>
        </w:tc>
        <w:tc>
          <w:tcPr>
            <w:tcW w:w="3686" w:type="dxa"/>
            <w:shd w:val="clear" w:color="auto" w:fill="FFFFFF" w:themeFill="background1"/>
          </w:tcPr>
          <w:p w14:paraId="005C2707" w14:textId="77777777" w:rsidR="00411AD1" w:rsidRPr="001A2179" w:rsidRDefault="00411AD1" w:rsidP="00A43437">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Вилучено </w:t>
            </w:r>
          </w:p>
        </w:tc>
      </w:tr>
      <w:tr w:rsidR="00411AD1" w:rsidRPr="001A2179" w14:paraId="47E62192" w14:textId="77777777" w:rsidTr="00A43437">
        <w:tc>
          <w:tcPr>
            <w:tcW w:w="675" w:type="dxa"/>
          </w:tcPr>
          <w:p w14:paraId="625BDFE1" w14:textId="77777777" w:rsidR="00411AD1" w:rsidRPr="001A2179" w:rsidRDefault="00411AD1" w:rsidP="00A43437">
            <w:pPr>
              <w:pStyle w:val="a4"/>
              <w:numPr>
                <w:ilvl w:val="0"/>
                <w:numId w:val="1"/>
              </w:numPr>
              <w:suppressAutoHyphens w:val="0"/>
              <w:spacing w:after="0" w:line="240" w:lineRule="auto"/>
              <w:jc w:val="both"/>
              <w:rPr>
                <w:rFonts w:ascii="Times New Roman" w:eastAsia="Times New Roman" w:hAnsi="Times New Roman"/>
                <w:lang w:val="uk-UA" w:eastAsia="ru-RU"/>
              </w:rPr>
            </w:pPr>
          </w:p>
        </w:tc>
        <w:tc>
          <w:tcPr>
            <w:tcW w:w="1872" w:type="dxa"/>
          </w:tcPr>
          <w:p w14:paraId="79A89A32" w14:textId="77777777" w:rsidR="00411AD1" w:rsidRPr="001A2179" w:rsidRDefault="00411AD1" w:rsidP="00A43437">
            <w:pPr>
              <w:jc w:val="both"/>
              <w:rPr>
                <w:rFonts w:ascii="Times New Roman" w:eastAsia="Times New Roman" w:hAnsi="Times New Roman" w:cs="Times New Roman"/>
                <w:lang w:eastAsia="ru-RU"/>
              </w:rPr>
            </w:pPr>
            <w:r w:rsidRPr="00C455B9">
              <w:rPr>
                <w:rFonts w:ascii="Times New Roman" w:eastAsia="Times New Roman" w:hAnsi="Times New Roman" w:cs="Times New Roman"/>
                <w:lang w:eastAsia="ru-RU"/>
              </w:rPr>
              <w:t>аб.4 п.13</w:t>
            </w:r>
            <w:r>
              <w:rPr>
                <w:rFonts w:ascii="Times New Roman" w:eastAsia="Times New Roman" w:hAnsi="Times New Roman" w:cs="Times New Roman"/>
                <w:lang w:eastAsia="ru-RU"/>
              </w:rPr>
              <w:t xml:space="preserve"> </w:t>
            </w:r>
            <w:r w:rsidRPr="001A2179">
              <w:rPr>
                <w:rFonts w:ascii="Times New Roman" w:eastAsia="Times New Roman" w:hAnsi="Times New Roman" w:cs="Times New Roman"/>
                <w:lang w:eastAsia="ru-RU"/>
              </w:rPr>
              <w:t xml:space="preserve">додатка </w:t>
            </w:r>
            <w:r>
              <w:rPr>
                <w:rFonts w:ascii="Times New Roman" w:eastAsia="Times New Roman" w:hAnsi="Times New Roman" w:cs="Times New Roman"/>
                <w:lang w:eastAsia="ru-RU"/>
              </w:rPr>
              <w:t>2</w:t>
            </w:r>
            <w:r w:rsidRPr="001A2179">
              <w:rPr>
                <w:rFonts w:ascii="Times New Roman" w:eastAsia="Times New Roman" w:hAnsi="Times New Roman" w:cs="Times New Roman"/>
                <w:lang w:eastAsia="ru-RU"/>
              </w:rPr>
              <w:t xml:space="preserve"> до Документації</w:t>
            </w:r>
          </w:p>
        </w:tc>
        <w:tc>
          <w:tcPr>
            <w:tcW w:w="3827" w:type="dxa"/>
          </w:tcPr>
          <w:p w14:paraId="543059BD" w14:textId="77777777" w:rsidR="00411AD1" w:rsidRPr="00C455B9" w:rsidRDefault="00411AD1" w:rsidP="00A43437">
            <w:pPr>
              <w:jc w:val="both"/>
              <w:rPr>
                <w:rFonts w:ascii="Times New Roman" w:eastAsia="Times New Roman" w:hAnsi="Times New Roman" w:cs="Times New Roman"/>
                <w:lang w:val="ru-RU" w:eastAsia="ru-RU"/>
              </w:rPr>
            </w:pPr>
            <w:r w:rsidRPr="00C455B9">
              <w:rPr>
                <w:rFonts w:ascii="Times New Roman" w:eastAsia="Times New Roman" w:hAnsi="Times New Roman" w:cs="Times New Roman"/>
                <w:lang w:val="ru-RU" w:eastAsia="ru-RU"/>
              </w:rPr>
              <w:t>-</w:t>
            </w:r>
            <w:r w:rsidRPr="00C455B9">
              <w:rPr>
                <w:rFonts w:ascii="Times New Roman" w:eastAsia="Times New Roman" w:hAnsi="Times New Roman" w:cs="Times New Roman"/>
                <w:lang w:val="ru-RU" w:eastAsia="ru-RU"/>
              </w:rPr>
              <w:tab/>
            </w:r>
            <w:proofErr w:type="spellStart"/>
            <w:r w:rsidRPr="00C455B9">
              <w:rPr>
                <w:rFonts w:ascii="Times New Roman" w:eastAsia="Times New Roman" w:hAnsi="Times New Roman" w:cs="Times New Roman"/>
                <w:lang w:val="ru-RU" w:eastAsia="ru-RU"/>
              </w:rPr>
              <w:t>повідомлення</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надане</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учаснику</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процедури</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закупівлі</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видане</w:t>
            </w:r>
            <w:proofErr w:type="spellEnd"/>
            <w:r w:rsidRPr="00C455B9">
              <w:rPr>
                <w:rFonts w:ascii="Times New Roman" w:eastAsia="Times New Roman" w:hAnsi="Times New Roman" w:cs="Times New Roman"/>
                <w:lang w:val="ru-RU" w:eastAsia="ru-RU"/>
              </w:rPr>
              <w:t xml:space="preserve"> Державною службою </w:t>
            </w:r>
            <w:proofErr w:type="spellStart"/>
            <w:r w:rsidRPr="00C455B9">
              <w:rPr>
                <w:rFonts w:ascii="Times New Roman" w:eastAsia="Times New Roman" w:hAnsi="Times New Roman" w:cs="Times New Roman"/>
                <w:lang w:val="ru-RU" w:eastAsia="ru-RU"/>
              </w:rPr>
              <w:t>України</w:t>
            </w:r>
            <w:proofErr w:type="spellEnd"/>
            <w:r w:rsidRPr="00C455B9">
              <w:rPr>
                <w:rFonts w:ascii="Times New Roman" w:eastAsia="Times New Roman" w:hAnsi="Times New Roman" w:cs="Times New Roman"/>
                <w:lang w:val="ru-RU" w:eastAsia="ru-RU"/>
              </w:rPr>
              <w:t xml:space="preserve"> з </w:t>
            </w:r>
            <w:proofErr w:type="spellStart"/>
            <w:r w:rsidRPr="00C455B9">
              <w:rPr>
                <w:rFonts w:ascii="Times New Roman" w:eastAsia="Times New Roman" w:hAnsi="Times New Roman" w:cs="Times New Roman"/>
                <w:lang w:val="ru-RU" w:eastAsia="ru-RU"/>
              </w:rPr>
              <w:t>питань</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безпечності</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харчових</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продуктів</w:t>
            </w:r>
            <w:proofErr w:type="spellEnd"/>
            <w:r w:rsidRPr="00C455B9">
              <w:rPr>
                <w:rFonts w:ascii="Times New Roman" w:eastAsia="Times New Roman" w:hAnsi="Times New Roman" w:cs="Times New Roman"/>
                <w:lang w:val="ru-RU" w:eastAsia="ru-RU"/>
              </w:rPr>
              <w:t xml:space="preserve"> та </w:t>
            </w:r>
            <w:proofErr w:type="spellStart"/>
            <w:r w:rsidRPr="00C455B9">
              <w:rPr>
                <w:rFonts w:ascii="Times New Roman" w:eastAsia="Times New Roman" w:hAnsi="Times New Roman" w:cs="Times New Roman"/>
                <w:lang w:val="ru-RU" w:eastAsia="ru-RU"/>
              </w:rPr>
              <w:t>захисту</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споживачів</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або</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її</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територіальним</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управлінням</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яким</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підтверджується</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що</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скарг</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від</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споживачів</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щодо</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діяльності</w:t>
            </w:r>
            <w:proofErr w:type="spellEnd"/>
            <w:r w:rsidRPr="00C455B9">
              <w:rPr>
                <w:rFonts w:ascii="Times New Roman" w:eastAsia="Times New Roman" w:hAnsi="Times New Roman" w:cs="Times New Roman"/>
                <w:lang w:val="ru-RU" w:eastAsia="ru-RU"/>
              </w:rPr>
              <w:t xml:space="preserve"> </w:t>
            </w:r>
            <w:proofErr w:type="spellStart"/>
            <w:r w:rsidRPr="00C455B9">
              <w:rPr>
                <w:rFonts w:ascii="Times New Roman" w:eastAsia="Times New Roman" w:hAnsi="Times New Roman" w:cs="Times New Roman"/>
                <w:lang w:val="ru-RU" w:eastAsia="ru-RU"/>
              </w:rPr>
              <w:t>учасника</w:t>
            </w:r>
            <w:proofErr w:type="spellEnd"/>
            <w:r w:rsidRPr="00C455B9">
              <w:rPr>
                <w:rFonts w:ascii="Times New Roman" w:eastAsia="Times New Roman" w:hAnsi="Times New Roman" w:cs="Times New Roman"/>
                <w:lang w:val="ru-RU" w:eastAsia="ru-RU"/>
              </w:rPr>
              <w:t xml:space="preserve"> не над-ходило.</w:t>
            </w:r>
          </w:p>
        </w:tc>
        <w:tc>
          <w:tcPr>
            <w:tcW w:w="3686" w:type="dxa"/>
          </w:tcPr>
          <w:p w14:paraId="5DEF7EF3" w14:textId="77777777" w:rsidR="00411AD1" w:rsidRPr="001A2179" w:rsidRDefault="00411AD1" w:rsidP="00A43437">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Вилучено </w:t>
            </w:r>
          </w:p>
        </w:tc>
      </w:tr>
      <w:tr w:rsidR="00411AD1" w:rsidRPr="001A2179" w14:paraId="4300EC40" w14:textId="77777777" w:rsidTr="00A43437">
        <w:tc>
          <w:tcPr>
            <w:tcW w:w="675" w:type="dxa"/>
          </w:tcPr>
          <w:p w14:paraId="62A2AA17" w14:textId="77777777" w:rsidR="00411AD1" w:rsidRPr="001A2179" w:rsidRDefault="00411AD1" w:rsidP="00A43437">
            <w:pPr>
              <w:pStyle w:val="a4"/>
              <w:numPr>
                <w:ilvl w:val="0"/>
                <w:numId w:val="1"/>
              </w:numPr>
              <w:suppressAutoHyphens w:val="0"/>
              <w:spacing w:after="0" w:line="240" w:lineRule="auto"/>
              <w:jc w:val="both"/>
              <w:rPr>
                <w:rFonts w:ascii="Times New Roman" w:eastAsia="Times New Roman" w:hAnsi="Times New Roman"/>
                <w:lang w:val="uk-UA" w:eastAsia="ru-RU"/>
              </w:rPr>
            </w:pPr>
          </w:p>
        </w:tc>
        <w:tc>
          <w:tcPr>
            <w:tcW w:w="1872" w:type="dxa"/>
          </w:tcPr>
          <w:p w14:paraId="15641C36" w14:textId="77777777" w:rsidR="00411AD1" w:rsidRPr="001A2179" w:rsidRDefault="00411AD1" w:rsidP="00A43437">
            <w:pPr>
              <w:jc w:val="both"/>
              <w:rPr>
                <w:rFonts w:ascii="Times New Roman" w:eastAsia="Times New Roman" w:hAnsi="Times New Roman" w:cs="Times New Roman"/>
                <w:lang w:eastAsia="ru-RU"/>
              </w:rPr>
            </w:pPr>
            <w:r w:rsidRPr="00C455B9">
              <w:rPr>
                <w:rFonts w:ascii="Times New Roman" w:eastAsia="Times New Roman" w:hAnsi="Times New Roman" w:cs="Times New Roman"/>
                <w:lang w:eastAsia="ru-RU"/>
              </w:rPr>
              <w:t>п.1</w:t>
            </w:r>
            <w:r>
              <w:rPr>
                <w:rFonts w:ascii="Times New Roman" w:eastAsia="Times New Roman" w:hAnsi="Times New Roman" w:cs="Times New Roman"/>
                <w:lang w:eastAsia="ru-RU"/>
              </w:rPr>
              <w:t xml:space="preserve">4 </w:t>
            </w:r>
            <w:r w:rsidRPr="001A2179">
              <w:rPr>
                <w:rFonts w:ascii="Times New Roman" w:eastAsia="Times New Roman" w:hAnsi="Times New Roman" w:cs="Times New Roman"/>
                <w:lang w:eastAsia="ru-RU"/>
              </w:rPr>
              <w:t xml:space="preserve">додатка </w:t>
            </w:r>
            <w:r>
              <w:rPr>
                <w:rFonts w:ascii="Times New Roman" w:eastAsia="Times New Roman" w:hAnsi="Times New Roman" w:cs="Times New Roman"/>
                <w:lang w:eastAsia="ru-RU"/>
              </w:rPr>
              <w:t>2</w:t>
            </w:r>
            <w:r w:rsidRPr="001A2179">
              <w:rPr>
                <w:rFonts w:ascii="Times New Roman" w:eastAsia="Times New Roman" w:hAnsi="Times New Roman" w:cs="Times New Roman"/>
                <w:lang w:eastAsia="ru-RU"/>
              </w:rPr>
              <w:t xml:space="preserve"> до Документації</w:t>
            </w:r>
          </w:p>
        </w:tc>
        <w:tc>
          <w:tcPr>
            <w:tcW w:w="3827" w:type="dxa"/>
          </w:tcPr>
          <w:p w14:paraId="3C9AEDA7" w14:textId="77777777" w:rsidR="00411AD1" w:rsidRPr="0023424A" w:rsidRDefault="00411AD1" w:rsidP="00A43437">
            <w:pPr>
              <w:jc w:val="both"/>
              <w:rPr>
                <w:rFonts w:ascii="Times New Roman" w:eastAsia="Times New Roman" w:hAnsi="Times New Roman" w:cs="Times New Roman"/>
                <w:lang w:eastAsia="ru-RU"/>
              </w:rPr>
            </w:pPr>
            <w:r w:rsidRPr="0023424A">
              <w:rPr>
                <w:rFonts w:ascii="Times New Roman" w:eastAsia="Times New Roman" w:hAnsi="Times New Roman" w:cs="Times New Roman"/>
                <w:lang w:eastAsia="ru-RU"/>
              </w:rPr>
              <w:t>1.</w:t>
            </w:r>
            <w:r w:rsidRPr="0023424A">
              <w:rPr>
                <w:rFonts w:ascii="Times New Roman" w:eastAsia="Times New Roman" w:hAnsi="Times New Roman" w:cs="Times New Roman"/>
                <w:lang w:eastAsia="ru-RU"/>
              </w:rPr>
              <w:tab/>
              <w:t>Учасник повинен також надати у складі пропозиції такі сертифікати:</w:t>
            </w:r>
          </w:p>
          <w:p w14:paraId="1E9BF5B0" w14:textId="77777777" w:rsidR="00411AD1" w:rsidRPr="0023424A" w:rsidRDefault="00411AD1" w:rsidP="00A43437">
            <w:pPr>
              <w:jc w:val="both"/>
              <w:rPr>
                <w:rFonts w:ascii="Times New Roman" w:eastAsia="Times New Roman" w:hAnsi="Times New Roman" w:cs="Times New Roman"/>
                <w:lang w:eastAsia="ru-RU"/>
              </w:rPr>
            </w:pPr>
            <w:r w:rsidRPr="0023424A">
              <w:rPr>
                <w:rFonts w:ascii="Times New Roman" w:eastAsia="Times New Roman" w:hAnsi="Times New Roman" w:cs="Times New Roman"/>
                <w:lang w:eastAsia="ru-RU"/>
              </w:rPr>
              <w:t>-</w:t>
            </w:r>
            <w:r w:rsidRPr="0023424A">
              <w:rPr>
                <w:rFonts w:ascii="Times New Roman" w:eastAsia="Times New Roman" w:hAnsi="Times New Roman" w:cs="Times New Roman"/>
                <w:lang w:eastAsia="ru-RU"/>
              </w:rPr>
              <w:tab/>
              <w:t>сертифікат ISO/TS 22002-2:2019 «Програми-передумови безпечності харчових продуктів. Частина 2. Громадське харчування».</w:t>
            </w:r>
          </w:p>
          <w:p w14:paraId="602D287E" w14:textId="77777777" w:rsidR="00411AD1" w:rsidRPr="0023424A" w:rsidRDefault="00411AD1" w:rsidP="00A43437">
            <w:pPr>
              <w:jc w:val="both"/>
              <w:rPr>
                <w:rFonts w:ascii="Times New Roman" w:eastAsia="Times New Roman" w:hAnsi="Times New Roman" w:cs="Times New Roman"/>
                <w:lang w:eastAsia="ru-RU"/>
              </w:rPr>
            </w:pPr>
            <w:r w:rsidRPr="0023424A">
              <w:rPr>
                <w:rFonts w:ascii="Times New Roman" w:eastAsia="Times New Roman" w:hAnsi="Times New Roman" w:cs="Times New Roman"/>
                <w:lang w:eastAsia="ru-RU"/>
              </w:rPr>
              <w:t>-</w:t>
            </w:r>
            <w:r w:rsidRPr="0023424A">
              <w:rPr>
                <w:rFonts w:ascii="Times New Roman" w:eastAsia="Times New Roman" w:hAnsi="Times New Roman" w:cs="Times New Roman"/>
                <w:lang w:eastAsia="ru-RU"/>
              </w:rPr>
              <w:tab/>
              <w:t>сертифікат на систему управління безпечністю харчових продуктів ISO 22000:2019 (ISO 22000:2018);</w:t>
            </w:r>
          </w:p>
          <w:p w14:paraId="3F775585" w14:textId="77777777" w:rsidR="00411AD1" w:rsidRPr="0023424A" w:rsidRDefault="00411AD1" w:rsidP="00A43437">
            <w:pPr>
              <w:jc w:val="both"/>
              <w:rPr>
                <w:rFonts w:ascii="Times New Roman" w:eastAsia="Times New Roman" w:hAnsi="Times New Roman" w:cs="Times New Roman"/>
                <w:lang w:eastAsia="ru-RU"/>
              </w:rPr>
            </w:pPr>
            <w:r w:rsidRPr="0023424A">
              <w:rPr>
                <w:rFonts w:ascii="Times New Roman" w:eastAsia="Times New Roman" w:hAnsi="Times New Roman" w:cs="Times New Roman"/>
                <w:lang w:eastAsia="ru-RU"/>
              </w:rPr>
              <w:t>-</w:t>
            </w:r>
            <w:r w:rsidRPr="0023424A">
              <w:rPr>
                <w:rFonts w:ascii="Times New Roman" w:eastAsia="Times New Roman" w:hAnsi="Times New Roman" w:cs="Times New Roman"/>
                <w:lang w:eastAsia="ru-RU"/>
              </w:rPr>
              <w:tab/>
              <w:t>сертифікат на систему управління якістю ДСТУ ISO 9001:2015 (ISO 9001:2015, IDT); сертифікат на систему екологічного управління ДСТУ ISO 14001:2015 (ISO 14001:2015, IDT);</w:t>
            </w:r>
          </w:p>
          <w:p w14:paraId="6018B0CC" w14:textId="77777777" w:rsidR="00411AD1" w:rsidRPr="0023424A" w:rsidRDefault="00411AD1" w:rsidP="00A43437">
            <w:pPr>
              <w:jc w:val="both"/>
              <w:rPr>
                <w:rFonts w:ascii="Times New Roman" w:eastAsia="Times New Roman" w:hAnsi="Times New Roman" w:cs="Times New Roman"/>
                <w:lang w:eastAsia="ru-RU"/>
              </w:rPr>
            </w:pPr>
            <w:r w:rsidRPr="0023424A">
              <w:rPr>
                <w:rFonts w:ascii="Times New Roman" w:eastAsia="Times New Roman" w:hAnsi="Times New Roman" w:cs="Times New Roman"/>
                <w:lang w:eastAsia="ru-RU"/>
              </w:rPr>
              <w:t>-</w:t>
            </w:r>
            <w:r w:rsidRPr="0023424A">
              <w:rPr>
                <w:rFonts w:ascii="Times New Roman" w:eastAsia="Times New Roman" w:hAnsi="Times New Roman" w:cs="Times New Roman"/>
                <w:lang w:eastAsia="ru-RU"/>
              </w:rPr>
              <w:tab/>
              <w:t>сертифікат ДСТУ ISO 45001:2019 (ISO 45001:2018, IDT) «Системи управління охороною здоров'я та безпекою праці. Вимоги та настанови щодо застосування».</w:t>
            </w:r>
          </w:p>
          <w:p w14:paraId="2E436803" w14:textId="77777777" w:rsidR="00411AD1" w:rsidRPr="001A2179" w:rsidRDefault="00411AD1" w:rsidP="00A43437">
            <w:pPr>
              <w:jc w:val="both"/>
              <w:rPr>
                <w:rFonts w:ascii="Times New Roman" w:eastAsia="Times New Roman" w:hAnsi="Times New Roman" w:cs="Times New Roman"/>
                <w:lang w:eastAsia="ru-RU"/>
              </w:rPr>
            </w:pPr>
            <w:r w:rsidRPr="0023424A">
              <w:rPr>
                <w:rFonts w:ascii="Times New Roman" w:eastAsia="Times New Roman" w:hAnsi="Times New Roman" w:cs="Times New Roman"/>
                <w:lang w:eastAsia="ru-RU"/>
              </w:rPr>
              <w:t>Вказані сертифікати повинні бути видані на ім’я учасника процедури закупівлі.</w:t>
            </w:r>
          </w:p>
        </w:tc>
        <w:tc>
          <w:tcPr>
            <w:tcW w:w="3686" w:type="dxa"/>
            <w:shd w:val="clear" w:color="auto" w:fill="FFFFFF" w:themeFill="background1"/>
          </w:tcPr>
          <w:p w14:paraId="6AFA1620" w14:textId="77777777" w:rsidR="00411AD1" w:rsidRPr="0023424A" w:rsidRDefault="00411AD1" w:rsidP="00A43437">
            <w:pPr>
              <w:jc w:val="both"/>
              <w:rPr>
                <w:rFonts w:ascii="Times New Roman" w:eastAsia="Times New Roman" w:hAnsi="Times New Roman" w:cs="Times New Roman"/>
                <w:lang w:eastAsia="ru-RU"/>
              </w:rPr>
            </w:pPr>
            <w:r w:rsidRPr="0023424A">
              <w:rPr>
                <w:rFonts w:ascii="Times New Roman" w:eastAsia="Times New Roman" w:hAnsi="Times New Roman" w:cs="Times New Roman"/>
                <w:lang w:eastAsia="ru-RU"/>
              </w:rPr>
              <w:t>1.</w:t>
            </w:r>
            <w:r w:rsidRPr="0023424A">
              <w:rPr>
                <w:rFonts w:ascii="Times New Roman" w:eastAsia="Times New Roman" w:hAnsi="Times New Roman" w:cs="Times New Roman"/>
                <w:lang w:eastAsia="ru-RU"/>
              </w:rPr>
              <w:tab/>
              <w:t>Учасник повинен також надати у складі пропозиції такі сертифікати:</w:t>
            </w:r>
          </w:p>
          <w:p w14:paraId="172FBE11" w14:textId="77777777" w:rsidR="00411AD1" w:rsidRPr="0023424A" w:rsidRDefault="00411AD1" w:rsidP="00A43437">
            <w:pPr>
              <w:jc w:val="both"/>
              <w:rPr>
                <w:rFonts w:ascii="Times New Roman" w:eastAsia="Times New Roman" w:hAnsi="Times New Roman" w:cs="Times New Roman"/>
                <w:lang w:eastAsia="ru-RU"/>
              </w:rPr>
            </w:pPr>
            <w:r w:rsidRPr="0023424A">
              <w:rPr>
                <w:rFonts w:ascii="Times New Roman" w:eastAsia="Times New Roman" w:hAnsi="Times New Roman" w:cs="Times New Roman"/>
                <w:lang w:eastAsia="ru-RU"/>
              </w:rPr>
              <w:t>-</w:t>
            </w:r>
            <w:r w:rsidRPr="0023424A">
              <w:rPr>
                <w:rFonts w:ascii="Times New Roman" w:eastAsia="Times New Roman" w:hAnsi="Times New Roman" w:cs="Times New Roman"/>
                <w:lang w:eastAsia="ru-RU"/>
              </w:rPr>
              <w:tab/>
              <w:t>сертифікат на систему управління безпечністю харчових продуктів ISO 22000:2019 (ISO 22000:2018);</w:t>
            </w:r>
          </w:p>
          <w:p w14:paraId="1D9B5025" w14:textId="77777777" w:rsidR="00411AD1" w:rsidRPr="0023424A" w:rsidRDefault="00411AD1" w:rsidP="00A43437">
            <w:pPr>
              <w:jc w:val="both"/>
              <w:rPr>
                <w:rFonts w:ascii="Times New Roman" w:eastAsia="Times New Roman" w:hAnsi="Times New Roman" w:cs="Times New Roman"/>
                <w:lang w:eastAsia="ru-RU"/>
              </w:rPr>
            </w:pPr>
            <w:r w:rsidRPr="0023424A">
              <w:rPr>
                <w:rFonts w:ascii="Times New Roman" w:eastAsia="Times New Roman" w:hAnsi="Times New Roman" w:cs="Times New Roman"/>
                <w:lang w:eastAsia="ru-RU"/>
              </w:rPr>
              <w:t>-</w:t>
            </w:r>
            <w:r w:rsidRPr="0023424A">
              <w:rPr>
                <w:rFonts w:ascii="Times New Roman" w:eastAsia="Times New Roman" w:hAnsi="Times New Roman" w:cs="Times New Roman"/>
                <w:lang w:eastAsia="ru-RU"/>
              </w:rPr>
              <w:tab/>
              <w:t>сертифікат на систему управління якістю ДСТУ ISO 9001:2015 (ISO 9001:2015, IDT); сертифікат на систему екологічного управління ДСТУ ISO 14001:2015 (ISO 14001:2015, IDT);</w:t>
            </w:r>
          </w:p>
          <w:p w14:paraId="6A5E573B" w14:textId="77777777" w:rsidR="00411AD1" w:rsidRPr="0023424A" w:rsidRDefault="00411AD1" w:rsidP="00A43437">
            <w:pPr>
              <w:jc w:val="both"/>
              <w:rPr>
                <w:rFonts w:ascii="Times New Roman" w:eastAsia="Times New Roman" w:hAnsi="Times New Roman" w:cs="Times New Roman"/>
                <w:lang w:eastAsia="ru-RU"/>
              </w:rPr>
            </w:pPr>
            <w:r w:rsidRPr="0023424A">
              <w:rPr>
                <w:rFonts w:ascii="Times New Roman" w:eastAsia="Times New Roman" w:hAnsi="Times New Roman" w:cs="Times New Roman"/>
                <w:lang w:eastAsia="ru-RU"/>
              </w:rPr>
              <w:t>-</w:t>
            </w:r>
            <w:r w:rsidRPr="0023424A">
              <w:rPr>
                <w:rFonts w:ascii="Times New Roman" w:eastAsia="Times New Roman" w:hAnsi="Times New Roman" w:cs="Times New Roman"/>
                <w:lang w:eastAsia="ru-RU"/>
              </w:rPr>
              <w:tab/>
              <w:t>сертифікат ДСТУ ISO 45001:2019 (ISO 45001:2018, IDT) «Системи управління охороною здоров'я та безпекою праці. Вимоги та настанови щодо застосування».</w:t>
            </w:r>
          </w:p>
          <w:p w14:paraId="404570B0" w14:textId="77777777" w:rsidR="00411AD1" w:rsidRPr="001A2179" w:rsidRDefault="00411AD1" w:rsidP="00A43437">
            <w:pPr>
              <w:jc w:val="both"/>
              <w:rPr>
                <w:rFonts w:ascii="Times New Roman" w:eastAsia="Times New Roman" w:hAnsi="Times New Roman" w:cs="Times New Roman"/>
                <w:lang w:eastAsia="ru-RU"/>
              </w:rPr>
            </w:pPr>
            <w:r w:rsidRPr="0023424A">
              <w:rPr>
                <w:rFonts w:ascii="Times New Roman" w:eastAsia="Times New Roman" w:hAnsi="Times New Roman" w:cs="Times New Roman"/>
                <w:lang w:eastAsia="ru-RU"/>
              </w:rPr>
              <w:t>Вказані сертифікати повинні бути видані на ім’я учасника процедури закупівлі.</w:t>
            </w:r>
          </w:p>
        </w:tc>
      </w:tr>
      <w:tr w:rsidR="00411AD1" w:rsidRPr="001A2179" w14:paraId="5AEB51C6" w14:textId="77777777" w:rsidTr="00A43437">
        <w:tc>
          <w:tcPr>
            <w:tcW w:w="675" w:type="dxa"/>
          </w:tcPr>
          <w:p w14:paraId="157424B3" w14:textId="77777777" w:rsidR="00411AD1" w:rsidRPr="001A2179" w:rsidRDefault="00411AD1" w:rsidP="00A43437">
            <w:pPr>
              <w:pStyle w:val="a4"/>
              <w:numPr>
                <w:ilvl w:val="0"/>
                <w:numId w:val="1"/>
              </w:numPr>
              <w:suppressAutoHyphens w:val="0"/>
              <w:spacing w:after="0" w:line="240" w:lineRule="auto"/>
              <w:jc w:val="both"/>
              <w:rPr>
                <w:rFonts w:ascii="Times New Roman" w:eastAsia="Times New Roman" w:hAnsi="Times New Roman"/>
                <w:lang w:val="uk-UA" w:eastAsia="ru-RU"/>
              </w:rPr>
            </w:pPr>
          </w:p>
        </w:tc>
        <w:tc>
          <w:tcPr>
            <w:tcW w:w="1872" w:type="dxa"/>
          </w:tcPr>
          <w:p w14:paraId="23B0AB84" w14:textId="77777777" w:rsidR="00411AD1" w:rsidRPr="00C455B9" w:rsidRDefault="00411AD1" w:rsidP="00A43437">
            <w:pPr>
              <w:jc w:val="both"/>
              <w:rPr>
                <w:rFonts w:ascii="Times New Roman" w:eastAsia="Times New Roman" w:hAnsi="Times New Roman" w:cs="Times New Roman"/>
                <w:lang w:eastAsia="ru-RU"/>
              </w:rPr>
            </w:pPr>
            <w:r w:rsidRPr="00C455B9">
              <w:rPr>
                <w:rFonts w:ascii="Times New Roman" w:eastAsia="Times New Roman" w:hAnsi="Times New Roman" w:cs="Times New Roman"/>
                <w:lang w:eastAsia="ru-RU"/>
              </w:rPr>
              <w:t>п.1</w:t>
            </w:r>
            <w:r>
              <w:rPr>
                <w:rFonts w:ascii="Times New Roman" w:eastAsia="Times New Roman" w:hAnsi="Times New Roman" w:cs="Times New Roman"/>
                <w:lang w:eastAsia="ru-RU"/>
              </w:rPr>
              <w:t xml:space="preserve">5 </w:t>
            </w:r>
            <w:r w:rsidRPr="001A2179">
              <w:rPr>
                <w:rFonts w:ascii="Times New Roman" w:eastAsia="Times New Roman" w:hAnsi="Times New Roman" w:cs="Times New Roman"/>
                <w:lang w:eastAsia="ru-RU"/>
              </w:rPr>
              <w:t xml:space="preserve">додатка </w:t>
            </w:r>
            <w:r>
              <w:rPr>
                <w:rFonts w:ascii="Times New Roman" w:eastAsia="Times New Roman" w:hAnsi="Times New Roman" w:cs="Times New Roman"/>
                <w:lang w:eastAsia="ru-RU"/>
              </w:rPr>
              <w:t>2</w:t>
            </w:r>
            <w:r w:rsidRPr="001A2179">
              <w:rPr>
                <w:rFonts w:ascii="Times New Roman" w:eastAsia="Times New Roman" w:hAnsi="Times New Roman" w:cs="Times New Roman"/>
                <w:lang w:eastAsia="ru-RU"/>
              </w:rPr>
              <w:t xml:space="preserve"> до Документації</w:t>
            </w:r>
          </w:p>
        </w:tc>
        <w:tc>
          <w:tcPr>
            <w:tcW w:w="3827" w:type="dxa"/>
          </w:tcPr>
          <w:p w14:paraId="4BB09B2E" w14:textId="77777777" w:rsidR="00411AD1" w:rsidRPr="0023424A" w:rsidRDefault="00411AD1" w:rsidP="00A43437">
            <w:pPr>
              <w:jc w:val="both"/>
              <w:rPr>
                <w:rFonts w:ascii="Times New Roman" w:eastAsia="Times New Roman" w:hAnsi="Times New Roman" w:cs="Times New Roman"/>
                <w:lang w:eastAsia="ru-RU"/>
              </w:rPr>
            </w:pPr>
            <w:r w:rsidRPr="00D61F9E">
              <w:rPr>
                <w:rFonts w:ascii="Times New Roman" w:eastAsia="Times New Roman" w:hAnsi="Times New Roman" w:cs="Times New Roman"/>
                <w:lang w:eastAsia="ru-RU"/>
              </w:rPr>
              <w:t>15.14.</w:t>
            </w:r>
            <w:r w:rsidRPr="00D61F9E">
              <w:rPr>
                <w:rFonts w:ascii="Times New Roman" w:eastAsia="Times New Roman" w:hAnsi="Times New Roman" w:cs="Times New Roman"/>
                <w:lang w:eastAsia="ru-RU"/>
              </w:rPr>
              <w:tab/>
              <w:t>Крім цього, надати у складі пропозиції звіт за результатами сертифікованої перевірки та оцінки інтегрованої системи управління якістю, безпечністю харчових продуктів, екологічного управління та системи менеджменту охорони здоров’я та безпеки праці, виданого учаснику, сто-</w:t>
            </w:r>
            <w:proofErr w:type="spellStart"/>
            <w:r w:rsidRPr="00D61F9E">
              <w:rPr>
                <w:rFonts w:ascii="Times New Roman" w:eastAsia="Times New Roman" w:hAnsi="Times New Roman" w:cs="Times New Roman"/>
                <w:lang w:eastAsia="ru-RU"/>
              </w:rPr>
              <w:t>совно</w:t>
            </w:r>
            <w:proofErr w:type="spellEnd"/>
            <w:r w:rsidRPr="00D61F9E">
              <w:rPr>
                <w:rFonts w:ascii="Times New Roman" w:eastAsia="Times New Roman" w:hAnsi="Times New Roman" w:cs="Times New Roman"/>
                <w:lang w:eastAsia="ru-RU"/>
              </w:rPr>
              <w:t xml:space="preserve"> надання послуг громадського харчування, послуг </w:t>
            </w:r>
            <w:proofErr w:type="spellStart"/>
            <w:r w:rsidRPr="00D61F9E">
              <w:rPr>
                <w:rFonts w:ascii="Times New Roman" w:eastAsia="Times New Roman" w:hAnsi="Times New Roman" w:cs="Times New Roman"/>
                <w:lang w:eastAsia="ru-RU"/>
              </w:rPr>
              <w:t>їдалень</w:t>
            </w:r>
            <w:proofErr w:type="spellEnd"/>
            <w:r w:rsidRPr="00D61F9E">
              <w:rPr>
                <w:rFonts w:ascii="Times New Roman" w:eastAsia="Times New Roman" w:hAnsi="Times New Roman" w:cs="Times New Roman"/>
                <w:lang w:eastAsia="ru-RU"/>
              </w:rPr>
              <w:t>, послуг з постачання продуктів харчування та готової їжі, виробництва готової їжі та страв на відповідність ДСТУ ISO 9001:2015, ДСТУ ISO 22000:2019, ДСТУ ISO 14001:2015, ISO 45001:2019.</w:t>
            </w:r>
          </w:p>
        </w:tc>
        <w:tc>
          <w:tcPr>
            <w:tcW w:w="3686" w:type="dxa"/>
            <w:shd w:val="clear" w:color="auto" w:fill="FFFFFF" w:themeFill="background1"/>
          </w:tcPr>
          <w:p w14:paraId="513DFE57" w14:textId="77777777" w:rsidR="00411AD1" w:rsidRPr="00321234" w:rsidRDefault="00411AD1" w:rsidP="00A43437">
            <w:pPr>
              <w:jc w:val="both"/>
              <w:rPr>
                <w:rFonts w:ascii="Times New Roman" w:eastAsia="Times New Roman" w:hAnsi="Times New Roman" w:cs="Times New Roman"/>
                <w:lang w:eastAsia="ru-RU"/>
              </w:rPr>
            </w:pPr>
            <w:r w:rsidRPr="00321234">
              <w:rPr>
                <w:rFonts w:ascii="Times New Roman" w:eastAsia="Times New Roman" w:hAnsi="Times New Roman" w:cs="Times New Roman"/>
                <w:lang w:eastAsia="ru-RU"/>
              </w:rPr>
              <w:t xml:space="preserve">Крім цього, надати у складі пропозиції звіт за результатами сертифікованої перевірки та оцінки інтегрованої системи управління якістю, безпечністю харчових продуктів, екологічного управління та системи менеджменту охорони здоров’я та безпеки праці, виданого учаснику, стосовно надання послуг громадського харчування, послуг </w:t>
            </w:r>
            <w:proofErr w:type="spellStart"/>
            <w:r w:rsidRPr="00321234">
              <w:rPr>
                <w:rFonts w:ascii="Times New Roman" w:eastAsia="Times New Roman" w:hAnsi="Times New Roman" w:cs="Times New Roman"/>
                <w:lang w:eastAsia="ru-RU"/>
              </w:rPr>
              <w:t>їдалень</w:t>
            </w:r>
            <w:proofErr w:type="spellEnd"/>
            <w:r w:rsidRPr="00321234">
              <w:rPr>
                <w:rFonts w:ascii="Times New Roman" w:eastAsia="Times New Roman" w:hAnsi="Times New Roman" w:cs="Times New Roman"/>
                <w:lang w:eastAsia="ru-RU"/>
              </w:rPr>
              <w:t xml:space="preserve">, послуг з постачання продуктів харчування та готової їжі, виробництва готової їжі та страв </w:t>
            </w:r>
            <w:r w:rsidRPr="00321234">
              <w:rPr>
                <w:rFonts w:ascii="Times New Roman" w:eastAsia="Times New Roman" w:hAnsi="Times New Roman" w:cs="Times New Roman"/>
                <w:b/>
                <w:bCs/>
                <w:lang w:eastAsia="ru-RU"/>
              </w:rPr>
              <w:t xml:space="preserve">або надання послуг громадського </w:t>
            </w:r>
            <w:proofErr w:type="spellStart"/>
            <w:r w:rsidRPr="00321234">
              <w:rPr>
                <w:rFonts w:ascii="Times New Roman" w:eastAsia="Times New Roman" w:hAnsi="Times New Roman" w:cs="Times New Roman"/>
                <w:b/>
                <w:bCs/>
                <w:lang w:eastAsia="ru-RU"/>
              </w:rPr>
              <w:t>харчуванняна</w:t>
            </w:r>
            <w:proofErr w:type="spellEnd"/>
            <w:r w:rsidRPr="00321234">
              <w:rPr>
                <w:rFonts w:ascii="Times New Roman" w:eastAsia="Times New Roman" w:hAnsi="Times New Roman" w:cs="Times New Roman"/>
                <w:lang w:eastAsia="ru-RU"/>
              </w:rPr>
              <w:t xml:space="preserve"> відповідність ДСТУ ISO 9001:2015, ДСТУ ISO 22000:2019, ДСТУ ISO 14001:2015, ISO 45001:2019.</w:t>
            </w:r>
          </w:p>
          <w:p w14:paraId="52532626" w14:textId="77777777" w:rsidR="00411AD1" w:rsidRPr="0023424A" w:rsidRDefault="00411AD1" w:rsidP="00A43437">
            <w:pPr>
              <w:jc w:val="both"/>
              <w:rPr>
                <w:rFonts w:ascii="Times New Roman" w:eastAsia="Times New Roman" w:hAnsi="Times New Roman" w:cs="Times New Roman"/>
                <w:lang w:eastAsia="ru-RU"/>
              </w:rPr>
            </w:pPr>
          </w:p>
        </w:tc>
      </w:tr>
    </w:tbl>
    <w:p w14:paraId="10AD0E32" w14:textId="77777777" w:rsidR="00411AD1" w:rsidRPr="001A2179" w:rsidRDefault="00411AD1" w:rsidP="00411AD1">
      <w:pPr>
        <w:jc w:val="center"/>
        <w:rPr>
          <w:rFonts w:ascii="Times New Roman" w:hAnsi="Times New Roman" w:cs="Times New Roman"/>
        </w:rPr>
      </w:pPr>
    </w:p>
    <w:tbl>
      <w:tblPr>
        <w:tblStyle w:val="a3"/>
        <w:tblW w:w="14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gridCol w:w="4815"/>
      </w:tblGrid>
      <w:tr w:rsidR="00411AD1" w:rsidRPr="001A2179" w14:paraId="0047AD96" w14:textId="77777777" w:rsidTr="00A43437">
        <w:tc>
          <w:tcPr>
            <w:tcW w:w="4814" w:type="dxa"/>
          </w:tcPr>
          <w:p w14:paraId="5A0651E7" w14:textId="77777777" w:rsidR="00411AD1" w:rsidRPr="001A2179" w:rsidRDefault="00411AD1" w:rsidP="00A43437">
            <w:pPr>
              <w:jc w:val="both"/>
              <w:rPr>
                <w:rFonts w:ascii="Times New Roman" w:eastAsia="Times New Roman" w:hAnsi="Times New Roman" w:cs="Times New Roman"/>
                <w:b/>
                <w:bCs/>
                <w:sz w:val="24"/>
                <w:szCs w:val="24"/>
                <w:lang w:eastAsia="ru-RU"/>
              </w:rPr>
            </w:pPr>
            <w:r w:rsidRPr="001A2179">
              <w:rPr>
                <w:rFonts w:ascii="Times New Roman" w:eastAsia="Times New Roman" w:hAnsi="Times New Roman" w:cs="Times New Roman"/>
                <w:b/>
                <w:bCs/>
                <w:sz w:val="24"/>
                <w:szCs w:val="24"/>
                <w:lang w:eastAsia="ru-RU"/>
              </w:rPr>
              <w:t>Уповноважена особа</w:t>
            </w:r>
          </w:p>
        </w:tc>
        <w:tc>
          <w:tcPr>
            <w:tcW w:w="4815" w:type="dxa"/>
          </w:tcPr>
          <w:p w14:paraId="3F80FE88" w14:textId="77777777" w:rsidR="00411AD1" w:rsidRPr="001A2179" w:rsidRDefault="00411AD1" w:rsidP="00A43437">
            <w:pPr>
              <w:jc w:val="right"/>
              <w:rPr>
                <w:rFonts w:ascii="Times New Roman" w:eastAsia="Times New Roman" w:hAnsi="Times New Roman" w:cs="Times New Roman"/>
                <w:b/>
                <w:bCs/>
                <w:sz w:val="24"/>
                <w:szCs w:val="24"/>
                <w:lang w:eastAsia="ru-RU"/>
              </w:rPr>
            </w:pPr>
            <w:r w:rsidRPr="001A2179">
              <w:rPr>
                <w:rFonts w:ascii="Times New Roman" w:eastAsia="Times New Roman" w:hAnsi="Times New Roman"/>
                <w:b/>
                <w:bCs/>
                <w:sz w:val="24"/>
                <w:szCs w:val="24"/>
                <w:lang w:eastAsia="ru-RU"/>
              </w:rPr>
              <w:t>Людмила ФЕДОРОВИЧ</w:t>
            </w:r>
          </w:p>
        </w:tc>
        <w:tc>
          <w:tcPr>
            <w:tcW w:w="4815" w:type="dxa"/>
          </w:tcPr>
          <w:p w14:paraId="52B18BA9" w14:textId="77777777" w:rsidR="00411AD1" w:rsidRPr="001A2179" w:rsidRDefault="00411AD1" w:rsidP="00A43437">
            <w:pPr>
              <w:jc w:val="right"/>
              <w:rPr>
                <w:rFonts w:ascii="Times New Roman" w:eastAsia="Times New Roman" w:hAnsi="Times New Roman" w:cs="Times New Roman"/>
                <w:b/>
                <w:bCs/>
                <w:sz w:val="24"/>
                <w:szCs w:val="24"/>
                <w:lang w:eastAsia="ru-RU"/>
              </w:rPr>
            </w:pPr>
          </w:p>
        </w:tc>
      </w:tr>
    </w:tbl>
    <w:p w14:paraId="58DB0924" w14:textId="77777777" w:rsidR="00411AD1" w:rsidRPr="001A2179" w:rsidRDefault="00411AD1" w:rsidP="00411AD1">
      <w:pPr>
        <w:jc w:val="center"/>
        <w:rPr>
          <w:rFonts w:ascii="Times New Roman" w:hAnsi="Times New Roman" w:cs="Times New Roman"/>
        </w:rPr>
      </w:pPr>
    </w:p>
    <w:p w14:paraId="22141D1C" w14:textId="77777777" w:rsidR="002F0656" w:rsidRDefault="00411AD1"/>
    <w:sectPr w:rsidR="002F0656" w:rsidSect="00573EEA">
      <w:headerReference w:type="even" r:id="rId5"/>
      <w:headerReference w:type="default" r:id="rId6"/>
      <w:footerReference w:type="even" r:id="rId7"/>
      <w:footerReference w:type="default" r:id="rId8"/>
      <w:headerReference w:type="first" r:id="rId9"/>
      <w:footerReference w:type="first" r:id="rId10"/>
      <w:pgSz w:w="11906" w:h="16838"/>
      <w:pgMar w:top="850" w:right="850" w:bottom="850"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81CA" w14:textId="77777777" w:rsidR="00573EEA" w:rsidRDefault="00411AD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8C43" w14:textId="77777777" w:rsidR="00573EEA" w:rsidRDefault="00411AD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22C0" w14:textId="77777777" w:rsidR="00573EEA" w:rsidRDefault="00411AD1">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8604" w14:textId="77777777" w:rsidR="00573EEA" w:rsidRDefault="00411AD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815681"/>
      <w:docPartObj>
        <w:docPartGallery w:val="Page Numbers (Top of Page)"/>
        <w:docPartUnique/>
      </w:docPartObj>
    </w:sdtPr>
    <w:sdtEndPr>
      <w:rPr>
        <w:rFonts w:ascii="Times New Roman" w:hAnsi="Times New Roman" w:cs="Times New Roman"/>
        <w:sz w:val="20"/>
        <w:szCs w:val="20"/>
      </w:rPr>
    </w:sdtEndPr>
    <w:sdtContent>
      <w:p w14:paraId="701B1B7E" w14:textId="77777777" w:rsidR="00573EEA" w:rsidRPr="00573EEA" w:rsidRDefault="00411AD1">
        <w:pPr>
          <w:pStyle w:val="a5"/>
          <w:jc w:val="center"/>
          <w:rPr>
            <w:rFonts w:ascii="Times New Roman" w:hAnsi="Times New Roman" w:cs="Times New Roman"/>
            <w:sz w:val="20"/>
            <w:szCs w:val="20"/>
          </w:rPr>
        </w:pPr>
        <w:r w:rsidRPr="00573EEA">
          <w:rPr>
            <w:rFonts w:ascii="Times New Roman" w:hAnsi="Times New Roman" w:cs="Times New Roman"/>
            <w:sz w:val="20"/>
            <w:szCs w:val="20"/>
          </w:rPr>
          <w:fldChar w:fldCharType="begin"/>
        </w:r>
        <w:r w:rsidRPr="00573EEA">
          <w:rPr>
            <w:rFonts w:ascii="Times New Roman" w:hAnsi="Times New Roman" w:cs="Times New Roman"/>
            <w:sz w:val="20"/>
            <w:szCs w:val="20"/>
          </w:rPr>
          <w:instrText xml:space="preserve">PAGE   \* </w:instrText>
        </w:r>
        <w:r w:rsidRPr="00573EEA">
          <w:rPr>
            <w:rFonts w:ascii="Times New Roman" w:hAnsi="Times New Roman" w:cs="Times New Roman"/>
            <w:sz w:val="20"/>
            <w:szCs w:val="20"/>
          </w:rPr>
          <w:instrText>MERGEFORMAT</w:instrText>
        </w:r>
        <w:r w:rsidRPr="00573EEA">
          <w:rPr>
            <w:rFonts w:ascii="Times New Roman" w:hAnsi="Times New Roman" w:cs="Times New Roman"/>
            <w:sz w:val="20"/>
            <w:szCs w:val="20"/>
          </w:rPr>
          <w:fldChar w:fldCharType="separate"/>
        </w:r>
        <w:r w:rsidRPr="00573EEA">
          <w:rPr>
            <w:rFonts w:ascii="Times New Roman" w:hAnsi="Times New Roman" w:cs="Times New Roman"/>
            <w:sz w:val="20"/>
            <w:szCs w:val="20"/>
            <w:lang w:val="ru-RU"/>
          </w:rPr>
          <w:t>2</w:t>
        </w:r>
        <w:r w:rsidRPr="00573EEA">
          <w:rPr>
            <w:rFonts w:ascii="Times New Roman" w:hAnsi="Times New Roman" w:cs="Times New Roman"/>
            <w:sz w:val="20"/>
            <w:szCs w:val="20"/>
          </w:rPr>
          <w:fldChar w:fldCharType="end"/>
        </w:r>
      </w:p>
    </w:sdtContent>
  </w:sdt>
  <w:p w14:paraId="5AFA97E0" w14:textId="77777777" w:rsidR="00573EEA" w:rsidRDefault="00411AD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66CF" w14:textId="77777777" w:rsidR="00573EEA" w:rsidRDefault="00411AD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E4E36"/>
    <w:multiLevelType w:val="hybridMultilevel"/>
    <w:tmpl w:val="91A84E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09"/>
    <w:rsid w:val="00005947"/>
    <w:rsid w:val="0000795A"/>
    <w:rsid w:val="00025B0D"/>
    <w:rsid w:val="00031A6C"/>
    <w:rsid w:val="00103077"/>
    <w:rsid w:val="0015792B"/>
    <w:rsid w:val="001A47D3"/>
    <w:rsid w:val="00315DD8"/>
    <w:rsid w:val="0032326F"/>
    <w:rsid w:val="00340442"/>
    <w:rsid w:val="0036751C"/>
    <w:rsid w:val="00380267"/>
    <w:rsid w:val="00411AD1"/>
    <w:rsid w:val="00582166"/>
    <w:rsid w:val="005B287B"/>
    <w:rsid w:val="006151E4"/>
    <w:rsid w:val="00626502"/>
    <w:rsid w:val="0069498C"/>
    <w:rsid w:val="008938D3"/>
    <w:rsid w:val="0091117A"/>
    <w:rsid w:val="0091683B"/>
    <w:rsid w:val="00A23EC8"/>
    <w:rsid w:val="00A7679E"/>
    <w:rsid w:val="00A90C90"/>
    <w:rsid w:val="00AC3309"/>
    <w:rsid w:val="00AD2B47"/>
    <w:rsid w:val="00B04023"/>
    <w:rsid w:val="00B35F2F"/>
    <w:rsid w:val="00B92A7A"/>
    <w:rsid w:val="00C639A0"/>
    <w:rsid w:val="00CC3817"/>
    <w:rsid w:val="00D71298"/>
    <w:rsid w:val="00DB2490"/>
    <w:rsid w:val="00E04A1C"/>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13133-8C23-4639-9589-8F7F052D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A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1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1AD1"/>
    <w:pPr>
      <w:suppressAutoHyphens/>
      <w:spacing w:after="200" w:line="276" w:lineRule="auto"/>
      <w:ind w:left="720"/>
      <w:contextualSpacing/>
    </w:pPr>
    <w:rPr>
      <w:rFonts w:ascii="Calibri" w:eastAsia="Calibri" w:hAnsi="Calibri" w:cs="Times New Roman"/>
      <w:lang w:val="ru-RU" w:eastAsia="ar-SA"/>
    </w:rPr>
  </w:style>
  <w:style w:type="paragraph" w:styleId="a5">
    <w:name w:val="header"/>
    <w:basedOn w:val="a"/>
    <w:link w:val="a6"/>
    <w:uiPriority w:val="99"/>
    <w:unhideWhenUsed/>
    <w:rsid w:val="00411AD1"/>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411AD1"/>
  </w:style>
  <w:style w:type="paragraph" w:styleId="a7">
    <w:name w:val="footer"/>
    <w:basedOn w:val="a"/>
    <w:link w:val="a8"/>
    <w:uiPriority w:val="99"/>
    <w:unhideWhenUsed/>
    <w:rsid w:val="00411AD1"/>
    <w:pPr>
      <w:tabs>
        <w:tab w:val="center" w:pos="4819"/>
        <w:tab w:val="right" w:pos="9639"/>
      </w:tabs>
      <w:spacing w:after="0" w:line="240" w:lineRule="auto"/>
    </w:pPr>
  </w:style>
  <w:style w:type="character" w:customStyle="1" w:styleId="a8">
    <w:name w:val="Нижній колонтитул Знак"/>
    <w:basedOn w:val="a0"/>
    <w:link w:val="a7"/>
    <w:uiPriority w:val="99"/>
    <w:rsid w:val="00411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5114</Words>
  <Characters>2915</Characters>
  <Application>Microsoft Office Word</Application>
  <DocSecurity>0</DocSecurity>
  <Lines>24</Lines>
  <Paragraphs>16</Paragraphs>
  <ScaleCrop>false</ScaleCrop>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2024-02-21T12:20:00Z</dcterms:created>
  <dcterms:modified xsi:type="dcterms:W3CDTF">2024-02-21T12:20:00Z</dcterms:modified>
</cp:coreProperties>
</file>