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C3" w:rsidRPr="004D4435" w:rsidRDefault="004618C3" w:rsidP="00A7781A">
      <w:pPr>
        <w:shd w:val="clear" w:color="auto" w:fill="FFFFFF"/>
        <w:ind w:left="450" w:right="450"/>
        <w:jc w:val="center"/>
        <w:rPr>
          <w:b/>
          <w:bCs/>
          <w:color w:val="000000"/>
          <w:sz w:val="28"/>
          <w:szCs w:val="28"/>
          <w:lang w:eastAsia="uk-UA"/>
        </w:rPr>
      </w:pPr>
      <w:r w:rsidRPr="004D4435">
        <w:rPr>
          <w:b/>
          <w:bCs/>
          <w:color w:val="000000"/>
          <w:sz w:val="28"/>
          <w:szCs w:val="28"/>
          <w:lang w:eastAsia="uk-UA"/>
        </w:rPr>
        <w:t>ОГОЛОШЕННЯ</w:t>
      </w:r>
    </w:p>
    <w:p w:rsidR="004618C3" w:rsidRPr="004D4435" w:rsidRDefault="004618C3" w:rsidP="00A7781A">
      <w:pPr>
        <w:shd w:val="clear" w:color="auto" w:fill="FFFFFF"/>
        <w:ind w:left="450" w:right="450"/>
        <w:jc w:val="center"/>
        <w:rPr>
          <w:b/>
          <w:bCs/>
          <w:color w:val="000000"/>
          <w:sz w:val="28"/>
          <w:szCs w:val="28"/>
          <w:lang w:eastAsia="uk-UA"/>
        </w:rPr>
      </w:pPr>
      <w:r w:rsidRPr="004D4435">
        <w:rPr>
          <w:b/>
          <w:bCs/>
          <w:color w:val="000000"/>
          <w:sz w:val="28"/>
          <w:szCs w:val="28"/>
          <w:lang w:eastAsia="uk-UA"/>
        </w:rPr>
        <w:t xml:space="preserve">про проведення </w:t>
      </w:r>
      <w:bookmarkStart w:id="0" w:name="n43"/>
      <w:bookmarkStart w:id="1" w:name="n62"/>
      <w:bookmarkEnd w:id="0"/>
      <w:bookmarkEnd w:id="1"/>
      <w:r w:rsidRPr="004D4435">
        <w:rPr>
          <w:b/>
          <w:bCs/>
          <w:color w:val="000000"/>
          <w:sz w:val="28"/>
          <w:szCs w:val="28"/>
          <w:lang w:eastAsia="uk-UA"/>
        </w:rPr>
        <w:t>спрощеної закупівлі</w:t>
      </w:r>
    </w:p>
    <w:p w:rsidR="004618C3" w:rsidRDefault="004618C3"/>
    <w:tbl>
      <w:tblPr>
        <w:tblW w:w="10250" w:type="dxa"/>
        <w:tblInd w:w="-28" w:type="dxa"/>
        <w:tblCellMar>
          <w:left w:w="0" w:type="dxa"/>
          <w:right w:w="0" w:type="dxa"/>
        </w:tblCellMar>
        <w:tblLook w:val="00A0"/>
      </w:tblPr>
      <w:tblGrid>
        <w:gridCol w:w="10250"/>
      </w:tblGrid>
      <w:tr w:rsidR="004618C3" w:rsidRPr="00FE7480" w:rsidTr="00A7781A">
        <w:trPr>
          <w:trHeight w:val="533"/>
        </w:trPr>
        <w:tc>
          <w:tcPr>
            <w:tcW w:w="10250" w:type="dxa"/>
            <w:tcMar>
              <w:left w:w="108" w:type="dxa"/>
              <w:right w:w="108" w:type="dxa"/>
            </w:tcMar>
          </w:tcPr>
          <w:p w:rsidR="004618C3" w:rsidRPr="001B0357" w:rsidRDefault="004618C3" w:rsidP="00A05DD4">
            <w:pPr>
              <w:pStyle w:val="rvps2"/>
              <w:shd w:val="clear" w:color="auto" w:fill="FFFFFF"/>
              <w:spacing w:before="0" w:beforeAutospacing="0" w:after="0" w:afterAutospacing="0"/>
              <w:jc w:val="both"/>
              <w:rPr>
                <w:b/>
                <w:color w:val="000000"/>
              </w:rPr>
            </w:pPr>
            <w:r w:rsidRPr="001B0357">
              <w:rPr>
                <w:color w:val="000000"/>
              </w:rPr>
              <w:t xml:space="preserve">1. Найменування замовника: </w:t>
            </w:r>
            <w:r w:rsidRPr="001B0357">
              <w:rPr>
                <w:b/>
                <w:color w:val="000000"/>
              </w:rPr>
              <w:t>Комунальна організація «Благоустрій».</w:t>
            </w:r>
          </w:p>
          <w:p w:rsidR="004618C3" w:rsidRPr="001B0357" w:rsidRDefault="004618C3" w:rsidP="00A05DD4">
            <w:pPr>
              <w:pStyle w:val="rvps2"/>
              <w:shd w:val="clear" w:color="auto" w:fill="FFFFFF"/>
              <w:spacing w:before="0" w:beforeAutospacing="0" w:after="0" w:afterAutospacing="0"/>
              <w:jc w:val="both"/>
              <w:rPr>
                <w:b/>
                <w:color w:val="000000"/>
              </w:rPr>
            </w:pPr>
            <w:r w:rsidRPr="001B0357">
              <w:rPr>
                <w:color w:val="000000"/>
              </w:rPr>
              <w:t xml:space="preserve">2. Місцезнаходження  замовника: </w:t>
            </w:r>
            <w:r w:rsidRPr="001B0357">
              <w:rPr>
                <w:b/>
                <w:color w:val="000000"/>
              </w:rPr>
              <w:t xml:space="preserve">вул. Енергетиків, </w:t>
            </w:r>
            <w:smartTag w:uri="urn:schemas-microsoft-com:office:smarttags" w:element="metricconverter">
              <w:smartTagPr>
                <w:attr w:name="ProductID" w:val="1, м"/>
              </w:smartTagPr>
              <w:r w:rsidRPr="001B0357">
                <w:rPr>
                  <w:b/>
                  <w:color w:val="000000"/>
                </w:rPr>
                <w:t>1, м</w:t>
              </w:r>
            </w:smartTag>
            <w:r w:rsidRPr="001B0357">
              <w:rPr>
                <w:b/>
                <w:color w:val="000000"/>
              </w:rPr>
              <w:t>. Подільськ, Одеська область, Укра</w:t>
            </w:r>
            <w:r w:rsidRPr="001B0357">
              <w:rPr>
                <w:b/>
                <w:color w:val="000000"/>
              </w:rPr>
              <w:t>ї</w:t>
            </w:r>
            <w:r w:rsidRPr="001B0357">
              <w:rPr>
                <w:b/>
                <w:color w:val="000000"/>
              </w:rPr>
              <w:t>на, 66300.</w:t>
            </w:r>
          </w:p>
          <w:p w:rsidR="004618C3" w:rsidRPr="001B0357" w:rsidRDefault="004618C3" w:rsidP="00A05DD4">
            <w:pPr>
              <w:pStyle w:val="rvps2"/>
              <w:shd w:val="clear" w:color="auto" w:fill="FFFFFF"/>
              <w:spacing w:before="0" w:beforeAutospacing="0" w:after="0" w:afterAutospacing="0"/>
              <w:jc w:val="both"/>
              <w:rPr>
                <w:b/>
                <w:color w:val="000000"/>
              </w:rPr>
            </w:pPr>
            <w:r w:rsidRPr="001B0357">
              <w:rPr>
                <w:color w:val="000000"/>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Pr="001B0357">
              <w:rPr>
                <w:b/>
                <w:color w:val="000000"/>
              </w:rPr>
              <w:t>37173814</w:t>
            </w:r>
          </w:p>
          <w:p w:rsidR="004618C3" w:rsidRDefault="004618C3" w:rsidP="00A05DD4">
            <w:pPr>
              <w:jc w:val="both"/>
              <w:rPr>
                <w:b/>
                <w:color w:val="000000"/>
                <w:lang w:val="ru-RU"/>
              </w:rPr>
            </w:pPr>
            <w:r w:rsidRPr="001B0357">
              <w:rPr>
                <w:color w:val="000000"/>
              </w:rPr>
              <w:t xml:space="preserve">4. Категорія замовника: </w:t>
            </w:r>
            <w:r w:rsidRPr="001B0357">
              <w:rPr>
                <w:b/>
                <w:color w:val="000000"/>
              </w:rPr>
              <w:t>Юридична особа, яка забезпечує потреби держави або територіальної громади (п. 3 ч. 4 ст. 2 Закону України «Про публічні закупівлі»)</w:t>
            </w:r>
            <w:r>
              <w:rPr>
                <w:b/>
                <w:color w:val="000000"/>
                <w:lang w:val="ru-RU"/>
              </w:rPr>
              <w:t>.</w:t>
            </w:r>
          </w:p>
          <w:p w:rsidR="004618C3" w:rsidRPr="002A19D4" w:rsidRDefault="004618C3" w:rsidP="003D26DB">
            <w:pPr>
              <w:shd w:val="clear" w:color="auto" w:fill="FFFFFF"/>
              <w:tabs>
                <w:tab w:val="left" w:pos="720"/>
              </w:tabs>
              <w:jc w:val="both"/>
            </w:pPr>
            <w:r w:rsidRPr="002A19D4">
              <w:rPr>
                <w:color w:val="000000"/>
                <w:lang w:val="ru-RU"/>
              </w:rPr>
              <w:t xml:space="preserve"> 5. </w:t>
            </w:r>
            <w:r w:rsidRPr="002A19D4">
              <w:t>Посадова особа замовника, уповноважена здійснювати зв'язок з учасниками</w:t>
            </w:r>
            <w:r w:rsidRPr="002A19D4">
              <w:rPr>
                <w:lang w:val="ru-RU"/>
              </w:rPr>
              <w:t xml:space="preserve">: </w:t>
            </w:r>
            <w:r>
              <w:rPr>
                <w:lang w:eastAsia="ru-RU"/>
              </w:rPr>
              <w:t>уповноважена особа  Кравець Наталія Вікторівна тел..  0500331277</w:t>
            </w:r>
            <w:r w:rsidRPr="002A19D4">
              <w:rPr>
                <w:lang w:val="ru-RU"/>
              </w:rPr>
              <w:t>,</w:t>
            </w:r>
            <w:r w:rsidRPr="002A19D4">
              <w:t xml:space="preserve"> е</w:t>
            </w:r>
            <w:r w:rsidRPr="002A19D4">
              <w:rPr>
                <w:lang w:val="ru-RU"/>
              </w:rPr>
              <w:t>-</w:t>
            </w:r>
            <w:r w:rsidRPr="002A19D4">
              <w:rPr>
                <w:lang w:val="en-US"/>
              </w:rPr>
              <w:t>mail</w:t>
            </w:r>
            <w:r w:rsidRPr="002A19D4">
              <w:rPr>
                <w:lang w:val="ru-RU"/>
              </w:rPr>
              <w:t xml:space="preserve">: </w:t>
            </w:r>
            <w:hyperlink r:id="rId7" w:history="1">
              <w:r w:rsidRPr="002A19D4">
                <w:rPr>
                  <w:rStyle w:val="Hyperlink"/>
                  <w:lang w:val="en-US"/>
                </w:rPr>
                <w:t>kotovskblago</w:t>
              </w:r>
              <w:r w:rsidRPr="002A19D4">
                <w:rPr>
                  <w:rStyle w:val="Hyperlink"/>
                  <w:lang w:val="ru-RU"/>
                </w:rPr>
                <w:t>@</w:t>
              </w:r>
              <w:r w:rsidRPr="002A19D4">
                <w:rPr>
                  <w:rStyle w:val="Hyperlink"/>
                  <w:lang w:val="en-US"/>
                </w:rPr>
                <w:t>ukr</w:t>
              </w:r>
              <w:r w:rsidRPr="002A19D4">
                <w:rPr>
                  <w:rStyle w:val="Hyperlink"/>
                  <w:lang w:val="ru-RU"/>
                </w:rPr>
                <w:t>.</w:t>
              </w:r>
              <w:r w:rsidRPr="002A19D4">
                <w:rPr>
                  <w:rStyle w:val="Hyperlink"/>
                  <w:lang w:val="en-US"/>
                </w:rPr>
                <w:t>net</w:t>
              </w:r>
            </w:hyperlink>
          </w:p>
        </w:tc>
      </w:tr>
      <w:tr w:rsidR="004618C3" w:rsidRPr="00FE7480" w:rsidTr="00A7781A">
        <w:trPr>
          <w:trHeight w:val="307"/>
        </w:trPr>
        <w:tc>
          <w:tcPr>
            <w:tcW w:w="10250" w:type="dxa"/>
            <w:tcMar>
              <w:left w:w="108" w:type="dxa"/>
              <w:right w:w="108" w:type="dxa"/>
            </w:tcMar>
          </w:tcPr>
          <w:p w:rsidR="004618C3" w:rsidRPr="00CF67AF" w:rsidRDefault="004618C3" w:rsidP="002A19D4">
            <w:pPr>
              <w:spacing w:line="252" w:lineRule="auto"/>
              <w:jc w:val="both"/>
              <w:rPr>
                <w:color w:val="000000"/>
              </w:rPr>
            </w:pPr>
            <w:r>
              <w:rPr>
                <w:color w:val="000000"/>
                <w:lang w:val="ru-RU" w:eastAsia="uk-UA"/>
              </w:rPr>
              <w:t>6</w:t>
            </w:r>
            <w:r w:rsidRPr="00CF67AF">
              <w:rPr>
                <w:color w:val="000000"/>
                <w:lang w:eastAsia="uk-UA"/>
              </w:rPr>
              <w:t>. Найменування предмета закупівлі:</w:t>
            </w:r>
            <w:r>
              <w:rPr>
                <w:color w:val="000000"/>
                <w:lang w:val="ru-RU" w:eastAsia="uk-UA"/>
              </w:rPr>
              <w:t xml:space="preserve"> </w:t>
            </w:r>
            <w:r w:rsidRPr="00AE2753">
              <w:rPr>
                <w:b/>
                <w:color w:val="000000"/>
                <w:lang w:val="ru-RU" w:eastAsia="uk-UA"/>
              </w:rPr>
              <w:t>«</w:t>
            </w:r>
            <w:r>
              <w:rPr>
                <w:b/>
                <w:color w:val="000000"/>
                <w:lang w:val="ru-RU" w:eastAsia="uk-UA"/>
              </w:rPr>
              <w:t>Пісок</w:t>
            </w:r>
            <w:r w:rsidRPr="00AE2753">
              <w:rPr>
                <w:b/>
                <w:color w:val="000000"/>
                <w:lang w:val="ru-RU" w:eastAsia="uk-UA"/>
              </w:rPr>
              <w:t>»</w:t>
            </w:r>
            <w:r w:rsidRPr="00265EF0">
              <w:rPr>
                <w:b/>
                <w:bCs/>
                <w:color w:val="000000"/>
                <w:spacing w:val="-3"/>
                <w:lang w:val="ru-RU" w:eastAsia="uk-UA"/>
              </w:rPr>
              <w:t>.</w:t>
            </w:r>
          </w:p>
        </w:tc>
      </w:tr>
      <w:tr w:rsidR="004618C3" w:rsidRPr="00FE7480" w:rsidTr="00A7781A">
        <w:trPr>
          <w:trHeight w:val="297"/>
        </w:trPr>
        <w:tc>
          <w:tcPr>
            <w:tcW w:w="10250" w:type="dxa"/>
            <w:tcMar>
              <w:left w:w="108" w:type="dxa"/>
              <w:right w:w="108" w:type="dxa"/>
            </w:tcMar>
          </w:tcPr>
          <w:p w:rsidR="004618C3" w:rsidRPr="00CF67AF" w:rsidRDefault="004618C3" w:rsidP="002A19D4">
            <w:pPr>
              <w:spacing w:line="252" w:lineRule="auto"/>
              <w:jc w:val="both"/>
              <w:rPr>
                <w:color w:val="000000"/>
              </w:rPr>
            </w:pPr>
            <w:r w:rsidRPr="00313BFE">
              <w:rPr>
                <w:color w:val="000000"/>
                <w:lang w:eastAsia="uk-UA"/>
              </w:rPr>
              <w:t>6</w:t>
            </w:r>
            <w:r w:rsidRPr="00CF67AF">
              <w:rPr>
                <w:color w:val="000000"/>
                <w:lang w:eastAsia="uk-UA"/>
              </w:rPr>
              <w:t>.</w:t>
            </w:r>
            <w:r w:rsidRPr="002A19D4">
              <w:rPr>
                <w:color w:val="000000"/>
                <w:lang w:eastAsia="uk-UA"/>
              </w:rPr>
              <w:t>1</w:t>
            </w:r>
            <w:r w:rsidRPr="00CF67AF">
              <w:rPr>
                <w:color w:val="000000"/>
                <w:lang w:eastAsia="uk-UA"/>
              </w:rPr>
              <w:t>. Код класифікатора</w:t>
            </w:r>
            <w:r w:rsidRPr="00CF67AF">
              <w:rPr>
                <w:color w:val="000000"/>
              </w:rPr>
              <w:t xml:space="preserve">: </w:t>
            </w:r>
            <w:r>
              <w:rPr>
                <w:b/>
                <w:color w:val="000000"/>
              </w:rPr>
              <w:t xml:space="preserve">ДК 021:2015 </w:t>
            </w:r>
            <w:r w:rsidRPr="002A19D4">
              <w:rPr>
                <w:b/>
                <w:color w:val="000000"/>
              </w:rPr>
              <w:t>14210000-6</w:t>
            </w:r>
            <w:r w:rsidRPr="002A19D4">
              <w:rPr>
                <w:b/>
                <w:bCs/>
                <w:color w:val="000000"/>
                <w:szCs w:val="26"/>
                <w:highlight w:val="white"/>
                <w:shd w:val="clear" w:color="auto" w:fill="FDFEFD"/>
              </w:rPr>
              <w:t xml:space="preserve"> – «Гравій, пісок, щебінь і наповнювачі».</w:t>
            </w:r>
          </w:p>
        </w:tc>
      </w:tr>
      <w:tr w:rsidR="004618C3" w:rsidRPr="00FE7480" w:rsidTr="00A7781A">
        <w:trPr>
          <w:trHeight w:val="230"/>
        </w:trPr>
        <w:tc>
          <w:tcPr>
            <w:tcW w:w="10250" w:type="dxa"/>
            <w:tcMar>
              <w:left w:w="108" w:type="dxa"/>
              <w:right w:w="108" w:type="dxa"/>
            </w:tcMar>
          </w:tcPr>
          <w:p w:rsidR="004618C3" w:rsidRPr="00CF67AF" w:rsidRDefault="004618C3" w:rsidP="000E706F">
            <w:pPr>
              <w:spacing w:line="252" w:lineRule="auto"/>
              <w:jc w:val="both"/>
              <w:rPr>
                <w:b/>
                <w:color w:val="000000"/>
              </w:rPr>
            </w:pPr>
            <w:r>
              <w:rPr>
                <w:color w:val="000000"/>
                <w:lang w:val="ru-RU" w:eastAsia="uk-UA"/>
              </w:rPr>
              <w:t>6</w:t>
            </w:r>
            <w:r w:rsidRPr="00CF67AF">
              <w:rPr>
                <w:color w:val="000000"/>
                <w:lang w:eastAsia="uk-UA"/>
              </w:rPr>
              <w:t xml:space="preserve">.2. </w:t>
            </w:r>
            <w:r>
              <w:t xml:space="preserve">Технічні, якісні та кількісні характеристики предмета закупівлі викладено </w:t>
            </w:r>
            <w:r w:rsidRPr="000E706F">
              <w:t>в</w:t>
            </w:r>
            <w:bookmarkStart w:id="2" w:name="_Hlk58941341"/>
            <w:r w:rsidRPr="001B0357">
              <w:t xml:space="preserve"> </w:t>
            </w:r>
            <w:r w:rsidRPr="001B0357">
              <w:rPr>
                <w:b/>
              </w:rPr>
              <w:t>додатку 2</w:t>
            </w:r>
            <w:r w:rsidRPr="001B0357">
              <w:t xml:space="preserve"> до оголошення</w:t>
            </w:r>
            <w:bookmarkEnd w:id="2"/>
            <w:r w:rsidRPr="00CF67AF">
              <w:rPr>
                <w:color w:val="000000"/>
                <w:lang w:eastAsia="uk-UA"/>
              </w:rPr>
              <w:t>.</w:t>
            </w:r>
          </w:p>
        </w:tc>
      </w:tr>
      <w:tr w:rsidR="004618C3" w:rsidRPr="00FE7480" w:rsidTr="00A7781A">
        <w:trPr>
          <w:trHeight w:val="322"/>
        </w:trPr>
        <w:tc>
          <w:tcPr>
            <w:tcW w:w="10250" w:type="dxa"/>
            <w:tcMar>
              <w:left w:w="108" w:type="dxa"/>
              <w:right w:w="108" w:type="dxa"/>
            </w:tcMar>
          </w:tcPr>
          <w:p w:rsidR="004618C3" w:rsidRDefault="004618C3" w:rsidP="00A05DD4">
            <w:pPr>
              <w:spacing w:line="252" w:lineRule="auto"/>
              <w:jc w:val="both"/>
              <w:rPr>
                <w:b/>
                <w:bCs/>
                <w:spacing w:val="-3"/>
                <w:lang w:eastAsia="uk-UA"/>
              </w:rPr>
            </w:pPr>
            <w:r>
              <w:rPr>
                <w:color w:val="000000"/>
                <w:lang w:val="ru-RU" w:eastAsia="uk-UA"/>
              </w:rPr>
              <w:t>6</w:t>
            </w:r>
            <w:r w:rsidRPr="00CF67AF">
              <w:rPr>
                <w:color w:val="000000"/>
                <w:lang w:val="ru-RU" w:eastAsia="uk-UA"/>
              </w:rPr>
              <w:t>.3</w:t>
            </w:r>
            <w:r w:rsidRPr="00CF67AF">
              <w:rPr>
                <w:color w:val="000000"/>
                <w:lang w:eastAsia="uk-UA"/>
              </w:rPr>
              <w:t>. Місце поставки товарів, виконання робіт чи надання послуг:</w:t>
            </w:r>
            <w:r w:rsidRPr="00CF67AF">
              <w:rPr>
                <w:color w:val="000000"/>
                <w:lang w:val="ru-RU" w:eastAsia="uk-UA"/>
              </w:rPr>
              <w:t xml:space="preserve"> </w:t>
            </w:r>
            <w:r w:rsidRPr="001B0357">
              <w:rPr>
                <w:b/>
                <w:color w:val="000000"/>
              </w:rPr>
              <w:t xml:space="preserve">вул. Енергетиків, </w:t>
            </w:r>
            <w:smartTag w:uri="urn:schemas-microsoft-com:office:smarttags" w:element="metricconverter">
              <w:smartTagPr>
                <w:attr w:name="ProductID" w:val="1, м"/>
              </w:smartTagPr>
              <w:r w:rsidRPr="001B0357">
                <w:rPr>
                  <w:b/>
                  <w:color w:val="000000"/>
                </w:rPr>
                <w:t>1, м</w:t>
              </w:r>
            </w:smartTag>
            <w:r w:rsidRPr="001B0357">
              <w:rPr>
                <w:b/>
                <w:color w:val="000000"/>
              </w:rPr>
              <w:t>. Подільськ, Одеська область, Україна, 66300</w:t>
            </w:r>
            <w:r w:rsidRPr="00CF67AF">
              <w:rPr>
                <w:b/>
                <w:bCs/>
                <w:spacing w:val="-3"/>
                <w:lang w:eastAsia="uk-UA"/>
              </w:rPr>
              <w:t>.</w:t>
            </w:r>
          </w:p>
          <w:p w:rsidR="004618C3" w:rsidRPr="00F70163" w:rsidRDefault="004618C3" w:rsidP="002A19D4">
            <w:pPr>
              <w:spacing w:line="252" w:lineRule="auto"/>
              <w:jc w:val="both"/>
              <w:rPr>
                <w:color w:val="000000"/>
                <w:lang w:val="ru-RU"/>
              </w:rPr>
            </w:pPr>
            <w:r>
              <w:rPr>
                <w:bCs/>
                <w:spacing w:val="-3"/>
                <w:lang w:val="ru-RU" w:eastAsia="uk-UA"/>
              </w:rPr>
              <w:t>6</w:t>
            </w:r>
            <w:r w:rsidRPr="00FA0B28">
              <w:rPr>
                <w:bCs/>
                <w:spacing w:val="-3"/>
                <w:lang w:val="ru-RU" w:eastAsia="uk-UA"/>
              </w:rPr>
              <w:t xml:space="preserve">.4. </w:t>
            </w:r>
            <w:r w:rsidRPr="00FA0B28">
              <w:rPr>
                <w:lang w:eastAsia="uk-UA"/>
              </w:rPr>
              <w:t>Очікувана</w:t>
            </w:r>
            <w:r w:rsidRPr="000F6C8B">
              <w:rPr>
                <w:lang w:eastAsia="uk-UA"/>
              </w:rPr>
              <w:t xml:space="preserve"> вартість предмета </w:t>
            </w:r>
            <w:r w:rsidRPr="000E706F">
              <w:rPr>
                <w:lang w:eastAsia="uk-UA"/>
              </w:rPr>
              <w:t>закупівлі</w:t>
            </w:r>
            <w:r w:rsidRPr="000E706F">
              <w:rPr>
                <w:b/>
                <w:lang w:eastAsia="uk-UA"/>
              </w:rPr>
              <w:t xml:space="preserve">: </w:t>
            </w:r>
            <w:r>
              <w:rPr>
                <w:b/>
                <w:lang w:val="ru-RU" w:eastAsia="uk-UA"/>
              </w:rPr>
              <w:t>184000</w:t>
            </w:r>
            <w:r w:rsidRPr="000E706F">
              <w:rPr>
                <w:b/>
                <w:lang w:val="ru-RU" w:eastAsia="uk-UA"/>
              </w:rPr>
              <w:t>,</w:t>
            </w:r>
            <w:r w:rsidRPr="000E706F">
              <w:rPr>
                <w:b/>
              </w:rPr>
              <w:t>00 грн.</w:t>
            </w:r>
            <w:r>
              <w:rPr>
                <w:b/>
                <w:lang w:val="ru-RU"/>
              </w:rPr>
              <w:t xml:space="preserve"> </w:t>
            </w:r>
          </w:p>
        </w:tc>
      </w:tr>
      <w:tr w:rsidR="004618C3" w:rsidRPr="00FE7480" w:rsidTr="00A7781A">
        <w:trPr>
          <w:trHeight w:val="200"/>
        </w:trPr>
        <w:tc>
          <w:tcPr>
            <w:tcW w:w="10250" w:type="dxa"/>
            <w:tcMar>
              <w:left w:w="108" w:type="dxa"/>
              <w:right w:w="108" w:type="dxa"/>
            </w:tcMar>
          </w:tcPr>
          <w:p w:rsidR="004618C3" w:rsidRPr="00313BFE" w:rsidRDefault="004618C3" w:rsidP="002A19D4">
            <w:pPr>
              <w:jc w:val="both"/>
              <w:rPr>
                <w:lang w:val="ru-RU"/>
              </w:rPr>
            </w:pPr>
            <w:r>
              <w:rPr>
                <w:color w:val="000000"/>
                <w:lang w:val="ru-RU" w:eastAsia="uk-UA"/>
              </w:rPr>
              <w:t>6</w:t>
            </w:r>
            <w:r w:rsidRPr="00036A78">
              <w:rPr>
                <w:color w:val="000000"/>
                <w:lang w:val="ru-RU" w:eastAsia="uk-UA"/>
              </w:rPr>
              <w:t>.5</w:t>
            </w:r>
            <w:r w:rsidRPr="00036A78">
              <w:rPr>
                <w:color w:val="000000"/>
                <w:lang w:eastAsia="uk-UA"/>
              </w:rPr>
              <w:t xml:space="preserve"> Строк поставки товарів, виконання робіт, надання послуг:</w:t>
            </w:r>
            <w:r w:rsidRPr="00036A78">
              <w:rPr>
                <w:color w:val="000000"/>
                <w:lang w:val="ru-RU" w:eastAsia="uk-UA"/>
              </w:rPr>
              <w:t xml:space="preserve"> </w:t>
            </w:r>
            <w:r w:rsidRPr="00391288">
              <w:t xml:space="preserve">Не пізніше ніж на </w:t>
            </w:r>
            <w:r>
              <w:t>десятий</w:t>
            </w:r>
            <w:r w:rsidRPr="00391288">
              <w:t xml:space="preserve"> робочий день після підписання Договору</w:t>
            </w:r>
            <w:r>
              <w:rPr>
                <w:lang w:val="ru-RU"/>
              </w:rPr>
              <w:t>.</w:t>
            </w:r>
          </w:p>
        </w:tc>
      </w:tr>
      <w:tr w:rsidR="004618C3" w:rsidRPr="00FE7480" w:rsidTr="00A7781A">
        <w:trPr>
          <w:trHeight w:val="525"/>
        </w:trPr>
        <w:tc>
          <w:tcPr>
            <w:tcW w:w="10250" w:type="dxa"/>
            <w:tcMar>
              <w:left w:w="108" w:type="dxa"/>
              <w:right w:w="108" w:type="dxa"/>
            </w:tcMar>
          </w:tcPr>
          <w:p w:rsidR="004618C3" w:rsidRPr="00036A78" w:rsidRDefault="004618C3" w:rsidP="00A05DD4">
            <w:pPr>
              <w:spacing w:line="252" w:lineRule="auto"/>
              <w:jc w:val="both"/>
              <w:rPr>
                <w:color w:val="000000"/>
              </w:rPr>
            </w:pPr>
            <w:r w:rsidRPr="00523876">
              <w:rPr>
                <w:color w:val="000000"/>
                <w:lang w:eastAsia="uk-UA"/>
              </w:rPr>
              <w:t>6</w:t>
            </w:r>
            <w:r w:rsidRPr="000E706F">
              <w:rPr>
                <w:color w:val="000000"/>
                <w:lang w:eastAsia="uk-UA"/>
              </w:rPr>
              <w:t>.6</w:t>
            </w:r>
            <w:r w:rsidRPr="00036A78">
              <w:rPr>
                <w:color w:val="000000"/>
                <w:lang w:eastAsia="uk-UA"/>
              </w:rPr>
              <w:t>. Умови оплати</w:t>
            </w:r>
            <w:r>
              <w:rPr>
                <w:color w:val="000000"/>
              </w:rPr>
              <w:t>: 100% післяоплата.</w:t>
            </w:r>
            <w:r w:rsidRPr="00036A78">
              <w:rPr>
                <w:color w:val="000000"/>
              </w:rPr>
              <w:t xml:space="preserve"> </w:t>
            </w:r>
            <w:r w:rsidRPr="001B0357">
              <w:rPr>
                <w:lang w:eastAsia="uk-UA"/>
              </w:rPr>
              <w:t xml:space="preserve">Здійснення оплати відбувається шляхом безготівкового перерахування коштів на розрахунковий рахунок Постачальника  протягом </w:t>
            </w:r>
            <w:r w:rsidRPr="002A19D4">
              <w:rPr>
                <w:lang w:eastAsia="uk-UA"/>
              </w:rPr>
              <w:t>1</w:t>
            </w:r>
            <w:r w:rsidRPr="001B0357">
              <w:rPr>
                <w:lang w:eastAsia="uk-UA"/>
              </w:rPr>
              <w:t>0 банківських днів після поставки відповідної партії Тов</w:t>
            </w:r>
            <w:r>
              <w:rPr>
                <w:lang w:eastAsia="uk-UA"/>
              </w:rPr>
              <w:t>ару</w:t>
            </w:r>
            <w:r w:rsidRPr="001B0357">
              <w:rPr>
                <w:lang w:eastAsia="uk-UA"/>
              </w:rPr>
              <w:t>.</w:t>
            </w:r>
          </w:p>
          <w:p w:rsidR="004618C3" w:rsidRDefault="004618C3" w:rsidP="00A05DD4">
            <w:pPr>
              <w:spacing w:line="276" w:lineRule="auto"/>
              <w:ind w:firstLine="709"/>
              <w:jc w:val="both"/>
            </w:pPr>
            <w:r w:rsidRPr="00036A78">
              <w:t>У разі затримки бюджетного фінансування розрахунок здійснюється протягом 3-х банківських днів з дати отримання Замовником коштів бюджетного призначення на поточний рахунок Замовника.</w:t>
            </w:r>
          </w:p>
          <w:p w:rsidR="004618C3" w:rsidRDefault="004618C3" w:rsidP="00A05DD4">
            <w:pPr>
              <w:spacing w:line="276" w:lineRule="auto"/>
              <w:jc w:val="both"/>
              <w:rPr>
                <w:i/>
              </w:rPr>
            </w:pPr>
            <w:r>
              <w:rPr>
                <w:lang w:val="ru-RU"/>
              </w:rPr>
              <w:t>7</w:t>
            </w:r>
            <w:r>
              <w:t xml:space="preserve">. </w:t>
            </w:r>
            <w:r>
              <w:rPr>
                <w:color w:val="000000"/>
                <w:shd w:val="clear" w:color="auto" w:fill="FFFFFF"/>
              </w:rPr>
              <w:t xml:space="preserve">Період уточнення інформації про закупівлю: </w:t>
            </w:r>
            <w:r w:rsidRPr="00550FFE">
              <w:rPr>
                <w:b/>
                <w:color w:val="000000"/>
                <w:shd w:val="clear" w:color="auto" w:fill="FFFFFF"/>
              </w:rPr>
              <w:t>Зазначен</w:t>
            </w:r>
            <w:r>
              <w:rPr>
                <w:b/>
                <w:color w:val="000000"/>
                <w:shd w:val="clear" w:color="auto" w:fill="FFFFFF"/>
              </w:rPr>
              <w:t>о</w:t>
            </w:r>
            <w:r w:rsidRPr="00550FFE">
              <w:rPr>
                <w:b/>
                <w:color w:val="000000"/>
                <w:shd w:val="clear" w:color="auto" w:fill="FFFFFF"/>
              </w:rPr>
              <w:t xml:space="preserve"> в електронній формі з окремими полями в електронній системі закупівель.</w:t>
            </w:r>
          </w:p>
          <w:p w:rsidR="004618C3" w:rsidRPr="0066004C" w:rsidRDefault="004618C3" w:rsidP="00A05DD4">
            <w:pPr>
              <w:spacing w:line="276" w:lineRule="auto"/>
              <w:jc w:val="both"/>
              <w:rPr>
                <w:i/>
              </w:rPr>
            </w:pPr>
            <w:r>
              <w:rPr>
                <w:color w:val="000000"/>
                <w:shd w:val="clear" w:color="auto" w:fill="FFFFFF"/>
                <w:lang w:val="ru-RU"/>
              </w:rPr>
              <w:t>8</w:t>
            </w:r>
            <w:r>
              <w:rPr>
                <w:color w:val="000000"/>
                <w:shd w:val="clear" w:color="auto" w:fill="FFFFFF"/>
              </w:rPr>
              <w:t xml:space="preserve">. </w:t>
            </w:r>
            <w:r>
              <w:rPr>
                <w:color w:val="000000"/>
              </w:rPr>
              <w:t xml:space="preserve">Кінцевий строк подання пропозицій: </w:t>
            </w:r>
            <w:r w:rsidRPr="00550FFE">
              <w:rPr>
                <w:b/>
                <w:color w:val="000000"/>
              </w:rPr>
              <w:t>Зазначен</w:t>
            </w:r>
            <w:r>
              <w:rPr>
                <w:b/>
                <w:color w:val="000000"/>
              </w:rPr>
              <w:t>о</w:t>
            </w:r>
            <w:r w:rsidRPr="00550FFE">
              <w:rPr>
                <w:b/>
                <w:color w:val="000000"/>
              </w:rPr>
              <w:t xml:space="preserve"> в електронній формі з окремими полями в</w:t>
            </w:r>
            <w:r>
              <w:rPr>
                <w:b/>
                <w:color w:val="000000"/>
              </w:rPr>
              <w:t xml:space="preserve"> електронній системі закупівель</w:t>
            </w:r>
            <w:r w:rsidRPr="000210C3">
              <w:rPr>
                <w:b/>
                <w:color w:val="000000"/>
                <w:shd w:val="clear" w:color="auto" w:fill="FFFFFF"/>
              </w:rPr>
              <w:t>.</w:t>
            </w:r>
          </w:p>
          <w:p w:rsidR="004618C3" w:rsidRDefault="004618C3" w:rsidP="00A05DD4">
            <w:pPr>
              <w:spacing w:line="276" w:lineRule="auto"/>
              <w:jc w:val="both"/>
              <w:rPr>
                <w:b/>
                <w:i/>
                <w:color w:val="000000"/>
              </w:rPr>
            </w:pPr>
            <w:r>
              <w:rPr>
                <w:color w:val="000000"/>
                <w:shd w:val="clear" w:color="auto" w:fill="FFFFFF"/>
                <w:lang w:val="ru-RU"/>
              </w:rPr>
              <w:t>9</w:t>
            </w:r>
            <w:r>
              <w:rPr>
                <w:color w:val="000000"/>
                <w:shd w:val="clear" w:color="auto" w:fill="FFFFFF"/>
              </w:rPr>
              <w:t>. Перелік критеріїв та методика оцінки пропозицій із зазначенням питомої ваги критеріїв:</w:t>
            </w:r>
            <w:r>
              <w:rPr>
                <w:color w:val="000000"/>
              </w:rPr>
              <w:t xml:space="preserve"> </w:t>
            </w:r>
            <w:r w:rsidRPr="00912046">
              <w:rPr>
                <w:b/>
                <w:color w:val="000000"/>
              </w:rPr>
              <w:t>Ціна</w:t>
            </w:r>
            <w:r>
              <w:rPr>
                <w:b/>
                <w:color w:val="000000"/>
              </w:rPr>
              <w:t>, питома вага – 100%</w:t>
            </w:r>
            <w:r w:rsidRPr="00912046">
              <w:rPr>
                <w:b/>
                <w:color w:val="000000"/>
              </w:rPr>
              <w:t>.</w:t>
            </w:r>
          </w:p>
          <w:p w:rsidR="004618C3" w:rsidRDefault="004618C3" w:rsidP="00A05DD4">
            <w:pPr>
              <w:spacing w:line="276" w:lineRule="auto"/>
              <w:jc w:val="both"/>
              <w:rPr>
                <w:b/>
                <w:color w:val="000000"/>
              </w:rPr>
            </w:pPr>
            <w:r>
              <w:rPr>
                <w:color w:val="000000"/>
                <w:lang w:val="ru-RU"/>
              </w:rPr>
              <w:t>10</w:t>
            </w:r>
            <w:r>
              <w:rPr>
                <w:color w:val="000000"/>
              </w:rPr>
              <w:t>. Розмір та умови надання забезпечення пропозицій учасників: </w:t>
            </w:r>
            <w:r>
              <w:rPr>
                <w:b/>
                <w:color w:val="000000"/>
              </w:rPr>
              <w:t>не вимагається.</w:t>
            </w:r>
          </w:p>
          <w:p w:rsidR="004618C3" w:rsidRDefault="004618C3" w:rsidP="00A05DD4">
            <w:pPr>
              <w:spacing w:line="276" w:lineRule="auto"/>
              <w:jc w:val="both"/>
              <w:rPr>
                <w:b/>
                <w:color w:val="000000"/>
              </w:rPr>
            </w:pPr>
            <w:r>
              <w:rPr>
                <w:color w:val="000000"/>
                <w:lang w:val="ru-RU"/>
              </w:rPr>
              <w:t>11</w:t>
            </w:r>
            <w:r>
              <w:rPr>
                <w:color w:val="000000"/>
              </w:rPr>
              <w:t>. Розмір та умови надання забезпечення виконання договору про закупівлю: </w:t>
            </w:r>
            <w:r>
              <w:rPr>
                <w:b/>
                <w:color w:val="000000"/>
              </w:rPr>
              <w:t>не вимагається.</w:t>
            </w:r>
          </w:p>
          <w:p w:rsidR="004618C3" w:rsidRDefault="004618C3" w:rsidP="00A05DD4">
            <w:pPr>
              <w:spacing w:line="276" w:lineRule="auto"/>
              <w:jc w:val="both"/>
              <w:rPr>
                <w:b/>
                <w:color w:val="000000"/>
              </w:rPr>
            </w:pPr>
            <w:r w:rsidRPr="00036A78">
              <w:rPr>
                <w:color w:val="000000"/>
              </w:rPr>
              <w:t>1</w:t>
            </w:r>
            <w:r w:rsidRPr="00313BFE">
              <w:rPr>
                <w:color w:val="000000"/>
              </w:rPr>
              <w:t>2</w:t>
            </w:r>
            <w:r>
              <w:rPr>
                <w:color w:val="000000"/>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b/>
                <w:color w:val="000000"/>
              </w:rPr>
              <w:t xml:space="preserve"> 0,5 %</w:t>
            </w:r>
            <w:r>
              <w:rPr>
                <w:color w:val="000000"/>
              </w:rPr>
              <w:t>.</w:t>
            </w:r>
          </w:p>
          <w:p w:rsidR="004618C3" w:rsidRPr="00C52E68" w:rsidRDefault="004618C3" w:rsidP="00A05DD4">
            <w:pPr>
              <w:shd w:val="clear" w:color="auto" w:fill="FFFFFF"/>
              <w:tabs>
                <w:tab w:val="left" w:pos="284"/>
              </w:tabs>
              <w:ind w:firstLine="425"/>
              <w:jc w:val="both"/>
            </w:pPr>
            <w:r w:rsidRPr="00C52E68">
              <w:t>Додатки до Оголошення:</w:t>
            </w:r>
          </w:p>
          <w:p w:rsidR="004618C3" w:rsidRPr="001B0357" w:rsidRDefault="004618C3" w:rsidP="00A05DD4">
            <w:pPr>
              <w:widowControl w:val="0"/>
              <w:jc w:val="both"/>
              <w:rPr>
                <w:lang w:eastAsia="uk-UA"/>
              </w:rPr>
            </w:pPr>
            <w:r w:rsidRPr="001B0357">
              <w:rPr>
                <w:lang w:eastAsia="uk-UA"/>
              </w:rPr>
              <w:t xml:space="preserve">Додаток № 1 </w:t>
            </w:r>
            <w:r w:rsidRPr="00D260ED">
              <w:rPr>
                <w:lang w:eastAsia="uk-UA"/>
              </w:rPr>
              <w:t>-</w:t>
            </w:r>
            <w:r w:rsidRPr="001B0357">
              <w:rPr>
                <w:color w:val="000044"/>
              </w:rPr>
              <w:t xml:space="preserve"> </w:t>
            </w:r>
            <w:r w:rsidRPr="001B0357">
              <w:rPr>
                <w:lang w:eastAsia="uk-UA"/>
              </w:rPr>
              <w:t>Кваліфікаційні вимоги.</w:t>
            </w:r>
          </w:p>
          <w:p w:rsidR="004618C3" w:rsidRPr="001B0357" w:rsidRDefault="004618C3" w:rsidP="00A05DD4">
            <w:pPr>
              <w:widowControl w:val="0"/>
              <w:jc w:val="both"/>
              <w:rPr>
                <w:lang w:eastAsia="uk-UA"/>
              </w:rPr>
            </w:pPr>
            <w:r>
              <w:rPr>
                <w:lang w:eastAsia="uk-UA"/>
              </w:rPr>
              <w:t>Додаток № 2 -</w:t>
            </w:r>
            <w:r w:rsidRPr="001B0357">
              <w:rPr>
                <w:lang w:eastAsia="uk-UA"/>
              </w:rPr>
              <w:t xml:space="preserve"> Технічні, якісні та кількісні вимоги.</w:t>
            </w:r>
          </w:p>
          <w:p w:rsidR="004618C3" w:rsidRDefault="004618C3" w:rsidP="00A05DD4">
            <w:pPr>
              <w:widowControl w:val="0"/>
              <w:jc w:val="both"/>
              <w:rPr>
                <w:lang w:eastAsia="uk-UA"/>
              </w:rPr>
            </w:pPr>
            <w:r>
              <w:rPr>
                <w:lang w:eastAsia="uk-UA"/>
              </w:rPr>
              <w:t>Додаток № 3 -</w:t>
            </w:r>
            <w:r w:rsidRPr="001B0357">
              <w:rPr>
                <w:lang w:eastAsia="uk-UA"/>
              </w:rPr>
              <w:t xml:space="preserve"> Цінова пропозиція. </w:t>
            </w:r>
          </w:p>
          <w:p w:rsidR="004618C3" w:rsidRDefault="004618C3" w:rsidP="00A05DD4">
            <w:pPr>
              <w:widowControl w:val="0"/>
              <w:jc w:val="both"/>
              <w:rPr>
                <w:rFonts w:cs="Calibri"/>
              </w:rPr>
            </w:pPr>
            <w:r w:rsidRPr="001B0357">
              <w:rPr>
                <w:lang w:eastAsia="uk-UA"/>
              </w:rPr>
              <w:t xml:space="preserve">Додаток № </w:t>
            </w:r>
            <w:r>
              <w:rPr>
                <w:lang w:val="ru-RU" w:eastAsia="uk-UA"/>
              </w:rPr>
              <w:t>4</w:t>
            </w:r>
            <w:r>
              <w:rPr>
                <w:lang w:eastAsia="uk-UA"/>
              </w:rPr>
              <w:t xml:space="preserve"> -</w:t>
            </w:r>
            <w:r w:rsidRPr="001B0357">
              <w:rPr>
                <w:lang w:eastAsia="uk-UA"/>
              </w:rPr>
              <w:t xml:space="preserve"> </w:t>
            </w:r>
            <w:r w:rsidRPr="001B0357">
              <w:rPr>
                <w:rFonts w:cs="Calibri"/>
              </w:rPr>
              <w:t>Лист-згода на обробку персональних даних</w:t>
            </w:r>
          </w:p>
          <w:p w:rsidR="004618C3" w:rsidRDefault="004618C3" w:rsidP="00A05DD4">
            <w:pPr>
              <w:spacing w:line="276" w:lineRule="auto"/>
              <w:jc w:val="both"/>
            </w:pPr>
          </w:p>
          <w:p w:rsidR="004618C3" w:rsidRDefault="004618C3" w:rsidP="00A05DD4">
            <w:pPr>
              <w:spacing w:line="276" w:lineRule="auto"/>
              <w:jc w:val="both"/>
            </w:pPr>
            <w:r>
              <w:t>Проект договору про закупівлю завантажується окремим файлом.</w:t>
            </w:r>
          </w:p>
          <w:p w:rsidR="004618C3" w:rsidRPr="001B0357" w:rsidRDefault="004618C3" w:rsidP="00A05DD4">
            <w:pPr>
              <w:widowControl w:val="0"/>
              <w:jc w:val="both"/>
              <w:rPr>
                <w:rFonts w:cs="Calibri"/>
              </w:rPr>
            </w:pPr>
          </w:p>
          <w:p w:rsidR="004618C3" w:rsidRPr="001B0357" w:rsidRDefault="004618C3" w:rsidP="00A05DD4">
            <w:pPr>
              <w:widowControl w:val="0"/>
              <w:jc w:val="both"/>
              <w:rPr>
                <w:rFonts w:cs="Calibri"/>
              </w:rPr>
            </w:pPr>
          </w:p>
          <w:p w:rsidR="004618C3" w:rsidRPr="00D260ED" w:rsidRDefault="004618C3" w:rsidP="00A05DD4">
            <w:pPr>
              <w:widowControl w:val="0"/>
              <w:jc w:val="both"/>
              <w:rPr>
                <w:b/>
                <w:lang w:val="ru-RU" w:eastAsia="uk-UA"/>
              </w:rPr>
            </w:pPr>
            <w:r w:rsidRPr="001B0357">
              <w:rPr>
                <w:b/>
                <w:lang w:eastAsia="uk-UA"/>
              </w:rPr>
              <w:t xml:space="preserve">Уповноважена особа </w:t>
            </w:r>
            <w:r w:rsidRPr="001B0357">
              <w:rPr>
                <w:b/>
                <w:lang w:eastAsia="uk-UA"/>
              </w:rPr>
              <w:tab/>
            </w:r>
            <w:r w:rsidRPr="001B0357">
              <w:rPr>
                <w:b/>
                <w:lang w:eastAsia="uk-UA"/>
              </w:rPr>
              <w:tab/>
            </w:r>
            <w:r w:rsidRPr="001B0357">
              <w:rPr>
                <w:b/>
                <w:lang w:eastAsia="uk-UA"/>
              </w:rPr>
              <w:tab/>
            </w:r>
            <w:r w:rsidRPr="001B0357">
              <w:rPr>
                <w:b/>
                <w:lang w:eastAsia="uk-UA"/>
              </w:rPr>
              <w:tab/>
            </w:r>
            <w:r>
              <w:rPr>
                <w:b/>
                <w:lang w:val="ru-RU" w:eastAsia="uk-UA"/>
              </w:rPr>
              <w:t xml:space="preserve">                         Кравець Наталія Вікторівна</w:t>
            </w:r>
          </w:p>
          <w:p w:rsidR="004618C3" w:rsidRPr="00036A78" w:rsidRDefault="004618C3" w:rsidP="00A05DD4">
            <w:pPr>
              <w:spacing w:line="252" w:lineRule="auto"/>
              <w:jc w:val="both"/>
              <w:rPr>
                <w:color w:val="000000"/>
              </w:rPr>
            </w:pPr>
          </w:p>
        </w:tc>
      </w:tr>
    </w:tbl>
    <w:p w:rsidR="004618C3" w:rsidRPr="00FE7480" w:rsidRDefault="004618C3">
      <w:pPr>
        <w:suppressAutoHyphens w:val="0"/>
        <w:rPr>
          <w:color w:val="FF0000"/>
        </w:rPr>
        <w:sectPr w:rsidR="004618C3" w:rsidRPr="00FE7480">
          <w:pgSz w:w="11906" w:h="16838"/>
          <w:pgMar w:top="539" w:right="850" w:bottom="426" w:left="1417" w:header="0" w:footer="0" w:gutter="0"/>
          <w:cols w:space="720"/>
          <w:formProt w:val="0"/>
          <w:docGrid w:linePitch="100"/>
        </w:sectPr>
      </w:pPr>
    </w:p>
    <w:p w:rsidR="004618C3" w:rsidRPr="00A640FB" w:rsidRDefault="004618C3" w:rsidP="00A05DD4">
      <w:pPr>
        <w:tabs>
          <w:tab w:val="left" w:pos="2160"/>
          <w:tab w:val="left" w:pos="2700"/>
          <w:tab w:val="left" w:pos="3600"/>
        </w:tabs>
        <w:ind w:left="7938"/>
        <w:outlineLvl w:val="0"/>
        <w:rPr>
          <w:b/>
          <w:bCs/>
          <w:lang w:eastAsia="uk-UA"/>
        </w:rPr>
      </w:pPr>
      <w:r w:rsidRPr="00A640FB">
        <w:rPr>
          <w:b/>
          <w:bCs/>
          <w:lang w:eastAsia="uk-UA"/>
        </w:rPr>
        <w:t>Додаток № 1</w:t>
      </w:r>
    </w:p>
    <w:p w:rsidR="004618C3" w:rsidRPr="00A640FB" w:rsidRDefault="004618C3" w:rsidP="00A05DD4">
      <w:pPr>
        <w:widowControl w:val="0"/>
        <w:autoSpaceDE w:val="0"/>
        <w:autoSpaceDN w:val="0"/>
        <w:ind w:left="7938"/>
        <w:rPr>
          <w:iCs/>
          <w:lang w:eastAsia="ar-SA"/>
        </w:rPr>
      </w:pPr>
      <w:r w:rsidRPr="00A640FB">
        <w:rPr>
          <w:b/>
          <w:lang w:eastAsia="uk-UA"/>
        </w:rPr>
        <w:t>до оголошення</w:t>
      </w:r>
    </w:p>
    <w:p w:rsidR="004618C3" w:rsidRPr="00A640FB" w:rsidRDefault="004618C3" w:rsidP="00A05DD4">
      <w:pPr>
        <w:spacing w:after="200" w:line="276" w:lineRule="auto"/>
        <w:jc w:val="center"/>
        <w:rPr>
          <w:b/>
          <w:lang w:eastAsia="ru-RU"/>
        </w:rPr>
      </w:pPr>
      <w:r w:rsidRPr="00A640FB">
        <w:rPr>
          <w:b/>
          <w:lang w:eastAsia="ru-RU"/>
        </w:rPr>
        <w:t>КВАЛІФІКАЦІЙНІ ВИМОГИ ДО УЧАСНИКА</w:t>
      </w:r>
    </w:p>
    <w:p w:rsidR="004618C3" w:rsidRDefault="004618C3" w:rsidP="00A05DD4">
      <w:pPr>
        <w:jc w:val="center"/>
        <w:rPr>
          <w:rFonts w:cs="Times New Roman CYR"/>
          <w:b/>
          <w:bCs/>
          <w:color w:val="000000"/>
          <w:lang w:eastAsia="ru-RU"/>
        </w:rPr>
      </w:pPr>
      <w:r w:rsidRPr="00A640FB">
        <w:rPr>
          <w:rFonts w:cs="Times New Roman CYR"/>
          <w:b/>
          <w:bCs/>
          <w:color w:val="000000"/>
          <w:lang w:eastAsia="ru-RU"/>
        </w:rPr>
        <w:t>ПЕРЕЛІК ДОКУМЕНТІВ, ЯКІ ВИМАГАЮТЬСЯ ДЛЯ ПІДТВЕРДЖЕННЯ ВІДПОВІДНОСТІ УЧАСНИКА КВАЛІФІКАЦІЙНИМ ТА ІНШИМ ВИМОГАМ ЗАМОВНИКА</w:t>
      </w:r>
    </w:p>
    <w:p w:rsidR="004618C3" w:rsidRPr="00A640FB" w:rsidRDefault="004618C3" w:rsidP="00A05DD4">
      <w:pPr>
        <w:jc w:val="center"/>
        <w:rPr>
          <w:rFonts w:cs="Times New Roman CYR"/>
          <w:b/>
          <w:bCs/>
          <w:color w:val="000000"/>
          <w:lang w:eastAsia="ru-RU"/>
        </w:rPr>
      </w:pPr>
    </w:p>
    <w:p w:rsidR="004618C3" w:rsidRPr="00575DA0" w:rsidRDefault="004618C3">
      <w:pPr>
        <w:ind w:firstLine="851"/>
        <w:jc w:val="right"/>
      </w:pPr>
    </w:p>
    <w:p w:rsidR="004618C3" w:rsidRPr="00994426" w:rsidRDefault="004618C3" w:rsidP="00994426">
      <w:pPr>
        <w:widowControl w:val="0"/>
        <w:tabs>
          <w:tab w:val="left" w:pos="0"/>
          <w:tab w:val="left" w:pos="284"/>
          <w:tab w:val="left" w:pos="851"/>
        </w:tabs>
        <w:jc w:val="both"/>
        <w:rPr>
          <w:lang w:eastAsia="uk-UA"/>
        </w:rPr>
      </w:pPr>
      <w:r w:rsidRPr="00273B79">
        <w:rPr>
          <w:b/>
          <w:lang w:val="ru-RU" w:eastAsia="uk-UA"/>
        </w:rPr>
        <w:t>1</w:t>
      </w:r>
      <w:r>
        <w:rPr>
          <w:lang w:val="ru-RU" w:eastAsia="uk-UA"/>
        </w:rPr>
        <w:t xml:space="preserve">. </w:t>
      </w:r>
      <w:r w:rsidRPr="00994426">
        <w:rPr>
          <w:lang w:eastAsia="uk-UA"/>
        </w:rPr>
        <w:t xml:space="preserve">Учасник повинен </w:t>
      </w:r>
      <w:r w:rsidRPr="00994426">
        <w:rPr>
          <w:b/>
          <w:lang w:eastAsia="uk-UA"/>
        </w:rPr>
        <w:t>надати</w:t>
      </w:r>
      <w:r w:rsidRPr="00994426">
        <w:rPr>
          <w:lang w:eastAsia="uk-UA"/>
        </w:rPr>
        <w:t xml:space="preserve"> в електронному (сканованому) вигляді в складі своєї пропозиції наступні документи: </w:t>
      </w:r>
    </w:p>
    <w:p w:rsidR="004618C3" w:rsidRPr="00994426" w:rsidRDefault="004618C3" w:rsidP="00994426">
      <w:pPr>
        <w:tabs>
          <w:tab w:val="left" w:pos="993"/>
        </w:tabs>
        <w:jc w:val="both"/>
      </w:pPr>
      <w:r w:rsidRPr="00994426">
        <w:rPr>
          <w:bCs/>
          <w:lang w:eastAsia="ru-RU"/>
        </w:rPr>
        <w:t>1</w:t>
      </w:r>
      <w:r w:rsidRPr="0052198C">
        <w:rPr>
          <w:bCs/>
          <w:lang w:eastAsia="ru-RU"/>
        </w:rPr>
        <w:t>)</w:t>
      </w:r>
      <w:r w:rsidRPr="00994426">
        <w:rPr>
          <w:bCs/>
          <w:lang w:eastAsia="ru-RU"/>
        </w:rPr>
        <w:t xml:space="preserve"> Копію виписки з Єдиного державного реєстру юридичних осіб, фізичних осіб-підприємців та громадських формувань;</w:t>
      </w:r>
    </w:p>
    <w:p w:rsidR="004618C3" w:rsidRPr="00994426" w:rsidRDefault="004618C3" w:rsidP="00994426">
      <w:pPr>
        <w:pStyle w:val="14"/>
        <w:spacing w:line="276" w:lineRule="auto"/>
        <w:ind w:left="0"/>
        <w:jc w:val="both"/>
        <w:rPr>
          <w:rFonts w:ascii="Times New Roman" w:hAnsi="Times New Roman" w:cs="Times New Roman"/>
          <w:bCs/>
          <w:lang w:val="uk-UA"/>
        </w:rPr>
      </w:pPr>
      <w:r>
        <w:rPr>
          <w:rFonts w:ascii="Times New Roman" w:hAnsi="Times New Roman" w:cs="Times New Roman"/>
          <w:bCs/>
          <w:lang w:val="uk-UA"/>
        </w:rPr>
        <w:t>2)</w:t>
      </w:r>
      <w:r w:rsidRPr="00994426">
        <w:rPr>
          <w:rFonts w:ascii="Times New Roman" w:hAnsi="Times New Roman" w:cs="Times New Roman"/>
          <w:bCs/>
          <w:lang w:val="uk-UA"/>
        </w:rPr>
        <w:t xml:space="preserve">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618C3" w:rsidRPr="00994426" w:rsidRDefault="004618C3" w:rsidP="00994426">
      <w:pPr>
        <w:pStyle w:val="14"/>
        <w:spacing w:line="276" w:lineRule="auto"/>
        <w:ind w:left="0"/>
        <w:jc w:val="both"/>
        <w:rPr>
          <w:rFonts w:ascii="Times New Roman" w:hAnsi="Times New Roman" w:cs="Times New Roman"/>
          <w:b/>
          <w:bCs/>
          <w:i/>
          <w:u w:val="single"/>
          <w:lang w:val="uk-UA"/>
        </w:rPr>
      </w:pPr>
      <w:r>
        <w:rPr>
          <w:rFonts w:ascii="Times New Roman" w:hAnsi="Times New Roman" w:cs="Times New Roman"/>
          <w:bCs/>
          <w:lang w:val="uk-UA"/>
        </w:rPr>
        <w:t>3)</w:t>
      </w:r>
      <w:r w:rsidRPr="00994426">
        <w:rPr>
          <w:rFonts w:ascii="Times New Roman" w:hAnsi="Times New Roman" w:cs="Times New Roman"/>
          <w:bCs/>
          <w:lang w:val="uk-UA"/>
        </w:rPr>
        <w:t xml:space="preserve"> </w:t>
      </w:r>
      <w:r w:rsidRPr="00994426">
        <w:rPr>
          <w:rFonts w:ascii="Times New Roman" w:hAnsi="Times New Roman" w:cs="Times New Roman"/>
          <w:lang w:val="uk-UA"/>
        </w:rPr>
        <w:t>Витяг з реєстру платників єдиного податку або свідоцтво про реєстрацію платника єдиного податку, у разі, якщо учасник є платником цього податку</w:t>
      </w:r>
    </w:p>
    <w:p w:rsidR="004618C3" w:rsidRPr="00BA0780" w:rsidRDefault="004618C3" w:rsidP="00994426">
      <w:pPr>
        <w:pStyle w:val="14"/>
        <w:tabs>
          <w:tab w:val="left" w:pos="851"/>
        </w:tabs>
        <w:spacing w:line="276" w:lineRule="auto"/>
        <w:ind w:left="0"/>
        <w:jc w:val="both"/>
        <w:rPr>
          <w:rFonts w:ascii="Times New Roman" w:hAnsi="Times New Roman" w:cs="Times New Roman"/>
          <w:lang w:val="uk-UA" w:eastAsia="ar-SA"/>
        </w:rPr>
      </w:pPr>
      <w:r>
        <w:rPr>
          <w:rFonts w:ascii="Times New Roman" w:hAnsi="Times New Roman" w:cs="Times New Roman"/>
          <w:lang w:val="uk-UA" w:eastAsia="ar-SA"/>
        </w:rPr>
        <w:t>4)</w:t>
      </w:r>
      <w:r w:rsidRPr="00994426">
        <w:rPr>
          <w:rFonts w:ascii="Times New Roman" w:hAnsi="Times New Roman" w:cs="Times New Roman"/>
          <w:lang w:val="uk-UA" w:eastAsia="ar-SA"/>
        </w:rPr>
        <w:t xml:space="preserve"> Документ, який підтверджує повноваження посадової особи на підписання пропозиції та договору за результатами закупівлі, а саме: виписка з протоколу засновників та/або наказ про </w:t>
      </w:r>
      <w:r w:rsidRPr="00BA0780">
        <w:rPr>
          <w:rFonts w:ascii="Times New Roman" w:hAnsi="Times New Roman" w:cs="Times New Roman"/>
          <w:lang w:val="uk-UA" w:eastAsia="ar-SA"/>
        </w:rPr>
        <w:t>призначення та/або довіреність та/або доручення чи інше.</w:t>
      </w:r>
    </w:p>
    <w:p w:rsidR="004618C3" w:rsidRPr="00BA0780" w:rsidRDefault="004618C3" w:rsidP="00BA0780">
      <w:pPr>
        <w:widowControl w:val="0"/>
        <w:tabs>
          <w:tab w:val="left" w:pos="1080"/>
        </w:tabs>
        <w:spacing w:before="120" w:after="120"/>
        <w:ind w:right="23"/>
        <w:jc w:val="both"/>
        <w:rPr>
          <w:color w:val="000000"/>
        </w:rPr>
      </w:pPr>
      <w:r w:rsidRPr="0052198C">
        <w:rPr>
          <w:color w:val="000000"/>
        </w:rPr>
        <w:t>5)</w:t>
      </w:r>
      <w:r w:rsidRPr="00BA0780">
        <w:rPr>
          <w:color w:val="000000"/>
        </w:rPr>
        <w:t xml:space="preserve"> Довідку або її копію про присвоєння ідентифікаційного коду (для фізичних осіб).</w:t>
      </w:r>
    </w:p>
    <w:p w:rsidR="004618C3" w:rsidRPr="00BA0780" w:rsidRDefault="004618C3" w:rsidP="00BA0780">
      <w:pPr>
        <w:widowControl w:val="0"/>
        <w:tabs>
          <w:tab w:val="left" w:pos="1080"/>
        </w:tabs>
        <w:spacing w:before="120" w:after="120"/>
        <w:ind w:right="23"/>
        <w:jc w:val="both"/>
        <w:rPr>
          <w:color w:val="000000"/>
        </w:rPr>
      </w:pPr>
      <w:r>
        <w:rPr>
          <w:color w:val="000000"/>
          <w:lang w:val="ru-RU"/>
        </w:rPr>
        <w:t>6)</w:t>
      </w:r>
      <w:r w:rsidRPr="00BA0780">
        <w:rPr>
          <w:color w:val="000000"/>
        </w:rPr>
        <w:t xml:space="preserve"> Копія паспорту (для фізичних осіб, сторінки: 1,2,3).</w:t>
      </w:r>
    </w:p>
    <w:p w:rsidR="004618C3" w:rsidRPr="00BA0780" w:rsidRDefault="004618C3" w:rsidP="00BA0780">
      <w:pPr>
        <w:widowControl w:val="0"/>
        <w:tabs>
          <w:tab w:val="left" w:pos="1080"/>
        </w:tabs>
        <w:ind w:right="23"/>
        <w:jc w:val="both"/>
        <w:rPr>
          <w:color w:val="000000"/>
        </w:rPr>
      </w:pPr>
      <w:r>
        <w:rPr>
          <w:color w:val="000000"/>
          <w:lang w:val="ru-RU"/>
        </w:rPr>
        <w:t>7)</w:t>
      </w:r>
      <w:r w:rsidRPr="00BA0780">
        <w:rPr>
          <w:color w:val="000000"/>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618C3" w:rsidRPr="00BA0780" w:rsidRDefault="004618C3" w:rsidP="001D2A1A">
      <w:pPr>
        <w:suppressAutoHyphens w:val="0"/>
        <w:spacing w:line="276" w:lineRule="auto"/>
        <w:jc w:val="both"/>
      </w:pPr>
      <w:r>
        <w:rPr>
          <w:lang w:val="ru-RU" w:eastAsia="ar-SA"/>
        </w:rPr>
        <w:t>8)</w:t>
      </w:r>
      <w:r w:rsidRPr="00BA0780">
        <w:rPr>
          <w:lang w:eastAsia="ar-SA"/>
        </w:rPr>
        <w:t xml:space="preserve"> </w:t>
      </w:r>
      <w:r w:rsidRPr="00BA0780">
        <w:rPr>
          <w:lang w:val="ru-RU" w:eastAsia="ar-SA"/>
        </w:rPr>
        <w:t>Лист-згоду</w:t>
      </w:r>
      <w:r w:rsidRPr="00BA0780">
        <w:t xml:space="preserve"> з вимогами до предмета закупівлі</w:t>
      </w:r>
      <w:r w:rsidRPr="00BA0780">
        <w:rPr>
          <w:lang w:val="ru-RU"/>
        </w:rPr>
        <w:t xml:space="preserve"> та</w:t>
      </w:r>
      <w:r w:rsidRPr="00BA0780">
        <w:t xml:space="preserve"> визнає обов’язковість їх дотримання.</w:t>
      </w:r>
    </w:p>
    <w:p w:rsidR="004618C3" w:rsidRPr="00BA0780" w:rsidRDefault="004618C3" w:rsidP="00994426">
      <w:pPr>
        <w:keepNext/>
        <w:tabs>
          <w:tab w:val="left" w:pos="993"/>
        </w:tabs>
        <w:jc w:val="both"/>
        <w:rPr>
          <w:lang w:val="ru-RU"/>
        </w:rPr>
      </w:pPr>
      <w:r>
        <w:rPr>
          <w:lang w:val="ru-RU"/>
        </w:rPr>
        <w:t>9)</w:t>
      </w:r>
      <w:r w:rsidRPr="00BA0780">
        <w:rPr>
          <w:lang w:val="ru-RU"/>
        </w:rPr>
        <w:t xml:space="preserve"> Лист-згоду на обробку</w:t>
      </w:r>
      <w:r w:rsidRPr="00BA0780">
        <w:t>, використання, поширення та доступ до персональних даних</w:t>
      </w:r>
      <w:r w:rsidRPr="00BA0780">
        <w:rPr>
          <w:lang w:val="ru-RU"/>
        </w:rPr>
        <w:t xml:space="preserve"> (Додаток № 4).</w:t>
      </w:r>
    </w:p>
    <w:p w:rsidR="004618C3" w:rsidRPr="00994426" w:rsidRDefault="004618C3" w:rsidP="00994426">
      <w:pPr>
        <w:keepNext/>
        <w:tabs>
          <w:tab w:val="left" w:pos="993"/>
        </w:tabs>
        <w:jc w:val="both"/>
        <w:rPr>
          <w:bCs/>
          <w:iCs/>
        </w:rPr>
      </w:pPr>
      <w:r>
        <w:rPr>
          <w:lang w:val="ru-RU"/>
        </w:rPr>
        <w:t>10)</w:t>
      </w:r>
      <w:r w:rsidRPr="00994426">
        <w:rPr>
          <w:lang w:val="ru-RU"/>
        </w:rPr>
        <w:t xml:space="preserve"> </w:t>
      </w:r>
      <w:r w:rsidRPr="00994426">
        <w:rPr>
          <w:lang w:eastAsia="uk-UA"/>
        </w:rPr>
        <w:t xml:space="preserve">Пропозиція Учасника подається Учасником у вигляді сканованої копії у форматі pdf та повинна бути оформлена відповідно до Додатку № </w:t>
      </w:r>
      <w:r w:rsidRPr="00994426">
        <w:rPr>
          <w:lang w:val="ru-RU" w:eastAsia="uk-UA"/>
        </w:rPr>
        <w:t>3</w:t>
      </w:r>
      <w:r w:rsidRPr="00994426">
        <w:rPr>
          <w:lang w:eastAsia="uk-UA"/>
        </w:rPr>
        <w:t>.</w:t>
      </w:r>
    </w:p>
    <w:p w:rsidR="004618C3" w:rsidRDefault="004618C3" w:rsidP="00994426">
      <w:pPr>
        <w:keepNext/>
        <w:tabs>
          <w:tab w:val="left" w:pos="993"/>
        </w:tabs>
        <w:jc w:val="both"/>
      </w:pPr>
      <w:r>
        <w:rPr>
          <w:bCs/>
          <w:iCs/>
          <w:lang w:val="ru-RU"/>
        </w:rPr>
        <w:t>11)</w:t>
      </w:r>
      <w:r w:rsidRPr="00994426">
        <w:rPr>
          <w:bCs/>
          <w:iCs/>
          <w:lang w:val="ru-RU"/>
        </w:rPr>
        <w:t xml:space="preserve"> </w:t>
      </w:r>
      <w:r w:rsidRPr="00994426">
        <w:t>Надати проект договору (шаблон договору).</w:t>
      </w:r>
    </w:p>
    <w:p w:rsidR="004618C3" w:rsidRDefault="004618C3" w:rsidP="00BA0780">
      <w:pPr>
        <w:widowControl w:val="0"/>
        <w:tabs>
          <w:tab w:val="left" w:pos="92"/>
          <w:tab w:val="left" w:pos="743"/>
          <w:tab w:val="left" w:pos="936"/>
        </w:tabs>
        <w:ind w:right="73"/>
        <w:jc w:val="both"/>
      </w:pPr>
    </w:p>
    <w:p w:rsidR="004618C3" w:rsidRPr="00575DA0" w:rsidRDefault="004618C3" w:rsidP="00994426">
      <w:pPr>
        <w:pStyle w:val="14"/>
        <w:spacing w:line="276" w:lineRule="auto"/>
        <w:ind w:left="0"/>
        <w:jc w:val="both"/>
        <w:rPr>
          <w:rFonts w:ascii="Times New Roman" w:hAnsi="Times New Roman" w:cs="Times New Roman"/>
          <w:b/>
          <w:bCs/>
          <w:i/>
          <w:u w:val="single"/>
          <w:lang w:val="uk-UA"/>
        </w:rPr>
      </w:pPr>
      <w:r>
        <w:rPr>
          <w:rFonts w:ascii="Times New Roman" w:hAnsi="Times New Roman" w:cs="Times New Roman"/>
          <w:b/>
          <w:i/>
          <w:u w:val="single"/>
          <w:lang w:val="uk-UA"/>
        </w:rPr>
        <w:t xml:space="preserve">2. </w:t>
      </w:r>
      <w:r w:rsidRPr="00575DA0">
        <w:rPr>
          <w:rFonts w:ascii="Times New Roman" w:hAnsi="Times New Roman" w:cs="Times New Roman"/>
          <w:b/>
          <w:i/>
          <w:u w:val="single"/>
          <w:lang w:val="uk-UA"/>
        </w:rPr>
        <w:t>Підтвердження відповідності пропозиції вимогам, визначеним в ст.17 Закону</w:t>
      </w:r>
    </w:p>
    <w:p w:rsidR="004618C3" w:rsidRPr="00575DA0" w:rsidRDefault="004618C3" w:rsidP="00994426">
      <w:pPr>
        <w:pStyle w:val="14"/>
        <w:tabs>
          <w:tab w:val="left" w:pos="993"/>
        </w:tabs>
        <w:spacing w:line="276" w:lineRule="auto"/>
        <w:ind w:left="0"/>
        <w:jc w:val="both"/>
        <w:rPr>
          <w:rFonts w:ascii="Times New Roman" w:hAnsi="Times New Roman" w:cs="Times New Roman"/>
          <w:bCs/>
          <w:lang w:val="uk-UA"/>
        </w:rPr>
      </w:pPr>
      <w:r>
        <w:rPr>
          <w:rFonts w:ascii="Times New Roman" w:hAnsi="Times New Roman" w:cs="Times New Roman"/>
          <w:lang w:val="uk-UA"/>
        </w:rPr>
        <w:t xml:space="preserve">2.1. </w:t>
      </w:r>
      <w:r w:rsidRPr="00575DA0">
        <w:rPr>
          <w:rFonts w:ascii="Times New Roman" w:hAnsi="Times New Roman" w:cs="Times New Roman"/>
          <w:lang w:val="uk-UA"/>
        </w:rPr>
        <w:t xml:space="preserve">На підтвердження відповідності пропозиції вимогам, визначеним в ст. 17 Закону учасник надає в складі пропозиції довідку </w:t>
      </w:r>
      <w:r w:rsidRPr="00575DA0">
        <w:rPr>
          <w:rFonts w:ascii="Times New Roman" w:hAnsi="Times New Roman" w:cs="Times New Roman"/>
          <w:spacing w:val="-6"/>
          <w:lang w:val="uk-UA"/>
        </w:rPr>
        <w:t>за поданою нижче формою:</w:t>
      </w:r>
    </w:p>
    <w:p w:rsidR="004618C3" w:rsidRDefault="004618C3" w:rsidP="00012C1F">
      <w:pPr>
        <w:jc w:val="center"/>
        <w:rPr>
          <w:b/>
          <w:bCs/>
          <w:lang w:eastAsia="uk-UA"/>
        </w:rPr>
      </w:pPr>
    </w:p>
    <w:p w:rsidR="004618C3" w:rsidRPr="00575DA0" w:rsidRDefault="004618C3" w:rsidP="00012C1F">
      <w:pPr>
        <w:jc w:val="center"/>
        <w:rPr>
          <w:lang w:eastAsia="uk-UA"/>
        </w:rPr>
      </w:pPr>
      <w:r w:rsidRPr="00575DA0">
        <w:rPr>
          <w:b/>
          <w:bCs/>
          <w:lang w:eastAsia="uk-UA"/>
        </w:rPr>
        <w:t>Довідка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4618C3" w:rsidRPr="00575DA0" w:rsidRDefault="004618C3" w:rsidP="00012C1F">
      <w:pPr>
        <w:pStyle w:val="ListParagraph"/>
        <w:ind w:left="0" w:firstLine="567"/>
        <w:jc w:val="both"/>
        <w:rPr>
          <w:lang w:eastAsia="uk-UA"/>
        </w:rPr>
      </w:pPr>
      <w:r w:rsidRPr="00575DA0">
        <w:rPr>
          <w:lang w:eastAsia="uk-UA"/>
        </w:rPr>
        <w:t xml:space="preserve">Ми, </w:t>
      </w:r>
      <w:r w:rsidRPr="00575DA0">
        <w:rPr>
          <w:u w:val="single"/>
          <w:lang w:eastAsia="uk-UA"/>
        </w:rPr>
        <w:t>/</w:t>
      </w:r>
      <w:r w:rsidRPr="00575DA0">
        <w:rPr>
          <w:i/>
          <w:iCs/>
          <w:u w:val="single"/>
          <w:lang w:eastAsia="uk-UA"/>
        </w:rPr>
        <w:t>найменування Учасника</w:t>
      </w:r>
      <w:r w:rsidRPr="00575DA0">
        <w:rPr>
          <w:u w:val="single"/>
          <w:lang w:eastAsia="uk-UA"/>
        </w:rPr>
        <w:t>/</w:t>
      </w:r>
      <w:r w:rsidRPr="00575DA0">
        <w:rPr>
          <w:lang w:eastAsia="uk-UA"/>
        </w:rPr>
        <w:t xml:space="preserve"> (далі - Учасник), в особі </w:t>
      </w:r>
      <w:r w:rsidRPr="00575DA0">
        <w:rPr>
          <w:i/>
          <w:iCs/>
          <w:u w:val="single"/>
          <w:lang w:eastAsia="uk-UA"/>
        </w:rPr>
        <w:t>/Уповноважена особа/</w:t>
      </w:r>
      <w:r w:rsidRPr="00575DA0">
        <w:rPr>
          <w:lang w:eastAsia="uk-UA"/>
        </w:rPr>
        <w:t>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4618C3" w:rsidRPr="00575DA0" w:rsidRDefault="004618C3" w:rsidP="00012C1F">
      <w:pPr>
        <w:pStyle w:val="ListParagraph"/>
        <w:spacing w:before="240"/>
        <w:ind w:left="0" w:firstLine="567"/>
        <w:jc w:val="both"/>
        <w:rPr>
          <w:lang w:eastAsia="uk-UA"/>
        </w:rPr>
      </w:pPr>
      <w:r w:rsidRPr="00575DA0">
        <w:rPr>
          <w:lang w:eastAsia="uk-UA"/>
        </w:rPr>
        <w:t xml:space="preserve">1) Фізична особа, яка є учасником процедури закупівлі, </w:t>
      </w:r>
      <w:r w:rsidRPr="00575DA0">
        <w:rPr>
          <w:b/>
          <w:bCs/>
          <w:lang w:eastAsia="uk-UA"/>
        </w:rPr>
        <w:t xml:space="preserve">не </w:t>
      </w:r>
      <w:r w:rsidRPr="00575DA0">
        <w:rPr>
          <w:lang w:eastAsia="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618C3" w:rsidRPr="00575DA0" w:rsidRDefault="004618C3" w:rsidP="00012C1F">
      <w:pPr>
        <w:pStyle w:val="ListParagraph"/>
        <w:spacing w:before="240"/>
        <w:ind w:left="0" w:firstLine="567"/>
        <w:jc w:val="both"/>
        <w:rPr>
          <w:lang w:eastAsia="uk-UA"/>
        </w:rPr>
      </w:pPr>
      <w:r w:rsidRPr="00575DA0">
        <w:rPr>
          <w:lang w:eastAsia="uk-UA"/>
        </w:rPr>
        <w:t xml:space="preserve">2) Службова (посадова) особа учасника процедури закупівлі, яка підписала тендерну пропозицію, </w:t>
      </w:r>
      <w:r w:rsidRPr="00575DA0">
        <w:rPr>
          <w:b/>
          <w:bCs/>
          <w:lang w:eastAsia="uk-UA"/>
        </w:rPr>
        <w:t xml:space="preserve">не </w:t>
      </w:r>
      <w:r w:rsidRPr="00575DA0">
        <w:rPr>
          <w:lang w:eastAsia="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618C3" w:rsidRPr="00575DA0" w:rsidRDefault="004618C3" w:rsidP="00012C1F">
      <w:pPr>
        <w:pStyle w:val="ListParagraph"/>
        <w:spacing w:before="240"/>
        <w:ind w:left="0" w:firstLine="567"/>
        <w:jc w:val="both"/>
        <w:rPr>
          <w:lang w:eastAsia="uk-UA"/>
        </w:rPr>
      </w:pPr>
      <w:r w:rsidRPr="00575DA0">
        <w:rPr>
          <w:lang w:eastAsia="uk-UA"/>
        </w:rPr>
        <w:t xml:space="preserve">3) Учасник процедури закупівлі </w:t>
      </w:r>
      <w:r w:rsidRPr="00575DA0">
        <w:rPr>
          <w:b/>
          <w:bCs/>
          <w:lang w:eastAsia="uk-UA"/>
        </w:rPr>
        <w:t>не</w:t>
      </w:r>
      <w:r w:rsidRPr="00575DA0">
        <w:rPr>
          <w:lang w:eastAsia="uk-UA"/>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18C3" w:rsidRPr="00616B36" w:rsidRDefault="004618C3" w:rsidP="00012C1F">
      <w:pPr>
        <w:pStyle w:val="ListParagraph"/>
        <w:spacing w:before="240"/>
        <w:ind w:left="0" w:firstLine="567"/>
        <w:jc w:val="both"/>
        <w:rPr>
          <w:lang w:eastAsia="uk-UA"/>
        </w:rPr>
      </w:pPr>
      <w:r w:rsidRPr="00575DA0">
        <w:rPr>
          <w:lang w:eastAsia="uk-UA"/>
        </w:rPr>
        <w:t>4) С</w:t>
      </w:r>
      <w:r w:rsidRPr="00575DA0">
        <w:rPr>
          <w:shd w:val="clear" w:color="auto" w:fill="FFFFFF"/>
          <w:lang w:eastAsia="uk-UA"/>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575DA0">
        <w:rPr>
          <w:b/>
          <w:bCs/>
          <w:shd w:val="clear" w:color="auto" w:fill="FFFFFF"/>
          <w:lang w:eastAsia="uk-UA"/>
        </w:rPr>
        <w:t>не</w:t>
      </w:r>
      <w:r w:rsidRPr="00575DA0">
        <w:rPr>
          <w:shd w:val="clear" w:color="auto" w:fill="FFFFFF"/>
          <w:lang w:eastAsia="uk-UA"/>
        </w:rPr>
        <w:t xml:space="preserve"> було притягнуто згідно із законом до відповідальності за вчинення </w:t>
      </w:r>
      <w:r w:rsidRPr="00616B36">
        <w:rPr>
          <w:shd w:val="clear" w:color="auto" w:fill="FFFFFF"/>
          <w:lang w:eastAsia="uk-UA"/>
        </w:rPr>
        <w:t>правопорушення, пов’язаного з використанням дитячої праці чи будь-якими формами торгівлі людьми</w:t>
      </w:r>
    </w:p>
    <w:p w:rsidR="004618C3" w:rsidRPr="00616B36" w:rsidRDefault="004618C3" w:rsidP="00012C1F">
      <w:pPr>
        <w:pStyle w:val="ListParagraph"/>
        <w:spacing w:before="240"/>
        <w:ind w:left="0" w:firstLine="567"/>
        <w:jc w:val="both"/>
        <w:rPr>
          <w:shd w:val="clear" w:color="auto" w:fill="FFFFFF"/>
          <w:lang w:eastAsia="uk-UA"/>
        </w:rPr>
      </w:pPr>
      <w:r w:rsidRPr="00616B36">
        <w:rPr>
          <w:lang w:eastAsia="uk-UA"/>
        </w:rPr>
        <w:t>5) У</w:t>
      </w:r>
      <w:r w:rsidRPr="00616B36">
        <w:rPr>
          <w:shd w:val="clear" w:color="auto" w:fill="FFFFFF"/>
          <w:lang w:eastAsia="uk-UA"/>
        </w:rPr>
        <w:t xml:space="preserve">часник процедури закупівлі </w:t>
      </w:r>
      <w:r w:rsidRPr="00616B36">
        <w:rPr>
          <w:b/>
          <w:bCs/>
          <w:shd w:val="clear" w:color="auto" w:fill="FFFFFF"/>
          <w:lang w:eastAsia="uk-UA"/>
        </w:rPr>
        <w:t>не</w:t>
      </w:r>
      <w:r w:rsidRPr="00616B36">
        <w:rPr>
          <w:shd w:val="clear" w:color="auto" w:fill="FFFFFF"/>
          <w:lang w:eastAsia="uk-UA"/>
        </w:rPr>
        <w:t xml:space="preserve">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18C3" w:rsidRPr="00616B36" w:rsidRDefault="004618C3">
      <w:pPr>
        <w:pStyle w:val="ListParagraph"/>
        <w:spacing w:before="240"/>
        <w:ind w:left="0" w:firstLine="567"/>
        <w:jc w:val="both"/>
        <w:rPr>
          <w:highlight w:val="white"/>
          <w:lang w:eastAsia="uk-UA"/>
        </w:rPr>
      </w:pPr>
      <w:r w:rsidRPr="00616B36">
        <w:rPr>
          <w:shd w:val="clear" w:color="auto" w:fill="FFFFFF"/>
          <w:lang w:eastAsia="uk-UA"/>
        </w:rPr>
        <w:t xml:space="preserve">6) </w:t>
      </w:r>
      <w:r w:rsidRPr="00616B36">
        <w:t>Учасник процедури закупівлі, що перебуває в обставинах, зазначених у </w:t>
      </w:r>
      <w:hyperlink r:id="rId8" w:anchor="n1276" w:history="1">
        <w:r w:rsidRPr="00616B36">
          <w:rPr>
            <w:rStyle w:val="Hyperlink"/>
            <w:color w:val="auto"/>
            <w:u w:val="none"/>
          </w:rPr>
          <w:t>частині другій</w:t>
        </w:r>
      </w:hyperlink>
      <w:r w:rsidRPr="00616B36">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8362" w:type="dxa"/>
        <w:tblCellMar>
          <w:top w:w="100" w:type="dxa"/>
          <w:left w:w="120" w:type="dxa"/>
          <w:bottom w:w="100" w:type="dxa"/>
          <w:right w:w="120" w:type="dxa"/>
        </w:tblCellMar>
        <w:tblLook w:val="00A0"/>
      </w:tblPr>
      <w:tblGrid>
        <w:gridCol w:w="4292"/>
        <w:gridCol w:w="3435"/>
        <w:gridCol w:w="635"/>
      </w:tblGrid>
      <w:tr w:rsidR="004618C3" w:rsidRPr="00616B36" w:rsidTr="00F94466">
        <w:trPr>
          <w:trHeight w:val="759"/>
        </w:trPr>
        <w:tc>
          <w:tcPr>
            <w:tcW w:w="4292" w:type="dxa"/>
          </w:tcPr>
          <w:p w:rsidR="004618C3" w:rsidRPr="00616B36" w:rsidRDefault="004618C3">
            <w:pPr>
              <w:spacing w:before="240"/>
              <w:jc w:val="center"/>
              <w:rPr>
                <w:lang w:eastAsia="uk-UA"/>
              </w:rPr>
            </w:pPr>
            <w:r w:rsidRPr="00616B36">
              <w:rPr>
                <w:i/>
                <w:iCs/>
                <w:lang w:eastAsia="uk-UA"/>
              </w:rPr>
              <w:t>Посада уповноваженої особи Учасника</w:t>
            </w:r>
          </w:p>
        </w:tc>
        <w:tc>
          <w:tcPr>
            <w:tcW w:w="3435" w:type="dxa"/>
          </w:tcPr>
          <w:p w:rsidR="004618C3" w:rsidRPr="00616B36" w:rsidRDefault="004618C3">
            <w:pPr>
              <w:spacing w:before="240"/>
              <w:jc w:val="center"/>
              <w:rPr>
                <w:lang w:eastAsia="uk-UA"/>
              </w:rPr>
            </w:pPr>
            <w:r w:rsidRPr="00616B36">
              <w:rPr>
                <w:i/>
                <w:iCs/>
                <w:lang w:eastAsia="uk-UA"/>
              </w:rPr>
              <w:t xml:space="preserve">                     підпис та печатка</w:t>
            </w:r>
          </w:p>
        </w:tc>
        <w:tc>
          <w:tcPr>
            <w:tcW w:w="635" w:type="dxa"/>
          </w:tcPr>
          <w:p w:rsidR="004618C3" w:rsidRPr="00616B36" w:rsidRDefault="004618C3">
            <w:pPr>
              <w:spacing w:before="240"/>
              <w:jc w:val="center"/>
              <w:rPr>
                <w:lang w:eastAsia="uk-UA"/>
              </w:rPr>
            </w:pPr>
            <w:r w:rsidRPr="00616B36">
              <w:rPr>
                <w:i/>
                <w:iCs/>
                <w:lang w:eastAsia="uk-UA"/>
              </w:rPr>
              <w:t>ПІБ</w:t>
            </w:r>
          </w:p>
        </w:tc>
      </w:tr>
    </w:tbl>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Pr="00994426" w:rsidRDefault="004618C3" w:rsidP="00994426">
      <w:pPr>
        <w:ind w:firstLine="567"/>
        <w:jc w:val="both"/>
        <w:rPr>
          <w:lang w:eastAsia="uk-UA"/>
        </w:rPr>
      </w:pPr>
      <w:r w:rsidRPr="00994426">
        <w:rPr>
          <w:lang w:eastAsia="uk-UA"/>
        </w:rPr>
        <w:t>Копії наданих документів повинні бути завірені підписом уповноваженої особи Учасника та печаткою (за наявності).</w:t>
      </w:r>
    </w:p>
    <w:p w:rsidR="004618C3" w:rsidRPr="00994426" w:rsidRDefault="004618C3" w:rsidP="00994426">
      <w:pPr>
        <w:ind w:firstLine="567"/>
        <w:jc w:val="both"/>
        <w:rPr>
          <w:lang w:eastAsia="uk-UA"/>
        </w:rPr>
      </w:pPr>
      <w:r w:rsidRPr="00994426">
        <w:rPr>
          <w:color w:val="000000"/>
        </w:rPr>
        <w:t>У разі відсутності в учасника документу, передбаченого цим оголошенням,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Додатку №1, разом з копією документу, який містить відповідні відомості.</w:t>
      </w:r>
    </w:p>
    <w:p w:rsidR="004618C3" w:rsidRPr="00994426" w:rsidRDefault="004618C3" w:rsidP="00994426">
      <w:pPr>
        <w:ind w:firstLine="567"/>
        <w:jc w:val="both"/>
        <w:rPr>
          <w:lang w:eastAsia="uk-UA"/>
        </w:rPr>
      </w:pPr>
    </w:p>
    <w:p w:rsidR="004618C3" w:rsidRPr="00994426" w:rsidRDefault="004618C3" w:rsidP="00994426">
      <w:pPr>
        <w:ind w:firstLine="567"/>
        <w:jc w:val="both"/>
        <w:rPr>
          <w:lang w:eastAsia="uk-UA"/>
        </w:rPr>
      </w:pPr>
      <w:r w:rsidRPr="00994426">
        <w:rPr>
          <w:i/>
          <w:lang w:eastAsia="ru-RU"/>
        </w:rPr>
        <w:t>* Довідки, надані Учасником повинні бути датовані не раніше дати публікації оголошення про закупівлю.</w:t>
      </w:r>
    </w:p>
    <w:p w:rsidR="004618C3" w:rsidRPr="00994426" w:rsidRDefault="004618C3" w:rsidP="00994426">
      <w:pPr>
        <w:jc w:val="both"/>
        <w:rPr>
          <w:b/>
          <w:color w:val="000000"/>
          <w:lang w:eastAsia="ru-RU"/>
        </w:rPr>
      </w:pPr>
    </w:p>
    <w:p w:rsidR="004618C3" w:rsidRPr="00994426" w:rsidRDefault="004618C3" w:rsidP="00994426">
      <w:pPr>
        <w:jc w:val="both"/>
        <w:rPr>
          <w:b/>
          <w:color w:val="000000"/>
          <w:lang w:eastAsia="ru-RU"/>
        </w:rPr>
      </w:pPr>
      <w:r w:rsidRPr="00994426">
        <w:rPr>
          <w:b/>
          <w:color w:val="000000"/>
          <w:lang w:eastAsia="ru-RU"/>
        </w:rPr>
        <w:t>Відсутність будь яких документів, розцінюється як невідповідність вимогам замовника і є підставою для відхилення пропозиції.</w:t>
      </w: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Default="004618C3">
      <w:pPr>
        <w:pStyle w:val="14"/>
        <w:tabs>
          <w:tab w:val="left" w:pos="993"/>
        </w:tabs>
        <w:spacing w:line="276" w:lineRule="auto"/>
        <w:ind w:left="0"/>
        <w:jc w:val="both"/>
        <w:rPr>
          <w:rFonts w:ascii="Times New Roman" w:hAnsi="Times New Roman" w:cs="Times New Roman"/>
          <w:i/>
          <w:sz w:val="20"/>
          <w:szCs w:val="20"/>
          <w:lang w:val="uk-UA"/>
        </w:rPr>
      </w:pPr>
    </w:p>
    <w:p w:rsidR="004618C3" w:rsidRPr="00380818" w:rsidRDefault="004618C3" w:rsidP="00380818">
      <w:pPr>
        <w:ind w:firstLine="851"/>
        <w:jc w:val="center"/>
        <w:rPr>
          <w:b/>
          <w:bCs/>
        </w:rPr>
      </w:pPr>
      <w:r w:rsidRPr="004306F8">
        <w:rPr>
          <w:b/>
          <w:bCs/>
        </w:rPr>
        <w:t xml:space="preserve">                                                                                                                      </w:t>
      </w:r>
      <w:r w:rsidRPr="00380818">
        <w:rPr>
          <w:b/>
          <w:bCs/>
        </w:rPr>
        <w:t>Додаток</w:t>
      </w:r>
      <w:r w:rsidRPr="00380818">
        <w:rPr>
          <w:b/>
          <w:bCs/>
          <w:lang w:val="ru-RU"/>
        </w:rPr>
        <w:t xml:space="preserve"> №</w:t>
      </w:r>
      <w:r w:rsidRPr="00380818">
        <w:rPr>
          <w:b/>
          <w:bCs/>
        </w:rPr>
        <w:t xml:space="preserve"> 2</w:t>
      </w:r>
    </w:p>
    <w:p w:rsidR="004618C3" w:rsidRPr="00380818" w:rsidRDefault="004618C3" w:rsidP="00F94466">
      <w:pPr>
        <w:ind w:firstLine="851"/>
        <w:jc w:val="right"/>
        <w:rPr>
          <w:b/>
          <w:bCs/>
        </w:rPr>
      </w:pPr>
      <w:r w:rsidRPr="00380818">
        <w:rPr>
          <w:b/>
          <w:bCs/>
        </w:rPr>
        <w:t>до оголошення</w:t>
      </w:r>
    </w:p>
    <w:p w:rsidR="004618C3" w:rsidRPr="00823485" w:rsidRDefault="004618C3">
      <w:pPr>
        <w:ind w:firstLine="851"/>
        <w:jc w:val="right"/>
      </w:pPr>
    </w:p>
    <w:p w:rsidR="004618C3" w:rsidRDefault="004618C3" w:rsidP="00824B7C">
      <w:pPr>
        <w:contextualSpacing/>
        <w:jc w:val="center"/>
        <w:rPr>
          <w:b/>
        </w:rPr>
      </w:pPr>
      <w:r>
        <w:rPr>
          <w:b/>
        </w:rPr>
        <w:t>Інформація про технічні, якісні та інші характеристики предмета закупівлі</w:t>
      </w:r>
    </w:p>
    <w:p w:rsidR="004618C3" w:rsidRDefault="004618C3" w:rsidP="00824B7C">
      <w:pPr>
        <w:pStyle w:val="17"/>
        <w:spacing w:after="0" w:line="240" w:lineRule="auto"/>
        <w:jc w:val="center"/>
        <w:rPr>
          <w:b/>
          <w:lang w:val="uk-UA"/>
        </w:rPr>
      </w:pPr>
      <w:r>
        <w:rPr>
          <w:b/>
          <w:lang w:val="uk-UA"/>
        </w:rPr>
        <w:t>код за ЄЗС ДК 021:2015 14210000-6 «Гравій, пісок, щебінь і наповнювачі» </w:t>
      </w:r>
    </w:p>
    <w:p w:rsidR="004618C3" w:rsidRDefault="004618C3" w:rsidP="00824B7C">
      <w:pPr>
        <w:pStyle w:val="17"/>
        <w:spacing w:after="0" w:line="240" w:lineRule="auto"/>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2768"/>
        <w:gridCol w:w="1662"/>
        <w:gridCol w:w="1193"/>
      </w:tblGrid>
      <w:tr w:rsidR="004618C3" w:rsidRPr="00114915" w:rsidTr="00114976">
        <w:trPr>
          <w:jc w:val="center"/>
        </w:trPr>
        <w:tc>
          <w:tcPr>
            <w:tcW w:w="493" w:type="dxa"/>
            <w:vAlign w:val="center"/>
          </w:tcPr>
          <w:p w:rsidR="004618C3" w:rsidRPr="00114915" w:rsidRDefault="004618C3" w:rsidP="00114915">
            <w:pPr>
              <w:pStyle w:val="17"/>
              <w:jc w:val="center"/>
              <w:rPr>
                <w:b/>
                <w:sz w:val="22"/>
                <w:szCs w:val="22"/>
              </w:rPr>
            </w:pPr>
            <w:r w:rsidRPr="00114915">
              <w:rPr>
                <w:b/>
                <w:sz w:val="22"/>
                <w:szCs w:val="22"/>
              </w:rPr>
              <w:t>№ з/п</w:t>
            </w:r>
          </w:p>
        </w:tc>
        <w:tc>
          <w:tcPr>
            <w:tcW w:w="2768" w:type="dxa"/>
            <w:vAlign w:val="center"/>
          </w:tcPr>
          <w:p w:rsidR="004618C3" w:rsidRPr="00114915" w:rsidRDefault="004618C3" w:rsidP="00114915">
            <w:pPr>
              <w:pStyle w:val="17"/>
              <w:jc w:val="center"/>
              <w:rPr>
                <w:b/>
                <w:sz w:val="22"/>
                <w:szCs w:val="22"/>
              </w:rPr>
            </w:pPr>
            <w:r w:rsidRPr="00114915">
              <w:rPr>
                <w:b/>
                <w:sz w:val="22"/>
                <w:szCs w:val="22"/>
              </w:rPr>
              <w:t>Найменування предмета закупівлі</w:t>
            </w:r>
          </w:p>
        </w:tc>
        <w:tc>
          <w:tcPr>
            <w:tcW w:w="1662" w:type="dxa"/>
            <w:vAlign w:val="center"/>
          </w:tcPr>
          <w:p w:rsidR="004618C3" w:rsidRPr="00114915" w:rsidRDefault="004618C3" w:rsidP="00114915">
            <w:pPr>
              <w:pStyle w:val="17"/>
              <w:jc w:val="center"/>
              <w:rPr>
                <w:b/>
                <w:sz w:val="22"/>
                <w:szCs w:val="22"/>
              </w:rPr>
            </w:pPr>
            <w:r w:rsidRPr="00114915">
              <w:rPr>
                <w:b/>
                <w:sz w:val="22"/>
                <w:szCs w:val="22"/>
              </w:rPr>
              <w:t>Од. виміру</w:t>
            </w:r>
          </w:p>
        </w:tc>
        <w:tc>
          <w:tcPr>
            <w:tcW w:w="1193" w:type="dxa"/>
            <w:vAlign w:val="center"/>
          </w:tcPr>
          <w:p w:rsidR="004618C3" w:rsidRPr="00114915" w:rsidRDefault="004618C3" w:rsidP="00114915">
            <w:pPr>
              <w:pStyle w:val="17"/>
              <w:jc w:val="center"/>
              <w:rPr>
                <w:b/>
                <w:sz w:val="22"/>
                <w:szCs w:val="22"/>
              </w:rPr>
            </w:pPr>
            <w:r w:rsidRPr="00114915">
              <w:rPr>
                <w:b/>
                <w:sz w:val="22"/>
                <w:szCs w:val="22"/>
              </w:rPr>
              <w:t>Кількість</w:t>
            </w:r>
          </w:p>
        </w:tc>
      </w:tr>
      <w:tr w:rsidR="004618C3" w:rsidRPr="00114915" w:rsidTr="00114976">
        <w:trPr>
          <w:jc w:val="center"/>
        </w:trPr>
        <w:tc>
          <w:tcPr>
            <w:tcW w:w="493" w:type="dxa"/>
            <w:vAlign w:val="center"/>
          </w:tcPr>
          <w:p w:rsidR="004618C3" w:rsidRPr="00114915" w:rsidRDefault="004618C3" w:rsidP="00114915">
            <w:pPr>
              <w:pStyle w:val="17"/>
              <w:jc w:val="center"/>
              <w:rPr>
                <w:color w:val="000000"/>
                <w:sz w:val="22"/>
                <w:szCs w:val="22"/>
              </w:rPr>
            </w:pPr>
            <w:r w:rsidRPr="00114915">
              <w:rPr>
                <w:color w:val="000000"/>
                <w:sz w:val="22"/>
                <w:szCs w:val="22"/>
              </w:rPr>
              <w:t>1</w:t>
            </w:r>
          </w:p>
        </w:tc>
        <w:tc>
          <w:tcPr>
            <w:tcW w:w="2768" w:type="dxa"/>
            <w:vAlign w:val="center"/>
          </w:tcPr>
          <w:p w:rsidR="004618C3" w:rsidRPr="00114915" w:rsidRDefault="004618C3" w:rsidP="00114915">
            <w:pPr>
              <w:pStyle w:val="17"/>
              <w:jc w:val="center"/>
              <w:rPr>
                <w:color w:val="000000"/>
                <w:sz w:val="22"/>
                <w:szCs w:val="22"/>
              </w:rPr>
            </w:pPr>
            <w:r>
              <w:rPr>
                <w:color w:val="000000"/>
                <w:sz w:val="22"/>
                <w:szCs w:val="22"/>
              </w:rPr>
              <w:t>Пісок</w:t>
            </w:r>
          </w:p>
        </w:tc>
        <w:tc>
          <w:tcPr>
            <w:tcW w:w="1662" w:type="dxa"/>
            <w:vAlign w:val="center"/>
          </w:tcPr>
          <w:p w:rsidR="004618C3" w:rsidRPr="00114915" w:rsidRDefault="004618C3" w:rsidP="00114915">
            <w:pPr>
              <w:pStyle w:val="17"/>
              <w:jc w:val="center"/>
              <w:rPr>
                <w:color w:val="000000"/>
                <w:sz w:val="22"/>
                <w:szCs w:val="22"/>
              </w:rPr>
            </w:pPr>
            <w:r>
              <w:rPr>
                <w:color w:val="000000"/>
                <w:sz w:val="22"/>
                <w:szCs w:val="22"/>
              </w:rPr>
              <w:t>т</w:t>
            </w:r>
          </w:p>
        </w:tc>
        <w:tc>
          <w:tcPr>
            <w:tcW w:w="1193" w:type="dxa"/>
            <w:vAlign w:val="center"/>
          </w:tcPr>
          <w:p w:rsidR="004618C3" w:rsidRPr="00273B79" w:rsidRDefault="004618C3" w:rsidP="00114915">
            <w:pPr>
              <w:pStyle w:val="17"/>
              <w:jc w:val="center"/>
              <w:rPr>
                <w:color w:val="000000"/>
                <w:sz w:val="22"/>
                <w:szCs w:val="22"/>
                <w:lang w:val="uk-UA"/>
              </w:rPr>
            </w:pPr>
            <w:r>
              <w:rPr>
                <w:color w:val="000000"/>
                <w:sz w:val="22"/>
                <w:szCs w:val="22"/>
                <w:lang w:val="uk-UA"/>
              </w:rPr>
              <w:t>400</w:t>
            </w:r>
          </w:p>
        </w:tc>
      </w:tr>
    </w:tbl>
    <w:p w:rsidR="004618C3" w:rsidRDefault="004618C3" w:rsidP="00C61FD5">
      <w:pPr>
        <w:pStyle w:val="17"/>
        <w:spacing w:after="0" w:line="240" w:lineRule="auto"/>
        <w:rPr>
          <w:b/>
          <w:lang w:val="uk-UA"/>
        </w:rPr>
      </w:pPr>
    </w:p>
    <w:p w:rsidR="004618C3" w:rsidRDefault="004618C3" w:rsidP="002C1998">
      <w:pPr>
        <w:ind w:firstLine="567"/>
        <w:jc w:val="both"/>
      </w:pPr>
    </w:p>
    <w:p w:rsidR="004618C3" w:rsidRDefault="004618C3" w:rsidP="002C1998">
      <w:pPr>
        <w:ind w:firstLine="567"/>
        <w:jc w:val="both"/>
        <w:rPr>
          <w:lang w:val="ru-RU"/>
        </w:rPr>
      </w:pPr>
      <w:r w:rsidRPr="00C96894">
        <w:t xml:space="preserve">У разі, якщо дане технічне завдання містить посилання на конкретну марку, фірму, патент, конструкцію або тип обладнання, устаткування, матеріалу, джерело його походження або виробника, - слід читати як </w:t>
      </w:r>
      <w:r w:rsidRPr="00C96894">
        <w:rPr>
          <w:b/>
          <w:i/>
        </w:rPr>
        <w:t>«або еквівалент»</w:t>
      </w:r>
      <w:r w:rsidRPr="00C96894">
        <w:rPr>
          <w:lang w:val="ru-RU"/>
        </w:rPr>
        <w:t>.</w:t>
      </w:r>
    </w:p>
    <w:p w:rsidR="004618C3" w:rsidRDefault="004618C3" w:rsidP="001A12B4">
      <w:pPr>
        <w:contextualSpacing/>
        <w:jc w:val="both"/>
        <w:rPr>
          <w:lang w:val="ru-RU"/>
        </w:rPr>
      </w:pPr>
    </w:p>
    <w:p w:rsidR="004618C3" w:rsidRDefault="004618C3" w:rsidP="00114976">
      <w:pPr>
        <w:widowControl w:val="0"/>
        <w:autoSpaceDE w:val="0"/>
        <w:autoSpaceDN w:val="0"/>
        <w:jc w:val="both"/>
      </w:pPr>
      <w:r>
        <w:rPr>
          <w:lang w:val="ru-RU"/>
        </w:rPr>
        <w:t>1</w:t>
      </w:r>
      <w:r>
        <w:t>. Пісок має відповідати ДСТУ Б В.2.7-232:2010 «Пісок для будівельних робіт» та вимогам П Г.1-218-118:2005 «Єдині правила зимового утримання автомобільних доріг».</w:t>
      </w:r>
    </w:p>
    <w:p w:rsidR="004618C3" w:rsidRDefault="004618C3" w:rsidP="00114976">
      <w:pPr>
        <w:widowControl w:val="0"/>
        <w:autoSpaceDE w:val="0"/>
        <w:autoSpaceDN w:val="0"/>
        <w:jc w:val="both"/>
      </w:pPr>
      <w:r>
        <w:rPr>
          <w:lang w:val="ru-RU"/>
        </w:rPr>
        <w:t xml:space="preserve">2. </w:t>
      </w:r>
      <w:r>
        <w:t>Термін поставки</w:t>
      </w:r>
      <w:r>
        <w:rPr>
          <w:lang w:val="ru-RU"/>
        </w:rPr>
        <w:t xml:space="preserve"> </w:t>
      </w:r>
      <w:r>
        <w:t xml:space="preserve">- протягом 10 </w:t>
      </w:r>
      <w:r>
        <w:rPr>
          <w:lang w:val="ru-RU"/>
        </w:rPr>
        <w:t>робочих</w:t>
      </w:r>
      <w:r>
        <w:t xml:space="preserve"> днів з дня підписання договору. Адреса поставки Товару: 6</w:t>
      </w:r>
      <w:r>
        <w:rPr>
          <w:lang w:val="ru-RU"/>
        </w:rPr>
        <w:t>6300</w:t>
      </w:r>
      <w:r>
        <w:t xml:space="preserve">, </w:t>
      </w:r>
      <w:r>
        <w:rPr>
          <w:lang w:val="ru-RU"/>
        </w:rPr>
        <w:t>Одеська</w:t>
      </w:r>
      <w:r>
        <w:t xml:space="preserve"> обл., м. </w:t>
      </w:r>
      <w:r>
        <w:rPr>
          <w:lang w:val="ru-RU"/>
        </w:rPr>
        <w:t>Подільськ</w:t>
      </w:r>
      <w:r>
        <w:t>, вул.</w:t>
      </w:r>
      <w:r>
        <w:rPr>
          <w:lang w:val="ru-RU"/>
        </w:rPr>
        <w:t xml:space="preserve"> Енергетиків</w:t>
      </w:r>
      <w:r>
        <w:t>, 1.</w:t>
      </w:r>
    </w:p>
    <w:p w:rsidR="004618C3" w:rsidRDefault="004618C3" w:rsidP="00114976">
      <w:pPr>
        <w:widowControl w:val="0"/>
        <w:autoSpaceDE w:val="0"/>
        <w:autoSpaceDN w:val="0"/>
        <w:jc w:val="both"/>
        <w:rPr>
          <w:bCs/>
        </w:rPr>
      </w:pPr>
      <w:r>
        <w:rPr>
          <w:lang w:val="ru-RU"/>
        </w:rPr>
        <w:t>3</w:t>
      </w:r>
      <w:r>
        <w:t xml:space="preserve">. </w:t>
      </w:r>
      <w:r w:rsidRPr="002519ED">
        <w:rPr>
          <w:bCs/>
        </w:rPr>
        <w:t>У вартість товару мають бути включені всі витрати, пов’язані з постачанням товару, у тому числі: витрати на транспортування, навантаження, сплату податків і зборів (обов’язкових платежів, тощо).</w:t>
      </w:r>
    </w:p>
    <w:p w:rsidR="004618C3" w:rsidRPr="00313BFE" w:rsidRDefault="004618C3" w:rsidP="00313BFE">
      <w:pPr>
        <w:widowControl w:val="0"/>
        <w:autoSpaceDE w:val="0"/>
        <w:autoSpaceDN w:val="0"/>
        <w:jc w:val="both"/>
        <w:rPr>
          <w:bCs/>
        </w:rPr>
      </w:pPr>
      <w:r w:rsidRPr="00313BFE">
        <w:rPr>
          <w:bCs/>
        </w:rPr>
        <w:t xml:space="preserve">4. </w:t>
      </w:r>
      <w:r w:rsidRPr="001165C3">
        <w:t xml:space="preserve">Учасник повинен надати </w:t>
      </w:r>
      <w:r>
        <w:t>сертифікат якості виробника</w:t>
      </w:r>
      <w:r w:rsidRPr="001165C3">
        <w:t>, або сертифікат відповідності та паспорт радіаційної якості сировини і будівельного матеріалу, або протоколом фізико-механічних випробувань, або інші документи у відповідності до чинного законодавства України, які надаються при постачанні товару.</w:t>
      </w:r>
    </w:p>
    <w:p w:rsidR="004618C3" w:rsidRDefault="004618C3" w:rsidP="00114976">
      <w:pPr>
        <w:widowControl w:val="0"/>
        <w:autoSpaceDE w:val="0"/>
        <w:autoSpaceDN w:val="0"/>
        <w:jc w:val="both"/>
      </w:pPr>
      <w:r>
        <w:rPr>
          <w:lang w:val="ru-RU"/>
        </w:rPr>
        <w:t>5</w:t>
      </w:r>
      <w:r>
        <w:t xml:space="preserve">. </w:t>
      </w:r>
      <w:r w:rsidRPr="00275983">
        <w:t>Технічні, якісні характеристики предмета закупівлі повинні передбачати необхідність застосування заходів із захисту довкілля</w:t>
      </w:r>
      <w:r>
        <w:t xml:space="preserve">. Підтвердження даної інформації забезпечується шляхом надання учасником довідки </w:t>
      </w:r>
      <w:r w:rsidRPr="00AE2753">
        <w:rPr>
          <w:b/>
        </w:rPr>
        <w:t>(гарантійного листа)</w:t>
      </w:r>
      <w:r>
        <w:t xml:space="preserve"> у довільній формі.</w:t>
      </w:r>
    </w:p>
    <w:p w:rsidR="004618C3" w:rsidRDefault="004618C3" w:rsidP="00313BFE">
      <w:pPr>
        <w:pStyle w:val="17"/>
        <w:jc w:val="both"/>
        <w:rPr>
          <w:bCs/>
        </w:rPr>
      </w:pPr>
      <w:r>
        <w:rPr>
          <w:bCs/>
          <w:lang w:val="uk-UA"/>
        </w:rPr>
        <w:t>6</w:t>
      </w:r>
      <w:r w:rsidRPr="002519ED">
        <w:rPr>
          <w:bCs/>
          <w:lang w:val="uk-UA"/>
        </w:rPr>
        <w:t xml:space="preserve">. </w:t>
      </w:r>
      <w:r w:rsidRPr="002519ED">
        <w:rPr>
          <w:bCs/>
        </w:rPr>
        <w:t xml:space="preserve">Учасник у складі пропозиції повинен </w:t>
      </w:r>
      <w:r w:rsidRPr="004E4C70">
        <w:rPr>
          <w:b/>
          <w:bCs/>
        </w:rPr>
        <w:t>надати гарантійний лист</w:t>
      </w:r>
      <w:r w:rsidRPr="002519ED">
        <w:rPr>
          <w:bCs/>
        </w:rPr>
        <w:t xml:space="preserve"> про те, що зобов’язується поставити товар у визначені договором терміни.</w:t>
      </w:r>
    </w:p>
    <w:p w:rsidR="004618C3" w:rsidRPr="00114976" w:rsidRDefault="004618C3" w:rsidP="00114976">
      <w:pPr>
        <w:widowControl w:val="0"/>
        <w:autoSpaceDE w:val="0"/>
        <w:autoSpaceDN w:val="0"/>
        <w:jc w:val="both"/>
        <w:rPr>
          <w:lang w:val="ru-RU"/>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Default="004618C3" w:rsidP="00AE2753">
      <w:pPr>
        <w:widowControl w:val="0"/>
        <w:autoSpaceDE w:val="0"/>
        <w:autoSpaceDN w:val="0"/>
        <w:ind w:left="360"/>
        <w:jc w:val="center"/>
        <w:rPr>
          <w:b/>
          <w:bCs/>
          <w:lang w:val="ru-RU" w:eastAsia="uk-UA"/>
        </w:rPr>
      </w:pPr>
    </w:p>
    <w:p w:rsidR="004618C3" w:rsidRPr="00D260ED" w:rsidRDefault="004618C3" w:rsidP="00AE2753">
      <w:pPr>
        <w:widowControl w:val="0"/>
        <w:autoSpaceDE w:val="0"/>
        <w:autoSpaceDN w:val="0"/>
        <w:ind w:left="360"/>
        <w:jc w:val="center"/>
        <w:rPr>
          <w:b/>
          <w:bCs/>
          <w:lang w:val="ru-RU" w:eastAsia="uk-UA"/>
        </w:rPr>
      </w:pPr>
      <w:r>
        <w:rPr>
          <w:b/>
          <w:bCs/>
          <w:lang w:val="ru-RU" w:eastAsia="uk-UA"/>
        </w:rPr>
        <w:t xml:space="preserve">                                                                                                                      </w:t>
      </w:r>
      <w:r>
        <w:rPr>
          <w:b/>
          <w:bCs/>
          <w:lang w:eastAsia="uk-UA"/>
        </w:rPr>
        <w:t>Д</w:t>
      </w:r>
      <w:r w:rsidRPr="00A640FB">
        <w:rPr>
          <w:b/>
          <w:bCs/>
          <w:lang w:eastAsia="uk-UA"/>
        </w:rPr>
        <w:t xml:space="preserve">одаток № </w:t>
      </w:r>
      <w:r>
        <w:rPr>
          <w:b/>
          <w:bCs/>
          <w:lang w:val="ru-RU" w:eastAsia="uk-UA"/>
        </w:rPr>
        <w:t>3</w:t>
      </w:r>
    </w:p>
    <w:p w:rsidR="004618C3" w:rsidRDefault="004618C3" w:rsidP="007F48CB">
      <w:pPr>
        <w:widowControl w:val="0"/>
        <w:autoSpaceDE w:val="0"/>
        <w:autoSpaceDN w:val="0"/>
        <w:ind w:left="7938"/>
        <w:rPr>
          <w:b/>
          <w:lang w:eastAsia="uk-UA"/>
        </w:rPr>
      </w:pPr>
      <w:r>
        <w:rPr>
          <w:b/>
          <w:lang w:val="ru-RU" w:eastAsia="uk-UA"/>
        </w:rPr>
        <w:t>д</w:t>
      </w:r>
      <w:r w:rsidRPr="00A640FB">
        <w:rPr>
          <w:b/>
          <w:lang w:eastAsia="uk-UA"/>
        </w:rPr>
        <w:t>о</w:t>
      </w:r>
      <w:r>
        <w:rPr>
          <w:b/>
          <w:lang w:val="ru-RU" w:eastAsia="uk-UA"/>
        </w:rPr>
        <w:t xml:space="preserve"> </w:t>
      </w:r>
      <w:r w:rsidRPr="00A640FB">
        <w:rPr>
          <w:b/>
          <w:lang w:eastAsia="uk-UA"/>
        </w:rPr>
        <w:t>оголошення</w:t>
      </w:r>
    </w:p>
    <w:p w:rsidR="004618C3" w:rsidRPr="00A640FB" w:rsidRDefault="004618C3" w:rsidP="007F48CB">
      <w:pPr>
        <w:widowControl w:val="0"/>
        <w:autoSpaceDE w:val="0"/>
        <w:autoSpaceDN w:val="0"/>
        <w:ind w:left="7938"/>
        <w:rPr>
          <w:iCs/>
          <w:lang w:eastAsia="ar-SA"/>
        </w:rPr>
      </w:pPr>
    </w:p>
    <w:p w:rsidR="004618C3" w:rsidRPr="00FF0843" w:rsidRDefault="004618C3" w:rsidP="007F48CB">
      <w:pPr>
        <w:pStyle w:val="BodyText0"/>
        <w:spacing w:before="68"/>
        <w:ind w:left="3919"/>
      </w:pPr>
      <w:r w:rsidRPr="00FF0843">
        <w:t>(заповнюється та подається учасником на фірмовому бланку, у разі наявності)</w:t>
      </w:r>
    </w:p>
    <w:p w:rsidR="004618C3" w:rsidRPr="00FF0843" w:rsidRDefault="004618C3" w:rsidP="007F48CB">
      <w:pPr>
        <w:pStyle w:val="BodyText0"/>
        <w:spacing w:before="6"/>
      </w:pPr>
    </w:p>
    <w:p w:rsidR="004618C3" w:rsidRPr="00027C06" w:rsidRDefault="004618C3" w:rsidP="007F48CB">
      <w:pPr>
        <w:ind w:hanging="720"/>
        <w:jc w:val="center"/>
        <w:outlineLvl w:val="0"/>
        <w:rPr>
          <w:b/>
          <w:lang w:eastAsia="uk-UA"/>
        </w:rPr>
      </w:pPr>
      <w:r w:rsidRPr="00027C06">
        <w:rPr>
          <w:b/>
          <w:lang w:eastAsia="uk-UA"/>
        </w:rPr>
        <w:t>ФОРМА "ЦІНОВА ПРОПОЗИЦІЯ"</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4"/>
        <w:gridCol w:w="4252"/>
      </w:tblGrid>
      <w:tr w:rsidR="004618C3" w:rsidRPr="00742C93" w:rsidTr="001C6C50">
        <w:tc>
          <w:tcPr>
            <w:tcW w:w="9706" w:type="dxa"/>
            <w:gridSpan w:val="2"/>
          </w:tcPr>
          <w:p w:rsidR="004618C3" w:rsidRPr="00027C06" w:rsidRDefault="004618C3" w:rsidP="001C6C50">
            <w:pPr>
              <w:tabs>
                <w:tab w:val="left" w:pos="2160"/>
                <w:tab w:val="left" w:pos="3600"/>
              </w:tabs>
              <w:jc w:val="center"/>
              <w:rPr>
                <w:b/>
                <w:lang w:eastAsia="uk-UA"/>
              </w:rPr>
            </w:pPr>
            <w:r w:rsidRPr="00027C06">
              <w:rPr>
                <w:b/>
                <w:lang w:eastAsia="uk-UA"/>
              </w:rPr>
              <w:t>Відомості про учасника процедури закупівлі</w:t>
            </w: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Повне найменування  учасника</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Вищий орган управління</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Керівництво (ПІБ, посада, контактні телефони)</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Ідентифікаційний код за ЄДРПОУ (за наявності)</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Місцезнаходження</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Банківські реквізити</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Особа відповідальна здійснювати зв'язок з Замовником (ПІБ, посада, контактні телефони)</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rPr>
          <w:trHeight w:val="178"/>
        </w:trPr>
        <w:tc>
          <w:tcPr>
            <w:tcW w:w="5454" w:type="dxa"/>
          </w:tcPr>
          <w:p w:rsidR="004618C3" w:rsidRPr="00027C06" w:rsidRDefault="004618C3" w:rsidP="001C6C50">
            <w:pPr>
              <w:tabs>
                <w:tab w:val="left" w:pos="2160"/>
                <w:tab w:val="left" w:pos="3600"/>
              </w:tabs>
              <w:rPr>
                <w:lang w:eastAsia="uk-UA"/>
              </w:rPr>
            </w:pPr>
            <w:r w:rsidRPr="00027C06">
              <w:rPr>
                <w:lang w:eastAsia="uk-UA"/>
              </w:rPr>
              <w:t>Факс  (за наявності)</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Електронна адреса (за наявності)</w:t>
            </w:r>
          </w:p>
        </w:tc>
        <w:tc>
          <w:tcPr>
            <w:tcW w:w="4252" w:type="dxa"/>
          </w:tcPr>
          <w:p w:rsidR="004618C3" w:rsidRPr="00027C06" w:rsidRDefault="004618C3" w:rsidP="001C6C50">
            <w:pPr>
              <w:tabs>
                <w:tab w:val="left" w:pos="2160"/>
                <w:tab w:val="left" w:pos="3600"/>
              </w:tabs>
              <w:rPr>
                <w:lang w:eastAsia="uk-UA"/>
              </w:rPr>
            </w:pPr>
          </w:p>
        </w:tc>
      </w:tr>
      <w:tr w:rsidR="004618C3" w:rsidRPr="00742C93" w:rsidTr="001C6C50">
        <w:tc>
          <w:tcPr>
            <w:tcW w:w="5454" w:type="dxa"/>
          </w:tcPr>
          <w:p w:rsidR="004618C3" w:rsidRPr="00027C06" w:rsidRDefault="004618C3" w:rsidP="001C6C50">
            <w:pPr>
              <w:tabs>
                <w:tab w:val="left" w:pos="2160"/>
                <w:tab w:val="left" w:pos="3600"/>
              </w:tabs>
              <w:rPr>
                <w:lang w:eastAsia="uk-UA"/>
              </w:rPr>
            </w:pPr>
            <w:r w:rsidRPr="00027C06">
              <w:rPr>
                <w:lang w:eastAsia="uk-UA"/>
              </w:rPr>
              <w:t xml:space="preserve">Адреса власного веб-порталу (за наявності) </w:t>
            </w:r>
          </w:p>
        </w:tc>
        <w:tc>
          <w:tcPr>
            <w:tcW w:w="4252" w:type="dxa"/>
          </w:tcPr>
          <w:p w:rsidR="004618C3" w:rsidRPr="00027C06" w:rsidRDefault="004618C3" w:rsidP="001C6C50">
            <w:pPr>
              <w:tabs>
                <w:tab w:val="left" w:pos="2160"/>
                <w:tab w:val="left" w:pos="3600"/>
              </w:tabs>
              <w:rPr>
                <w:lang w:eastAsia="uk-UA"/>
              </w:rPr>
            </w:pPr>
          </w:p>
        </w:tc>
      </w:tr>
    </w:tbl>
    <w:p w:rsidR="004618C3" w:rsidRPr="00027C06" w:rsidRDefault="004618C3" w:rsidP="007F48CB">
      <w:pPr>
        <w:tabs>
          <w:tab w:val="left" w:pos="0"/>
          <w:tab w:val="center" w:pos="4153"/>
          <w:tab w:val="right" w:pos="8306"/>
        </w:tabs>
        <w:ind w:firstLine="284"/>
        <w:rPr>
          <w:lang w:eastAsia="uk-UA"/>
        </w:rPr>
      </w:pPr>
    </w:p>
    <w:p w:rsidR="004618C3" w:rsidRPr="00027C06" w:rsidRDefault="004618C3" w:rsidP="007F48CB">
      <w:pPr>
        <w:tabs>
          <w:tab w:val="left" w:pos="0"/>
          <w:tab w:val="center" w:pos="4153"/>
          <w:tab w:val="right" w:pos="8306"/>
        </w:tabs>
        <w:ind w:firstLine="284"/>
        <w:rPr>
          <w:iCs/>
          <w:lang w:eastAsia="uk-UA"/>
        </w:rPr>
      </w:pPr>
      <w:r w:rsidRPr="00027C06">
        <w:rPr>
          <w:lang w:eastAsia="uk-UA"/>
        </w:rPr>
        <w:t>Ми, ______(</w:t>
      </w:r>
      <w:r w:rsidRPr="00027C06">
        <w:rPr>
          <w:i/>
          <w:lang w:eastAsia="uk-UA"/>
        </w:rPr>
        <w:t>назва Учасника</w:t>
      </w:r>
      <w:r w:rsidRPr="00027C06">
        <w:rPr>
          <w:lang w:eastAsia="uk-UA"/>
        </w:rPr>
        <w:t xml:space="preserve">)____________, надаємо  свою  пропозицію  щодо  участі  у спрощеній закупівлі </w:t>
      </w:r>
      <w:r w:rsidRPr="00027C06">
        <w:rPr>
          <w:i/>
          <w:iCs/>
          <w:lang w:eastAsia="uk-UA"/>
        </w:rPr>
        <w:t>_______</w:t>
      </w:r>
      <w:r w:rsidRPr="00027C06">
        <w:rPr>
          <w:i/>
          <w:lang w:eastAsia="uk-UA"/>
        </w:rPr>
        <w:t>(предмет закупівлі)</w:t>
      </w:r>
      <w:r w:rsidRPr="00027C06">
        <w:rPr>
          <w:i/>
          <w:iCs/>
          <w:lang w:eastAsia="uk-UA"/>
        </w:rPr>
        <w:t xml:space="preserve">_______ </w:t>
      </w:r>
      <w:r w:rsidRPr="00027C06">
        <w:rPr>
          <w:iCs/>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4618C3" w:rsidRPr="00027C06" w:rsidRDefault="004618C3" w:rsidP="007F48CB">
      <w:pPr>
        <w:tabs>
          <w:tab w:val="left" w:pos="0"/>
          <w:tab w:val="center" w:pos="4819"/>
          <w:tab w:val="right" w:pos="9639"/>
        </w:tabs>
        <w:ind w:firstLine="709"/>
        <w:rPr>
          <w:lang w:eastAsia="uk-UA"/>
        </w:rPr>
      </w:pPr>
      <w:r w:rsidRPr="00027C06">
        <w:rPr>
          <w:lang w:eastAsia="uk-UA"/>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4618C3" w:rsidRPr="00027C06" w:rsidRDefault="004618C3" w:rsidP="007F48CB">
      <w:pPr>
        <w:tabs>
          <w:tab w:val="left" w:pos="0"/>
          <w:tab w:val="center" w:pos="4819"/>
          <w:tab w:val="right" w:pos="9639"/>
        </w:tabs>
        <w:ind w:firstLine="709"/>
        <w:rPr>
          <w:lang w:eastAsia="uk-UA"/>
        </w:rPr>
      </w:pPr>
    </w:p>
    <w:tbl>
      <w:tblPr>
        <w:tblW w:w="9926" w:type="dxa"/>
        <w:tblInd w:w="40" w:type="dxa"/>
        <w:tblLayout w:type="fixed"/>
        <w:tblCellMar>
          <w:left w:w="40" w:type="dxa"/>
          <w:right w:w="40" w:type="dxa"/>
        </w:tblCellMar>
        <w:tblLook w:val="0000"/>
      </w:tblPr>
      <w:tblGrid>
        <w:gridCol w:w="554"/>
        <w:gridCol w:w="2375"/>
        <w:gridCol w:w="721"/>
        <w:gridCol w:w="1168"/>
        <w:gridCol w:w="1314"/>
        <w:gridCol w:w="1459"/>
        <w:gridCol w:w="1289"/>
        <w:gridCol w:w="1046"/>
      </w:tblGrid>
      <w:tr w:rsidR="004618C3" w:rsidRPr="00B04727" w:rsidTr="001C6C50">
        <w:trPr>
          <w:trHeight w:hRule="exact" w:val="1141"/>
        </w:trPr>
        <w:tc>
          <w:tcPr>
            <w:tcW w:w="554"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rPr>
                <w:spacing w:val="-6"/>
              </w:rPr>
            </w:pPr>
            <w:r w:rsidRPr="00B04727">
              <w:t>№</w:t>
            </w:r>
          </w:p>
        </w:tc>
        <w:tc>
          <w:tcPr>
            <w:tcW w:w="2375"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r w:rsidRPr="00B04727">
              <w:rPr>
                <w:spacing w:val="-6"/>
              </w:rPr>
              <w:t>Найменування</w:t>
            </w:r>
            <w:r w:rsidRPr="00B04727">
              <w:t xml:space="preserve"> товару (роботи, послуги)</w:t>
            </w:r>
          </w:p>
        </w:tc>
        <w:tc>
          <w:tcPr>
            <w:tcW w:w="721"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r w:rsidRPr="00B04727">
              <w:t>Од. вим.</w:t>
            </w:r>
          </w:p>
        </w:tc>
        <w:tc>
          <w:tcPr>
            <w:tcW w:w="1168"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r w:rsidRPr="00B04727">
              <w:t>Кількість</w:t>
            </w:r>
          </w:p>
        </w:tc>
        <w:tc>
          <w:tcPr>
            <w:tcW w:w="1314" w:type="dxa"/>
            <w:tcBorders>
              <w:top w:val="single" w:sz="6" w:space="0" w:color="000000"/>
              <w:left w:val="single" w:sz="4"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r w:rsidRPr="00B04727">
              <w:t>Ціна</w:t>
            </w:r>
          </w:p>
          <w:p w:rsidR="004618C3" w:rsidRPr="00B04727" w:rsidRDefault="004618C3" w:rsidP="001C6C50">
            <w:pPr>
              <w:shd w:val="clear" w:color="auto" w:fill="FFFFFF"/>
              <w:tabs>
                <w:tab w:val="left" w:pos="0"/>
              </w:tabs>
              <w:jc w:val="center"/>
              <w:rPr>
                <w:spacing w:val="-7"/>
              </w:rPr>
            </w:pPr>
            <w:r w:rsidRPr="00B04727">
              <w:t xml:space="preserve">(без </w:t>
            </w:r>
            <w:r w:rsidRPr="00B04727">
              <w:rPr>
                <w:spacing w:val="-7"/>
              </w:rPr>
              <w:t>ПДВ,</w:t>
            </w:r>
          </w:p>
          <w:p w:rsidR="004618C3" w:rsidRPr="00B04727" w:rsidRDefault="004618C3" w:rsidP="001C6C50">
            <w:pPr>
              <w:shd w:val="clear" w:color="auto" w:fill="FFFFFF"/>
              <w:tabs>
                <w:tab w:val="left" w:pos="0"/>
              </w:tabs>
              <w:jc w:val="center"/>
            </w:pPr>
            <w:r w:rsidRPr="00B04727">
              <w:rPr>
                <w:spacing w:val="-7"/>
              </w:rPr>
              <w:t xml:space="preserve">грн. </w:t>
            </w:r>
            <w:r w:rsidRPr="00B04727">
              <w:t>за од.)</w:t>
            </w:r>
          </w:p>
        </w:tc>
        <w:tc>
          <w:tcPr>
            <w:tcW w:w="1459"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r w:rsidRPr="00B04727">
              <w:t>Ціна</w:t>
            </w:r>
          </w:p>
          <w:p w:rsidR="004618C3" w:rsidRPr="00B04727" w:rsidRDefault="004618C3" w:rsidP="001C6C50">
            <w:pPr>
              <w:shd w:val="clear" w:color="auto" w:fill="FFFFFF"/>
              <w:tabs>
                <w:tab w:val="left" w:pos="0"/>
              </w:tabs>
              <w:jc w:val="center"/>
              <w:rPr>
                <w:spacing w:val="-7"/>
              </w:rPr>
            </w:pPr>
            <w:r w:rsidRPr="00B04727">
              <w:t xml:space="preserve">(з </w:t>
            </w:r>
            <w:r w:rsidRPr="00B04727">
              <w:rPr>
                <w:spacing w:val="-7"/>
              </w:rPr>
              <w:t>ПДВ,</w:t>
            </w:r>
          </w:p>
          <w:p w:rsidR="004618C3" w:rsidRPr="00B04727" w:rsidRDefault="004618C3" w:rsidP="001C6C50">
            <w:pPr>
              <w:shd w:val="clear" w:color="auto" w:fill="FFFFFF"/>
              <w:tabs>
                <w:tab w:val="left" w:pos="0"/>
              </w:tabs>
              <w:jc w:val="center"/>
            </w:pPr>
            <w:r w:rsidRPr="00B04727">
              <w:rPr>
                <w:spacing w:val="-7"/>
              </w:rPr>
              <w:t xml:space="preserve">грн. </w:t>
            </w:r>
            <w:r w:rsidRPr="00B04727">
              <w:t>за од.)*</w:t>
            </w:r>
          </w:p>
        </w:tc>
        <w:tc>
          <w:tcPr>
            <w:tcW w:w="1289" w:type="dxa"/>
            <w:tcBorders>
              <w:top w:val="single" w:sz="6" w:space="0" w:color="000000"/>
              <w:left w:val="single" w:sz="4"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r w:rsidRPr="00B04727">
              <w:t>Загальна вартість</w:t>
            </w:r>
          </w:p>
          <w:p w:rsidR="004618C3" w:rsidRPr="00B04727" w:rsidRDefault="004618C3" w:rsidP="001C6C50">
            <w:pPr>
              <w:shd w:val="clear" w:color="auto" w:fill="FFFFFF"/>
              <w:tabs>
                <w:tab w:val="left" w:pos="0"/>
              </w:tabs>
              <w:jc w:val="center"/>
            </w:pPr>
            <w:r w:rsidRPr="00B04727">
              <w:t>(без ПДВ,</w:t>
            </w:r>
          </w:p>
          <w:p w:rsidR="004618C3" w:rsidRPr="00B04727" w:rsidRDefault="004618C3" w:rsidP="001C6C50">
            <w:pPr>
              <w:shd w:val="clear" w:color="auto" w:fill="FFFFFF"/>
              <w:tabs>
                <w:tab w:val="left" w:pos="0"/>
              </w:tabs>
              <w:jc w:val="center"/>
            </w:pPr>
            <w:r w:rsidRPr="00B04727">
              <w:t>грн.)</w:t>
            </w:r>
          </w:p>
        </w:tc>
        <w:tc>
          <w:tcPr>
            <w:tcW w:w="104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r w:rsidRPr="00B04727">
              <w:t>Загальна вартість</w:t>
            </w:r>
          </w:p>
          <w:p w:rsidR="004618C3" w:rsidRPr="00B04727" w:rsidRDefault="004618C3" w:rsidP="001C6C50">
            <w:pPr>
              <w:shd w:val="clear" w:color="auto" w:fill="FFFFFF"/>
              <w:tabs>
                <w:tab w:val="left" w:pos="0"/>
              </w:tabs>
              <w:jc w:val="center"/>
            </w:pPr>
            <w:r w:rsidRPr="00B04727">
              <w:t>(з ПДВ,</w:t>
            </w:r>
          </w:p>
          <w:p w:rsidR="004618C3" w:rsidRPr="00B04727" w:rsidRDefault="004618C3" w:rsidP="001C6C50">
            <w:pPr>
              <w:shd w:val="clear" w:color="auto" w:fill="FFFFFF"/>
              <w:tabs>
                <w:tab w:val="left" w:pos="0"/>
              </w:tabs>
              <w:jc w:val="center"/>
            </w:pPr>
            <w:r w:rsidRPr="00B04727">
              <w:t>грн.)*</w:t>
            </w:r>
          </w:p>
        </w:tc>
      </w:tr>
      <w:tr w:rsidR="004618C3" w:rsidRPr="00B04727" w:rsidTr="001C6C50">
        <w:trPr>
          <w:trHeight w:hRule="exact" w:val="690"/>
        </w:trPr>
        <w:tc>
          <w:tcPr>
            <w:tcW w:w="554"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jc w:val="center"/>
            </w:pPr>
          </w:p>
        </w:tc>
        <w:tc>
          <w:tcPr>
            <w:tcW w:w="2375"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snapToGrid w:val="0"/>
              <w:jc w:val="center"/>
              <w:rPr>
                <w:spacing w:val="-6"/>
              </w:rPr>
            </w:pPr>
          </w:p>
        </w:tc>
        <w:tc>
          <w:tcPr>
            <w:tcW w:w="721"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snapToGrid w:val="0"/>
              <w:jc w:val="center"/>
              <w:rPr>
                <w:spacing w:val="-6"/>
              </w:rPr>
            </w:pPr>
          </w:p>
        </w:tc>
        <w:tc>
          <w:tcPr>
            <w:tcW w:w="1168"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snapToGrid w:val="0"/>
              <w:ind w:right="163"/>
              <w:jc w:val="center"/>
              <w:rPr>
                <w:spacing w:val="-6"/>
              </w:rPr>
            </w:pPr>
          </w:p>
        </w:tc>
        <w:tc>
          <w:tcPr>
            <w:tcW w:w="1314" w:type="dxa"/>
            <w:tcBorders>
              <w:top w:val="single" w:sz="6" w:space="0" w:color="000000"/>
              <w:left w:val="single" w:sz="4"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snapToGrid w:val="0"/>
              <w:jc w:val="center"/>
            </w:pPr>
          </w:p>
        </w:tc>
        <w:tc>
          <w:tcPr>
            <w:tcW w:w="1459" w:type="dxa"/>
            <w:tcBorders>
              <w:top w:val="single" w:sz="6" w:space="0" w:color="000000"/>
              <w:left w:val="single" w:sz="6"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snapToGrid w:val="0"/>
              <w:jc w:val="center"/>
            </w:pPr>
          </w:p>
        </w:tc>
        <w:tc>
          <w:tcPr>
            <w:tcW w:w="1289" w:type="dxa"/>
            <w:tcBorders>
              <w:top w:val="single" w:sz="6" w:space="0" w:color="000000"/>
              <w:left w:val="single" w:sz="4" w:space="0" w:color="000000"/>
              <w:bottom w:val="single" w:sz="6" w:space="0" w:color="000000"/>
            </w:tcBorders>
            <w:shd w:val="clear" w:color="auto" w:fill="FFFFFF"/>
            <w:vAlign w:val="center"/>
          </w:tcPr>
          <w:p w:rsidR="004618C3" w:rsidRPr="00B04727" w:rsidRDefault="004618C3" w:rsidP="001C6C50">
            <w:pPr>
              <w:shd w:val="clear" w:color="auto" w:fill="FFFFFF"/>
              <w:tabs>
                <w:tab w:val="left" w:pos="0"/>
              </w:tabs>
              <w:snapToGrid w:val="0"/>
              <w:jc w:val="center"/>
            </w:pPr>
          </w:p>
        </w:tc>
        <w:tc>
          <w:tcPr>
            <w:tcW w:w="104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4618C3" w:rsidRPr="00B04727" w:rsidRDefault="004618C3" w:rsidP="001C6C50">
            <w:pPr>
              <w:shd w:val="clear" w:color="auto" w:fill="FFFFFF"/>
              <w:tabs>
                <w:tab w:val="left" w:pos="0"/>
              </w:tabs>
              <w:snapToGrid w:val="0"/>
              <w:jc w:val="center"/>
            </w:pPr>
          </w:p>
        </w:tc>
      </w:tr>
      <w:tr w:rsidR="004618C3" w:rsidRPr="00B04727" w:rsidTr="001C6C50">
        <w:tblPrEx>
          <w:tblCellMar>
            <w:left w:w="108" w:type="dxa"/>
            <w:right w:w="108" w:type="dxa"/>
          </w:tblCellMar>
        </w:tblPrEx>
        <w:trPr>
          <w:trHeight w:val="561"/>
        </w:trPr>
        <w:tc>
          <w:tcPr>
            <w:tcW w:w="8880" w:type="dxa"/>
            <w:gridSpan w:val="7"/>
            <w:tcBorders>
              <w:top w:val="single" w:sz="4" w:space="0" w:color="000000"/>
              <w:left w:val="single" w:sz="4" w:space="0" w:color="000000"/>
              <w:bottom w:val="single" w:sz="4" w:space="0" w:color="000000"/>
            </w:tcBorders>
            <w:vAlign w:val="center"/>
          </w:tcPr>
          <w:p w:rsidR="004618C3" w:rsidRPr="00B57F89" w:rsidRDefault="004618C3" w:rsidP="001C6C50">
            <w:pPr>
              <w:pStyle w:val="NoSpacing"/>
              <w:jc w:val="right"/>
              <w:rPr>
                <w:rFonts w:ascii="Times New Roman" w:hAnsi="Times New Roman" w:cs="Calibri"/>
                <w:sz w:val="24"/>
                <w:szCs w:val="24"/>
                <w:shd w:val="clear" w:color="auto" w:fill="FFFF00"/>
                <w:lang w:eastAsia="en-US"/>
              </w:rPr>
            </w:pPr>
            <w:r w:rsidRPr="00B57F89">
              <w:rPr>
                <w:rFonts w:ascii="Times New Roman" w:hAnsi="Times New Roman" w:cs="Calibri"/>
                <w:sz w:val="24"/>
                <w:szCs w:val="24"/>
                <w:lang w:eastAsia="en-US"/>
              </w:rPr>
              <w:t>Разом без ПДВ:</w:t>
            </w:r>
          </w:p>
        </w:tc>
        <w:tc>
          <w:tcPr>
            <w:tcW w:w="1046" w:type="dxa"/>
            <w:tcBorders>
              <w:top w:val="single" w:sz="4" w:space="0" w:color="000000"/>
              <w:left w:val="single" w:sz="4" w:space="0" w:color="000000"/>
              <w:bottom w:val="single" w:sz="4" w:space="0" w:color="000000"/>
              <w:right w:val="single" w:sz="4" w:space="0" w:color="000000"/>
            </w:tcBorders>
            <w:vAlign w:val="center"/>
          </w:tcPr>
          <w:p w:rsidR="004618C3" w:rsidRPr="00B04727" w:rsidRDefault="004618C3" w:rsidP="001C6C50">
            <w:pPr>
              <w:tabs>
                <w:tab w:val="left" w:pos="0"/>
              </w:tabs>
              <w:snapToGrid w:val="0"/>
              <w:ind w:right="62"/>
              <w:jc w:val="center"/>
              <w:rPr>
                <w:shd w:val="clear" w:color="auto" w:fill="FFFF00"/>
              </w:rPr>
            </w:pPr>
          </w:p>
        </w:tc>
      </w:tr>
      <w:tr w:rsidR="004618C3" w:rsidRPr="00B04727" w:rsidTr="001C6C50">
        <w:tblPrEx>
          <w:tblCellMar>
            <w:left w:w="108" w:type="dxa"/>
            <w:right w:w="108" w:type="dxa"/>
          </w:tblCellMar>
        </w:tblPrEx>
        <w:trPr>
          <w:trHeight w:val="561"/>
        </w:trPr>
        <w:tc>
          <w:tcPr>
            <w:tcW w:w="8880" w:type="dxa"/>
            <w:gridSpan w:val="7"/>
            <w:tcBorders>
              <w:top w:val="single" w:sz="4" w:space="0" w:color="000000"/>
              <w:left w:val="single" w:sz="4" w:space="0" w:color="000000"/>
              <w:bottom w:val="single" w:sz="4" w:space="0" w:color="000000"/>
            </w:tcBorders>
            <w:vAlign w:val="center"/>
          </w:tcPr>
          <w:p w:rsidR="004618C3" w:rsidRPr="00B57F89" w:rsidRDefault="004618C3" w:rsidP="001C6C50">
            <w:pPr>
              <w:pStyle w:val="NoSpacing"/>
              <w:jc w:val="right"/>
              <w:rPr>
                <w:rFonts w:ascii="Times New Roman" w:hAnsi="Times New Roman" w:cs="Calibri"/>
                <w:sz w:val="24"/>
                <w:szCs w:val="24"/>
                <w:shd w:val="clear" w:color="auto" w:fill="FFFF00"/>
                <w:lang w:eastAsia="en-US"/>
              </w:rPr>
            </w:pPr>
            <w:r w:rsidRPr="00B57F89">
              <w:rPr>
                <w:rFonts w:ascii="Times New Roman" w:hAnsi="Times New Roman" w:cs="Calibri"/>
                <w:sz w:val="24"/>
                <w:szCs w:val="24"/>
                <w:lang w:eastAsia="en-US"/>
              </w:rPr>
              <w:t>ПДВ*:</w:t>
            </w:r>
          </w:p>
        </w:tc>
        <w:tc>
          <w:tcPr>
            <w:tcW w:w="1046" w:type="dxa"/>
            <w:tcBorders>
              <w:top w:val="single" w:sz="4" w:space="0" w:color="000000"/>
              <w:left w:val="single" w:sz="4" w:space="0" w:color="000000"/>
              <w:bottom w:val="single" w:sz="4" w:space="0" w:color="000000"/>
              <w:right w:val="single" w:sz="4" w:space="0" w:color="000000"/>
            </w:tcBorders>
            <w:vAlign w:val="center"/>
          </w:tcPr>
          <w:p w:rsidR="004618C3" w:rsidRPr="00B04727" w:rsidRDefault="004618C3" w:rsidP="001C6C50">
            <w:pPr>
              <w:tabs>
                <w:tab w:val="left" w:pos="0"/>
              </w:tabs>
              <w:snapToGrid w:val="0"/>
              <w:ind w:right="62"/>
              <w:jc w:val="center"/>
              <w:rPr>
                <w:shd w:val="clear" w:color="auto" w:fill="FFFF00"/>
              </w:rPr>
            </w:pPr>
          </w:p>
        </w:tc>
      </w:tr>
      <w:tr w:rsidR="004618C3" w:rsidRPr="00B04727" w:rsidTr="001C6C50">
        <w:tblPrEx>
          <w:tblCellMar>
            <w:left w:w="108" w:type="dxa"/>
            <w:right w:w="108" w:type="dxa"/>
          </w:tblCellMar>
        </w:tblPrEx>
        <w:trPr>
          <w:trHeight w:val="561"/>
        </w:trPr>
        <w:tc>
          <w:tcPr>
            <w:tcW w:w="8880" w:type="dxa"/>
            <w:gridSpan w:val="7"/>
            <w:tcBorders>
              <w:top w:val="single" w:sz="4" w:space="0" w:color="000000"/>
              <w:left w:val="single" w:sz="4" w:space="0" w:color="000000"/>
              <w:bottom w:val="single" w:sz="4" w:space="0" w:color="000000"/>
            </w:tcBorders>
            <w:vAlign w:val="center"/>
          </w:tcPr>
          <w:p w:rsidR="004618C3" w:rsidRPr="00B57F89" w:rsidRDefault="004618C3" w:rsidP="001C6C50">
            <w:pPr>
              <w:pStyle w:val="NoSpacing"/>
              <w:jc w:val="right"/>
              <w:rPr>
                <w:rFonts w:ascii="Times New Roman" w:hAnsi="Times New Roman" w:cs="Calibri"/>
                <w:sz w:val="24"/>
                <w:szCs w:val="24"/>
                <w:shd w:val="clear" w:color="auto" w:fill="FFFF00"/>
                <w:lang w:eastAsia="en-US"/>
              </w:rPr>
            </w:pPr>
            <w:r w:rsidRPr="00B57F89">
              <w:rPr>
                <w:rFonts w:ascii="Times New Roman" w:hAnsi="Times New Roman" w:cs="Calibri"/>
                <w:sz w:val="24"/>
                <w:szCs w:val="24"/>
                <w:lang w:eastAsia="en-US"/>
              </w:rPr>
              <w:t>Разом з ПДВ*:</w:t>
            </w:r>
          </w:p>
        </w:tc>
        <w:tc>
          <w:tcPr>
            <w:tcW w:w="1046" w:type="dxa"/>
            <w:tcBorders>
              <w:top w:val="single" w:sz="4" w:space="0" w:color="000000"/>
              <w:left w:val="single" w:sz="4" w:space="0" w:color="000000"/>
              <w:bottom w:val="single" w:sz="4" w:space="0" w:color="000000"/>
              <w:right w:val="single" w:sz="4" w:space="0" w:color="000000"/>
            </w:tcBorders>
            <w:vAlign w:val="center"/>
          </w:tcPr>
          <w:p w:rsidR="004618C3" w:rsidRPr="00B04727" w:rsidRDefault="004618C3" w:rsidP="001C6C50">
            <w:pPr>
              <w:tabs>
                <w:tab w:val="left" w:pos="0"/>
              </w:tabs>
              <w:snapToGrid w:val="0"/>
              <w:ind w:right="62"/>
              <w:jc w:val="center"/>
              <w:rPr>
                <w:shd w:val="clear" w:color="auto" w:fill="FFFF00"/>
              </w:rPr>
            </w:pPr>
          </w:p>
        </w:tc>
      </w:tr>
    </w:tbl>
    <w:p w:rsidR="004618C3" w:rsidRPr="00027C06" w:rsidRDefault="004618C3" w:rsidP="007F48CB">
      <w:pPr>
        <w:pStyle w:val="ListParagraph"/>
        <w:widowControl w:val="0"/>
        <w:autoSpaceDE w:val="0"/>
        <w:autoSpaceDN w:val="0"/>
        <w:adjustRightInd w:val="0"/>
        <w:ind w:left="284"/>
        <w:jc w:val="both"/>
      </w:pPr>
    </w:p>
    <w:p w:rsidR="004618C3" w:rsidRPr="00027C06" w:rsidRDefault="004618C3" w:rsidP="007F48CB">
      <w:pPr>
        <w:pStyle w:val="ListParagraph"/>
        <w:widowControl w:val="0"/>
        <w:numPr>
          <w:ilvl w:val="0"/>
          <w:numId w:val="23"/>
        </w:numPr>
        <w:suppressAutoHyphens w:val="0"/>
        <w:autoSpaceDE w:val="0"/>
        <w:autoSpaceDN w:val="0"/>
        <w:adjustRightInd w:val="0"/>
        <w:ind w:left="284"/>
        <w:jc w:val="both"/>
      </w:pPr>
      <w:r w:rsidRPr="00027C06">
        <w:t>Ми погоджуємося з Проектом Договору про закупівлю згідно до вимог документації до оголошення про проведення спрощеної процедури закупівлі та діючого законодавства.</w:t>
      </w:r>
    </w:p>
    <w:p w:rsidR="004618C3" w:rsidRPr="00027C06" w:rsidRDefault="004618C3" w:rsidP="007F48CB">
      <w:pPr>
        <w:pStyle w:val="ListParagraph"/>
        <w:widowControl w:val="0"/>
        <w:numPr>
          <w:ilvl w:val="0"/>
          <w:numId w:val="23"/>
        </w:numPr>
        <w:suppressAutoHyphens w:val="0"/>
        <w:autoSpaceDE w:val="0"/>
        <w:autoSpaceDN w:val="0"/>
        <w:adjustRightInd w:val="0"/>
        <w:ind w:left="284"/>
        <w:jc w:val="both"/>
      </w:pPr>
      <w:r w:rsidRPr="00027C06">
        <w:t>Цим підписом засвідчуємо свою безумовну згоду з усіма положеннями документації спр</w:t>
      </w:r>
      <w:r w:rsidRPr="00027C06">
        <w:t>о</w:t>
      </w:r>
      <w:r w:rsidRPr="00027C06">
        <w:t>щеної закупівлі (у тому числі щодо відповідності їх чинному законодавству) та  погоджу</w:t>
      </w:r>
      <w:r w:rsidRPr="00027C06">
        <w:t>є</w:t>
      </w:r>
      <w:r w:rsidRPr="00027C06">
        <w:t>мося на виконання всіх умов та вимог, передбачених цією документацією.</w:t>
      </w:r>
    </w:p>
    <w:p w:rsidR="004618C3" w:rsidRPr="00027C06" w:rsidRDefault="004618C3" w:rsidP="007F48CB">
      <w:pPr>
        <w:pStyle w:val="ListParagraph"/>
        <w:widowControl w:val="0"/>
        <w:numPr>
          <w:ilvl w:val="0"/>
          <w:numId w:val="23"/>
        </w:numPr>
        <w:suppressAutoHyphens w:val="0"/>
        <w:autoSpaceDE w:val="0"/>
        <w:autoSpaceDN w:val="0"/>
        <w:adjustRightInd w:val="0"/>
        <w:ind w:left="284"/>
        <w:jc w:val="both"/>
      </w:pPr>
      <w:r w:rsidRPr="00027C06">
        <w:t>Ми розуміємо та погоджуємося, що Ви можете відмінити процедуру закупівлі у разі ная</w:t>
      </w:r>
      <w:r w:rsidRPr="00027C06">
        <w:t>в</w:t>
      </w:r>
      <w:r w:rsidRPr="00027C06">
        <w:t>ності обставин для цього згідно із Законом.</w:t>
      </w:r>
    </w:p>
    <w:p w:rsidR="004618C3" w:rsidRPr="00027C06" w:rsidRDefault="004618C3" w:rsidP="007F48CB">
      <w:pPr>
        <w:pStyle w:val="ListParagraph"/>
        <w:widowControl w:val="0"/>
        <w:numPr>
          <w:ilvl w:val="0"/>
          <w:numId w:val="23"/>
        </w:numPr>
        <w:suppressAutoHyphens w:val="0"/>
        <w:autoSpaceDE w:val="0"/>
        <w:autoSpaceDN w:val="0"/>
        <w:adjustRightInd w:val="0"/>
        <w:ind w:left="284"/>
        <w:jc w:val="both"/>
      </w:pPr>
      <w:r w:rsidRPr="00027C06">
        <w:t xml:space="preserve">Якщо ми будемо визнані переможцем закупівлі, ми беремо на себе зобов’язання </w:t>
      </w:r>
      <w:r w:rsidRPr="00027C06">
        <w:rPr>
          <w:b/>
        </w:rPr>
        <w:t xml:space="preserve">підписати Договір у відповідності до проекту </w:t>
      </w:r>
      <w:r>
        <w:rPr>
          <w:b/>
          <w:lang w:val="ru-RU"/>
        </w:rPr>
        <w:t>викладеного</w:t>
      </w:r>
      <w:r w:rsidRPr="00027C06">
        <w:t xml:space="preserve"> до документації замовника торгів, не</w:t>
      </w:r>
      <w:r w:rsidRPr="00027C06">
        <w:rPr>
          <w:bdr w:val="none" w:sz="0" w:space="0" w:color="auto" w:frame="1"/>
          <w:lang w:eastAsia="uk-UA"/>
        </w:rPr>
        <w:t xml:space="preserve"> п</w:t>
      </w:r>
      <w:r w:rsidRPr="00027C06">
        <w:rPr>
          <w:bdr w:val="none" w:sz="0" w:space="0" w:color="auto" w:frame="1"/>
          <w:lang w:eastAsia="uk-UA"/>
        </w:rPr>
        <w:t>і</w:t>
      </w:r>
      <w:r w:rsidRPr="00027C06">
        <w:rPr>
          <w:bdr w:val="none" w:sz="0" w:space="0" w:color="auto" w:frame="1"/>
          <w:lang w:eastAsia="uk-UA"/>
        </w:rPr>
        <w:t>зніше ніж через 20 днів</w:t>
      </w:r>
      <w:r w:rsidRPr="00027C06">
        <w:t xml:space="preserve"> з моменту оприлюднення інформації про визначення переможця.</w:t>
      </w:r>
    </w:p>
    <w:p w:rsidR="004618C3" w:rsidRPr="00027C06" w:rsidRDefault="004618C3" w:rsidP="007F48CB">
      <w:pPr>
        <w:pStyle w:val="ListParagraph"/>
        <w:widowControl w:val="0"/>
        <w:numPr>
          <w:ilvl w:val="0"/>
          <w:numId w:val="23"/>
        </w:numPr>
        <w:suppressAutoHyphens w:val="0"/>
        <w:autoSpaceDE w:val="0"/>
        <w:autoSpaceDN w:val="0"/>
        <w:adjustRightInd w:val="0"/>
        <w:ind w:left="284"/>
        <w:jc w:val="both"/>
      </w:pPr>
      <w:r w:rsidRPr="00027C06">
        <w:t>Беремо на себе зобов’язання у строк, що не перевищує кількість днів визначених у докум</w:t>
      </w:r>
      <w:r w:rsidRPr="00027C06">
        <w:t>е</w:t>
      </w:r>
      <w:r w:rsidRPr="00027C06">
        <w:t>нтації торгів з дати оприлюднення повідомлення про визнання Переможцем торгів, надати замовнику документи, які передбачені документацією електронних торгів.</w:t>
      </w:r>
    </w:p>
    <w:p w:rsidR="004618C3" w:rsidRPr="00027C06" w:rsidRDefault="004618C3" w:rsidP="007F48CB">
      <w:pPr>
        <w:widowControl w:val="0"/>
        <w:autoSpaceDE w:val="0"/>
        <w:autoSpaceDN w:val="0"/>
        <w:adjustRightInd w:val="0"/>
      </w:pPr>
    </w:p>
    <w:p w:rsidR="004618C3" w:rsidRPr="00027C06" w:rsidRDefault="004618C3" w:rsidP="007F48CB">
      <w:pPr>
        <w:widowControl w:val="0"/>
        <w:autoSpaceDE w:val="0"/>
        <w:autoSpaceDN w:val="0"/>
        <w:adjustRightInd w:val="0"/>
      </w:pPr>
    </w:p>
    <w:tbl>
      <w:tblPr>
        <w:tblW w:w="9811" w:type="dxa"/>
        <w:tblInd w:w="-318" w:type="dxa"/>
        <w:tblLayout w:type="fixed"/>
        <w:tblLook w:val="01E0"/>
      </w:tblPr>
      <w:tblGrid>
        <w:gridCol w:w="3862"/>
        <w:gridCol w:w="3822"/>
        <w:gridCol w:w="2127"/>
      </w:tblGrid>
      <w:tr w:rsidR="004618C3" w:rsidRPr="00742C93" w:rsidTr="001C6C50">
        <w:tc>
          <w:tcPr>
            <w:tcW w:w="3862" w:type="dxa"/>
          </w:tcPr>
          <w:p w:rsidR="004618C3" w:rsidRPr="00027C06" w:rsidRDefault="004618C3" w:rsidP="001C6C50">
            <w:pPr>
              <w:tabs>
                <w:tab w:val="left" w:pos="2160"/>
                <w:tab w:val="left" w:pos="3600"/>
              </w:tabs>
              <w:rPr>
                <w:lang w:eastAsia="uk-UA"/>
              </w:rPr>
            </w:pPr>
            <w:r w:rsidRPr="00027C06">
              <w:rPr>
                <w:lang w:eastAsia="uk-UA"/>
              </w:rPr>
              <w:t>Керівник підприємства – учасника процедури закупівлі або інша уповноважена посадова особа</w:t>
            </w:r>
          </w:p>
        </w:tc>
        <w:tc>
          <w:tcPr>
            <w:tcW w:w="3822" w:type="dxa"/>
          </w:tcPr>
          <w:p w:rsidR="004618C3" w:rsidRPr="00027C06" w:rsidRDefault="004618C3" w:rsidP="001C6C50">
            <w:pPr>
              <w:tabs>
                <w:tab w:val="left" w:pos="2160"/>
                <w:tab w:val="left" w:pos="3600"/>
              </w:tabs>
              <w:jc w:val="center"/>
              <w:rPr>
                <w:i/>
                <w:lang w:eastAsia="uk-UA"/>
              </w:rPr>
            </w:pPr>
            <w:r w:rsidRPr="00027C06">
              <w:rPr>
                <w:b/>
                <w:lang w:eastAsia="uk-UA"/>
              </w:rPr>
              <w:t>___________________________</w:t>
            </w:r>
            <w:r w:rsidRPr="00027C06">
              <w:rPr>
                <w:i/>
                <w:lang w:eastAsia="uk-UA"/>
              </w:rPr>
              <w:t xml:space="preserve">      </w:t>
            </w:r>
            <w:r w:rsidRPr="00027C06">
              <w:rPr>
                <w:i/>
                <w:sz w:val="20"/>
                <w:szCs w:val="20"/>
                <w:lang w:eastAsia="uk-UA"/>
              </w:rPr>
              <w:t>(підпис) МП (за наявності)</w:t>
            </w:r>
          </w:p>
        </w:tc>
        <w:tc>
          <w:tcPr>
            <w:tcW w:w="2127" w:type="dxa"/>
          </w:tcPr>
          <w:p w:rsidR="004618C3" w:rsidRPr="00027C06" w:rsidRDefault="004618C3" w:rsidP="001C6C50">
            <w:pPr>
              <w:tabs>
                <w:tab w:val="left" w:pos="2160"/>
                <w:tab w:val="left" w:pos="3600"/>
              </w:tabs>
              <w:rPr>
                <w:b/>
                <w:sz w:val="20"/>
                <w:szCs w:val="20"/>
                <w:lang w:eastAsia="uk-UA"/>
              </w:rPr>
            </w:pPr>
            <w:r w:rsidRPr="00027C06">
              <w:rPr>
                <w:b/>
                <w:sz w:val="20"/>
                <w:szCs w:val="20"/>
                <w:lang w:eastAsia="uk-UA"/>
              </w:rPr>
              <w:t>___________________</w:t>
            </w:r>
            <w:r w:rsidRPr="00027C06">
              <w:rPr>
                <w:i/>
                <w:sz w:val="20"/>
                <w:szCs w:val="20"/>
                <w:lang w:eastAsia="uk-UA"/>
              </w:rPr>
              <w:t>(ініціали та прізвище)</w:t>
            </w:r>
          </w:p>
        </w:tc>
      </w:tr>
    </w:tbl>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7F48CB">
      <w:pPr>
        <w:widowControl w:val="0"/>
        <w:autoSpaceDE w:val="0"/>
        <w:autoSpaceDN w:val="0"/>
        <w:ind w:left="360"/>
        <w:jc w:val="center"/>
        <w:rPr>
          <w:b/>
          <w:bCs/>
          <w:lang w:val="ru-RU" w:eastAsia="uk-UA"/>
        </w:rPr>
      </w:pPr>
    </w:p>
    <w:p w:rsidR="004618C3" w:rsidRPr="00D260ED" w:rsidRDefault="004618C3" w:rsidP="007F48CB">
      <w:pPr>
        <w:widowControl w:val="0"/>
        <w:autoSpaceDE w:val="0"/>
        <w:autoSpaceDN w:val="0"/>
        <w:ind w:left="360"/>
        <w:jc w:val="center"/>
        <w:rPr>
          <w:b/>
          <w:bCs/>
          <w:lang w:val="ru-RU" w:eastAsia="uk-UA"/>
        </w:rPr>
      </w:pPr>
      <w:r>
        <w:rPr>
          <w:b/>
          <w:bCs/>
          <w:lang w:val="ru-RU" w:eastAsia="uk-UA"/>
        </w:rPr>
        <w:t xml:space="preserve">                                                                                                                      </w:t>
      </w:r>
      <w:r>
        <w:rPr>
          <w:b/>
          <w:bCs/>
          <w:lang w:eastAsia="uk-UA"/>
        </w:rPr>
        <w:t>Д</w:t>
      </w:r>
      <w:r w:rsidRPr="00A640FB">
        <w:rPr>
          <w:b/>
          <w:bCs/>
          <w:lang w:eastAsia="uk-UA"/>
        </w:rPr>
        <w:t xml:space="preserve">одаток № </w:t>
      </w:r>
      <w:r>
        <w:rPr>
          <w:b/>
          <w:bCs/>
          <w:lang w:val="ru-RU" w:eastAsia="uk-UA"/>
        </w:rPr>
        <w:t>4</w:t>
      </w:r>
    </w:p>
    <w:p w:rsidR="004618C3" w:rsidRDefault="004618C3" w:rsidP="007F48CB">
      <w:pPr>
        <w:widowControl w:val="0"/>
        <w:autoSpaceDE w:val="0"/>
        <w:autoSpaceDN w:val="0"/>
        <w:ind w:left="7938"/>
        <w:rPr>
          <w:b/>
          <w:lang w:eastAsia="uk-UA"/>
        </w:rPr>
      </w:pPr>
      <w:r>
        <w:rPr>
          <w:b/>
          <w:lang w:val="ru-RU" w:eastAsia="uk-UA"/>
        </w:rPr>
        <w:t>д</w:t>
      </w:r>
      <w:r w:rsidRPr="00A640FB">
        <w:rPr>
          <w:b/>
          <w:lang w:eastAsia="uk-UA"/>
        </w:rPr>
        <w:t>о</w:t>
      </w:r>
      <w:r>
        <w:rPr>
          <w:b/>
          <w:lang w:val="ru-RU" w:eastAsia="uk-UA"/>
        </w:rPr>
        <w:t xml:space="preserve"> </w:t>
      </w:r>
      <w:r w:rsidRPr="00A640FB">
        <w:rPr>
          <w:b/>
          <w:lang w:eastAsia="uk-UA"/>
        </w:rPr>
        <w:t>оголошення</w:t>
      </w:r>
    </w:p>
    <w:p w:rsidR="004618C3" w:rsidRPr="004A587D" w:rsidRDefault="004618C3" w:rsidP="007F48CB">
      <w:pPr>
        <w:jc w:val="right"/>
        <w:rPr>
          <w:rFonts w:cs="Calibri"/>
          <w:b/>
          <w:lang w:val="ru-RU"/>
        </w:rPr>
      </w:pPr>
    </w:p>
    <w:p w:rsidR="004618C3" w:rsidRPr="005E1ED8" w:rsidRDefault="004618C3" w:rsidP="007F48CB">
      <w:pPr>
        <w:ind w:left="600" w:firstLine="600"/>
        <w:jc w:val="center"/>
        <w:rPr>
          <w:rFonts w:cs="Calibri"/>
          <w:b/>
        </w:rPr>
      </w:pPr>
      <w:bookmarkStart w:id="3" w:name="_Hlk45272216"/>
      <w:r w:rsidRPr="005E1ED8">
        <w:rPr>
          <w:rFonts w:cs="Calibri"/>
          <w:b/>
        </w:rPr>
        <w:t>Лист-згода</w:t>
      </w:r>
    </w:p>
    <w:p w:rsidR="004618C3" w:rsidRDefault="004618C3" w:rsidP="007F48CB">
      <w:pPr>
        <w:spacing w:after="100" w:afterAutospacing="1"/>
        <w:ind w:left="600" w:firstLine="600"/>
        <w:jc w:val="center"/>
        <w:rPr>
          <w:rFonts w:cs="Calibri"/>
          <w:b/>
        </w:rPr>
      </w:pPr>
      <w:r w:rsidRPr="005E1ED8">
        <w:rPr>
          <w:rFonts w:cs="Calibri"/>
          <w:b/>
        </w:rPr>
        <w:t>на обробку персональних даних</w:t>
      </w:r>
      <w:bookmarkEnd w:id="3"/>
    </w:p>
    <w:p w:rsidR="004618C3" w:rsidRPr="005E1ED8" w:rsidRDefault="004618C3" w:rsidP="00924D13">
      <w:pPr>
        <w:spacing w:after="100" w:afterAutospacing="1"/>
        <w:ind w:left="600" w:firstLine="600"/>
        <w:jc w:val="both"/>
        <w:rPr>
          <w:rFonts w:cs="Calibri"/>
        </w:rPr>
      </w:pPr>
      <w:r w:rsidRPr="005E1ED8">
        <w:rPr>
          <w:rFonts w:cs="Calibri"/>
        </w:rPr>
        <w:t>Відповідно до Закону України «Про захист персональних даних» від 01.06.2010 № 2297-VI Я, ___________________________________________ даю згоду на обробку, використання, пошире</w:t>
      </w:r>
      <w:bookmarkStart w:id="4" w:name="_GoBack"/>
      <w:bookmarkEnd w:id="4"/>
      <w:r w:rsidRPr="005E1ED8">
        <w:rPr>
          <w:rFonts w:cs="Calibri"/>
        </w:rPr>
        <w:t>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4618C3" w:rsidRPr="005E1ED8" w:rsidRDefault="004618C3" w:rsidP="007F48CB">
      <w:pPr>
        <w:ind w:left="600" w:firstLine="600"/>
        <w:rPr>
          <w:rFonts w:cs="Calibri"/>
        </w:rPr>
      </w:pPr>
    </w:p>
    <w:p w:rsidR="004618C3" w:rsidRPr="005E1ED8" w:rsidRDefault="004618C3" w:rsidP="007F48CB">
      <w:pPr>
        <w:ind w:left="600" w:firstLine="600"/>
        <w:rPr>
          <w:rFonts w:cs="Calibri"/>
        </w:rPr>
      </w:pPr>
    </w:p>
    <w:p w:rsidR="004618C3" w:rsidRPr="005E1ED8" w:rsidRDefault="004618C3" w:rsidP="007F48CB">
      <w:pPr>
        <w:ind w:left="600" w:firstLine="600"/>
        <w:rPr>
          <w:rFonts w:cs="Calibri"/>
        </w:rPr>
      </w:pPr>
    </w:p>
    <w:p w:rsidR="004618C3" w:rsidRPr="005E1ED8" w:rsidRDefault="004618C3" w:rsidP="007F48CB">
      <w:pPr>
        <w:tabs>
          <w:tab w:val="left" w:pos="4536"/>
        </w:tabs>
        <w:ind w:left="600" w:firstLine="600"/>
        <w:rPr>
          <w:rFonts w:cs="Calibri"/>
          <w:b/>
        </w:rPr>
      </w:pPr>
      <w:r w:rsidRPr="005E1ED8">
        <w:rPr>
          <w:rFonts w:cs="Calibri"/>
          <w:b/>
        </w:rPr>
        <w:t>Дата ______________</w:t>
      </w:r>
      <w:r w:rsidRPr="005E1ED8">
        <w:rPr>
          <w:rFonts w:cs="Calibri"/>
          <w:b/>
        </w:rPr>
        <w:tab/>
        <w:t>________________/________________________/</w:t>
      </w:r>
    </w:p>
    <w:p w:rsidR="004618C3" w:rsidRPr="005E1ED8" w:rsidRDefault="004618C3" w:rsidP="007F48CB">
      <w:pPr>
        <w:tabs>
          <w:tab w:val="left" w:pos="5245"/>
          <w:tab w:val="left" w:pos="7797"/>
        </w:tabs>
        <w:ind w:left="600" w:firstLine="600"/>
        <w:rPr>
          <w:rFonts w:cs="Calibri"/>
        </w:rPr>
      </w:pPr>
      <w:r w:rsidRPr="005E1ED8">
        <w:rPr>
          <w:rFonts w:cs="Calibri"/>
        </w:rPr>
        <w:tab/>
        <w:t>/Підпис/</w:t>
      </w:r>
      <w:r w:rsidRPr="005E1ED8">
        <w:rPr>
          <w:rFonts w:cs="Calibri"/>
        </w:rPr>
        <w:tab/>
        <w:t>/ПІБ/</w:t>
      </w: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rsidP="00D124C4">
      <w:pPr>
        <w:jc w:val="right"/>
        <w:rPr>
          <w:b/>
          <w:bCs/>
          <w:i/>
          <w:u w:val="single"/>
        </w:rP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Default="004618C3">
      <w:pPr>
        <w:jc w:val="center"/>
      </w:pPr>
    </w:p>
    <w:p w:rsidR="004618C3" w:rsidRPr="00461D7C" w:rsidRDefault="004618C3">
      <w:pPr>
        <w:jc w:val="center"/>
      </w:pPr>
    </w:p>
    <w:sectPr w:rsidR="004618C3" w:rsidRPr="00461D7C" w:rsidSect="00FB0D8E">
      <w:headerReference w:type="default" r:id="rId9"/>
      <w:pgSz w:w="11906" w:h="16838"/>
      <w:pgMar w:top="850" w:right="707" w:bottom="567" w:left="1417"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C3" w:rsidRDefault="004618C3">
      <w:r>
        <w:separator/>
      </w:r>
    </w:p>
  </w:endnote>
  <w:endnote w:type="continuationSeparator" w:id="0">
    <w:p w:rsidR="004618C3" w:rsidRDefault="00461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48">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C3" w:rsidRDefault="004618C3">
      <w:r>
        <w:separator/>
      </w:r>
    </w:p>
  </w:footnote>
  <w:footnote w:type="continuationSeparator" w:id="0">
    <w:p w:rsidR="004618C3" w:rsidRDefault="00461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C3" w:rsidRDefault="004618C3">
    <w:pPr>
      <w:tabs>
        <w:tab w:val="center" w:pos="4564"/>
        <w:tab w:val="right" w:pos="864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08"/>
        </w:tabs>
        <w:ind w:left="284" w:firstLine="396"/>
      </w:pPr>
      <w:rPr>
        <w:rFonts w:ascii="Symbol" w:hAnsi="Symbol" w:hint="default"/>
        <w:color w:val="auto"/>
        <w:spacing w:val="-1"/>
        <w:sz w:val="23"/>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hint="default"/>
        <w:color w:val="auto"/>
        <w:spacing w:val="4"/>
        <w:sz w:val="23"/>
      </w:rPr>
    </w:lvl>
  </w:abstractNum>
  <w:abstractNum w:abstractNumId="4">
    <w:nsid w:val="0000000C"/>
    <w:multiLevelType w:val="multilevel"/>
    <w:tmpl w:val="0000000C"/>
    <w:name w:val="WW8Num12"/>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4"/>
      <w:numFmt w:val="decimal"/>
      <w:lvlText w:val="%1.%2."/>
      <w:lvlJc w:val="left"/>
      <w:pPr>
        <w:tabs>
          <w:tab w:val="num" w:pos="1080"/>
        </w:tabs>
        <w:ind w:left="1080" w:hanging="360"/>
      </w:pPr>
      <w:rPr>
        <w:rFonts w:ascii="Times New Roman" w:hAnsi="Times New Roman" w:cs="Courier New" w:hint="default"/>
        <w:sz w:val="24"/>
        <w:szCs w:val="24"/>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81A0655"/>
    <w:multiLevelType w:val="multilevel"/>
    <w:tmpl w:val="4D2AA9A8"/>
    <w:lvl w:ilvl="0">
      <w:start w:val="1"/>
      <w:numFmt w:val="bullet"/>
      <w:lvlText w:val=""/>
      <w:lvlJc w:val="left"/>
      <w:pPr>
        <w:tabs>
          <w:tab w:val="num" w:pos="417"/>
        </w:tabs>
        <w:ind w:left="417" w:hanging="360"/>
      </w:pPr>
      <w:rPr>
        <w:rFonts w:ascii="Symbol" w:hAnsi="Symbol" w:hint="default"/>
        <w:color w:val="auto"/>
        <w:spacing w:val="-2"/>
        <w:sz w:val="2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AC972F1"/>
    <w:multiLevelType w:val="hybridMultilevel"/>
    <w:tmpl w:val="DB6EBA74"/>
    <w:lvl w:ilvl="0" w:tplc="EA50C804">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5A50E14"/>
    <w:multiLevelType w:val="hybridMultilevel"/>
    <w:tmpl w:val="9D2AF4E8"/>
    <w:lvl w:ilvl="0" w:tplc="5D68C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A0ED2"/>
    <w:multiLevelType w:val="hybridMultilevel"/>
    <w:tmpl w:val="A92C897E"/>
    <w:lvl w:ilvl="0" w:tplc="EA08D954">
      <w:numFmt w:val="bullet"/>
      <w:lvlText w:val="-"/>
      <w:lvlJc w:val="left"/>
      <w:pPr>
        <w:ind w:left="1344" w:hanging="360"/>
      </w:pPr>
      <w:rPr>
        <w:rFonts w:ascii="Times New Roman" w:eastAsia="Times New Roman" w:hAnsi="Times New Roman" w:hint="default"/>
      </w:rPr>
    </w:lvl>
    <w:lvl w:ilvl="1" w:tplc="04190003">
      <w:start w:val="1"/>
      <w:numFmt w:val="bullet"/>
      <w:lvlText w:val="o"/>
      <w:lvlJc w:val="left"/>
      <w:pPr>
        <w:ind w:left="2064" w:hanging="360"/>
      </w:pPr>
      <w:rPr>
        <w:rFonts w:ascii="Courier New" w:hAnsi="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hint="default"/>
      </w:rPr>
    </w:lvl>
    <w:lvl w:ilvl="8" w:tplc="04190005">
      <w:start w:val="1"/>
      <w:numFmt w:val="bullet"/>
      <w:lvlText w:val=""/>
      <w:lvlJc w:val="left"/>
      <w:pPr>
        <w:ind w:left="7104" w:hanging="360"/>
      </w:pPr>
      <w:rPr>
        <w:rFonts w:ascii="Wingdings" w:hAnsi="Wingdings" w:hint="default"/>
      </w:rPr>
    </w:lvl>
  </w:abstractNum>
  <w:abstractNum w:abstractNumId="9">
    <w:nsid w:val="327A1E31"/>
    <w:multiLevelType w:val="multilevel"/>
    <w:tmpl w:val="C7EC5A8E"/>
    <w:lvl w:ilvl="0">
      <w:start w:val="2"/>
      <w:numFmt w:val="decimal"/>
      <w:lvlText w:val="%1."/>
      <w:lvlJc w:val="left"/>
      <w:pPr>
        <w:ind w:left="720" w:hanging="360"/>
      </w:pPr>
      <w:rPr>
        <w:rFonts w:cs="Times New Roman"/>
      </w:rPr>
    </w:lvl>
    <w:lvl w:ilvl="1">
      <w:start w:val="1"/>
      <w:numFmt w:val="decimal"/>
      <w:lvlText w:val="%1.%2."/>
      <w:lvlJc w:val="left"/>
      <w:pPr>
        <w:ind w:left="8659"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0">
    <w:nsid w:val="32DF5E52"/>
    <w:multiLevelType w:val="multilevel"/>
    <w:tmpl w:val="95F2E3A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nsid w:val="35F47F6E"/>
    <w:multiLevelType w:val="multilevel"/>
    <w:tmpl w:val="02B430BC"/>
    <w:lvl w:ilvl="0">
      <w:start w:val="1"/>
      <w:numFmt w:val="none"/>
      <w:suff w:val="nothing"/>
      <w:lvlText w:val=""/>
      <w:lvlJc w:val="left"/>
      <w:pPr>
        <w:ind w:left="432" w:hanging="432"/>
      </w:pPr>
      <w:rPr>
        <w:rFonts w:ascii="Times New Roman" w:eastAsia="Times New Roman" w:hAnsi="Times New Roman" w:cs="Times New Roman"/>
        <w:b w:val="0"/>
        <w:i w:val="0"/>
        <w:caps w:val="0"/>
        <w:smallCaps w:val="0"/>
        <w:strike w:val="0"/>
        <w:dstrike w:val="0"/>
        <w:sz w:val="24"/>
        <w:szCs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nsid w:val="3807317E"/>
    <w:multiLevelType w:val="multilevel"/>
    <w:tmpl w:val="CD9436A4"/>
    <w:lvl w:ilvl="0">
      <w:start w:val="3"/>
      <w:numFmt w:val="decimal"/>
      <w:lvlText w:val="%1."/>
      <w:lvlJc w:val="left"/>
      <w:pPr>
        <w:ind w:left="1070" w:hanging="360"/>
      </w:pPr>
      <w:rPr>
        <w:rFonts w:cs="Times New Roman" w:hint="default"/>
      </w:rPr>
    </w:lvl>
    <w:lvl w:ilvl="1">
      <w:start w:val="1"/>
      <w:numFmt w:val="decimal"/>
      <w:isLgl/>
      <w:lvlText w:val="%1.%2."/>
      <w:lvlJc w:val="left"/>
      <w:pPr>
        <w:ind w:left="3055"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13">
    <w:nsid w:val="438E6D08"/>
    <w:multiLevelType w:val="multilevel"/>
    <w:tmpl w:val="B87E4D04"/>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14">
    <w:nsid w:val="43B41E33"/>
    <w:multiLevelType w:val="multilevel"/>
    <w:tmpl w:val="87C62024"/>
    <w:lvl w:ilvl="0">
      <w:start w:val="1"/>
      <w:numFmt w:val="decimal"/>
      <w:lvlText w:val="%1."/>
      <w:lvlJc w:val="left"/>
      <w:pPr>
        <w:ind w:left="928" w:hanging="360"/>
      </w:pPr>
      <w:rPr>
        <w:rFonts w:cs="Times New Roman" w:hint="default"/>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15">
    <w:nsid w:val="47956E9E"/>
    <w:multiLevelType w:val="hybridMultilevel"/>
    <w:tmpl w:val="8ED620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904F85"/>
    <w:multiLevelType w:val="multilevel"/>
    <w:tmpl w:val="EC8076D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52358F4"/>
    <w:multiLevelType w:val="multilevel"/>
    <w:tmpl w:val="853A79B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569135F9"/>
    <w:multiLevelType w:val="hybridMultilevel"/>
    <w:tmpl w:val="A7503A52"/>
    <w:lvl w:ilvl="0" w:tplc="AE6C0538">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9">
    <w:nsid w:val="68073251"/>
    <w:multiLevelType w:val="hybridMultilevel"/>
    <w:tmpl w:val="E1146478"/>
    <w:lvl w:ilvl="0" w:tplc="F44CC0E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0">
    <w:nsid w:val="690F265B"/>
    <w:multiLevelType w:val="multilevel"/>
    <w:tmpl w:val="95323C42"/>
    <w:lvl w:ilvl="0">
      <w:start w:val="1"/>
      <w:numFmt w:val="decimal"/>
      <w:lvlText w:val="%1."/>
      <w:lvlJc w:val="left"/>
      <w:pPr>
        <w:ind w:left="72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1">
    <w:nsid w:val="6AAF033A"/>
    <w:multiLevelType w:val="hybridMultilevel"/>
    <w:tmpl w:val="1F58E3F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B835F9D"/>
    <w:multiLevelType w:val="hybridMultilevel"/>
    <w:tmpl w:val="81064390"/>
    <w:lvl w:ilvl="0" w:tplc="03D2F56A">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33166"/>
    <w:multiLevelType w:val="hybridMultilevel"/>
    <w:tmpl w:val="9DF0A8A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71F34721"/>
    <w:multiLevelType w:val="hybridMultilevel"/>
    <w:tmpl w:val="4B94EAC6"/>
    <w:lvl w:ilvl="0" w:tplc="A7D8AE40">
      <w:start w:val="14"/>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71FE5ED5"/>
    <w:multiLevelType w:val="hybridMultilevel"/>
    <w:tmpl w:val="7A06B9B4"/>
    <w:lvl w:ilvl="0" w:tplc="2E0E4294">
      <w:start w:val="4"/>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75AE6CAE"/>
    <w:multiLevelType w:val="multilevel"/>
    <w:tmpl w:val="3BB27F4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nsid w:val="7DCC48FA"/>
    <w:multiLevelType w:val="multilevel"/>
    <w:tmpl w:val="C5001894"/>
    <w:lvl w:ilvl="0">
      <w:start w:val="1"/>
      <w:numFmt w:val="decimal"/>
      <w:lvlText w:val="%1."/>
      <w:lvlJc w:val="left"/>
      <w:pPr>
        <w:ind w:left="928" w:hanging="360"/>
      </w:pPr>
      <w:rPr>
        <w:rFonts w:cs="Times New Roman"/>
      </w:rPr>
    </w:lvl>
    <w:lvl w:ilvl="1">
      <w:start w:val="1"/>
      <w:numFmt w:val="decimal"/>
      <w:lvlText w:val="%1.%2."/>
      <w:lvlJc w:val="left"/>
      <w:pPr>
        <w:ind w:left="1170" w:hanging="360"/>
      </w:pPr>
      <w:rPr>
        <w:rFonts w:cs="Times New Roman"/>
      </w:rPr>
    </w:lvl>
    <w:lvl w:ilvl="2">
      <w:start w:val="1"/>
      <w:numFmt w:val="decimal"/>
      <w:lvlText w:val="%1.%2.%3."/>
      <w:lvlJc w:val="left"/>
      <w:pPr>
        <w:ind w:left="1890" w:hanging="720"/>
      </w:pPr>
      <w:rPr>
        <w:rFonts w:cs="Times New Roman"/>
      </w:rPr>
    </w:lvl>
    <w:lvl w:ilvl="3">
      <w:start w:val="1"/>
      <w:numFmt w:val="decimal"/>
      <w:lvlText w:val="%1.%2.%3.%4."/>
      <w:lvlJc w:val="left"/>
      <w:pPr>
        <w:ind w:left="2250" w:hanging="720"/>
      </w:pPr>
      <w:rPr>
        <w:rFonts w:cs="Times New Roman"/>
      </w:rPr>
    </w:lvl>
    <w:lvl w:ilvl="4">
      <w:start w:val="1"/>
      <w:numFmt w:val="decimal"/>
      <w:lvlText w:val="%1.%2.%3.%4.%5."/>
      <w:lvlJc w:val="left"/>
      <w:pPr>
        <w:ind w:left="297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10" w:hanging="1440"/>
      </w:pPr>
      <w:rPr>
        <w:rFonts w:cs="Times New Roman"/>
      </w:rPr>
    </w:lvl>
    <w:lvl w:ilvl="8">
      <w:start w:val="1"/>
      <w:numFmt w:val="decimal"/>
      <w:lvlText w:val="%1.%2.%3.%4.%5.%6.%7.%8.%9."/>
      <w:lvlJc w:val="left"/>
      <w:pPr>
        <w:ind w:left="5130" w:hanging="1800"/>
      </w:pPr>
      <w:rPr>
        <w:rFonts w:cs="Times New Roman"/>
      </w:rPr>
    </w:lvl>
  </w:abstractNum>
  <w:abstractNum w:abstractNumId="28">
    <w:nsid w:val="7F110780"/>
    <w:multiLevelType w:val="multilevel"/>
    <w:tmpl w:val="BE4E5014"/>
    <w:lvl w:ilvl="0">
      <w:start w:val="1"/>
      <w:numFmt w:val="bullet"/>
      <w:lvlText w:val=""/>
      <w:lvlJc w:val="left"/>
      <w:pPr>
        <w:tabs>
          <w:tab w:val="num" w:pos="417"/>
        </w:tabs>
        <w:ind w:left="417" w:hanging="360"/>
      </w:pPr>
      <w:rPr>
        <w:rFonts w:ascii="Symbol" w:hAnsi="Symbol" w:hint="default"/>
        <w:color w:val="auto"/>
        <w:spacing w:val="4"/>
        <w:sz w:val="2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7"/>
  </w:num>
  <w:num w:numId="2">
    <w:abstractNumId w:val="9"/>
  </w:num>
  <w:num w:numId="3">
    <w:abstractNumId w:val="26"/>
  </w:num>
  <w:num w:numId="4">
    <w:abstractNumId w:val="25"/>
  </w:num>
  <w:num w:numId="5">
    <w:abstractNumId w:val="20"/>
  </w:num>
  <w:num w:numId="6">
    <w:abstractNumId w:val="24"/>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 w:numId="12">
    <w:abstractNumId w:val="14"/>
  </w:num>
  <w:num w:numId="13">
    <w:abstractNumId w:val="12"/>
  </w:num>
  <w:num w:numId="14">
    <w:abstractNumId w:val="17"/>
  </w:num>
  <w:num w:numId="15">
    <w:abstractNumId w:val="5"/>
  </w:num>
  <w:num w:numId="16">
    <w:abstractNumId w:val="28"/>
  </w:num>
  <w:num w:numId="17">
    <w:abstractNumId w:val="0"/>
  </w:num>
  <w:num w:numId="18">
    <w:abstractNumId w:val="1"/>
  </w:num>
  <w:num w:numId="19">
    <w:abstractNumId w:val="2"/>
  </w:num>
  <w:num w:numId="20">
    <w:abstractNumId w:val="3"/>
  </w:num>
  <w:num w:numId="21">
    <w:abstractNumId w:val="15"/>
  </w:num>
  <w:num w:numId="22">
    <w:abstractNumId w:val="16"/>
  </w:num>
  <w:num w:numId="23">
    <w:abstractNumId w:val="19"/>
  </w:num>
  <w:num w:numId="24">
    <w:abstractNumId w:val="7"/>
  </w:num>
  <w:num w:numId="25">
    <w:abstractNumId w:val="22"/>
  </w:num>
  <w:num w:numId="26">
    <w:abstractNumId w:val="11"/>
  </w:num>
  <w:num w:numId="27">
    <w:abstractNumId w:val="13"/>
  </w:num>
  <w:num w:numId="28">
    <w:abstractNumId w:val="1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FC4"/>
    <w:rsid w:val="000043A9"/>
    <w:rsid w:val="00004470"/>
    <w:rsid w:val="00007A22"/>
    <w:rsid w:val="00012C1F"/>
    <w:rsid w:val="000210C3"/>
    <w:rsid w:val="00027C06"/>
    <w:rsid w:val="00034792"/>
    <w:rsid w:val="00036A78"/>
    <w:rsid w:val="00071D9C"/>
    <w:rsid w:val="00077340"/>
    <w:rsid w:val="00081D90"/>
    <w:rsid w:val="000871D2"/>
    <w:rsid w:val="000C56CF"/>
    <w:rsid w:val="000D0F41"/>
    <w:rsid w:val="000E706F"/>
    <w:rsid w:val="000E7ECC"/>
    <w:rsid w:val="000F2052"/>
    <w:rsid w:val="000F39BF"/>
    <w:rsid w:val="000F6C8B"/>
    <w:rsid w:val="000F77BD"/>
    <w:rsid w:val="0010685A"/>
    <w:rsid w:val="00112120"/>
    <w:rsid w:val="00114915"/>
    <w:rsid w:val="00114976"/>
    <w:rsid w:val="00114EDD"/>
    <w:rsid w:val="001165C3"/>
    <w:rsid w:val="00124FD3"/>
    <w:rsid w:val="00177759"/>
    <w:rsid w:val="001913CA"/>
    <w:rsid w:val="001A12B4"/>
    <w:rsid w:val="001A3D19"/>
    <w:rsid w:val="001B0357"/>
    <w:rsid w:val="001C6C50"/>
    <w:rsid w:val="001D2A1A"/>
    <w:rsid w:val="0020048F"/>
    <w:rsid w:val="0020732F"/>
    <w:rsid w:val="00216774"/>
    <w:rsid w:val="002519ED"/>
    <w:rsid w:val="00260CA2"/>
    <w:rsid w:val="00265EF0"/>
    <w:rsid w:val="00273B79"/>
    <w:rsid w:val="00275983"/>
    <w:rsid w:val="00287E9C"/>
    <w:rsid w:val="002A19D4"/>
    <w:rsid w:val="002B3F6C"/>
    <w:rsid w:val="002C046E"/>
    <w:rsid w:val="002C1998"/>
    <w:rsid w:val="002C47AB"/>
    <w:rsid w:val="002E4E9F"/>
    <w:rsid w:val="0030556A"/>
    <w:rsid w:val="003113AD"/>
    <w:rsid w:val="00313AC2"/>
    <w:rsid w:val="00313BFE"/>
    <w:rsid w:val="00315120"/>
    <w:rsid w:val="003237F6"/>
    <w:rsid w:val="0033653C"/>
    <w:rsid w:val="00353201"/>
    <w:rsid w:val="003609E2"/>
    <w:rsid w:val="00372E36"/>
    <w:rsid w:val="00376D7E"/>
    <w:rsid w:val="00380818"/>
    <w:rsid w:val="00391288"/>
    <w:rsid w:val="003B2B40"/>
    <w:rsid w:val="003B78B2"/>
    <w:rsid w:val="003D26DB"/>
    <w:rsid w:val="003F64FA"/>
    <w:rsid w:val="004022AA"/>
    <w:rsid w:val="00412756"/>
    <w:rsid w:val="004306F8"/>
    <w:rsid w:val="00434B35"/>
    <w:rsid w:val="004350ED"/>
    <w:rsid w:val="004429CB"/>
    <w:rsid w:val="004443A6"/>
    <w:rsid w:val="00445EAC"/>
    <w:rsid w:val="004618C3"/>
    <w:rsid w:val="00461D7C"/>
    <w:rsid w:val="004752A9"/>
    <w:rsid w:val="0047656E"/>
    <w:rsid w:val="00477E13"/>
    <w:rsid w:val="00486924"/>
    <w:rsid w:val="00487B3A"/>
    <w:rsid w:val="004A587D"/>
    <w:rsid w:val="004D4435"/>
    <w:rsid w:val="004D4848"/>
    <w:rsid w:val="004E4A50"/>
    <w:rsid w:val="004E4C70"/>
    <w:rsid w:val="00500FFF"/>
    <w:rsid w:val="00504584"/>
    <w:rsid w:val="0052198C"/>
    <w:rsid w:val="00523876"/>
    <w:rsid w:val="005342A6"/>
    <w:rsid w:val="00550FFE"/>
    <w:rsid w:val="00556BE4"/>
    <w:rsid w:val="005615D8"/>
    <w:rsid w:val="00561BF7"/>
    <w:rsid w:val="00571719"/>
    <w:rsid w:val="0057219A"/>
    <w:rsid w:val="00575DA0"/>
    <w:rsid w:val="005778AE"/>
    <w:rsid w:val="005B6ECD"/>
    <w:rsid w:val="005C67E1"/>
    <w:rsid w:val="005E1ED8"/>
    <w:rsid w:val="00601108"/>
    <w:rsid w:val="006058E2"/>
    <w:rsid w:val="00616B36"/>
    <w:rsid w:val="00624E2E"/>
    <w:rsid w:val="00644859"/>
    <w:rsid w:val="0066004C"/>
    <w:rsid w:val="0066585E"/>
    <w:rsid w:val="0067649F"/>
    <w:rsid w:val="0067741A"/>
    <w:rsid w:val="00680028"/>
    <w:rsid w:val="006876CE"/>
    <w:rsid w:val="006C5A78"/>
    <w:rsid w:val="006D1C35"/>
    <w:rsid w:val="006E3BE5"/>
    <w:rsid w:val="006E56CD"/>
    <w:rsid w:val="006E6478"/>
    <w:rsid w:val="006F48F7"/>
    <w:rsid w:val="006F71FB"/>
    <w:rsid w:val="007215E2"/>
    <w:rsid w:val="00742C93"/>
    <w:rsid w:val="00743EB9"/>
    <w:rsid w:val="007525FA"/>
    <w:rsid w:val="007526C5"/>
    <w:rsid w:val="0077313F"/>
    <w:rsid w:val="00783404"/>
    <w:rsid w:val="00787D28"/>
    <w:rsid w:val="00790484"/>
    <w:rsid w:val="007D39DA"/>
    <w:rsid w:val="007D6970"/>
    <w:rsid w:val="007D7D8C"/>
    <w:rsid w:val="007F0401"/>
    <w:rsid w:val="007F48CB"/>
    <w:rsid w:val="007F653E"/>
    <w:rsid w:val="00813F70"/>
    <w:rsid w:val="00823485"/>
    <w:rsid w:val="00824B7C"/>
    <w:rsid w:val="0087726B"/>
    <w:rsid w:val="008774B3"/>
    <w:rsid w:val="008A070F"/>
    <w:rsid w:val="008B5C51"/>
    <w:rsid w:val="008C6CCA"/>
    <w:rsid w:val="008D4743"/>
    <w:rsid w:val="008F0430"/>
    <w:rsid w:val="008F3D6E"/>
    <w:rsid w:val="008F753E"/>
    <w:rsid w:val="00912046"/>
    <w:rsid w:val="00924D13"/>
    <w:rsid w:val="009449B3"/>
    <w:rsid w:val="009473D8"/>
    <w:rsid w:val="00961070"/>
    <w:rsid w:val="00963B37"/>
    <w:rsid w:val="00964C34"/>
    <w:rsid w:val="00977C5F"/>
    <w:rsid w:val="00981943"/>
    <w:rsid w:val="00994426"/>
    <w:rsid w:val="009C21C3"/>
    <w:rsid w:val="009C555B"/>
    <w:rsid w:val="009E3637"/>
    <w:rsid w:val="009E569B"/>
    <w:rsid w:val="00A0276F"/>
    <w:rsid w:val="00A05DD4"/>
    <w:rsid w:val="00A07FA3"/>
    <w:rsid w:val="00A15F38"/>
    <w:rsid w:val="00A16C55"/>
    <w:rsid w:val="00A23102"/>
    <w:rsid w:val="00A4324A"/>
    <w:rsid w:val="00A520B7"/>
    <w:rsid w:val="00A640FB"/>
    <w:rsid w:val="00A7781A"/>
    <w:rsid w:val="00AC0081"/>
    <w:rsid w:val="00AC6E10"/>
    <w:rsid w:val="00AD357C"/>
    <w:rsid w:val="00AE2753"/>
    <w:rsid w:val="00AE2D42"/>
    <w:rsid w:val="00AF20B3"/>
    <w:rsid w:val="00AF294F"/>
    <w:rsid w:val="00AF4EB7"/>
    <w:rsid w:val="00B04727"/>
    <w:rsid w:val="00B05E84"/>
    <w:rsid w:val="00B103D6"/>
    <w:rsid w:val="00B14072"/>
    <w:rsid w:val="00B14E0D"/>
    <w:rsid w:val="00B22648"/>
    <w:rsid w:val="00B32414"/>
    <w:rsid w:val="00B41CAF"/>
    <w:rsid w:val="00B443F2"/>
    <w:rsid w:val="00B50DCC"/>
    <w:rsid w:val="00B57F89"/>
    <w:rsid w:val="00B7623E"/>
    <w:rsid w:val="00BA0780"/>
    <w:rsid w:val="00BB520C"/>
    <w:rsid w:val="00BD1AD7"/>
    <w:rsid w:val="00BF791D"/>
    <w:rsid w:val="00C16A99"/>
    <w:rsid w:val="00C40171"/>
    <w:rsid w:val="00C50F75"/>
    <w:rsid w:val="00C52980"/>
    <w:rsid w:val="00C52E68"/>
    <w:rsid w:val="00C578DF"/>
    <w:rsid w:val="00C61FD5"/>
    <w:rsid w:val="00C62A13"/>
    <w:rsid w:val="00C72BAC"/>
    <w:rsid w:val="00C85E82"/>
    <w:rsid w:val="00C8621A"/>
    <w:rsid w:val="00C96894"/>
    <w:rsid w:val="00CA70AD"/>
    <w:rsid w:val="00CD7DD0"/>
    <w:rsid w:val="00CE68A5"/>
    <w:rsid w:val="00CF67AF"/>
    <w:rsid w:val="00D124C4"/>
    <w:rsid w:val="00D260ED"/>
    <w:rsid w:val="00D5609A"/>
    <w:rsid w:val="00D92F2F"/>
    <w:rsid w:val="00DA14E4"/>
    <w:rsid w:val="00DA3FAD"/>
    <w:rsid w:val="00DC2347"/>
    <w:rsid w:val="00E11571"/>
    <w:rsid w:val="00E13560"/>
    <w:rsid w:val="00E81676"/>
    <w:rsid w:val="00E86094"/>
    <w:rsid w:val="00EA271A"/>
    <w:rsid w:val="00EA44B3"/>
    <w:rsid w:val="00EA4E67"/>
    <w:rsid w:val="00EB3755"/>
    <w:rsid w:val="00EB6FC4"/>
    <w:rsid w:val="00ED76DD"/>
    <w:rsid w:val="00F0758C"/>
    <w:rsid w:val="00F65164"/>
    <w:rsid w:val="00F70163"/>
    <w:rsid w:val="00F73737"/>
    <w:rsid w:val="00F94466"/>
    <w:rsid w:val="00FA0B28"/>
    <w:rsid w:val="00FA2920"/>
    <w:rsid w:val="00FB0D8E"/>
    <w:rsid w:val="00FB2211"/>
    <w:rsid w:val="00FC2CCF"/>
    <w:rsid w:val="00FD05C9"/>
    <w:rsid w:val="00FE476E"/>
    <w:rsid w:val="00FE7480"/>
    <w:rsid w:val="00FF084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43A9"/>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0043A9"/>
    <w:rPr>
      <w:color w:val="0000FF"/>
      <w:u w:val="single"/>
    </w:rPr>
  </w:style>
  <w:style w:type="character" w:customStyle="1" w:styleId="ng-binding">
    <w:name w:val="ng-binding"/>
    <w:uiPriority w:val="99"/>
    <w:rsid w:val="000043A9"/>
  </w:style>
  <w:style w:type="character" w:styleId="Strong">
    <w:name w:val="Strong"/>
    <w:basedOn w:val="DefaultParagraphFont"/>
    <w:uiPriority w:val="99"/>
    <w:qFormat/>
    <w:rsid w:val="000043A9"/>
    <w:rPr>
      <w:rFonts w:cs="Times New Roman"/>
      <w:b/>
    </w:rPr>
  </w:style>
  <w:style w:type="character" w:customStyle="1" w:styleId="HTMLPreformattedChar">
    <w:name w:val="HTML Preformatted Char"/>
    <w:uiPriority w:val="99"/>
    <w:locked/>
    <w:rsid w:val="000043A9"/>
    <w:rPr>
      <w:rFonts w:ascii="Courier New" w:hAnsi="Courier New"/>
      <w:color w:val="000000"/>
      <w:sz w:val="18"/>
      <w:lang w:val="ru-RU" w:eastAsia="ru-RU"/>
    </w:rPr>
  </w:style>
  <w:style w:type="character" w:customStyle="1" w:styleId="HTML1">
    <w:name w:val="Стандартный HTML Знак1"/>
    <w:uiPriority w:val="99"/>
    <w:semiHidden/>
    <w:rsid w:val="000043A9"/>
    <w:rPr>
      <w:rFonts w:ascii="Consolas" w:hAnsi="Consolas"/>
      <w:sz w:val="20"/>
      <w:lang w:eastAsia="zh-CN"/>
    </w:rPr>
  </w:style>
  <w:style w:type="character" w:customStyle="1" w:styleId="grame">
    <w:name w:val="grame"/>
    <w:uiPriority w:val="99"/>
    <w:rsid w:val="000043A9"/>
  </w:style>
  <w:style w:type="character" w:customStyle="1" w:styleId="a">
    <w:name w:val="Текст у виносці Знак"/>
    <w:uiPriority w:val="99"/>
    <w:semiHidden/>
    <w:rsid w:val="000043A9"/>
    <w:rPr>
      <w:rFonts w:ascii="Segoe UI" w:hAnsi="Segoe UI"/>
      <w:sz w:val="18"/>
      <w:lang w:eastAsia="zh-CN"/>
    </w:rPr>
  </w:style>
  <w:style w:type="character" w:customStyle="1" w:styleId="3">
    <w:name w:val="Основний текст 3 Знак"/>
    <w:uiPriority w:val="99"/>
    <w:rsid w:val="000043A9"/>
    <w:rPr>
      <w:rFonts w:ascii="Times New Roman" w:hAnsi="Times New Roman"/>
      <w:sz w:val="20"/>
      <w:lang w:eastAsia="ru-RU"/>
    </w:rPr>
  </w:style>
  <w:style w:type="character" w:customStyle="1" w:styleId="30">
    <w:name w:val="Основний текст з відступом 3 Знак"/>
    <w:uiPriority w:val="99"/>
    <w:rsid w:val="000043A9"/>
    <w:rPr>
      <w:rFonts w:ascii="Times New Roman" w:hAnsi="Times New Roman"/>
      <w:sz w:val="24"/>
      <w:vertAlign w:val="superscript"/>
      <w:lang w:eastAsia="ru-RU"/>
    </w:rPr>
  </w:style>
  <w:style w:type="character" w:customStyle="1" w:styleId="a0">
    <w:name w:val="Основний текст з відступом Знак"/>
    <w:uiPriority w:val="99"/>
    <w:rsid w:val="000043A9"/>
    <w:rPr>
      <w:rFonts w:ascii="Times New Roman" w:hAnsi="Times New Roman"/>
      <w:sz w:val="24"/>
      <w:lang w:val="ru-RU" w:eastAsia="ru-RU"/>
    </w:rPr>
  </w:style>
  <w:style w:type="character" w:customStyle="1" w:styleId="a1">
    <w:name w:val="Основний текст Знак"/>
    <w:uiPriority w:val="99"/>
    <w:rsid w:val="000043A9"/>
    <w:rPr>
      <w:rFonts w:ascii="Times New Roman" w:hAnsi="Times New Roman"/>
      <w:sz w:val="24"/>
    </w:rPr>
  </w:style>
  <w:style w:type="character" w:customStyle="1" w:styleId="Bodytext">
    <w:name w:val="Body text_"/>
    <w:link w:val="1"/>
    <w:uiPriority w:val="99"/>
    <w:locked/>
    <w:rsid w:val="000043A9"/>
    <w:rPr>
      <w:sz w:val="21"/>
      <w:shd w:val="clear" w:color="auto" w:fill="FFFFFF"/>
    </w:rPr>
  </w:style>
  <w:style w:type="character" w:customStyle="1" w:styleId="a2">
    <w:name w:val="Посещённая гиперссылка"/>
    <w:uiPriority w:val="99"/>
    <w:rsid w:val="000043A9"/>
    <w:rPr>
      <w:color w:val="800080"/>
      <w:u w:val="single"/>
    </w:rPr>
  </w:style>
  <w:style w:type="character" w:customStyle="1" w:styleId="translation-chunk">
    <w:name w:val="translation-chunk"/>
    <w:uiPriority w:val="99"/>
    <w:rsid w:val="00FB0D8E"/>
  </w:style>
  <w:style w:type="paragraph" w:customStyle="1" w:styleId="10">
    <w:name w:val="Заголовок1"/>
    <w:basedOn w:val="Normal"/>
    <w:next w:val="BodyText0"/>
    <w:uiPriority w:val="99"/>
    <w:rsid w:val="00FB0D8E"/>
    <w:pPr>
      <w:keepNext/>
      <w:spacing w:before="240" w:after="120"/>
    </w:pPr>
    <w:rPr>
      <w:rFonts w:ascii="Liberation Sans" w:eastAsia="Microsoft YaHei" w:hAnsi="Liberation Sans" w:cs="Mangal"/>
      <w:sz w:val="28"/>
      <w:szCs w:val="28"/>
    </w:rPr>
  </w:style>
  <w:style w:type="paragraph" w:styleId="BodyText0">
    <w:name w:val="Body Text"/>
    <w:basedOn w:val="Normal"/>
    <w:link w:val="BodyTextChar"/>
    <w:uiPriority w:val="99"/>
    <w:rsid w:val="000043A9"/>
    <w:pPr>
      <w:suppressAutoHyphens w:val="0"/>
      <w:spacing w:after="120"/>
    </w:pPr>
    <w:rPr>
      <w:rFonts w:eastAsia="Calibri"/>
    </w:rPr>
  </w:style>
  <w:style w:type="character" w:customStyle="1" w:styleId="BodyTextChar">
    <w:name w:val="Body Text Char"/>
    <w:basedOn w:val="DefaultParagraphFont"/>
    <w:link w:val="BodyText0"/>
    <w:uiPriority w:val="99"/>
    <w:semiHidden/>
    <w:locked/>
    <w:rsid w:val="00743EB9"/>
    <w:rPr>
      <w:rFonts w:ascii="Times New Roman" w:hAnsi="Times New Roman" w:cs="Times New Roman"/>
      <w:sz w:val="24"/>
      <w:lang w:eastAsia="zh-CN"/>
    </w:rPr>
  </w:style>
  <w:style w:type="paragraph" w:styleId="List">
    <w:name w:val="List"/>
    <w:basedOn w:val="BodyText0"/>
    <w:uiPriority w:val="99"/>
    <w:rsid w:val="00FB0D8E"/>
    <w:rPr>
      <w:rFonts w:cs="Mangal"/>
    </w:rPr>
  </w:style>
  <w:style w:type="paragraph" w:styleId="Caption">
    <w:name w:val="caption"/>
    <w:basedOn w:val="Normal"/>
    <w:uiPriority w:val="99"/>
    <w:qFormat/>
    <w:rsid w:val="00FB0D8E"/>
    <w:pPr>
      <w:suppressLineNumbers/>
      <w:spacing w:before="120" w:after="120"/>
    </w:pPr>
    <w:rPr>
      <w:rFonts w:cs="Mangal"/>
      <w:i/>
      <w:iCs/>
    </w:rPr>
  </w:style>
  <w:style w:type="paragraph" w:customStyle="1" w:styleId="11">
    <w:name w:val="Указатель1"/>
    <w:basedOn w:val="Normal"/>
    <w:uiPriority w:val="99"/>
    <w:rsid w:val="00FB0D8E"/>
    <w:pPr>
      <w:suppressLineNumbers/>
    </w:pPr>
    <w:rPr>
      <w:rFonts w:cs="Mangal"/>
    </w:rPr>
  </w:style>
  <w:style w:type="paragraph" w:customStyle="1" w:styleId="12">
    <w:name w:val="Обычный (веб)1"/>
    <w:basedOn w:val="Normal"/>
    <w:uiPriority w:val="99"/>
    <w:rsid w:val="000043A9"/>
    <w:pPr>
      <w:spacing w:before="280" w:after="280"/>
    </w:pPr>
  </w:style>
  <w:style w:type="paragraph" w:customStyle="1" w:styleId="13">
    <w:name w:val="Без інтервалів1"/>
    <w:uiPriority w:val="99"/>
    <w:rsid w:val="000043A9"/>
    <w:pPr>
      <w:suppressAutoHyphens/>
    </w:pPr>
    <w:rPr>
      <w:rFonts w:eastAsia="Times New Roman" w:cs="Calibri"/>
      <w:sz w:val="24"/>
      <w:lang w:eastAsia="zh-CN"/>
    </w:rPr>
  </w:style>
  <w:style w:type="paragraph" w:customStyle="1" w:styleId="14">
    <w:name w:val="Звичайний (веб)1"/>
    <w:uiPriority w:val="99"/>
    <w:rsid w:val="000043A9"/>
    <w:pPr>
      <w:suppressAutoHyphens/>
      <w:ind w:left="720"/>
      <w:contextualSpacing/>
    </w:pPr>
    <w:rPr>
      <w:rFonts w:cs="font448"/>
      <w:sz w:val="24"/>
      <w:szCs w:val="24"/>
      <w:lang w:val="ru-RU" w:eastAsia="ru-RU"/>
    </w:rPr>
  </w:style>
  <w:style w:type="paragraph" w:customStyle="1" w:styleId="15">
    <w:name w:val="Обычный1"/>
    <w:uiPriority w:val="99"/>
    <w:rsid w:val="000043A9"/>
    <w:pPr>
      <w:suppressAutoHyphens/>
      <w:spacing w:line="276" w:lineRule="auto"/>
      <w:contextualSpacing/>
    </w:pPr>
    <w:rPr>
      <w:rFonts w:ascii="Arial" w:hAnsi="Arial" w:cs="Arial"/>
      <w:color w:val="000000"/>
      <w:sz w:val="20"/>
      <w:lang w:val="ru-RU" w:eastAsia="ru-RU"/>
    </w:rPr>
  </w:style>
  <w:style w:type="paragraph" w:styleId="NormalWeb">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Знак17"/>
    <w:basedOn w:val="Normal"/>
    <w:link w:val="NormalWebChar"/>
    <w:uiPriority w:val="99"/>
    <w:rsid w:val="000043A9"/>
    <w:pPr>
      <w:suppressAutoHyphens w:val="0"/>
      <w:spacing w:beforeAutospacing="1" w:afterAutospacing="1"/>
    </w:pPr>
    <w:rPr>
      <w:rFonts w:eastAsia="Calibri"/>
      <w:szCs w:val="20"/>
      <w:lang w:eastAsia="uk-UA"/>
    </w:rPr>
  </w:style>
  <w:style w:type="paragraph" w:styleId="ListParagraph">
    <w:name w:val="List Paragraph"/>
    <w:basedOn w:val="Normal"/>
    <w:uiPriority w:val="99"/>
    <w:qFormat/>
    <w:rsid w:val="000043A9"/>
    <w:pPr>
      <w:ind w:left="720"/>
      <w:contextualSpacing/>
    </w:pPr>
  </w:style>
  <w:style w:type="paragraph" w:customStyle="1" w:styleId="tjbmf">
    <w:name w:val="tj bmf"/>
    <w:basedOn w:val="Normal"/>
    <w:uiPriority w:val="99"/>
    <w:rsid w:val="000043A9"/>
    <w:pPr>
      <w:suppressAutoHyphens w:val="0"/>
      <w:spacing w:beforeAutospacing="1" w:afterAutospacing="1"/>
    </w:pPr>
    <w:rPr>
      <w:lang w:val="ru-RU" w:eastAsia="ru-RU"/>
    </w:rPr>
  </w:style>
  <w:style w:type="paragraph" w:styleId="HTMLPreformatted">
    <w:name w:val="HTML Preformatted"/>
    <w:basedOn w:val="Normal"/>
    <w:link w:val="HTMLPreformattedChar1"/>
    <w:uiPriority w:val="99"/>
    <w:rsid w:val="000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PreformattedChar1">
    <w:name w:val="HTML Preformatted Char1"/>
    <w:basedOn w:val="DefaultParagraphFont"/>
    <w:link w:val="HTMLPreformatted"/>
    <w:uiPriority w:val="99"/>
    <w:semiHidden/>
    <w:locked/>
    <w:rsid w:val="00743EB9"/>
    <w:rPr>
      <w:rFonts w:ascii="Courier New" w:hAnsi="Courier New" w:cs="Times New Roman"/>
      <w:sz w:val="20"/>
      <w:lang w:eastAsia="zh-CN"/>
    </w:rPr>
  </w:style>
  <w:style w:type="paragraph" w:styleId="BalloonText">
    <w:name w:val="Balloon Text"/>
    <w:basedOn w:val="Normal"/>
    <w:link w:val="BalloonTextChar"/>
    <w:uiPriority w:val="99"/>
    <w:semiHidden/>
    <w:rsid w:val="000043A9"/>
    <w:rPr>
      <w:rFonts w:eastAsia="Calibri"/>
      <w:sz w:val="2"/>
      <w:szCs w:val="20"/>
    </w:rPr>
  </w:style>
  <w:style w:type="character" w:customStyle="1" w:styleId="BalloonTextChar">
    <w:name w:val="Balloon Text Char"/>
    <w:basedOn w:val="DefaultParagraphFont"/>
    <w:link w:val="BalloonText"/>
    <w:uiPriority w:val="99"/>
    <w:semiHidden/>
    <w:locked/>
    <w:rsid w:val="00743EB9"/>
    <w:rPr>
      <w:rFonts w:ascii="Times New Roman" w:hAnsi="Times New Roman" w:cs="Times New Roman"/>
      <w:sz w:val="2"/>
      <w:lang w:eastAsia="zh-CN"/>
    </w:rPr>
  </w:style>
  <w:style w:type="paragraph" w:styleId="NoSpacing">
    <w:name w:val="No Spacing"/>
    <w:link w:val="NoSpacingChar"/>
    <w:uiPriority w:val="99"/>
    <w:qFormat/>
    <w:rsid w:val="00FB0D8E"/>
    <w:pPr>
      <w:suppressAutoHyphens/>
    </w:pPr>
    <w:rPr>
      <w:rFonts w:eastAsia="Times New Roman"/>
      <w:lang w:val="ru-RU"/>
    </w:rPr>
  </w:style>
  <w:style w:type="paragraph" w:styleId="BodyText3">
    <w:name w:val="Body Text 3"/>
    <w:basedOn w:val="Normal"/>
    <w:link w:val="BodyText3Char"/>
    <w:uiPriority w:val="99"/>
    <w:rsid w:val="000043A9"/>
    <w:pPr>
      <w:widowControl w:val="0"/>
      <w:suppressAutoHyphens w:val="0"/>
      <w:jc w:val="both"/>
    </w:pPr>
    <w:rPr>
      <w:rFonts w:eastAsia="Calibri"/>
      <w:sz w:val="16"/>
      <w:szCs w:val="16"/>
    </w:rPr>
  </w:style>
  <w:style w:type="character" w:customStyle="1" w:styleId="BodyText3Char">
    <w:name w:val="Body Text 3 Char"/>
    <w:basedOn w:val="DefaultParagraphFont"/>
    <w:link w:val="BodyText3"/>
    <w:uiPriority w:val="99"/>
    <w:semiHidden/>
    <w:locked/>
    <w:rsid w:val="00743EB9"/>
    <w:rPr>
      <w:rFonts w:ascii="Times New Roman" w:hAnsi="Times New Roman" w:cs="Times New Roman"/>
      <w:sz w:val="16"/>
      <w:lang w:eastAsia="zh-CN"/>
    </w:rPr>
  </w:style>
  <w:style w:type="paragraph" w:styleId="BodyTextIndent3">
    <w:name w:val="Body Text Indent 3"/>
    <w:basedOn w:val="Normal"/>
    <w:link w:val="BodyTextIndent3Char"/>
    <w:uiPriority w:val="99"/>
    <w:rsid w:val="000043A9"/>
    <w:pPr>
      <w:widowControl w:val="0"/>
      <w:suppressAutoHyphens w:val="0"/>
      <w:spacing w:line="259" w:lineRule="auto"/>
      <w:ind w:left="360"/>
      <w:jc w:val="both"/>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743EB9"/>
    <w:rPr>
      <w:rFonts w:ascii="Times New Roman" w:hAnsi="Times New Roman" w:cs="Times New Roman"/>
      <w:sz w:val="16"/>
      <w:lang w:eastAsia="zh-CN"/>
    </w:rPr>
  </w:style>
  <w:style w:type="paragraph" w:styleId="BodyTextIndent">
    <w:name w:val="Body Text Indent"/>
    <w:basedOn w:val="Normal"/>
    <w:link w:val="BodyTextIndentChar"/>
    <w:uiPriority w:val="99"/>
    <w:rsid w:val="000043A9"/>
    <w:pPr>
      <w:suppressAutoHyphens w:val="0"/>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743EB9"/>
    <w:rPr>
      <w:rFonts w:ascii="Times New Roman" w:hAnsi="Times New Roman" w:cs="Times New Roman"/>
      <w:sz w:val="24"/>
      <w:lang w:eastAsia="zh-CN"/>
    </w:rPr>
  </w:style>
  <w:style w:type="paragraph" w:customStyle="1" w:styleId="1">
    <w:name w:val="Абзац списку1"/>
    <w:basedOn w:val="Normal"/>
    <w:link w:val="Bodytext"/>
    <w:uiPriority w:val="99"/>
    <w:rsid w:val="000043A9"/>
    <w:pPr>
      <w:suppressAutoHyphens w:val="0"/>
      <w:ind w:left="720"/>
    </w:pPr>
    <w:rPr>
      <w:rFonts w:ascii="Calibri" w:eastAsia="Calibri" w:hAnsi="Calibri"/>
      <w:sz w:val="21"/>
      <w:szCs w:val="20"/>
      <w:lang w:eastAsia="uk-UA"/>
    </w:rPr>
  </w:style>
  <w:style w:type="paragraph" w:customStyle="1" w:styleId="16">
    <w:name w:val="Основний текст1"/>
    <w:basedOn w:val="Normal"/>
    <w:uiPriority w:val="99"/>
    <w:rsid w:val="000043A9"/>
    <w:pPr>
      <w:widowControl w:val="0"/>
      <w:shd w:val="clear" w:color="auto" w:fill="FFFFFF"/>
      <w:suppressAutoHyphens w:val="0"/>
      <w:spacing w:before="60" w:after="300" w:line="240" w:lineRule="atLeast"/>
      <w:ind w:hanging="600"/>
      <w:jc w:val="both"/>
    </w:pPr>
    <w:rPr>
      <w:rFonts w:ascii="Calibri" w:eastAsia="Calibri" w:hAnsi="Calibri"/>
      <w:sz w:val="21"/>
      <w:szCs w:val="21"/>
      <w:lang w:eastAsia="en-US"/>
    </w:rPr>
  </w:style>
  <w:style w:type="paragraph" w:customStyle="1" w:styleId="Style5">
    <w:name w:val="Style5"/>
    <w:basedOn w:val="Normal"/>
    <w:uiPriority w:val="99"/>
    <w:rsid w:val="000043A9"/>
    <w:pPr>
      <w:widowControl w:val="0"/>
      <w:suppressAutoHyphens w:val="0"/>
      <w:spacing w:line="274" w:lineRule="exact"/>
    </w:pPr>
    <w:rPr>
      <w:lang w:val="ru-RU" w:eastAsia="ru-RU"/>
    </w:rPr>
  </w:style>
  <w:style w:type="paragraph" w:customStyle="1" w:styleId="21">
    <w:name w:val="Основной текст 21"/>
    <w:basedOn w:val="Normal"/>
    <w:uiPriority w:val="99"/>
    <w:rsid w:val="000043A9"/>
    <w:pPr>
      <w:suppressAutoHyphens w:val="0"/>
      <w:ind w:right="-852"/>
      <w:jc w:val="both"/>
    </w:pPr>
    <w:rPr>
      <w:sz w:val="22"/>
      <w:szCs w:val="20"/>
      <w:lang w:eastAsia="ar-SA"/>
    </w:rPr>
  </w:style>
  <w:style w:type="paragraph" w:customStyle="1" w:styleId="font5">
    <w:name w:val="font5"/>
    <w:basedOn w:val="Normal"/>
    <w:uiPriority w:val="99"/>
    <w:rsid w:val="000043A9"/>
    <w:pPr>
      <w:suppressAutoHyphens w:val="0"/>
      <w:spacing w:beforeAutospacing="1" w:afterAutospacing="1"/>
    </w:pPr>
    <w:rPr>
      <w:rFonts w:ascii="Arial CYR" w:eastAsia="Calibri" w:hAnsi="Arial CYR" w:cs="Arial CYR"/>
      <w:b/>
      <w:bCs/>
      <w:color w:val="000000"/>
      <w:sz w:val="20"/>
      <w:szCs w:val="20"/>
      <w:lang w:val="ru-RU" w:eastAsia="ru-RU"/>
    </w:rPr>
  </w:style>
  <w:style w:type="paragraph" w:customStyle="1" w:styleId="xl63">
    <w:name w:val="xl63"/>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color w:val="000000"/>
      <w:lang w:val="ru-RU" w:eastAsia="ru-RU"/>
    </w:rPr>
  </w:style>
  <w:style w:type="paragraph" w:customStyle="1" w:styleId="xl64">
    <w:name w:val="xl64"/>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rFonts w:eastAsia="Calibri"/>
      <w:i/>
      <w:iCs/>
      <w:color w:val="000000"/>
      <w:lang w:val="ru-RU" w:eastAsia="ru-RU"/>
    </w:rPr>
  </w:style>
  <w:style w:type="paragraph" w:customStyle="1" w:styleId="xl65">
    <w:name w:val="xl65"/>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66">
    <w:name w:val="xl66"/>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67">
    <w:name w:val="xl67"/>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rFonts w:eastAsia="Calibri"/>
      <w:i/>
      <w:iCs/>
      <w:color w:val="000000"/>
      <w:lang w:val="ru-RU" w:eastAsia="ru-RU"/>
    </w:rPr>
  </w:style>
  <w:style w:type="paragraph" w:customStyle="1" w:styleId="xl68">
    <w:name w:val="xl68"/>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pPr>
    <w:rPr>
      <w:rFonts w:eastAsia="Calibri"/>
      <w:lang w:val="ru-RU" w:eastAsia="ru-RU"/>
    </w:rPr>
  </w:style>
  <w:style w:type="paragraph" w:customStyle="1" w:styleId="xl69">
    <w:name w:val="xl69"/>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70">
    <w:name w:val="xl70"/>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71">
    <w:name w:val="xl71"/>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eastAsia="Calibri"/>
      <w:color w:val="000000"/>
      <w:lang w:val="ru-RU" w:eastAsia="ru-RU"/>
    </w:rPr>
  </w:style>
  <w:style w:type="paragraph" w:customStyle="1" w:styleId="xl72">
    <w:name w:val="xl72"/>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rFonts w:eastAsia="Calibri"/>
      <w:color w:val="000000"/>
      <w:lang w:val="ru-RU" w:eastAsia="ru-RU"/>
    </w:rPr>
  </w:style>
  <w:style w:type="paragraph" w:customStyle="1" w:styleId="xl73">
    <w:name w:val="xl73"/>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color w:val="000000"/>
      <w:u w:val="single"/>
      <w:lang w:val="ru-RU" w:eastAsia="ru-RU"/>
    </w:rPr>
  </w:style>
  <w:style w:type="paragraph" w:customStyle="1" w:styleId="xl74">
    <w:name w:val="xl74"/>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rFonts w:eastAsia="Calibri"/>
      <w:color w:val="000000"/>
      <w:lang w:val="ru-RU" w:eastAsia="ru-RU"/>
    </w:rPr>
  </w:style>
  <w:style w:type="paragraph" w:customStyle="1" w:styleId="xl75">
    <w:name w:val="xl75"/>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rFonts w:eastAsia="Calibri"/>
      <w:color w:val="000000"/>
      <w:u w:val="single"/>
      <w:lang w:val="ru-RU" w:eastAsia="ru-RU"/>
    </w:rPr>
  </w:style>
  <w:style w:type="paragraph" w:customStyle="1" w:styleId="xl76">
    <w:name w:val="xl76"/>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top"/>
    </w:pPr>
    <w:rPr>
      <w:rFonts w:eastAsia="Calibri"/>
      <w:color w:val="000000"/>
      <w:lang w:val="ru-RU" w:eastAsia="ru-RU"/>
    </w:rPr>
  </w:style>
  <w:style w:type="paragraph" w:customStyle="1" w:styleId="xl77">
    <w:name w:val="xl77"/>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top"/>
    </w:pPr>
    <w:rPr>
      <w:rFonts w:eastAsia="Calibri"/>
      <w:color w:val="000000"/>
      <w:u w:val="single"/>
      <w:lang w:val="ru-RU" w:eastAsia="ru-RU"/>
    </w:rPr>
  </w:style>
  <w:style w:type="paragraph" w:customStyle="1" w:styleId="xl78">
    <w:name w:val="xl78"/>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color w:val="000000"/>
      <w:lang w:val="ru-RU" w:eastAsia="ru-RU"/>
    </w:rPr>
  </w:style>
  <w:style w:type="paragraph" w:customStyle="1" w:styleId="xl79">
    <w:name w:val="xl79"/>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color w:val="000000"/>
      <w:u w:val="single"/>
      <w:lang w:val="ru-RU" w:eastAsia="ru-RU"/>
    </w:rPr>
  </w:style>
  <w:style w:type="paragraph" w:customStyle="1" w:styleId="xl80">
    <w:name w:val="xl80"/>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rFonts w:eastAsia="Calibri"/>
      <w:color w:val="000000"/>
      <w:u w:val="single"/>
      <w:lang w:val="ru-RU" w:eastAsia="ru-RU"/>
    </w:rPr>
  </w:style>
  <w:style w:type="paragraph" w:customStyle="1" w:styleId="xl81">
    <w:name w:val="xl81"/>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top"/>
    </w:pPr>
    <w:rPr>
      <w:rFonts w:eastAsia="Calibri"/>
      <w:color w:val="000000"/>
      <w:u w:val="single"/>
      <w:lang w:val="ru-RU" w:eastAsia="ru-RU"/>
    </w:rPr>
  </w:style>
  <w:style w:type="paragraph" w:customStyle="1" w:styleId="xl82">
    <w:name w:val="xl82"/>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color w:val="000000"/>
      <w:u w:val="single"/>
      <w:lang w:val="ru-RU" w:eastAsia="ru-RU"/>
    </w:rPr>
  </w:style>
  <w:style w:type="paragraph" w:customStyle="1" w:styleId="xl83">
    <w:name w:val="xl83"/>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rFonts w:eastAsia="Calibri"/>
      <w:color w:val="000000"/>
      <w:u w:val="single"/>
      <w:lang w:val="ru-RU" w:eastAsia="ru-RU"/>
    </w:rPr>
  </w:style>
  <w:style w:type="paragraph" w:customStyle="1" w:styleId="xl84">
    <w:name w:val="xl84"/>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top"/>
    </w:pPr>
    <w:rPr>
      <w:rFonts w:eastAsia="Calibri"/>
      <w:color w:val="000000"/>
      <w:u w:val="single"/>
      <w:lang w:val="ru-RU" w:eastAsia="ru-RU"/>
    </w:rPr>
  </w:style>
  <w:style w:type="paragraph" w:customStyle="1" w:styleId="xl85">
    <w:name w:val="xl85"/>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color w:val="000000"/>
      <w:lang w:val="ru-RU" w:eastAsia="ru-RU"/>
    </w:rPr>
  </w:style>
  <w:style w:type="paragraph" w:customStyle="1" w:styleId="xl86">
    <w:name w:val="xl86"/>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87">
    <w:name w:val="xl87"/>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88">
    <w:name w:val="xl88"/>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eastAsia="Calibri"/>
      <w:b/>
      <w:bCs/>
      <w:lang w:val="ru-RU" w:eastAsia="ru-RU"/>
    </w:rPr>
  </w:style>
  <w:style w:type="paragraph" w:customStyle="1" w:styleId="xl89">
    <w:name w:val="xl89"/>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pPr>
    <w:rPr>
      <w:rFonts w:eastAsia="Calibri"/>
      <w:lang w:val="ru-RU" w:eastAsia="ru-RU"/>
    </w:rPr>
  </w:style>
  <w:style w:type="paragraph" w:customStyle="1" w:styleId="xl90">
    <w:name w:val="xl90"/>
    <w:basedOn w:val="Normal"/>
    <w:uiPriority w:val="99"/>
    <w:rsid w:val="000043A9"/>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eastAsia="Calibri"/>
      <w:lang w:val="ru-RU" w:eastAsia="ru-RU"/>
    </w:rPr>
  </w:style>
  <w:style w:type="paragraph" w:customStyle="1" w:styleId="xl91">
    <w:name w:val="xl91"/>
    <w:basedOn w:val="Normal"/>
    <w:uiPriority w:val="99"/>
    <w:rsid w:val="000043A9"/>
    <w:pPr>
      <w:pBdr>
        <w:top w:val="single" w:sz="4" w:space="0" w:color="000000"/>
        <w:left w:val="single" w:sz="4" w:space="0" w:color="000000"/>
        <w:bottom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92">
    <w:name w:val="xl92"/>
    <w:basedOn w:val="Normal"/>
    <w:uiPriority w:val="99"/>
    <w:rsid w:val="000043A9"/>
    <w:pPr>
      <w:pBdr>
        <w:top w:val="single" w:sz="4" w:space="0" w:color="000000"/>
        <w:bottom w:val="single" w:sz="4" w:space="0" w:color="000000"/>
        <w:right w:val="single" w:sz="4" w:space="0" w:color="000000"/>
      </w:pBdr>
      <w:suppressAutoHyphens w:val="0"/>
      <w:spacing w:beforeAutospacing="1" w:afterAutospacing="1"/>
      <w:jc w:val="right"/>
      <w:textAlignment w:val="top"/>
    </w:pPr>
    <w:rPr>
      <w:rFonts w:eastAsia="Calibri"/>
      <w:i/>
      <w:iCs/>
      <w:color w:val="000000"/>
      <w:lang w:val="ru-RU" w:eastAsia="ru-RU"/>
    </w:rPr>
  </w:style>
  <w:style w:type="paragraph" w:customStyle="1" w:styleId="xl93">
    <w:name w:val="xl93"/>
    <w:basedOn w:val="Normal"/>
    <w:uiPriority w:val="99"/>
    <w:rsid w:val="000043A9"/>
    <w:pPr>
      <w:pBdr>
        <w:top w:val="single" w:sz="4" w:space="0" w:color="000000"/>
        <w:left w:val="single" w:sz="4" w:space="0" w:color="000000"/>
        <w:bottom w:val="single" w:sz="4" w:space="0" w:color="000000"/>
      </w:pBdr>
      <w:suppressAutoHyphens w:val="0"/>
      <w:spacing w:beforeAutospacing="1" w:afterAutospacing="1"/>
      <w:textAlignment w:val="top"/>
    </w:pPr>
    <w:rPr>
      <w:rFonts w:eastAsia="Calibri"/>
      <w:i/>
      <w:iCs/>
      <w:color w:val="000000"/>
      <w:lang w:val="ru-RU" w:eastAsia="ru-RU"/>
    </w:rPr>
  </w:style>
  <w:style w:type="paragraph" w:customStyle="1" w:styleId="xl94">
    <w:name w:val="xl94"/>
    <w:basedOn w:val="Normal"/>
    <w:uiPriority w:val="99"/>
    <w:rsid w:val="000043A9"/>
    <w:pPr>
      <w:pBdr>
        <w:top w:val="single" w:sz="4" w:space="0" w:color="000000"/>
        <w:bottom w:val="single" w:sz="4" w:space="0" w:color="000000"/>
        <w:right w:val="single" w:sz="4" w:space="0" w:color="000000"/>
      </w:pBdr>
      <w:suppressAutoHyphens w:val="0"/>
      <w:spacing w:beforeAutospacing="1" w:afterAutospacing="1"/>
      <w:textAlignment w:val="top"/>
    </w:pPr>
    <w:rPr>
      <w:rFonts w:eastAsia="Calibri"/>
      <w:i/>
      <w:iCs/>
      <w:color w:val="000000"/>
      <w:lang w:val="ru-RU" w:eastAsia="ru-RU"/>
    </w:rPr>
  </w:style>
  <w:style w:type="paragraph" w:customStyle="1" w:styleId="a3">
    <w:name w:val="Верхний и нижний колонтитулы"/>
    <w:basedOn w:val="Normal"/>
    <w:uiPriority w:val="99"/>
    <w:rsid w:val="00FB0D8E"/>
  </w:style>
  <w:style w:type="paragraph" w:styleId="Header">
    <w:name w:val="header"/>
    <w:basedOn w:val="a3"/>
    <w:link w:val="HeaderChar"/>
    <w:uiPriority w:val="99"/>
    <w:rsid w:val="00FB0D8E"/>
    <w:rPr>
      <w:rFonts w:eastAsia="Calibri"/>
    </w:rPr>
  </w:style>
  <w:style w:type="character" w:customStyle="1" w:styleId="HeaderChar">
    <w:name w:val="Header Char"/>
    <w:basedOn w:val="DefaultParagraphFont"/>
    <w:link w:val="Header"/>
    <w:uiPriority w:val="99"/>
    <w:semiHidden/>
    <w:locked/>
    <w:rsid w:val="00743EB9"/>
    <w:rPr>
      <w:rFonts w:ascii="Times New Roman" w:hAnsi="Times New Roman" w:cs="Times New Roman"/>
      <w:sz w:val="24"/>
      <w:lang w:eastAsia="zh-CN"/>
    </w:rPr>
  </w:style>
  <w:style w:type="table" w:styleId="TableGrid">
    <w:name w:val="Table Grid"/>
    <w:basedOn w:val="TableNormal"/>
    <w:uiPriority w:val="99"/>
    <w:rsid w:val="000043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
    <w:uiPriority w:val="99"/>
    <w:rsid w:val="000D0F41"/>
    <w:pPr>
      <w:suppressAutoHyphens/>
    </w:pPr>
    <w:rPr>
      <w:kern w:val="2"/>
      <w:lang w:eastAsia="zh-CN"/>
    </w:rPr>
  </w:style>
  <w:style w:type="character" w:styleId="Hyperlink">
    <w:name w:val="Hyperlink"/>
    <w:basedOn w:val="DefaultParagraphFont"/>
    <w:uiPriority w:val="99"/>
    <w:rsid w:val="00B32414"/>
    <w:rPr>
      <w:rFonts w:cs="Times New Roman"/>
      <w:color w:val="0000FF"/>
      <w:u w:val="single"/>
    </w:rPr>
  </w:style>
  <w:style w:type="character" w:styleId="HTMLCite">
    <w:name w:val="HTML Cite"/>
    <w:basedOn w:val="DefaultParagraphFont"/>
    <w:uiPriority w:val="99"/>
    <w:rsid w:val="00B32414"/>
    <w:rPr>
      <w:rFonts w:cs="Times New Roman"/>
      <w:i/>
    </w:rPr>
  </w:style>
  <w:style w:type="paragraph" w:customStyle="1" w:styleId="rvps2">
    <w:name w:val="rvps2"/>
    <w:basedOn w:val="Normal"/>
    <w:uiPriority w:val="99"/>
    <w:rsid w:val="00B32414"/>
    <w:pPr>
      <w:suppressAutoHyphens w:val="0"/>
      <w:spacing w:before="100" w:beforeAutospacing="1" w:after="100" w:afterAutospacing="1"/>
    </w:pPr>
    <w:rPr>
      <w:lang w:eastAsia="uk-UA"/>
    </w:rPr>
  </w:style>
  <w:style w:type="character" w:customStyle="1" w:styleId="rvts46">
    <w:name w:val="rvts46"/>
    <w:uiPriority w:val="99"/>
    <w:rsid w:val="00B32414"/>
  </w:style>
  <w:style w:type="paragraph" w:styleId="Footer">
    <w:name w:val="footer"/>
    <w:basedOn w:val="Normal"/>
    <w:link w:val="FooterChar"/>
    <w:uiPriority w:val="99"/>
    <w:rsid w:val="00B32414"/>
    <w:pPr>
      <w:tabs>
        <w:tab w:val="center" w:pos="4819"/>
        <w:tab w:val="right" w:pos="9639"/>
      </w:tabs>
    </w:pPr>
    <w:rPr>
      <w:rFonts w:eastAsia="Calibri"/>
    </w:rPr>
  </w:style>
  <w:style w:type="character" w:customStyle="1" w:styleId="FooterChar">
    <w:name w:val="Footer Char"/>
    <w:basedOn w:val="DefaultParagraphFont"/>
    <w:link w:val="Footer"/>
    <w:uiPriority w:val="99"/>
    <w:locked/>
    <w:rsid w:val="00B32414"/>
    <w:rPr>
      <w:rFonts w:ascii="Times New Roman" w:hAnsi="Times New Roman" w:cs="Times New Roman"/>
      <w:sz w:val="24"/>
      <w:lang w:eastAsia="zh-CN"/>
    </w:rPr>
  </w:style>
  <w:style w:type="character" w:customStyle="1" w:styleId="st121">
    <w:name w:val="st121"/>
    <w:uiPriority w:val="99"/>
    <w:rsid w:val="00CE68A5"/>
    <w:rPr>
      <w:i/>
      <w:color w:val="000000"/>
    </w:rPr>
  </w:style>
  <w:style w:type="character" w:customStyle="1" w:styleId="st131">
    <w:name w:val="st131"/>
    <w:uiPriority w:val="99"/>
    <w:rsid w:val="00CE68A5"/>
    <w:rPr>
      <w:i/>
      <w:color w:val="0000FF"/>
    </w:rPr>
  </w:style>
  <w:style w:type="character" w:customStyle="1" w:styleId="st46">
    <w:name w:val="st46"/>
    <w:uiPriority w:val="99"/>
    <w:rsid w:val="00CE68A5"/>
    <w:rPr>
      <w:i/>
      <w:color w:val="000000"/>
    </w:rPr>
  </w:style>
  <w:style w:type="character" w:customStyle="1" w:styleId="FontStyle18">
    <w:name w:val="Font Style18"/>
    <w:uiPriority w:val="99"/>
    <w:rsid w:val="009E569B"/>
    <w:rPr>
      <w:rFonts w:ascii="Times New Roman" w:hAnsi="Times New Roman"/>
      <w:sz w:val="22"/>
    </w:rPr>
  </w:style>
  <w:style w:type="character" w:customStyle="1" w:styleId="h-vertical-middle">
    <w:name w:val="h-vertical-middle"/>
    <w:uiPriority w:val="99"/>
    <w:rsid w:val="009E569B"/>
  </w:style>
  <w:style w:type="paragraph" w:customStyle="1" w:styleId="Style13">
    <w:name w:val="Style13"/>
    <w:basedOn w:val="Normal"/>
    <w:uiPriority w:val="99"/>
    <w:rsid w:val="009E569B"/>
    <w:pPr>
      <w:widowControl w:val="0"/>
      <w:suppressAutoHyphens w:val="0"/>
      <w:spacing w:line="274" w:lineRule="exact"/>
      <w:jc w:val="both"/>
    </w:pPr>
    <w:rPr>
      <w:lang w:val="ru-RU" w:eastAsia="ru-RU"/>
    </w:rPr>
  </w:style>
  <w:style w:type="paragraph" w:customStyle="1" w:styleId="LO-Normal">
    <w:name w:val="LO-Normal"/>
    <w:uiPriority w:val="99"/>
    <w:rsid w:val="009E569B"/>
    <w:pPr>
      <w:widowControl w:val="0"/>
      <w:suppressAutoHyphens/>
      <w:snapToGrid w:val="0"/>
      <w:ind w:left="240" w:right="400" w:hanging="240"/>
    </w:pPr>
    <w:rPr>
      <w:rFonts w:ascii="Times New Roman" w:eastAsia="Times New Roman" w:hAnsi="Times New Roman"/>
      <w:sz w:val="24"/>
      <w:szCs w:val="20"/>
      <w:lang w:eastAsia="zh-CN"/>
    </w:rPr>
  </w:style>
  <w:style w:type="character" w:customStyle="1" w:styleId="UnresolvedMention">
    <w:name w:val="Unresolved Mention"/>
    <w:uiPriority w:val="99"/>
    <w:semiHidden/>
    <w:rsid w:val="000F77BD"/>
    <w:rPr>
      <w:color w:val="605E5C"/>
      <w:shd w:val="clear" w:color="auto" w:fill="E1DFDD"/>
    </w:rPr>
  </w:style>
  <w:style w:type="character" w:customStyle="1" w:styleId="FontStyle25">
    <w:name w:val="Font Style25"/>
    <w:uiPriority w:val="99"/>
    <w:rsid w:val="00353201"/>
    <w:rPr>
      <w:rFonts w:ascii="Times New Roman" w:hAnsi="Times New Roman"/>
      <w:sz w:val="24"/>
    </w:rPr>
  </w:style>
  <w:style w:type="paragraph" w:customStyle="1" w:styleId="CharChar">
    <w:name w:val="Char Знак Знак Char Знак Знак Знак Знак Знак Знак Знак Знак Знак Знак Знак Знак"/>
    <w:basedOn w:val="Normal"/>
    <w:uiPriority w:val="99"/>
    <w:rsid w:val="00487B3A"/>
    <w:pPr>
      <w:suppressAutoHyphens w:val="0"/>
    </w:pPr>
    <w:rPr>
      <w:rFonts w:ascii="Verdana" w:hAnsi="Verdana" w:cs="Verdana"/>
      <w:sz w:val="20"/>
      <w:szCs w:val="20"/>
      <w:lang w:val="en-US" w:eastAsia="en-US"/>
    </w:rPr>
  </w:style>
  <w:style w:type="paragraph" w:styleId="BodyTextIndent2">
    <w:name w:val="Body Text Indent 2"/>
    <w:basedOn w:val="Normal"/>
    <w:link w:val="BodyTextIndent2Char"/>
    <w:uiPriority w:val="99"/>
    <w:rsid w:val="00380818"/>
    <w:pPr>
      <w:suppressAutoHyphens w:val="0"/>
      <w:spacing w:after="120" w:line="480" w:lineRule="auto"/>
      <w:ind w:left="283"/>
    </w:pPr>
    <w:rPr>
      <w:rFonts w:ascii="Arial" w:eastAsia="Calibri" w:hAnsi="Arial"/>
      <w:color w:val="000000"/>
      <w:sz w:val="22"/>
      <w:szCs w:val="20"/>
      <w:lang w:val="ru-RU" w:eastAsia="ru-RU"/>
    </w:rPr>
  </w:style>
  <w:style w:type="character" w:customStyle="1" w:styleId="BodyTextIndent2Char">
    <w:name w:val="Body Text Indent 2 Char"/>
    <w:basedOn w:val="DefaultParagraphFont"/>
    <w:link w:val="BodyTextIndent2"/>
    <w:uiPriority w:val="99"/>
    <w:locked/>
    <w:rsid w:val="00380818"/>
    <w:rPr>
      <w:rFonts w:ascii="Arial" w:hAnsi="Arial" w:cs="Times New Roman"/>
      <w:color w:val="000000"/>
      <w:sz w:val="22"/>
      <w:lang w:val="ru-RU" w:eastAsia="ru-RU"/>
    </w:rPr>
  </w:style>
  <w:style w:type="character" w:customStyle="1" w:styleId="NormalWebChar">
    <w:name w:val="Normal (Web) Char"/>
    <w:aliases w:val="Обычный (веб) Знак Знак Знак Знак Char,Обычный (веб) Знак Знак Знак Char,Обычный (Web) Char,Обычный (веб) Знак Знак Char,Знак5 Знак Знак Char,Знак5 Знак1 Char,Обычный (веб) Знак1 Char,Знак5 Знак Char,Знак5 Char,Знак17 Char"/>
    <w:link w:val="NormalWeb"/>
    <w:uiPriority w:val="99"/>
    <w:locked/>
    <w:rsid w:val="00380818"/>
    <w:rPr>
      <w:rFonts w:ascii="Times New Roman" w:hAnsi="Times New Roman"/>
      <w:sz w:val="24"/>
      <w:lang w:eastAsia="uk-UA"/>
    </w:rPr>
  </w:style>
  <w:style w:type="character" w:customStyle="1" w:styleId="NoSpacingChar">
    <w:name w:val="No Spacing Char"/>
    <w:link w:val="NoSpacing"/>
    <w:uiPriority w:val="99"/>
    <w:locked/>
    <w:rsid w:val="007F48CB"/>
    <w:rPr>
      <w:rFonts w:eastAsia="Times New Roman"/>
      <w:sz w:val="22"/>
      <w:lang w:val="ru-RU"/>
    </w:rPr>
  </w:style>
  <w:style w:type="paragraph" w:customStyle="1" w:styleId="17">
    <w:name w:val="Без интервала1"/>
    <w:uiPriority w:val="99"/>
    <w:rsid w:val="00824B7C"/>
    <w:pPr>
      <w:suppressAutoHyphens/>
      <w:spacing w:after="160" w:line="259" w:lineRule="auto"/>
    </w:pPr>
    <w:rPr>
      <w:rFonts w:ascii="Times New Roman" w:eastAsia="Times New Roman" w:hAnsi="Times New Roman"/>
      <w:color w:val="00000A"/>
      <w:sz w:val="24"/>
      <w:szCs w:val="24"/>
      <w:lang w:val="ru-RU" w:eastAsia="zh-CN"/>
    </w:rPr>
  </w:style>
  <w:style w:type="paragraph" w:customStyle="1" w:styleId="a4">
    <w:name w:val="Содержимое таблицы"/>
    <w:basedOn w:val="Normal"/>
    <w:uiPriority w:val="99"/>
    <w:rsid w:val="00824B7C"/>
    <w:pPr>
      <w:suppressLineNumbers/>
      <w:suppressAutoHyphens w:val="0"/>
      <w:spacing w:after="200" w:line="276" w:lineRule="auto"/>
    </w:pPr>
    <w:rPr>
      <w:rFonts w:ascii="Calibri" w:eastAsia="Calibri" w:hAnsi="Calibri"/>
      <w:color w:val="00000A"/>
      <w:sz w:val="22"/>
      <w:szCs w:val="22"/>
      <w:lang w:val="ru-RU" w:eastAsia="en-US"/>
    </w:rPr>
  </w:style>
  <w:style w:type="paragraph" w:customStyle="1" w:styleId="18">
    <w:name w:val="Название1"/>
    <w:basedOn w:val="Normal"/>
    <w:next w:val="BodyText0"/>
    <w:uiPriority w:val="99"/>
    <w:rsid w:val="00824B7C"/>
    <w:pPr>
      <w:keepNext/>
      <w:suppressAutoHyphens w:val="0"/>
      <w:spacing w:before="240" w:after="120" w:line="276" w:lineRule="auto"/>
      <w:jc w:val="center"/>
    </w:pPr>
    <w:rPr>
      <w:rFonts w:ascii="Arial" w:eastAsia="Calibri" w:hAnsi="Arial" w:cs="FreeSans"/>
      <w:b/>
      <w:bCs/>
      <w:kern w:val="1"/>
      <w:sz w:val="56"/>
      <w:szCs w:val="56"/>
      <w:lang w:val="ru-RU" w:eastAsia="en-US"/>
    </w:rPr>
  </w:style>
  <w:style w:type="character" w:customStyle="1" w:styleId="a5">
    <w:name w:val="Выделение жирным"/>
    <w:uiPriority w:val="99"/>
    <w:rsid w:val="006058E2"/>
    <w:rPr>
      <w:b/>
    </w:rPr>
  </w:style>
  <w:style w:type="paragraph" w:customStyle="1" w:styleId="a6">
    <w:name w:val="Текст в заданном формате"/>
    <w:basedOn w:val="Normal"/>
    <w:uiPriority w:val="99"/>
    <w:rsid w:val="006058E2"/>
    <w:pPr>
      <w:widowControl w:val="0"/>
    </w:pPr>
    <w:rPr>
      <w:color w:val="00000A"/>
      <w:lang w:val="ru-RU" w:eastAsia="ar-SA"/>
    </w:rPr>
  </w:style>
</w:styles>
</file>

<file path=word/webSettings.xml><?xml version="1.0" encoding="utf-8"?>
<w:webSettings xmlns:r="http://schemas.openxmlformats.org/officeDocument/2006/relationships" xmlns:w="http://schemas.openxmlformats.org/wordprocessingml/2006/main">
  <w:divs>
    <w:div w:id="42121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kotovskblag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1694</TotalTime>
  <Pages>7</Pages>
  <Words>8530</Words>
  <Characters>4863</Characters>
  <Application>Microsoft Office Outlook</Application>
  <DocSecurity>0</DocSecurity>
  <Lines>0</Lines>
  <Paragraphs>0</Paragraphs>
  <ScaleCrop>false</ScaleCrop>
  <Company>DZKG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114</cp:revision>
  <cp:lastPrinted>2021-10-07T07:15:00Z</cp:lastPrinted>
  <dcterms:created xsi:type="dcterms:W3CDTF">2020-11-10T09:25:00Z</dcterms:created>
  <dcterms:modified xsi:type="dcterms:W3CDTF">2022-09-23T09:26:00Z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