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17" w:rsidRDefault="00177217" w:rsidP="00177217">
      <w:pPr>
        <w:widowControl w:val="0"/>
        <w:autoSpaceDE w:val="0"/>
        <w:autoSpaceDN w:val="0"/>
        <w:adjustRightInd w:val="0"/>
        <w:spacing w:after="0" w:line="240" w:lineRule="auto"/>
        <w:jc w:val="right"/>
        <w:rPr>
          <w:rFonts w:ascii="Times New Roman CYR" w:eastAsia="Times New Roman" w:hAnsi="Times New Roman CYR" w:cs="Times New Roman CYR"/>
          <w:b/>
          <w:bCs/>
          <w:lang w:val="uk-UA" w:eastAsia="ru-RU"/>
        </w:rPr>
      </w:pPr>
      <w:r w:rsidRPr="00B85C21">
        <w:rPr>
          <w:rFonts w:ascii="Times New Roman" w:eastAsia="Calibri" w:hAnsi="Times New Roman" w:cs="Times New Roman"/>
          <w:b/>
          <w:kern w:val="1"/>
          <w:sz w:val="24"/>
          <w:szCs w:val="24"/>
          <w:lang w:val="uk-UA" w:eastAsia="zh-CN" w:bidi="hi-IN"/>
        </w:rPr>
        <w:t>Додаток 4 до тендерної документації</w:t>
      </w:r>
    </w:p>
    <w:p w:rsidR="00177217" w:rsidRDefault="00177217" w:rsidP="00177217">
      <w:pPr>
        <w:widowControl w:val="0"/>
        <w:autoSpaceDE w:val="0"/>
        <w:autoSpaceDN w:val="0"/>
        <w:adjustRightInd w:val="0"/>
        <w:spacing w:after="0" w:line="240" w:lineRule="auto"/>
        <w:jc w:val="center"/>
        <w:rPr>
          <w:rFonts w:ascii="Times New Roman CYR" w:eastAsia="Times New Roman" w:hAnsi="Times New Roman CYR" w:cs="Times New Roman CYR"/>
          <w:b/>
          <w:bCs/>
          <w:lang w:val="uk-UA" w:eastAsia="ru-RU"/>
        </w:rPr>
      </w:pPr>
    </w:p>
    <w:p w:rsidR="00177217" w:rsidRDefault="00177217" w:rsidP="00177217">
      <w:pPr>
        <w:widowControl w:val="0"/>
        <w:autoSpaceDE w:val="0"/>
        <w:autoSpaceDN w:val="0"/>
        <w:adjustRightInd w:val="0"/>
        <w:spacing w:after="0" w:line="240" w:lineRule="auto"/>
        <w:jc w:val="center"/>
        <w:rPr>
          <w:rFonts w:ascii="Times New Roman CYR" w:eastAsia="Times New Roman" w:hAnsi="Times New Roman CYR" w:cs="Times New Roman CYR"/>
          <w:b/>
          <w:bCs/>
          <w:lang w:val="uk-UA" w:eastAsia="ru-RU"/>
        </w:rPr>
      </w:pPr>
    </w:p>
    <w:p w:rsidR="00177217" w:rsidRPr="00177217" w:rsidRDefault="00177217" w:rsidP="00177217">
      <w:pPr>
        <w:widowControl w:val="0"/>
        <w:autoSpaceDE w:val="0"/>
        <w:autoSpaceDN w:val="0"/>
        <w:adjustRightInd w:val="0"/>
        <w:spacing w:after="0" w:line="240" w:lineRule="auto"/>
        <w:jc w:val="center"/>
        <w:rPr>
          <w:rFonts w:ascii="Times New Roman CYR" w:eastAsia="Times New Roman" w:hAnsi="Times New Roman CYR" w:cs="Times New Roman CYR"/>
          <w:b/>
          <w:bCs/>
          <w:lang w:val="uk-UA" w:eastAsia="ru-RU"/>
        </w:rPr>
      </w:pPr>
      <w:r w:rsidRPr="00177217">
        <w:rPr>
          <w:rFonts w:ascii="Times New Roman CYR" w:eastAsia="Times New Roman" w:hAnsi="Times New Roman CYR" w:cs="Times New Roman CYR"/>
          <w:b/>
          <w:bCs/>
          <w:lang w:val="uk-UA" w:eastAsia="ru-RU"/>
        </w:rPr>
        <w:t xml:space="preserve">ДОГОВІР № </w:t>
      </w:r>
      <w:r w:rsidRPr="00177217">
        <w:rPr>
          <w:rFonts w:ascii="Times New Roman" w:eastAsia="Times New Roman" w:hAnsi="Times New Roman" w:cs="Times New Roman"/>
          <w:lang w:val="uk-UA" w:eastAsia="ru-RU"/>
        </w:rPr>
        <w:t xml:space="preserve"> </w:t>
      </w:r>
    </w:p>
    <w:p w:rsidR="00177217" w:rsidRPr="00177217" w:rsidRDefault="00177217" w:rsidP="00177217">
      <w:pPr>
        <w:widowControl w:val="0"/>
        <w:autoSpaceDE w:val="0"/>
        <w:autoSpaceDN w:val="0"/>
        <w:adjustRightInd w:val="0"/>
        <w:spacing w:after="0" w:line="240" w:lineRule="auto"/>
        <w:jc w:val="center"/>
        <w:rPr>
          <w:rFonts w:ascii="Times New Roman CYR" w:eastAsia="Times New Roman" w:hAnsi="Times New Roman CYR" w:cs="Times New Roman CYR"/>
          <w:b/>
          <w:bCs/>
          <w:lang w:val="uk-UA" w:eastAsia="ru-RU"/>
        </w:rPr>
      </w:pPr>
      <w:r w:rsidRPr="00177217">
        <w:rPr>
          <w:rFonts w:ascii="Times New Roman CYR" w:eastAsia="Times New Roman" w:hAnsi="Times New Roman CYR" w:cs="Times New Roman CYR"/>
          <w:b/>
          <w:bCs/>
          <w:lang w:val="uk-UA" w:eastAsia="ru-RU"/>
        </w:rPr>
        <w:t>про надання послуг з технічного обслуговування ліфтів</w:t>
      </w:r>
    </w:p>
    <w:p w:rsidR="00177217" w:rsidRPr="00177217" w:rsidRDefault="00177217" w:rsidP="00177217">
      <w:pPr>
        <w:widowControl w:val="0"/>
        <w:autoSpaceDE w:val="0"/>
        <w:autoSpaceDN w:val="0"/>
        <w:adjustRightInd w:val="0"/>
        <w:spacing w:after="0" w:line="240" w:lineRule="auto"/>
        <w:jc w:val="center"/>
        <w:rPr>
          <w:rFonts w:ascii="Times New Roman CYR" w:eastAsia="Times New Roman" w:hAnsi="Times New Roman CYR" w:cs="Times New Roman CYR"/>
          <w:b/>
          <w:bCs/>
          <w:sz w:val="16"/>
          <w:szCs w:val="16"/>
          <w:lang w:val="uk-UA" w:eastAsia="ru-RU"/>
        </w:rPr>
      </w:pPr>
    </w:p>
    <w:tbl>
      <w:tblPr>
        <w:tblW w:w="10500" w:type="dxa"/>
        <w:jc w:val="center"/>
        <w:tblLayout w:type="fixed"/>
        <w:tblCellMar>
          <w:left w:w="11" w:type="dxa"/>
          <w:right w:w="11" w:type="dxa"/>
        </w:tblCellMar>
        <w:tblLook w:val="0000" w:firstRow="0" w:lastRow="0" w:firstColumn="0" w:lastColumn="0" w:noHBand="0" w:noVBand="0"/>
      </w:tblPr>
      <w:tblGrid>
        <w:gridCol w:w="5205"/>
        <w:gridCol w:w="4936"/>
        <w:gridCol w:w="359"/>
      </w:tblGrid>
      <w:tr w:rsidR="00177217" w:rsidRPr="00177217" w:rsidTr="00177217">
        <w:trPr>
          <w:trHeight w:val="1"/>
          <w:jc w:val="center"/>
        </w:trPr>
        <w:tc>
          <w:tcPr>
            <w:tcW w:w="5205" w:type="dxa"/>
            <w:tcBorders>
              <w:top w:val="nil"/>
              <w:left w:val="nil"/>
              <w:bottom w:val="nil"/>
              <w:right w:val="nil"/>
            </w:tcBorders>
            <w:shd w:val="clear" w:color="000000" w:fill="FFFFFF"/>
            <w:vAlign w:val="center"/>
          </w:tcPr>
          <w:p w:rsidR="00177217" w:rsidRPr="00964695" w:rsidRDefault="00177217" w:rsidP="00177217">
            <w:pPr>
              <w:spacing w:after="0" w:line="240" w:lineRule="auto"/>
              <w:jc w:val="both"/>
              <w:rPr>
                <w:rFonts w:ascii="Times New Roman" w:eastAsia="Times New Roman" w:hAnsi="Times New Roman" w:cs="Times New Roman"/>
                <w:sz w:val="24"/>
                <w:szCs w:val="24"/>
                <w:lang w:val="uk-UA" w:eastAsia="ru-RU"/>
              </w:rPr>
            </w:pPr>
            <w:r w:rsidRPr="00964695">
              <w:rPr>
                <w:rFonts w:ascii="Times New Roman" w:eastAsia="Times New Roman" w:hAnsi="Times New Roman" w:cs="Times New Roman"/>
                <w:sz w:val="24"/>
                <w:szCs w:val="24"/>
                <w:lang w:val="uk-UA" w:eastAsia="ru-RU"/>
              </w:rPr>
              <w:t xml:space="preserve">«__» __________________  202__ р. </w:t>
            </w:r>
          </w:p>
        </w:tc>
        <w:tc>
          <w:tcPr>
            <w:tcW w:w="5295" w:type="dxa"/>
            <w:gridSpan w:val="2"/>
            <w:tcBorders>
              <w:top w:val="nil"/>
              <w:left w:val="nil"/>
              <w:bottom w:val="nil"/>
              <w:right w:val="nil"/>
            </w:tcBorders>
            <w:shd w:val="clear" w:color="000000" w:fill="FFFFFF"/>
            <w:vAlign w:val="center"/>
          </w:tcPr>
          <w:p w:rsidR="00177217" w:rsidRPr="00964695" w:rsidRDefault="00177217" w:rsidP="00177217">
            <w:pPr>
              <w:spacing w:after="0" w:line="240" w:lineRule="auto"/>
              <w:jc w:val="both"/>
              <w:rPr>
                <w:rFonts w:ascii="Times New Roman" w:eastAsia="Times New Roman" w:hAnsi="Times New Roman" w:cs="Times New Roman"/>
                <w:sz w:val="24"/>
                <w:szCs w:val="24"/>
                <w:lang w:val="uk-UA" w:eastAsia="ru-RU"/>
              </w:rPr>
            </w:pPr>
            <w:r w:rsidRPr="00964695">
              <w:rPr>
                <w:rFonts w:ascii="Times New Roman" w:eastAsia="Times New Roman" w:hAnsi="Times New Roman" w:cs="Times New Roman"/>
                <w:sz w:val="24"/>
                <w:szCs w:val="24"/>
                <w:lang w:val="uk-UA" w:eastAsia="ru-RU"/>
              </w:rPr>
              <w:t xml:space="preserve">                                   </w:t>
            </w:r>
            <w:r w:rsidR="00964695">
              <w:rPr>
                <w:rFonts w:ascii="Times New Roman" w:eastAsia="Times New Roman" w:hAnsi="Times New Roman" w:cs="Times New Roman"/>
                <w:sz w:val="24"/>
                <w:szCs w:val="24"/>
                <w:lang w:val="uk-UA" w:eastAsia="ru-RU"/>
              </w:rPr>
              <w:t xml:space="preserve">                           </w:t>
            </w:r>
            <w:r w:rsidRPr="00964695">
              <w:rPr>
                <w:rFonts w:ascii="Times New Roman" w:eastAsia="Times New Roman" w:hAnsi="Times New Roman" w:cs="Times New Roman"/>
                <w:sz w:val="24"/>
                <w:szCs w:val="24"/>
                <w:lang w:val="uk-UA" w:eastAsia="ru-RU"/>
              </w:rPr>
              <w:t>м. Черкаси</w:t>
            </w:r>
          </w:p>
        </w:tc>
      </w:tr>
      <w:tr w:rsidR="00177217" w:rsidRPr="00177217" w:rsidTr="00177217">
        <w:trPr>
          <w:trHeight w:val="1"/>
          <w:jc w:val="center"/>
        </w:trPr>
        <w:tc>
          <w:tcPr>
            <w:tcW w:w="5205" w:type="dxa"/>
            <w:tcBorders>
              <w:top w:val="nil"/>
              <w:left w:val="nil"/>
              <w:bottom w:val="nil"/>
              <w:right w:val="nil"/>
            </w:tcBorders>
            <w:shd w:val="clear" w:color="000000" w:fill="FFFFFF"/>
            <w:vAlign w:val="center"/>
          </w:tcPr>
          <w:p w:rsidR="00177217" w:rsidRPr="00964695" w:rsidRDefault="00177217"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5295" w:type="dxa"/>
            <w:gridSpan w:val="2"/>
            <w:tcBorders>
              <w:top w:val="nil"/>
              <w:left w:val="nil"/>
              <w:bottom w:val="nil"/>
              <w:right w:val="nil"/>
            </w:tcBorders>
            <w:shd w:val="clear" w:color="000000" w:fill="FFFFFF"/>
            <w:vAlign w:val="center"/>
          </w:tcPr>
          <w:p w:rsidR="00177217" w:rsidRPr="00964695" w:rsidRDefault="00177217"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77217" w:rsidRPr="00177217" w:rsidTr="00177217">
        <w:trPr>
          <w:gridAfter w:val="1"/>
          <w:wAfter w:w="359" w:type="dxa"/>
          <w:trHeight w:val="1"/>
          <w:jc w:val="center"/>
        </w:trPr>
        <w:tc>
          <w:tcPr>
            <w:tcW w:w="10141" w:type="dxa"/>
            <w:gridSpan w:val="2"/>
            <w:tcBorders>
              <w:top w:val="nil"/>
              <w:left w:val="nil"/>
              <w:bottom w:val="nil"/>
              <w:right w:val="nil"/>
            </w:tcBorders>
            <w:shd w:val="clear" w:color="000000" w:fill="FFFFFF"/>
            <w:vAlign w:val="center"/>
          </w:tcPr>
          <w:p w:rsidR="00177217" w:rsidRPr="00177217" w:rsidRDefault="00177217" w:rsidP="00BC3400">
            <w:pPr>
              <w:widowControl w:val="0"/>
              <w:autoSpaceDE w:val="0"/>
              <w:autoSpaceDN w:val="0"/>
              <w:adjustRightInd w:val="0"/>
              <w:spacing w:after="0" w:line="240" w:lineRule="auto"/>
              <w:ind w:left="-31"/>
              <w:jc w:val="both"/>
              <w:rPr>
                <w:rFonts w:ascii="Times New Roman CYR" w:eastAsia="Times New Roman" w:hAnsi="Times New Roman CYR" w:cs="Times New Roman CYR"/>
                <w:bCs/>
                <w:lang w:val="uk-UA" w:eastAsia="ru-RU"/>
              </w:rPr>
            </w:pPr>
            <w:r w:rsidRPr="00177217">
              <w:rPr>
                <w:rFonts w:ascii="Times New Roman CYR" w:eastAsia="Times New Roman" w:hAnsi="Times New Roman CYR" w:cs="Times New Roman CYR"/>
                <w:bCs/>
                <w:lang w:val="uk-UA" w:eastAsia="ru-RU"/>
              </w:rPr>
              <w:t>____________________________________</w:t>
            </w:r>
            <w:r>
              <w:rPr>
                <w:rFonts w:ascii="Times New Roman CYR" w:eastAsia="Times New Roman" w:hAnsi="Times New Roman CYR" w:cs="Times New Roman CYR"/>
                <w:bCs/>
                <w:lang w:val="uk-UA" w:eastAsia="ru-RU"/>
              </w:rPr>
              <w:t>,</w:t>
            </w:r>
            <w:r w:rsidRPr="00177217">
              <w:rPr>
                <w:rFonts w:ascii="Times New Roman CYR" w:eastAsia="Times New Roman" w:hAnsi="Times New Roman CYR" w:cs="Times New Roman CYR"/>
                <w:bCs/>
                <w:lang w:val="uk-UA" w:eastAsia="ru-RU"/>
              </w:rPr>
              <w:t xml:space="preserve">(далі – </w:t>
            </w:r>
            <w:r w:rsidRPr="00177217">
              <w:rPr>
                <w:rFonts w:ascii="Times New Roman CYR" w:eastAsia="Times New Roman" w:hAnsi="Times New Roman CYR" w:cs="Times New Roman CYR"/>
                <w:b/>
                <w:bCs/>
                <w:lang w:val="uk-UA" w:eastAsia="ru-RU"/>
              </w:rPr>
              <w:t>Замовник</w:t>
            </w:r>
            <w:r>
              <w:rPr>
                <w:rFonts w:ascii="Times New Roman CYR" w:eastAsia="Times New Roman" w:hAnsi="Times New Roman CYR" w:cs="Times New Roman CYR"/>
                <w:bCs/>
                <w:lang w:val="uk-UA" w:eastAsia="ru-RU"/>
              </w:rPr>
              <w:t xml:space="preserve">), </w:t>
            </w:r>
            <w:r w:rsidRPr="00177217">
              <w:rPr>
                <w:rFonts w:ascii="Times New Roman CYR" w:eastAsia="Times New Roman" w:hAnsi="Times New Roman CYR" w:cs="Times New Roman CYR"/>
                <w:bCs/>
                <w:lang w:val="uk-UA" w:eastAsia="ru-RU"/>
              </w:rPr>
              <w:t>в особі ________________________________________, який діє на підставі_________________________________________, з однієї сторони, і</w:t>
            </w:r>
          </w:p>
          <w:p w:rsidR="00177217" w:rsidRPr="00177217" w:rsidRDefault="00177217" w:rsidP="00BC3400">
            <w:pPr>
              <w:widowControl w:val="0"/>
              <w:autoSpaceDE w:val="0"/>
              <w:autoSpaceDN w:val="0"/>
              <w:adjustRightInd w:val="0"/>
              <w:spacing w:after="0" w:line="240" w:lineRule="auto"/>
              <w:ind w:left="-31"/>
              <w:jc w:val="both"/>
              <w:rPr>
                <w:rFonts w:ascii="Times New Roman CYR" w:eastAsia="Times New Roman" w:hAnsi="Times New Roman CYR" w:cs="Times New Roman CYR"/>
                <w:bCs/>
                <w:lang w:val="uk-UA" w:eastAsia="ru-RU"/>
              </w:rPr>
            </w:pPr>
            <w:r w:rsidRPr="00177217">
              <w:rPr>
                <w:rFonts w:ascii="Times New Roman CYR" w:eastAsia="Times New Roman" w:hAnsi="Times New Roman CYR" w:cs="Times New Roman CYR"/>
                <w:bCs/>
                <w:lang w:val="uk-UA" w:eastAsia="ru-RU"/>
              </w:rPr>
              <w:t xml:space="preserve">__________________________________________________________________ (далі – </w:t>
            </w:r>
            <w:r w:rsidRPr="00177217">
              <w:rPr>
                <w:rFonts w:ascii="Times New Roman CYR" w:eastAsia="Times New Roman" w:hAnsi="Times New Roman CYR" w:cs="Times New Roman CYR"/>
                <w:b/>
                <w:bCs/>
                <w:lang w:val="uk-UA" w:eastAsia="ru-RU"/>
              </w:rPr>
              <w:t>Виконавець)</w:t>
            </w:r>
            <w:r w:rsidRPr="00177217">
              <w:rPr>
                <w:rFonts w:ascii="Times New Roman CYR" w:eastAsia="Times New Roman" w:hAnsi="Times New Roman CYR" w:cs="Times New Roman CYR"/>
                <w:bCs/>
                <w:lang w:val="uk-UA" w:eastAsia="ru-RU"/>
              </w:rPr>
              <w:t>, в особі ________________________________________________, що діє на підставі____________________________________, з другої сторони, (далі – Сторони), уклали цей договір про надання послуг (далі — Договір) про нижченаведене:</w:t>
            </w:r>
          </w:p>
          <w:p w:rsidR="00177217" w:rsidRPr="00177217" w:rsidRDefault="00177217" w:rsidP="00177217">
            <w:pPr>
              <w:widowControl w:val="0"/>
              <w:autoSpaceDE w:val="0"/>
              <w:autoSpaceDN w:val="0"/>
              <w:adjustRightInd w:val="0"/>
              <w:spacing w:after="0" w:line="240" w:lineRule="auto"/>
              <w:jc w:val="both"/>
              <w:rPr>
                <w:rFonts w:ascii="Calibri" w:eastAsia="Times New Roman" w:hAnsi="Calibri" w:cs="Calibri"/>
                <w:lang w:val="uk-UA" w:eastAsia="ru-RU"/>
              </w:rPr>
            </w:pPr>
          </w:p>
        </w:tc>
      </w:tr>
    </w:tbl>
    <w:p w:rsidR="00177217" w:rsidRPr="00177217" w:rsidRDefault="00177217" w:rsidP="00177217">
      <w:pPr>
        <w:widowControl w:val="0"/>
        <w:autoSpaceDE w:val="0"/>
        <w:autoSpaceDN w:val="0"/>
        <w:adjustRightInd w:val="0"/>
        <w:spacing w:after="0" w:line="240" w:lineRule="auto"/>
        <w:jc w:val="center"/>
        <w:rPr>
          <w:rFonts w:ascii="Times New Roman CYR" w:eastAsia="Times New Roman" w:hAnsi="Times New Roman CYR" w:cs="Times New Roman CYR"/>
          <w:b/>
          <w:bCs/>
          <w:lang w:val="uk-UA" w:eastAsia="ru-RU"/>
        </w:rPr>
      </w:pPr>
      <w:r w:rsidRPr="00177217">
        <w:rPr>
          <w:rFonts w:ascii="Times New Roman" w:eastAsia="Times New Roman" w:hAnsi="Times New Roman" w:cs="Times New Roman"/>
          <w:b/>
          <w:bCs/>
          <w:lang w:val="uk-UA" w:eastAsia="ru-RU"/>
        </w:rPr>
        <w:t xml:space="preserve">1. </w:t>
      </w:r>
      <w:r w:rsidRPr="00177217">
        <w:rPr>
          <w:rFonts w:ascii="Times New Roman CYR" w:eastAsia="Times New Roman" w:hAnsi="Times New Roman CYR" w:cs="Times New Roman CYR"/>
          <w:b/>
          <w:bCs/>
          <w:lang w:val="uk-UA" w:eastAsia="ru-RU"/>
        </w:rPr>
        <w:t xml:space="preserve">Предмет Договору </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1.1. Виконавець зобов’язується надати Замовнику пос</w:t>
      </w:r>
      <w:r w:rsidR="00BC3400">
        <w:rPr>
          <w:rFonts w:ascii="Times New Roman CYR" w:eastAsia="Times New Roman" w:hAnsi="Times New Roman CYR" w:cs="Times New Roman CYR"/>
          <w:lang w:val="uk-UA" w:eastAsia="ru-RU"/>
        </w:rPr>
        <w:t>луги з технічного обслуговування</w:t>
      </w:r>
      <w:r w:rsidRPr="00177217">
        <w:rPr>
          <w:rFonts w:ascii="Times New Roman CYR" w:eastAsia="Times New Roman" w:hAnsi="Times New Roman CYR" w:cs="Times New Roman CYR"/>
          <w:lang w:val="uk-UA" w:eastAsia="ru-RU"/>
        </w:rPr>
        <w:t xml:space="preserve"> </w:t>
      </w:r>
      <w:r w:rsidR="00BC3400">
        <w:rPr>
          <w:rFonts w:ascii="Times New Roman CYR" w:eastAsia="Times New Roman" w:hAnsi="Times New Roman CYR" w:cs="Times New Roman CYR"/>
          <w:lang w:val="uk-UA" w:eastAsia="ru-RU"/>
        </w:rPr>
        <w:t>л</w:t>
      </w:r>
      <w:r w:rsidRPr="00177217">
        <w:rPr>
          <w:rFonts w:ascii="Times New Roman CYR" w:eastAsia="Times New Roman" w:hAnsi="Times New Roman CYR" w:cs="Times New Roman CYR"/>
          <w:lang w:val="uk-UA" w:eastAsia="ru-RU"/>
        </w:rPr>
        <w:t>іфтів</w:t>
      </w:r>
      <w:r w:rsidR="00BC3400">
        <w:rPr>
          <w:rFonts w:ascii="Times New Roman CYR" w:eastAsia="Times New Roman" w:hAnsi="Times New Roman CYR" w:cs="Times New Roman CYR"/>
          <w:lang w:val="uk-UA" w:eastAsia="ru-RU"/>
        </w:rPr>
        <w:t xml:space="preserve"> </w:t>
      </w:r>
      <w:r w:rsidRPr="00177217">
        <w:rPr>
          <w:rFonts w:ascii="Times New Roman CYR" w:eastAsia="Times New Roman" w:hAnsi="Times New Roman CYR" w:cs="Times New Roman CYR"/>
          <w:lang w:val="uk-UA" w:eastAsia="ru-RU"/>
        </w:rPr>
        <w:t>згідно коду ДК 021:2015: 50750000-7 «Послуги з технічного обслуговування ліфтів», (надалі – Послуги), а Замовник зобов’язується – прийняти та оплатити такі послуги, на умовах визначених Договором.</w:t>
      </w:r>
    </w:p>
    <w:p w:rsid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 xml:space="preserve">1.2. Перелік послуг з технічного обслуговування ліфтів та ліфтового обладнання наведений у  </w:t>
      </w:r>
      <w:r w:rsidRPr="00000BE4">
        <w:rPr>
          <w:rFonts w:ascii="Times New Roman CYR" w:eastAsia="Times New Roman" w:hAnsi="Times New Roman CYR" w:cs="Times New Roman CYR"/>
          <w:lang w:val="uk-UA" w:eastAsia="ru-RU"/>
        </w:rPr>
        <w:t>Додатку №1</w:t>
      </w:r>
      <w:r w:rsidRPr="00177217">
        <w:rPr>
          <w:rFonts w:ascii="Times New Roman CYR" w:eastAsia="Times New Roman" w:hAnsi="Times New Roman CYR" w:cs="Times New Roman CYR"/>
          <w:lang w:val="uk-UA" w:eastAsia="ru-RU"/>
        </w:rPr>
        <w:t xml:space="preserve"> до даного Договору, що є його невід’ємною частиною. </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1.3. </w:t>
      </w:r>
      <w:r w:rsidRPr="00177217">
        <w:rPr>
          <w:rFonts w:ascii="Times New Roman CYR" w:eastAsia="Times New Roman" w:hAnsi="Times New Roman CYR" w:cs="Times New Roman CYR"/>
          <w:lang w:val="uk-UA" w:eastAsia="ru-RU"/>
        </w:rPr>
        <w:t>В рамках цього Договору, Виконавець здійснює встановлення та підключення до кожної ліфтової установки обладнання диспетчеризації (надалі - Обладнання), що забезпечує:</w:t>
      </w:r>
    </w:p>
    <w:p w:rsidR="00177217" w:rsidRPr="00177217" w:rsidRDefault="00177217" w:rsidP="00177217">
      <w:pPr>
        <w:widowControl w:val="0"/>
        <w:numPr>
          <w:ilvl w:val="0"/>
          <w:numId w:val="1"/>
        </w:numPr>
        <w:autoSpaceDE w:val="0"/>
        <w:autoSpaceDN w:val="0"/>
        <w:adjustRightInd w:val="0"/>
        <w:spacing w:after="0" w:line="240" w:lineRule="auto"/>
        <w:ind w:left="-426" w:firstLine="841"/>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двосторонній зв'язок переговорного пристрою кабіни ліфта з цілодобовою диспетчерською службою Виконавця;</w:t>
      </w:r>
    </w:p>
    <w:p w:rsidR="00177217" w:rsidRPr="00177217" w:rsidRDefault="00177217" w:rsidP="00177217">
      <w:pPr>
        <w:widowControl w:val="0"/>
        <w:numPr>
          <w:ilvl w:val="0"/>
          <w:numId w:val="1"/>
        </w:numPr>
        <w:autoSpaceDE w:val="0"/>
        <w:autoSpaceDN w:val="0"/>
        <w:adjustRightInd w:val="0"/>
        <w:spacing w:after="0" w:line="240" w:lineRule="auto"/>
        <w:ind w:left="-426" w:firstLine="841"/>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контроль за роботою ліфтових установок і технічним станом ліфтів;</w:t>
      </w:r>
    </w:p>
    <w:p w:rsidR="00177217" w:rsidRPr="00177217" w:rsidRDefault="00177217" w:rsidP="00177217">
      <w:pPr>
        <w:widowControl w:val="0"/>
        <w:numPr>
          <w:ilvl w:val="0"/>
          <w:numId w:val="1"/>
        </w:numPr>
        <w:autoSpaceDE w:val="0"/>
        <w:autoSpaceDN w:val="0"/>
        <w:adjustRightInd w:val="0"/>
        <w:spacing w:after="0" w:line="240" w:lineRule="auto"/>
        <w:ind w:left="-426" w:firstLine="841"/>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аварійне освітлення кабіни ліфта у разі перебоїв напруги (не довше однієї години).</w:t>
      </w:r>
    </w:p>
    <w:p w:rsidR="00177217" w:rsidRPr="00177217" w:rsidRDefault="00177217" w:rsidP="00177217">
      <w:pPr>
        <w:widowControl w:val="0"/>
        <w:autoSpaceDE w:val="0"/>
        <w:autoSpaceDN w:val="0"/>
        <w:adjustRightInd w:val="0"/>
        <w:spacing w:after="0" w:line="240" w:lineRule="auto"/>
        <w:ind w:left="-426" w:firstLine="841"/>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 xml:space="preserve">Обладнання є власністю Виконавця і Замовник ні при яких умовах не претендує на правовий статус власника/співвласника розміщеного обладнання. </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У випадку припинення дії даного Договору, Виконавець має беззаперечне право самостійно, здійснити демонтаж встановленого Обладнання. Факт встановлення та підключення до ліфтових установок обладнання Виконавця, що забезпечує двосторонній зв'язок з диспетчерською службою Виконавця, Сторони підтверджують обопільним підписанням Акту встановлення та монтажу обладнання системи диспетчеризації та контролю ст</w:t>
      </w:r>
      <w:r w:rsidR="003D1755">
        <w:rPr>
          <w:rFonts w:ascii="Times New Roman CYR" w:eastAsia="Times New Roman" w:hAnsi="Times New Roman CYR" w:cs="Times New Roman CYR"/>
          <w:lang w:val="uk-UA" w:eastAsia="ru-RU"/>
        </w:rPr>
        <w:t xml:space="preserve">ану ліфтів (надалі – Акт) </w:t>
      </w:r>
      <w:r w:rsidR="003D1755" w:rsidRPr="00000BE4">
        <w:rPr>
          <w:rFonts w:ascii="Times New Roman CYR" w:eastAsia="Times New Roman" w:hAnsi="Times New Roman CYR" w:cs="Times New Roman CYR"/>
          <w:lang w:val="uk-UA" w:eastAsia="ru-RU"/>
        </w:rPr>
        <w:t xml:space="preserve">згідно </w:t>
      </w:r>
      <w:r w:rsidR="00206EFC" w:rsidRPr="00000BE4">
        <w:rPr>
          <w:rFonts w:ascii="Times New Roman CYR" w:eastAsia="Times New Roman" w:hAnsi="Times New Roman CYR" w:cs="Times New Roman CYR"/>
          <w:lang w:val="uk-UA" w:eastAsia="ru-RU"/>
        </w:rPr>
        <w:t>Додат</w:t>
      </w:r>
      <w:r w:rsidRPr="00000BE4">
        <w:rPr>
          <w:rFonts w:ascii="Times New Roman CYR" w:eastAsia="Times New Roman" w:hAnsi="Times New Roman CYR" w:cs="Times New Roman CYR"/>
          <w:lang w:val="uk-UA" w:eastAsia="ru-RU"/>
        </w:rPr>
        <w:t>к</w:t>
      </w:r>
      <w:r w:rsidR="003D1755" w:rsidRPr="00000BE4">
        <w:rPr>
          <w:rFonts w:ascii="Times New Roman CYR" w:eastAsia="Times New Roman" w:hAnsi="Times New Roman CYR" w:cs="Times New Roman CYR"/>
          <w:lang w:val="uk-UA" w:eastAsia="ru-RU"/>
        </w:rPr>
        <w:t>у</w:t>
      </w:r>
      <w:r w:rsidRPr="00000BE4">
        <w:rPr>
          <w:rFonts w:ascii="Times New Roman CYR" w:eastAsia="Times New Roman" w:hAnsi="Times New Roman CYR" w:cs="Times New Roman CYR"/>
          <w:lang w:val="uk-UA" w:eastAsia="ru-RU"/>
        </w:rPr>
        <w:t xml:space="preserve"> № 2</w:t>
      </w:r>
      <w:r w:rsidRPr="00177217">
        <w:rPr>
          <w:rFonts w:ascii="Times New Roman CYR" w:eastAsia="Times New Roman" w:hAnsi="Times New Roman CYR" w:cs="Times New Roman CYR"/>
          <w:lang w:val="uk-UA" w:eastAsia="ru-RU"/>
        </w:rPr>
        <w:t xml:space="preserve">  до Договору. </w:t>
      </w:r>
    </w:p>
    <w:p w:rsidR="00177217" w:rsidRPr="00964695"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 xml:space="preserve">Виконавець зазначає в Акті перелік та вартість матеріалів, обладнання із складовими та робіт по його встановленню, інвентарні номери встановленого обладнання (за наявності). Вказана в Акті загальна вартість обладнання підлягає оплаті Замовником, виключно у разі втрати або псування зазначеного в Акті обладнання з вини Замовника або третіх осіб. На весь час дії цього Договору обладнання, що зазначено в Акті, надається Замовнику в тимчасове користування. </w:t>
      </w:r>
      <w:r w:rsidRPr="00964695">
        <w:rPr>
          <w:rFonts w:ascii="Times New Roman CYR" w:eastAsia="Times New Roman" w:hAnsi="Times New Roman CYR" w:cs="Times New Roman CYR"/>
          <w:lang w:val="uk-UA" w:eastAsia="ru-RU"/>
        </w:rPr>
        <w:t xml:space="preserve">Розмір плати за тимчасове користування обладнання диспетчеризації Виконавця входить до складу щомісячного платежу Замовника, згідно п.2.1 цього Договору.  </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964695">
        <w:rPr>
          <w:rFonts w:ascii="Times New Roman" w:eastAsia="Times New Roman" w:hAnsi="Times New Roman" w:cs="Times New Roman"/>
          <w:lang w:val="uk-UA" w:eastAsia="ru-RU"/>
        </w:rPr>
        <w:t xml:space="preserve">1.4. Виконавець повинен забезпечити якісну, безперебійну роботу ліфтів власною робочою силою та своїми технічними засобами виготовлення </w:t>
      </w:r>
      <w:proofErr w:type="spellStart"/>
      <w:r w:rsidRPr="00964695">
        <w:rPr>
          <w:rFonts w:ascii="Times New Roman" w:eastAsia="Times New Roman" w:hAnsi="Times New Roman" w:cs="Times New Roman"/>
          <w:lang w:val="uk-UA" w:eastAsia="ru-RU"/>
        </w:rPr>
        <w:t>імпортозамінних</w:t>
      </w:r>
      <w:proofErr w:type="spellEnd"/>
      <w:r w:rsidRPr="00964695">
        <w:rPr>
          <w:rFonts w:ascii="Times New Roman" w:eastAsia="Times New Roman" w:hAnsi="Times New Roman" w:cs="Times New Roman"/>
          <w:lang w:val="uk-UA" w:eastAsia="ru-RU"/>
        </w:rPr>
        <w:t xml:space="preserve"> (замін російських) деталей та розробкою технічної документації на них у відповідності до вимог</w:t>
      </w:r>
      <w:r w:rsidRPr="00964695">
        <w:rPr>
          <w:rFonts w:ascii="Times New Roman CYR" w:eastAsia="Times New Roman" w:hAnsi="Times New Roman CYR" w:cs="Times New Roman CYR"/>
          <w:lang w:val="uk-UA" w:eastAsia="ru-RU"/>
        </w:rPr>
        <w:t xml:space="preserve"> </w:t>
      </w:r>
      <w:r w:rsidRPr="00964695">
        <w:rPr>
          <w:rFonts w:ascii="Times New Roman" w:eastAsia="Times New Roman" w:hAnsi="Times New Roman" w:cs="Times New Roman"/>
          <w:lang w:val="uk-UA" w:eastAsia="ru-RU"/>
        </w:rPr>
        <w:t>«</w:t>
      </w:r>
      <w:r w:rsidRPr="00964695">
        <w:rPr>
          <w:rFonts w:ascii="Times New Roman CYR" w:eastAsia="Times New Roman" w:hAnsi="Times New Roman CYR" w:cs="Times New Roman CYR"/>
          <w:lang w:val="uk-UA" w:eastAsia="ru-RU"/>
        </w:rPr>
        <w:t>Правилами</w:t>
      </w:r>
      <w:r w:rsidRPr="00177217">
        <w:rPr>
          <w:rFonts w:ascii="Times New Roman CYR" w:eastAsia="Times New Roman" w:hAnsi="Times New Roman CYR" w:cs="Times New Roman CYR"/>
          <w:lang w:val="uk-UA" w:eastAsia="ru-RU"/>
        </w:rPr>
        <w:t xml:space="preserve"> будови і безпечної експлуатації ліфтів</w:t>
      </w:r>
      <w:r w:rsidRPr="00177217">
        <w:rPr>
          <w:rFonts w:ascii="Times New Roman" w:eastAsia="Times New Roman" w:hAnsi="Times New Roman" w:cs="Times New Roman"/>
          <w:lang w:val="uk-UA" w:eastAsia="ru-RU"/>
        </w:rPr>
        <w:t xml:space="preserve">», </w:t>
      </w:r>
      <w:r w:rsidRPr="00177217">
        <w:rPr>
          <w:rFonts w:ascii="Times New Roman CYR" w:eastAsia="Times New Roman" w:hAnsi="Times New Roman CYR" w:cs="Times New Roman CYR"/>
          <w:lang w:val="uk-UA" w:eastAsia="ru-RU"/>
        </w:rPr>
        <w:t xml:space="preserve">які затверджені наказом Держгірпромнагляду України № 190 від 01.09.2008 року та зареєстровані в Мін'юсті України 07.10.2008 року за № 937/15628 (далі ПББЕЛ), </w:t>
      </w:r>
      <w:r w:rsidRPr="00177217">
        <w:rPr>
          <w:rFonts w:ascii="Times New Roman" w:eastAsia="Times New Roman" w:hAnsi="Times New Roman" w:cs="Times New Roman"/>
          <w:lang w:val="uk-UA" w:eastAsia="ru-RU"/>
        </w:rPr>
        <w:t>«</w:t>
      </w:r>
      <w:r w:rsidRPr="00177217">
        <w:rPr>
          <w:rFonts w:ascii="Times New Roman CYR" w:eastAsia="Times New Roman" w:hAnsi="Times New Roman CYR" w:cs="Times New Roman CYR"/>
          <w:lang w:val="uk-UA" w:eastAsia="ru-RU"/>
        </w:rPr>
        <w:t>Положенням про систему технічного обслуговування та ремонту ліфтів в Україні</w:t>
      </w:r>
      <w:r w:rsidRPr="00177217">
        <w:rPr>
          <w:rFonts w:ascii="Times New Roman" w:eastAsia="Times New Roman" w:hAnsi="Times New Roman" w:cs="Times New Roman"/>
          <w:lang w:val="uk-UA" w:eastAsia="ru-RU"/>
        </w:rPr>
        <w:t xml:space="preserve">» </w:t>
      </w:r>
      <w:r w:rsidRPr="00177217">
        <w:rPr>
          <w:rFonts w:ascii="Times New Roman CYR" w:eastAsia="Times New Roman" w:hAnsi="Times New Roman CYR" w:cs="Times New Roman CYR"/>
          <w:lang w:val="uk-UA" w:eastAsia="ru-RU"/>
        </w:rPr>
        <w:t xml:space="preserve">КД 36.1-001-2000, </w:t>
      </w:r>
      <w:r w:rsidRPr="00177217">
        <w:rPr>
          <w:rFonts w:ascii="Times New Roman" w:eastAsia="Times New Roman" w:hAnsi="Times New Roman" w:cs="Times New Roman"/>
          <w:lang w:val="uk-UA" w:eastAsia="ru-RU"/>
        </w:rPr>
        <w:t>«</w:t>
      </w:r>
      <w:r w:rsidRPr="00177217">
        <w:rPr>
          <w:rFonts w:ascii="Times New Roman CYR" w:eastAsia="Times New Roman" w:hAnsi="Times New Roman CYR" w:cs="Times New Roman CYR"/>
          <w:lang w:val="uk-UA" w:eastAsia="ru-RU"/>
        </w:rPr>
        <w:t>Положенням про порядок повторного використання та обліку вузлів, деталей, матеріалів ліфтовими спеціалізованими організаціями</w:t>
      </w:r>
      <w:r w:rsidRPr="00177217">
        <w:rPr>
          <w:rFonts w:ascii="Times New Roman" w:eastAsia="Times New Roman" w:hAnsi="Times New Roman" w:cs="Times New Roman"/>
          <w:lang w:val="uk-UA" w:eastAsia="ru-RU"/>
        </w:rPr>
        <w:t xml:space="preserve">», </w:t>
      </w:r>
      <w:r w:rsidRPr="00177217">
        <w:rPr>
          <w:rFonts w:ascii="Times New Roman CYR" w:eastAsia="Times New Roman" w:hAnsi="Times New Roman CYR" w:cs="Times New Roman CYR"/>
          <w:lang w:val="uk-UA" w:eastAsia="ru-RU"/>
        </w:rPr>
        <w:t xml:space="preserve">яке затверджене Комітетом будівництва, архітектури та житлової політики України 24.01.2000 року (далі Положення Держбуду від 24.01.2000 року), ДСТУ 7309:2013, технологічним процесом на місячний ремонт ліфтів 02300.00001Р, технологічним процесом на квартальний ремонт ліфтів 02300.00004Р, технологічним процесом на декадні регламентні роботи ліфтів 02300.00007Р, інструкціями заводів-виробників, Порядком встановлення вартості технічного обслуговування ліфтів та систем диспетчеризації, який затверджений наказом </w:t>
      </w:r>
      <w:proofErr w:type="spellStart"/>
      <w:r w:rsidRPr="00177217">
        <w:rPr>
          <w:rFonts w:ascii="Times New Roman CYR" w:eastAsia="Times New Roman" w:hAnsi="Times New Roman CYR" w:cs="Times New Roman CYR"/>
          <w:lang w:val="uk-UA" w:eastAsia="ru-RU"/>
        </w:rPr>
        <w:t>Мінбуду</w:t>
      </w:r>
      <w:proofErr w:type="spellEnd"/>
      <w:r w:rsidRPr="00177217">
        <w:rPr>
          <w:rFonts w:ascii="Times New Roman CYR" w:eastAsia="Times New Roman" w:hAnsi="Times New Roman CYR" w:cs="Times New Roman CYR"/>
          <w:lang w:val="uk-UA" w:eastAsia="ru-RU"/>
        </w:rPr>
        <w:t xml:space="preserve"> України № 369 від 09.11.2006 року та зареєстрований в Мін'юсті України 22.12.2006 </w:t>
      </w:r>
      <w:r w:rsidRPr="00177217">
        <w:rPr>
          <w:rFonts w:ascii="Times New Roman CYR" w:eastAsia="Times New Roman" w:hAnsi="Times New Roman CYR" w:cs="Times New Roman CYR"/>
          <w:lang w:val="uk-UA" w:eastAsia="ru-RU"/>
        </w:rPr>
        <w:lastRenderedPageBreak/>
        <w:t>року за № 1344/13218.</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1.5. Виконавець бере на себе гарантійні зобов’язання, щодо надання послуг з технічного обслуговування  шести ліфтів</w:t>
      </w:r>
      <w:r w:rsidR="003D1755" w:rsidRPr="003D1755">
        <w:rPr>
          <w:rFonts w:ascii="Times New Roman CYR" w:eastAsia="Times New Roman" w:hAnsi="Times New Roman CYR" w:cs="Times New Roman CYR"/>
          <w:lang w:val="uk-UA" w:eastAsia="ru-RU"/>
        </w:rPr>
        <w:t xml:space="preserve"> </w:t>
      </w:r>
      <w:r w:rsidR="003D1755" w:rsidRPr="00177217">
        <w:rPr>
          <w:rFonts w:ascii="Times New Roman CYR" w:eastAsia="Times New Roman" w:hAnsi="Times New Roman CYR" w:cs="Times New Roman CYR"/>
          <w:lang w:val="uk-UA" w:eastAsia="ru-RU"/>
        </w:rPr>
        <w:t xml:space="preserve">за наступною  </w:t>
      </w:r>
      <w:proofErr w:type="spellStart"/>
      <w:r w:rsidR="003D1755" w:rsidRPr="00177217">
        <w:rPr>
          <w:rFonts w:ascii="Times New Roman CYR" w:eastAsia="Times New Roman" w:hAnsi="Times New Roman CYR" w:cs="Times New Roman CYR"/>
          <w:lang w:val="uk-UA" w:eastAsia="ru-RU"/>
        </w:rPr>
        <w:t>адресою</w:t>
      </w:r>
      <w:proofErr w:type="spellEnd"/>
      <w:r w:rsidR="003D1755" w:rsidRPr="00177217">
        <w:rPr>
          <w:rFonts w:ascii="Times New Roman CYR" w:eastAsia="Times New Roman" w:hAnsi="Times New Roman CYR" w:cs="Times New Roman CYR"/>
          <w:lang w:val="uk-UA" w:eastAsia="ru-RU"/>
        </w:rPr>
        <w:t>: місто Черкаси, вулиця Хрещатик, будинок 235 реєстр. №№ 2729, 2752, 2728, 2769, 2770; місто Умань, вулиця Соборності, будинок 1-А, реєстр. № 2846</w:t>
      </w:r>
      <w:r w:rsidRPr="00177217">
        <w:rPr>
          <w:rFonts w:ascii="Times New Roman CYR" w:eastAsia="Times New Roman" w:hAnsi="Times New Roman CYR" w:cs="Times New Roman CYR"/>
          <w:lang w:val="uk-UA" w:eastAsia="ru-RU"/>
        </w:rPr>
        <w:t xml:space="preserve">, при умові дотримання Замовником правил експлуатації ліфтів. </w:t>
      </w:r>
    </w:p>
    <w:p w:rsidR="00177217" w:rsidRPr="00177217" w:rsidRDefault="00177217" w:rsidP="00177217">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p>
    <w:p w:rsidR="00177217" w:rsidRPr="00177217" w:rsidRDefault="00177217" w:rsidP="00177217">
      <w:pPr>
        <w:widowControl w:val="0"/>
        <w:autoSpaceDE w:val="0"/>
        <w:autoSpaceDN w:val="0"/>
        <w:adjustRightInd w:val="0"/>
        <w:spacing w:after="0" w:line="240" w:lineRule="auto"/>
        <w:jc w:val="center"/>
        <w:rPr>
          <w:rFonts w:ascii="Times New Roman CYR" w:eastAsia="Times New Roman" w:hAnsi="Times New Roman CYR" w:cs="Times New Roman CYR"/>
          <w:b/>
          <w:bCs/>
          <w:lang w:val="uk-UA" w:eastAsia="ru-RU"/>
        </w:rPr>
      </w:pPr>
      <w:r w:rsidRPr="00177217">
        <w:rPr>
          <w:rFonts w:ascii="Times New Roman" w:eastAsia="Times New Roman" w:hAnsi="Times New Roman" w:cs="Times New Roman"/>
          <w:b/>
          <w:bCs/>
          <w:lang w:val="uk-UA" w:eastAsia="ru-RU"/>
        </w:rPr>
        <w:t>2. Ціна</w:t>
      </w:r>
      <w:r w:rsidRPr="00177217">
        <w:rPr>
          <w:rFonts w:ascii="Times New Roman CYR" w:eastAsia="Times New Roman" w:hAnsi="Times New Roman CYR" w:cs="Times New Roman CYR"/>
          <w:b/>
          <w:bCs/>
          <w:lang w:val="uk-UA" w:eastAsia="ru-RU"/>
        </w:rPr>
        <w:t xml:space="preserve"> Договору </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2.1. </w:t>
      </w:r>
      <w:r w:rsidR="00BC3400" w:rsidRPr="00BC3400">
        <w:rPr>
          <w:rFonts w:ascii="Times New Roman" w:eastAsia="Calibri" w:hAnsi="Times New Roman" w:cs="Times New Roman"/>
          <w:bCs/>
          <w:lang w:val="uk-UA" w:eastAsia="ru-RU"/>
        </w:rPr>
        <w:t xml:space="preserve">Загальна сума Договору складає ____________ грн (_____________грн ___ </w:t>
      </w:r>
      <w:proofErr w:type="spellStart"/>
      <w:r w:rsidR="00BC3400" w:rsidRPr="00BC3400">
        <w:rPr>
          <w:rFonts w:ascii="Times New Roman" w:eastAsia="Calibri" w:hAnsi="Times New Roman" w:cs="Times New Roman"/>
          <w:bCs/>
          <w:lang w:val="uk-UA" w:eastAsia="ru-RU"/>
        </w:rPr>
        <w:t>коп</w:t>
      </w:r>
      <w:proofErr w:type="spellEnd"/>
      <w:r w:rsidR="00BC3400" w:rsidRPr="00BC3400">
        <w:rPr>
          <w:rFonts w:ascii="Times New Roman" w:eastAsia="Calibri" w:hAnsi="Times New Roman" w:cs="Times New Roman"/>
          <w:bCs/>
          <w:lang w:val="uk-UA" w:eastAsia="ru-RU"/>
        </w:rPr>
        <w:t>), в тому числі ПДВ</w:t>
      </w:r>
      <w:r w:rsidR="00BC3400" w:rsidRPr="00E06C27">
        <w:rPr>
          <w:rFonts w:ascii="Times New Roman" w:eastAsia="Calibri" w:hAnsi="Times New Roman" w:cs="Times New Roman"/>
          <w:bCs/>
          <w:lang w:val="uk-UA" w:eastAsia="ru-RU"/>
        </w:rPr>
        <w:t>/без ПДВ</w:t>
      </w:r>
      <w:r w:rsidRPr="00177217">
        <w:rPr>
          <w:rFonts w:ascii="Times New Roman CYR" w:eastAsia="Times New Roman" w:hAnsi="Times New Roman CYR" w:cs="Times New Roman CYR"/>
          <w:lang w:val="uk-UA" w:eastAsia="ru-RU"/>
        </w:rPr>
        <w:t xml:space="preserve">, при цьому щомісячна оплата наданих послуг, згідно Додатку № 3 </w:t>
      </w:r>
      <w:r w:rsidRPr="00177217">
        <w:rPr>
          <w:rFonts w:ascii="Times New Roman" w:eastAsia="Times New Roman" w:hAnsi="Times New Roman" w:cs="Times New Roman"/>
          <w:lang w:val="uk-UA" w:eastAsia="ru-RU"/>
        </w:rPr>
        <w:t xml:space="preserve">«Відомість щодо складових щомісячної суми оплати робіт» </w:t>
      </w:r>
      <w:r w:rsidR="00BC3400" w:rsidRPr="00BC3400">
        <w:rPr>
          <w:rFonts w:ascii="Times New Roman" w:eastAsia="Calibri" w:hAnsi="Times New Roman" w:cs="Times New Roman"/>
          <w:bCs/>
          <w:lang w:val="uk-UA" w:eastAsia="ru-RU"/>
        </w:rPr>
        <w:t xml:space="preserve">складає ____________ грн (_____________грн ___ </w:t>
      </w:r>
      <w:proofErr w:type="spellStart"/>
      <w:r w:rsidR="00BC3400" w:rsidRPr="00BC3400">
        <w:rPr>
          <w:rFonts w:ascii="Times New Roman" w:eastAsia="Calibri" w:hAnsi="Times New Roman" w:cs="Times New Roman"/>
          <w:bCs/>
          <w:lang w:val="uk-UA" w:eastAsia="ru-RU"/>
        </w:rPr>
        <w:t>коп</w:t>
      </w:r>
      <w:proofErr w:type="spellEnd"/>
      <w:r w:rsidR="00BC3400" w:rsidRPr="00BC3400">
        <w:rPr>
          <w:rFonts w:ascii="Times New Roman" w:eastAsia="Calibri" w:hAnsi="Times New Roman" w:cs="Times New Roman"/>
          <w:bCs/>
          <w:lang w:val="uk-UA" w:eastAsia="ru-RU"/>
        </w:rPr>
        <w:t>), в тому числі ПДВ</w:t>
      </w:r>
      <w:r w:rsidR="00BC3400" w:rsidRPr="00E06C27">
        <w:rPr>
          <w:rFonts w:ascii="Times New Roman" w:eastAsia="Calibri" w:hAnsi="Times New Roman" w:cs="Times New Roman"/>
          <w:bCs/>
          <w:lang w:val="uk-UA" w:eastAsia="ru-RU"/>
        </w:rPr>
        <w:t>/без ПДВ</w:t>
      </w:r>
      <w:r w:rsidRPr="00177217">
        <w:rPr>
          <w:rFonts w:ascii="Times New Roman" w:eastAsia="Times New Roman" w:hAnsi="Times New Roman" w:cs="Times New Roman"/>
          <w:lang w:val="uk-UA" w:eastAsia="ru-RU"/>
        </w:rPr>
        <w:t>.</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2.2. </w:t>
      </w:r>
      <w:r w:rsidR="003D1755" w:rsidRPr="00E06C27">
        <w:rPr>
          <w:rFonts w:ascii="Times New Roman" w:eastAsia="Calibri" w:hAnsi="Times New Roman" w:cs="Times New Roman"/>
          <w:bCs/>
          <w:lang w:val="uk-UA" w:eastAsia="ru-RU"/>
        </w:rPr>
        <w:t>Обсяги закупівлі можуть бути зменшені залежно від реального фінансування видатків</w:t>
      </w:r>
      <w:r w:rsidRPr="00177217">
        <w:rPr>
          <w:rFonts w:ascii="Times New Roman CYR" w:eastAsia="Times New Roman" w:hAnsi="Times New Roman CYR" w:cs="Times New Roman CYR"/>
          <w:lang w:val="uk-UA" w:eastAsia="ru-RU"/>
        </w:rPr>
        <w:t xml:space="preserve"> шляхом укладання додаткової угоди.</w:t>
      </w:r>
    </w:p>
    <w:p w:rsidR="00BC3400" w:rsidRDefault="00BC3400" w:rsidP="00177217">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p>
    <w:p w:rsidR="00177217" w:rsidRPr="00177217" w:rsidRDefault="00177217" w:rsidP="00177217">
      <w:pPr>
        <w:widowControl w:val="0"/>
        <w:autoSpaceDE w:val="0"/>
        <w:autoSpaceDN w:val="0"/>
        <w:adjustRightInd w:val="0"/>
        <w:spacing w:after="0" w:line="240" w:lineRule="auto"/>
        <w:jc w:val="center"/>
        <w:rPr>
          <w:rFonts w:ascii="Times New Roman CYR" w:eastAsia="Times New Roman" w:hAnsi="Times New Roman CYR" w:cs="Times New Roman CYR"/>
          <w:b/>
          <w:bCs/>
          <w:lang w:val="uk-UA" w:eastAsia="ru-RU"/>
        </w:rPr>
      </w:pPr>
      <w:r w:rsidRPr="00177217">
        <w:rPr>
          <w:rFonts w:ascii="Times New Roman" w:eastAsia="Times New Roman" w:hAnsi="Times New Roman" w:cs="Times New Roman"/>
          <w:b/>
          <w:bCs/>
          <w:lang w:val="uk-UA" w:eastAsia="ru-RU"/>
        </w:rPr>
        <w:t xml:space="preserve">3. </w:t>
      </w:r>
      <w:r w:rsidRPr="00177217">
        <w:rPr>
          <w:rFonts w:ascii="Times New Roman CYR" w:eastAsia="Times New Roman" w:hAnsi="Times New Roman CYR" w:cs="Times New Roman CYR"/>
          <w:b/>
          <w:bCs/>
          <w:lang w:val="uk-UA" w:eastAsia="ru-RU"/>
        </w:rPr>
        <w:t xml:space="preserve">Порядок розрахунків </w:t>
      </w:r>
    </w:p>
    <w:p w:rsidR="00177217" w:rsidRPr="00177217" w:rsidRDefault="003D1755" w:rsidP="00177217">
      <w:pPr>
        <w:widowControl w:val="0"/>
        <w:autoSpaceDE w:val="0"/>
        <w:autoSpaceDN w:val="0"/>
        <w:adjustRightInd w:val="0"/>
        <w:spacing w:after="0" w:line="240" w:lineRule="auto"/>
        <w:ind w:left="-426" w:firstLine="42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3.1. Розрахунки за надані П</w:t>
      </w:r>
      <w:r w:rsidR="00177217" w:rsidRPr="00177217">
        <w:rPr>
          <w:rFonts w:ascii="Times New Roman" w:eastAsia="Times New Roman" w:hAnsi="Times New Roman" w:cs="Times New Roman"/>
          <w:lang w:val="uk-UA" w:eastAsia="ru-RU"/>
        </w:rPr>
        <w:t>ослуги здійснюються Замовником щомісячно, на підставі Акту наданих послуг та рахунку до нього, в національній валюті України, шляхом перерахування грошових коштів, вказаних в п. 2.1. даного Договору, на розрахунковий рахунок Виконавця не пізніше 10 (десятого) числа місяця, що є наступним після періоду, в якому надано послуги.</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3.2. </w:t>
      </w:r>
      <w:r w:rsidRPr="00177217">
        <w:rPr>
          <w:rFonts w:ascii="Times New Roman CYR" w:eastAsia="Times New Roman" w:hAnsi="Times New Roman CYR" w:cs="Times New Roman CYR"/>
          <w:lang w:val="uk-UA" w:eastAsia="ru-RU"/>
        </w:rPr>
        <w:t xml:space="preserve">В останній день поточного місяця Виконавець надає Замовнику Акт  наданих  послуг. </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3.</w:t>
      </w:r>
      <w:r w:rsidRPr="00177217">
        <w:rPr>
          <w:rFonts w:ascii="Times New Roman CYR" w:eastAsia="Times New Roman" w:hAnsi="Times New Roman CYR" w:cs="Times New Roman CYR"/>
          <w:lang w:val="uk-UA" w:eastAsia="ru-RU"/>
        </w:rPr>
        <w:t xml:space="preserve">3. Замовник підписує Акт наданих послуг, засвідчує підпис печаткою і, у разі відсутності зауважень щодо виконаних робіт, протягом 3 (трьох) робочих днів повертає примірник Акту наданих послуг Виконавцю або в цей же термін надає Виконавцю мотивовану письмову відмову у прийнятті послуг. </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3.4. У випадку неповернення Виконавцю підписаного Акту наданих послуг або письмової відмови, послуги  вважаються наданими якісно та у повному обсязі і підлягають оплаті Замовником.</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3.5. </w:t>
      </w:r>
      <w:r w:rsidRPr="00177217">
        <w:rPr>
          <w:rFonts w:ascii="Times New Roman CYR" w:eastAsia="Times New Roman" w:hAnsi="Times New Roman CYR" w:cs="Times New Roman CYR"/>
          <w:lang w:val="uk-UA" w:eastAsia="ru-RU"/>
        </w:rPr>
        <w:t xml:space="preserve">Дні простою ліфтів з вини Виконавця через технічні несправності відображаються в актах наданих послуг і Замовником не оплачуються. </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3.6. </w:t>
      </w:r>
      <w:r w:rsidRPr="00177217">
        <w:rPr>
          <w:rFonts w:ascii="Times New Roman CYR" w:eastAsia="Times New Roman" w:hAnsi="Times New Roman CYR" w:cs="Times New Roman CYR"/>
          <w:lang w:val="uk-UA" w:eastAsia="ru-RU"/>
        </w:rPr>
        <w:t>Дні тимчасового простою ліфтів з вини Замовника сплачуються ним у повному обсязі.</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3.7. Незаплановані відновлювальні роботи, які виникли у результаті порушень Правил користування ліфтами, розкрадання обладнання, підпалів, порушення енергопостачання, залиття атмосферними опадами ліфтового обладнання виконуються за окрему плату на підставі окремого Договору.</w:t>
      </w:r>
    </w:p>
    <w:p w:rsidR="00BC3400" w:rsidRDefault="00BC3400" w:rsidP="00177217">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p>
    <w:p w:rsidR="00177217" w:rsidRPr="00177217" w:rsidRDefault="00177217" w:rsidP="00177217">
      <w:pPr>
        <w:widowControl w:val="0"/>
        <w:autoSpaceDE w:val="0"/>
        <w:autoSpaceDN w:val="0"/>
        <w:adjustRightInd w:val="0"/>
        <w:spacing w:after="0" w:line="240" w:lineRule="auto"/>
        <w:jc w:val="center"/>
        <w:rPr>
          <w:rFonts w:ascii="Times New Roman CYR" w:eastAsia="Times New Roman" w:hAnsi="Times New Roman CYR" w:cs="Times New Roman CYR"/>
          <w:b/>
          <w:bCs/>
          <w:lang w:val="uk-UA" w:eastAsia="ru-RU"/>
        </w:rPr>
      </w:pPr>
      <w:r w:rsidRPr="00177217">
        <w:rPr>
          <w:rFonts w:ascii="Times New Roman" w:eastAsia="Times New Roman" w:hAnsi="Times New Roman" w:cs="Times New Roman"/>
          <w:b/>
          <w:bCs/>
          <w:lang w:val="uk-UA" w:eastAsia="ru-RU"/>
        </w:rPr>
        <w:t>4. Права та обов’язки Сторін</w:t>
      </w:r>
      <w:r w:rsidRPr="00177217">
        <w:rPr>
          <w:rFonts w:ascii="Times New Roman CYR" w:eastAsia="Times New Roman" w:hAnsi="Times New Roman CYR" w:cs="Times New Roman CYR"/>
          <w:b/>
          <w:bCs/>
          <w:lang w:val="uk-UA" w:eastAsia="ru-RU"/>
        </w:rPr>
        <w:t xml:space="preserve"> </w:t>
      </w:r>
    </w:p>
    <w:p w:rsidR="00177217" w:rsidRPr="00177217" w:rsidRDefault="00177217" w:rsidP="003D1755">
      <w:pPr>
        <w:widowControl w:val="0"/>
        <w:autoSpaceDE w:val="0"/>
        <w:autoSpaceDN w:val="0"/>
        <w:adjustRightInd w:val="0"/>
        <w:spacing w:after="0" w:line="240" w:lineRule="auto"/>
        <w:ind w:left="-567" w:right="76" w:firstLine="567"/>
        <w:jc w:val="both"/>
        <w:rPr>
          <w:rFonts w:ascii="Times New Roman CYR" w:eastAsia="Times New Roman" w:hAnsi="Times New Roman CYR" w:cs="Times New Roman CYR"/>
          <w:b/>
          <w:bCs/>
          <w:lang w:val="uk-UA" w:eastAsia="ru-RU"/>
        </w:rPr>
      </w:pPr>
      <w:r w:rsidRPr="00177217">
        <w:rPr>
          <w:rFonts w:ascii="Times New Roman" w:eastAsia="Times New Roman" w:hAnsi="Times New Roman" w:cs="Times New Roman"/>
          <w:b/>
          <w:bCs/>
          <w:color w:val="000000"/>
          <w:spacing w:val="-3"/>
          <w:lang w:val="uk-UA" w:eastAsia="ru-RU"/>
        </w:rPr>
        <w:t>4.1. Виконавець</w:t>
      </w:r>
      <w:r w:rsidRPr="00177217">
        <w:rPr>
          <w:rFonts w:ascii="Times New Roman CYR" w:eastAsia="Times New Roman" w:hAnsi="Times New Roman CYR" w:cs="Times New Roman CYR"/>
          <w:b/>
          <w:bCs/>
          <w:color w:val="000000"/>
          <w:lang w:val="uk-UA" w:eastAsia="ru-RU"/>
        </w:rPr>
        <w:t xml:space="preserve"> зобов'язаний:</w:t>
      </w:r>
    </w:p>
    <w:p w:rsidR="00177217" w:rsidRPr="00177217" w:rsidRDefault="00177217" w:rsidP="003D1755">
      <w:pPr>
        <w:widowControl w:val="0"/>
        <w:autoSpaceDE w:val="0"/>
        <w:autoSpaceDN w:val="0"/>
        <w:adjustRightInd w:val="0"/>
        <w:spacing w:after="0" w:line="240" w:lineRule="auto"/>
        <w:ind w:left="-567" w:right="76" w:firstLine="567"/>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4.1.1. </w:t>
      </w:r>
      <w:r w:rsidRPr="00177217">
        <w:rPr>
          <w:rFonts w:ascii="Times New Roman CYR" w:eastAsia="Times New Roman" w:hAnsi="Times New Roman CYR" w:cs="Times New Roman CYR"/>
          <w:lang w:val="uk-UA" w:eastAsia="ru-RU"/>
        </w:rPr>
        <w:t xml:space="preserve">У відповідності з вимогами Положень про систему технічного обслуговування та ремонту ліфтів, ПББЕЛ, технічної документації та інструкцій по експлуатації заводів-виробників забезпечити надійну і безперебійну  роботу ліфтів, нести відповідальність, за організацію надання послуг </w:t>
      </w:r>
      <w:r w:rsidRPr="00177217">
        <w:rPr>
          <w:rFonts w:ascii="Times New Roman CYR" w:eastAsia="Times New Roman" w:hAnsi="Times New Roman CYR" w:cs="Times New Roman CYR"/>
          <w:color w:val="000000"/>
          <w:spacing w:val="5"/>
          <w:lang w:val="uk-UA" w:eastAsia="ru-RU"/>
        </w:rPr>
        <w:t xml:space="preserve">з технічного обслуговування і ремонту ліфтів </w:t>
      </w:r>
      <w:r w:rsidRPr="00177217">
        <w:rPr>
          <w:rFonts w:ascii="Times New Roman CYR" w:eastAsia="Times New Roman" w:hAnsi="Times New Roman CYR" w:cs="Times New Roman CYR"/>
          <w:lang w:val="uk-UA" w:eastAsia="ru-RU"/>
        </w:rPr>
        <w:t>та бережливе відношення до ліфтового обладнання.</w:t>
      </w:r>
    </w:p>
    <w:p w:rsidR="00177217" w:rsidRPr="00177217" w:rsidRDefault="003D1755" w:rsidP="003D1755">
      <w:pPr>
        <w:widowControl w:val="0"/>
        <w:autoSpaceDE w:val="0"/>
        <w:autoSpaceDN w:val="0"/>
        <w:adjustRightInd w:val="0"/>
        <w:spacing w:after="0" w:line="240" w:lineRule="auto"/>
        <w:ind w:left="-567" w:right="76" w:firstLine="567"/>
        <w:jc w:val="both"/>
        <w:rPr>
          <w:rFonts w:ascii="Times New Roman CYR" w:eastAsia="Times New Roman" w:hAnsi="Times New Roman CYR" w:cs="Times New Roman CYR"/>
          <w:lang w:val="uk-UA" w:eastAsia="ru-RU"/>
        </w:rPr>
      </w:pPr>
      <w:r>
        <w:rPr>
          <w:rFonts w:ascii="Times New Roman" w:eastAsia="Times New Roman" w:hAnsi="Times New Roman" w:cs="Times New Roman"/>
          <w:lang w:val="uk-UA" w:eastAsia="ru-RU"/>
        </w:rPr>
        <w:t>4.1.2. Надавати П</w:t>
      </w:r>
      <w:r w:rsidR="00177217" w:rsidRPr="00177217">
        <w:rPr>
          <w:rFonts w:ascii="Times New Roman" w:eastAsia="Times New Roman" w:hAnsi="Times New Roman" w:cs="Times New Roman"/>
          <w:lang w:val="uk-UA" w:eastAsia="ru-RU"/>
        </w:rPr>
        <w:t>ослуги</w:t>
      </w:r>
      <w:r w:rsidR="00177217" w:rsidRPr="00177217">
        <w:rPr>
          <w:rFonts w:ascii="Times New Roman CYR" w:eastAsia="Times New Roman" w:hAnsi="Times New Roman CYR" w:cs="Times New Roman CYR"/>
          <w:lang w:val="uk-UA" w:eastAsia="ru-RU"/>
        </w:rPr>
        <w:t xml:space="preserve"> навченим і атестованим персоналом.</w:t>
      </w:r>
    </w:p>
    <w:p w:rsidR="00177217" w:rsidRPr="00177217" w:rsidRDefault="003D1755" w:rsidP="003D1755">
      <w:pPr>
        <w:widowControl w:val="0"/>
        <w:autoSpaceDE w:val="0"/>
        <w:autoSpaceDN w:val="0"/>
        <w:adjustRightInd w:val="0"/>
        <w:spacing w:after="0" w:line="240" w:lineRule="auto"/>
        <w:ind w:left="-567" w:right="76" w:firstLine="567"/>
        <w:jc w:val="both"/>
        <w:rPr>
          <w:rFonts w:ascii="Times New Roman CYR" w:eastAsia="Times New Roman" w:hAnsi="Times New Roman CYR" w:cs="Times New Roman CYR"/>
          <w:lang w:val="uk-UA" w:eastAsia="ru-RU"/>
        </w:rPr>
      </w:pPr>
      <w:r>
        <w:rPr>
          <w:rFonts w:ascii="Times New Roman" w:eastAsia="Times New Roman" w:hAnsi="Times New Roman" w:cs="Times New Roman"/>
          <w:lang w:val="uk-UA" w:eastAsia="ru-RU"/>
        </w:rPr>
        <w:t>4.1.3. Забезпечити надання П</w:t>
      </w:r>
      <w:r w:rsidR="00177217" w:rsidRPr="00177217">
        <w:rPr>
          <w:rFonts w:ascii="Times New Roman" w:eastAsia="Times New Roman" w:hAnsi="Times New Roman" w:cs="Times New Roman"/>
          <w:lang w:val="uk-UA" w:eastAsia="ru-RU"/>
        </w:rPr>
        <w:t>ослуг, якість яких відповідає умовам нормативно – правових актів, перелічених у п.1.4. цього Договору</w:t>
      </w:r>
      <w:r w:rsidR="00177217" w:rsidRPr="00177217">
        <w:rPr>
          <w:rFonts w:ascii="Times New Roman CYR" w:eastAsia="Times New Roman" w:hAnsi="Times New Roman CYR" w:cs="Times New Roman CYR"/>
          <w:lang w:val="uk-UA" w:eastAsia="ru-RU"/>
        </w:rPr>
        <w:t>.</w:t>
      </w:r>
    </w:p>
    <w:p w:rsidR="00177217" w:rsidRPr="00177217" w:rsidRDefault="00177217" w:rsidP="003D1755">
      <w:pPr>
        <w:spacing w:after="0" w:line="240" w:lineRule="auto"/>
        <w:jc w:val="both"/>
        <w:rPr>
          <w:rFonts w:ascii="Times New Roman" w:eastAsia="Times New Roman" w:hAnsi="Times New Roman" w:cs="Times New Roman"/>
          <w:b/>
          <w:bCs/>
          <w:color w:val="000000"/>
          <w:lang w:eastAsia="ru-RU"/>
        </w:rPr>
      </w:pPr>
      <w:r w:rsidRPr="00177217">
        <w:rPr>
          <w:rFonts w:ascii="Times New Roman CYR" w:eastAsia="Times New Roman" w:hAnsi="Times New Roman CYR" w:cs="Times New Roman CYR"/>
          <w:lang w:val="uk-UA" w:eastAsia="ru-RU"/>
        </w:rPr>
        <w:t xml:space="preserve">4.1.4. </w:t>
      </w:r>
      <w:r w:rsidR="003D1755">
        <w:rPr>
          <w:rFonts w:ascii="Times New Roman" w:eastAsia="Times New Roman" w:hAnsi="Times New Roman" w:cs="Times New Roman"/>
          <w:bCs/>
          <w:color w:val="000000"/>
          <w:lang w:val="uk-UA" w:eastAsia="ru-RU"/>
        </w:rPr>
        <w:t>Надати П</w:t>
      </w:r>
      <w:r w:rsidRPr="00177217">
        <w:rPr>
          <w:rFonts w:ascii="Times New Roman" w:eastAsia="Times New Roman" w:hAnsi="Times New Roman" w:cs="Times New Roman"/>
          <w:bCs/>
          <w:color w:val="000000"/>
          <w:lang w:val="uk-UA" w:eastAsia="ru-RU"/>
        </w:rPr>
        <w:t>ослуги в повному обсязі та у термін, визначений п.5.1. цього Договору.</w:t>
      </w:r>
    </w:p>
    <w:p w:rsidR="00177217" w:rsidRPr="00177217" w:rsidRDefault="00177217" w:rsidP="003D1755">
      <w:pPr>
        <w:widowControl w:val="0"/>
        <w:autoSpaceDE w:val="0"/>
        <w:autoSpaceDN w:val="0"/>
        <w:adjustRightInd w:val="0"/>
        <w:spacing w:after="0" w:line="240" w:lineRule="auto"/>
        <w:ind w:left="-567" w:right="76" w:firstLine="567"/>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4.1.5. </w:t>
      </w:r>
      <w:r w:rsidRPr="00177217">
        <w:rPr>
          <w:rFonts w:ascii="Times New Roman CYR" w:eastAsia="Times New Roman" w:hAnsi="Times New Roman CYR" w:cs="Times New Roman CYR"/>
          <w:lang w:val="uk-UA" w:eastAsia="ru-RU"/>
        </w:rPr>
        <w:t xml:space="preserve">Своєчасно проводити технічні огляди ліфтів, вносити відповідні записи до паспорта ліфта і спеціального журналу технічного огляду. </w:t>
      </w:r>
    </w:p>
    <w:p w:rsidR="00177217" w:rsidRPr="00177217" w:rsidRDefault="00177217" w:rsidP="003D1755">
      <w:pPr>
        <w:widowControl w:val="0"/>
        <w:autoSpaceDE w:val="0"/>
        <w:autoSpaceDN w:val="0"/>
        <w:adjustRightInd w:val="0"/>
        <w:spacing w:after="0" w:line="240" w:lineRule="auto"/>
        <w:ind w:left="-567" w:right="76" w:firstLine="567"/>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4.1.6. </w:t>
      </w:r>
      <w:r w:rsidRPr="00177217">
        <w:rPr>
          <w:rFonts w:ascii="Times New Roman CYR" w:eastAsia="Times New Roman" w:hAnsi="Times New Roman CYR" w:cs="Times New Roman CYR"/>
          <w:lang w:val="uk-UA" w:eastAsia="ru-RU"/>
        </w:rPr>
        <w:t>Приймати участь в проведенні планових перевірок ліфтів органами Держнаглядохоронпраці України.</w:t>
      </w:r>
    </w:p>
    <w:p w:rsidR="00177217" w:rsidRPr="00177217" w:rsidRDefault="00177217" w:rsidP="003D1755">
      <w:pPr>
        <w:widowControl w:val="0"/>
        <w:autoSpaceDE w:val="0"/>
        <w:autoSpaceDN w:val="0"/>
        <w:adjustRightInd w:val="0"/>
        <w:spacing w:after="0" w:line="240" w:lineRule="auto"/>
        <w:ind w:left="-567" w:right="76" w:firstLine="567"/>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4.1.7. </w:t>
      </w:r>
      <w:r w:rsidRPr="00177217">
        <w:rPr>
          <w:rFonts w:ascii="Times New Roman CYR" w:eastAsia="Times New Roman" w:hAnsi="Times New Roman CYR" w:cs="Times New Roman CYR"/>
          <w:lang w:val="uk-UA" w:eastAsia="ru-RU"/>
        </w:rPr>
        <w:t>Брати участь в розслідуванні аварійних ситуацій на ліфтах, пошкоджень ліфтів, що виникли внаслідок актів вандалізму та інших причин.</w:t>
      </w:r>
    </w:p>
    <w:p w:rsidR="00177217" w:rsidRPr="00177217" w:rsidRDefault="00177217" w:rsidP="00177217">
      <w:pPr>
        <w:shd w:val="clear" w:color="auto" w:fill="FFFFFF"/>
        <w:spacing w:after="0" w:line="240" w:lineRule="auto"/>
        <w:ind w:left="-567" w:right="76" w:firstLine="567"/>
        <w:jc w:val="both"/>
        <w:rPr>
          <w:rFonts w:ascii="Times New Roman" w:eastAsia="Times New Roman" w:hAnsi="Times New Roman" w:cs="Times New Roman"/>
          <w:lang w:val="uk-UA" w:eastAsia="ru-RU"/>
        </w:rPr>
      </w:pPr>
      <w:r w:rsidRPr="00177217">
        <w:rPr>
          <w:rFonts w:ascii="Times New Roman CYR" w:eastAsia="Times New Roman" w:hAnsi="Times New Roman CYR" w:cs="Times New Roman CYR"/>
          <w:lang w:val="uk-UA" w:eastAsia="ru-RU"/>
        </w:rPr>
        <w:t xml:space="preserve">4.1.8. </w:t>
      </w:r>
      <w:r w:rsidRPr="00177217">
        <w:rPr>
          <w:rFonts w:ascii="Times New Roman" w:eastAsia="Times New Roman" w:hAnsi="Times New Roman" w:cs="Times New Roman"/>
          <w:lang w:val="uk-UA" w:eastAsia="ru-RU"/>
        </w:rPr>
        <w:t>Відповідно до ч. 6 п. 5.4. Положення про систему технічного обслуговування та ремонту ліфтів в Україні, затвердженого Наказом Державного комітету будівництва, архітектури та житлової політики України від 10.04.2000 р. № 73, Виконавець має право п</w:t>
      </w:r>
      <w:r w:rsidRPr="00177217">
        <w:rPr>
          <w:rFonts w:ascii="Times New Roman CYR" w:eastAsia="Times New Roman" w:hAnsi="Times New Roman CYR" w:cs="Times New Roman CYR"/>
          <w:lang w:val="uk-UA" w:eastAsia="ru-RU"/>
        </w:rPr>
        <w:t xml:space="preserve">рипиняти експлуатацію ліфтів у випадках несправності електропроводки до ввідного пристрою, відсутності освітлення посадочних площадок та підходів до машинних приміщень, підвищеної вологості в шахтах, приямках, машинних приміщеннях ліфтів, </w:t>
      </w:r>
      <w:r w:rsidRPr="00177217">
        <w:rPr>
          <w:rFonts w:ascii="Times New Roman" w:eastAsia="Times New Roman" w:hAnsi="Times New Roman" w:cs="Times New Roman"/>
          <w:bCs/>
          <w:lang w:val="uk-UA" w:eastAsia="ru-RU"/>
        </w:rPr>
        <w:t xml:space="preserve">незадовільного технічного стану ліфта, </w:t>
      </w:r>
      <w:r w:rsidRPr="00177217">
        <w:rPr>
          <w:rFonts w:ascii="Times New Roman CYR" w:eastAsia="Times New Roman" w:hAnsi="Times New Roman CYR" w:cs="Times New Roman CYR"/>
          <w:lang w:val="uk-UA" w:eastAsia="ru-RU"/>
        </w:rPr>
        <w:t xml:space="preserve"> </w:t>
      </w:r>
      <w:r w:rsidRPr="00177217">
        <w:rPr>
          <w:rFonts w:ascii="Times New Roman" w:eastAsia="Times New Roman" w:hAnsi="Times New Roman" w:cs="Times New Roman"/>
          <w:bCs/>
          <w:lang w:val="uk-UA" w:eastAsia="ru-RU"/>
        </w:rPr>
        <w:t xml:space="preserve">грубого порушення пасажирами </w:t>
      </w:r>
      <w:r w:rsidRPr="00177217">
        <w:rPr>
          <w:rFonts w:ascii="Times New Roman" w:eastAsia="Times New Roman" w:hAnsi="Times New Roman" w:cs="Times New Roman"/>
          <w:lang w:val="uk-UA" w:eastAsia="ru-RU"/>
        </w:rPr>
        <w:t>Правил користування пасажирським ліфтом,</w:t>
      </w:r>
      <w:r w:rsidRPr="00177217">
        <w:rPr>
          <w:rFonts w:ascii="Times New Roman CYR" w:eastAsia="Times New Roman" w:hAnsi="Times New Roman CYR" w:cs="Times New Roman CYR"/>
          <w:lang w:val="uk-UA" w:eastAsia="ru-RU"/>
        </w:rPr>
        <w:t xml:space="preserve"> при виявленні будь-яких порушень ПББЕЛ, що впливають на безпечну </w:t>
      </w:r>
      <w:r w:rsidRPr="00177217">
        <w:rPr>
          <w:rFonts w:ascii="Times New Roman CYR" w:eastAsia="Times New Roman" w:hAnsi="Times New Roman CYR" w:cs="Times New Roman CYR"/>
          <w:lang w:val="uk-UA" w:eastAsia="ru-RU"/>
        </w:rPr>
        <w:lastRenderedPageBreak/>
        <w:t xml:space="preserve">експлуатацію ліфтів, невиконання приписів органів </w:t>
      </w:r>
      <w:proofErr w:type="spellStart"/>
      <w:r w:rsidRPr="00177217">
        <w:rPr>
          <w:rFonts w:ascii="Times New Roman CYR" w:eastAsia="Times New Roman" w:hAnsi="Times New Roman CYR" w:cs="Times New Roman CYR"/>
          <w:lang w:val="uk-UA" w:eastAsia="ru-RU"/>
        </w:rPr>
        <w:t>Держпраці</w:t>
      </w:r>
      <w:proofErr w:type="spellEnd"/>
      <w:r w:rsidRPr="00177217">
        <w:rPr>
          <w:rFonts w:ascii="Times New Roman CYR" w:eastAsia="Times New Roman" w:hAnsi="Times New Roman CYR" w:cs="Times New Roman CYR"/>
          <w:lang w:val="uk-UA" w:eastAsia="ru-RU"/>
        </w:rPr>
        <w:t xml:space="preserve"> у Черкаській області, невиконання Замовником договірних зобов’язань, </w:t>
      </w:r>
      <w:r w:rsidRPr="00177217">
        <w:rPr>
          <w:rFonts w:ascii="Times New Roman" w:eastAsia="Times New Roman" w:hAnsi="Times New Roman" w:cs="Times New Roman"/>
          <w:bCs/>
          <w:lang w:val="uk-UA" w:eastAsia="ru-RU"/>
        </w:rPr>
        <w:t xml:space="preserve">в тому числі </w:t>
      </w:r>
      <w:r w:rsidRPr="00177217">
        <w:rPr>
          <w:rFonts w:ascii="Times New Roman" w:eastAsia="Times New Roman" w:hAnsi="Times New Roman" w:cs="Times New Roman"/>
          <w:lang w:val="uk-UA" w:eastAsia="ru-RU"/>
        </w:rPr>
        <w:t>невиконання фінансових зобов’язань, передбачених п.3.1. Договору, понад 5 (п’ять) банківських днів.</w:t>
      </w:r>
    </w:p>
    <w:p w:rsidR="00177217" w:rsidRPr="00177217" w:rsidRDefault="00177217" w:rsidP="00177217">
      <w:pPr>
        <w:widowControl w:val="0"/>
        <w:autoSpaceDE w:val="0"/>
        <w:autoSpaceDN w:val="0"/>
        <w:adjustRightInd w:val="0"/>
        <w:spacing w:after="0" w:line="240" w:lineRule="auto"/>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4.1.9. </w:t>
      </w:r>
      <w:r w:rsidRPr="00177217">
        <w:rPr>
          <w:rFonts w:ascii="Times New Roman CYR" w:eastAsia="Times New Roman" w:hAnsi="Times New Roman CYR" w:cs="Times New Roman CYR"/>
          <w:lang w:val="uk-UA" w:eastAsia="ru-RU"/>
        </w:rPr>
        <w:t>Проводити аварійне обслуговування ліфтів (звільнення пасажирів, що застрягли).</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4.1.10. </w:t>
      </w:r>
      <w:r w:rsidRPr="00177217">
        <w:rPr>
          <w:rFonts w:ascii="Times New Roman CYR" w:eastAsia="Times New Roman" w:hAnsi="Times New Roman CYR" w:cs="Times New Roman CYR"/>
          <w:lang w:val="uk-UA" w:eastAsia="ru-RU"/>
        </w:rPr>
        <w:t>Спільно із Замовником вживати заходи по збереженню ліфтового обладнання, виявленню осіб, які порушують Правила експлуатації, допускають навмисне псування ліфтового обладнання, шляхом термінового інформування телефонограмою, після виявлення таких фактів, правоохоронних органів та Замовника, для прийняття ними заходів по усуненню виявлених порушень.</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pacing w:val="-11"/>
          <w:lang w:val="uk-UA" w:eastAsia="ru-RU"/>
        </w:rPr>
      </w:pPr>
      <w:r w:rsidRPr="00177217">
        <w:rPr>
          <w:rFonts w:ascii="Times New Roman" w:eastAsia="Times New Roman" w:hAnsi="Times New Roman" w:cs="Times New Roman"/>
          <w:color w:val="000000"/>
          <w:spacing w:val="-11"/>
          <w:lang w:val="uk-UA" w:eastAsia="ru-RU"/>
        </w:rPr>
        <w:t xml:space="preserve">4.1.11. Забезпечити зберігання паспортів, на ліфти, що були передані  Замовником  Виконавцю згідно Акту приймання-передачі </w:t>
      </w:r>
      <w:r w:rsidRPr="00177217">
        <w:rPr>
          <w:rFonts w:ascii="Times New Roman" w:eastAsia="Times New Roman" w:hAnsi="Times New Roman" w:cs="Times New Roman"/>
          <w:bCs/>
          <w:color w:val="000000"/>
          <w:spacing w:val="-11"/>
          <w:lang w:val="uk-UA" w:eastAsia="ru-RU"/>
        </w:rPr>
        <w:t>паспортів на ліфти, що є Додатком № 4 до даного Договору</w:t>
      </w:r>
      <w:r w:rsidRPr="00177217">
        <w:rPr>
          <w:rFonts w:ascii="Times New Roman" w:eastAsia="Times New Roman" w:hAnsi="Times New Roman" w:cs="Times New Roman"/>
          <w:color w:val="000000"/>
          <w:spacing w:val="-11"/>
          <w:lang w:val="uk-UA" w:eastAsia="ru-RU"/>
        </w:rPr>
        <w:t xml:space="preserve">. </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color w:val="000000"/>
          <w:spacing w:val="-11"/>
          <w:lang w:val="uk-UA" w:eastAsia="ru-RU"/>
        </w:rPr>
        <w:t>У разі втрати Виконавцем паспортів, на ліфти Замовника, Виконавець зобов’язаний за власний рахунок відновити втрачену документацію.</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4.1.12.</w:t>
      </w:r>
      <w:r w:rsidRPr="00177217">
        <w:rPr>
          <w:rFonts w:ascii="Times New Roman CYR" w:eastAsia="Times New Roman" w:hAnsi="Times New Roman CYR" w:cs="Times New Roman CYR"/>
          <w:lang w:val="uk-UA" w:eastAsia="ru-RU"/>
        </w:rPr>
        <w:t>Проводити прибирання шахти, машинного відділення та криши кабіни ліфту.</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4.1.13. </w:t>
      </w:r>
      <w:r w:rsidRPr="00177217">
        <w:rPr>
          <w:rFonts w:ascii="Times New Roman CYR" w:eastAsia="Times New Roman" w:hAnsi="Times New Roman CYR" w:cs="Times New Roman CYR"/>
          <w:lang w:val="uk-UA" w:eastAsia="ru-RU"/>
        </w:rPr>
        <w:t>Забезпечити наявність Правил користування пасажирським ліфтом самостійного користування,  в яких зазначаються короткі відомості про порядок користування ліфтом. Правила користування ліфтом повинні бути розміщені на основному (першому) поверсі або в кабіні ліфта. Крім цього, на основному поверсі повинно бути розміщено табличку із зазначенням назви ліфта (за призначенням), вантажопідйомності (із зазначенням допустимого числа пасажирів), реєстраційного номера ліфта та номеру телефону для зв'язку з обслуговуючим персоналом Виконавця або з аварійною службою.</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4.1.14. </w:t>
      </w:r>
      <w:r w:rsidRPr="00177217">
        <w:rPr>
          <w:rFonts w:ascii="Times New Roman CYR" w:eastAsia="Times New Roman" w:hAnsi="Times New Roman CYR" w:cs="Times New Roman CYR"/>
          <w:lang w:val="uk-UA" w:eastAsia="ru-RU"/>
        </w:rPr>
        <w:t>Сприяти Замовнику, шляхом надання практичної допомоги, в оформленні актів технічного стану ліфтів, диспетчерських систем для їх заміни.</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4.1.15 Своїми силами та за свій рахунок усувати допущені з вини Виконавця недоліки в наданих послугах протягом 10 календарних днів з моменту їх виявлення.</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 xml:space="preserve">4.1.16. Повернути не пізніше 3-х робочих днів з дати припинення дії Договору, паспорти на ліфти, що були передані Виконавцю Замовником, згідно </w:t>
      </w:r>
      <w:r w:rsidRPr="00177217">
        <w:rPr>
          <w:rFonts w:ascii="Times New Roman" w:eastAsia="Times New Roman" w:hAnsi="Times New Roman" w:cs="Times New Roman"/>
          <w:color w:val="000000"/>
          <w:spacing w:val="-11"/>
          <w:lang w:val="uk-UA" w:eastAsia="ru-RU"/>
        </w:rPr>
        <w:t xml:space="preserve">Акту приймання-передачі </w:t>
      </w:r>
      <w:r w:rsidRPr="00177217">
        <w:rPr>
          <w:rFonts w:ascii="Times New Roman" w:eastAsia="Times New Roman" w:hAnsi="Times New Roman" w:cs="Times New Roman"/>
          <w:bCs/>
          <w:color w:val="000000"/>
          <w:spacing w:val="-11"/>
          <w:lang w:val="uk-UA" w:eastAsia="ru-RU"/>
        </w:rPr>
        <w:t>паспортів на ліфти</w:t>
      </w:r>
      <w:r w:rsidRPr="00177217">
        <w:rPr>
          <w:rFonts w:ascii="Times New Roman CYR" w:eastAsia="Times New Roman" w:hAnsi="Times New Roman CYR" w:cs="Times New Roman CYR"/>
          <w:lang w:val="uk-UA" w:eastAsia="ru-RU"/>
        </w:rPr>
        <w:t>.</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CYR" w:eastAsia="Times New Roman" w:hAnsi="Times New Roman CYR" w:cs="Times New Roman CYR"/>
          <w:b/>
          <w:lang w:val="uk-UA" w:eastAsia="ru-RU"/>
        </w:rPr>
      </w:pPr>
      <w:r w:rsidRPr="00177217">
        <w:rPr>
          <w:rFonts w:ascii="Times New Roman CYR" w:eastAsia="Times New Roman" w:hAnsi="Times New Roman CYR" w:cs="Times New Roman CYR"/>
          <w:b/>
          <w:lang w:val="uk-UA" w:eastAsia="ru-RU"/>
        </w:rPr>
        <w:t>4.2. Виконавець має право:</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4.2.1. Своєчасно та в повному обсязі отримати плату за надані послуги згідно з умовами Договору.</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CYR" w:eastAsia="Times New Roman" w:hAnsi="Times New Roman CYR" w:cs="Times New Roman CYR"/>
          <w:b/>
          <w:bCs/>
          <w:lang w:val="uk-UA" w:eastAsia="ru-RU"/>
        </w:rPr>
      </w:pPr>
      <w:r w:rsidRPr="00177217">
        <w:rPr>
          <w:rFonts w:ascii="Times New Roman" w:eastAsia="Times New Roman" w:hAnsi="Times New Roman" w:cs="Times New Roman"/>
          <w:b/>
          <w:bCs/>
          <w:lang w:val="uk-UA" w:eastAsia="ru-RU"/>
        </w:rPr>
        <w:t xml:space="preserve">4.3. </w:t>
      </w:r>
      <w:r w:rsidRPr="00177217">
        <w:rPr>
          <w:rFonts w:ascii="Times New Roman CYR" w:eastAsia="Times New Roman" w:hAnsi="Times New Roman CYR" w:cs="Times New Roman CYR"/>
          <w:b/>
          <w:bCs/>
          <w:lang w:val="uk-UA" w:eastAsia="ru-RU"/>
        </w:rPr>
        <w:t xml:space="preserve">Замовник зобов'язаний: </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4.3.1. Своєчасно та в повному обсязі оплатити за надані послуги згідно з умовами Договору</w:t>
      </w:r>
      <w:r w:rsidRPr="00177217">
        <w:rPr>
          <w:rFonts w:ascii="Times New Roman CYR" w:eastAsia="Times New Roman" w:hAnsi="Times New Roman CYR" w:cs="Times New Roman CYR"/>
          <w:lang w:val="uk-UA" w:eastAsia="ru-RU"/>
        </w:rPr>
        <w:t>.</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4.3.2. Прийняти надані послуги згідно акту наданих послуг</w:t>
      </w:r>
      <w:r w:rsidRPr="00177217">
        <w:rPr>
          <w:rFonts w:ascii="Times New Roman CYR" w:eastAsia="Times New Roman" w:hAnsi="Times New Roman CYR" w:cs="Times New Roman CYR"/>
          <w:lang w:val="uk-UA" w:eastAsia="ru-RU"/>
        </w:rPr>
        <w:t xml:space="preserve">. </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 xml:space="preserve">4.3.3. На  дату початку виконання робіт що є предметом даного Договору, Замовник зобов’язаний  передати Виконавцю </w:t>
      </w:r>
      <w:r w:rsidRPr="00177217">
        <w:rPr>
          <w:rFonts w:ascii="Times New Roman" w:eastAsia="Times New Roman" w:hAnsi="Times New Roman" w:cs="Times New Roman"/>
          <w:bCs/>
          <w:color w:val="000000"/>
          <w:spacing w:val="-11"/>
          <w:lang w:val="uk-UA" w:eastAsia="ru-RU"/>
        </w:rPr>
        <w:t>паспорти  на ліфти</w:t>
      </w:r>
      <w:r w:rsidRPr="00177217">
        <w:rPr>
          <w:rFonts w:ascii="Times New Roman" w:eastAsia="Times New Roman" w:hAnsi="Times New Roman" w:cs="Times New Roman"/>
          <w:lang w:val="uk-UA" w:eastAsia="ru-RU"/>
        </w:rPr>
        <w:t>, в порядку визначеному п.4.1.11 даного Договору.</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4.3.4. Забезпечувати вільний доступ і підхід представників Виконавця до машинних приміщень, а також дверей ліфтів.</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4.3.5. Забезпечувати виконання всіх загально-будівельних робіт, пов’язаних з ремонтом ліфтів. Своєчасно проводити поточний ремонт посадочних площадок, ліфтових шахт, машинних приміщень, забезпечувати в них відповідний температурний режим. Вживати термінових заходів по усуненню вологи і причин її появи у машинних приміщеннях, шахтах і приямках ліфтів.</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4.3.6. Забезпечити експлуатацію ліфтів у відповідності з їх призначенням і вантажопідйомністю. Забезпечувати якісне і надійне енергопостачання обладнання ліфтів, нормативну освітленість посадочних площадок, підходів до машинних приміщень, постійно утримувати в справному стані електропроводку і запобіжні пристрої до ввідного пристрою ліфтів.</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4.3.7. Забезпечувати збереження ліфтового обладнання. Виключити можливість проникнення сторонніх осіб в машинні приміщення і шахти ліфтів. Не проводити ніяких ремонтних і регулювальних робіт ліфтового обладнання.</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4.3.8. Організувати своєчасне проведення технічних оглядів, експертних обстежень, електровимірювальних робіт капітальних ремонтів ліфтів.</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4.3.9. Брати участь у розгляді аварійних ситуацій, що виникли на ліфтах  внаслідок вандалізму, пограбувань, пожеж, стихійних явищ, аварій тощо.</w:t>
      </w:r>
    </w:p>
    <w:p w:rsidR="00177217" w:rsidRPr="00177217" w:rsidRDefault="00177217" w:rsidP="00177217">
      <w:pPr>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eastAsia="ru-RU"/>
        </w:rPr>
        <w:t xml:space="preserve">4.3.10. </w:t>
      </w:r>
      <w:r w:rsidRPr="00177217">
        <w:rPr>
          <w:rFonts w:ascii="Times New Roman" w:eastAsia="Times New Roman" w:hAnsi="Times New Roman" w:cs="Times New Roman"/>
          <w:lang w:val="uk-UA" w:eastAsia="ru-RU"/>
        </w:rPr>
        <w:t>Наказом призначити особу, відповідальну за організацію експлуатації ліфтів. Ця особа повинна мати відповідну кваліфікацію і пройти атестацію в установленому порядку. Свою роботу має координувати з роботою працівників Виконавця.</w:t>
      </w:r>
    </w:p>
    <w:p w:rsidR="00177217" w:rsidRPr="00177217" w:rsidRDefault="00177217" w:rsidP="00177217">
      <w:pPr>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 xml:space="preserve">4.3.11. Забезпечити особу, відповідальну за організацію експлуатації ліфтів, посадовою інструкцією, нормативно-технічною документацією, ПББЕЛ.  </w:t>
      </w:r>
    </w:p>
    <w:p w:rsidR="00177217" w:rsidRPr="00177217" w:rsidRDefault="00177217" w:rsidP="00177217">
      <w:pPr>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lastRenderedPageBreak/>
        <w:t>4.3.12. За наявності пропускної системи на об'єкті Замовника забезпечити обслуговуючий і технічний персонал Виконавця відповідними перепустками за поданням останнього.</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w:eastAsia="Times New Roman" w:hAnsi="Times New Roman" w:cs="Times New Roman"/>
          <w:b/>
          <w:lang w:val="uk-UA" w:eastAsia="ru-RU"/>
        </w:rPr>
      </w:pPr>
      <w:r w:rsidRPr="00177217">
        <w:rPr>
          <w:rFonts w:ascii="Times New Roman" w:eastAsia="Times New Roman" w:hAnsi="Times New Roman" w:cs="Times New Roman"/>
          <w:b/>
          <w:lang w:val="uk-UA" w:eastAsia="ru-RU"/>
        </w:rPr>
        <w:t>4.4. Замовник має право:</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4.4.1. Здійснювати контроль і технічний нагл</w:t>
      </w:r>
      <w:r w:rsidR="003D1755">
        <w:rPr>
          <w:rFonts w:ascii="Times New Roman" w:eastAsia="Times New Roman" w:hAnsi="Times New Roman" w:cs="Times New Roman"/>
          <w:lang w:val="uk-UA" w:eastAsia="ru-RU"/>
        </w:rPr>
        <w:t>яд за якістю, обсягами наданих П</w:t>
      </w:r>
      <w:r w:rsidRPr="00177217">
        <w:rPr>
          <w:rFonts w:ascii="Times New Roman" w:eastAsia="Times New Roman" w:hAnsi="Times New Roman" w:cs="Times New Roman"/>
          <w:lang w:val="uk-UA" w:eastAsia="ru-RU"/>
        </w:rPr>
        <w:t>ослуг.</w:t>
      </w:r>
    </w:p>
    <w:p w:rsidR="00177217" w:rsidRPr="00177217" w:rsidRDefault="00177217" w:rsidP="00177217">
      <w:pPr>
        <w:widowControl w:val="0"/>
        <w:autoSpaceDE w:val="0"/>
        <w:autoSpaceDN w:val="0"/>
        <w:adjustRightInd w:val="0"/>
        <w:spacing w:after="0" w:line="240" w:lineRule="auto"/>
        <w:ind w:left="-567" w:firstLine="567"/>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4.4.2. Зменшувати обсяг послуг залежно від реального фінансування видатків. У такому разі Сторони вносять відповідні зміни до цього Договору.</w:t>
      </w:r>
    </w:p>
    <w:p w:rsidR="00BC3400" w:rsidRDefault="00BC3400" w:rsidP="00177217">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p>
    <w:p w:rsidR="00177217" w:rsidRPr="00177217" w:rsidRDefault="00177217" w:rsidP="00177217">
      <w:pPr>
        <w:widowControl w:val="0"/>
        <w:autoSpaceDE w:val="0"/>
        <w:autoSpaceDN w:val="0"/>
        <w:adjustRightInd w:val="0"/>
        <w:spacing w:after="0" w:line="240" w:lineRule="auto"/>
        <w:jc w:val="center"/>
        <w:rPr>
          <w:rFonts w:ascii="Times New Roman CYR" w:eastAsia="Times New Roman" w:hAnsi="Times New Roman CYR" w:cs="Times New Roman CYR"/>
          <w:b/>
          <w:bCs/>
          <w:lang w:val="uk-UA" w:eastAsia="ru-RU"/>
        </w:rPr>
      </w:pPr>
      <w:r w:rsidRPr="00177217">
        <w:rPr>
          <w:rFonts w:ascii="Times New Roman" w:eastAsia="Times New Roman" w:hAnsi="Times New Roman" w:cs="Times New Roman"/>
          <w:b/>
          <w:bCs/>
          <w:lang w:val="uk-UA" w:eastAsia="ru-RU"/>
        </w:rPr>
        <w:t>5. Виконання послуг</w:t>
      </w:r>
    </w:p>
    <w:p w:rsidR="00964695" w:rsidRDefault="00177217" w:rsidP="003D1755">
      <w:pPr>
        <w:widowControl w:val="0"/>
        <w:autoSpaceDE w:val="0"/>
        <w:autoSpaceDN w:val="0"/>
        <w:adjustRightInd w:val="0"/>
        <w:spacing w:after="0" w:line="240" w:lineRule="auto"/>
        <w:ind w:left="-567" w:firstLine="567"/>
        <w:jc w:val="both"/>
        <w:rPr>
          <w:rFonts w:ascii="Times New Roman" w:eastAsia="Times New Roman" w:hAnsi="Times New Roman" w:cs="Times New Roman"/>
          <w:bCs/>
          <w:lang w:val="uk-UA" w:eastAsia="ru-RU"/>
        </w:rPr>
      </w:pPr>
      <w:r w:rsidRPr="00177217">
        <w:rPr>
          <w:rFonts w:ascii="Times New Roman" w:eastAsia="Times New Roman" w:hAnsi="Times New Roman" w:cs="Times New Roman"/>
          <w:bCs/>
          <w:lang w:val="uk-UA" w:eastAsia="ru-RU"/>
        </w:rPr>
        <w:t xml:space="preserve">5.1. Термін надання </w:t>
      </w:r>
      <w:r w:rsidR="003D1755">
        <w:rPr>
          <w:rFonts w:ascii="Times New Roman" w:eastAsia="Times New Roman" w:hAnsi="Times New Roman" w:cs="Times New Roman"/>
          <w:bCs/>
          <w:lang w:val="uk-UA" w:eastAsia="ru-RU"/>
        </w:rPr>
        <w:t>П</w:t>
      </w:r>
      <w:r w:rsidRPr="00177217">
        <w:rPr>
          <w:rFonts w:ascii="Times New Roman" w:eastAsia="Times New Roman" w:hAnsi="Times New Roman" w:cs="Times New Roman"/>
          <w:bCs/>
          <w:lang w:val="uk-UA" w:eastAsia="ru-RU"/>
        </w:rPr>
        <w:t xml:space="preserve">ослуг: </w:t>
      </w:r>
      <w:r w:rsidRPr="003D1755">
        <w:rPr>
          <w:rFonts w:ascii="Times New Roman" w:eastAsia="Times New Roman" w:hAnsi="Times New Roman" w:cs="Times New Roman"/>
          <w:bCs/>
          <w:lang w:val="uk-UA" w:eastAsia="ru-RU"/>
        </w:rPr>
        <w:t>з</w:t>
      </w:r>
      <w:r w:rsidRPr="00177217">
        <w:rPr>
          <w:rFonts w:ascii="Times New Roman" w:eastAsia="Times New Roman" w:hAnsi="Times New Roman" w:cs="Times New Roman"/>
          <w:bCs/>
          <w:lang w:val="uk-UA" w:eastAsia="ru-RU"/>
        </w:rPr>
        <w:t xml:space="preserve"> </w:t>
      </w:r>
      <w:r w:rsidRPr="003D1755">
        <w:rPr>
          <w:rFonts w:ascii="Times New Roman" w:eastAsia="Times New Roman" w:hAnsi="Times New Roman" w:cs="Times New Roman"/>
          <w:bCs/>
          <w:lang w:val="uk-UA" w:eastAsia="ru-RU"/>
        </w:rPr>
        <w:t>«</w:t>
      </w:r>
      <w:r w:rsidR="00BC3400">
        <w:rPr>
          <w:rFonts w:ascii="Times New Roman" w:eastAsia="Times New Roman" w:hAnsi="Times New Roman" w:cs="Times New Roman"/>
          <w:bCs/>
          <w:lang w:val="uk-UA" w:eastAsia="ru-RU"/>
        </w:rPr>
        <w:t>_____</w:t>
      </w:r>
      <w:r w:rsidRPr="003D1755">
        <w:rPr>
          <w:rFonts w:ascii="Times New Roman" w:eastAsia="Times New Roman" w:hAnsi="Times New Roman" w:cs="Times New Roman"/>
          <w:bCs/>
          <w:lang w:val="uk-UA" w:eastAsia="ru-RU"/>
        </w:rPr>
        <w:t>»</w:t>
      </w:r>
      <w:r w:rsidR="00BC3400">
        <w:rPr>
          <w:rFonts w:ascii="Times New Roman" w:eastAsia="Times New Roman" w:hAnsi="Times New Roman" w:cs="Times New Roman"/>
          <w:bCs/>
          <w:lang w:val="uk-UA" w:eastAsia="ru-RU"/>
        </w:rPr>
        <w:t>_______</w:t>
      </w:r>
      <w:r w:rsidR="00BC3400" w:rsidRPr="003D1755">
        <w:rPr>
          <w:rFonts w:ascii="Times New Roman" w:eastAsia="Times New Roman" w:hAnsi="Times New Roman" w:cs="Times New Roman"/>
          <w:bCs/>
          <w:lang w:val="uk-UA" w:eastAsia="ru-RU"/>
        </w:rPr>
        <w:t>2024</w:t>
      </w:r>
      <w:r w:rsidR="00BC3400">
        <w:rPr>
          <w:rFonts w:ascii="Times New Roman" w:eastAsia="Times New Roman" w:hAnsi="Times New Roman" w:cs="Times New Roman"/>
          <w:bCs/>
          <w:lang w:val="uk-UA" w:eastAsia="ru-RU"/>
        </w:rPr>
        <w:t xml:space="preserve"> року </w:t>
      </w:r>
      <w:r w:rsidRPr="00177217">
        <w:rPr>
          <w:rFonts w:ascii="Times New Roman" w:eastAsia="Times New Roman" w:hAnsi="Times New Roman" w:cs="Times New Roman"/>
          <w:bCs/>
          <w:lang w:val="uk-UA" w:eastAsia="ru-RU"/>
        </w:rPr>
        <w:t>п</w:t>
      </w:r>
      <w:r w:rsidRPr="003D1755">
        <w:rPr>
          <w:rFonts w:ascii="Times New Roman" w:eastAsia="Times New Roman" w:hAnsi="Times New Roman" w:cs="Times New Roman"/>
          <w:bCs/>
          <w:lang w:val="uk-UA" w:eastAsia="ru-RU"/>
        </w:rPr>
        <w:t>о «</w:t>
      </w:r>
      <w:r w:rsidR="00BC3400">
        <w:rPr>
          <w:rFonts w:ascii="Times New Roman" w:eastAsia="Times New Roman" w:hAnsi="Times New Roman" w:cs="Times New Roman"/>
          <w:bCs/>
          <w:lang w:val="uk-UA" w:eastAsia="ru-RU"/>
        </w:rPr>
        <w:t>______</w:t>
      </w:r>
      <w:r w:rsidRPr="003D1755">
        <w:rPr>
          <w:rFonts w:ascii="Times New Roman" w:eastAsia="Times New Roman" w:hAnsi="Times New Roman" w:cs="Times New Roman"/>
          <w:bCs/>
          <w:lang w:val="uk-UA" w:eastAsia="ru-RU"/>
        </w:rPr>
        <w:t>»</w:t>
      </w:r>
      <w:r w:rsidR="00BC3400">
        <w:rPr>
          <w:rFonts w:ascii="Times New Roman" w:eastAsia="Times New Roman" w:hAnsi="Times New Roman" w:cs="Times New Roman"/>
          <w:bCs/>
          <w:lang w:val="uk-UA" w:eastAsia="ru-RU"/>
        </w:rPr>
        <w:t>________ 2024 року</w:t>
      </w:r>
      <w:r w:rsidRPr="003D1755">
        <w:rPr>
          <w:rFonts w:ascii="Times New Roman" w:eastAsia="Times New Roman" w:hAnsi="Times New Roman" w:cs="Times New Roman"/>
          <w:bCs/>
          <w:lang w:val="uk-UA" w:eastAsia="ru-RU"/>
        </w:rPr>
        <w:t>.</w:t>
      </w:r>
    </w:p>
    <w:p w:rsidR="00177217" w:rsidRPr="00177217" w:rsidRDefault="00177217" w:rsidP="003D1755">
      <w:pPr>
        <w:widowControl w:val="0"/>
        <w:autoSpaceDE w:val="0"/>
        <w:autoSpaceDN w:val="0"/>
        <w:adjustRightInd w:val="0"/>
        <w:spacing w:after="0" w:line="240" w:lineRule="auto"/>
        <w:ind w:left="-567" w:firstLine="567"/>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5.2. Місце </w:t>
      </w:r>
      <w:r w:rsidR="00964695">
        <w:rPr>
          <w:rFonts w:ascii="Times New Roman" w:eastAsia="Times New Roman" w:hAnsi="Times New Roman" w:cs="Times New Roman"/>
          <w:lang w:val="uk-UA" w:eastAsia="ru-RU"/>
        </w:rPr>
        <w:t>надання П</w:t>
      </w:r>
      <w:r w:rsidRPr="00177217">
        <w:rPr>
          <w:rFonts w:ascii="Times New Roman" w:eastAsia="Times New Roman" w:hAnsi="Times New Roman" w:cs="Times New Roman"/>
          <w:lang w:val="uk-UA" w:eastAsia="ru-RU"/>
        </w:rPr>
        <w:t xml:space="preserve">ослуг: </w:t>
      </w:r>
      <w:r w:rsidRPr="00177217">
        <w:rPr>
          <w:rFonts w:ascii="Times New Roman CYR" w:eastAsia="Times New Roman" w:hAnsi="Times New Roman CYR" w:cs="Times New Roman CYR"/>
          <w:lang w:val="uk-UA" w:eastAsia="ru-RU"/>
        </w:rPr>
        <w:t>місто Черкаси, вулиця Хрещатик, будинок 235 реєстр. №№ 2729, 2752, 2728, 2769, 2770; місто Умань, вулиця Соборності, будинок 1-А, реєстр. № 2846.</w:t>
      </w:r>
    </w:p>
    <w:p w:rsidR="00BC3400" w:rsidRDefault="00BC3400" w:rsidP="00177217">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p>
    <w:p w:rsidR="00177217" w:rsidRPr="00177217" w:rsidRDefault="00177217" w:rsidP="00177217">
      <w:pPr>
        <w:widowControl w:val="0"/>
        <w:autoSpaceDE w:val="0"/>
        <w:autoSpaceDN w:val="0"/>
        <w:adjustRightInd w:val="0"/>
        <w:spacing w:after="0" w:line="240" w:lineRule="auto"/>
        <w:jc w:val="center"/>
        <w:rPr>
          <w:rFonts w:ascii="Times New Roman CYR" w:eastAsia="Times New Roman" w:hAnsi="Times New Roman CYR" w:cs="Times New Roman CYR"/>
          <w:b/>
          <w:bCs/>
          <w:lang w:val="uk-UA" w:eastAsia="ru-RU"/>
        </w:rPr>
      </w:pPr>
      <w:r w:rsidRPr="00177217">
        <w:rPr>
          <w:rFonts w:ascii="Times New Roman" w:eastAsia="Times New Roman" w:hAnsi="Times New Roman" w:cs="Times New Roman"/>
          <w:b/>
          <w:bCs/>
          <w:lang w:val="uk-UA" w:eastAsia="ru-RU"/>
        </w:rPr>
        <w:t xml:space="preserve">6. </w:t>
      </w:r>
      <w:r w:rsidRPr="00177217">
        <w:rPr>
          <w:rFonts w:ascii="Times New Roman CYR" w:eastAsia="Times New Roman" w:hAnsi="Times New Roman CYR" w:cs="Times New Roman CYR"/>
          <w:b/>
          <w:bCs/>
          <w:lang w:val="uk-UA" w:eastAsia="ru-RU"/>
        </w:rPr>
        <w:t xml:space="preserve">Відповідальність Сторін </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w:eastAsia="Times New Roman" w:hAnsi="Times New Roman" w:cs="Times New Roman"/>
          <w:lang w:val="uk-UA" w:eastAsia="ru-RU"/>
        </w:rPr>
        <w:t xml:space="preserve">6.1. </w:t>
      </w:r>
      <w:r w:rsidRPr="00177217">
        <w:rPr>
          <w:rFonts w:ascii="Times New Roman CYR" w:eastAsia="Times New Roman" w:hAnsi="Times New Roman CYR" w:cs="Times New Roman CYR"/>
          <w:lang w:val="uk-UA" w:eastAsia="ru-RU"/>
        </w:rPr>
        <w:t>У разі невиконання або неналежного виконання своїх зобов’язань за Договором Сторони несуть відповідальність, передбачену діючим законодавством України та цим Договором.</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6.2. У разі порушення встановленого умовами Договору строку виконання зобов’язань Виконавець сплачує Замовнику згідно з частиною другою статті 231 Господарського кодексу України пеню у розмірі 0,1 % вартості простроченого зобов’язання, за кожний день прострочення, а за прострочення понад тридцять днів Виконавець повинен додатково сплатити Замовнику штраф у розмірі семи відсотків від вказаної вартості.</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6.3. За порушення умов щодо якості зобов’язання Виконавець повинен згідно з частиною другою статті 231 Господарського кодексу України сплатити Замовнику штраф у розмірі двадцяти відсотків вартості неякісно наданого зобов’язання.</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6.4. У разі простою ліфтів з вини Виконавця, з перевищенням затверджених нормативів, Виконавець сплачує Замовнику пеню у розмірі 0,1 % від суми місячної плати за кожний день простою.</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6.5. За порушення строків оплати (за винятком випадків, встановлених цим Договором) Замовник сплачує Виконавцю пеню в розмірі 0,1 % від суми простроченого платежу за кожний день прострочення.</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6.6. Замовник не несе відповідальності за затримку оплати у випадку наявності порушення зобов’язання зі сторони Виконавця.</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6.7. Для вимог про стягнення з Виконавця штрафних санкцій застосовується строк позовної давності три роки.</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6.8. За прострочення виконання Виконавцем зобов’язань за цим Договором, нарахування штрафних санкцій припиняється через рік від дня, коли зобов’язання мало бути виконано.</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6.9. Застосування штрафних санкцій до Сторони, яка порушила зобов’язання за Договором, не звільняє її від виконання зобов’язань, крім випадків, коли Замовник відмовився від прийняття виконання зобов’язань згідно з умовами Договору.</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6.10. Збитки, завдані Замовнику неналежним виконанням, невиконанням Виконавцем зобов’язань за Договором, підлягають відшкодуванню у повній сумі понад встановлені Договором штрафні санкції.</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eastAsia="ru-RU"/>
        </w:rPr>
      </w:pPr>
      <w:r w:rsidRPr="00177217">
        <w:rPr>
          <w:rFonts w:ascii="Times New Roman CYR" w:eastAsia="Times New Roman" w:hAnsi="Times New Roman CYR" w:cs="Times New Roman CYR"/>
          <w:lang w:val="uk-UA" w:eastAsia="ru-RU"/>
        </w:rPr>
        <w:t xml:space="preserve">6.11. Виконавець несе відповідальність за наявність необхідних для надання послуг відповідних ліцензій та дозволів, визначених нормативними документами. </w:t>
      </w:r>
    </w:p>
    <w:p w:rsidR="00177217" w:rsidRP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eastAsia="ru-RU"/>
        </w:rPr>
        <w:t>6.12. У раз</w:t>
      </w:r>
      <w:r w:rsidRPr="00177217">
        <w:rPr>
          <w:rFonts w:ascii="Times New Roman CYR" w:eastAsia="Times New Roman" w:hAnsi="Times New Roman CYR" w:cs="Times New Roman CYR"/>
          <w:lang w:val="uk-UA" w:eastAsia="ru-RU"/>
        </w:rPr>
        <w:t xml:space="preserve">і нанесення збитків третім особам внаслідок аварійної ситуації із ліфтом, Виконавець несе повну матеріальну відповідальність щодо відшкодування завданих збитків, якщо </w:t>
      </w:r>
      <w:proofErr w:type="gramStart"/>
      <w:r w:rsidRPr="00177217">
        <w:rPr>
          <w:rFonts w:ascii="Times New Roman CYR" w:eastAsia="Times New Roman" w:hAnsi="Times New Roman CYR" w:cs="Times New Roman CYR"/>
          <w:lang w:val="uk-UA" w:eastAsia="ru-RU"/>
        </w:rPr>
        <w:t>в</w:t>
      </w:r>
      <w:proofErr w:type="gramEnd"/>
      <w:r w:rsidRPr="00177217">
        <w:rPr>
          <w:rFonts w:ascii="Times New Roman CYR" w:eastAsia="Times New Roman" w:hAnsi="Times New Roman CYR" w:cs="Times New Roman CYR"/>
          <w:lang w:val="uk-UA" w:eastAsia="ru-RU"/>
        </w:rPr>
        <w:t xml:space="preserve"> судовому порядку буде встановлено його винну.</w:t>
      </w:r>
    </w:p>
    <w:p w:rsidR="00177217" w:rsidRDefault="00177217"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uk-UA" w:eastAsia="ru-RU"/>
        </w:rPr>
      </w:pPr>
      <w:r w:rsidRPr="00177217">
        <w:rPr>
          <w:rFonts w:ascii="Times New Roman CYR" w:eastAsia="Times New Roman" w:hAnsi="Times New Roman CYR" w:cs="Times New Roman CYR"/>
          <w:lang w:val="uk-UA" w:eastAsia="ru-RU"/>
        </w:rPr>
        <w:t xml:space="preserve">6.13. </w:t>
      </w:r>
      <w:r w:rsidRPr="00177217">
        <w:rPr>
          <w:rFonts w:ascii="Times New Roman CYR" w:eastAsia="Times New Roman" w:hAnsi="Times New Roman CYR" w:cs="Times New Roman CYR"/>
          <w:lang w:eastAsia="ru-RU"/>
        </w:rPr>
        <w:t xml:space="preserve"> </w:t>
      </w:r>
      <w:proofErr w:type="spellStart"/>
      <w:r w:rsidRPr="00177217">
        <w:rPr>
          <w:rFonts w:ascii="Times New Roman CYR" w:eastAsia="Times New Roman" w:hAnsi="Times New Roman CYR" w:cs="Times New Roman CYR"/>
          <w:lang w:eastAsia="ru-RU"/>
        </w:rPr>
        <w:t>Виконавець</w:t>
      </w:r>
      <w:proofErr w:type="spellEnd"/>
      <w:r w:rsidRPr="00177217">
        <w:rPr>
          <w:rFonts w:ascii="Times New Roman CYR" w:eastAsia="Times New Roman" w:hAnsi="Times New Roman CYR" w:cs="Times New Roman CYR"/>
          <w:lang w:eastAsia="ru-RU"/>
        </w:rPr>
        <w:t xml:space="preserve"> </w:t>
      </w:r>
      <w:proofErr w:type="spellStart"/>
      <w:r w:rsidRPr="00177217">
        <w:rPr>
          <w:rFonts w:ascii="Times New Roman CYR" w:eastAsia="Times New Roman" w:hAnsi="Times New Roman CYR" w:cs="Times New Roman CYR"/>
          <w:lang w:eastAsia="ru-RU"/>
        </w:rPr>
        <w:t>несе</w:t>
      </w:r>
      <w:proofErr w:type="spellEnd"/>
      <w:r w:rsidRPr="00177217">
        <w:rPr>
          <w:rFonts w:ascii="Times New Roman CYR" w:eastAsia="Times New Roman" w:hAnsi="Times New Roman CYR" w:cs="Times New Roman CYR"/>
          <w:lang w:eastAsia="ru-RU"/>
        </w:rPr>
        <w:t xml:space="preserve"> </w:t>
      </w:r>
      <w:proofErr w:type="spellStart"/>
      <w:r w:rsidRPr="00177217">
        <w:rPr>
          <w:rFonts w:ascii="Times New Roman CYR" w:eastAsia="Times New Roman" w:hAnsi="Times New Roman CYR" w:cs="Times New Roman CYR"/>
          <w:lang w:eastAsia="ru-RU"/>
        </w:rPr>
        <w:t>відповідальність</w:t>
      </w:r>
      <w:proofErr w:type="spellEnd"/>
      <w:r w:rsidRPr="00177217">
        <w:rPr>
          <w:rFonts w:ascii="Times New Roman CYR" w:eastAsia="Times New Roman" w:hAnsi="Times New Roman CYR" w:cs="Times New Roman CYR"/>
          <w:lang w:eastAsia="ru-RU"/>
        </w:rPr>
        <w:t xml:space="preserve"> за </w:t>
      </w:r>
      <w:proofErr w:type="spellStart"/>
      <w:r w:rsidRPr="00177217">
        <w:rPr>
          <w:rFonts w:ascii="Times New Roman CYR" w:eastAsia="Times New Roman" w:hAnsi="Times New Roman CYR" w:cs="Times New Roman CYR"/>
          <w:lang w:eastAsia="ru-RU"/>
        </w:rPr>
        <w:t>дотримання</w:t>
      </w:r>
      <w:proofErr w:type="spellEnd"/>
      <w:r w:rsidRPr="00177217">
        <w:rPr>
          <w:rFonts w:ascii="Times New Roman CYR" w:eastAsia="Times New Roman" w:hAnsi="Times New Roman CYR" w:cs="Times New Roman CYR"/>
          <w:lang w:eastAsia="ru-RU"/>
        </w:rPr>
        <w:t xml:space="preserve"> </w:t>
      </w:r>
      <w:proofErr w:type="spellStart"/>
      <w:r w:rsidRPr="00177217">
        <w:rPr>
          <w:rFonts w:ascii="Times New Roman CYR" w:eastAsia="Times New Roman" w:hAnsi="Times New Roman CYR" w:cs="Times New Roman CYR"/>
          <w:lang w:eastAsia="ru-RU"/>
        </w:rPr>
        <w:t>вимог</w:t>
      </w:r>
      <w:proofErr w:type="spellEnd"/>
      <w:r w:rsidRPr="00177217">
        <w:rPr>
          <w:rFonts w:ascii="Times New Roman CYR" w:eastAsia="Times New Roman" w:hAnsi="Times New Roman CYR" w:cs="Times New Roman CYR"/>
          <w:lang w:eastAsia="ru-RU"/>
        </w:rPr>
        <w:t xml:space="preserve"> </w:t>
      </w:r>
      <w:proofErr w:type="spellStart"/>
      <w:r w:rsidRPr="00177217">
        <w:rPr>
          <w:rFonts w:ascii="Times New Roman CYR" w:eastAsia="Times New Roman" w:hAnsi="Times New Roman CYR" w:cs="Times New Roman CYR"/>
          <w:lang w:eastAsia="ru-RU"/>
        </w:rPr>
        <w:t>охорони</w:t>
      </w:r>
      <w:proofErr w:type="spellEnd"/>
      <w:r w:rsidRPr="00177217">
        <w:rPr>
          <w:rFonts w:ascii="Times New Roman CYR" w:eastAsia="Times New Roman" w:hAnsi="Times New Roman CYR" w:cs="Times New Roman CYR"/>
          <w:lang w:eastAsia="ru-RU"/>
        </w:rPr>
        <w:t xml:space="preserve"> </w:t>
      </w:r>
      <w:proofErr w:type="spellStart"/>
      <w:r w:rsidRPr="00177217">
        <w:rPr>
          <w:rFonts w:ascii="Times New Roman CYR" w:eastAsia="Times New Roman" w:hAnsi="Times New Roman CYR" w:cs="Times New Roman CYR"/>
          <w:lang w:eastAsia="ru-RU"/>
        </w:rPr>
        <w:t>праці</w:t>
      </w:r>
      <w:proofErr w:type="spellEnd"/>
      <w:r w:rsidRPr="00177217">
        <w:rPr>
          <w:rFonts w:ascii="Times New Roman CYR" w:eastAsia="Times New Roman" w:hAnsi="Times New Roman CYR" w:cs="Times New Roman CYR"/>
          <w:lang w:eastAsia="ru-RU"/>
        </w:rPr>
        <w:t xml:space="preserve">, </w:t>
      </w:r>
      <w:proofErr w:type="spellStart"/>
      <w:proofErr w:type="gramStart"/>
      <w:r w:rsidRPr="00177217">
        <w:rPr>
          <w:rFonts w:ascii="Times New Roman CYR" w:eastAsia="Times New Roman" w:hAnsi="Times New Roman CYR" w:cs="Times New Roman CYR"/>
          <w:lang w:eastAsia="ru-RU"/>
        </w:rPr>
        <w:t>техн</w:t>
      </w:r>
      <w:proofErr w:type="gramEnd"/>
      <w:r w:rsidRPr="00177217">
        <w:rPr>
          <w:rFonts w:ascii="Times New Roman CYR" w:eastAsia="Times New Roman" w:hAnsi="Times New Roman CYR" w:cs="Times New Roman CYR"/>
          <w:lang w:eastAsia="ru-RU"/>
        </w:rPr>
        <w:t>іки</w:t>
      </w:r>
      <w:proofErr w:type="spellEnd"/>
      <w:r w:rsidRPr="00177217">
        <w:rPr>
          <w:rFonts w:ascii="Times New Roman CYR" w:eastAsia="Times New Roman" w:hAnsi="Times New Roman CYR" w:cs="Times New Roman CYR"/>
          <w:lang w:eastAsia="ru-RU"/>
        </w:rPr>
        <w:t xml:space="preserve"> </w:t>
      </w:r>
      <w:proofErr w:type="spellStart"/>
      <w:r w:rsidRPr="00177217">
        <w:rPr>
          <w:rFonts w:ascii="Times New Roman CYR" w:eastAsia="Times New Roman" w:hAnsi="Times New Roman CYR" w:cs="Times New Roman CYR"/>
          <w:lang w:eastAsia="ru-RU"/>
        </w:rPr>
        <w:t>безпеки</w:t>
      </w:r>
      <w:proofErr w:type="spellEnd"/>
      <w:r w:rsidRPr="00177217">
        <w:rPr>
          <w:rFonts w:ascii="Times New Roman CYR" w:eastAsia="Times New Roman" w:hAnsi="Times New Roman CYR" w:cs="Times New Roman CYR"/>
          <w:lang w:eastAsia="ru-RU"/>
        </w:rPr>
        <w:t xml:space="preserve"> та </w:t>
      </w:r>
      <w:proofErr w:type="spellStart"/>
      <w:r w:rsidRPr="00177217">
        <w:rPr>
          <w:rFonts w:ascii="Times New Roman CYR" w:eastAsia="Times New Roman" w:hAnsi="Times New Roman CYR" w:cs="Times New Roman CYR"/>
          <w:lang w:eastAsia="ru-RU"/>
        </w:rPr>
        <w:t>пожежної</w:t>
      </w:r>
      <w:proofErr w:type="spellEnd"/>
      <w:r w:rsidRPr="00177217">
        <w:rPr>
          <w:rFonts w:ascii="Times New Roman CYR" w:eastAsia="Times New Roman" w:hAnsi="Times New Roman CYR" w:cs="Times New Roman CYR"/>
          <w:lang w:eastAsia="ru-RU"/>
        </w:rPr>
        <w:t xml:space="preserve"> </w:t>
      </w:r>
      <w:proofErr w:type="spellStart"/>
      <w:r w:rsidRPr="00177217">
        <w:rPr>
          <w:rFonts w:ascii="Times New Roman CYR" w:eastAsia="Times New Roman" w:hAnsi="Times New Roman CYR" w:cs="Times New Roman CYR"/>
          <w:lang w:eastAsia="ru-RU"/>
        </w:rPr>
        <w:t>безпеки</w:t>
      </w:r>
      <w:proofErr w:type="spellEnd"/>
      <w:r w:rsidRPr="00177217">
        <w:rPr>
          <w:rFonts w:ascii="Times New Roman CYR" w:eastAsia="Times New Roman" w:hAnsi="Times New Roman CYR" w:cs="Times New Roman CYR"/>
          <w:lang w:eastAsia="ru-RU"/>
        </w:rPr>
        <w:t xml:space="preserve"> </w:t>
      </w:r>
      <w:proofErr w:type="spellStart"/>
      <w:r w:rsidRPr="00177217">
        <w:rPr>
          <w:rFonts w:ascii="Times New Roman CYR" w:eastAsia="Times New Roman" w:hAnsi="Times New Roman CYR" w:cs="Times New Roman CYR"/>
          <w:lang w:eastAsia="ru-RU"/>
        </w:rPr>
        <w:t>своїми</w:t>
      </w:r>
      <w:proofErr w:type="spellEnd"/>
      <w:r w:rsidRPr="00177217">
        <w:rPr>
          <w:rFonts w:ascii="Times New Roman CYR" w:eastAsia="Times New Roman" w:hAnsi="Times New Roman CYR" w:cs="Times New Roman CYR"/>
          <w:lang w:eastAsia="ru-RU"/>
        </w:rPr>
        <w:t xml:space="preserve"> </w:t>
      </w:r>
      <w:proofErr w:type="spellStart"/>
      <w:r w:rsidRPr="00177217">
        <w:rPr>
          <w:rFonts w:ascii="Times New Roman CYR" w:eastAsia="Times New Roman" w:hAnsi="Times New Roman CYR" w:cs="Times New Roman CYR"/>
          <w:lang w:eastAsia="ru-RU"/>
        </w:rPr>
        <w:t>робітниками</w:t>
      </w:r>
      <w:proofErr w:type="spellEnd"/>
      <w:r w:rsidRPr="00177217">
        <w:rPr>
          <w:rFonts w:ascii="Times New Roman CYR" w:eastAsia="Times New Roman" w:hAnsi="Times New Roman CYR" w:cs="Times New Roman CYR"/>
          <w:lang w:eastAsia="ru-RU"/>
        </w:rPr>
        <w:t xml:space="preserve"> у м</w:t>
      </w:r>
      <w:proofErr w:type="spellStart"/>
      <w:r w:rsidRPr="00177217">
        <w:rPr>
          <w:rFonts w:ascii="Times New Roman" w:eastAsia="Times New Roman" w:hAnsi="Times New Roman" w:cs="Times New Roman"/>
          <w:lang w:val="uk-UA" w:eastAsia="ru-RU"/>
        </w:rPr>
        <w:t>ісцях</w:t>
      </w:r>
      <w:proofErr w:type="spellEnd"/>
      <w:r w:rsidRPr="00177217">
        <w:rPr>
          <w:rFonts w:ascii="Times New Roman" w:eastAsia="Times New Roman" w:hAnsi="Times New Roman" w:cs="Times New Roman"/>
          <w:lang w:val="uk-UA" w:eastAsia="ru-RU"/>
        </w:rPr>
        <w:t xml:space="preserve"> надання послуг.</w:t>
      </w:r>
      <w:r w:rsidRPr="00177217">
        <w:rPr>
          <w:rFonts w:ascii="Times New Roman CYR" w:eastAsia="Times New Roman" w:hAnsi="Times New Roman CYR" w:cs="Times New Roman CYR"/>
          <w:lang w:eastAsia="ru-RU"/>
        </w:rPr>
        <w:t xml:space="preserve"> </w:t>
      </w:r>
    </w:p>
    <w:p w:rsidR="00353AF3" w:rsidRPr="00353AF3" w:rsidRDefault="00353AF3" w:rsidP="00353AF3">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de-DE" w:eastAsia="ru-RU"/>
        </w:rPr>
      </w:pPr>
      <w:r w:rsidRPr="00353AF3">
        <w:rPr>
          <w:rFonts w:ascii="Times New Roman CYR" w:eastAsia="Times New Roman" w:hAnsi="Times New Roman CYR" w:cs="Times New Roman CYR"/>
          <w:highlight w:val="yellow"/>
          <w:lang w:val="uk-UA" w:eastAsia="ru-RU"/>
        </w:rPr>
        <w:t>6</w:t>
      </w:r>
      <w:r w:rsidRPr="00353AF3">
        <w:rPr>
          <w:rFonts w:ascii="Times New Roman CYR" w:eastAsia="Times New Roman" w:hAnsi="Times New Roman CYR" w:cs="Times New Roman CYR"/>
          <w:highlight w:val="yellow"/>
          <w:lang w:val="de-DE" w:eastAsia="ru-RU"/>
        </w:rPr>
        <w:t>.</w:t>
      </w:r>
      <w:r w:rsidRPr="00353AF3">
        <w:rPr>
          <w:rFonts w:ascii="Times New Roman CYR" w:eastAsia="Times New Roman" w:hAnsi="Times New Roman CYR" w:cs="Times New Roman CYR"/>
          <w:highlight w:val="yellow"/>
          <w:lang w:val="uk-UA" w:eastAsia="ru-RU"/>
        </w:rPr>
        <w:t>14</w:t>
      </w:r>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Замовник</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звільняється</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від</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відповідальності</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за</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порушення</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грошових</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зобов’язань</w:t>
      </w:r>
      <w:proofErr w:type="spellEnd"/>
      <w:r w:rsidRPr="00353AF3">
        <w:rPr>
          <w:rFonts w:ascii="Times New Roman CYR" w:eastAsia="Times New Roman" w:hAnsi="Times New Roman CYR" w:cs="Times New Roman CYR"/>
          <w:highlight w:val="yellow"/>
          <w:lang w:val="de-DE" w:eastAsia="ru-RU"/>
        </w:rPr>
        <w:t xml:space="preserve"> у </w:t>
      </w:r>
      <w:proofErr w:type="spellStart"/>
      <w:r w:rsidRPr="00353AF3">
        <w:rPr>
          <w:rFonts w:ascii="Times New Roman CYR" w:eastAsia="Times New Roman" w:hAnsi="Times New Roman CYR" w:cs="Times New Roman CYR"/>
          <w:highlight w:val="yellow"/>
          <w:lang w:val="de-DE" w:eastAsia="ru-RU"/>
        </w:rPr>
        <w:t>випадку</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несвоєчасного</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відкриття</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бюджетних</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асигнувань</w:t>
      </w:r>
      <w:proofErr w:type="spellEnd"/>
      <w:r w:rsidRPr="00353AF3">
        <w:rPr>
          <w:rFonts w:ascii="Times New Roman CYR" w:eastAsia="Times New Roman" w:hAnsi="Times New Roman CYR" w:cs="Times New Roman CYR"/>
          <w:highlight w:val="yellow"/>
          <w:lang w:val="de-DE" w:eastAsia="ru-RU"/>
        </w:rPr>
        <w:t xml:space="preserve">, а </w:t>
      </w:r>
      <w:proofErr w:type="spellStart"/>
      <w:r w:rsidRPr="00353AF3">
        <w:rPr>
          <w:rFonts w:ascii="Times New Roman CYR" w:eastAsia="Times New Roman" w:hAnsi="Times New Roman CYR" w:cs="Times New Roman CYR"/>
          <w:highlight w:val="yellow"/>
          <w:lang w:val="de-DE" w:eastAsia="ru-RU"/>
        </w:rPr>
        <w:t>також</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несвоєчасним</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проведенням</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органами</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Державної</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казначейської</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служби</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України</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відповідних</w:t>
      </w:r>
      <w:proofErr w:type="spellEnd"/>
      <w:r w:rsidRPr="00353AF3">
        <w:rPr>
          <w:rFonts w:ascii="Times New Roman CYR" w:eastAsia="Times New Roman" w:hAnsi="Times New Roman CYR" w:cs="Times New Roman CYR"/>
          <w:highlight w:val="yellow"/>
          <w:lang w:val="de-DE" w:eastAsia="ru-RU"/>
        </w:rPr>
        <w:t xml:space="preserve"> </w:t>
      </w:r>
      <w:proofErr w:type="spellStart"/>
      <w:r w:rsidRPr="00353AF3">
        <w:rPr>
          <w:rFonts w:ascii="Times New Roman CYR" w:eastAsia="Times New Roman" w:hAnsi="Times New Roman CYR" w:cs="Times New Roman CYR"/>
          <w:highlight w:val="yellow"/>
          <w:lang w:val="de-DE" w:eastAsia="ru-RU"/>
        </w:rPr>
        <w:t>платежів</w:t>
      </w:r>
      <w:proofErr w:type="spellEnd"/>
      <w:r w:rsidRPr="00353AF3">
        <w:rPr>
          <w:rFonts w:ascii="Times New Roman CYR" w:eastAsia="Times New Roman" w:hAnsi="Times New Roman CYR" w:cs="Times New Roman CYR"/>
          <w:highlight w:val="yellow"/>
          <w:lang w:val="de-DE" w:eastAsia="ru-RU"/>
        </w:rPr>
        <w:t>.</w:t>
      </w:r>
    </w:p>
    <w:p w:rsidR="00353AF3" w:rsidRPr="00353AF3" w:rsidRDefault="00353AF3" w:rsidP="00177217">
      <w:pPr>
        <w:widowControl w:val="0"/>
        <w:autoSpaceDE w:val="0"/>
        <w:autoSpaceDN w:val="0"/>
        <w:adjustRightInd w:val="0"/>
        <w:spacing w:after="0" w:line="240" w:lineRule="auto"/>
        <w:ind w:left="-426" w:firstLine="426"/>
        <w:jc w:val="both"/>
        <w:rPr>
          <w:rFonts w:ascii="Times New Roman CYR" w:eastAsia="Times New Roman" w:hAnsi="Times New Roman CYR" w:cs="Times New Roman CYR"/>
          <w:lang w:val="de-DE" w:eastAsia="ru-RU"/>
        </w:rPr>
      </w:pPr>
    </w:p>
    <w:p w:rsidR="00BC3400" w:rsidRDefault="00BC3400" w:rsidP="00177217">
      <w:pPr>
        <w:widowControl w:val="0"/>
        <w:autoSpaceDE w:val="0"/>
        <w:autoSpaceDN w:val="0"/>
        <w:adjustRightInd w:val="0"/>
        <w:spacing w:after="0" w:line="240" w:lineRule="auto"/>
        <w:ind w:left="-426" w:firstLine="426"/>
        <w:jc w:val="center"/>
        <w:rPr>
          <w:rFonts w:ascii="Times New Roman" w:eastAsia="Times New Roman" w:hAnsi="Times New Roman" w:cs="Times New Roman"/>
          <w:b/>
          <w:bCs/>
          <w:lang w:val="uk-UA" w:eastAsia="ru-RU"/>
        </w:rPr>
      </w:pPr>
    </w:p>
    <w:p w:rsidR="00177217" w:rsidRPr="00177217" w:rsidRDefault="00177217" w:rsidP="00177217">
      <w:pPr>
        <w:widowControl w:val="0"/>
        <w:autoSpaceDE w:val="0"/>
        <w:autoSpaceDN w:val="0"/>
        <w:adjustRightInd w:val="0"/>
        <w:spacing w:after="0" w:line="240" w:lineRule="auto"/>
        <w:ind w:left="-426" w:firstLine="426"/>
        <w:jc w:val="center"/>
        <w:rPr>
          <w:rFonts w:ascii="Times New Roman CYR" w:eastAsia="Times New Roman" w:hAnsi="Times New Roman CYR" w:cs="Times New Roman CYR"/>
          <w:b/>
          <w:bCs/>
          <w:lang w:val="uk-UA" w:eastAsia="ru-RU"/>
        </w:rPr>
      </w:pPr>
      <w:r w:rsidRPr="00177217">
        <w:rPr>
          <w:rFonts w:ascii="Times New Roman" w:eastAsia="Times New Roman" w:hAnsi="Times New Roman" w:cs="Times New Roman"/>
          <w:b/>
          <w:bCs/>
          <w:lang w:val="uk-UA" w:eastAsia="ru-RU"/>
        </w:rPr>
        <w:t>7.</w:t>
      </w:r>
      <w:r w:rsidRPr="00177217">
        <w:rPr>
          <w:rFonts w:ascii="Times New Roman" w:eastAsia="Times New Roman" w:hAnsi="Times New Roman" w:cs="Times New Roman"/>
          <w:lang w:val="uk-UA" w:eastAsia="ru-RU"/>
        </w:rPr>
        <w:t xml:space="preserve"> </w:t>
      </w:r>
      <w:r w:rsidRPr="00177217">
        <w:rPr>
          <w:rFonts w:ascii="Times New Roman CYR" w:eastAsia="Times New Roman" w:hAnsi="Times New Roman CYR" w:cs="Times New Roman CYR"/>
          <w:b/>
          <w:bCs/>
          <w:lang w:val="uk-UA" w:eastAsia="ru-RU"/>
        </w:rPr>
        <w:t>Обставини непереборної сили</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7.</w:t>
      </w:r>
      <w:r w:rsidRPr="00177217">
        <w:rPr>
          <w:rFonts w:ascii="Times New Roman" w:eastAsia="Times New Roman" w:hAnsi="Times New Roman" w:cs="Times New Roman"/>
          <w:bCs/>
          <w:lang w:val="uk-UA" w:eastAsia="ru-RU"/>
        </w:rPr>
        <w:t>1</w:t>
      </w:r>
      <w:r w:rsidRPr="00177217">
        <w:rPr>
          <w:rFonts w:ascii="Times New Roman" w:eastAsia="Times New Roman" w:hAnsi="Times New Roman" w:cs="Times New Roman"/>
          <w:lang w:val="uk-UA"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lastRenderedPageBreak/>
        <w:t>7.2. Сторона, що не може виконувати зобов’язання за цим Договором внаслідок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 xml:space="preserve">7.4.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177217" w:rsidRPr="00177217" w:rsidRDefault="00177217" w:rsidP="00177217">
      <w:pPr>
        <w:widowControl w:val="0"/>
        <w:autoSpaceDE w:val="0"/>
        <w:autoSpaceDN w:val="0"/>
        <w:adjustRightInd w:val="0"/>
        <w:spacing w:before="11" w:after="0" w:line="274" w:lineRule="atLeast"/>
        <w:ind w:left="-426" w:firstLine="426"/>
        <w:jc w:val="center"/>
        <w:rPr>
          <w:rFonts w:ascii="Times New Roman" w:eastAsia="Times New Roman" w:hAnsi="Times New Roman" w:cs="Times New Roman"/>
          <w:b/>
          <w:bCs/>
          <w:color w:val="000000"/>
          <w:lang w:val="uk-UA" w:eastAsia="ru-RU"/>
        </w:rPr>
      </w:pPr>
    </w:p>
    <w:p w:rsidR="00177217" w:rsidRPr="00177217" w:rsidRDefault="00177217" w:rsidP="00177217">
      <w:pPr>
        <w:widowControl w:val="0"/>
        <w:autoSpaceDE w:val="0"/>
        <w:autoSpaceDN w:val="0"/>
        <w:adjustRightInd w:val="0"/>
        <w:spacing w:before="11" w:after="0" w:line="274" w:lineRule="atLeast"/>
        <w:ind w:left="-426" w:firstLine="426"/>
        <w:jc w:val="center"/>
        <w:rPr>
          <w:rFonts w:ascii="Times New Roman CYR" w:eastAsia="Times New Roman" w:hAnsi="Times New Roman CYR" w:cs="Times New Roman CYR"/>
          <w:b/>
          <w:bCs/>
          <w:color w:val="000000"/>
          <w:lang w:val="uk-UA" w:eastAsia="ru-RU"/>
        </w:rPr>
      </w:pPr>
      <w:r w:rsidRPr="00177217">
        <w:rPr>
          <w:rFonts w:ascii="Times New Roman" w:eastAsia="Times New Roman" w:hAnsi="Times New Roman" w:cs="Times New Roman"/>
          <w:b/>
          <w:bCs/>
          <w:color w:val="000000"/>
          <w:lang w:val="uk-UA" w:eastAsia="ru-RU"/>
        </w:rPr>
        <w:t>8. Вирішення спорів</w:t>
      </w:r>
    </w:p>
    <w:p w:rsidR="00177217" w:rsidRPr="00177217" w:rsidRDefault="00177217" w:rsidP="00177217">
      <w:pPr>
        <w:widowControl w:val="0"/>
        <w:autoSpaceDE w:val="0"/>
        <w:autoSpaceDN w:val="0"/>
        <w:adjustRightInd w:val="0"/>
        <w:spacing w:after="0" w:line="274" w:lineRule="atLeast"/>
        <w:ind w:left="-426" w:right="29" w:firstLine="426"/>
        <w:jc w:val="both"/>
        <w:rPr>
          <w:rFonts w:ascii="Times New Roman" w:eastAsia="Times New Roman" w:hAnsi="Times New Roman" w:cs="Times New Roman"/>
          <w:color w:val="000000"/>
          <w:lang w:val="uk-UA" w:eastAsia="ru-RU"/>
        </w:rPr>
      </w:pPr>
      <w:r w:rsidRPr="00177217">
        <w:rPr>
          <w:rFonts w:ascii="Times New Roman" w:eastAsia="Times New Roman" w:hAnsi="Times New Roman" w:cs="Times New Roman"/>
          <w:color w:val="000000"/>
          <w:lang w:val="uk-UA" w:eastAsia="ru-RU"/>
        </w:rPr>
        <w:t>8.1. У випадку виникнення спорів або розбіжностей Сторони зобов’язуються вирішувати їх шляхом взаємних переговорів та консультацій.</w:t>
      </w:r>
    </w:p>
    <w:p w:rsidR="00177217" w:rsidRPr="00177217" w:rsidRDefault="00177217" w:rsidP="00177217">
      <w:pPr>
        <w:widowControl w:val="0"/>
        <w:autoSpaceDE w:val="0"/>
        <w:autoSpaceDN w:val="0"/>
        <w:adjustRightInd w:val="0"/>
        <w:spacing w:after="0" w:line="274" w:lineRule="atLeast"/>
        <w:ind w:left="-426" w:right="29" w:firstLine="426"/>
        <w:jc w:val="both"/>
        <w:rPr>
          <w:rFonts w:ascii="Times New Roman" w:eastAsia="Times New Roman" w:hAnsi="Times New Roman" w:cs="Times New Roman"/>
          <w:b/>
          <w:bCs/>
          <w:lang w:val="uk-UA" w:eastAsia="ru-RU"/>
        </w:rPr>
      </w:pPr>
      <w:r w:rsidRPr="00177217">
        <w:rPr>
          <w:rFonts w:ascii="Times New Roman" w:eastAsia="Times New Roman" w:hAnsi="Times New Roman" w:cs="Times New Roman"/>
          <w:color w:val="000000"/>
          <w:lang w:val="uk-UA" w:eastAsia="ru-RU"/>
        </w:rPr>
        <w:t xml:space="preserve">8.2. У разі недосягнення Сторонами згоди спори (розбіжності) вирішуються в судовому порядку. </w:t>
      </w:r>
    </w:p>
    <w:p w:rsidR="00177217" w:rsidRPr="00177217" w:rsidRDefault="00177217" w:rsidP="00177217">
      <w:pPr>
        <w:widowControl w:val="0"/>
        <w:autoSpaceDE w:val="0"/>
        <w:autoSpaceDN w:val="0"/>
        <w:adjustRightInd w:val="0"/>
        <w:spacing w:after="0" w:line="240" w:lineRule="auto"/>
        <w:ind w:left="-426" w:firstLine="426"/>
        <w:jc w:val="center"/>
        <w:rPr>
          <w:rFonts w:ascii="Times New Roman" w:eastAsia="Times New Roman" w:hAnsi="Times New Roman" w:cs="Times New Roman"/>
          <w:b/>
          <w:bCs/>
          <w:lang w:val="uk-UA" w:eastAsia="ru-RU"/>
        </w:rPr>
      </w:pPr>
    </w:p>
    <w:p w:rsidR="00177217" w:rsidRPr="00177217" w:rsidRDefault="00177217" w:rsidP="00177217">
      <w:pPr>
        <w:widowControl w:val="0"/>
        <w:autoSpaceDE w:val="0"/>
        <w:autoSpaceDN w:val="0"/>
        <w:adjustRightInd w:val="0"/>
        <w:spacing w:after="0" w:line="240" w:lineRule="auto"/>
        <w:ind w:left="-426" w:firstLine="426"/>
        <w:jc w:val="center"/>
        <w:rPr>
          <w:rFonts w:ascii="Times New Roman CYR" w:eastAsia="Times New Roman" w:hAnsi="Times New Roman CYR" w:cs="Times New Roman CYR"/>
          <w:b/>
          <w:bCs/>
          <w:lang w:val="uk-UA" w:eastAsia="ru-RU"/>
        </w:rPr>
      </w:pPr>
      <w:r w:rsidRPr="00177217">
        <w:rPr>
          <w:rFonts w:ascii="Times New Roman" w:eastAsia="Times New Roman" w:hAnsi="Times New Roman" w:cs="Times New Roman"/>
          <w:b/>
          <w:bCs/>
          <w:lang w:val="uk-UA" w:eastAsia="ru-RU"/>
        </w:rPr>
        <w:t xml:space="preserve">9. </w:t>
      </w:r>
      <w:r w:rsidRPr="00177217">
        <w:rPr>
          <w:rFonts w:ascii="Times New Roman CYR" w:eastAsia="Times New Roman" w:hAnsi="Times New Roman CYR" w:cs="Times New Roman CYR"/>
          <w:b/>
          <w:bCs/>
          <w:lang w:val="uk-UA" w:eastAsia="ru-RU"/>
        </w:rPr>
        <w:t xml:space="preserve">Строки дії Договору та інші умови Договору </w:t>
      </w:r>
    </w:p>
    <w:p w:rsidR="00177217" w:rsidRPr="00177217" w:rsidRDefault="00177217" w:rsidP="00177217">
      <w:pPr>
        <w:widowControl w:val="0"/>
        <w:autoSpaceDE w:val="0"/>
        <w:autoSpaceDN w:val="0"/>
        <w:adjustRightInd w:val="0"/>
        <w:spacing w:after="0" w:line="240" w:lineRule="auto"/>
        <w:ind w:left="-425" w:firstLine="425"/>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 xml:space="preserve">9.1. Договір діє з  </w:t>
      </w:r>
      <w:r w:rsidRPr="00177217">
        <w:rPr>
          <w:rFonts w:ascii="Times New Roman" w:eastAsia="Times New Roman" w:hAnsi="Times New Roman" w:cs="Times New Roman"/>
          <w:lang w:eastAsia="ru-RU"/>
        </w:rPr>
        <w:t>«</w:t>
      </w:r>
      <w:r w:rsidR="00964695">
        <w:rPr>
          <w:rFonts w:ascii="Times New Roman" w:eastAsia="Times New Roman" w:hAnsi="Times New Roman" w:cs="Times New Roman"/>
          <w:lang w:val="uk-UA" w:eastAsia="ru-RU"/>
        </w:rPr>
        <w:t>____</w:t>
      </w:r>
      <w:r w:rsidRPr="00177217">
        <w:rPr>
          <w:rFonts w:ascii="Times New Roman" w:eastAsia="Times New Roman" w:hAnsi="Times New Roman" w:cs="Times New Roman"/>
          <w:lang w:eastAsia="ru-RU"/>
        </w:rPr>
        <w:t>»</w:t>
      </w:r>
      <w:r w:rsidR="00964695">
        <w:rPr>
          <w:rFonts w:ascii="Times New Roman" w:eastAsia="Times New Roman" w:hAnsi="Times New Roman" w:cs="Times New Roman"/>
          <w:lang w:val="uk-UA" w:eastAsia="ru-RU"/>
        </w:rPr>
        <w:t>__________</w:t>
      </w:r>
      <w:r w:rsidRPr="00177217">
        <w:rPr>
          <w:rFonts w:ascii="Times New Roman" w:eastAsia="Times New Roman" w:hAnsi="Times New Roman" w:cs="Times New Roman"/>
          <w:lang w:eastAsia="ru-RU"/>
        </w:rPr>
        <w:t>2024 р.</w:t>
      </w:r>
      <w:r w:rsidRPr="00177217">
        <w:rPr>
          <w:rFonts w:ascii="Times New Roman" w:eastAsia="Times New Roman" w:hAnsi="Times New Roman" w:cs="Times New Roman"/>
          <w:lang w:val="uk-UA" w:eastAsia="ru-RU"/>
        </w:rPr>
        <w:t xml:space="preserve"> по </w:t>
      </w:r>
      <w:r w:rsidRPr="00177217">
        <w:rPr>
          <w:rFonts w:ascii="Times New Roman" w:eastAsia="Times New Roman" w:hAnsi="Times New Roman" w:cs="Times New Roman"/>
          <w:lang w:eastAsia="ru-RU"/>
        </w:rPr>
        <w:t>«</w:t>
      </w:r>
      <w:r w:rsidR="00964695">
        <w:rPr>
          <w:rFonts w:ascii="Times New Roman" w:eastAsia="Times New Roman" w:hAnsi="Times New Roman" w:cs="Times New Roman"/>
          <w:lang w:val="uk-UA" w:eastAsia="ru-RU"/>
        </w:rPr>
        <w:t>_______</w:t>
      </w:r>
      <w:r w:rsidRPr="00177217">
        <w:rPr>
          <w:rFonts w:ascii="Times New Roman" w:eastAsia="Times New Roman" w:hAnsi="Times New Roman" w:cs="Times New Roman"/>
          <w:lang w:eastAsia="ru-RU"/>
        </w:rPr>
        <w:t xml:space="preserve">» </w:t>
      </w:r>
      <w:r w:rsidR="00964695">
        <w:rPr>
          <w:rFonts w:ascii="Times New Roman" w:eastAsia="Times New Roman" w:hAnsi="Times New Roman" w:cs="Times New Roman"/>
          <w:lang w:val="uk-UA" w:eastAsia="ru-RU"/>
        </w:rPr>
        <w:t>_______2024</w:t>
      </w:r>
      <w:r w:rsidRPr="00177217">
        <w:rPr>
          <w:rFonts w:ascii="Times New Roman" w:eastAsia="Times New Roman" w:hAnsi="Times New Roman" w:cs="Times New Roman"/>
          <w:lang w:eastAsia="ru-RU"/>
        </w:rPr>
        <w:t xml:space="preserve"> р.</w:t>
      </w:r>
      <w:r w:rsidRPr="00177217">
        <w:rPr>
          <w:rFonts w:ascii="Times New Roman" w:eastAsia="Times New Roman" w:hAnsi="Times New Roman" w:cs="Times New Roman"/>
          <w:lang w:val="uk-UA" w:eastAsia="ru-RU"/>
        </w:rPr>
        <w:t>, а в частині виконання гарантійних зобов’язань, передбачених цим Договором – до повного їх виконання.</w:t>
      </w:r>
    </w:p>
    <w:p w:rsidR="00177217" w:rsidRPr="00177217" w:rsidRDefault="00177217" w:rsidP="00177217">
      <w:pPr>
        <w:widowControl w:val="0"/>
        <w:autoSpaceDE w:val="0"/>
        <w:autoSpaceDN w:val="0"/>
        <w:adjustRightInd w:val="0"/>
        <w:spacing w:after="0" w:line="240" w:lineRule="auto"/>
        <w:ind w:left="-425" w:firstLine="425"/>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9.2. Цей Договір укладається і підписується у 2 (двох) примірниках, що мають однакову юридичну силу.</w:t>
      </w:r>
    </w:p>
    <w:p w:rsid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9.3.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964695" w:rsidRPr="00964695" w:rsidRDefault="00964695" w:rsidP="00964695">
      <w:pPr>
        <w:spacing w:after="0" w:line="240" w:lineRule="auto"/>
        <w:ind w:left="-426" w:firstLine="426"/>
        <w:jc w:val="both"/>
        <w:rPr>
          <w:rFonts w:ascii="Times New Roman" w:eastAsia="Times New Roman" w:hAnsi="Times New Roman" w:cs="Times New Roman"/>
          <w:lang w:val="uk-UA" w:eastAsia="ru-RU"/>
        </w:rPr>
      </w:pPr>
      <w:r w:rsidRPr="00964695">
        <w:rPr>
          <w:rFonts w:ascii="Times New Roman" w:eastAsia="Times New Roman" w:hAnsi="Times New Roman" w:cs="Times New Roman"/>
          <w:lang w:val="uk-UA"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w:t>
      </w:r>
      <w:proofErr w:type="spellStart"/>
      <w:r w:rsidRPr="00964695">
        <w:rPr>
          <w:rFonts w:ascii="Times New Roman" w:eastAsia="Times New Roman" w:hAnsi="Times New Roman" w:cs="Times New Roman"/>
          <w:lang w:val="uk-UA" w:eastAsia="ru-RU"/>
        </w:rPr>
        <w:t>закупівель</w:t>
      </w:r>
      <w:proofErr w:type="spellEnd"/>
      <w:r w:rsidRPr="00964695">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року №1178</w:t>
      </w:r>
      <w:r>
        <w:rPr>
          <w:rFonts w:ascii="Times New Roman" w:eastAsia="Times New Roman" w:hAnsi="Times New Roman" w:cs="Times New Roman"/>
          <w:lang w:val="uk-UA" w:eastAsia="ru-RU"/>
        </w:rPr>
        <w:t xml:space="preserve"> (зі змінами)</w:t>
      </w:r>
      <w:r w:rsidRPr="00964695">
        <w:rPr>
          <w:rFonts w:ascii="Times New Roman" w:eastAsia="Times New Roman" w:hAnsi="Times New Roman" w:cs="Times New Roman"/>
          <w:lang w:val="uk-UA" w:eastAsia="ru-RU"/>
        </w:rPr>
        <w:t>, а саме:</w:t>
      </w:r>
    </w:p>
    <w:p w:rsidR="00964695" w:rsidRPr="00964695" w:rsidRDefault="00964695" w:rsidP="00964695">
      <w:pPr>
        <w:spacing w:after="0" w:line="240" w:lineRule="auto"/>
        <w:ind w:left="-426" w:firstLine="426"/>
        <w:jc w:val="both"/>
        <w:rPr>
          <w:rFonts w:ascii="Times New Roman" w:eastAsia="Times New Roman" w:hAnsi="Times New Roman" w:cs="Times New Roman"/>
          <w:lang w:val="uk-UA" w:eastAsia="ru-RU"/>
        </w:rPr>
      </w:pPr>
      <w:r w:rsidRPr="00964695">
        <w:rPr>
          <w:rFonts w:ascii="Times New Roman" w:eastAsia="Times New Roman" w:hAnsi="Times New Roman" w:cs="Times New Roman"/>
          <w:lang w:val="uk-UA" w:eastAsia="ru-RU"/>
        </w:rPr>
        <w:t>1) зменшення обсягів закупівлі, зокрема з урахуванням фактичного обсягу видатків замовника;</w:t>
      </w:r>
    </w:p>
    <w:p w:rsidR="00964695" w:rsidRPr="00964695" w:rsidRDefault="00964695" w:rsidP="00964695">
      <w:pPr>
        <w:spacing w:after="0" w:line="240" w:lineRule="auto"/>
        <w:ind w:left="-426" w:firstLine="426"/>
        <w:jc w:val="both"/>
        <w:rPr>
          <w:rFonts w:ascii="Times New Roman" w:eastAsia="Times New Roman" w:hAnsi="Times New Roman" w:cs="Times New Roman"/>
          <w:lang w:val="uk-UA" w:eastAsia="ru-RU"/>
        </w:rPr>
      </w:pPr>
      <w:r w:rsidRPr="00964695">
        <w:rPr>
          <w:rFonts w:ascii="Times New Roman" w:eastAsia="Times New Roman" w:hAnsi="Times New Roman" w:cs="Times New Roman"/>
          <w:lang w:val="uk-UA"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rsidR="00964695" w:rsidRPr="00964695" w:rsidRDefault="00964695" w:rsidP="00964695">
      <w:pPr>
        <w:spacing w:after="0" w:line="240" w:lineRule="auto"/>
        <w:ind w:left="-426" w:firstLine="426"/>
        <w:jc w:val="both"/>
        <w:rPr>
          <w:rFonts w:ascii="Times New Roman" w:eastAsia="Times New Roman" w:hAnsi="Times New Roman" w:cs="Times New Roman"/>
          <w:lang w:val="uk-UA" w:eastAsia="ru-RU"/>
        </w:rPr>
      </w:pPr>
      <w:r w:rsidRPr="00964695">
        <w:rPr>
          <w:rFonts w:ascii="Times New Roman" w:eastAsia="Times New Roman" w:hAnsi="Times New Roman" w:cs="Times New Roman"/>
          <w:lang w:val="uk-UA"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4695" w:rsidRPr="00964695" w:rsidRDefault="00964695" w:rsidP="00964695">
      <w:pPr>
        <w:spacing w:after="0" w:line="240" w:lineRule="auto"/>
        <w:ind w:left="-426" w:firstLine="426"/>
        <w:jc w:val="both"/>
        <w:rPr>
          <w:rFonts w:ascii="Times New Roman" w:eastAsia="Times New Roman" w:hAnsi="Times New Roman" w:cs="Times New Roman"/>
          <w:lang w:val="uk-UA" w:eastAsia="ru-RU"/>
        </w:rPr>
      </w:pPr>
      <w:r w:rsidRPr="00964695">
        <w:rPr>
          <w:rFonts w:ascii="Times New Roman" w:eastAsia="Times New Roman" w:hAnsi="Times New Roman" w:cs="Times New Roman"/>
          <w:lang w:val="uk-UA" w:eastAsia="ru-RU"/>
        </w:rPr>
        <w:t>4) погодження зміни ціни в договорі про закупівлю в бік зменшення (без зміни кількості (обсягу) та якості товарів, робіт і послуг);</w:t>
      </w:r>
    </w:p>
    <w:p w:rsidR="00964695" w:rsidRPr="00964695" w:rsidRDefault="00964695" w:rsidP="00964695">
      <w:pPr>
        <w:spacing w:after="0" w:line="240" w:lineRule="auto"/>
        <w:ind w:left="-426" w:firstLine="426"/>
        <w:jc w:val="both"/>
        <w:rPr>
          <w:rFonts w:ascii="Times New Roman" w:eastAsia="Times New Roman" w:hAnsi="Times New Roman" w:cs="Times New Roman"/>
          <w:lang w:val="uk-UA" w:eastAsia="ru-RU"/>
        </w:rPr>
      </w:pPr>
      <w:r w:rsidRPr="00964695">
        <w:rPr>
          <w:rFonts w:ascii="Times New Roman" w:eastAsia="Times New Roman" w:hAnsi="Times New Roman" w:cs="Times New Roman"/>
          <w:lang w:val="uk-UA" w:eastAsia="ru-RU"/>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4695">
        <w:rPr>
          <w:rFonts w:ascii="Times New Roman" w:eastAsia="Times New Roman" w:hAnsi="Times New Roman" w:cs="Times New Roman"/>
          <w:lang w:val="uk-UA" w:eastAsia="ru-RU"/>
        </w:rPr>
        <w:t>пропорційно</w:t>
      </w:r>
      <w:proofErr w:type="spellEnd"/>
      <w:r w:rsidRPr="00964695">
        <w:rPr>
          <w:rFonts w:ascii="Times New Roman" w:eastAsia="Times New Roman"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964695">
        <w:rPr>
          <w:rFonts w:ascii="Times New Roman" w:eastAsia="Times New Roman" w:hAnsi="Times New Roman" w:cs="Times New Roman"/>
          <w:lang w:val="uk-UA" w:eastAsia="ru-RU"/>
        </w:rPr>
        <w:t>пропорційно</w:t>
      </w:r>
      <w:proofErr w:type="spellEnd"/>
      <w:r w:rsidRPr="00964695">
        <w:rPr>
          <w:rFonts w:ascii="Times New Roman" w:eastAsia="Times New Roman" w:hAnsi="Times New Roman" w:cs="Times New Roman"/>
          <w:lang w:val="uk-UA" w:eastAsia="ru-RU"/>
        </w:rPr>
        <w:t xml:space="preserve"> до зміни податкового навантаження внаслідок зміни системи оподаткування;</w:t>
      </w:r>
    </w:p>
    <w:p w:rsidR="00964695" w:rsidRPr="00964695" w:rsidRDefault="00964695" w:rsidP="00964695">
      <w:pPr>
        <w:spacing w:after="0" w:line="240" w:lineRule="auto"/>
        <w:ind w:left="-426" w:firstLine="426"/>
        <w:jc w:val="both"/>
        <w:rPr>
          <w:rFonts w:ascii="Times New Roman" w:eastAsia="Times New Roman" w:hAnsi="Times New Roman" w:cs="Times New Roman"/>
          <w:lang w:val="uk-UA" w:eastAsia="ru-RU"/>
        </w:rPr>
      </w:pPr>
      <w:r w:rsidRPr="00964695">
        <w:rPr>
          <w:rFonts w:ascii="Times New Roman" w:eastAsia="Times New Roman" w:hAnsi="Times New Roman" w:cs="Times New Roman"/>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4695">
        <w:rPr>
          <w:rFonts w:ascii="Times New Roman" w:eastAsia="Times New Roman" w:hAnsi="Times New Roman" w:cs="Times New Roman"/>
          <w:lang w:val="uk-UA" w:eastAsia="ru-RU"/>
        </w:rPr>
        <w:t>Platts</w:t>
      </w:r>
      <w:proofErr w:type="spellEnd"/>
      <w:r w:rsidRPr="00964695">
        <w:rPr>
          <w:rFonts w:ascii="Times New Roman" w:eastAsia="Times New Roman" w:hAnsi="Times New Roman" w:cs="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64695" w:rsidRPr="00964695" w:rsidRDefault="00964695" w:rsidP="00964695">
      <w:pPr>
        <w:spacing w:after="0" w:line="240" w:lineRule="auto"/>
        <w:ind w:left="-426" w:firstLine="426"/>
        <w:jc w:val="both"/>
        <w:rPr>
          <w:rFonts w:ascii="Times New Roman" w:eastAsia="Times New Roman" w:hAnsi="Times New Roman" w:cs="Times New Roman"/>
          <w:lang w:val="uk-UA" w:eastAsia="ru-RU"/>
        </w:rPr>
      </w:pPr>
      <w:r w:rsidRPr="00964695">
        <w:rPr>
          <w:rFonts w:ascii="Times New Roman" w:eastAsia="Times New Roman" w:hAnsi="Times New Roman" w:cs="Times New Roman"/>
          <w:lang w:val="uk-UA" w:eastAsia="ru-RU"/>
        </w:rPr>
        <w:t>7) зміни умов у зв’язку із застосуванням положень частини шостої статті 41 Закону.</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9.4. Після підписання цього Договору всі попередні Договори, листування, попередні угоди та протоколи про наміри з питань, що так чи інакше стосуються цього Договору, втрачають юридичну силу.</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9.5.Дія Договору може припинятися:</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9.5.1. достроково – за письмовою згодою Сторін;</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9.5.2.достроково на вимогу однієї зі Сторін при умові письмового попередження про це іншої Сторони не менше ніж за 15 (п'ятнадцять) днів до дати розірвання;</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lastRenderedPageBreak/>
        <w:t>9.5.3. з інших підстав, передбачених діючим законодавством України.</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9.6. У разі припинення дії Договору,  за 10 (десять) календарних днів, до визначеної дати  припинення, Сторони обопільно вчиняють наступні дії:</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Замовник в письмовому вигляді надає Виконавцю інформацію про спеціалізовану постачальну організацію, яка в подальшому буде надавати послуги на технічне обслуговування та ремонт ліфтів в будівлі (приміщенні), а також перелік осіб, що мають відповідну кваліфікацією та досвід (для постачальної організації), які зі сторони Замовника та вказаної постачальної організації, здійснять огляд та підпишуть  Акт технічного стану ліфтів.</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Не пізніше 3 (трьох) робочих днів, з дня отримання письмового повідомлення від Замовника, Сторони  здійснюють огляд ліфтів в будівлі (приміщенні), складають та підписують Акт технічного стану ліфтів.</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Після обопільного підписання Замовником, Виконавцем та постачальною організацією, яка в подальшому буде надавати послуги з технічного обслуговування ліфтів, Акту технічного стану ліфтів, та здійснення повного розрахунку за Договором зі сторони Замовника, Виконавець передає уповноваженій особі Замовника  паспорти на ліфти, що були передані Замовником, на виконання п. 4.3.3. Договору.</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 xml:space="preserve">Факт повернення Виконавцем паспортів Замовнику фіксується в Акті приймання – передачі (повернення) паспортів на ліфти. </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 xml:space="preserve">У разі якщо зі Сторони Замовника не будуть дотриманні положення, визначені у даному пункті  Договору, Виконавець має право продовжити надавати послуги, що є предметом даного Договору, до дати фактичного виконання положень визначених у даному пункті Договору, при цьому надані послуги є обов’язковими до оплати зі сторони Замовника.    </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Після належного виконання Замовником положень, визначених у даному пункті Договору,  Виконавець припиняє експлуатацію ліфта та здійснює демонтаж розміщеного обладнання, про що підписується Акт демонтажу обладнання системи диспетчеризації та контролю стану ліфтів, що є невід’ємною частиною даного Договору.</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9.7. У випадках, не передбачених цим Договором, Сторони керуються діючим законодавством України.</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 xml:space="preserve">9.8. Сторони несуть повну відповідальність за правильність вказаних ними у цьому Договору реквізитів та зобов’язуються своєчасно, </w:t>
      </w:r>
      <w:r w:rsidRPr="00177217">
        <w:rPr>
          <w:rFonts w:ascii="Times New Roman" w:eastAsia="Times New Roman" w:hAnsi="Times New Roman" w:cs="Times New Roman"/>
          <w:color w:val="000000"/>
          <w:lang w:val="uk-UA" w:eastAsia="ru-RU"/>
        </w:rPr>
        <w:t>не пізніше 3 робочих днів від дня прийняття такого рішення</w:t>
      </w:r>
      <w:r w:rsidRPr="00177217">
        <w:rPr>
          <w:rFonts w:ascii="Times New Roman" w:eastAsia="Times New Roman" w:hAnsi="Times New Roman" w:cs="Times New Roman"/>
          <w:lang w:val="uk-UA" w:eastAsia="ru-RU"/>
        </w:rPr>
        <w:t>,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9.9. Жодна із Сторін не має права передавати свої права та обов’язки за цим Договором іншій Стороні без письмової на те згоди другої Сторони.</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9.10. Кожна зі Сторін зобов’язана забезпечити конфіденційність отриманої при виконанні цього Договору інформації і вживати всіх необхідних заходів щодо її нерозголошення. Передача вказаної інформації юридичним або фізичним особам, які не причетні до цього Договору, її опублікування або розголошення іншими шляхами і засобами можуть здійснюватися тільки за письмовою згодою Сторони, крім випадків, передбачених чинним законодавством України.</w:t>
      </w:r>
    </w:p>
    <w:p w:rsidR="00177217" w:rsidRPr="00177217" w:rsidRDefault="00177217" w:rsidP="00177217">
      <w:pPr>
        <w:shd w:val="clear" w:color="auto" w:fill="FFFFFF"/>
        <w:tabs>
          <w:tab w:val="left" w:pos="317"/>
        </w:tabs>
        <w:spacing w:after="0" w:line="240" w:lineRule="auto"/>
        <w:jc w:val="both"/>
        <w:rPr>
          <w:rFonts w:ascii="Times New Roman" w:eastAsia="Times New Roman" w:hAnsi="Times New Roman" w:cs="Times New Roman"/>
          <w:iCs/>
          <w:lang w:val="uk-UA" w:eastAsia="ru-RU"/>
        </w:rPr>
      </w:pPr>
      <w:r w:rsidRPr="00177217">
        <w:rPr>
          <w:rFonts w:ascii="Times New Roman" w:eastAsia="Times New Roman" w:hAnsi="Times New Roman" w:cs="Times New Roman"/>
          <w:iCs/>
          <w:lang w:val="uk-UA" w:eastAsia="ru-RU"/>
        </w:rPr>
        <w:t>9.11. Виконавець є</w:t>
      </w:r>
      <w:r w:rsidR="00BC3400">
        <w:rPr>
          <w:rFonts w:ascii="Times New Roman" w:eastAsia="Times New Roman" w:hAnsi="Times New Roman" w:cs="Times New Roman"/>
          <w:iCs/>
          <w:lang w:val="uk-UA" w:eastAsia="ru-RU"/>
        </w:rPr>
        <w:t xml:space="preserve"> __________________________________</w:t>
      </w:r>
      <w:r w:rsidRPr="00177217">
        <w:rPr>
          <w:rFonts w:ascii="Times New Roman" w:eastAsia="Times New Roman" w:hAnsi="Times New Roman" w:cs="Times New Roman"/>
          <w:color w:val="000000"/>
          <w:lang w:val="uk-UA" w:eastAsia="ru-RU"/>
        </w:rPr>
        <w:t>.</w:t>
      </w:r>
    </w:p>
    <w:p w:rsidR="00177217" w:rsidRPr="00177217" w:rsidRDefault="00177217" w:rsidP="00177217">
      <w:pPr>
        <w:shd w:val="clear" w:color="auto" w:fill="FFFFFF"/>
        <w:tabs>
          <w:tab w:val="left" w:pos="317"/>
        </w:tabs>
        <w:spacing w:after="0" w:line="240" w:lineRule="auto"/>
        <w:jc w:val="both"/>
        <w:rPr>
          <w:rFonts w:ascii="Times New Roman" w:eastAsia="Times New Roman" w:hAnsi="Times New Roman" w:cs="Times New Roman"/>
          <w:lang w:val="uk-UA" w:eastAsia="ru-RU"/>
        </w:rPr>
      </w:pPr>
      <w:r w:rsidRPr="00177217">
        <w:rPr>
          <w:rFonts w:ascii="Times New Roman" w:eastAsia="Times New Roman" w:hAnsi="Times New Roman" w:cs="Times New Roman"/>
          <w:iCs/>
          <w:lang w:val="uk-UA" w:eastAsia="ru-RU"/>
        </w:rPr>
        <w:t>9.12. Замовник є _____________________________________.</w:t>
      </w:r>
    </w:p>
    <w:p w:rsidR="00964695" w:rsidRDefault="00964695" w:rsidP="00177217">
      <w:pPr>
        <w:widowControl w:val="0"/>
        <w:autoSpaceDE w:val="0"/>
        <w:autoSpaceDN w:val="0"/>
        <w:adjustRightInd w:val="0"/>
        <w:spacing w:after="0" w:line="240" w:lineRule="auto"/>
        <w:ind w:left="-426" w:firstLine="426"/>
        <w:jc w:val="center"/>
        <w:rPr>
          <w:rFonts w:ascii="Times New Roman" w:eastAsia="Times New Roman" w:hAnsi="Times New Roman" w:cs="Times New Roman"/>
          <w:b/>
          <w:lang w:val="uk-UA" w:eastAsia="ru-RU"/>
        </w:rPr>
      </w:pPr>
    </w:p>
    <w:p w:rsidR="00177217" w:rsidRPr="00177217" w:rsidRDefault="00177217" w:rsidP="00177217">
      <w:pPr>
        <w:widowControl w:val="0"/>
        <w:autoSpaceDE w:val="0"/>
        <w:autoSpaceDN w:val="0"/>
        <w:adjustRightInd w:val="0"/>
        <w:spacing w:after="0" w:line="240" w:lineRule="auto"/>
        <w:ind w:left="-426" w:firstLine="426"/>
        <w:jc w:val="center"/>
        <w:rPr>
          <w:rFonts w:ascii="Times New Roman" w:eastAsia="Times New Roman" w:hAnsi="Times New Roman" w:cs="Times New Roman"/>
          <w:b/>
          <w:lang w:val="uk-UA" w:eastAsia="ru-RU"/>
        </w:rPr>
      </w:pPr>
      <w:r w:rsidRPr="00177217">
        <w:rPr>
          <w:rFonts w:ascii="Times New Roman" w:eastAsia="Times New Roman" w:hAnsi="Times New Roman" w:cs="Times New Roman"/>
          <w:b/>
          <w:lang w:val="uk-UA" w:eastAsia="ru-RU"/>
        </w:rPr>
        <w:t>10. Додатки до Договору</w:t>
      </w:r>
    </w:p>
    <w:p w:rsidR="00177217" w:rsidRPr="00177217" w:rsidRDefault="00177217" w:rsidP="00177217">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177217">
        <w:rPr>
          <w:rFonts w:ascii="Times New Roman" w:eastAsia="Times New Roman" w:hAnsi="Times New Roman" w:cs="Times New Roman"/>
          <w:lang w:val="uk-UA" w:eastAsia="ru-RU"/>
        </w:rPr>
        <w:t>10.1. Невід’ємною частиною цього Договору є:</w:t>
      </w:r>
    </w:p>
    <w:p w:rsidR="00177217" w:rsidRPr="00177217" w:rsidRDefault="00964695" w:rsidP="00177217">
      <w:pPr>
        <w:spacing w:after="0" w:line="240" w:lineRule="auto"/>
        <w:ind w:left="-426" w:firstLine="42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10.1.1.Додаток № 1 </w:t>
      </w:r>
      <w:r w:rsidR="00177217" w:rsidRPr="00177217">
        <w:rPr>
          <w:rFonts w:ascii="Times New Roman" w:eastAsia="Times New Roman" w:hAnsi="Times New Roman" w:cs="Times New Roman"/>
          <w:lang w:val="uk-UA" w:eastAsia="ru-RU"/>
        </w:rPr>
        <w:t xml:space="preserve">«Перелік послуг з технічного обслуговування ліфтів та ліфтового обладнання».  </w:t>
      </w:r>
    </w:p>
    <w:p w:rsidR="00177217" w:rsidRPr="00177217" w:rsidRDefault="00964695" w:rsidP="00177217">
      <w:pPr>
        <w:spacing w:after="0" w:line="240" w:lineRule="auto"/>
        <w:ind w:left="-426" w:firstLine="42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10.1.2.Додаток № 2  </w:t>
      </w:r>
      <w:r w:rsidR="00177217" w:rsidRPr="00177217">
        <w:rPr>
          <w:rFonts w:ascii="Times New Roman" w:eastAsia="Times New Roman" w:hAnsi="Times New Roman" w:cs="Times New Roman"/>
          <w:lang w:val="uk-UA" w:eastAsia="ru-RU"/>
        </w:rPr>
        <w:t>«Акт встановлення та монтажу обладнання системи диспетчеризації та контролю стану ліфту»;</w:t>
      </w:r>
    </w:p>
    <w:p w:rsidR="00177217" w:rsidRPr="00177217" w:rsidRDefault="00964695" w:rsidP="00177217">
      <w:pPr>
        <w:spacing w:after="0" w:line="240" w:lineRule="auto"/>
        <w:ind w:left="-426" w:firstLine="42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10.1.3.Додаток № 3 </w:t>
      </w:r>
      <w:r w:rsidR="00177217" w:rsidRPr="00177217">
        <w:rPr>
          <w:rFonts w:ascii="Times New Roman" w:eastAsia="Times New Roman" w:hAnsi="Times New Roman" w:cs="Times New Roman"/>
          <w:lang w:val="uk-UA" w:eastAsia="ru-RU"/>
        </w:rPr>
        <w:t>«Відомість щодо складових щомісячної суми оплати робіт»;</w:t>
      </w:r>
    </w:p>
    <w:p w:rsidR="00177217" w:rsidRPr="00177217" w:rsidRDefault="00964695" w:rsidP="00177217">
      <w:pPr>
        <w:spacing w:after="0" w:line="240" w:lineRule="auto"/>
        <w:ind w:left="-426" w:firstLine="426"/>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10.1.4.Додаток № 4 </w:t>
      </w:r>
      <w:r w:rsidR="00177217" w:rsidRPr="00177217">
        <w:rPr>
          <w:rFonts w:ascii="Times New Roman" w:eastAsia="Times New Roman" w:hAnsi="Times New Roman" w:cs="Times New Roman"/>
          <w:lang w:val="uk-UA" w:eastAsia="ru-RU"/>
        </w:rPr>
        <w:t>«Акт приймання-передачі паспортів на ліфти</w:t>
      </w:r>
      <w:r w:rsidR="00177217" w:rsidRPr="00177217">
        <w:rPr>
          <w:rFonts w:ascii="Times New Roman" w:eastAsia="Times New Roman" w:hAnsi="Times New Roman" w:cs="Times New Roman"/>
          <w:bCs/>
          <w:color w:val="000000"/>
          <w:spacing w:val="-11"/>
          <w:lang w:val="uk-UA" w:eastAsia="ru-RU"/>
        </w:rPr>
        <w:t>».</w:t>
      </w:r>
      <w:r w:rsidR="00177217" w:rsidRPr="00177217">
        <w:rPr>
          <w:rFonts w:ascii="Times New Roman" w:eastAsia="Times New Roman" w:hAnsi="Times New Roman" w:cs="Times New Roman"/>
          <w:lang w:val="uk-UA" w:eastAsia="ru-RU"/>
        </w:rPr>
        <w:t xml:space="preserve"> </w:t>
      </w:r>
    </w:p>
    <w:p w:rsidR="00177217" w:rsidRPr="00177217" w:rsidRDefault="00177217" w:rsidP="00177217">
      <w:pPr>
        <w:spacing w:after="0" w:line="240" w:lineRule="auto"/>
        <w:ind w:left="-426" w:firstLine="426"/>
        <w:jc w:val="both"/>
        <w:rPr>
          <w:rFonts w:ascii="Times New Roman" w:eastAsia="Times New Roman" w:hAnsi="Times New Roman" w:cs="Times New Roman"/>
          <w:lang w:val="uk-UA" w:eastAsia="ru-RU"/>
        </w:rPr>
      </w:pPr>
    </w:p>
    <w:p w:rsidR="00177217" w:rsidRDefault="00177217" w:rsidP="00177217">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r w:rsidRPr="00177217">
        <w:rPr>
          <w:rFonts w:ascii="Times New Roman" w:eastAsia="Times New Roman" w:hAnsi="Times New Roman" w:cs="Times New Roman"/>
          <w:b/>
          <w:bCs/>
          <w:lang w:val="uk-UA" w:eastAsia="ru-RU"/>
        </w:rPr>
        <w:t>11. Місцезнаходження та банківські реквізити Сторін</w:t>
      </w:r>
    </w:p>
    <w:p w:rsidR="00BC3400" w:rsidRDefault="00BC3400" w:rsidP="00177217">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p>
    <w:tbl>
      <w:tblPr>
        <w:tblW w:w="10211" w:type="dxa"/>
        <w:tblInd w:w="-176" w:type="dxa"/>
        <w:tblLook w:val="04A0" w:firstRow="1" w:lastRow="0" w:firstColumn="1" w:lastColumn="0" w:noHBand="0" w:noVBand="1"/>
      </w:tblPr>
      <w:tblGrid>
        <w:gridCol w:w="5156"/>
        <w:gridCol w:w="5055"/>
      </w:tblGrid>
      <w:tr w:rsidR="00BC3400" w:rsidRPr="00BC3400" w:rsidTr="00572366">
        <w:trPr>
          <w:trHeight w:val="1133"/>
        </w:trPr>
        <w:tc>
          <w:tcPr>
            <w:tcW w:w="5156" w:type="dxa"/>
            <w:shd w:val="clear" w:color="auto" w:fill="auto"/>
          </w:tcPr>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b/>
                <w:bCs/>
                <w:kern w:val="1"/>
                <w:lang w:val="uk-UA" w:eastAsia="zh-CN" w:bidi="hi-IN"/>
              </w:rPr>
              <w:t xml:space="preserve">           Виконавець:</w:t>
            </w:r>
          </w:p>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kern w:val="1"/>
                <w:lang w:val="en-US" w:eastAsia="zh-CN" w:bidi="hi-IN"/>
              </w:rPr>
            </w:pPr>
          </w:p>
        </w:tc>
        <w:tc>
          <w:tcPr>
            <w:tcW w:w="5055" w:type="dxa"/>
            <w:shd w:val="clear" w:color="auto" w:fill="auto"/>
          </w:tcPr>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b/>
                <w:bCs/>
                <w:color w:val="000000"/>
                <w:kern w:val="1"/>
                <w:shd w:val="clear" w:color="auto" w:fill="FFFFFF"/>
                <w:lang w:val="uk-UA" w:eastAsia="uk-UA" w:bidi="uk-UA"/>
              </w:rPr>
            </w:pPr>
            <w:r w:rsidRPr="00BC3400">
              <w:rPr>
                <w:rFonts w:ascii="Times New Roman" w:eastAsia="Calibri" w:hAnsi="Times New Roman" w:cs="Mangal"/>
                <w:b/>
                <w:bCs/>
                <w:color w:val="000000"/>
                <w:kern w:val="1"/>
                <w:shd w:val="clear" w:color="auto" w:fill="FFFFFF"/>
                <w:lang w:val="uk-UA" w:eastAsia="uk-UA" w:bidi="uk-UA"/>
              </w:rPr>
              <w:t>Замовник:</w:t>
            </w:r>
          </w:p>
          <w:p w:rsidR="00BC3400" w:rsidRPr="00BC3400" w:rsidRDefault="00BC3400" w:rsidP="00BC3400">
            <w:pPr>
              <w:widowControl w:val="0"/>
              <w:suppressAutoHyphens/>
              <w:spacing w:after="0" w:line="240" w:lineRule="auto"/>
              <w:rPr>
                <w:rFonts w:ascii="Times New Roman" w:eastAsia="Calibri" w:hAnsi="Times New Roman" w:cs="Mangal"/>
                <w:b/>
                <w:kern w:val="1"/>
                <w:lang w:val="uk-UA" w:eastAsia="zh-CN" w:bidi="hi-IN"/>
              </w:rPr>
            </w:pPr>
            <w:r w:rsidRPr="00BC3400">
              <w:rPr>
                <w:rFonts w:ascii="Times New Roman" w:eastAsia="Calibri" w:hAnsi="Times New Roman" w:cs="Mangal"/>
                <w:b/>
                <w:kern w:val="1"/>
                <w:lang w:val="uk-UA" w:eastAsia="zh-CN" w:bidi="hi-IN"/>
              </w:rPr>
              <w:t xml:space="preserve">Державна податкова служба України </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Львівська площа, 8, м. Київ, 04053</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Код ЄДРПОУ 43005393</w:t>
            </w:r>
          </w:p>
          <w:p w:rsidR="00BC3400" w:rsidRPr="00BC3400" w:rsidRDefault="00BC3400" w:rsidP="00BC3400">
            <w:pPr>
              <w:widowControl w:val="0"/>
              <w:suppressAutoHyphens/>
              <w:spacing w:after="0" w:line="240" w:lineRule="auto"/>
              <w:jc w:val="both"/>
              <w:rPr>
                <w:rFonts w:ascii="Times New Roman" w:eastAsia="Calibri" w:hAnsi="Times New Roman" w:cs="Mangal"/>
                <w:b/>
                <w:kern w:val="1"/>
                <w:lang w:val="uk-UA" w:eastAsia="zh-CN" w:bidi="hi-IN"/>
              </w:rPr>
            </w:pPr>
            <w:r w:rsidRPr="00BC3400">
              <w:rPr>
                <w:rFonts w:ascii="Times New Roman" w:eastAsia="Calibri" w:hAnsi="Times New Roman" w:cs="Mangal"/>
                <w:b/>
                <w:kern w:val="1"/>
                <w:lang w:val="uk-UA" w:eastAsia="zh-CN" w:bidi="hi-IN"/>
              </w:rPr>
              <w:t xml:space="preserve">Головне управління ДПС у </w:t>
            </w:r>
          </w:p>
          <w:p w:rsidR="00BC3400" w:rsidRPr="00BC3400" w:rsidRDefault="00BC3400" w:rsidP="00BC3400">
            <w:pPr>
              <w:widowControl w:val="0"/>
              <w:suppressAutoHyphens/>
              <w:spacing w:after="0" w:line="240" w:lineRule="auto"/>
              <w:jc w:val="both"/>
              <w:rPr>
                <w:rFonts w:ascii="Times New Roman" w:eastAsia="Calibri" w:hAnsi="Times New Roman" w:cs="Mangal"/>
                <w:b/>
                <w:bCs/>
                <w:kern w:val="1"/>
                <w:lang w:val="uk-UA" w:eastAsia="zh-CN" w:bidi="hi-IN"/>
              </w:rPr>
            </w:pPr>
            <w:r w:rsidRPr="00BC3400">
              <w:rPr>
                <w:rFonts w:ascii="Times New Roman" w:eastAsia="Calibri" w:hAnsi="Times New Roman" w:cs="Mangal"/>
                <w:b/>
                <w:bCs/>
                <w:kern w:val="1"/>
                <w:lang w:val="uk-UA" w:eastAsia="zh-CN" w:bidi="hi-IN"/>
              </w:rPr>
              <w:lastRenderedPageBreak/>
              <w:t xml:space="preserve">Черкаській області, </w:t>
            </w:r>
          </w:p>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 xml:space="preserve">18002, Україна, вул. Хрещатик, буд. 235, </w:t>
            </w:r>
            <w:r w:rsidRPr="00BC3400">
              <w:rPr>
                <w:rFonts w:ascii="Times New Roman" w:eastAsia="Calibri" w:hAnsi="Times New Roman" w:cs="Mangal"/>
                <w:kern w:val="1"/>
                <w:lang w:val="uk-UA" w:eastAsia="zh-CN" w:bidi="hi-IN"/>
              </w:rPr>
              <w:br/>
              <w:t>м. Черкаси</w:t>
            </w:r>
          </w:p>
          <w:p w:rsidR="00BC3400" w:rsidRPr="00BC3400" w:rsidRDefault="00BC3400" w:rsidP="00BC3400">
            <w:pPr>
              <w:widowControl w:val="0"/>
              <w:tabs>
                <w:tab w:val="left" w:pos="2827"/>
              </w:tabs>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 xml:space="preserve">Код ЄДРПОУ 44131663 </w:t>
            </w:r>
          </w:p>
          <w:p w:rsidR="00BC3400" w:rsidRPr="00BC3400" w:rsidRDefault="00BC3400" w:rsidP="00BC3400">
            <w:pPr>
              <w:widowControl w:val="0"/>
              <w:tabs>
                <w:tab w:val="left" w:pos="2827"/>
              </w:tabs>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р/р UA158201720343170001000183344</w:t>
            </w:r>
          </w:p>
          <w:p w:rsidR="00BC3400" w:rsidRPr="00BC3400" w:rsidRDefault="00BC3400" w:rsidP="00BC3400">
            <w:pPr>
              <w:widowControl w:val="0"/>
              <w:suppressAutoHyphens/>
              <w:autoSpaceDN w:val="0"/>
              <w:adjustRightInd w:val="0"/>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банк ДКСУ м. Київ</w:t>
            </w:r>
          </w:p>
          <w:p w:rsidR="00BC3400" w:rsidRPr="00BC3400" w:rsidRDefault="00BC3400" w:rsidP="00BC3400">
            <w:pPr>
              <w:widowControl w:val="0"/>
              <w:suppressAutoHyphens/>
              <w:autoSpaceDN w:val="0"/>
              <w:adjustRightInd w:val="0"/>
              <w:spacing w:after="0" w:line="240" w:lineRule="auto"/>
              <w:jc w:val="both"/>
              <w:rPr>
                <w:rFonts w:ascii="Times New Roman" w:eastAsia="Calibri" w:hAnsi="Times New Roman" w:cs="Mangal"/>
                <w:bCs/>
                <w:kern w:val="1"/>
                <w:lang w:val="uk-UA" w:eastAsia="zh-CN" w:bidi="hi-IN"/>
              </w:rPr>
            </w:pPr>
            <w:r w:rsidRPr="00BC3400">
              <w:rPr>
                <w:rFonts w:ascii="Times New Roman" w:eastAsia="Calibri" w:hAnsi="Times New Roman" w:cs="Mangal"/>
                <w:kern w:val="1"/>
                <w:lang w:val="uk-UA" w:eastAsia="zh-CN" w:bidi="hi-IN"/>
              </w:rPr>
              <w:t>МФО 820172</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proofErr w:type="spellStart"/>
            <w:r w:rsidRPr="00BC3400">
              <w:rPr>
                <w:rFonts w:ascii="Times New Roman" w:eastAsia="Calibri" w:hAnsi="Times New Roman" w:cs="Mangal"/>
                <w:kern w:val="1"/>
                <w:lang w:val="uk-UA" w:eastAsia="zh-CN" w:bidi="hi-IN"/>
              </w:rPr>
              <w:t>тел</w:t>
            </w:r>
            <w:proofErr w:type="spellEnd"/>
            <w:r w:rsidRPr="00BC3400">
              <w:rPr>
                <w:rFonts w:ascii="Times New Roman" w:eastAsia="Calibri" w:hAnsi="Times New Roman" w:cs="Mangal"/>
                <w:kern w:val="1"/>
                <w:lang w:val="uk-UA" w:eastAsia="zh-CN" w:bidi="hi-IN"/>
              </w:rPr>
              <w:t>.. (0472) 540-531; 339-151</w:t>
            </w:r>
          </w:p>
          <w:p w:rsidR="00BC3400" w:rsidRPr="00BC3400" w:rsidRDefault="00BC3400" w:rsidP="00BC3400">
            <w:pPr>
              <w:widowControl w:val="0"/>
              <w:suppressAutoHyphens/>
              <w:spacing w:after="0" w:line="240" w:lineRule="auto"/>
              <w:rPr>
                <w:rFonts w:ascii="Times New Roman" w:eastAsia="Calibri" w:hAnsi="Times New Roman" w:cs="Mangal"/>
                <w:color w:val="0000FF"/>
                <w:kern w:val="1"/>
                <w:u w:val="single"/>
                <w:lang w:val="uk-UA" w:eastAsia="zh-CN" w:bidi="hi-IN"/>
              </w:rPr>
            </w:pPr>
            <w:r w:rsidRPr="00BC3400">
              <w:rPr>
                <w:rFonts w:ascii="Times New Roman" w:eastAsia="Calibri" w:hAnsi="Times New Roman" w:cs="Mangal"/>
                <w:kern w:val="1"/>
                <w:lang w:val="uk-UA" w:eastAsia="zh-CN" w:bidi="hi-IN"/>
              </w:rPr>
              <w:t xml:space="preserve">Ел. пошта </w:t>
            </w:r>
            <w:hyperlink r:id="rId9" w:history="1">
              <w:r w:rsidRPr="00BC3400">
                <w:rPr>
                  <w:rFonts w:ascii="Times New Roman" w:eastAsia="Calibri" w:hAnsi="Times New Roman" w:cs="Mangal"/>
                  <w:color w:val="0000FF"/>
                  <w:kern w:val="1"/>
                  <w:u w:val="single"/>
                  <w:lang w:val="uk-UA" w:eastAsia="zh-CN" w:bidi="hi-IN"/>
                </w:rPr>
                <w:t>ck.official@tax.gov.ua</w:t>
              </w:r>
            </w:hyperlink>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В.о. начальника</w:t>
            </w:r>
          </w:p>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___________________</w:t>
            </w:r>
          </w:p>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color w:val="0000FF"/>
                <w:kern w:val="1"/>
                <w:u w:val="single"/>
                <w:lang w:val="uk-UA" w:eastAsia="zh-CN" w:bidi="hi-IN"/>
              </w:rPr>
            </w:pPr>
          </w:p>
        </w:tc>
      </w:tr>
    </w:tbl>
    <w:p w:rsidR="00BC3400" w:rsidRDefault="00BC3400" w:rsidP="00177217">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p>
    <w:p w:rsidR="00BC3400" w:rsidRDefault="00BC3400" w:rsidP="00177217">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p>
    <w:p w:rsidR="00BC3400" w:rsidRDefault="00BC3400" w:rsidP="00177217">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p>
    <w:p w:rsidR="00BC3400" w:rsidRDefault="00BC3400" w:rsidP="00177217">
      <w:pPr>
        <w:widowControl w:val="0"/>
        <w:autoSpaceDE w:val="0"/>
        <w:autoSpaceDN w:val="0"/>
        <w:adjustRightInd w:val="0"/>
        <w:spacing w:after="0" w:line="240" w:lineRule="auto"/>
        <w:jc w:val="center"/>
        <w:rPr>
          <w:rFonts w:ascii="Times New Roman" w:eastAsia="Times New Roman" w:hAnsi="Times New Roman" w:cs="Times New Roman"/>
          <w:b/>
          <w:bCs/>
          <w:lang w:val="uk-UA" w:eastAsia="ru-RU"/>
        </w:rPr>
      </w:pPr>
    </w:p>
    <w:p w:rsidR="00177217" w:rsidRDefault="00177217"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C3400" w:rsidRDefault="00BC340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C3400" w:rsidRDefault="00BC340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C3400" w:rsidRDefault="00BC340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C3400" w:rsidRDefault="00BC340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C3400" w:rsidRDefault="00BC340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C3400" w:rsidRDefault="00BC340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C3400" w:rsidRDefault="00BC340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C3400" w:rsidRDefault="00BC340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BC3400" w:rsidRDefault="00BC340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54380" w:rsidRPr="00BC3400" w:rsidRDefault="00454380" w:rsidP="0017721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77217" w:rsidRPr="00206EFC" w:rsidRDefault="00177217" w:rsidP="00177217">
      <w:pPr>
        <w:widowControl w:val="0"/>
        <w:suppressAutoHyphens/>
        <w:spacing w:after="0" w:line="240" w:lineRule="auto"/>
        <w:jc w:val="right"/>
        <w:rPr>
          <w:rFonts w:ascii="Times New Roman" w:eastAsia="Times New Roman" w:hAnsi="Times New Roman" w:cs="Calibri"/>
          <w:noProof/>
          <w:sz w:val="24"/>
          <w:szCs w:val="24"/>
          <w:lang w:val="uk-UA" w:eastAsia="uk-UA"/>
        </w:rPr>
      </w:pPr>
      <w:r w:rsidRPr="00206EFC">
        <w:rPr>
          <w:rFonts w:ascii="Times New Roman" w:eastAsia="Times New Roman" w:hAnsi="Times New Roman" w:cs="Calibri"/>
          <w:noProof/>
          <w:sz w:val="24"/>
          <w:szCs w:val="24"/>
          <w:lang w:val="uk-UA" w:eastAsia="uk-UA"/>
        </w:rPr>
        <w:lastRenderedPageBreak/>
        <w:t>Додаток № 1</w:t>
      </w:r>
    </w:p>
    <w:p w:rsidR="00177217" w:rsidRPr="00206EFC" w:rsidRDefault="00177217" w:rsidP="00177217">
      <w:pPr>
        <w:widowControl w:val="0"/>
        <w:suppressAutoHyphens/>
        <w:spacing w:after="0" w:line="240" w:lineRule="auto"/>
        <w:jc w:val="right"/>
        <w:rPr>
          <w:rFonts w:ascii="Times New Roman" w:eastAsia="Times New Roman" w:hAnsi="Times New Roman" w:cs="Calibri"/>
          <w:noProof/>
          <w:sz w:val="24"/>
          <w:szCs w:val="24"/>
          <w:lang w:val="uk-UA" w:eastAsia="uk-UA"/>
        </w:rPr>
      </w:pPr>
      <w:r w:rsidRPr="00206EFC">
        <w:rPr>
          <w:rFonts w:ascii="Times New Roman" w:eastAsia="Times New Roman" w:hAnsi="Times New Roman" w:cs="Calibri"/>
          <w:noProof/>
          <w:sz w:val="24"/>
          <w:szCs w:val="24"/>
          <w:lang w:val="uk-UA" w:eastAsia="uk-UA"/>
        </w:rPr>
        <w:t xml:space="preserve">   до Договору про надання послуг </w:t>
      </w:r>
    </w:p>
    <w:p w:rsidR="00177217" w:rsidRPr="00206EFC" w:rsidRDefault="00177217" w:rsidP="00177217">
      <w:pPr>
        <w:widowControl w:val="0"/>
        <w:suppressAutoHyphens/>
        <w:spacing w:after="0" w:line="240" w:lineRule="auto"/>
        <w:jc w:val="right"/>
        <w:rPr>
          <w:rFonts w:ascii="Times New Roman" w:eastAsia="Times New Roman" w:hAnsi="Times New Roman" w:cs="Calibri"/>
          <w:noProof/>
          <w:sz w:val="24"/>
          <w:szCs w:val="24"/>
          <w:lang w:val="uk-UA" w:eastAsia="uk-UA"/>
        </w:rPr>
      </w:pPr>
      <w:r w:rsidRPr="00206EFC">
        <w:rPr>
          <w:rFonts w:ascii="Times New Roman" w:eastAsia="Times New Roman" w:hAnsi="Times New Roman" w:cs="Calibri"/>
          <w:noProof/>
          <w:sz w:val="24"/>
          <w:szCs w:val="24"/>
          <w:lang w:val="uk-UA" w:eastAsia="uk-UA"/>
        </w:rPr>
        <w:t>з технічного обслуговування ліфтів</w:t>
      </w:r>
    </w:p>
    <w:p w:rsidR="00206EFC" w:rsidRDefault="00177217" w:rsidP="00177217">
      <w:pPr>
        <w:widowControl w:val="0"/>
        <w:suppressAutoHyphens/>
        <w:spacing w:after="0" w:line="240" w:lineRule="auto"/>
        <w:jc w:val="right"/>
        <w:rPr>
          <w:rFonts w:ascii="Times New Roman" w:eastAsia="Times New Roman" w:hAnsi="Times New Roman" w:cs="Calibri"/>
          <w:noProof/>
          <w:sz w:val="24"/>
          <w:szCs w:val="24"/>
          <w:lang w:val="uk-UA" w:eastAsia="uk-UA"/>
        </w:rPr>
      </w:pPr>
      <w:r w:rsidRPr="00206EFC">
        <w:rPr>
          <w:rFonts w:ascii="Times New Roman" w:eastAsia="Times New Roman" w:hAnsi="Times New Roman" w:cs="Calibri"/>
          <w:noProof/>
          <w:sz w:val="24"/>
          <w:szCs w:val="24"/>
          <w:lang w:val="uk-UA" w:eastAsia="uk-UA"/>
        </w:rPr>
        <w:t xml:space="preserve">                                                                                                                      № </w:t>
      </w:r>
      <w:r w:rsidR="00BC3400" w:rsidRPr="00206EFC">
        <w:rPr>
          <w:rFonts w:ascii="Times New Roman" w:eastAsia="Times New Roman" w:hAnsi="Times New Roman" w:cs="Calibri"/>
          <w:noProof/>
          <w:sz w:val="24"/>
          <w:szCs w:val="24"/>
          <w:lang w:val="uk-UA" w:eastAsia="uk-UA"/>
        </w:rPr>
        <w:t>_________</w:t>
      </w:r>
    </w:p>
    <w:p w:rsidR="00177217" w:rsidRPr="00206EFC" w:rsidRDefault="00177217" w:rsidP="00177217">
      <w:pPr>
        <w:widowControl w:val="0"/>
        <w:suppressAutoHyphens/>
        <w:spacing w:after="0" w:line="240" w:lineRule="auto"/>
        <w:jc w:val="right"/>
        <w:rPr>
          <w:rFonts w:ascii="Times New Roman" w:eastAsia="Times New Roman" w:hAnsi="Times New Roman" w:cs="Calibri"/>
          <w:noProof/>
          <w:sz w:val="24"/>
          <w:szCs w:val="24"/>
          <w:lang w:val="uk-UA" w:eastAsia="uk-UA"/>
        </w:rPr>
      </w:pPr>
      <w:r w:rsidRPr="00206EFC">
        <w:rPr>
          <w:rFonts w:ascii="Times New Roman" w:eastAsia="Times New Roman" w:hAnsi="Times New Roman" w:cs="Calibri"/>
          <w:noProof/>
          <w:sz w:val="24"/>
          <w:szCs w:val="24"/>
          <w:lang w:val="uk-UA" w:eastAsia="uk-UA"/>
        </w:rPr>
        <w:t>від  «__» _________ 202__ р.</w:t>
      </w:r>
    </w:p>
    <w:p w:rsidR="00177217" w:rsidRPr="00177217" w:rsidRDefault="00177217" w:rsidP="00177217">
      <w:pPr>
        <w:widowControl w:val="0"/>
        <w:suppressAutoHyphens/>
        <w:spacing w:after="0" w:line="240" w:lineRule="auto"/>
        <w:jc w:val="right"/>
        <w:rPr>
          <w:rFonts w:ascii="Times New Roman" w:eastAsia="Times New Roman" w:hAnsi="Times New Roman" w:cs="Calibri"/>
          <w:b/>
          <w:noProof/>
          <w:sz w:val="20"/>
          <w:szCs w:val="20"/>
          <w:lang w:val="uk-UA" w:eastAsia="uk-UA"/>
        </w:rPr>
      </w:pPr>
    </w:p>
    <w:p w:rsidR="00177217" w:rsidRPr="00206EFC" w:rsidRDefault="00177217" w:rsidP="00177217">
      <w:pPr>
        <w:widowControl w:val="0"/>
        <w:suppressAutoHyphens/>
        <w:spacing w:after="0" w:line="240" w:lineRule="auto"/>
        <w:jc w:val="center"/>
        <w:rPr>
          <w:rFonts w:ascii="Times New Roman" w:eastAsia="Times New Roman" w:hAnsi="Times New Roman" w:cs="Times New Roman"/>
          <w:b/>
          <w:noProof/>
          <w:color w:val="000000" w:themeColor="text1"/>
          <w:sz w:val="24"/>
          <w:szCs w:val="24"/>
          <w:lang w:val="uk-UA" w:eastAsia="uk-UA"/>
        </w:rPr>
      </w:pPr>
      <w:r w:rsidRPr="00206EFC">
        <w:rPr>
          <w:rFonts w:ascii="Times New Roman" w:eastAsia="Times New Roman" w:hAnsi="Times New Roman" w:cs="Times New Roman"/>
          <w:b/>
          <w:noProof/>
          <w:color w:val="000000" w:themeColor="text1"/>
          <w:sz w:val="24"/>
          <w:szCs w:val="24"/>
          <w:lang w:val="uk-UA" w:eastAsia="uk-UA"/>
        </w:rPr>
        <w:t>Перелік послуг з</w:t>
      </w:r>
      <w:r w:rsidRPr="00206EFC">
        <w:rPr>
          <w:rFonts w:ascii="Times New Roman" w:eastAsia="Times New Roman" w:hAnsi="Times New Roman" w:cs="Times New Roman"/>
          <w:b/>
          <w:color w:val="000000" w:themeColor="text1"/>
          <w:sz w:val="24"/>
          <w:szCs w:val="24"/>
          <w:lang w:val="uk-UA" w:eastAsia="ar-SA"/>
        </w:rPr>
        <w:t xml:space="preserve"> технічного обслуговування </w:t>
      </w:r>
    </w:p>
    <w:p w:rsidR="00177217" w:rsidRPr="00206EFC" w:rsidRDefault="00177217" w:rsidP="00177217">
      <w:pPr>
        <w:widowControl w:val="0"/>
        <w:suppressAutoHyphens/>
        <w:spacing w:after="0" w:line="240" w:lineRule="auto"/>
        <w:jc w:val="center"/>
        <w:rPr>
          <w:rFonts w:ascii="Times New Roman" w:eastAsia="Times New Roman" w:hAnsi="Times New Roman" w:cs="Times New Roman"/>
          <w:b/>
          <w:noProof/>
          <w:color w:val="000000" w:themeColor="text1"/>
          <w:sz w:val="24"/>
          <w:szCs w:val="24"/>
          <w:lang w:val="uk-UA" w:eastAsia="uk-UA"/>
        </w:rPr>
      </w:pPr>
      <w:r w:rsidRPr="00206EFC">
        <w:rPr>
          <w:rFonts w:ascii="Times New Roman" w:eastAsia="Times New Roman" w:hAnsi="Times New Roman" w:cs="Times New Roman"/>
          <w:b/>
          <w:color w:val="000000" w:themeColor="text1"/>
          <w:sz w:val="24"/>
          <w:szCs w:val="24"/>
          <w:lang w:val="uk-UA" w:eastAsia="ar-SA"/>
        </w:rPr>
        <w:t>ліфтів та ліфтового обладнання</w:t>
      </w:r>
    </w:p>
    <w:p w:rsidR="00177217"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p>
    <w:p w:rsidR="00A17E1F" w:rsidRDefault="00A17E1F"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Pr>
          <w:rFonts w:ascii="Times New Roman" w:eastAsia="Times New Roman" w:hAnsi="Times New Roman" w:cs="Times New Roman"/>
          <w:b/>
          <w:noProof/>
          <w:sz w:val="24"/>
          <w:szCs w:val="24"/>
          <w:lang w:val="uk-UA" w:eastAsia="uk-UA"/>
        </w:rPr>
        <w:t>Перелік ліфтів:</w:t>
      </w:r>
    </w:p>
    <w:tbl>
      <w:tblPr>
        <w:tblStyle w:val="1"/>
        <w:tblW w:w="0" w:type="auto"/>
        <w:tblLayout w:type="fixed"/>
        <w:tblLook w:val="04A0" w:firstRow="1" w:lastRow="0" w:firstColumn="1" w:lastColumn="0" w:noHBand="0" w:noVBand="1"/>
      </w:tblPr>
      <w:tblGrid>
        <w:gridCol w:w="391"/>
        <w:gridCol w:w="2268"/>
        <w:gridCol w:w="850"/>
        <w:gridCol w:w="992"/>
        <w:gridCol w:w="1890"/>
        <w:gridCol w:w="1087"/>
        <w:gridCol w:w="709"/>
        <w:gridCol w:w="850"/>
        <w:gridCol w:w="1191"/>
      </w:tblGrid>
      <w:tr w:rsidR="00A17E1F" w:rsidRPr="00A17E1F" w:rsidTr="00572366">
        <w:tc>
          <w:tcPr>
            <w:tcW w:w="391"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w:t>
            </w:r>
          </w:p>
        </w:tc>
        <w:tc>
          <w:tcPr>
            <w:tcW w:w="2268"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Адреса об’єкта</w:t>
            </w:r>
          </w:p>
        </w:tc>
        <w:tc>
          <w:tcPr>
            <w:tcW w:w="850"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Номер під’їзду</w:t>
            </w:r>
          </w:p>
        </w:tc>
        <w:tc>
          <w:tcPr>
            <w:tcW w:w="992"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Реєстраційний номер ліфта</w:t>
            </w:r>
          </w:p>
        </w:tc>
        <w:tc>
          <w:tcPr>
            <w:tcW w:w="1890"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Тип ліфта</w:t>
            </w:r>
          </w:p>
        </w:tc>
        <w:tc>
          <w:tcPr>
            <w:tcW w:w="1087"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proofErr w:type="spellStart"/>
            <w:r w:rsidRPr="00A17E1F">
              <w:rPr>
                <w:rFonts w:ascii="Times New Roman" w:eastAsia="Calibri" w:hAnsi="Times New Roman" w:cs="Times New Roman"/>
                <w:spacing w:val="-3"/>
                <w:sz w:val="24"/>
                <w:szCs w:val="24"/>
                <w:lang w:val="uk-UA" w:eastAsia="zh-CN"/>
              </w:rPr>
              <w:t>Вантажо-підйомність</w:t>
            </w:r>
            <w:proofErr w:type="spellEnd"/>
            <w:r w:rsidRPr="00A17E1F">
              <w:rPr>
                <w:rFonts w:ascii="Times New Roman" w:eastAsia="Calibri" w:hAnsi="Times New Roman" w:cs="Times New Roman"/>
                <w:spacing w:val="-3"/>
                <w:sz w:val="24"/>
                <w:szCs w:val="24"/>
                <w:lang w:val="uk-UA" w:eastAsia="zh-CN"/>
              </w:rPr>
              <w:t xml:space="preserve"> ліфта</w:t>
            </w:r>
          </w:p>
        </w:tc>
        <w:tc>
          <w:tcPr>
            <w:tcW w:w="709"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Кількість зупинок</w:t>
            </w:r>
          </w:p>
        </w:tc>
        <w:tc>
          <w:tcPr>
            <w:tcW w:w="850"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Рік виготовлення ліфта</w:t>
            </w:r>
          </w:p>
        </w:tc>
        <w:tc>
          <w:tcPr>
            <w:tcW w:w="1191"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Форма технічного обслуговування ліфта</w:t>
            </w:r>
          </w:p>
        </w:tc>
      </w:tr>
      <w:tr w:rsidR="00A17E1F" w:rsidRPr="00A17E1F" w:rsidTr="00572366">
        <w:tc>
          <w:tcPr>
            <w:tcW w:w="391"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1</w:t>
            </w:r>
          </w:p>
        </w:tc>
        <w:tc>
          <w:tcPr>
            <w:tcW w:w="2268"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Times New Roman" w:hAnsi="Times New Roman" w:cs="Times New Roman"/>
                <w:color w:val="000000"/>
                <w:sz w:val="24"/>
                <w:szCs w:val="24"/>
                <w:lang w:val="uk-UA" w:eastAsia="ru-RU"/>
              </w:rPr>
              <w:t>м. Черкаси, вул. Хрещатик, будинок 235</w:t>
            </w:r>
          </w:p>
        </w:tc>
        <w:tc>
          <w:tcPr>
            <w:tcW w:w="850"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1</w:t>
            </w:r>
          </w:p>
        </w:tc>
        <w:tc>
          <w:tcPr>
            <w:tcW w:w="992" w:type="dxa"/>
          </w:tcPr>
          <w:p w:rsidR="00A17E1F" w:rsidRPr="00A17E1F" w:rsidRDefault="00A17E1F" w:rsidP="00A17E1F">
            <w:pPr>
              <w:spacing w:line="259" w:lineRule="auto"/>
              <w:rPr>
                <w:rFonts w:ascii="Times New Roman" w:hAnsi="Times New Roman" w:cs="Times New Roman"/>
                <w:sz w:val="24"/>
                <w:szCs w:val="24"/>
                <w:lang w:val="uk-UA"/>
              </w:rPr>
            </w:pPr>
            <w:r w:rsidRPr="00A17E1F">
              <w:rPr>
                <w:rFonts w:ascii="Times New Roman" w:eastAsia="Times New Roman" w:hAnsi="Times New Roman" w:cs="Times New Roman"/>
                <w:sz w:val="24"/>
                <w:szCs w:val="24"/>
                <w:lang w:val="uk-UA"/>
              </w:rPr>
              <w:t>2729</w:t>
            </w:r>
          </w:p>
          <w:p w:rsidR="00A17E1F" w:rsidRPr="00A17E1F" w:rsidRDefault="00A17E1F" w:rsidP="00A17E1F">
            <w:pPr>
              <w:spacing w:after="160" w:line="259" w:lineRule="auto"/>
              <w:rPr>
                <w:rFonts w:ascii="Times New Roman" w:eastAsia="Times New Roman" w:hAnsi="Times New Roman" w:cs="Times New Roman"/>
                <w:b/>
                <w:sz w:val="24"/>
                <w:szCs w:val="24"/>
              </w:rPr>
            </w:pPr>
          </w:p>
        </w:tc>
        <w:tc>
          <w:tcPr>
            <w:tcW w:w="1890"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sz w:val="24"/>
                <w:szCs w:val="24"/>
                <w:lang w:val="uk-UA"/>
              </w:rPr>
              <w:t>Пасажирський</w:t>
            </w:r>
            <w:r w:rsidRPr="00A17E1F">
              <w:rPr>
                <w:rFonts w:ascii="Times New Roman" w:eastAsia="Times New Roman" w:hAnsi="Times New Roman" w:cs="Times New Roman"/>
                <w:sz w:val="24"/>
                <w:szCs w:val="24"/>
                <w:lang w:val="en-US"/>
              </w:rPr>
              <w:t xml:space="preserve">, </w:t>
            </w:r>
            <w:r w:rsidRPr="00A17E1F">
              <w:rPr>
                <w:rFonts w:ascii="Times New Roman" w:eastAsia="Times New Roman" w:hAnsi="Times New Roman" w:cs="Times New Roman"/>
                <w:sz w:val="24"/>
                <w:szCs w:val="24"/>
                <w:lang w:val="uk-UA"/>
              </w:rPr>
              <w:t>ПП-402-А</w:t>
            </w:r>
          </w:p>
        </w:tc>
        <w:tc>
          <w:tcPr>
            <w:tcW w:w="1087"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sz w:val="24"/>
                <w:szCs w:val="24"/>
                <w:lang w:val="uk-UA"/>
              </w:rPr>
              <w:t>320</w:t>
            </w:r>
          </w:p>
        </w:tc>
        <w:tc>
          <w:tcPr>
            <w:tcW w:w="709"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b/>
                <w:sz w:val="24"/>
                <w:szCs w:val="24"/>
              </w:rPr>
              <w:t>7</w:t>
            </w:r>
          </w:p>
        </w:tc>
        <w:tc>
          <w:tcPr>
            <w:tcW w:w="850"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lang w:val="uk-UA"/>
              </w:rPr>
              <w:t>1987</w:t>
            </w:r>
          </w:p>
        </w:tc>
        <w:tc>
          <w:tcPr>
            <w:tcW w:w="1191" w:type="dxa"/>
          </w:tcPr>
          <w:p w:rsidR="00A17E1F" w:rsidRPr="00A17E1F" w:rsidRDefault="00A17E1F" w:rsidP="00A17E1F">
            <w:pPr>
              <w:spacing w:after="160" w:line="259" w:lineRule="auto"/>
              <w:rPr>
                <w:rFonts w:ascii="Times New Roman" w:eastAsia="Times New Roman" w:hAnsi="Times New Roman" w:cs="Times New Roman"/>
                <w:sz w:val="24"/>
                <w:szCs w:val="24"/>
              </w:rPr>
            </w:pPr>
            <w:proofErr w:type="spellStart"/>
            <w:r w:rsidRPr="00A17E1F">
              <w:rPr>
                <w:rFonts w:ascii="Times New Roman" w:eastAsia="Times New Roman" w:hAnsi="Times New Roman" w:cs="Times New Roman"/>
                <w:sz w:val="24"/>
                <w:szCs w:val="24"/>
              </w:rPr>
              <w:t>Повна</w:t>
            </w:r>
            <w:proofErr w:type="spellEnd"/>
          </w:p>
        </w:tc>
      </w:tr>
      <w:tr w:rsidR="00A17E1F" w:rsidRPr="00A17E1F" w:rsidTr="00572366">
        <w:tc>
          <w:tcPr>
            <w:tcW w:w="391"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2</w:t>
            </w:r>
          </w:p>
        </w:tc>
        <w:tc>
          <w:tcPr>
            <w:tcW w:w="2268"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Times New Roman" w:hAnsi="Times New Roman" w:cs="Times New Roman"/>
                <w:color w:val="000000"/>
                <w:sz w:val="24"/>
                <w:szCs w:val="24"/>
                <w:lang w:val="uk-UA" w:eastAsia="ru-RU"/>
              </w:rPr>
              <w:t>м. Черкаси, вул. Хрещатик, будинок 235</w:t>
            </w:r>
          </w:p>
        </w:tc>
        <w:tc>
          <w:tcPr>
            <w:tcW w:w="850"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2</w:t>
            </w:r>
          </w:p>
        </w:tc>
        <w:tc>
          <w:tcPr>
            <w:tcW w:w="992"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sz w:val="24"/>
                <w:szCs w:val="24"/>
                <w:lang w:val="uk-UA"/>
              </w:rPr>
              <w:t>2752</w:t>
            </w:r>
          </w:p>
        </w:tc>
        <w:tc>
          <w:tcPr>
            <w:tcW w:w="1890"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sz w:val="24"/>
                <w:szCs w:val="24"/>
                <w:lang w:val="uk-UA"/>
              </w:rPr>
              <w:t>Пасажирський</w:t>
            </w:r>
            <w:r w:rsidRPr="00A17E1F">
              <w:rPr>
                <w:rFonts w:ascii="Times New Roman" w:eastAsia="Times New Roman" w:hAnsi="Times New Roman" w:cs="Times New Roman"/>
                <w:sz w:val="24"/>
                <w:szCs w:val="24"/>
                <w:lang w:val="en-US"/>
              </w:rPr>
              <w:t xml:space="preserve">, </w:t>
            </w:r>
            <w:r w:rsidRPr="00A17E1F">
              <w:rPr>
                <w:rFonts w:ascii="Times New Roman" w:eastAsia="Times New Roman" w:hAnsi="Times New Roman" w:cs="Times New Roman"/>
                <w:sz w:val="24"/>
                <w:szCs w:val="24"/>
                <w:lang w:val="uk-UA"/>
              </w:rPr>
              <w:t>ПП-402-А</w:t>
            </w:r>
          </w:p>
        </w:tc>
        <w:tc>
          <w:tcPr>
            <w:tcW w:w="1087"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lang w:val="uk-UA"/>
              </w:rPr>
              <w:t>320</w:t>
            </w:r>
          </w:p>
        </w:tc>
        <w:tc>
          <w:tcPr>
            <w:tcW w:w="709" w:type="dxa"/>
          </w:tcPr>
          <w:p w:rsidR="00A17E1F" w:rsidRPr="00A17E1F" w:rsidRDefault="00A17E1F" w:rsidP="00A17E1F">
            <w:pPr>
              <w:spacing w:after="160" w:line="259" w:lineRule="auto"/>
              <w:rPr>
                <w:rFonts w:ascii="Times New Roman" w:hAnsi="Times New Roman" w:cs="Times New Roman"/>
                <w:sz w:val="24"/>
                <w:szCs w:val="24"/>
              </w:rPr>
            </w:pPr>
            <w:r w:rsidRPr="00A17E1F">
              <w:rPr>
                <w:rFonts w:ascii="Times New Roman" w:eastAsia="Times New Roman" w:hAnsi="Times New Roman" w:cs="Times New Roman"/>
                <w:b/>
                <w:sz w:val="24"/>
                <w:szCs w:val="24"/>
              </w:rPr>
              <w:t>7</w:t>
            </w:r>
          </w:p>
        </w:tc>
        <w:tc>
          <w:tcPr>
            <w:tcW w:w="850"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lang w:val="uk-UA"/>
              </w:rPr>
              <w:t>1987</w:t>
            </w:r>
          </w:p>
        </w:tc>
        <w:tc>
          <w:tcPr>
            <w:tcW w:w="1191" w:type="dxa"/>
          </w:tcPr>
          <w:p w:rsidR="00A17E1F" w:rsidRPr="00A17E1F" w:rsidRDefault="00A17E1F" w:rsidP="00A17E1F">
            <w:pPr>
              <w:spacing w:after="160" w:line="259" w:lineRule="auto"/>
              <w:rPr>
                <w:rFonts w:ascii="Times New Roman" w:hAnsi="Times New Roman" w:cs="Times New Roman"/>
                <w:sz w:val="24"/>
                <w:szCs w:val="24"/>
              </w:rPr>
            </w:pPr>
            <w:proofErr w:type="spellStart"/>
            <w:r w:rsidRPr="00A17E1F">
              <w:rPr>
                <w:rFonts w:ascii="Times New Roman" w:eastAsia="Times New Roman" w:hAnsi="Times New Roman" w:cs="Times New Roman"/>
                <w:sz w:val="24"/>
                <w:szCs w:val="24"/>
              </w:rPr>
              <w:t>Повна</w:t>
            </w:r>
            <w:proofErr w:type="spellEnd"/>
          </w:p>
        </w:tc>
      </w:tr>
      <w:tr w:rsidR="00A17E1F" w:rsidRPr="00A17E1F" w:rsidTr="00572366">
        <w:tc>
          <w:tcPr>
            <w:tcW w:w="391"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3</w:t>
            </w:r>
          </w:p>
        </w:tc>
        <w:tc>
          <w:tcPr>
            <w:tcW w:w="2268"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Times New Roman" w:hAnsi="Times New Roman" w:cs="Times New Roman"/>
                <w:color w:val="000000"/>
                <w:sz w:val="24"/>
                <w:szCs w:val="24"/>
                <w:lang w:val="uk-UA" w:eastAsia="ru-RU"/>
              </w:rPr>
              <w:t>м. Черкаси, вул. Хрещатик, будинок 235</w:t>
            </w:r>
          </w:p>
        </w:tc>
        <w:tc>
          <w:tcPr>
            <w:tcW w:w="850"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3</w:t>
            </w:r>
          </w:p>
        </w:tc>
        <w:tc>
          <w:tcPr>
            <w:tcW w:w="992"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sz w:val="24"/>
                <w:szCs w:val="24"/>
                <w:lang w:val="uk-UA"/>
              </w:rPr>
              <w:t>2728</w:t>
            </w:r>
          </w:p>
        </w:tc>
        <w:tc>
          <w:tcPr>
            <w:tcW w:w="1890"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sz w:val="24"/>
                <w:szCs w:val="24"/>
                <w:lang w:val="uk-UA"/>
              </w:rPr>
              <w:t>Пасажирський</w:t>
            </w:r>
            <w:r w:rsidRPr="00A17E1F">
              <w:rPr>
                <w:rFonts w:ascii="Times New Roman" w:eastAsia="Times New Roman" w:hAnsi="Times New Roman" w:cs="Times New Roman"/>
                <w:sz w:val="24"/>
                <w:szCs w:val="24"/>
                <w:lang w:val="en-US"/>
              </w:rPr>
              <w:t xml:space="preserve">, </w:t>
            </w:r>
            <w:r w:rsidRPr="00A17E1F">
              <w:rPr>
                <w:rFonts w:ascii="Times New Roman" w:eastAsia="Times New Roman" w:hAnsi="Times New Roman" w:cs="Times New Roman"/>
                <w:sz w:val="24"/>
                <w:szCs w:val="24"/>
                <w:lang w:val="uk-UA"/>
              </w:rPr>
              <w:t>ПП-404-А</w:t>
            </w:r>
          </w:p>
        </w:tc>
        <w:tc>
          <w:tcPr>
            <w:tcW w:w="1087"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500</w:t>
            </w:r>
          </w:p>
        </w:tc>
        <w:tc>
          <w:tcPr>
            <w:tcW w:w="709" w:type="dxa"/>
          </w:tcPr>
          <w:p w:rsidR="00A17E1F" w:rsidRPr="00A17E1F" w:rsidRDefault="00A17E1F" w:rsidP="00A17E1F">
            <w:pPr>
              <w:spacing w:after="160" w:line="259" w:lineRule="auto"/>
              <w:rPr>
                <w:rFonts w:ascii="Times New Roman" w:hAnsi="Times New Roman" w:cs="Times New Roman"/>
                <w:sz w:val="24"/>
                <w:szCs w:val="24"/>
              </w:rPr>
            </w:pPr>
            <w:r w:rsidRPr="00A17E1F">
              <w:rPr>
                <w:rFonts w:ascii="Times New Roman" w:eastAsia="Times New Roman" w:hAnsi="Times New Roman" w:cs="Times New Roman"/>
                <w:b/>
                <w:sz w:val="24"/>
                <w:szCs w:val="24"/>
              </w:rPr>
              <w:t>7</w:t>
            </w:r>
          </w:p>
        </w:tc>
        <w:tc>
          <w:tcPr>
            <w:tcW w:w="850"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lang w:val="uk-UA"/>
              </w:rPr>
              <w:t>1989</w:t>
            </w:r>
          </w:p>
        </w:tc>
        <w:tc>
          <w:tcPr>
            <w:tcW w:w="1191" w:type="dxa"/>
          </w:tcPr>
          <w:p w:rsidR="00A17E1F" w:rsidRPr="00A17E1F" w:rsidRDefault="00A17E1F" w:rsidP="00A17E1F">
            <w:pPr>
              <w:spacing w:after="160" w:line="259" w:lineRule="auto"/>
              <w:rPr>
                <w:rFonts w:ascii="Times New Roman" w:hAnsi="Times New Roman" w:cs="Times New Roman"/>
                <w:sz w:val="24"/>
                <w:szCs w:val="24"/>
              </w:rPr>
            </w:pPr>
            <w:proofErr w:type="spellStart"/>
            <w:r w:rsidRPr="00A17E1F">
              <w:rPr>
                <w:rFonts w:ascii="Times New Roman" w:eastAsia="Times New Roman" w:hAnsi="Times New Roman" w:cs="Times New Roman"/>
                <w:sz w:val="24"/>
                <w:szCs w:val="24"/>
              </w:rPr>
              <w:t>Повна</w:t>
            </w:r>
            <w:proofErr w:type="spellEnd"/>
          </w:p>
        </w:tc>
      </w:tr>
      <w:tr w:rsidR="00A17E1F" w:rsidRPr="00A17E1F" w:rsidTr="00572366">
        <w:trPr>
          <w:trHeight w:val="817"/>
        </w:trPr>
        <w:tc>
          <w:tcPr>
            <w:tcW w:w="391"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4</w:t>
            </w:r>
          </w:p>
        </w:tc>
        <w:tc>
          <w:tcPr>
            <w:tcW w:w="2268"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Times New Roman" w:hAnsi="Times New Roman" w:cs="Times New Roman"/>
                <w:color w:val="000000"/>
                <w:sz w:val="24"/>
                <w:szCs w:val="24"/>
                <w:lang w:val="uk-UA" w:eastAsia="ru-RU"/>
              </w:rPr>
              <w:t>м. Черкаси, вул. Хрещатик, будинок 235</w:t>
            </w:r>
          </w:p>
        </w:tc>
        <w:tc>
          <w:tcPr>
            <w:tcW w:w="850"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4</w:t>
            </w:r>
          </w:p>
        </w:tc>
        <w:tc>
          <w:tcPr>
            <w:tcW w:w="992"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sz w:val="24"/>
                <w:szCs w:val="24"/>
                <w:lang w:val="uk-UA"/>
              </w:rPr>
              <w:t>2769</w:t>
            </w:r>
          </w:p>
        </w:tc>
        <w:tc>
          <w:tcPr>
            <w:tcW w:w="1890"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sz w:val="24"/>
                <w:szCs w:val="24"/>
                <w:lang w:val="uk-UA"/>
              </w:rPr>
              <w:t>Пасажирський</w:t>
            </w:r>
            <w:r w:rsidRPr="00A17E1F">
              <w:rPr>
                <w:rFonts w:ascii="Times New Roman" w:eastAsia="Times New Roman" w:hAnsi="Times New Roman" w:cs="Times New Roman"/>
                <w:sz w:val="24"/>
                <w:szCs w:val="24"/>
                <w:lang w:val="en-US"/>
              </w:rPr>
              <w:t xml:space="preserve">, </w:t>
            </w:r>
            <w:r w:rsidRPr="00A17E1F">
              <w:rPr>
                <w:rFonts w:ascii="Times New Roman" w:eastAsia="Times New Roman" w:hAnsi="Times New Roman" w:cs="Times New Roman"/>
                <w:sz w:val="24"/>
                <w:szCs w:val="24"/>
                <w:lang w:val="uk-UA"/>
              </w:rPr>
              <w:t>ПП-404-А</w:t>
            </w:r>
          </w:p>
        </w:tc>
        <w:tc>
          <w:tcPr>
            <w:tcW w:w="1087"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320</w:t>
            </w:r>
          </w:p>
        </w:tc>
        <w:tc>
          <w:tcPr>
            <w:tcW w:w="709"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6</w:t>
            </w:r>
          </w:p>
        </w:tc>
        <w:tc>
          <w:tcPr>
            <w:tcW w:w="850"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1998</w:t>
            </w:r>
          </w:p>
        </w:tc>
        <w:tc>
          <w:tcPr>
            <w:tcW w:w="1191" w:type="dxa"/>
          </w:tcPr>
          <w:p w:rsidR="00A17E1F" w:rsidRPr="00A17E1F" w:rsidRDefault="00A17E1F" w:rsidP="00A17E1F">
            <w:pPr>
              <w:spacing w:after="160" w:line="259" w:lineRule="auto"/>
              <w:rPr>
                <w:rFonts w:ascii="Times New Roman" w:hAnsi="Times New Roman" w:cs="Times New Roman"/>
                <w:sz w:val="24"/>
                <w:szCs w:val="24"/>
              </w:rPr>
            </w:pPr>
            <w:proofErr w:type="spellStart"/>
            <w:r w:rsidRPr="00A17E1F">
              <w:rPr>
                <w:rFonts w:ascii="Times New Roman" w:eastAsia="Times New Roman" w:hAnsi="Times New Roman" w:cs="Times New Roman"/>
                <w:sz w:val="24"/>
                <w:szCs w:val="24"/>
              </w:rPr>
              <w:t>Повна</w:t>
            </w:r>
            <w:proofErr w:type="spellEnd"/>
          </w:p>
        </w:tc>
      </w:tr>
      <w:tr w:rsidR="00A17E1F" w:rsidRPr="00A17E1F" w:rsidTr="00572366">
        <w:trPr>
          <w:trHeight w:val="817"/>
        </w:trPr>
        <w:tc>
          <w:tcPr>
            <w:tcW w:w="391"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5</w:t>
            </w:r>
          </w:p>
        </w:tc>
        <w:tc>
          <w:tcPr>
            <w:tcW w:w="2268" w:type="dxa"/>
          </w:tcPr>
          <w:p w:rsidR="00A17E1F" w:rsidRPr="00A17E1F" w:rsidRDefault="00A17E1F" w:rsidP="00A17E1F">
            <w:pPr>
              <w:keepLines/>
              <w:suppressAutoHyphens/>
              <w:autoSpaceDE w:val="0"/>
              <w:autoSpaceDN w:val="0"/>
              <w:rPr>
                <w:rFonts w:ascii="Times New Roman" w:eastAsia="Times New Roman" w:hAnsi="Times New Roman" w:cs="Times New Roman"/>
                <w:color w:val="000000"/>
                <w:sz w:val="24"/>
                <w:szCs w:val="24"/>
                <w:lang w:val="uk-UA" w:eastAsia="ru-RU"/>
              </w:rPr>
            </w:pPr>
            <w:r w:rsidRPr="00A17E1F">
              <w:rPr>
                <w:rFonts w:ascii="Times New Roman" w:eastAsia="Times New Roman" w:hAnsi="Times New Roman" w:cs="Times New Roman"/>
                <w:color w:val="000000"/>
                <w:sz w:val="24"/>
                <w:szCs w:val="24"/>
                <w:lang w:val="uk-UA" w:eastAsia="ru-RU"/>
              </w:rPr>
              <w:t>м. Черкаси, вул. Хрещатик, будинок 235</w:t>
            </w:r>
          </w:p>
        </w:tc>
        <w:tc>
          <w:tcPr>
            <w:tcW w:w="850"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5</w:t>
            </w:r>
          </w:p>
        </w:tc>
        <w:tc>
          <w:tcPr>
            <w:tcW w:w="992"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sz w:val="24"/>
                <w:szCs w:val="24"/>
                <w:lang w:val="uk-UA"/>
              </w:rPr>
              <w:t>2770</w:t>
            </w:r>
          </w:p>
        </w:tc>
        <w:tc>
          <w:tcPr>
            <w:tcW w:w="1890"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sz w:val="24"/>
                <w:szCs w:val="24"/>
                <w:lang w:val="uk-UA"/>
              </w:rPr>
              <w:t>Пасажирський</w:t>
            </w:r>
            <w:r w:rsidRPr="00A17E1F">
              <w:rPr>
                <w:rFonts w:ascii="Times New Roman" w:eastAsia="Times New Roman" w:hAnsi="Times New Roman" w:cs="Times New Roman"/>
                <w:sz w:val="24"/>
                <w:szCs w:val="24"/>
                <w:lang w:val="en-US"/>
              </w:rPr>
              <w:t xml:space="preserve">, </w:t>
            </w:r>
            <w:r w:rsidRPr="00A17E1F">
              <w:rPr>
                <w:rFonts w:ascii="Times New Roman" w:eastAsia="Times New Roman" w:hAnsi="Times New Roman" w:cs="Times New Roman"/>
                <w:sz w:val="24"/>
                <w:szCs w:val="24"/>
                <w:lang w:val="uk-UA"/>
              </w:rPr>
              <w:t>ПП-404-А</w:t>
            </w:r>
          </w:p>
        </w:tc>
        <w:tc>
          <w:tcPr>
            <w:tcW w:w="1087"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500</w:t>
            </w:r>
          </w:p>
        </w:tc>
        <w:tc>
          <w:tcPr>
            <w:tcW w:w="709"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6</w:t>
            </w:r>
          </w:p>
        </w:tc>
        <w:tc>
          <w:tcPr>
            <w:tcW w:w="850"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1998</w:t>
            </w:r>
          </w:p>
        </w:tc>
        <w:tc>
          <w:tcPr>
            <w:tcW w:w="1191" w:type="dxa"/>
          </w:tcPr>
          <w:p w:rsidR="00A17E1F" w:rsidRPr="00A17E1F" w:rsidRDefault="00A17E1F" w:rsidP="00A17E1F">
            <w:pPr>
              <w:spacing w:after="160" w:line="259" w:lineRule="auto"/>
              <w:rPr>
                <w:rFonts w:ascii="Times New Roman" w:hAnsi="Times New Roman" w:cs="Times New Roman"/>
                <w:sz w:val="24"/>
                <w:szCs w:val="24"/>
              </w:rPr>
            </w:pPr>
            <w:proofErr w:type="spellStart"/>
            <w:r w:rsidRPr="00A17E1F">
              <w:rPr>
                <w:rFonts w:ascii="Times New Roman" w:eastAsia="Times New Roman" w:hAnsi="Times New Roman" w:cs="Times New Roman"/>
                <w:sz w:val="24"/>
                <w:szCs w:val="24"/>
              </w:rPr>
              <w:t>Повна</w:t>
            </w:r>
            <w:proofErr w:type="spellEnd"/>
          </w:p>
        </w:tc>
      </w:tr>
      <w:tr w:rsidR="00A17E1F" w:rsidRPr="00A17E1F" w:rsidTr="00572366">
        <w:trPr>
          <w:trHeight w:val="817"/>
        </w:trPr>
        <w:tc>
          <w:tcPr>
            <w:tcW w:w="391" w:type="dxa"/>
          </w:tcPr>
          <w:p w:rsidR="00A17E1F" w:rsidRPr="00A17E1F" w:rsidRDefault="00A17E1F" w:rsidP="00A17E1F">
            <w:pPr>
              <w:keepLines/>
              <w:suppressAutoHyphens/>
              <w:autoSpaceDE w:val="0"/>
              <w:autoSpaceDN w:val="0"/>
              <w:rPr>
                <w:rFonts w:ascii="Times New Roman" w:eastAsia="Calibri" w:hAnsi="Times New Roman" w:cs="Times New Roman"/>
                <w:spacing w:val="-3"/>
                <w:sz w:val="24"/>
                <w:szCs w:val="24"/>
                <w:lang w:val="uk-UA" w:eastAsia="zh-CN"/>
              </w:rPr>
            </w:pPr>
            <w:r w:rsidRPr="00A17E1F">
              <w:rPr>
                <w:rFonts w:ascii="Times New Roman" w:eastAsia="Calibri" w:hAnsi="Times New Roman" w:cs="Times New Roman"/>
                <w:spacing w:val="-3"/>
                <w:sz w:val="24"/>
                <w:szCs w:val="24"/>
                <w:lang w:val="uk-UA" w:eastAsia="zh-CN"/>
              </w:rPr>
              <w:t>6</w:t>
            </w:r>
          </w:p>
        </w:tc>
        <w:tc>
          <w:tcPr>
            <w:tcW w:w="2268" w:type="dxa"/>
          </w:tcPr>
          <w:p w:rsidR="00A17E1F" w:rsidRPr="00A17E1F" w:rsidRDefault="00A17E1F" w:rsidP="00A17E1F">
            <w:pPr>
              <w:keepLines/>
              <w:suppressAutoHyphens/>
              <w:autoSpaceDE w:val="0"/>
              <w:autoSpaceDN w:val="0"/>
              <w:rPr>
                <w:rFonts w:ascii="Times New Roman" w:eastAsia="Times New Roman" w:hAnsi="Times New Roman" w:cs="Times New Roman"/>
                <w:color w:val="000000"/>
                <w:sz w:val="24"/>
                <w:szCs w:val="24"/>
                <w:lang w:val="uk-UA" w:eastAsia="ru-RU"/>
              </w:rPr>
            </w:pPr>
            <w:r w:rsidRPr="00A17E1F">
              <w:rPr>
                <w:rFonts w:ascii="Times New Roman" w:eastAsia="Times New Roman" w:hAnsi="Times New Roman" w:cs="Times New Roman"/>
                <w:color w:val="000000"/>
                <w:sz w:val="24"/>
                <w:szCs w:val="24"/>
                <w:lang w:val="uk-UA" w:eastAsia="ru-RU"/>
              </w:rPr>
              <w:t xml:space="preserve">м. Умань, </w:t>
            </w:r>
            <w:r w:rsidRPr="00A17E1F">
              <w:rPr>
                <w:rFonts w:ascii="Times New Roman" w:eastAsia="Times New Roman" w:hAnsi="Times New Roman" w:cs="Times New Roman"/>
                <w:color w:val="000000"/>
                <w:sz w:val="24"/>
                <w:szCs w:val="24"/>
                <w:lang w:val="uk-UA" w:eastAsia="ru-RU"/>
              </w:rPr>
              <w:br/>
            </w:r>
            <w:proofErr w:type="spellStart"/>
            <w:r w:rsidRPr="00A17E1F">
              <w:rPr>
                <w:rFonts w:ascii="Times New Roman" w:eastAsia="Times New Roman" w:hAnsi="Times New Roman" w:cs="Times New Roman"/>
                <w:color w:val="000000"/>
                <w:sz w:val="24"/>
                <w:szCs w:val="24"/>
                <w:lang w:val="uk-UA" w:eastAsia="ru-RU"/>
              </w:rPr>
              <w:t>пл</w:t>
            </w:r>
            <w:proofErr w:type="spellEnd"/>
            <w:r w:rsidRPr="00A17E1F">
              <w:rPr>
                <w:rFonts w:ascii="Times New Roman" w:eastAsia="Times New Roman" w:hAnsi="Times New Roman" w:cs="Times New Roman"/>
                <w:color w:val="000000"/>
                <w:sz w:val="24"/>
                <w:szCs w:val="24"/>
                <w:lang w:val="uk-UA" w:eastAsia="ru-RU"/>
              </w:rPr>
              <w:t xml:space="preserve">. </w:t>
            </w:r>
            <w:proofErr w:type="spellStart"/>
            <w:r w:rsidRPr="00A17E1F">
              <w:rPr>
                <w:rFonts w:ascii="Times New Roman" w:eastAsia="Times New Roman" w:hAnsi="Times New Roman" w:cs="Times New Roman"/>
                <w:color w:val="000000"/>
                <w:sz w:val="24"/>
                <w:szCs w:val="24"/>
                <w:lang w:val="uk-UA" w:eastAsia="ru-RU"/>
              </w:rPr>
              <w:t>Сборності</w:t>
            </w:r>
            <w:proofErr w:type="spellEnd"/>
            <w:r w:rsidRPr="00A17E1F">
              <w:rPr>
                <w:rFonts w:ascii="Times New Roman" w:eastAsia="Times New Roman" w:hAnsi="Times New Roman" w:cs="Times New Roman"/>
                <w:color w:val="000000"/>
                <w:sz w:val="24"/>
                <w:szCs w:val="24"/>
                <w:lang w:val="uk-UA" w:eastAsia="ru-RU"/>
              </w:rPr>
              <w:t>, будинок 1-А</w:t>
            </w:r>
          </w:p>
        </w:tc>
        <w:tc>
          <w:tcPr>
            <w:tcW w:w="850"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1</w:t>
            </w:r>
          </w:p>
        </w:tc>
        <w:tc>
          <w:tcPr>
            <w:tcW w:w="992"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sz w:val="24"/>
                <w:szCs w:val="24"/>
                <w:lang w:val="uk-UA"/>
              </w:rPr>
              <w:t>2846</w:t>
            </w:r>
          </w:p>
        </w:tc>
        <w:tc>
          <w:tcPr>
            <w:tcW w:w="1890"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sz w:val="24"/>
                <w:szCs w:val="24"/>
                <w:lang w:val="uk-UA"/>
              </w:rPr>
              <w:t>ЛП-500-1.00</w:t>
            </w:r>
          </w:p>
        </w:tc>
        <w:tc>
          <w:tcPr>
            <w:tcW w:w="1087"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320</w:t>
            </w:r>
          </w:p>
        </w:tc>
        <w:tc>
          <w:tcPr>
            <w:tcW w:w="709" w:type="dxa"/>
          </w:tcPr>
          <w:p w:rsidR="00A17E1F" w:rsidRPr="00A17E1F" w:rsidRDefault="00A17E1F" w:rsidP="00A17E1F">
            <w:pPr>
              <w:spacing w:after="160" w:line="259" w:lineRule="auto"/>
              <w:rPr>
                <w:rFonts w:ascii="Times New Roman" w:eastAsia="Times New Roman" w:hAnsi="Times New Roman" w:cs="Times New Roman"/>
                <w:sz w:val="24"/>
                <w:szCs w:val="24"/>
              </w:rPr>
            </w:pPr>
            <w:r w:rsidRPr="00A17E1F">
              <w:rPr>
                <w:rFonts w:ascii="Times New Roman" w:eastAsia="Times New Roman" w:hAnsi="Times New Roman" w:cs="Times New Roman"/>
                <w:sz w:val="24"/>
                <w:szCs w:val="24"/>
              </w:rPr>
              <w:t>8</w:t>
            </w:r>
          </w:p>
        </w:tc>
        <w:tc>
          <w:tcPr>
            <w:tcW w:w="850" w:type="dxa"/>
          </w:tcPr>
          <w:p w:rsidR="00A17E1F" w:rsidRPr="00A17E1F" w:rsidRDefault="00A17E1F" w:rsidP="00A17E1F">
            <w:pPr>
              <w:spacing w:after="160" w:line="259" w:lineRule="auto"/>
              <w:rPr>
                <w:rFonts w:ascii="Times New Roman" w:eastAsia="Times New Roman" w:hAnsi="Times New Roman" w:cs="Times New Roman"/>
                <w:b/>
                <w:sz w:val="24"/>
                <w:szCs w:val="24"/>
              </w:rPr>
            </w:pPr>
            <w:r w:rsidRPr="00A17E1F">
              <w:rPr>
                <w:rFonts w:ascii="Times New Roman" w:eastAsia="Times New Roman" w:hAnsi="Times New Roman" w:cs="Times New Roman"/>
                <w:sz w:val="24"/>
                <w:szCs w:val="24"/>
                <w:lang w:val="uk-UA"/>
              </w:rPr>
              <w:t>1989</w:t>
            </w:r>
          </w:p>
        </w:tc>
        <w:tc>
          <w:tcPr>
            <w:tcW w:w="1191" w:type="dxa"/>
          </w:tcPr>
          <w:p w:rsidR="00A17E1F" w:rsidRPr="00A17E1F" w:rsidRDefault="00A17E1F" w:rsidP="00A17E1F">
            <w:pPr>
              <w:spacing w:after="160" w:line="259" w:lineRule="auto"/>
              <w:rPr>
                <w:rFonts w:ascii="Times New Roman" w:hAnsi="Times New Roman" w:cs="Times New Roman"/>
                <w:sz w:val="24"/>
                <w:szCs w:val="24"/>
              </w:rPr>
            </w:pPr>
            <w:proofErr w:type="spellStart"/>
            <w:r w:rsidRPr="00A17E1F">
              <w:rPr>
                <w:rFonts w:ascii="Times New Roman" w:eastAsia="Times New Roman" w:hAnsi="Times New Roman" w:cs="Times New Roman"/>
                <w:sz w:val="24"/>
                <w:szCs w:val="24"/>
              </w:rPr>
              <w:t>Повна</w:t>
            </w:r>
            <w:proofErr w:type="spellEnd"/>
          </w:p>
        </w:tc>
      </w:tr>
    </w:tbl>
    <w:p w:rsidR="00A17E1F" w:rsidRDefault="00A17E1F"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p>
    <w:p w:rsidR="00A17E1F" w:rsidRPr="00A17E1F" w:rsidRDefault="00A17E1F"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A17E1F">
        <w:rPr>
          <w:rFonts w:ascii="Times New Roman" w:eastAsia="Times New Roman" w:hAnsi="Times New Roman" w:cs="Times New Roman CYR"/>
          <w:b/>
          <w:sz w:val="24"/>
          <w:szCs w:val="24"/>
          <w:lang w:val="uk-UA"/>
        </w:rPr>
        <w:t xml:space="preserve">Перелік послуг і витрат </w:t>
      </w:r>
      <w:r w:rsidRPr="00A17E1F">
        <w:rPr>
          <w:rFonts w:ascii="Times New Roman" w:hAnsi="Times New Roman" w:cs="Times New Roman"/>
          <w:b/>
          <w:sz w:val="24"/>
          <w:szCs w:val="24"/>
          <w:lang w:val="uk-UA" w:eastAsia="uk-UA"/>
        </w:rPr>
        <w:t>по технічному обслуговуванню ліфтів</w:t>
      </w:r>
      <w:r>
        <w:rPr>
          <w:rFonts w:ascii="Times New Roman" w:hAnsi="Times New Roman" w:cs="Times New Roman"/>
          <w:b/>
          <w:sz w:val="24"/>
          <w:szCs w:val="24"/>
          <w:lang w:val="uk-UA" w:eastAsia="uk-UA"/>
        </w:rPr>
        <w:t>:</w:t>
      </w:r>
    </w:p>
    <w:tbl>
      <w:tblPr>
        <w:tblW w:w="4941" w:type="pct"/>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988"/>
        <w:gridCol w:w="1952"/>
        <w:gridCol w:w="948"/>
        <w:gridCol w:w="1110"/>
        <w:gridCol w:w="1153"/>
      </w:tblGrid>
      <w:tr w:rsidR="00177217" w:rsidRPr="00206EFC" w:rsidTr="00A17E1F">
        <w:trPr>
          <w:trHeight w:val="460"/>
          <w:jc w:val="center"/>
        </w:trPr>
        <w:tc>
          <w:tcPr>
            <w:tcW w:w="325" w:type="pct"/>
            <w:vMerge w:val="restar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w:t>
            </w:r>
          </w:p>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п\п</w:t>
            </w:r>
          </w:p>
        </w:tc>
        <w:tc>
          <w:tcPr>
            <w:tcW w:w="2038" w:type="pct"/>
            <w:vMerge w:val="restar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Перелік робіт</w:t>
            </w:r>
          </w:p>
        </w:tc>
        <w:tc>
          <w:tcPr>
            <w:tcW w:w="997" w:type="pct"/>
            <w:vMerge w:val="restar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Щорічне технічне обслуговування ліфтів та ліфтового обладнання</w:t>
            </w:r>
          </w:p>
        </w:tc>
        <w:tc>
          <w:tcPr>
            <w:tcW w:w="1640" w:type="pct"/>
            <w:gridSpan w:val="3"/>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Періодичність виконання технічного обслуговування</w:t>
            </w:r>
          </w:p>
        </w:tc>
      </w:tr>
      <w:tr w:rsidR="00177217" w:rsidRPr="00206EFC" w:rsidTr="00A17E1F">
        <w:trPr>
          <w:trHeight w:val="460"/>
          <w:jc w:val="center"/>
        </w:trPr>
        <w:tc>
          <w:tcPr>
            <w:tcW w:w="325" w:type="pct"/>
            <w:vMerge/>
            <w:vAlign w:val="center"/>
            <w:hideMark/>
          </w:tcPr>
          <w:p w:rsidR="00177217" w:rsidRPr="00206EFC" w:rsidRDefault="00177217" w:rsidP="00177217">
            <w:pPr>
              <w:spacing w:after="0" w:line="240" w:lineRule="auto"/>
              <w:rPr>
                <w:rFonts w:ascii="Times New Roman" w:eastAsia="Times New Roman" w:hAnsi="Times New Roman" w:cs="Times New Roman"/>
                <w:b/>
                <w:noProof/>
                <w:sz w:val="24"/>
                <w:szCs w:val="24"/>
                <w:lang w:val="uk-UA" w:eastAsia="uk-UA"/>
              </w:rPr>
            </w:pPr>
          </w:p>
        </w:tc>
        <w:tc>
          <w:tcPr>
            <w:tcW w:w="2038" w:type="pct"/>
            <w:vMerge/>
            <w:vAlign w:val="center"/>
            <w:hideMark/>
          </w:tcPr>
          <w:p w:rsidR="00177217" w:rsidRPr="00206EFC" w:rsidRDefault="00177217" w:rsidP="00177217">
            <w:pPr>
              <w:spacing w:after="0" w:line="240" w:lineRule="auto"/>
              <w:rPr>
                <w:rFonts w:ascii="Times New Roman" w:eastAsia="Times New Roman" w:hAnsi="Times New Roman" w:cs="Times New Roman"/>
                <w:b/>
                <w:noProof/>
                <w:sz w:val="24"/>
                <w:szCs w:val="24"/>
                <w:lang w:val="uk-UA" w:eastAsia="uk-UA"/>
              </w:rPr>
            </w:pPr>
          </w:p>
        </w:tc>
        <w:tc>
          <w:tcPr>
            <w:tcW w:w="997" w:type="pct"/>
            <w:vMerge/>
            <w:vAlign w:val="center"/>
            <w:hideMark/>
          </w:tcPr>
          <w:p w:rsidR="00177217" w:rsidRPr="00206EFC" w:rsidRDefault="00177217" w:rsidP="00177217">
            <w:pPr>
              <w:spacing w:after="0" w:line="240" w:lineRule="auto"/>
              <w:rPr>
                <w:rFonts w:ascii="Times New Roman" w:eastAsia="Times New Roman" w:hAnsi="Times New Roman" w:cs="Times New Roman"/>
                <w:b/>
                <w:noProof/>
                <w:sz w:val="24"/>
                <w:szCs w:val="24"/>
                <w:lang w:val="uk-UA" w:eastAsia="uk-UA"/>
              </w:rPr>
            </w:pP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місяць</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квартал</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півріччя</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1</w:t>
            </w:r>
          </w:p>
        </w:tc>
        <w:tc>
          <w:tcPr>
            <w:tcW w:w="4675" w:type="pct"/>
            <w:gridSpan w:val="5"/>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b/>
                <w:noProof/>
                <w:sz w:val="24"/>
                <w:szCs w:val="24"/>
                <w:lang w:val="uk-UA" w:eastAsia="uk-UA"/>
              </w:rPr>
              <w:t>Лебідка</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1.1</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на сторонні шуми, зовнішні забруднення, пошкодження, кріплення і знос</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37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1.2</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на відсутність шумів в підшипниках</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77"/>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1.3</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 xml:space="preserve">Перевірити роботу гальм при </w:t>
            </w:r>
            <w:r w:rsidRPr="00206EFC">
              <w:rPr>
                <w:rFonts w:ascii="Times New Roman" w:eastAsia="Times New Roman" w:hAnsi="Times New Roman" w:cs="Times New Roman"/>
                <w:noProof/>
                <w:sz w:val="24"/>
                <w:szCs w:val="24"/>
                <w:lang w:val="uk-UA" w:eastAsia="uk-UA"/>
              </w:rPr>
              <w:lastRenderedPageBreak/>
              <w:t>необхідності відрегулювати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lastRenderedPageBreak/>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lastRenderedPageBreak/>
              <w:t>1.4</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рівень мастила в редукторі та наявність протікань мастила.</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372"/>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1.5</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Доливання мастила за необхідності</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2</w:t>
            </w:r>
          </w:p>
        </w:tc>
        <w:tc>
          <w:tcPr>
            <w:tcW w:w="4675" w:type="pct"/>
            <w:gridSpan w:val="5"/>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Канотоведучі шківи, відвідні блоки кабіни і противаги, тягові канати</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2.1</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Візуально перевірити на предмет зовнішнього забруднення, корозії, шумів в підшипниках</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2.2</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кріплення, спрацювання, канатоведучого шківа, відвідних блоків кабіни та противаги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2.3</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кріплення і рівномірність натягування несучих канатів, а також їх цілісність</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35"/>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2.4</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Змастити підшипники за необхідності</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2.5</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Змастити або обробити спеціальним засобом ( за умов необхідності або рекомендацій  виробника)</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17"/>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3</w:t>
            </w:r>
          </w:p>
        </w:tc>
        <w:tc>
          <w:tcPr>
            <w:tcW w:w="4675" w:type="pct"/>
            <w:gridSpan w:val="5"/>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b/>
                <w:noProof/>
                <w:sz w:val="24"/>
                <w:szCs w:val="24"/>
                <w:lang w:val="uk-UA" w:eastAsia="uk-UA"/>
              </w:rPr>
              <w:t>Кабіна, двері кабіни, противага</w:t>
            </w:r>
          </w:p>
        </w:tc>
      </w:tr>
      <w:tr w:rsidR="00177217" w:rsidRPr="00206EFC" w:rsidTr="00A17E1F">
        <w:trPr>
          <w:trHeight w:val="263"/>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3.1</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зношення, забруднення пошкодження</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8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3.2</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Відрегулювати привід направляючі за необхідності змастити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71"/>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3.3</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роботу механізмів привода дверей кабіни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r>
      <w:tr w:rsidR="00177217" w:rsidRPr="00206EFC" w:rsidTr="00A17E1F">
        <w:trPr>
          <w:trHeight w:val="274"/>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3.4</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поріг напрямні дверей кабіни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65"/>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3.5</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роботу і знос направляючих дверей кабіни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82"/>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3.6</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 xml:space="preserve">Перевірити надійність болтових з’єднань </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68"/>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3.7</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точність зупинки, за необхідності відрегулювати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3.8</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збалансування кабіни та противаги за необхідності відрегулювати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r>
      <w:tr w:rsidR="00177217" w:rsidRPr="00206EFC" w:rsidTr="00A17E1F">
        <w:trPr>
          <w:trHeight w:val="235"/>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3.9</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час закриття дверей кабіни при нормальній роботі</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3.10</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зношення напільного покриття в кабіні, надати точний розмір для заміни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r>
      <w:tr w:rsidR="00177217" w:rsidRPr="00206EFC" w:rsidTr="00A17E1F">
        <w:trPr>
          <w:trHeight w:val="23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3.11</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Очистити і перевірити роботу фотодатчика</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77"/>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3.12</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освітлення кабіни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3.13</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 xml:space="preserve">Перевірити підвісний кабель та </w:t>
            </w:r>
            <w:r w:rsidRPr="00206EFC">
              <w:rPr>
                <w:rFonts w:ascii="Times New Roman" w:eastAsia="Times New Roman" w:hAnsi="Times New Roman" w:cs="Times New Roman"/>
                <w:noProof/>
                <w:sz w:val="24"/>
                <w:szCs w:val="24"/>
                <w:lang w:val="uk-UA" w:eastAsia="uk-UA"/>
              </w:rPr>
              <w:lastRenderedPageBreak/>
              <w:t>компенсуючий ланцюг на предмет пошкодження</w:t>
            </w:r>
          </w:p>
        </w:tc>
        <w:tc>
          <w:tcPr>
            <w:tcW w:w="997"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lastRenderedPageBreak/>
              <w:t>х</w:t>
            </w:r>
          </w:p>
        </w:tc>
        <w:tc>
          <w:tcPr>
            <w:tcW w:w="484"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454380" w:rsidTr="00A17E1F">
        <w:trPr>
          <w:trHeight w:val="217"/>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lastRenderedPageBreak/>
              <w:t>4</w:t>
            </w:r>
          </w:p>
        </w:tc>
        <w:tc>
          <w:tcPr>
            <w:tcW w:w="4675" w:type="pct"/>
            <w:gridSpan w:val="5"/>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b/>
                <w:noProof/>
                <w:sz w:val="24"/>
                <w:szCs w:val="24"/>
                <w:lang w:val="uk-UA" w:eastAsia="uk-UA"/>
              </w:rPr>
              <w:t>Пристрої безпеки(механічні вузли:обмежувач швидкості, буфер, замки дверей шахти, вантажовзважувальний пристрій та інш.)</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4.1</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Візуальна перевірка на предмет забруднення, пошкодження, корозії, кріплення і зносу</w:t>
            </w:r>
          </w:p>
        </w:tc>
        <w:tc>
          <w:tcPr>
            <w:tcW w:w="997" w:type="pct"/>
            <w:vAlign w:val="center"/>
            <w:hideMark/>
          </w:tcPr>
          <w:p w:rsidR="00177217" w:rsidRPr="00206EFC" w:rsidRDefault="00177217" w:rsidP="00177217">
            <w:pPr>
              <w:suppressAutoHyphens/>
              <w:spacing w:after="0" w:line="240" w:lineRule="auto"/>
              <w:jc w:val="center"/>
              <w:rPr>
                <w:rFonts w:ascii="Times New Roman" w:eastAsia="Times New Roman" w:hAnsi="Times New Roman" w:cs="Times New Roman"/>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suppressAutoHyphens/>
              <w:spacing w:after="0" w:line="240" w:lineRule="auto"/>
              <w:jc w:val="center"/>
              <w:rPr>
                <w:rFonts w:ascii="Times New Roman" w:eastAsia="Times New Roman" w:hAnsi="Times New Roman" w:cs="Times New Roman"/>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suppressAutoHyphens/>
              <w:spacing w:after="0" w:line="240" w:lineRule="auto"/>
              <w:jc w:val="center"/>
              <w:rPr>
                <w:rFonts w:ascii="Times New Roman" w:eastAsia="Times New Roman" w:hAnsi="Times New Roman" w:cs="Times New Roman"/>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suppressAutoHyphens/>
              <w:spacing w:after="0" w:line="240" w:lineRule="auto"/>
              <w:jc w:val="center"/>
              <w:rPr>
                <w:rFonts w:ascii="Times New Roman" w:eastAsia="Times New Roman" w:hAnsi="Times New Roman" w:cs="Times New Roman"/>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13"/>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4.2</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спрацювання уловлювачів</w:t>
            </w:r>
          </w:p>
        </w:tc>
        <w:tc>
          <w:tcPr>
            <w:tcW w:w="99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r>
      <w:tr w:rsidR="00177217" w:rsidRPr="00206EFC" w:rsidTr="00A17E1F">
        <w:trPr>
          <w:trHeight w:val="259"/>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4.3</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спрацювання пристроїв безпеки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91"/>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4.4</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Змащування підшипників, гальмівні тяги (за потребою)</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53"/>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5</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Пристрої комутації, управління та контролю</w:t>
            </w:r>
          </w:p>
        </w:tc>
        <w:tc>
          <w:tcPr>
            <w:tcW w:w="99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r>
      <w:tr w:rsidR="00177217" w:rsidRPr="00206EFC" w:rsidTr="00A17E1F">
        <w:trPr>
          <w:trHeight w:val="285"/>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5.1</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Візуальна перевірка на предмет забруднення, корозії та зносу</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5.2</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роботу датчиків, кінцевих вимикачів згідно електричної схеми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5.3</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роботу віддаленого акустичного та світлового сповіщення</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189"/>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5.4</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ланцюги безпеки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6</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Двері шахти</w:t>
            </w:r>
          </w:p>
        </w:tc>
        <w:tc>
          <w:tcPr>
            <w:tcW w:w="997"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c>
          <w:tcPr>
            <w:tcW w:w="484"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c>
          <w:tcPr>
            <w:tcW w:w="589"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r>
      <w:tr w:rsidR="00177217" w:rsidRPr="00206EFC" w:rsidTr="00A17E1F">
        <w:trPr>
          <w:trHeight w:val="327"/>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6.1</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на предмет забруднення, пошкодження та зносу</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6.2</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За наявності перевірити стан вогнестійкого покриття стулок дверей шахти, та справну роботу дверей шахти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6.3</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роботу і знос пристроїв блокування дверей, упорів, амортизаторів та замків</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317"/>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6.4</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роботу кнопок викликів на поверхах</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78"/>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6.5</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за необхідності відрегулювати точність зупинки кабіни</w:t>
            </w:r>
          </w:p>
        </w:tc>
        <w:tc>
          <w:tcPr>
            <w:tcW w:w="99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6.6</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за необхідності очистити, змастити робочі механізми дверей шахти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19"/>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6.7</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стан лінійок та роликів дверей шахти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264"/>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6.8</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За необхідності виконати регулювання дверей шахти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7</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Шахта та приямок</w:t>
            </w:r>
          </w:p>
        </w:tc>
        <w:tc>
          <w:tcPr>
            <w:tcW w:w="997"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c>
          <w:tcPr>
            <w:tcW w:w="484"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c>
          <w:tcPr>
            <w:tcW w:w="589"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lastRenderedPageBreak/>
              <w:t>7.1</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направляючі на предмет забруднення та надійності кріплення</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7.2</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штифмас направляючих кабіни та противаги</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7.3</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відстань між буфером та противагою та натяжним пристроєм</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7.4</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спрацювання пристроїв безпеки (кнопка СТОП, натяжний вимикач, вимикачі буферів (за наявності))</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7.5</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Видалити мастило з уловлювачів для мастила</w:t>
            </w:r>
          </w:p>
        </w:tc>
        <w:tc>
          <w:tcPr>
            <w:tcW w:w="997" w:type="pct"/>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7.6</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освітлення шахти ліфта</w:t>
            </w:r>
          </w:p>
        </w:tc>
        <w:tc>
          <w:tcPr>
            <w:tcW w:w="997" w:type="pct"/>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7.7</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рівень мастила в буферах за необхідності</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8</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b/>
                <w:noProof/>
                <w:sz w:val="24"/>
                <w:szCs w:val="24"/>
                <w:lang w:val="uk-UA" w:eastAsia="uk-UA"/>
              </w:rPr>
            </w:pPr>
            <w:r w:rsidRPr="00206EFC">
              <w:rPr>
                <w:rFonts w:ascii="Times New Roman" w:eastAsia="Times New Roman" w:hAnsi="Times New Roman" w:cs="Times New Roman"/>
                <w:b/>
                <w:noProof/>
                <w:sz w:val="24"/>
                <w:szCs w:val="24"/>
                <w:lang w:val="uk-UA" w:eastAsia="uk-UA"/>
              </w:rPr>
              <w:t>Машинне приміщення</w:t>
            </w:r>
          </w:p>
        </w:tc>
        <w:tc>
          <w:tcPr>
            <w:tcW w:w="997"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c>
          <w:tcPr>
            <w:tcW w:w="484"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c>
          <w:tcPr>
            <w:tcW w:w="589" w:type="pct"/>
            <w:vAlign w:val="center"/>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8.1</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наявність освітлення при підході до машинного приміщення</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8.2</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наявність можливості безпечного проходу до машинного приміщення та забезпечення унеможливлення потрапляння до машинного приміщення сторонніх осіб</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8.3</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 xml:space="preserve">Перевірити наявність написів та знаків безпеки на дверях машинного приміщення та машинному приміщенні </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8.4</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Наявність освітлення в машинному приміщенні</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8.5</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наявність плафонів на освітлювальних засобах та їх чистоту</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8.6</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 xml:space="preserve">Перевірити наявність захисних пристроїв в місцях що знаходяться під напругою (ввідний пристрій, шафа керування, електровимикачі) </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8.7</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відсутність потрапляння в машинне приміщення атмосферних опадів.</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8.8</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необхідність ремонту стелі та стін машинного приміщення в разі потрапляння атмосферних опадів</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8.9</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 xml:space="preserve">Перевірити дотримання теплового режиму  в машинному приміщенні </w:t>
            </w:r>
            <w:r w:rsidRPr="00206EFC">
              <w:rPr>
                <w:rFonts w:ascii="Times New Roman" w:eastAsia="Times New Roman" w:hAnsi="Times New Roman" w:cs="Times New Roman"/>
                <w:noProof/>
                <w:sz w:val="24"/>
                <w:szCs w:val="24"/>
                <w:lang w:val="uk-UA" w:eastAsia="uk-UA"/>
              </w:rPr>
              <w:lastRenderedPageBreak/>
              <w:t>згідно з рекомендаціями заводу виготовлювача</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lastRenderedPageBreak/>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lastRenderedPageBreak/>
              <w:t>8.10</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наявність діелектричних килимків в машинному приміщенні</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8.11</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 xml:space="preserve">Перевірити безпечність монтажних люків </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8.12</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Перевірити наявність заводських пломб заводу виробника на обмежувачі швидкості та лебідках</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67" w:type="pct"/>
            <w:vAlign w:val="center"/>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r w:rsidR="00177217" w:rsidRPr="00206EFC" w:rsidTr="00A17E1F">
        <w:trPr>
          <w:trHeight w:val="460"/>
          <w:jc w:val="center"/>
        </w:trPr>
        <w:tc>
          <w:tcPr>
            <w:tcW w:w="325"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8.13</w:t>
            </w:r>
          </w:p>
        </w:tc>
        <w:tc>
          <w:tcPr>
            <w:tcW w:w="2038" w:type="pct"/>
            <w:vAlign w:val="center"/>
            <w:hideMark/>
          </w:tcPr>
          <w:p w:rsidR="00177217" w:rsidRPr="00206EFC" w:rsidRDefault="00177217" w:rsidP="00177217">
            <w:pPr>
              <w:widowControl w:val="0"/>
              <w:suppressAutoHyphens/>
              <w:spacing w:after="0" w:line="240" w:lineRule="auto"/>
              <w:jc w:val="both"/>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Заповнити журнали ТО</w:t>
            </w:r>
          </w:p>
        </w:tc>
        <w:tc>
          <w:tcPr>
            <w:tcW w:w="99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484"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67"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c>
          <w:tcPr>
            <w:tcW w:w="589" w:type="pct"/>
            <w:vAlign w:val="center"/>
            <w:hideMark/>
          </w:tcPr>
          <w:p w:rsidR="00177217" w:rsidRPr="00206EFC" w:rsidRDefault="00177217" w:rsidP="00177217">
            <w:pPr>
              <w:widowControl w:val="0"/>
              <w:suppressAutoHyphens/>
              <w:spacing w:after="0" w:line="240" w:lineRule="auto"/>
              <w:jc w:val="center"/>
              <w:rPr>
                <w:rFonts w:ascii="Times New Roman" w:eastAsia="Times New Roman" w:hAnsi="Times New Roman" w:cs="Times New Roman"/>
                <w:noProof/>
                <w:sz w:val="24"/>
                <w:szCs w:val="24"/>
                <w:lang w:val="uk-UA" w:eastAsia="uk-UA"/>
              </w:rPr>
            </w:pPr>
            <w:r w:rsidRPr="00206EFC">
              <w:rPr>
                <w:rFonts w:ascii="Times New Roman" w:eastAsia="Times New Roman" w:hAnsi="Times New Roman" w:cs="Times New Roman"/>
                <w:noProof/>
                <w:sz w:val="24"/>
                <w:szCs w:val="24"/>
                <w:lang w:val="uk-UA" w:eastAsia="uk-UA"/>
              </w:rPr>
              <w:t>х</w:t>
            </w:r>
          </w:p>
        </w:tc>
      </w:tr>
    </w:tbl>
    <w:p w:rsidR="00177217" w:rsidRPr="00177217" w:rsidRDefault="00177217" w:rsidP="00177217">
      <w:pPr>
        <w:widowControl w:val="0"/>
        <w:suppressAutoHyphens/>
        <w:spacing w:after="0" w:line="240" w:lineRule="auto"/>
        <w:jc w:val="both"/>
        <w:rPr>
          <w:rFonts w:ascii="Times New Roman" w:eastAsia="Times New Roman" w:hAnsi="Times New Roman" w:cs="Calibri"/>
          <w:b/>
          <w:noProof/>
          <w:sz w:val="24"/>
          <w:szCs w:val="28"/>
          <w:lang w:val="uk-UA" w:eastAsia="uk-UA"/>
        </w:rPr>
      </w:pPr>
    </w:p>
    <w:tbl>
      <w:tblPr>
        <w:tblW w:w="10211" w:type="dxa"/>
        <w:tblInd w:w="-176" w:type="dxa"/>
        <w:tblLook w:val="04A0" w:firstRow="1" w:lastRow="0" w:firstColumn="1" w:lastColumn="0" w:noHBand="0" w:noVBand="1"/>
      </w:tblPr>
      <w:tblGrid>
        <w:gridCol w:w="5156"/>
        <w:gridCol w:w="5055"/>
      </w:tblGrid>
      <w:tr w:rsidR="00BC3400" w:rsidRPr="00BC3400" w:rsidTr="00572366">
        <w:trPr>
          <w:trHeight w:val="1133"/>
        </w:trPr>
        <w:tc>
          <w:tcPr>
            <w:tcW w:w="5156" w:type="dxa"/>
            <w:shd w:val="clear" w:color="auto" w:fill="auto"/>
          </w:tcPr>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b/>
                <w:bCs/>
                <w:kern w:val="1"/>
                <w:lang w:val="uk-UA" w:eastAsia="zh-CN" w:bidi="hi-IN"/>
              </w:rPr>
              <w:t xml:space="preserve">           Виконавець:</w:t>
            </w:r>
          </w:p>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kern w:val="1"/>
                <w:lang w:val="en-US" w:eastAsia="zh-CN" w:bidi="hi-IN"/>
              </w:rPr>
            </w:pPr>
          </w:p>
        </w:tc>
        <w:tc>
          <w:tcPr>
            <w:tcW w:w="5055" w:type="dxa"/>
            <w:shd w:val="clear" w:color="auto" w:fill="auto"/>
          </w:tcPr>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b/>
                <w:bCs/>
                <w:color w:val="000000"/>
                <w:kern w:val="1"/>
                <w:shd w:val="clear" w:color="auto" w:fill="FFFFFF"/>
                <w:lang w:val="uk-UA" w:eastAsia="uk-UA" w:bidi="uk-UA"/>
              </w:rPr>
            </w:pPr>
            <w:r w:rsidRPr="00BC3400">
              <w:rPr>
                <w:rFonts w:ascii="Times New Roman" w:eastAsia="Calibri" w:hAnsi="Times New Roman" w:cs="Mangal"/>
                <w:b/>
                <w:bCs/>
                <w:color w:val="000000"/>
                <w:kern w:val="1"/>
                <w:shd w:val="clear" w:color="auto" w:fill="FFFFFF"/>
                <w:lang w:val="uk-UA" w:eastAsia="uk-UA" w:bidi="uk-UA"/>
              </w:rPr>
              <w:t>Замовник:</w:t>
            </w:r>
          </w:p>
          <w:p w:rsidR="00BC3400" w:rsidRPr="00BC3400" w:rsidRDefault="00BC3400" w:rsidP="00BC3400">
            <w:pPr>
              <w:widowControl w:val="0"/>
              <w:suppressAutoHyphens/>
              <w:spacing w:after="0" w:line="240" w:lineRule="auto"/>
              <w:rPr>
                <w:rFonts w:ascii="Times New Roman" w:eastAsia="Calibri" w:hAnsi="Times New Roman" w:cs="Mangal"/>
                <w:b/>
                <w:kern w:val="1"/>
                <w:lang w:val="uk-UA" w:eastAsia="zh-CN" w:bidi="hi-IN"/>
              </w:rPr>
            </w:pPr>
            <w:r w:rsidRPr="00BC3400">
              <w:rPr>
                <w:rFonts w:ascii="Times New Roman" w:eastAsia="Calibri" w:hAnsi="Times New Roman" w:cs="Mangal"/>
                <w:b/>
                <w:kern w:val="1"/>
                <w:lang w:val="uk-UA" w:eastAsia="zh-CN" w:bidi="hi-IN"/>
              </w:rPr>
              <w:t xml:space="preserve">Державна податкова служба України </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Львівська площа, 8, м. Київ, 04053</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Код ЄДРПОУ 43005393</w:t>
            </w:r>
          </w:p>
          <w:p w:rsidR="00BC3400" w:rsidRPr="00BC3400" w:rsidRDefault="00BC3400" w:rsidP="00BC3400">
            <w:pPr>
              <w:widowControl w:val="0"/>
              <w:suppressAutoHyphens/>
              <w:spacing w:after="0" w:line="240" w:lineRule="auto"/>
              <w:jc w:val="both"/>
              <w:rPr>
                <w:rFonts w:ascii="Times New Roman" w:eastAsia="Calibri" w:hAnsi="Times New Roman" w:cs="Mangal"/>
                <w:b/>
                <w:kern w:val="1"/>
                <w:lang w:val="uk-UA" w:eastAsia="zh-CN" w:bidi="hi-IN"/>
              </w:rPr>
            </w:pPr>
            <w:r w:rsidRPr="00BC3400">
              <w:rPr>
                <w:rFonts w:ascii="Times New Roman" w:eastAsia="Calibri" w:hAnsi="Times New Roman" w:cs="Mangal"/>
                <w:b/>
                <w:kern w:val="1"/>
                <w:lang w:val="uk-UA" w:eastAsia="zh-CN" w:bidi="hi-IN"/>
              </w:rPr>
              <w:t xml:space="preserve">Головне управління ДПС у </w:t>
            </w:r>
          </w:p>
          <w:p w:rsidR="00BC3400" w:rsidRPr="00BC3400" w:rsidRDefault="00BC3400" w:rsidP="00BC3400">
            <w:pPr>
              <w:widowControl w:val="0"/>
              <w:suppressAutoHyphens/>
              <w:spacing w:after="0" w:line="240" w:lineRule="auto"/>
              <w:jc w:val="both"/>
              <w:rPr>
                <w:rFonts w:ascii="Times New Roman" w:eastAsia="Calibri" w:hAnsi="Times New Roman" w:cs="Mangal"/>
                <w:b/>
                <w:bCs/>
                <w:kern w:val="1"/>
                <w:lang w:val="uk-UA" w:eastAsia="zh-CN" w:bidi="hi-IN"/>
              </w:rPr>
            </w:pPr>
            <w:r w:rsidRPr="00BC3400">
              <w:rPr>
                <w:rFonts w:ascii="Times New Roman" w:eastAsia="Calibri" w:hAnsi="Times New Roman" w:cs="Mangal"/>
                <w:b/>
                <w:bCs/>
                <w:kern w:val="1"/>
                <w:lang w:val="uk-UA" w:eastAsia="zh-CN" w:bidi="hi-IN"/>
              </w:rPr>
              <w:t xml:space="preserve">Черкаській області, </w:t>
            </w:r>
          </w:p>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 xml:space="preserve">18002, Україна, вул. Хрещатик, буд. 235, </w:t>
            </w:r>
            <w:r w:rsidRPr="00BC3400">
              <w:rPr>
                <w:rFonts w:ascii="Times New Roman" w:eastAsia="Calibri" w:hAnsi="Times New Roman" w:cs="Mangal"/>
                <w:kern w:val="1"/>
                <w:lang w:val="uk-UA" w:eastAsia="zh-CN" w:bidi="hi-IN"/>
              </w:rPr>
              <w:br/>
              <w:t>м. Черкаси</w:t>
            </w:r>
          </w:p>
          <w:p w:rsidR="00BC3400" w:rsidRPr="00BC3400" w:rsidRDefault="00BC3400" w:rsidP="00BC3400">
            <w:pPr>
              <w:widowControl w:val="0"/>
              <w:tabs>
                <w:tab w:val="left" w:pos="2827"/>
              </w:tabs>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 xml:space="preserve">Код ЄДРПОУ 44131663 </w:t>
            </w:r>
          </w:p>
          <w:p w:rsidR="00BC3400" w:rsidRPr="00BC3400" w:rsidRDefault="00BC3400" w:rsidP="00BC3400">
            <w:pPr>
              <w:widowControl w:val="0"/>
              <w:tabs>
                <w:tab w:val="left" w:pos="2827"/>
              </w:tabs>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р/р UA158201720343170001000183344</w:t>
            </w:r>
          </w:p>
          <w:p w:rsidR="00BC3400" w:rsidRPr="00BC3400" w:rsidRDefault="00BC3400" w:rsidP="00BC3400">
            <w:pPr>
              <w:widowControl w:val="0"/>
              <w:suppressAutoHyphens/>
              <w:autoSpaceDN w:val="0"/>
              <w:adjustRightInd w:val="0"/>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банк ДКСУ м. Київ</w:t>
            </w:r>
          </w:p>
          <w:p w:rsidR="00BC3400" w:rsidRPr="00BC3400" w:rsidRDefault="00BC3400" w:rsidP="00BC3400">
            <w:pPr>
              <w:widowControl w:val="0"/>
              <w:suppressAutoHyphens/>
              <w:autoSpaceDN w:val="0"/>
              <w:adjustRightInd w:val="0"/>
              <w:spacing w:after="0" w:line="240" w:lineRule="auto"/>
              <w:jc w:val="both"/>
              <w:rPr>
                <w:rFonts w:ascii="Times New Roman" w:eastAsia="Calibri" w:hAnsi="Times New Roman" w:cs="Mangal"/>
                <w:bCs/>
                <w:kern w:val="1"/>
                <w:lang w:val="uk-UA" w:eastAsia="zh-CN" w:bidi="hi-IN"/>
              </w:rPr>
            </w:pPr>
            <w:r w:rsidRPr="00BC3400">
              <w:rPr>
                <w:rFonts w:ascii="Times New Roman" w:eastAsia="Calibri" w:hAnsi="Times New Roman" w:cs="Mangal"/>
                <w:kern w:val="1"/>
                <w:lang w:val="uk-UA" w:eastAsia="zh-CN" w:bidi="hi-IN"/>
              </w:rPr>
              <w:t>МФО 820172</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proofErr w:type="spellStart"/>
            <w:r w:rsidRPr="00BC3400">
              <w:rPr>
                <w:rFonts w:ascii="Times New Roman" w:eastAsia="Calibri" w:hAnsi="Times New Roman" w:cs="Mangal"/>
                <w:kern w:val="1"/>
                <w:lang w:val="uk-UA" w:eastAsia="zh-CN" w:bidi="hi-IN"/>
              </w:rPr>
              <w:t>тел</w:t>
            </w:r>
            <w:proofErr w:type="spellEnd"/>
            <w:r w:rsidRPr="00BC3400">
              <w:rPr>
                <w:rFonts w:ascii="Times New Roman" w:eastAsia="Calibri" w:hAnsi="Times New Roman" w:cs="Mangal"/>
                <w:kern w:val="1"/>
                <w:lang w:val="uk-UA" w:eastAsia="zh-CN" w:bidi="hi-IN"/>
              </w:rPr>
              <w:t>.. (0472) 540-531; 339-151</w:t>
            </w:r>
          </w:p>
          <w:p w:rsidR="00BC3400" w:rsidRPr="00BC3400" w:rsidRDefault="00BC3400" w:rsidP="00BC3400">
            <w:pPr>
              <w:widowControl w:val="0"/>
              <w:suppressAutoHyphens/>
              <w:spacing w:after="0" w:line="240" w:lineRule="auto"/>
              <w:rPr>
                <w:rFonts w:ascii="Times New Roman" w:eastAsia="Calibri" w:hAnsi="Times New Roman" w:cs="Mangal"/>
                <w:color w:val="0000FF"/>
                <w:kern w:val="1"/>
                <w:u w:val="single"/>
                <w:lang w:val="uk-UA" w:eastAsia="zh-CN" w:bidi="hi-IN"/>
              </w:rPr>
            </w:pPr>
            <w:r w:rsidRPr="00BC3400">
              <w:rPr>
                <w:rFonts w:ascii="Times New Roman" w:eastAsia="Calibri" w:hAnsi="Times New Roman" w:cs="Mangal"/>
                <w:kern w:val="1"/>
                <w:lang w:val="uk-UA" w:eastAsia="zh-CN" w:bidi="hi-IN"/>
              </w:rPr>
              <w:t xml:space="preserve">Ел. пошта </w:t>
            </w:r>
            <w:hyperlink r:id="rId10" w:history="1">
              <w:r w:rsidRPr="00BC3400">
                <w:rPr>
                  <w:rFonts w:ascii="Times New Roman" w:eastAsia="Calibri" w:hAnsi="Times New Roman" w:cs="Mangal"/>
                  <w:color w:val="0000FF"/>
                  <w:kern w:val="1"/>
                  <w:u w:val="single"/>
                  <w:lang w:val="uk-UA" w:eastAsia="zh-CN" w:bidi="hi-IN"/>
                </w:rPr>
                <w:t>ck.official@tax.gov.ua</w:t>
              </w:r>
            </w:hyperlink>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В.о. начальника</w:t>
            </w:r>
          </w:p>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___________________</w:t>
            </w:r>
          </w:p>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color w:val="0000FF"/>
                <w:kern w:val="1"/>
                <w:u w:val="single"/>
                <w:lang w:val="uk-UA" w:eastAsia="zh-CN" w:bidi="hi-IN"/>
              </w:rPr>
            </w:pPr>
          </w:p>
        </w:tc>
      </w:tr>
    </w:tbl>
    <w:p w:rsidR="00206EFC" w:rsidRDefault="00206EFC" w:rsidP="00177217">
      <w:pPr>
        <w:spacing w:after="0" w:line="240" w:lineRule="auto"/>
        <w:jc w:val="right"/>
        <w:outlineLvl w:val="2"/>
        <w:rPr>
          <w:rFonts w:ascii="Times New Roman" w:eastAsia="Times New Roman" w:hAnsi="Times New Roman" w:cs="Times New Roman"/>
          <w:bCs/>
          <w:i/>
          <w:sz w:val="20"/>
          <w:szCs w:val="20"/>
          <w:lang w:val="uk-UA" w:eastAsia="ru-RU"/>
        </w:rPr>
      </w:pPr>
    </w:p>
    <w:p w:rsidR="00A17E1F" w:rsidRDefault="00A17E1F"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454380" w:rsidRDefault="00454380" w:rsidP="00177217">
      <w:pPr>
        <w:spacing w:after="0" w:line="240" w:lineRule="auto"/>
        <w:jc w:val="right"/>
        <w:outlineLvl w:val="2"/>
        <w:rPr>
          <w:rFonts w:ascii="Times New Roman" w:eastAsia="Times New Roman" w:hAnsi="Times New Roman" w:cs="Times New Roman"/>
          <w:bCs/>
          <w:sz w:val="24"/>
          <w:szCs w:val="24"/>
          <w:lang w:val="uk-UA" w:eastAsia="ru-RU"/>
        </w:rPr>
      </w:pPr>
    </w:p>
    <w:p w:rsidR="00A17E1F" w:rsidRDefault="00A17E1F" w:rsidP="00177217">
      <w:pPr>
        <w:spacing w:after="0" w:line="240" w:lineRule="auto"/>
        <w:jc w:val="right"/>
        <w:outlineLvl w:val="2"/>
        <w:rPr>
          <w:rFonts w:ascii="Times New Roman" w:eastAsia="Times New Roman" w:hAnsi="Times New Roman" w:cs="Times New Roman"/>
          <w:bCs/>
          <w:sz w:val="24"/>
          <w:szCs w:val="24"/>
          <w:lang w:val="uk-UA" w:eastAsia="ru-RU"/>
        </w:rPr>
      </w:pPr>
    </w:p>
    <w:p w:rsidR="00177217" w:rsidRPr="00206EFC"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206EFC">
        <w:rPr>
          <w:rFonts w:ascii="Times New Roman" w:eastAsiaTheme="minorEastAsia" w:hAnsi="Times New Roman" w:cs="Times New Roman"/>
          <w:b/>
          <w:bCs/>
          <w:noProof/>
          <w:sz w:val="24"/>
          <w:szCs w:val="24"/>
          <w:lang w:val="uk-UA" w:eastAsia="uk-UA"/>
        </w:rPr>
        <w:lastRenderedPageBreak/>
        <mc:AlternateContent>
          <mc:Choice Requires="wps">
            <w:drawing>
              <wp:anchor distT="0" distB="0" distL="114300" distR="114300" simplePos="0" relativeHeight="251661312" behindDoc="0" locked="0" layoutInCell="1" allowOverlap="1" wp14:anchorId="10789D41" wp14:editId="7E358600">
                <wp:simplePos x="0" y="0"/>
                <wp:positionH relativeFrom="column">
                  <wp:posOffset>8047990</wp:posOffset>
                </wp:positionH>
                <wp:positionV relativeFrom="paragraph">
                  <wp:posOffset>-518160</wp:posOffset>
                </wp:positionV>
                <wp:extent cx="1209675" cy="228600"/>
                <wp:effectExtent l="12700" t="6350" r="635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FFFFF"/>
                        </a:solidFill>
                        <a:ln w="3175">
                          <a:solidFill>
                            <a:srgbClr val="000000"/>
                          </a:solidFill>
                          <a:miter lim="800000"/>
                          <a:headEnd/>
                          <a:tailEnd/>
                        </a:ln>
                      </wps:spPr>
                      <wps:txbx>
                        <w:txbxContent>
                          <w:p w:rsidR="00177217" w:rsidRDefault="00177217" w:rsidP="00177217">
                            <w:pPr>
                              <w:jc w:val="center"/>
                              <w:rPr>
                                <w:sz w:val="16"/>
                                <w:szCs w:val="16"/>
                              </w:rPr>
                            </w:pPr>
                            <w:r>
                              <w:rPr>
                                <w:bCs/>
                                <w:sz w:val="16"/>
                                <w:szCs w:val="16"/>
                                <w:lang w:val="uk-UA"/>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3.7pt;margin-top:-40.8pt;width:95.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" strokeweight=".25pt">
                <v:textbox>
                  <w:txbxContent>
                    <w:p w:rsidR="00177217" w:rsidRDefault="00177217" w:rsidP="00177217">
                      <w:pPr>
                        <w:jc w:val="center"/>
                        <w:rPr>
                          <w:sz w:val="16"/>
                          <w:szCs w:val="16"/>
                        </w:rPr>
                      </w:pPr>
                      <w:r>
                        <w:rPr>
                          <w:bCs/>
                          <w:sz w:val="16"/>
                          <w:szCs w:val="16"/>
                          <w:lang w:val="uk-UA"/>
                        </w:rPr>
                        <w:t>_______________</w:t>
                      </w:r>
                    </w:p>
                  </w:txbxContent>
                </v:textbox>
              </v:shape>
            </w:pict>
          </mc:Fallback>
        </mc:AlternateContent>
      </w:r>
      <w:r w:rsidRPr="00206EFC">
        <w:rPr>
          <w:rFonts w:ascii="Times New Roman" w:eastAsia="Times New Roman" w:hAnsi="Times New Roman" w:cs="Times New Roman"/>
          <w:bCs/>
          <w:sz w:val="24"/>
          <w:szCs w:val="24"/>
          <w:lang w:val="uk-UA" w:eastAsia="ru-RU"/>
        </w:rPr>
        <w:t>Додаток № 2</w:t>
      </w:r>
    </w:p>
    <w:p w:rsidR="00206EFC"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206EFC">
        <w:rPr>
          <w:rFonts w:ascii="Times New Roman" w:eastAsia="Times New Roman" w:hAnsi="Times New Roman" w:cs="Times New Roman"/>
          <w:bCs/>
          <w:sz w:val="24"/>
          <w:szCs w:val="24"/>
          <w:lang w:val="uk-UA" w:eastAsia="ru-RU"/>
        </w:rPr>
        <w:t>до Договору</w:t>
      </w:r>
      <w:r w:rsidR="00206EFC">
        <w:rPr>
          <w:rFonts w:ascii="Times New Roman" w:eastAsia="Times New Roman" w:hAnsi="Times New Roman" w:cs="Times New Roman"/>
          <w:bCs/>
          <w:sz w:val="24"/>
          <w:szCs w:val="24"/>
          <w:lang w:val="uk-UA" w:eastAsia="ru-RU"/>
        </w:rPr>
        <w:t xml:space="preserve"> </w:t>
      </w:r>
      <w:r w:rsidRPr="00206EFC">
        <w:rPr>
          <w:rFonts w:ascii="Times New Roman" w:eastAsia="Times New Roman" w:hAnsi="Times New Roman" w:cs="Times New Roman"/>
          <w:bCs/>
          <w:sz w:val="24"/>
          <w:szCs w:val="24"/>
          <w:lang w:val="uk-UA" w:eastAsia="ru-RU"/>
        </w:rPr>
        <w:t xml:space="preserve">про надання послуг </w:t>
      </w:r>
    </w:p>
    <w:p w:rsidR="00177217" w:rsidRPr="00206EFC"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206EFC">
        <w:rPr>
          <w:rFonts w:ascii="Times New Roman" w:eastAsia="Times New Roman" w:hAnsi="Times New Roman" w:cs="Times New Roman"/>
          <w:bCs/>
          <w:sz w:val="24"/>
          <w:szCs w:val="24"/>
          <w:lang w:val="uk-UA" w:eastAsia="ru-RU"/>
        </w:rPr>
        <w:t>з технічного обслуговування ліфтів</w:t>
      </w:r>
    </w:p>
    <w:p w:rsidR="00206EFC"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206EFC">
        <w:rPr>
          <w:rFonts w:ascii="Times New Roman" w:eastAsia="Times New Roman" w:hAnsi="Times New Roman" w:cs="Times New Roman"/>
          <w:bCs/>
          <w:sz w:val="24"/>
          <w:szCs w:val="24"/>
          <w:lang w:val="uk-UA" w:eastAsia="ru-RU"/>
        </w:rPr>
        <w:t xml:space="preserve">№ </w:t>
      </w:r>
      <w:r w:rsidR="00206EFC">
        <w:rPr>
          <w:rFonts w:ascii="Times New Roman" w:eastAsia="Times New Roman" w:hAnsi="Times New Roman" w:cs="Times New Roman"/>
          <w:bCs/>
          <w:sz w:val="24"/>
          <w:szCs w:val="24"/>
          <w:lang w:val="uk-UA" w:eastAsia="ru-RU"/>
        </w:rPr>
        <w:t>______</w:t>
      </w:r>
    </w:p>
    <w:p w:rsidR="00177217" w:rsidRPr="00206EFC"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206EFC">
        <w:rPr>
          <w:rFonts w:ascii="Times New Roman" w:eastAsia="Times New Roman" w:hAnsi="Times New Roman" w:cs="Times New Roman"/>
          <w:bCs/>
          <w:sz w:val="24"/>
          <w:szCs w:val="24"/>
          <w:lang w:val="uk-UA" w:eastAsia="ru-RU"/>
        </w:rPr>
        <w:t>від  «__» ____________ 202__ р.</w:t>
      </w:r>
    </w:p>
    <w:p w:rsidR="00177217" w:rsidRPr="00177217" w:rsidRDefault="00177217" w:rsidP="00177217">
      <w:pPr>
        <w:spacing w:after="0" w:line="240" w:lineRule="auto"/>
        <w:jc w:val="center"/>
        <w:rPr>
          <w:rFonts w:ascii="Times New Roman" w:eastAsiaTheme="minorEastAsia" w:hAnsi="Times New Roman" w:cs="Times New Roman"/>
          <w:b/>
          <w:sz w:val="20"/>
          <w:szCs w:val="20"/>
          <w:lang w:val="uk-UA" w:eastAsia="ru-RU"/>
        </w:rPr>
      </w:pPr>
    </w:p>
    <w:p w:rsidR="00177217" w:rsidRPr="00206EFC" w:rsidRDefault="00177217" w:rsidP="00177217">
      <w:pPr>
        <w:spacing w:after="0" w:line="240" w:lineRule="auto"/>
        <w:jc w:val="center"/>
        <w:rPr>
          <w:rFonts w:ascii="Times New Roman" w:eastAsiaTheme="minorEastAsia" w:hAnsi="Times New Roman" w:cs="Times New Roman"/>
          <w:sz w:val="24"/>
          <w:szCs w:val="24"/>
          <w:lang w:val="uk-UA" w:eastAsia="ru-RU"/>
        </w:rPr>
      </w:pPr>
      <w:r w:rsidRPr="00206EFC">
        <w:rPr>
          <w:rFonts w:ascii="Times New Roman" w:eastAsiaTheme="minorEastAsia" w:hAnsi="Times New Roman" w:cs="Times New Roman"/>
          <w:sz w:val="24"/>
          <w:szCs w:val="24"/>
          <w:lang w:val="uk-UA" w:eastAsia="ru-RU"/>
        </w:rPr>
        <w:t>АКТ</w:t>
      </w:r>
    </w:p>
    <w:p w:rsidR="00177217" w:rsidRPr="00206EFC" w:rsidRDefault="00177217" w:rsidP="00177217">
      <w:pPr>
        <w:spacing w:after="0" w:line="240" w:lineRule="auto"/>
        <w:jc w:val="center"/>
        <w:rPr>
          <w:rFonts w:ascii="Times New Roman" w:eastAsiaTheme="minorEastAsia" w:hAnsi="Times New Roman" w:cs="Times New Roman"/>
          <w:sz w:val="24"/>
          <w:szCs w:val="24"/>
          <w:lang w:val="uk-UA" w:eastAsia="ru-RU"/>
        </w:rPr>
      </w:pPr>
      <w:r w:rsidRPr="00206EFC">
        <w:rPr>
          <w:rFonts w:ascii="Times New Roman" w:eastAsiaTheme="minorEastAsia" w:hAnsi="Times New Roman" w:cs="Times New Roman"/>
          <w:sz w:val="24"/>
          <w:szCs w:val="24"/>
          <w:lang w:val="uk-UA" w:eastAsia="ru-RU"/>
        </w:rPr>
        <w:t xml:space="preserve"> встановлення та монтаж обладнання системи </w:t>
      </w:r>
    </w:p>
    <w:p w:rsidR="00177217" w:rsidRPr="00206EFC" w:rsidRDefault="00177217" w:rsidP="00177217">
      <w:pPr>
        <w:spacing w:after="0" w:line="240" w:lineRule="auto"/>
        <w:jc w:val="center"/>
        <w:rPr>
          <w:rFonts w:ascii="Times New Roman" w:eastAsiaTheme="minorEastAsia" w:hAnsi="Times New Roman" w:cs="Times New Roman"/>
          <w:sz w:val="24"/>
          <w:szCs w:val="24"/>
          <w:lang w:val="uk-UA" w:eastAsia="ru-RU"/>
        </w:rPr>
      </w:pPr>
      <w:r w:rsidRPr="00206EFC">
        <w:rPr>
          <w:rFonts w:ascii="Times New Roman" w:eastAsiaTheme="minorEastAsia" w:hAnsi="Times New Roman" w:cs="Times New Roman"/>
          <w:sz w:val="24"/>
          <w:szCs w:val="24"/>
          <w:lang w:val="uk-UA" w:eastAsia="ru-RU"/>
        </w:rPr>
        <w:t>диспетчеризації та контролю стану ліфту</w:t>
      </w:r>
    </w:p>
    <w:p w:rsidR="00177217" w:rsidRPr="00206EFC" w:rsidRDefault="00177217" w:rsidP="00177217">
      <w:pPr>
        <w:spacing w:after="0" w:line="240" w:lineRule="auto"/>
        <w:jc w:val="center"/>
        <w:rPr>
          <w:rFonts w:ascii="Times New Roman" w:eastAsiaTheme="minorEastAsia" w:hAnsi="Times New Roman" w:cs="Times New Roman"/>
          <w:sz w:val="24"/>
          <w:szCs w:val="24"/>
          <w:lang w:val="uk-UA" w:eastAsia="ru-RU"/>
        </w:rPr>
      </w:pPr>
    </w:p>
    <w:p w:rsidR="00177217" w:rsidRPr="00206EFC" w:rsidRDefault="00206EFC" w:rsidP="00177217">
      <w:pPr>
        <w:spacing w:after="0" w:line="240" w:lineRule="auto"/>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м. Черкаси</w:t>
      </w:r>
      <w:r>
        <w:rPr>
          <w:rFonts w:ascii="Times New Roman" w:eastAsiaTheme="minorEastAsia" w:hAnsi="Times New Roman" w:cs="Times New Roman"/>
          <w:sz w:val="24"/>
          <w:szCs w:val="24"/>
          <w:lang w:val="uk-UA" w:eastAsia="ru-RU"/>
        </w:rPr>
        <w:tab/>
      </w:r>
      <w:r>
        <w:rPr>
          <w:rFonts w:ascii="Times New Roman" w:eastAsiaTheme="minorEastAsia" w:hAnsi="Times New Roman" w:cs="Times New Roman"/>
          <w:sz w:val="24"/>
          <w:szCs w:val="24"/>
          <w:lang w:val="uk-UA" w:eastAsia="ru-RU"/>
        </w:rPr>
        <w:tab/>
      </w:r>
      <w:r>
        <w:rPr>
          <w:rFonts w:ascii="Times New Roman" w:eastAsiaTheme="minorEastAsia" w:hAnsi="Times New Roman" w:cs="Times New Roman"/>
          <w:sz w:val="24"/>
          <w:szCs w:val="24"/>
          <w:lang w:val="uk-UA" w:eastAsia="ru-RU"/>
        </w:rPr>
        <w:tab/>
      </w:r>
      <w:r>
        <w:rPr>
          <w:rFonts w:ascii="Times New Roman" w:eastAsiaTheme="minorEastAsia" w:hAnsi="Times New Roman" w:cs="Times New Roman"/>
          <w:sz w:val="24"/>
          <w:szCs w:val="24"/>
          <w:lang w:val="uk-UA" w:eastAsia="ru-RU"/>
        </w:rPr>
        <w:tab/>
      </w:r>
      <w:r>
        <w:rPr>
          <w:rFonts w:ascii="Times New Roman" w:eastAsiaTheme="minorEastAsia" w:hAnsi="Times New Roman" w:cs="Times New Roman"/>
          <w:sz w:val="24"/>
          <w:szCs w:val="24"/>
          <w:lang w:val="uk-UA" w:eastAsia="ru-RU"/>
        </w:rPr>
        <w:tab/>
      </w:r>
      <w:r>
        <w:rPr>
          <w:rFonts w:ascii="Times New Roman" w:eastAsiaTheme="minorEastAsia" w:hAnsi="Times New Roman" w:cs="Times New Roman"/>
          <w:sz w:val="24"/>
          <w:szCs w:val="24"/>
          <w:lang w:val="uk-UA" w:eastAsia="ru-RU"/>
        </w:rPr>
        <w:tab/>
      </w:r>
      <w:r>
        <w:rPr>
          <w:rFonts w:ascii="Times New Roman" w:eastAsiaTheme="minorEastAsia" w:hAnsi="Times New Roman" w:cs="Times New Roman"/>
          <w:sz w:val="24"/>
          <w:szCs w:val="24"/>
          <w:lang w:val="uk-UA" w:eastAsia="ru-RU"/>
        </w:rPr>
        <w:tab/>
        <w:t xml:space="preserve">          </w:t>
      </w:r>
      <w:r w:rsidR="00177217" w:rsidRPr="00206EFC">
        <w:rPr>
          <w:rFonts w:ascii="Times New Roman" w:eastAsiaTheme="minorEastAsia" w:hAnsi="Times New Roman" w:cs="Times New Roman"/>
          <w:sz w:val="24"/>
          <w:szCs w:val="24"/>
          <w:lang w:val="uk-UA" w:eastAsia="ru-RU"/>
        </w:rPr>
        <w:t xml:space="preserve"> «__» ______________ 202__ р.</w:t>
      </w:r>
    </w:p>
    <w:p w:rsidR="00177217" w:rsidRPr="00206EFC" w:rsidRDefault="00177217" w:rsidP="00177217">
      <w:pPr>
        <w:spacing w:after="0" w:line="240" w:lineRule="auto"/>
        <w:rPr>
          <w:rFonts w:ascii="Times New Roman" w:eastAsiaTheme="minorEastAsia" w:hAnsi="Times New Roman" w:cs="Times New Roman"/>
          <w:i/>
          <w:sz w:val="24"/>
          <w:szCs w:val="24"/>
          <w:lang w:val="uk-UA" w:eastAsia="ru-RU"/>
        </w:rPr>
      </w:pPr>
    </w:p>
    <w:p w:rsidR="00206EFC" w:rsidRPr="00177217" w:rsidRDefault="00206EFC" w:rsidP="00206EFC">
      <w:pPr>
        <w:widowControl w:val="0"/>
        <w:autoSpaceDE w:val="0"/>
        <w:autoSpaceDN w:val="0"/>
        <w:adjustRightInd w:val="0"/>
        <w:spacing w:after="0" w:line="240" w:lineRule="auto"/>
        <w:ind w:left="-31"/>
        <w:jc w:val="both"/>
        <w:rPr>
          <w:rFonts w:ascii="Times New Roman CYR" w:eastAsia="Times New Roman" w:hAnsi="Times New Roman CYR" w:cs="Times New Roman CYR"/>
          <w:bCs/>
          <w:lang w:val="uk-UA" w:eastAsia="ru-RU"/>
        </w:rPr>
      </w:pPr>
      <w:r w:rsidRPr="00177217">
        <w:rPr>
          <w:rFonts w:ascii="Times New Roman CYR" w:eastAsia="Times New Roman" w:hAnsi="Times New Roman CYR" w:cs="Times New Roman CYR"/>
          <w:bCs/>
          <w:lang w:val="uk-UA" w:eastAsia="ru-RU"/>
        </w:rPr>
        <w:t>____________________________________</w:t>
      </w:r>
      <w:r>
        <w:rPr>
          <w:rFonts w:ascii="Times New Roman CYR" w:eastAsia="Times New Roman" w:hAnsi="Times New Roman CYR" w:cs="Times New Roman CYR"/>
          <w:bCs/>
          <w:lang w:val="uk-UA" w:eastAsia="ru-RU"/>
        </w:rPr>
        <w:t>,</w:t>
      </w:r>
      <w:r w:rsidRPr="00177217">
        <w:rPr>
          <w:rFonts w:ascii="Times New Roman CYR" w:eastAsia="Times New Roman" w:hAnsi="Times New Roman CYR" w:cs="Times New Roman CYR"/>
          <w:bCs/>
          <w:lang w:val="uk-UA" w:eastAsia="ru-RU"/>
        </w:rPr>
        <w:t xml:space="preserve">(далі – </w:t>
      </w:r>
      <w:r w:rsidRPr="00177217">
        <w:rPr>
          <w:rFonts w:ascii="Times New Roman CYR" w:eastAsia="Times New Roman" w:hAnsi="Times New Roman CYR" w:cs="Times New Roman CYR"/>
          <w:b/>
          <w:bCs/>
          <w:lang w:val="uk-UA" w:eastAsia="ru-RU"/>
        </w:rPr>
        <w:t>Замовник</w:t>
      </w:r>
      <w:r>
        <w:rPr>
          <w:rFonts w:ascii="Times New Roman CYR" w:eastAsia="Times New Roman" w:hAnsi="Times New Roman CYR" w:cs="Times New Roman CYR"/>
          <w:bCs/>
          <w:lang w:val="uk-UA" w:eastAsia="ru-RU"/>
        </w:rPr>
        <w:t xml:space="preserve">), </w:t>
      </w:r>
      <w:r w:rsidRPr="00177217">
        <w:rPr>
          <w:rFonts w:ascii="Times New Roman CYR" w:eastAsia="Times New Roman" w:hAnsi="Times New Roman CYR" w:cs="Times New Roman CYR"/>
          <w:bCs/>
          <w:lang w:val="uk-UA" w:eastAsia="ru-RU"/>
        </w:rPr>
        <w:t>в особі ________________________________________, який діє на підставі_________________________________________, з однієї сторони, і</w:t>
      </w:r>
    </w:p>
    <w:p w:rsidR="00206EFC" w:rsidRDefault="00206EFC" w:rsidP="00206EFC">
      <w:pPr>
        <w:spacing w:after="0" w:line="240" w:lineRule="auto"/>
        <w:jc w:val="both"/>
        <w:rPr>
          <w:rFonts w:ascii="Times New Roman" w:eastAsiaTheme="minorEastAsia" w:hAnsi="Times New Roman" w:cs="Times New Roman"/>
          <w:lang w:val="uk-UA" w:eastAsia="ru-RU"/>
        </w:rPr>
      </w:pPr>
      <w:r w:rsidRPr="00177217">
        <w:rPr>
          <w:rFonts w:ascii="Times New Roman CYR" w:eastAsia="Times New Roman" w:hAnsi="Times New Roman CYR" w:cs="Times New Roman CYR"/>
          <w:bCs/>
          <w:lang w:val="uk-UA" w:eastAsia="ru-RU"/>
        </w:rPr>
        <w:t xml:space="preserve">__________________________________________________________________ (далі – </w:t>
      </w:r>
      <w:r w:rsidRPr="00177217">
        <w:rPr>
          <w:rFonts w:ascii="Times New Roman CYR" w:eastAsia="Times New Roman" w:hAnsi="Times New Roman CYR" w:cs="Times New Roman CYR"/>
          <w:b/>
          <w:bCs/>
          <w:lang w:val="uk-UA" w:eastAsia="ru-RU"/>
        </w:rPr>
        <w:t>Виконавець)</w:t>
      </w:r>
      <w:r w:rsidRPr="00177217">
        <w:rPr>
          <w:rFonts w:ascii="Times New Roman CYR" w:eastAsia="Times New Roman" w:hAnsi="Times New Roman CYR" w:cs="Times New Roman CYR"/>
          <w:bCs/>
          <w:lang w:val="uk-UA" w:eastAsia="ru-RU"/>
        </w:rPr>
        <w:t>, в особі ________________________________________________, що діє на підставі____________________________________, з другої сторони, (далі – Сторони)</w:t>
      </w:r>
    </w:p>
    <w:p w:rsidR="00177217" w:rsidRPr="00177217" w:rsidRDefault="00177217" w:rsidP="00177217">
      <w:pPr>
        <w:spacing w:after="0" w:line="240" w:lineRule="auto"/>
        <w:jc w:val="both"/>
        <w:rPr>
          <w:rFonts w:ascii="Times New Roman" w:eastAsiaTheme="minorEastAsia" w:hAnsi="Times New Roman" w:cs="Times New Roman"/>
          <w:lang w:val="uk-UA" w:eastAsia="ru-RU"/>
        </w:rPr>
      </w:pPr>
      <w:r w:rsidRPr="00177217">
        <w:rPr>
          <w:rFonts w:ascii="Times New Roman" w:eastAsiaTheme="minorEastAsia" w:hAnsi="Times New Roman" w:cs="Times New Roman"/>
          <w:lang w:val="uk-UA" w:eastAsia="ru-RU"/>
        </w:rPr>
        <w:t>склали цей Акт про встановлення та монтажу обладнання системи диспетчеризації та контролю стану ліфту про наступне:</w:t>
      </w:r>
    </w:p>
    <w:p w:rsidR="00177217" w:rsidRPr="00177217" w:rsidRDefault="00177217" w:rsidP="00177217">
      <w:pPr>
        <w:spacing w:after="0" w:line="240" w:lineRule="auto"/>
        <w:ind w:firstLine="708"/>
        <w:jc w:val="both"/>
        <w:rPr>
          <w:rFonts w:ascii="Times New Roman" w:eastAsiaTheme="minorEastAsia" w:hAnsi="Times New Roman" w:cs="Times New Roman"/>
          <w:lang w:val="uk-UA" w:eastAsia="ru-RU"/>
        </w:rPr>
      </w:pPr>
      <w:r w:rsidRPr="00177217">
        <w:rPr>
          <w:rFonts w:ascii="Times New Roman" w:eastAsiaTheme="minorEastAsia" w:hAnsi="Times New Roman" w:cs="Times New Roman"/>
          <w:lang w:val="uk-UA" w:eastAsia="ru-RU"/>
        </w:rPr>
        <w:t xml:space="preserve">1. За замовленням Замовника, в рамках Договору про надання послуг з технічного обслуговування ліфтів, Виконавцем були використані матеріали та виконані роботи з встановлення, введення в експлуатацію та монтажу обладнання системи диспетчеризації та контролю стану ліфту, за власний рахунок.   </w:t>
      </w:r>
    </w:p>
    <w:p w:rsidR="00177217" w:rsidRPr="00177217" w:rsidRDefault="00177217" w:rsidP="00177217">
      <w:pPr>
        <w:spacing w:after="0" w:line="240" w:lineRule="auto"/>
        <w:ind w:firstLine="708"/>
        <w:jc w:val="both"/>
        <w:rPr>
          <w:rFonts w:ascii="Times New Roman" w:eastAsiaTheme="minorEastAsia" w:hAnsi="Times New Roman" w:cs="Times New Roman"/>
          <w:lang w:val="uk-UA" w:eastAsia="ru-RU"/>
        </w:rPr>
      </w:pPr>
      <w:r w:rsidRPr="00177217">
        <w:rPr>
          <w:rFonts w:ascii="Times New Roman" w:eastAsiaTheme="minorEastAsia" w:hAnsi="Times New Roman" w:cs="Times New Roman"/>
          <w:lang w:val="uk-UA" w:eastAsia="ru-RU"/>
        </w:rPr>
        <w:t>2. В рамках Договору про надання послуг з технічного обслуговування ліфтів, Виконавцем було встановлено наступне обладнання системи диспетчеризації та контролю за станом ліфту:</w:t>
      </w:r>
    </w:p>
    <w:p w:rsidR="00177217" w:rsidRPr="00177217" w:rsidRDefault="00177217" w:rsidP="00177217">
      <w:pPr>
        <w:spacing w:after="0" w:line="240" w:lineRule="auto"/>
        <w:ind w:firstLine="708"/>
        <w:jc w:val="both"/>
        <w:rPr>
          <w:rFonts w:ascii="Times New Roman" w:eastAsiaTheme="minorEastAsia" w:hAnsi="Times New Roman" w:cs="Times New Roman"/>
          <w:lang w:val="uk-UA" w:eastAsia="ru-RU"/>
        </w:rPr>
      </w:pPr>
    </w:p>
    <w:tbl>
      <w:tblPr>
        <w:tblStyle w:val="a7"/>
        <w:tblW w:w="10031" w:type="dxa"/>
        <w:tblLayout w:type="fixed"/>
        <w:tblLook w:val="04A0" w:firstRow="1" w:lastRow="0" w:firstColumn="1" w:lastColumn="0" w:noHBand="0" w:noVBand="1"/>
      </w:tblPr>
      <w:tblGrid>
        <w:gridCol w:w="675"/>
        <w:gridCol w:w="1560"/>
        <w:gridCol w:w="1417"/>
        <w:gridCol w:w="709"/>
        <w:gridCol w:w="1843"/>
        <w:gridCol w:w="992"/>
        <w:gridCol w:w="681"/>
        <w:gridCol w:w="880"/>
        <w:gridCol w:w="1274"/>
      </w:tblGrid>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Номер</w:t>
            </w:r>
          </w:p>
          <w:p w:rsidR="00177217" w:rsidRPr="00177217" w:rsidRDefault="00177217" w:rsidP="00177217">
            <w:pPr>
              <w:jc w:val="center"/>
              <w:rPr>
                <w:rFonts w:ascii="Times New Roman" w:hAnsi="Times New Roman"/>
                <w:bCs/>
                <w:sz w:val="18"/>
                <w:szCs w:val="18"/>
                <w:lang w:val="uk-UA" w:eastAsia="uk-UA"/>
              </w:rPr>
            </w:pPr>
            <w:r w:rsidRPr="00177217">
              <w:rPr>
                <w:rFonts w:ascii="Times New Roman" w:hAnsi="Times New Roman"/>
                <w:bCs/>
                <w:sz w:val="18"/>
                <w:szCs w:val="18"/>
                <w:lang w:val="uk-UA" w:eastAsia="uk-UA"/>
              </w:rPr>
              <w:t>п/п</w:t>
            </w:r>
          </w:p>
          <w:p w:rsidR="00177217" w:rsidRPr="00177217" w:rsidRDefault="00177217" w:rsidP="00177217">
            <w:pPr>
              <w:jc w:val="center"/>
              <w:rPr>
                <w:rFonts w:ascii="Times New Roman" w:hAnsi="Times New Roman"/>
                <w:bCs/>
                <w:sz w:val="18"/>
                <w:szCs w:val="18"/>
                <w:lang w:val="uk-UA" w:eastAsia="uk-UA"/>
              </w:rPr>
            </w:pPr>
            <w:bookmarkStart w:id="0" w:name="Таблица2"/>
            <w:r w:rsidRPr="00177217">
              <w:rPr>
                <w:rFonts w:ascii="Times New Roman" w:hAnsi="Times New Roman"/>
                <w:bCs/>
                <w:sz w:val="18"/>
                <w:szCs w:val="18"/>
                <w:lang w:val="uk-UA" w:eastAsia="uk-UA"/>
              </w:rPr>
              <w:t>_</w:t>
            </w:r>
            <w:bookmarkEnd w:id="0"/>
          </w:p>
          <w:p w:rsidR="00177217" w:rsidRPr="00177217" w:rsidRDefault="00177217" w:rsidP="00177217">
            <w:pPr>
              <w:jc w:val="center"/>
              <w:rPr>
                <w:rFonts w:ascii="Times New Roman" w:eastAsiaTheme="minorEastAsia" w:hAnsi="Times New Roman"/>
                <w:sz w:val="16"/>
                <w:szCs w:val="16"/>
                <w:lang w:val="uk-UA" w:eastAsia="ru-RU"/>
              </w:rPr>
            </w:pP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Найменування обладнання</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roofErr w:type="spellStart"/>
            <w:r w:rsidRPr="00177217">
              <w:rPr>
                <w:rFonts w:ascii="Times New Roman" w:eastAsiaTheme="minorEastAsia" w:hAnsi="Times New Roman"/>
                <w:sz w:val="16"/>
                <w:szCs w:val="16"/>
                <w:lang w:val="uk-UA" w:eastAsia="ru-RU"/>
              </w:rPr>
              <w:t>Інвентари-заційний</w:t>
            </w:r>
            <w:proofErr w:type="spellEnd"/>
            <w:r w:rsidRPr="00177217">
              <w:rPr>
                <w:rFonts w:ascii="Times New Roman" w:eastAsiaTheme="minorEastAsia" w:hAnsi="Times New Roman"/>
                <w:sz w:val="16"/>
                <w:szCs w:val="16"/>
                <w:lang w:val="uk-UA" w:eastAsia="ru-RU"/>
              </w:rPr>
              <w:t xml:space="preserve"> номер обладнання</w:t>
            </w: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Оди-</w:t>
            </w:r>
            <w:proofErr w:type="spellStart"/>
            <w:r w:rsidRPr="00177217">
              <w:rPr>
                <w:rFonts w:ascii="Times New Roman" w:eastAsiaTheme="minorEastAsia" w:hAnsi="Times New Roman"/>
                <w:sz w:val="16"/>
                <w:szCs w:val="16"/>
                <w:lang w:val="uk-UA" w:eastAsia="ru-RU"/>
              </w:rPr>
              <w:t>ниця</w:t>
            </w:r>
            <w:proofErr w:type="spellEnd"/>
            <w:r w:rsidRPr="00177217">
              <w:rPr>
                <w:rFonts w:ascii="Times New Roman" w:eastAsiaTheme="minorEastAsia" w:hAnsi="Times New Roman"/>
                <w:sz w:val="16"/>
                <w:szCs w:val="16"/>
                <w:lang w:val="uk-UA" w:eastAsia="ru-RU"/>
              </w:rPr>
              <w:t xml:space="preserve"> виміру</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Місце розміщення обладнання  (адреса, номер під’їзду)</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proofErr w:type="spellStart"/>
            <w:r w:rsidRPr="00177217">
              <w:rPr>
                <w:rFonts w:ascii="Times New Roman" w:eastAsiaTheme="minorEastAsia" w:hAnsi="Times New Roman"/>
                <w:sz w:val="16"/>
                <w:szCs w:val="16"/>
                <w:lang w:val="uk-UA" w:eastAsia="ru-RU"/>
              </w:rPr>
              <w:t>Інвентари-заційний</w:t>
            </w:r>
            <w:proofErr w:type="spellEnd"/>
            <w:r w:rsidRPr="00177217">
              <w:rPr>
                <w:rFonts w:ascii="Times New Roman" w:eastAsiaTheme="minorEastAsia" w:hAnsi="Times New Roman"/>
                <w:sz w:val="16"/>
                <w:szCs w:val="16"/>
                <w:lang w:val="uk-UA" w:eastAsia="ru-RU"/>
              </w:rPr>
              <w:t xml:space="preserve"> номер ліфта</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Кіль-кість (</w:t>
            </w:r>
            <w:proofErr w:type="spellStart"/>
            <w:r w:rsidRPr="00177217">
              <w:rPr>
                <w:rFonts w:ascii="Times New Roman" w:eastAsiaTheme="minorEastAsia" w:hAnsi="Times New Roman"/>
                <w:sz w:val="16"/>
                <w:szCs w:val="16"/>
                <w:lang w:val="uk-UA" w:eastAsia="ru-RU"/>
              </w:rPr>
              <w:t>шт</w:t>
            </w:r>
            <w:proofErr w:type="spellEnd"/>
            <w:r w:rsidRPr="00177217">
              <w:rPr>
                <w:rFonts w:ascii="Times New Roman" w:eastAsiaTheme="minorEastAsia" w:hAnsi="Times New Roman"/>
                <w:sz w:val="16"/>
                <w:szCs w:val="16"/>
                <w:lang w:val="uk-UA" w:eastAsia="ru-RU"/>
              </w:rPr>
              <w:t>)</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Ціна за одиницю, грн.</w:t>
            </w: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Загальна вартість (грн.)</w:t>
            </w: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Блок диспетчеризації в тому числі:</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1.1</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Акумулятор</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1.2</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Блок живлення</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1.3</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карта USB</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1.4</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(1-й поверх)</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1.5</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(кабіна ліфту)</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1.6</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(машинне відділення)</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1.7</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Материнська плата</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1.8</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Міні-комп'ютер "Малинка"</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1.9</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індикації</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1.10</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керування освітленням</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w:t>
            </w:r>
            <w:r w:rsidRPr="00177217">
              <w:rPr>
                <w:rFonts w:ascii="Times New Roman" w:eastAsiaTheme="minorEastAsia" w:hAnsi="Times New Roman"/>
                <w:sz w:val="16"/>
                <w:szCs w:val="16"/>
                <w:lang w:val="uk-UA" w:eastAsia="ru-RU"/>
              </w:rPr>
              <w:lastRenderedPageBreak/>
              <w:t>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lastRenderedPageBreak/>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lastRenderedPageBreak/>
              <w:t>1.11</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Плата </w:t>
            </w:r>
            <w:proofErr w:type="spellStart"/>
            <w:r w:rsidRPr="00177217">
              <w:rPr>
                <w:rFonts w:ascii="Times New Roman" w:eastAsiaTheme="minorEastAsia" w:hAnsi="Times New Roman"/>
                <w:sz w:val="16"/>
                <w:szCs w:val="16"/>
                <w:lang w:val="uk-UA" w:eastAsia="ru-RU"/>
              </w:rPr>
              <w:t>опторозв'язки</w:t>
            </w:r>
            <w:proofErr w:type="spellEnd"/>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1.12</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перетворювачів напруги</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1.13</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Релейна плата з тригером</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1</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Блок диспетчеризації в тому числі:</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2.1</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Акумулятор</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2.2</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Блок живлення</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2.3</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карта USB</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2.4</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(1-й поверх)</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2.5</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(кабіна ліфту)</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2.6</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(машинне відділення)</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Материнська плата</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2.8</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Міні-комп'ютер "Малинка"</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2.9</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індикації</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2.10</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керування освітленням</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2.11</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Плата </w:t>
            </w:r>
            <w:proofErr w:type="spellStart"/>
            <w:r w:rsidRPr="00177217">
              <w:rPr>
                <w:rFonts w:ascii="Times New Roman" w:eastAsiaTheme="minorEastAsia" w:hAnsi="Times New Roman"/>
                <w:sz w:val="16"/>
                <w:szCs w:val="16"/>
                <w:lang w:val="uk-UA" w:eastAsia="ru-RU"/>
              </w:rPr>
              <w:t>опторозв'язки</w:t>
            </w:r>
            <w:proofErr w:type="spellEnd"/>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2.12</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перетворювачів напруги</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2.13</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Релейна плата з тригером</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2</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2752</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3</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Блок диспетчеризації в тому числі:</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3.1</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Акумулятор</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3.2</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Блок живлення</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3.3</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карта USB</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3.4</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(1-й поверх)</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3.5</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(кабіна ліфту)</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3.6</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(машинне відділення)</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3.7</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Материнська плата</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w:t>
            </w:r>
            <w:r w:rsidRPr="00177217">
              <w:rPr>
                <w:rFonts w:ascii="Times New Roman" w:eastAsiaTheme="minorEastAsia" w:hAnsi="Times New Roman"/>
                <w:sz w:val="16"/>
                <w:szCs w:val="16"/>
                <w:lang w:val="uk-UA" w:eastAsia="ru-RU"/>
              </w:rPr>
              <w:lastRenderedPageBreak/>
              <w:t>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lastRenderedPageBreak/>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lastRenderedPageBreak/>
              <w:t>3.8</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Міні-комп'ютер "Малинка"</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3.9</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індикації</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3.10</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керування освітленням</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3.11</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Плата </w:t>
            </w:r>
            <w:proofErr w:type="spellStart"/>
            <w:r w:rsidRPr="00177217">
              <w:rPr>
                <w:rFonts w:ascii="Times New Roman" w:eastAsiaTheme="minorEastAsia" w:hAnsi="Times New Roman"/>
                <w:sz w:val="16"/>
                <w:szCs w:val="16"/>
                <w:lang w:val="uk-UA" w:eastAsia="ru-RU"/>
              </w:rPr>
              <w:t>опторозв'язки</w:t>
            </w:r>
            <w:proofErr w:type="spellEnd"/>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3.12</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перетворювачів напруги</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3.13</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Релейна плата з тригером</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3</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2728</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Блок диспетчеризації в тому числі:</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4.1</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Акумулятор</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4.2</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Блок живлення</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4.3</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карта USB</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4.4</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(1-й поверх)</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4.5</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(кабіна ліфту)</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4.6</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(машинне відділення)</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4.7</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Материнська плата</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4.8</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Міні-комп'ютер "Малинка"</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4.9</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індикації</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4.10</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керування освітленням</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4.11</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Плата </w:t>
            </w:r>
            <w:proofErr w:type="spellStart"/>
            <w:r w:rsidRPr="00177217">
              <w:rPr>
                <w:rFonts w:ascii="Times New Roman" w:eastAsiaTheme="minorEastAsia" w:hAnsi="Times New Roman"/>
                <w:sz w:val="16"/>
                <w:szCs w:val="16"/>
                <w:lang w:val="uk-UA" w:eastAsia="ru-RU"/>
              </w:rPr>
              <w:t>опторозв'язки</w:t>
            </w:r>
            <w:proofErr w:type="spellEnd"/>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4.12</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перетворювачів напруги</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4.13</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Релейна плата з тригером</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4</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2769</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5</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Блок диспетчеризації в тому числі:</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5.1</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Акумулятор</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5.2</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Блок живлення</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5.3</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карта USB</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lastRenderedPageBreak/>
              <w:t>5.4</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(1-й поверх)</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5.5</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(кабіна ліфту)</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5.6</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Звукова плата (машинне відділення)</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5.7</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Материнська плата</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5.8</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Міні-комп'ютер "Малинка"</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5.9</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індикації</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5.10</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керування освітленням</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5.11</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Плата </w:t>
            </w:r>
            <w:proofErr w:type="spellStart"/>
            <w:r w:rsidRPr="00177217">
              <w:rPr>
                <w:rFonts w:ascii="Times New Roman" w:eastAsiaTheme="minorEastAsia" w:hAnsi="Times New Roman"/>
                <w:sz w:val="16"/>
                <w:szCs w:val="16"/>
                <w:lang w:val="uk-UA" w:eastAsia="ru-RU"/>
              </w:rPr>
              <w:t>опторозв'язки</w:t>
            </w:r>
            <w:proofErr w:type="spellEnd"/>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5.12</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Плата перетворювачів напруги</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r w:rsidR="00177217" w:rsidRPr="00177217" w:rsidTr="00206EFC">
        <w:tc>
          <w:tcPr>
            <w:tcW w:w="675"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5.13</w:t>
            </w:r>
          </w:p>
        </w:tc>
        <w:tc>
          <w:tcPr>
            <w:tcW w:w="1560"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Релейна плата з тригером</w:t>
            </w:r>
          </w:p>
        </w:tc>
        <w:tc>
          <w:tcPr>
            <w:tcW w:w="1417"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709"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шт.</w:t>
            </w:r>
          </w:p>
        </w:tc>
        <w:tc>
          <w:tcPr>
            <w:tcW w:w="1843"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 xml:space="preserve"> місто Черкаси, вулиця Хрещатик, будинок 235 під'їзд № 5</w:t>
            </w:r>
          </w:p>
        </w:tc>
        <w:tc>
          <w:tcPr>
            <w:tcW w:w="992"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2770</w:t>
            </w:r>
          </w:p>
        </w:tc>
        <w:tc>
          <w:tcPr>
            <w:tcW w:w="681" w:type="dxa"/>
          </w:tcPr>
          <w:p w:rsidR="00177217" w:rsidRPr="00177217" w:rsidRDefault="00177217" w:rsidP="00177217">
            <w:pPr>
              <w:jc w:val="center"/>
              <w:rPr>
                <w:rFonts w:ascii="Times New Roman" w:eastAsiaTheme="minorEastAsia" w:hAnsi="Times New Roman"/>
                <w:sz w:val="16"/>
                <w:szCs w:val="16"/>
                <w:lang w:val="uk-UA" w:eastAsia="ru-RU"/>
              </w:rPr>
            </w:pPr>
            <w:r w:rsidRPr="00177217">
              <w:rPr>
                <w:rFonts w:ascii="Times New Roman" w:eastAsiaTheme="minorEastAsia" w:hAnsi="Times New Roman"/>
                <w:sz w:val="16"/>
                <w:szCs w:val="16"/>
                <w:lang w:val="uk-UA" w:eastAsia="ru-RU"/>
              </w:rPr>
              <w:t>1</w:t>
            </w:r>
          </w:p>
        </w:tc>
        <w:tc>
          <w:tcPr>
            <w:tcW w:w="880" w:type="dxa"/>
          </w:tcPr>
          <w:p w:rsidR="00177217" w:rsidRPr="00177217" w:rsidRDefault="00177217" w:rsidP="00177217">
            <w:pPr>
              <w:jc w:val="center"/>
              <w:rPr>
                <w:rFonts w:ascii="Times New Roman" w:eastAsiaTheme="minorEastAsia" w:hAnsi="Times New Roman"/>
                <w:sz w:val="16"/>
                <w:szCs w:val="16"/>
                <w:lang w:val="uk-UA" w:eastAsia="ru-RU"/>
              </w:rPr>
            </w:pPr>
          </w:p>
        </w:tc>
        <w:tc>
          <w:tcPr>
            <w:tcW w:w="1274" w:type="dxa"/>
          </w:tcPr>
          <w:p w:rsidR="00177217" w:rsidRPr="00177217" w:rsidRDefault="00177217" w:rsidP="00177217">
            <w:pPr>
              <w:jc w:val="center"/>
              <w:rPr>
                <w:rFonts w:ascii="Times New Roman" w:eastAsiaTheme="minorEastAsia" w:hAnsi="Times New Roman"/>
                <w:sz w:val="16"/>
                <w:szCs w:val="16"/>
                <w:lang w:val="uk-UA" w:eastAsia="ru-RU"/>
              </w:rPr>
            </w:pPr>
          </w:p>
        </w:tc>
      </w:tr>
    </w:tbl>
    <w:p w:rsidR="00177217" w:rsidRPr="00177217" w:rsidRDefault="00177217" w:rsidP="00D6716E">
      <w:pPr>
        <w:spacing w:after="0" w:line="240" w:lineRule="auto"/>
        <w:ind w:left="-426" w:firstLine="1135"/>
        <w:jc w:val="both"/>
        <w:rPr>
          <w:rFonts w:ascii="Times New Roman" w:eastAsia="Times New Roman" w:hAnsi="Times New Roman" w:cs="Times New Roman"/>
          <w:lang w:val="uk-UA" w:eastAsia="uk-UA"/>
        </w:rPr>
      </w:pPr>
      <w:r w:rsidRPr="00177217">
        <w:rPr>
          <w:rFonts w:ascii="Times New Roman" w:eastAsia="Times New Roman" w:hAnsi="Times New Roman" w:cs="Times New Roman"/>
          <w:lang w:val="uk-UA" w:eastAsia="uk-UA"/>
        </w:rPr>
        <w:t xml:space="preserve">Всього </w:t>
      </w:r>
      <w:r w:rsidR="00D6716E">
        <w:rPr>
          <w:rFonts w:ascii="Times New Roman" w:eastAsia="Times New Roman" w:hAnsi="Times New Roman" w:cs="Times New Roman"/>
          <w:lang w:val="uk-UA" w:eastAsia="uk-UA"/>
        </w:rPr>
        <w:t xml:space="preserve">передано обладнання </w:t>
      </w:r>
      <w:r w:rsidRPr="00177217">
        <w:rPr>
          <w:rFonts w:ascii="Times New Roman" w:eastAsia="Times New Roman" w:hAnsi="Times New Roman" w:cs="Times New Roman"/>
          <w:lang w:val="uk-UA" w:eastAsia="uk-UA"/>
        </w:rPr>
        <w:t xml:space="preserve">на суму: </w:t>
      </w:r>
      <w:r w:rsidR="00D6716E">
        <w:rPr>
          <w:rFonts w:ascii="Times New Roman" w:eastAsia="Times New Roman" w:hAnsi="Times New Roman" w:cs="Times New Roman"/>
          <w:lang w:val="uk-UA" w:eastAsia="uk-UA"/>
        </w:rPr>
        <w:t>__________</w:t>
      </w:r>
      <w:r w:rsidRPr="00177217">
        <w:rPr>
          <w:rFonts w:ascii="Times New Roman" w:eastAsia="Times New Roman" w:hAnsi="Times New Roman" w:cs="Times New Roman"/>
          <w:lang w:val="uk-UA" w:eastAsia="uk-UA"/>
        </w:rPr>
        <w:t xml:space="preserve"> грн (</w:t>
      </w:r>
      <w:r w:rsidR="00D6716E">
        <w:rPr>
          <w:rFonts w:ascii="Times New Roman" w:eastAsia="Times New Roman" w:hAnsi="Times New Roman" w:cs="Times New Roman"/>
          <w:lang w:val="uk-UA" w:eastAsia="uk-UA"/>
        </w:rPr>
        <w:t>_________________) з/без ПДВ.</w:t>
      </w:r>
    </w:p>
    <w:p w:rsidR="00177217" w:rsidRPr="00177217" w:rsidRDefault="00177217" w:rsidP="00177217">
      <w:pPr>
        <w:spacing w:after="0" w:line="240" w:lineRule="auto"/>
        <w:ind w:firstLine="708"/>
        <w:jc w:val="both"/>
        <w:rPr>
          <w:rFonts w:ascii="Times New Roman" w:eastAsiaTheme="minorEastAsia" w:hAnsi="Times New Roman" w:cs="Times New Roman"/>
          <w:lang w:val="uk-UA" w:eastAsia="ru-RU"/>
        </w:rPr>
      </w:pPr>
      <w:r w:rsidRPr="00177217">
        <w:rPr>
          <w:rFonts w:ascii="Times New Roman" w:eastAsiaTheme="minorEastAsia" w:hAnsi="Times New Roman" w:cs="Times New Roman"/>
          <w:lang w:val="uk-UA" w:eastAsia="ru-RU"/>
        </w:rPr>
        <w:t>3. Претензій до якості робіт виконаних Виконавцем, матеріалів та обладнання у Замовника - немає.</w:t>
      </w:r>
    </w:p>
    <w:p w:rsidR="00177217" w:rsidRDefault="00177217" w:rsidP="00177217">
      <w:pPr>
        <w:spacing w:after="0" w:line="240" w:lineRule="auto"/>
        <w:ind w:firstLine="708"/>
        <w:jc w:val="both"/>
        <w:rPr>
          <w:rFonts w:ascii="Times New Roman" w:eastAsiaTheme="minorEastAsia" w:hAnsi="Times New Roman" w:cs="Times New Roman"/>
          <w:lang w:val="uk-UA" w:eastAsia="ru-RU"/>
        </w:rPr>
      </w:pPr>
      <w:r w:rsidRPr="00177217">
        <w:rPr>
          <w:rFonts w:ascii="Times New Roman" w:eastAsiaTheme="minorEastAsia" w:hAnsi="Times New Roman" w:cs="Times New Roman"/>
          <w:lang w:val="uk-UA" w:eastAsia="ru-RU"/>
        </w:rPr>
        <w:t>4. Сторони підтверджують, що встановлене обладнання введено в експлуатацію, належить Виконавцю на праві власності, та не переходить на баланс та/або у власність Замовника.</w:t>
      </w:r>
    </w:p>
    <w:p w:rsidR="00BC3400" w:rsidRPr="00177217" w:rsidRDefault="00BC3400" w:rsidP="00177217">
      <w:pPr>
        <w:spacing w:after="0" w:line="240" w:lineRule="auto"/>
        <w:ind w:firstLine="708"/>
        <w:jc w:val="both"/>
        <w:rPr>
          <w:rFonts w:ascii="Times New Roman" w:eastAsiaTheme="minorEastAsia" w:hAnsi="Times New Roman" w:cs="Times New Roman"/>
          <w:lang w:val="uk-UA" w:eastAsia="ru-RU"/>
        </w:rPr>
      </w:pPr>
    </w:p>
    <w:tbl>
      <w:tblPr>
        <w:tblW w:w="10211" w:type="dxa"/>
        <w:tblInd w:w="-176" w:type="dxa"/>
        <w:tblLook w:val="04A0" w:firstRow="1" w:lastRow="0" w:firstColumn="1" w:lastColumn="0" w:noHBand="0" w:noVBand="1"/>
      </w:tblPr>
      <w:tblGrid>
        <w:gridCol w:w="5156"/>
        <w:gridCol w:w="5055"/>
      </w:tblGrid>
      <w:tr w:rsidR="00BC3400" w:rsidRPr="00BC3400" w:rsidTr="00572366">
        <w:trPr>
          <w:trHeight w:val="1133"/>
        </w:trPr>
        <w:tc>
          <w:tcPr>
            <w:tcW w:w="5156" w:type="dxa"/>
            <w:shd w:val="clear" w:color="auto" w:fill="auto"/>
          </w:tcPr>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b/>
                <w:bCs/>
                <w:kern w:val="1"/>
                <w:lang w:val="uk-UA" w:eastAsia="zh-CN" w:bidi="hi-IN"/>
              </w:rPr>
              <w:t xml:space="preserve">           Виконавець:</w:t>
            </w:r>
          </w:p>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kern w:val="1"/>
                <w:lang w:val="en-US" w:eastAsia="zh-CN" w:bidi="hi-IN"/>
              </w:rPr>
            </w:pPr>
          </w:p>
        </w:tc>
        <w:tc>
          <w:tcPr>
            <w:tcW w:w="5055" w:type="dxa"/>
            <w:shd w:val="clear" w:color="auto" w:fill="auto"/>
          </w:tcPr>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b/>
                <w:bCs/>
                <w:color w:val="000000"/>
                <w:kern w:val="1"/>
                <w:shd w:val="clear" w:color="auto" w:fill="FFFFFF"/>
                <w:lang w:val="uk-UA" w:eastAsia="uk-UA" w:bidi="uk-UA"/>
              </w:rPr>
            </w:pPr>
            <w:r w:rsidRPr="00BC3400">
              <w:rPr>
                <w:rFonts w:ascii="Times New Roman" w:eastAsia="Calibri" w:hAnsi="Times New Roman" w:cs="Mangal"/>
                <w:b/>
                <w:bCs/>
                <w:color w:val="000000"/>
                <w:kern w:val="1"/>
                <w:shd w:val="clear" w:color="auto" w:fill="FFFFFF"/>
                <w:lang w:val="uk-UA" w:eastAsia="uk-UA" w:bidi="uk-UA"/>
              </w:rPr>
              <w:t>Замовник:</w:t>
            </w:r>
          </w:p>
          <w:p w:rsidR="00BC3400" w:rsidRPr="00BC3400" w:rsidRDefault="00BC3400" w:rsidP="00BC3400">
            <w:pPr>
              <w:widowControl w:val="0"/>
              <w:suppressAutoHyphens/>
              <w:spacing w:after="0" w:line="240" w:lineRule="auto"/>
              <w:rPr>
                <w:rFonts w:ascii="Times New Roman" w:eastAsia="Calibri" w:hAnsi="Times New Roman" w:cs="Mangal"/>
                <w:b/>
                <w:kern w:val="1"/>
                <w:lang w:val="uk-UA" w:eastAsia="zh-CN" w:bidi="hi-IN"/>
              </w:rPr>
            </w:pPr>
            <w:r w:rsidRPr="00BC3400">
              <w:rPr>
                <w:rFonts w:ascii="Times New Roman" w:eastAsia="Calibri" w:hAnsi="Times New Roman" w:cs="Mangal"/>
                <w:b/>
                <w:kern w:val="1"/>
                <w:lang w:val="uk-UA" w:eastAsia="zh-CN" w:bidi="hi-IN"/>
              </w:rPr>
              <w:t xml:space="preserve">Державна податкова служба України </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Львівська площа, 8, м. Київ, 04053</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Код ЄДРПОУ 43005393</w:t>
            </w:r>
          </w:p>
          <w:p w:rsidR="00BC3400" w:rsidRPr="00BC3400" w:rsidRDefault="00BC3400" w:rsidP="00BC3400">
            <w:pPr>
              <w:widowControl w:val="0"/>
              <w:suppressAutoHyphens/>
              <w:spacing w:after="0" w:line="240" w:lineRule="auto"/>
              <w:jc w:val="both"/>
              <w:rPr>
                <w:rFonts w:ascii="Times New Roman" w:eastAsia="Calibri" w:hAnsi="Times New Roman" w:cs="Mangal"/>
                <w:b/>
                <w:kern w:val="1"/>
                <w:lang w:val="uk-UA" w:eastAsia="zh-CN" w:bidi="hi-IN"/>
              </w:rPr>
            </w:pPr>
            <w:r w:rsidRPr="00BC3400">
              <w:rPr>
                <w:rFonts w:ascii="Times New Roman" w:eastAsia="Calibri" w:hAnsi="Times New Roman" w:cs="Mangal"/>
                <w:b/>
                <w:kern w:val="1"/>
                <w:lang w:val="uk-UA" w:eastAsia="zh-CN" w:bidi="hi-IN"/>
              </w:rPr>
              <w:t xml:space="preserve">Головне управління ДПС у </w:t>
            </w:r>
          </w:p>
          <w:p w:rsidR="00BC3400" w:rsidRPr="00BC3400" w:rsidRDefault="00BC3400" w:rsidP="00BC3400">
            <w:pPr>
              <w:widowControl w:val="0"/>
              <w:suppressAutoHyphens/>
              <w:spacing w:after="0" w:line="240" w:lineRule="auto"/>
              <w:jc w:val="both"/>
              <w:rPr>
                <w:rFonts w:ascii="Times New Roman" w:eastAsia="Calibri" w:hAnsi="Times New Roman" w:cs="Mangal"/>
                <w:b/>
                <w:bCs/>
                <w:kern w:val="1"/>
                <w:lang w:val="uk-UA" w:eastAsia="zh-CN" w:bidi="hi-IN"/>
              </w:rPr>
            </w:pPr>
            <w:r w:rsidRPr="00BC3400">
              <w:rPr>
                <w:rFonts w:ascii="Times New Roman" w:eastAsia="Calibri" w:hAnsi="Times New Roman" w:cs="Mangal"/>
                <w:b/>
                <w:bCs/>
                <w:kern w:val="1"/>
                <w:lang w:val="uk-UA" w:eastAsia="zh-CN" w:bidi="hi-IN"/>
              </w:rPr>
              <w:t xml:space="preserve">Черкаській області, </w:t>
            </w:r>
          </w:p>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 xml:space="preserve">18002, Україна, вул. Хрещатик, буд. 235, </w:t>
            </w:r>
            <w:r w:rsidRPr="00BC3400">
              <w:rPr>
                <w:rFonts w:ascii="Times New Roman" w:eastAsia="Calibri" w:hAnsi="Times New Roman" w:cs="Mangal"/>
                <w:kern w:val="1"/>
                <w:lang w:val="uk-UA" w:eastAsia="zh-CN" w:bidi="hi-IN"/>
              </w:rPr>
              <w:br/>
              <w:t>м. Черкаси</w:t>
            </w:r>
          </w:p>
          <w:p w:rsidR="00BC3400" w:rsidRPr="00BC3400" w:rsidRDefault="00BC3400" w:rsidP="00BC3400">
            <w:pPr>
              <w:widowControl w:val="0"/>
              <w:tabs>
                <w:tab w:val="left" w:pos="2827"/>
              </w:tabs>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 xml:space="preserve">Код ЄДРПОУ 44131663 </w:t>
            </w:r>
          </w:p>
          <w:p w:rsidR="00BC3400" w:rsidRPr="00BC3400" w:rsidRDefault="00BC3400" w:rsidP="00BC3400">
            <w:pPr>
              <w:widowControl w:val="0"/>
              <w:tabs>
                <w:tab w:val="left" w:pos="2827"/>
              </w:tabs>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р/р UA158201720343170001000183344</w:t>
            </w:r>
          </w:p>
          <w:p w:rsidR="00BC3400" w:rsidRPr="00BC3400" w:rsidRDefault="00BC3400" w:rsidP="00BC3400">
            <w:pPr>
              <w:widowControl w:val="0"/>
              <w:suppressAutoHyphens/>
              <w:autoSpaceDN w:val="0"/>
              <w:adjustRightInd w:val="0"/>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банк ДКСУ м. Київ</w:t>
            </w:r>
          </w:p>
          <w:p w:rsidR="00BC3400" w:rsidRPr="00BC3400" w:rsidRDefault="00BC3400" w:rsidP="00BC3400">
            <w:pPr>
              <w:widowControl w:val="0"/>
              <w:suppressAutoHyphens/>
              <w:autoSpaceDN w:val="0"/>
              <w:adjustRightInd w:val="0"/>
              <w:spacing w:after="0" w:line="240" w:lineRule="auto"/>
              <w:jc w:val="both"/>
              <w:rPr>
                <w:rFonts w:ascii="Times New Roman" w:eastAsia="Calibri" w:hAnsi="Times New Roman" w:cs="Mangal"/>
                <w:bCs/>
                <w:kern w:val="1"/>
                <w:lang w:val="uk-UA" w:eastAsia="zh-CN" w:bidi="hi-IN"/>
              </w:rPr>
            </w:pPr>
            <w:r w:rsidRPr="00BC3400">
              <w:rPr>
                <w:rFonts w:ascii="Times New Roman" w:eastAsia="Calibri" w:hAnsi="Times New Roman" w:cs="Mangal"/>
                <w:kern w:val="1"/>
                <w:lang w:val="uk-UA" w:eastAsia="zh-CN" w:bidi="hi-IN"/>
              </w:rPr>
              <w:t>МФО 820172</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proofErr w:type="spellStart"/>
            <w:r w:rsidRPr="00BC3400">
              <w:rPr>
                <w:rFonts w:ascii="Times New Roman" w:eastAsia="Calibri" w:hAnsi="Times New Roman" w:cs="Mangal"/>
                <w:kern w:val="1"/>
                <w:lang w:val="uk-UA" w:eastAsia="zh-CN" w:bidi="hi-IN"/>
              </w:rPr>
              <w:t>тел</w:t>
            </w:r>
            <w:proofErr w:type="spellEnd"/>
            <w:r w:rsidRPr="00BC3400">
              <w:rPr>
                <w:rFonts w:ascii="Times New Roman" w:eastAsia="Calibri" w:hAnsi="Times New Roman" w:cs="Mangal"/>
                <w:kern w:val="1"/>
                <w:lang w:val="uk-UA" w:eastAsia="zh-CN" w:bidi="hi-IN"/>
              </w:rPr>
              <w:t>.. (0472) 540-531; 339-151</w:t>
            </w:r>
          </w:p>
          <w:p w:rsidR="00BC3400" w:rsidRPr="00BC3400" w:rsidRDefault="00BC3400" w:rsidP="00BC3400">
            <w:pPr>
              <w:widowControl w:val="0"/>
              <w:suppressAutoHyphens/>
              <w:spacing w:after="0" w:line="240" w:lineRule="auto"/>
              <w:rPr>
                <w:rFonts w:ascii="Times New Roman" w:eastAsia="Calibri" w:hAnsi="Times New Roman" w:cs="Mangal"/>
                <w:color w:val="0000FF"/>
                <w:kern w:val="1"/>
                <w:u w:val="single"/>
                <w:lang w:val="uk-UA" w:eastAsia="zh-CN" w:bidi="hi-IN"/>
              </w:rPr>
            </w:pPr>
            <w:r w:rsidRPr="00BC3400">
              <w:rPr>
                <w:rFonts w:ascii="Times New Roman" w:eastAsia="Calibri" w:hAnsi="Times New Roman" w:cs="Mangal"/>
                <w:kern w:val="1"/>
                <w:lang w:val="uk-UA" w:eastAsia="zh-CN" w:bidi="hi-IN"/>
              </w:rPr>
              <w:t xml:space="preserve">Ел. пошта </w:t>
            </w:r>
            <w:hyperlink r:id="rId11" w:history="1">
              <w:r w:rsidRPr="00BC3400">
                <w:rPr>
                  <w:rFonts w:ascii="Times New Roman" w:eastAsia="Calibri" w:hAnsi="Times New Roman" w:cs="Mangal"/>
                  <w:color w:val="0000FF"/>
                  <w:kern w:val="1"/>
                  <w:u w:val="single"/>
                  <w:lang w:val="uk-UA" w:eastAsia="zh-CN" w:bidi="hi-IN"/>
                </w:rPr>
                <w:t>ck.official@tax.gov.ua</w:t>
              </w:r>
            </w:hyperlink>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В.о. начальника</w:t>
            </w:r>
          </w:p>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___________________</w:t>
            </w:r>
          </w:p>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color w:val="0000FF"/>
                <w:kern w:val="1"/>
                <w:u w:val="single"/>
                <w:lang w:val="uk-UA" w:eastAsia="zh-CN" w:bidi="hi-IN"/>
              </w:rPr>
            </w:pPr>
          </w:p>
        </w:tc>
      </w:tr>
    </w:tbl>
    <w:p w:rsidR="00177217" w:rsidRDefault="00177217">
      <w:pPr>
        <w:rPr>
          <w:lang w:val="uk-UA"/>
        </w:rPr>
      </w:pPr>
    </w:p>
    <w:p w:rsidR="00177217" w:rsidRDefault="00177217">
      <w:pPr>
        <w:rPr>
          <w:lang w:val="uk-UA"/>
        </w:rPr>
      </w:pPr>
    </w:p>
    <w:p w:rsidR="00177217" w:rsidRDefault="00177217">
      <w:pPr>
        <w:rPr>
          <w:lang w:val="uk-UA"/>
        </w:rPr>
      </w:pPr>
    </w:p>
    <w:p w:rsidR="00177217" w:rsidRDefault="00177217">
      <w:pPr>
        <w:rPr>
          <w:lang w:val="uk-UA"/>
        </w:rPr>
      </w:pPr>
    </w:p>
    <w:p w:rsidR="00177217" w:rsidRDefault="00177217">
      <w:pPr>
        <w:rPr>
          <w:lang w:val="uk-UA"/>
        </w:rPr>
      </w:pPr>
    </w:p>
    <w:p w:rsidR="00177217" w:rsidRPr="00D6716E"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D6716E">
        <w:rPr>
          <w:rFonts w:ascii="Times New Roman" w:eastAsiaTheme="minorEastAsia" w:hAnsi="Times New Roman" w:cs="Times New Roman"/>
          <w:b/>
          <w:bCs/>
          <w:noProof/>
          <w:sz w:val="24"/>
          <w:szCs w:val="24"/>
          <w:lang w:val="uk-UA" w:eastAsia="uk-UA"/>
        </w:rPr>
        <w:lastRenderedPageBreak/>
        <mc:AlternateContent>
          <mc:Choice Requires="wps">
            <w:drawing>
              <wp:anchor distT="0" distB="0" distL="114300" distR="114300" simplePos="0" relativeHeight="251663360" behindDoc="0" locked="0" layoutInCell="1" allowOverlap="1" wp14:anchorId="505AAE22" wp14:editId="41D72A83">
                <wp:simplePos x="0" y="0"/>
                <wp:positionH relativeFrom="column">
                  <wp:posOffset>8047990</wp:posOffset>
                </wp:positionH>
                <wp:positionV relativeFrom="paragraph">
                  <wp:posOffset>-518160</wp:posOffset>
                </wp:positionV>
                <wp:extent cx="1209675" cy="228600"/>
                <wp:effectExtent l="5080" t="11430" r="1397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FFFFF"/>
                        </a:solidFill>
                        <a:ln w="3175">
                          <a:solidFill>
                            <a:srgbClr val="000000"/>
                          </a:solidFill>
                          <a:miter lim="800000"/>
                          <a:headEnd/>
                          <a:tailEnd/>
                        </a:ln>
                      </wps:spPr>
                      <wps:txbx>
                        <w:txbxContent>
                          <w:p w:rsidR="00177217" w:rsidRPr="007B45CA" w:rsidRDefault="00177217" w:rsidP="00177217">
                            <w:pPr>
                              <w:jc w:val="center"/>
                              <w:rPr>
                                <w:sz w:val="16"/>
                                <w:szCs w:val="16"/>
                              </w:rPr>
                            </w:pPr>
                            <w:r>
                              <w:rPr>
                                <w:bCs/>
                                <w:sz w:val="16"/>
                                <w:szCs w:val="16"/>
                                <w:lang w:val="uk-UA"/>
                              </w:rPr>
                              <w:t>000004427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33.7pt;margin-top:-40.8pt;width:95.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" strokeweight=".25pt">
                <v:textbox>
                  <w:txbxContent>
                    <w:p w:rsidR="00177217" w:rsidRPr="007B45CA" w:rsidRDefault="00177217" w:rsidP="00177217">
                      <w:pPr>
                        <w:jc w:val="center"/>
                        <w:rPr>
                          <w:sz w:val="16"/>
                          <w:szCs w:val="16"/>
                        </w:rPr>
                      </w:pPr>
                      <w:r>
                        <w:rPr>
                          <w:bCs/>
                          <w:sz w:val="16"/>
                          <w:szCs w:val="16"/>
                          <w:lang w:val="uk-UA"/>
                        </w:rPr>
                        <w:t>000004427</w:t>
                      </w:r>
                    </w:p>
                  </w:txbxContent>
                </v:textbox>
              </v:shape>
            </w:pict>
          </mc:Fallback>
        </mc:AlternateContent>
      </w:r>
      <w:r w:rsidRPr="00D6716E">
        <w:rPr>
          <w:rFonts w:ascii="Times New Roman" w:eastAsia="Times New Roman" w:hAnsi="Times New Roman" w:cs="Times New Roman"/>
          <w:bCs/>
          <w:sz w:val="24"/>
          <w:szCs w:val="24"/>
          <w:lang w:val="uk-UA" w:eastAsia="ru-RU"/>
        </w:rPr>
        <w:t>Додаток № 3</w:t>
      </w:r>
    </w:p>
    <w:p w:rsidR="00D6716E"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D6716E">
        <w:rPr>
          <w:rFonts w:ascii="Times New Roman" w:eastAsia="Times New Roman" w:hAnsi="Times New Roman" w:cs="Times New Roman"/>
          <w:bCs/>
          <w:sz w:val="24"/>
          <w:szCs w:val="24"/>
          <w:lang w:val="uk-UA" w:eastAsia="ru-RU"/>
        </w:rPr>
        <w:t>до Договору</w:t>
      </w:r>
      <w:r w:rsidR="00D6716E">
        <w:rPr>
          <w:rFonts w:ascii="Times New Roman" w:eastAsia="Times New Roman" w:hAnsi="Times New Roman" w:cs="Times New Roman"/>
          <w:bCs/>
          <w:sz w:val="24"/>
          <w:szCs w:val="24"/>
          <w:lang w:val="uk-UA" w:eastAsia="ru-RU"/>
        </w:rPr>
        <w:t xml:space="preserve"> </w:t>
      </w:r>
      <w:r w:rsidRPr="00D6716E">
        <w:rPr>
          <w:rFonts w:ascii="Times New Roman" w:eastAsia="Times New Roman" w:hAnsi="Times New Roman" w:cs="Times New Roman"/>
          <w:bCs/>
          <w:sz w:val="24"/>
          <w:szCs w:val="24"/>
          <w:lang w:val="uk-UA" w:eastAsia="ru-RU"/>
        </w:rPr>
        <w:t xml:space="preserve">про надання послуг </w:t>
      </w:r>
    </w:p>
    <w:p w:rsidR="00177217" w:rsidRPr="00D6716E"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D6716E">
        <w:rPr>
          <w:rFonts w:ascii="Times New Roman" w:eastAsia="Times New Roman" w:hAnsi="Times New Roman" w:cs="Times New Roman"/>
          <w:bCs/>
          <w:sz w:val="24"/>
          <w:szCs w:val="24"/>
          <w:lang w:val="uk-UA" w:eastAsia="ru-RU"/>
        </w:rPr>
        <w:t>з технічного обслуговування ліфтів</w:t>
      </w:r>
    </w:p>
    <w:p w:rsidR="00D6716E"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D6716E">
        <w:rPr>
          <w:rFonts w:ascii="Times New Roman" w:eastAsia="Times New Roman" w:hAnsi="Times New Roman" w:cs="Times New Roman"/>
          <w:bCs/>
          <w:sz w:val="24"/>
          <w:szCs w:val="24"/>
          <w:lang w:val="uk-UA" w:eastAsia="ru-RU"/>
        </w:rPr>
        <w:t xml:space="preserve">№ </w:t>
      </w:r>
      <w:r w:rsidR="00D6716E">
        <w:rPr>
          <w:rFonts w:ascii="Times New Roman" w:eastAsia="Times New Roman" w:hAnsi="Times New Roman" w:cs="Times New Roman"/>
          <w:bCs/>
          <w:sz w:val="24"/>
          <w:szCs w:val="24"/>
          <w:lang w:val="uk-UA" w:eastAsia="ru-RU"/>
        </w:rPr>
        <w:t>________</w:t>
      </w:r>
    </w:p>
    <w:p w:rsidR="00177217" w:rsidRPr="00D6716E"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D6716E">
        <w:rPr>
          <w:rFonts w:ascii="Times New Roman" w:eastAsia="Times New Roman" w:hAnsi="Times New Roman" w:cs="Times New Roman"/>
          <w:bCs/>
          <w:sz w:val="24"/>
          <w:szCs w:val="24"/>
          <w:lang w:val="uk-UA" w:eastAsia="ru-RU"/>
        </w:rPr>
        <w:t>від  «__» _____________ 202__р.</w:t>
      </w:r>
    </w:p>
    <w:p w:rsidR="00D6716E" w:rsidRDefault="00D6716E" w:rsidP="00177217">
      <w:pPr>
        <w:spacing w:after="0" w:line="240" w:lineRule="auto"/>
        <w:jc w:val="center"/>
        <w:rPr>
          <w:rFonts w:ascii="Times New Roman" w:eastAsiaTheme="minorEastAsia" w:hAnsi="Times New Roman" w:cs="Times New Roman"/>
          <w:b/>
          <w:sz w:val="24"/>
          <w:szCs w:val="24"/>
          <w:lang w:val="uk-UA" w:eastAsia="ru-RU"/>
        </w:rPr>
      </w:pPr>
    </w:p>
    <w:p w:rsidR="00177217" w:rsidRPr="00177217" w:rsidRDefault="00177217" w:rsidP="00177217">
      <w:pPr>
        <w:spacing w:after="0" w:line="240" w:lineRule="auto"/>
        <w:jc w:val="center"/>
        <w:rPr>
          <w:rFonts w:ascii="Times New Roman" w:eastAsiaTheme="minorEastAsia" w:hAnsi="Times New Roman" w:cs="Times New Roman"/>
          <w:b/>
          <w:sz w:val="24"/>
          <w:szCs w:val="24"/>
          <w:lang w:val="uk-UA" w:eastAsia="ru-RU"/>
        </w:rPr>
      </w:pPr>
      <w:r w:rsidRPr="00177217">
        <w:rPr>
          <w:rFonts w:ascii="Times New Roman" w:eastAsiaTheme="minorEastAsia" w:hAnsi="Times New Roman" w:cs="Times New Roman"/>
          <w:b/>
          <w:sz w:val="24"/>
          <w:szCs w:val="24"/>
          <w:lang w:val="uk-UA" w:eastAsia="ru-RU"/>
        </w:rPr>
        <w:t>Відомі</w:t>
      </w:r>
      <w:r w:rsidRPr="00D6716E">
        <w:rPr>
          <w:rFonts w:ascii="Times New Roman" w:eastAsiaTheme="minorEastAsia" w:hAnsi="Times New Roman" w:cs="Times New Roman"/>
          <w:b/>
          <w:sz w:val="24"/>
          <w:szCs w:val="24"/>
          <w:lang w:val="uk-UA" w:eastAsia="ru-RU"/>
        </w:rPr>
        <w:t>ст</w:t>
      </w:r>
      <w:r w:rsidRPr="00177217">
        <w:rPr>
          <w:rFonts w:ascii="Times New Roman" w:eastAsiaTheme="minorEastAsia" w:hAnsi="Times New Roman" w:cs="Times New Roman"/>
          <w:b/>
          <w:sz w:val="24"/>
          <w:szCs w:val="24"/>
          <w:lang w:val="uk-UA" w:eastAsia="ru-RU"/>
        </w:rPr>
        <w:t xml:space="preserve">ь </w:t>
      </w:r>
    </w:p>
    <w:p w:rsidR="00177217" w:rsidRPr="00177217" w:rsidRDefault="00177217" w:rsidP="00A17E1F">
      <w:pPr>
        <w:spacing w:after="0" w:line="240" w:lineRule="auto"/>
        <w:jc w:val="center"/>
        <w:rPr>
          <w:rFonts w:ascii="Times New Roman" w:eastAsiaTheme="minorEastAsia" w:hAnsi="Times New Roman" w:cs="Times New Roman"/>
          <w:b/>
          <w:sz w:val="24"/>
          <w:szCs w:val="24"/>
          <w:lang w:val="uk-UA" w:eastAsia="ru-RU"/>
        </w:rPr>
      </w:pPr>
      <w:proofErr w:type="spellStart"/>
      <w:r w:rsidRPr="00177217">
        <w:rPr>
          <w:rFonts w:ascii="Times New Roman" w:eastAsiaTheme="minorEastAsia" w:hAnsi="Times New Roman" w:cs="Times New Roman"/>
          <w:b/>
          <w:sz w:val="24"/>
          <w:szCs w:val="24"/>
          <w:lang w:eastAsia="ru-RU"/>
        </w:rPr>
        <w:t>щодо</w:t>
      </w:r>
      <w:proofErr w:type="spellEnd"/>
      <w:r w:rsidRPr="00177217">
        <w:rPr>
          <w:rFonts w:ascii="Times New Roman" w:eastAsiaTheme="minorEastAsia" w:hAnsi="Times New Roman" w:cs="Times New Roman"/>
          <w:b/>
          <w:sz w:val="24"/>
          <w:szCs w:val="24"/>
          <w:lang w:eastAsia="ru-RU"/>
        </w:rPr>
        <w:t xml:space="preserve"> </w:t>
      </w:r>
      <w:proofErr w:type="spellStart"/>
      <w:r w:rsidRPr="00177217">
        <w:rPr>
          <w:rFonts w:ascii="Times New Roman" w:eastAsiaTheme="minorEastAsia" w:hAnsi="Times New Roman" w:cs="Times New Roman"/>
          <w:b/>
          <w:sz w:val="24"/>
          <w:szCs w:val="24"/>
          <w:lang w:eastAsia="ru-RU"/>
        </w:rPr>
        <w:t>складових</w:t>
      </w:r>
      <w:proofErr w:type="spellEnd"/>
      <w:r w:rsidRPr="00177217">
        <w:rPr>
          <w:rFonts w:ascii="Times New Roman" w:eastAsiaTheme="minorEastAsia" w:hAnsi="Times New Roman" w:cs="Times New Roman"/>
          <w:b/>
          <w:sz w:val="24"/>
          <w:szCs w:val="24"/>
          <w:lang w:eastAsia="ru-RU"/>
        </w:rPr>
        <w:t xml:space="preserve"> </w:t>
      </w:r>
      <w:proofErr w:type="spellStart"/>
      <w:r w:rsidRPr="00177217">
        <w:rPr>
          <w:rFonts w:ascii="Times New Roman" w:eastAsiaTheme="minorEastAsia" w:hAnsi="Times New Roman" w:cs="Times New Roman"/>
          <w:b/>
          <w:sz w:val="24"/>
          <w:szCs w:val="24"/>
          <w:lang w:eastAsia="ru-RU"/>
        </w:rPr>
        <w:t>щомісячної</w:t>
      </w:r>
      <w:proofErr w:type="spellEnd"/>
      <w:r w:rsidRPr="00177217">
        <w:rPr>
          <w:rFonts w:ascii="Times New Roman" w:eastAsiaTheme="minorEastAsia" w:hAnsi="Times New Roman" w:cs="Times New Roman"/>
          <w:b/>
          <w:sz w:val="24"/>
          <w:szCs w:val="24"/>
          <w:lang w:eastAsia="ru-RU"/>
        </w:rPr>
        <w:t xml:space="preserve"> </w:t>
      </w:r>
      <w:proofErr w:type="spellStart"/>
      <w:r w:rsidRPr="00177217">
        <w:rPr>
          <w:rFonts w:ascii="Times New Roman" w:eastAsiaTheme="minorEastAsia" w:hAnsi="Times New Roman" w:cs="Times New Roman"/>
          <w:b/>
          <w:sz w:val="24"/>
          <w:szCs w:val="24"/>
          <w:lang w:eastAsia="ru-RU"/>
        </w:rPr>
        <w:t>суми</w:t>
      </w:r>
      <w:proofErr w:type="spellEnd"/>
      <w:r w:rsidRPr="00177217">
        <w:rPr>
          <w:rFonts w:ascii="Times New Roman" w:eastAsiaTheme="minorEastAsia" w:hAnsi="Times New Roman" w:cs="Times New Roman"/>
          <w:b/>
          <w:sz w:val="24"/>
          <w:szCs w:val="24"/>
          <w:lang w:eastAsia="ru-RU"/>
        </w:rPr>
        <w:t xml:space="preserve"> оплати </w:t>
      </w:r>
      <w:r w:rsidR="00D6716E">
        <w:rPr>
          <w:rFonts w:ascii="Times New Roman" w:eastAsiaTheme="minorEastAsia" w:hAnsi="Times New Roman" w:cs="Times New Roman"/>
          <w:b/>
          <w:sz w:val="24"/>
          <w:szCs w:val="24"/>
          <w:lang w:val="uk-UA" w:eastAsia="ru-RU"/>
        </w:rPr>
        <w:t>Послуг</w:t>
      </w:r>
    </w:p>
    <w:tbl>
      <w:tblPr>
        <w:tblStyle w:val="a7"/>
        <w:tblpPr w:leftFromText="180" w:rightFromText="180" w:vertAnchor="text" w:horzAnchor="margin" w:tblpXSpec="right" w:tblpY="172"/>
        <w:tblW w:w="0" w:type="auto"/>
        <w:tblLook w:val="04A0" w:firstRow="1" w:lastRow="0" w:firstColumn="1" w:lastColumn="0" w:noHBand="0" w:noVBand="1"/>
      </w:tblPr>
      <w:tblGrid>
        <w:gridCol w:w="423"/>
        <w:gridCol w:w="997"/>
        <w:gridCol w:w="726"/>
        <w:gridCol w:w="1163"/>
        <w:gridCol w:w="1167"/>
        <w:gridCol w:w="1000"/>
        <w:gridCol w:w="827"/>
        <w:gridCol w:w="1101"/>
        <w:gridCol w:w="1250"/>
        <w:gridCol w:w="1250"/>
      </w:tblGrid>
      <w:tr w:rsidR="00177217" w:rsidRPr="00177217" w:rsidTr="00A17E1F">
        <w:trPr>
          <w:trHeight w:val="703"/>
        </w:trPr>
        <w:tc>
          <w:tcPr>
            <w:tcW w:w="42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 п/п</w:t>
            </w:r>
          </w:p>
          <w:p w:rsidR="00177217" w:rsidRPr="00A17E1F" w:rsidRDefault="00177217" w:rsidP="00A17E1F">
            <w:pPr>
              <w:jc w:val="center"/>
              <w:rPr>
                <w:rFonts w:ascii="Times New Roman" w:eastAsiaTheme="minorEastAsia" w:hAnsi="Times New Roman"/>
                <w:lang w:val="uk-UA" w:eastAsia="ru-RU"/>
              </w:rPr>
            </w:pPr>
            <w:bookmarkStart w:id="1" w:name="Таблица1"/>
            <w:r w:rsidRPr="00A17E1F">
              <w:rPr>
                <w:rFonts w:ascii="Times New Roman" w:eastAsiaTheme="minorEastAsia" w:hAnsi="Times New Roman"/>
                <w:lang w:val="uk-UA" w:eastAsia="ru-RU"/>
              </w:rPr>
              <w:t>_</w:t>
            </w:r>
            <w:bookmarkEnd w:id="1"/>
          </w:p>
        </w:tc>
        <w:tc>
          <w:tcPr>
            <w:tcW w:w="99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Адреса об’єкта</w:t>
            </w:r>
          </w:p>
          <w:p w:rsidR="00177217" w:rsidRPr="00A17E1F" w:rsidRDefault="00177217" w:rsidP="00A17E1F">
            <w:pPr>
              <w:jc w:val="center"/>
              <w:rPr>
                <w:rFonts w:ascii="Times New Roman" w:eastAsiaTheme="minorEastAsia" w:hAnsi="Times New Roman"/>
                <w:lang w:val="uk-UA" w:eastAsia="ru-RU"/>
              </w:rPr>
            </w:pPr>
          </w:p>
        </w:tc>
        <w:tc>
          <w:tcPr>
            <w:tcW w:w="726"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Номер під’їзду</w:t>
            </w:r>
          </w:p>
        </w:tc>
        <w:tc>
          <w:tcPr>
            <w:tcW w:w="116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Реєстраційний номер ліфта</w:t>
            </w:r>
          </w:p>
          <w:p w:rsidR="00177217" w:rsidRPr="00A17E1F" w:rsidRDefault="00177217" w:rsidP="00A17E1F">
            <w:pPr>
              <w:jc w:val="center"/>
              <w:rPr>
                <w:rFonts w:ascii="Times New Roman" w:eastAsiaTheme="minorEastAsia" w:hAnsi="Times New Roman"/>
                <w:lang w:val="uk-UA" w:eastAsia="ru-RU"/>
              </w:rPr>
            </w:pPr>
          </w:p>
        </w:tc>
        <w:tc>
          <w:tcPr>
            <w:tcW w:w="116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Модель (тип) ліфта</w:t>
            </w:r>
          </w:p>
        </w:tc>
        <w:tc>
          <w:tcPr>
            <w:tcW w:w="1000" w:type="dxa"/>
          </w:tcPr>
          <w:p w:rsidR="00177217" w:rsidRPr="00A17E1F" w:rsidRDefault="00177217" w:rsidP="00A17E1F">
            <w:pPr>
              <w:jc w:val="center"/>
              <w:rPr>
                <w:rFonts w:ascii="Times New Roman" w:eastAsiaTheme="minorEastAsia" w:hAnsi="Times New Roman"/>
                <w:lang w:val="uk-UA" w:eastAsia="ru-RU"/>
              </w:rPr>
            </w:pPr>
            <w:proofErr w:type="spellStart"/>
            <w:r w:rsidRPr="00A17E1F">
              <w:rPr>
                <w:rFonts w:ascii="Times New Roman" w:eastAsiaTheme="minorEastAsia" w:hAnsi="Times New Roman"/>
                <w:lang w:val="uk-UA" w:eastAsia="ru-RU"/>
              </w:rPr>
              <w:t>Вантажо-підйомність</w:t>
            </w:r>
            <w:proofErr w:type="spellEnd"/>
            <w:r w:rsidRPr="00A17E1F">
              <w:rPr>
                <w:rFonts w:ascii="Times New Roman" w:eastAsiaTheme="minorEastAsia" w:hAnsi="Times New Roman"/>
                <w:lang w:val="uk-UA" w:eastAsia="ru-RU"/>
              </w:rPr>
              <w:t xml:space="preserve"> ліфта </w:t>
            </w:r>
          </w:p>
        </w:tc>
        <w:tc>
          <w:tcPr>
            <w:tcW w:w="82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Кількість зупинок</w:t>
            </w:r>
          </w:p>
        </w:tc>
        <w:tc>
          <w:tcPr>
            <w:tcW w:w="1101"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Рік виготовлення ліфта</w:t>
            </w:r>
          </w:p>
        </w:tc>
        <w:tc>
          <w:tcPr>
            <w:tcW w:w="125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Форма технічного обслуговування ліфта</w:t>
            </w:r>
          </w:p>
        </w:tc>
        <w:tc>
          <w:tcPr>
            <w:tcW w:w="125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 xml:space="preserve">Щомісячна вартість технічного обслуговування ліфта (грн.), </w:t>
            </w:r>
          </w:p>
          <w:p w:rsidR="00177217" w:rsidRPr="00A17E1F" w:rsidRDefault="00A17E1F" w:rsidP="00A17E1F">
            <w:pPr>
              <w:jc w:val="center"/>
              <w:rPr>
                <w:rFonts w:ascii="Times New Roman" w:eastAsiaTheme="minorEastAsia" w:hAnsi="Times New Roman"/>
                <w:lang w:val="uk-UA" w:eastAsia="ru-RU"/>
              </w:rPr>
            </w:pPr>
            <w:r>
              <w:rPr>
                <w:rFonts w:ascii="Times New Roman" w:eastAsiaTheme="minorEastAsia" w:hAnsi="Times New Roman"/>
                <w:lang w:val="uk-UA" w:eastAsia="ru-RU"/>
              </w:rPr>
              <w:t>з*</w:t>
            </w:r>
            <w:r w:rsidRPr="00A17E1F">
              <w:rPr>
                <w:rFonts w:ascii="Times New Roman" w:eastAsiaTheme="minorEastAsia" w:hAnsi="Times New Roman"/>
                <w:lang w:val="uk-UA" w:eastAsia="ru-RU"/>
              </w:rPr>
              <w:t>\без</w:t>
            </w:r>
            <w:r w:rsidR="00177217" w:rsidRPr="00A17E1F">
              <w:rPr>
                <w:rFonts w:ascii="Times New Roman" w:eastAsiaTheme="minorEastAsia" w:hAnsi="Times New Roman"/>
                <w:lang w:val="uk-UA" w:eastAsia="ru-RU"/>
              </w:rPr>
              <w:t xml:space="preserve"> ПДВ</w:t>
            </w:r>
          </w:p>
        </w:tc>
      </w:tr>
      <w:tr w:rsidR="00177217" w:rsidRPr="00177217" w:rsidTr="00A17E1F">
        <w:trPr>
          <w:trHeight w:val="214"/>
        </w:trPr>
        <w:tc>
          <w:tcPr>
            <w:tcW w:w="42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1</w:t>
            </w:r>
          </w:p>
        </w:tc>
        <w:tc>
          <w:tcPr>
            <w:tcW w:w="99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 xml:space="preserve"> Черкаси, вул. Хрещатик, буд. 235</w:t>
            </w:r>
          </w:p>
        </w:tc>
        <w:tc>
          <w:tcPr>
            <w:tcW w:w="726"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1</w:t>
            </w:r>
          </w:p>
        </w:tc>
        <w:tc>
          <w:tcPr>
            <w:tcW w:w="116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2729</w:t>
            </w:r>
          </w:p>
        </w:tc>
        <w:tc>
          <w:tcPr>
            <w:tcW w:w="116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Пасажирський ПП-402А</w:t>
            </w:r>
          </w:p>
        </w:tc>
        <w:tc>
          <w:tcPr>
            <w:tcW w:w="100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320</w:t>
            </w:r>
          </w:p>
        </w:tc>
        <w:tc>
          <w:tcPr>
            <w:tcW w:w="82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7</w:t>
            </w:r>
          </w:p>
        </w:tc>
        <w:tc>
          <w:tcPr>
            <w:tcW w:w="1101"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1 987</w:t>
            </w:r>
          </w:p>
        </w:tc>
        <w:tc>
          <w:tcPr>
            <w:tcW w:w="125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Повна</w:t>
            </w:r>
          </w:p>
        </w:tc>
        <w:tc>
          <w:tcPr>
            <w:tcW w:w="1250" w:type="dxa"/>
          </w:tcPr>
          <w:p w:rsidR="00177217" w:rsidRPr="00A17E1F" w:rsidRDefault="00177217" w:rsidP="00A17E1F">
            <w:pPr>
              <w:jc w:val="center"/>
              <w:rPr>
                <w:rFonts w:ascii="Times New Roman" w:eastAsiaTheme="minorEastAsia" w:hAnsi="Times New Roman"/>
                <w:lang w:val="uk-UA" w:eastAsia="ru-RU"/>
              </w:rPr>
            </w:pPr>
          </w:p>
        </w:tc>
      </w:tr>
      <w:tr w:rsidR="00177217" w:rsidRPr="00177217" w:rsidTr="00A17E1F">
        <w:trPr>
          <w:trHeight w:val="133"/>
        </w:trPr>
        <w:tc>
          <w:tcPr>
            <w:tcW w:w="42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2</w:t>
            </w:r>
          </w:p>
        </w:tc>
        <w:tc>
          <w:tcPr>
            <w:tcW w:w="997" w:type="dxa"/>
          </w:tcPr>
          <w:p w:rsidR="00177217" w:rsidRPr="00A17E1F" w:rsidRDefault="00177217" w:rsidP="00A17E1F">
            <w:pPr>
              <w:jc w:val="center"/>
              <w:rPr>
                <w:rFonts w:ascii="Times New Roman" w:eastAsiaTheme="minorEastAsia" w:hAnsi="Times New Roman"/>
                <w:lang w:val="uk-UA" w:eastAsia="ru-RU"/>
              </w:rPr>
            </w:pPr>
            <w:proofErr w:type="spellStart"/>
            <w:r w:rsidRPr="00A17E1F">
              <w:rPr>
                <w:rFonts w:ascii="Times New Roman" w:eastAsiaTheme="minorEastAsia" w:hAnsi="Times New Roman"/>
                <w:lang w:val="uk-UA" w:eastAsia="ru-RU"/>
              </w:rPr>
              <w:t>м.Черкаси</w:t>
            </w:r>
            <w:proofErr w:type="spellEnd"/>
            <w:r w:rsidRPr="00A17E1F">
              <w:rPr>
                <w:rFonts w:ascii="Times New Roman" w:eastAsiaTheme="minorEastAsia" w:hAnsi="Times New Roman"/>
                <w:lang w:val="uk-UA" w:eastAsia="ru-RU"/>
              </w:rPr>
              <w:t>, вул. Хрещатик, буд. 235</w:t>
            </w:r>
          </w:p>
        </w:tc>
        <w:tc>
          <w:tcPr>
            <w:tcW w:w="726"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2</w:t>
            </w:r>
          </w:p>
        </w:tc>
        <w:tc>
          <w:tcPr>
            <w:tcW w:w="116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2752</w:t>
            </w:r>
          </w:p>
        </w:tc>
        <w:tc>
          <w:tcPr>
            <w:tcW w:w="116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Пасажирський ПП-402А</w:t>
            </w:r>
          </w:p>
        </w:tc>
        <w:tc>
          <w:tcPr>
            <w:tcW w:w="100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320</w:t>
            </w:r>
          </w:p>
        </w:tc>
        <w:tc>
          <w:tcPr>
            <w:tcW w:w="82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7</w:t>
            </w:r>
          </w:p>
        </w:tc>
        <w:tc>
          <w:tcPr>
            <w:tcW w:w="1101"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1 987</w:t>
            </w:r>
          </w:p>
        </w:tc>
        <w:tc>
          <w:tcPr>
            <w:tcW w:w="125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Повна</w:t>
            </w:r>
          </w:p>
        </w:tc>
        <w:tc>
          <w:tcPr>
            <w:tcW w:w="1250" w:type="dxa"/>
          </w:tcPr>
          <w:p w:rsidR="00177217" w:rsidRPr="00A17E1F" w:rsidRDefault="00177217" w:rsidP="00A17E1F">
            <w:pPr>
              <w:jc w:val="center"/>
              <w:rPr>
                <w:rFonts w:ascii="Times New Roman" w:eastAsiaTheme="minorEastAsia" w:hAnsi="Times New Roman"/>
                <w:lang w:val="uk-UA" w:eastAsia="ru-RU"/>
              </w:rPr>
            </w:pPr>
          </w:p>
        </w:tc>
      </w:tr>
      <w:tr w:rsidR="00177217" w:rsidRPr="00177217" w:rsidTr="00A17E1F">
        <w:trPr>
          <w:trHeight w:val="70"/>
        </w:trPr>
        <w:tc>
          <w:tcPr>
            <w:tcW w:w="42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3</w:t>
            </w:r>
          </w:p>
        </w:tc>
        <w:tc>
          <w:tcPr>
            <w:tcW w:w="997" w:type="dxa"/>
          </w:tcPr>
          <w:p w:rsidR="00177217" w:rsidRPr="00A17E1F" w:rsidRDefault="00177217" w:rsidP="00A17E1F">
            <w:pPr>
              <w:jc w:val="center"/>
              <w:rPr>
                <w:rFonts w:ascii="Times New Roman" w:eastAsiaTheme="minorEastAsia" w:hAnsi="Times New Roman"/>
                <w:lang w:val="uk-UA" w:eastAsia="ru-RU"/>
              </w:rPr>
            </w:pPr>
            <w:proofErr w:type="spellStart"/>
            <w:r w:rsidRPr="00A17E1F">
              <w:rPr>
                <w:rFonts w:ascii="Times New Roman" w:eastAsiaTheme="minorEastAsia" w:hAnsi="Times New Roman"/>
                <w:lang w:val="uk-UA" w:eastAsia="ru-RU"/>
              </w:rPr>
              <w:t>м.Черкаси</w:t>
            </w:r>
            <w:proofErr w:type="spellEnd"/>
            <w:r w:rsidRPr="00A17E1F">
              <w:rPr>
                <w:rFonts w:ascii="Times New Roman" w:eastAsiaTheme="minorEastAsia" w:hAnsi="Times New Roman"/>
                <w:lang w:val="uk-UA" w:eastAsia="ru-RU"/>
              </w:rPr>
              <w:t>, вул. Хрещатик, буд. 235</w:t>
            </w:r>
          </w:p>
        </w:tc>
        <w:tc>
          <w:tcPr>
            <w:tcW w:w="726"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3</w:t>
            </w:r>
          </w:p>
        </w:tc>
        <w:tc>
          <w:tcPr>
            <w:tcW w:w="116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2728</w:t>
            </w:r>
          </w:p>
        </w:tc>
        <w:tc>
          <w:tcPr>
            <w:tcW w:w="116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Пасажирський ПП-404 А</w:t>
            </w:r>
          </w:p>
        </w:tc>
        <w:tc>
          <w:tcPr>
            <w:tcW w:w="100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500</w:t>
            </w:r>
          </w:p>
        </w:tc>
        <w:tc>
          <w:tcPr>
            <w:tcW w:w="82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7</w:t>
            </w:r>
          </w:p>
        </w:tc>
        <w:tc>
          <w:tcPr>
            <w:tcW w:w="1101"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1 989</w:t>
            </w:r>
          </w:p>
        </w:tc>
        <w:tc>
          <w:tcPr>
            <w:tcW w:w="125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Повна</w:t>
            </w:r>
          </w:p>
        </w:tc>
        <w:tc>
          <w:tcPr>
            <w:tcW w:w="1250" w:type="dxa"/>
          </w:tcPr>
          <w:p w:rsidR="00177217" w:rsidRPr="00A17E1F" w:rsidRDefault="00177217" w:rsidP="00A17E1F">
            <w:pPr>
              <w:jc w:val="center"/>
              <w:rPr>
                <w:rFonts w:ascii="Times New Roman" w:eastAsiaTheme="minorEastAsia" w:hAnsi="Times New Roman"/>
                <w:lang w:val="uk-UA" w:eastAsia="ru-RU"/>
              </w:rPr>
            </w:pPr>
          </w:p>
        </w:tc>
      </w:tr>
      <w:tr w:rsidR="00177217" w:rsidRPr="00177217" w:rsidTr="00A17E1F">
        <w:trPr>
          <w:trHeight w:val="125"/>
        </w:trPr>
        <w:tc>
          <w:tcPr>
            <w:tcW w:w="42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4</w:t>
            </w:r>
          </w:p>
        </w:tc>
        <w:tc>
          <w:tcPr>
            <w:tcW w:w="997" w:type="dxa"/>
          </w:tcPr>
          <w:p w:rsidR="00177217" w:rsidRPr="00A17E1F" w:rsidRDefault="00177217" w:rsidP="00A17E1F">
            <w:pPr>
              <w:jc w:val="center"/>
              <w:rPr>
                <w:rFonts w:ascii="Times New Roman" w:eastAsiaTheme="minorEastAsia" w:hAnsi="Times New Roman"/>
                <w:lang w:val="uk-UA" w:eastAsia="ru-RU"/>
              </w:rPr>
            </w:pPr>
            <w:proofErr w:type="spellStart"/>
            <w:r w:rsidRPr="00A17E1F">
              <w:rPr>
                <w:rFonts w:ascii="Times New Roman" w:eastAsiaTheme="minorEastAsia" w:hAnsi="Times New Roman"/>
                <w:lang w:val="uk-UA" w:eastAsia="ru-RU"/>
              </w:rPr>
              <w:t>м.Черкаси</w:t>
            </w:r>
            <w:proofErr w:type="spellEnd"/>
            <w:r w:rsidRPr="00A17E1F">
              <w:rPr>
                <w:rFonts w:ascii="Times New Roman" w:eastAsiaTheme="minorEastAsia" w:hAnsi="Times New Roman"/>
                <w:lang w:val="uk-UA" w:eastAsia="ru-RU"/>
              </w:rPr>
              <w:t>, вул. Хрещатик, буд. 235</w:t>
            </w:r>
          </w:p>
        </w:tc>
        <w:tc>
          <w:tcPr>
            <w:tcW w:w="726"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4</w:t>
            </w:r>
          </w:p>
        </w:tc>
        <w:tc>
          <w:tcPr>
            <w:tcW w:w="116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2769</w:t>
            </w:r>
          </w:p>
        </w:tc>
        <w:tc>
          <w:tcPr>
            <w:tcW w:w="116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Пасажирський ПП-404 А</w:t>
            </w:r>
          </w:p>
        </w:tc>
        <w:tc>
          <w:tcPr>
            <w:tcW w:w="100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500</w:t>
            </w:r>
          </w:p>
        </w:tc>
        <w:tc>
          <w:tcPr>
            <w:tcW w:w="82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6</w:t>
            </w:r>
          </w:p>
        </w:tc>
        <w:tc>
          <w:tcPr>
            <w:tcW w:w="1101"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1 998</w:t>
            </w:r>
          </w:p>
        </w:tc>
        <w:tc>
          <w:tcPr>
            <w:tcW w:w="125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Повна</w:t>
            </w:r>
          </w:p>
        </w:tc>
        <w:tc>
          <w:tcPr>
            <w:tcW w:w="1250" w:type="dxa"/>
          </w:tcPr>
          <w:p w:rsidR="00177217" w:rsidRPr="00A17E1F" w:rsidRDefault="00177217" w:rsidP="00A17E1F">
            <w:pPr>
              <w:jc w:val="center"/>
              <w:rPr>
                <w:rFonts w:ascii="Times New Roman" w:eastAsiaTheme="minorEastAsia" w:hAnsi="Times New Roman"/>
                <w:lang w:val="uk-UA" w:eastAsia="ru-RU"/>
              </w:rPr>
            </w:pPr>
          </w:p>
        </w:tc>
      </w:tr>
      <w:tr w:rsidR="00177217" w:rsidRPr="00177217" w:rsidTr="00A17E1F">
        <w:trPr>
          <w:trHeight w:val="199"/>
        </w:trPr>
        <w:tc>
          <w:tcPr>
            <w:tcW w:w="42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5</w:t>
            </w:r>
          </w:p>
        </w:tc>
        <w:tc>
          <w:tcPr>
            <w:tcW w:w="997" w:type="dxa"/>
          </w:tcPr>
          <w:p w:rsidR="00177217" w:rsidRPr="00A17E1F" w:rsidRDefault="00177217" w:rsidP="00A17E1F">
            <w:pPr>
              <w:jc w:val="center"/>
              <w:rPr>
                <w:rFonts w:ascii="Times New Roman" w:eastAsiaTheme="minorEastAsia" w:hAnsi="Times New Roman"/>
                <w:lang w:val="uk-UA" w:eastAsia="ru-RU"/>
              </w:rPr>
            </w:pPr>
            <w:proofErr w:type="spellStart"/>
            <w:r w:rsidRPr="00A17E1F">
              <w:rPr>
                <w:rFonts w:ascii="Times New Roman" w:eastAsiaTheme="minorEastAsia" w:hAnsi="Times New Roman"/>
                <w:lang w:val="uk-UA" w:eastAsia="ru-RU"/>
              </w:rPr>
              <w:t>м.Черкаси</w:t>
            </w:r>
            <w:proofErr w:type="spellEnd"/>
            <w:r w:rsidRPr="00A17E1F">
              <w:rPr>
                <w:rFonts w:ascii="Times New Roman" w:eastAsiaTheme="minorEastAsia" w:hAnsi="Times New Roman"/>
                <w:lang w:val="uk-UA" w:eastAsia="ru-RU"/>
              </w:rPr>
              <w:t>, вул. Хрещатик, буд. 235</w:t>
            </w:r>
          </w:p>
        </w:tc>
        <w:tc>
          <w:tcPr>
            <w:tcW w:w="726"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5</w:t>
            </w:r>
          </w:p>
        </w:tc>
        <w:tc>
          <w:tcPr>
            <w:tcW w:w="116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2770</w:t>
            </w:r>
          </w:p>
        </w:tc>
        <w:tc>
          <w:tcPr>
            <w:tcW w:w="116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Пасажирський ПП-404 А</w:t>
            </w:r>
          </w:p>
        </w:tc>
        <w:tc>
          <w:tcPr>
            <w:tcW w:w="100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500</w:t>
            </w:r>
          </w:p>
        </w:tc>
        <w:tc>
          <w:tcPr>
            <w:tcW w:w="82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6</w:t>
            </w:r>
          </w:p>
        </w:tc>
        <w:tc>
          <w:tcPr>
            <w:tcW w:w="1101"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1 988</w:t>
            </w:r>
          </w:p>
        </w:tc>
        <w:tc>
          <w:tcPr>
            <w:tcW w:w="125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Повна</w:t>
            </w:r>
          </w:p>
        </w:tc>
        <w:tc>
          <w:tcPr>
            <w:tcW w:w="1250" w:type="dxa"/>
          </w:tcPr>
          <w:p w:rsidR="00177217" w:rsidRPr="00A17E1F" w:rsidRDefault="00177217" w:rsidP="00A17E1F">
            <w:pPr>
              <w:jc w:val="center"/>
              <w:rPr>
                <w:rFonts w:ascii="Times New Roman" w:eastAsiaTheme="minorEastAsia" w:hAnsi="Times New Roman"/>
                <w:lang w:val="uk-UA" w:eastAsia="ru-RU"/>
              </w:rPr>
            </w:pPr>
          </w:p>
        </w:tc>
      </w:tr>
      <w:tr w:rsidR="00177217" w:rsidRPr="00177217" w:rsidTr="00A17E1F">
        <w:trPr>
          <w:trHeight w:val="272"/>
        </w:trPr>
        <w:tc>
          <w:tcPr>
            <w:tcW w:w="42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6</w:t>
            </w:r>
          </w:p>
        </w:tc>
        <w:tc>
          <w:tcPr>
            <w:tcW w:w="99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 xml:space="preserve"> місто Умань, вулиця Соборності, будинок 1-А</w:t>
            </w:r>
          </w:p>
        </w:tc>
        <w:tc>
          <w:tcPr>
            <w:tcW w:w="726"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1</w:t>
            </w:r>
          </w:p>
        </w:tc>
        <w:tc>
          <w:tcPr>
            <w:tcW w:w="1163"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2846</w:t>
            </w:r>
          </w:p>
        </w:tc>
        <w:tc>
          <w:tcPr>
            <w:tcW w:w="116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Пасажирський ЛП-500-1.00</w:t>
            </w:r>
          </w:p>
        </w:tc>
        <w:tc>
          <w:tcPr>
            <w:tcW w:w="100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500</w:t>
            </w:r>
          </w:p>
        </w:tc>
        <w:tc>
          <w:tcPr>
            <w:tcW w:w="827"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8</w:t>
            </w:r>
          </w:p>
        </w:tc>
        <w:tc>
          <w:tcPr>
            <w:tcW w:w="1101"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1 989</w:t>
            </w:r>
          </w:p>
        </w:tc>
        <w:tc>
          <w:tcPr>
            <w:tcW w:w="1250" w:type="dxa"/>
          </w:tcPr>
          <w:p w:rsidR="00177217" w:rsidRPr="00A17E1F" w:rsidRDefault="00177217" w:rsidP="00A17E1F">
            <w:pPr>
              <w:jc w:val="center"/>
              <w:rPr>
                <w:rFonts w:ascii="Times New Roman" w:eastAsiaTheme="minorEastAsia" w:hAnsi="Times New Roman"/>
                <w:lang w:val="uk-UA" w:eastAsia="ru-RU"/>
              </w:rPr>
            </w:pPr>
            <w:r w:rsidRPr="00A17E1F">
              <w:rPr>
                <w:rFonts w:ascii="Times New Roman" w:eastAsiaTheme="minorEastAsia" w:hAnsi="Times New Roman"/>
                <w:lang w:val="uk-UA" w:eastAsia="ru-RU"/>
              </w:rPr>
              <w:t>Повна</w:t>
            </w:r>
          </w:p>
        </w:tc>
        <w:tc>
          <w:tcPr>
            <w:tcW w:w="1250" w:type="dxa"/>
          </w:tcPr>
          <w:p w:rsidR="00177217" w:rsidRPr="00A17E1F" w:rsidRDefault="00177217" w:rsidP="00A17E1F">
            <w:pPr>
              <w:jc w:val="center"/>
              <w:rPr>
                <w:rFonts w:ascii="Times New Roman" w:eastAsiaTheme="minorEastAsia" w:hAnsi="Times New Roman"/>
                <w:lang w:val="uk-UA" w:eastAsia="ru-RU"/>
              </w:rPr>
            </w:pPr>
          </w:p>
        </w:tc>
      </w:tr>
      <w:tr w:rsidR="00820016" w:rsidRPr="00177217" w:rsidTr="00A17E1F">
        <w:trPr>
          <w:trHeight w:val="272"/>
        </w:trPr>
        <w:tc>
          <w:tcPr>
            <w:tcW w:w="423" w:type="dxa"/>
          </w:tcPr>
          <w:p w:rsidR="00820016" w:rsidRPr="00A17E1F" w:rsidRDefault="00820016" w:rsidP="00A17E1F">
            <w:pPr>
              <w:jc w:val="center"/>
              <w:rPr>
                <w:rFonts w:ascii="Times New Roman" w:eastAsiaTheme="minorEastAsia" w:hAnsi="Times New Roman"/>
                <w:lang w:val="uk-UA" w:eastAsia="ru-RU"/>
              </w:rPr>
            </w:pPr>
          </w:p>
        </w:tc>
        <w:tc>
          <w:tcPr>
            <w:tcW w:w="8231" w:type="dxa"/>
            <w:gridSpan w:val="8"/>
          </w:tcPr>
          <w:p w:rsidR="00820016" w:rsidRPr="00A17E1F" w:rsidRDefault="00820016" w:rsidP="00A17E1F">
            <w:pPr>
              <w:jc w:val="right"/>
              <w:rPr>
                <w:rFonts w:ascii="Times New Roman" w:eastAsiaTheme="minorEastAsia" w:hAnsi="Times New Roman"/>
                <w:lang w:val="uk-UA" w:eastAsia="ru-RU"/>
              </w:rPr>
            </w:pPr>
            <w:r w:rsidRPr="00A17E1F">
              <w:rPr>
                <w:rFonts w:ascii="Times New Roman" w:eastAsiaTheme="minorEastAsia" w:hAnsi="Times New Roman"/>
                <w:lang w:val="uk-UA" w:eastAsia="ru-RU"/>
              </w:rPr>
              <w:t>Разом:</w:t>
            </w:r>
          </w:p>
        </w:tc>
        <w:tc>
          <w:tcPr>
            <w:tcW w:w="1250" w:type="dxa"/>
          </w:tcPr>
          <w:p w:rsidR="00820016" w:rsidRPr="00A17E1F" w:rsidRDefault="00820016" w:rsidP="00A17E1F">
            <w:pPr>
              <w:jc w:val="center"/>
              <w:rPr>
                <w:rFonts w:ascii="Times New Roman" w:eastAsiaTheme="minorEastAsia" w:hAnsi="Times New Roman"/>
                <w:lang w:val="uk-UA" w:eastAsia="ru-RU"/>
              </w:rPr>
            </w:pPr>
          </w:p>
        </w:tc>
      </w:tr>
    </w:tbl>
    <w:p w:rsidR="00A17E1F" w:rsidRPr="00A17E1F" w:rsidRDefault="00A17E1F" w:rsidP="00A17E1F">
      <w:pPr>
        <w:shd w:val="clear" w:color="auto" w:fill="FFFFFF" w:themeFill="background1"/>
        <w:spacing w:after="160" w:line="259" w:lineRule="auto"/>
        <w:ind w:right="-144" w:firstLine="567"/>
        <w:jc w:val="both"/>
        <w:rPr>
          <w:rFonts w:ascii="Times New Roman" w:eastAsia="Calibri" w:hAnsi="Times New Roman" w:cs="Times New Roman"/>
          <w:i/>
          <w:sz w:val="24"/>
          <w:szCs w:val="24"/>
          <w:lang w:val="uk-UA"/>
        </w:rPr>
      </w:pPr>
      <w:r w:rsidRPr="00A17E1F">
        <w:rPr>
          <w:rFonts w:ascii="Times New Roman" w:eastAsia="Times New Roman" w:hAnsi="Times New Roman" w:cs="Times New Roman"/>
          <w:i/>
          <w:sz w:val="24"/>
          <w:szCs w:val="24"/>
          <w:lang w:val="uk-UA" w:eastAsia="ru-RU"/>
        </w:rPr>
        <w:t>*</w:t>
      </w:r>
      <w:r w:rsidRPr="00A17E1F">
        <w:rPr>
          <w:rFonts w:ascii="Times New Roman" w:eastAsia="Calibri" w:hAnsi="Times New Roman" w:cs="Times New Roman"/>
          <w:i/>
          <w:sz w:val="24"/>
          <w:szCs w:val="24"/>
          <w:lang w:val="uk-UA"/>
        </w:rPr>
        <w:t xml:space="preserve">заповнюється, якщо </w:t>
      </w:r>
      <w:r>
        <w:rPr>
          <w:rFonts w:ascii="Times New Roman" w:eastAsia="Calibri" w:hAnsi="Times New Roman" w:cs="Times New Roman"/>
          <w:i/>
          <w:sz w:val="24"/>
          <w:szCs w:val="24"/>
          <w:lang w:val="uk-UA"/>
        </w:rPr>
        <w:t>Виконавець</w:t>
      </w:r>
      <w:r w:rsidRPr="00A17E1F">
        <w:rPr>
          <w:rFonts w:ascii="Times New Roman" w:eastAsia="Calibri" w:hAnsi="Times New Roman" w:cs="Times New Roman"/>
          <w:i/>
          <w:sz w:val="24"/>
          <w:szCs w:val="24"/>
          <w:lang w:val="uk-UA"/>
        </w:rPr>
        <w:t xml:space="preserve"> є платником ПДВ.</w:t>
      </w:r>
    </w:p>
    <w:p w:rsidR="00177217" w:rsidRDefault="00177217">
      <w:pPr>
        <w:rPr>
          <w:lang w:val="uk-UA"/>
        </w:rPr>
      </w:pPr>
    </w:p>
    <w:tbl>
      <w:tblPr>
        <w:tblW w:w="10211" w:type="dxa"/>
        <w:tblInd w:w="-176" w:type="dxa"/>
        <w:tblLook w:val="04A0" w:firstRow="1" w:lastRow="0" w:firstColumn="1" w:lastColumn="0" w:noHBand="0" w:noVBand="1"/>
      </w:tblPr>
      <w:tblGrid>
        <w:gridCol w:w="5156"/>
        <w:gridCol w:w="5055"/>
      </w:tblGrid>
      <w:tr w:rsidR="00BC3400" w:rsidRPr="00BC3400" w:rsidTr="00572366">
        <w:trPr>
          <w:trHeight w:val="1133"/>
        </w:trPr>
        <w:tc>
          <w:tcPr>
            <w:tcW w:w="5156" w:type="dxa"/>
            <w:shd w:val="clear" w:color="auto" w:fill="auto"/>
          </w:tcPr>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b/>
                <w:bCs/>
                <w:kern w:val="1"/>
                <w:lang w:val="uk-UA" w:eastAsia="zh-CN" w:bidi="hi-IN"/>
              </w:rPr>
              <w:t xml:space="preserve">           Виконавець:</w:t>
            </w:r>
          </w:p>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kern w:val="1"/>
                <w:lang w:val="en-US" w:eastAsia="zh-CN" w:bidi="hi-IN"/>
              </w:rPr>
            </w:pPr>
          </w:p>
        </w:tc>
        <w:tc>
          <w:tcPr>
            <w:tcW w:w="5055" w:type="dxa"/>
            <w:shd w:val="clear" w:color="auto" w:fill="auto"/>
          </w:tcPr>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b/>
                <w:bCs/>
                <w:color w:val="000000"/>
                <w:kern w:val="1"/>
                <w:shd w:val="clear" w:color="auto" w:fill="FFFFFF"/>
                <w:lang w:val="uk-UA" w:eastAsia="uk-UA" w:bidi="uk-UA"/>
              </w:rPr>
            </w:pPr>
            <w:r w:rsidRPr="00BC3400">
              <w:rPr>
                <w:rFonts w:ascii="Times New Roman" w:eastAsia="Calibri" w:hAnsi="Times New Roman" w:cs="Mangal"/>
                <w:b/>
                <w:bCs/>
                <w:color w:val="000000"/>
                <w:kern w:val="1"/>
                <w:shd w:val="clear" w:color="auto" w:fill="FFFFFF"/>
                <w:lang w:val="uk-UA" w:eastAsia="uk-UA" w:bidi="uk-UA"/>
              </w:rPr>
              <w:t>Замовник:</w:t>
            </w:r>
          </w:p>
          <w:p w:rsidR="00BC3400" w:rsidRPr="00BC3400" w:rsidRDefault="00BC3400" w:rsidP="00BC3400">
            <w:pPr>
              <w:widowControl w:val="0"/>
              <w:suppressAutoHyphens/>
              <w:spacing w:after="0" w:line="240" w:lineRule="auto"/>
              <w:rPr>
                <w:rFonts w:ascii="Times New Roman" w:eastAsia="Calibri" w:hAnsi="Times New Roman" w:cs="Mangal"/>
                <w:b/>
                <w:kern w:val="1"/>
                <w:lang w:val="uk-UA" w:eastAsia="zh-CN" w:bidi="hi-IN"/>
              </w:rPr>
            </w:pPr>
            <w:r w:rsidRPr="00BC3400">
              <w:rPr>
                <w:rFonts w:ascii="Times New Roman" w:eastAsia="Calibri" w:hAnsi="Times New Roman" w:cs="Mangal"/>
                <w:b/>
                <w:kern w:val="1"/>
                <w:lang w:val="uk-UA" w:eastAsia="zh-CN" w:bidi="hi-IN"/>
              </w:rPr>
              <w:t xml:space="preserve">Державна податкова служба України </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Львівська площа, 8, м. Київ, 04053</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Код ЄДРПОУ 43005393</w:t>
            </w:r>
          </w:p>
          <w:p w:rsidR="00BC3400" w:rsidRPr="00BC3400" w:rsidRDefault="00BC3400" w:rsidP="00BC3400">
            <w:pPr>
              <w:widowControl w:val="0"/>
              <w:suppressAutoHyphens/>
              <w:spacing w:after="0" w:line="240" w:lineRule="auto"/>
              <w:jc w:val="both"/>
              <w:rPr>
                <w:rFonts w:ascii="Times New Roman" w:eastAsia="Calibri" w:hAnsi="Times New Roman" w:cs="Mangal"/>
                <w:b/>
                <w:kern w:val="1"/>
                <w:lang w:val="uk-UA" w:eastAsia="zh-CN" w:bidi="hi-IN"/>
              </w:rPr>
            </w:pPr>
            <w:r w:rsidRPr="00BC3400">
              <w:rPr>
                <w:rFonts w:ascii="Times New Roman" w:eastAsia="Calibri" w:hAnsi="Times New Roman" w:cs="Mangal"/>
                <w:b/>
                <w:kern w:val="1"/>
                <w:lang w:val="uk-UA" w:eastAsia="zh-CN" w:bidi="hi-IN"/>
              </w:rPr>
              <w:t xml:space="preserve">Головне управління ДПС у </w:t>
            </w:r>
          </w:p>
          <w:p w:rsidR="00BC3400" w:rsidRPr="00BC3400" w:rsidRDefault="00BC3400" w:rsidP="00BC3400">
            <w:pPr>
              <w:widowControl w:val="0"/>
              <w:suppressAutoHyphens/>
              <w:spacing w:after="0" w:line="240" w:lineRule="auto"/>
              <w:jc w:val="both"/>
              <w:rPr>
                <w:rFonts w:ascii="Times New Roman" w:eastAsia="Calibri" w:hAnsi="Times New Roman" w:cs="Mangal"/>
                <w:b/>
                <w:bCs/>
                <w:kern w:val="1"/>
                <w:lang w:val="uk-UA" w:eastAsia="zh-CN" w:bidi="hi-IN"/>
              </w:rPr>
            </w:pPr>
            <w:r w:rsidRPr="00BC3400">
              <w:rPr>
                <w:rFonts w:ascii="Times New Roman" w:eastAsia="Calibri" w:hAnsi="Times New Roman" w:cs="Mangal"/>
                <w:b/>
                <w:bCs/>
                <w:kern w:val="1"/>
                <w:lang w:val="uk-UA" w:eastAsia="zh-CN" w:bidi="hi-IN"/>
              </w:rPr>
              <w:t xml:space="preserve">Черкаській області, </w:t>
            </w:r>
          </w:p>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 xml:space="preserve">18002, Україна, вул. Хрещатик, буд. 235, </w:t>
            </w:r>
            <w:r w:rsidRPr="00BC3400">
              <w:rPr>
                <w:rFonts w:ascii="Times New Roman" w:eastAsia="Calibri" w:hAnsi="Times New Roman" w:cs="Mangal"/>
                <w:kern w:val="1"/>
                <w:lang w:val="uk-UA" w:eastAsia="zh-CN" w:bidi="hi-IN"/>
              </w:rPr>
              <w:br/>
              <w:t>м. Черкаси</w:t>
            </w:r>
          </w:p>
          <w:p w:rsidR="00BC3400" w:rsidRPr="00BC3400" w:rsidRDefault="00BC3400" w:rsidP="00BC3400">
            <w:pPr>
              <w:widowControl w:val="0"/>
              <w:tabs>
                <w:tab w:val="left" w:pos="2827"/>
              </w:tabs>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 xml:space="preserve">Код ЄДРПОУ 44131663 </w:t>
            </w:r>
          </w:p>
          <w:p w:rsidR="00BC3400" w:rsidRPr="00BC3400" w:rsidRDefault="00BC3400" w:rsidP="00BC3400">
            <w:pPr>
              <w:widowControl w:val="0"/>
              <w:tabs>
                <w:tab w:val="left" w:pos="2827"/>
              </w:tabs>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р/р UA158201720343170001000183344</w:t>
            </w:r>
          </w:p>
          <w:p w:rsidR="00BC3400" w:rsidRPr="00BC3400" w:rsidRDefault="00BC3400" w:rsidP="00BC3400">
            <w:pPr>
              <w:widowControl w:val="0"/>
              <w:suppressAutoHyphens/>
              <w:autoSpaceDN w:val="0"/>
              <w:adjustRightInd w:val="0"/>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банк ДКСУ м. Київ</w:t>
            </w:r>
          </w:p>
          <w:p w:rsidR="00BC3400" w:rsidRPr="00BC3400" w:rsidRDefault="00BC3400" w:rsidP="00BC3400">
            <w:pPr>
              <w:widowControl w:val="0"/>
              <w:suppressAutoHyphens/>
              <w:autoSpaceDN w:val="0"/>
              <w:adjustRightInd w:val="0"/>
              <w:spacing w:after="0" w:line="240" w:lineRule="auto"/>
              <w:jc w:val="both"/>
              <w:rPr>
                <w:rFonts w:ascii="Times New Roman" w:eastAsia="Calibri" w:hAnsi="Times New Roman" w:cs="Mangal"/>
                <w:bCs/>
                <w:kern w:val="1"/>
                <w:lang w:val="uk-UA" w:eastAsia="zh-CN" w:bidi="hi-IN"/>
              </w:rPr>
            </w:pPr>
            <w:r w:rsidRPr="00BC3400">
              <w:rPr>
                <w:rFonts w:ascii="Times New Roman" w:eastAsia="Calibri" w:hAnsi="Times New Roman" w:cs="Mangal"/>
                <w:kern w:val="1"/>
                <w:lang w:val="uk-UA" w:eastAsia="zh-CN" w:bidi="hi-IN"/>
              </w:rPr>
              <w:t>МФО 820172</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proofErr w:type="spellStart"/>
            <w:r w:rsidRPr="00BC3400">
              <w:rPr>
                <w:rFonts w:ascii="Times New Roman" w:eastAsia="Calibri" w:hAnsi="Times New Roman" w:cs="Mangal"/>
                <w:kern w:val="1"/>
                <w:lang w:val="uk-UA" w:eastAsia="zh-CN" w:bidi="hi-IN"/>
              </w:rPr>
              <w:t>тел</w:t>
            </w:r>
            <w:proofErr w:type="spellEnd"/>
            <w:r w:rsidRPr="00BC3400">
              <w:rPr>
                <w:rFonts w:ascii="Times New Roman" w:eastAsia="Calibri" w:hAnsi="Times New Roman" w:cs="Mangal"/>
                <w:kern w:val="1"/>
                <w:lang w:val="uk-UA" w:eastAsia="zh-CN" w:bidi="hi-IN"/>
              </w:rPr>
              <w:t>.. (0472) 540-531; 339-151</w:t>
            </w:r>
          </w:p>
          <w:p w:rsidR="00BC3400" w:rsidRPr="00BC3400" w:rsidRDefault="00BC3400" w:rsidP="00BC3400">
            <w:pPr>
              <w:widowControl w:val="0"/>
              <w:suppressAutoHyphens/>
              <w:spacing w:after="0" w:line="240" w:lineRule="auto"/>
              <w:rPr>
                <w:rFonts w:ascii="Times New Roman" w:eastAsia="Calibri" w:hAnsi="Times New Roman" w:cs="Mangal"/>
                <w:color w:val="0000FF"/>
                <w:kern w:val="1"/>
                <w:u w:val="single"/>
                <w:lang w:val="uk-UA" w:eastAsia="zh-CN" w:bidi="hi-IN"/>
              </w:rPr>
            </w:pPr>
            <w:r w:rsidRPr="00BC3400">
              <w:rPr>
                <w:rFonts w:ascii="Times New Roman" w:eastAsia="Calibri" w:hAnsi="Times New Roman" w:cs="Mangal"/>
                <w:kern w:val="1"/>
                <w:lang w:val="uk-UA" w:eastAsia="zh-CN" w:bidi="hi-IN"/>
              </w:rPr>
              <w:t xml:space="preserve">Ел. пошта </w:t>
            </w:r>
            <w:hyperlink r:id="rId12" w:history="1">
              <w:r w:rsidRPr="00BC3400">
                <w:rPr>
                  <w:rFonts w:ascii="Times New Roman" w:eastAsia="Calibri" w:hAnsi="Times New Roman" w:cs="Mangal"/>
                  <w:color w:val="0000FF"/>
                  <w:kern w:val="1"/>
                  <w:u w:val="single"/>
                  <w:lang w:val="uk-UA" w:eastAsia="zh-CN" w:bidi="hi-IN"/>
                </w:rPr>
                <w:t>ck.official@tax.gov.ua</w:t>
              </w:r>
            </w:hyperlink>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В.о. начальника</w:t>
            </w:r>
          </w:p>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___________________</w:t>
            </w:r>
          </w:p>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color w:val="0000FF"/>
                <w:kern w:val="1"/>
                <w:u w:val="single"/>
                <w:lang w:val="uk-UA" w:eastAsia="zh-CN" w:bidi="hi-IN"/>
              </w:rPr>
            </w:pPr>
          </w:p>
        </w:tc>
      </w:tr>
    </w:tbl>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BC3400" w:rsidRDefault="00BC3400">
      <w:pPr>
        <w:rPr>
          <w:lang w:val="uk-UA"/>
        </w:rPr>
      </w:pPr>
    </w:p>
    <w:p w:rsidR="00177217" w:rsidRPr="00D6716E"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D6716E">
        <w:rPr>
          <w:rFonts w:ascii="Times New Roman" w:eastAsiaTheme="minorEastAsia" w:hAnsi="Times New Roman" w:cs="Times New Roman"/>
          <w:b/>
          <w:bCs/>
          <w:noProof/>
          <w:sz w:val="24"/>
          <w:szCs w:val="24"/>
          <w:lang w:val="uk-UA" w:eastAsia="uk-UA"/>
        </w:rPr>
        <w:lastRenderedPageBreak/>
        <mc:AlternateContent>
          <mc:Choice Requires="wps">
            <w:drawing>
              <wp:anchor distT="0" distB="0" distL="114300" distR="114300" simplePos="0" relativeHeight="251665408" behindDoc="0" locked="0" layoutInCell="1" allowOverlap="1" wp14:anchorId="7793520B" wp14:editId="69BF651B">
                <wp:simplePos x="0" y="0"/>
                <wp:positionH relativeFrom="column">
                  <wp:posOffset>8047990</wp:posOffset>
                </wp:positionH>
                <wp:positionV relativeFrom="paragraph">
                  <wp:posOffset>-518160</wp:posOffset>
                </wp:positionV>
                <wp:extent cx="1209675" cy="228600"/>
                <wp:effectExtent l="13970" t="6350" r="508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FFFFF"/>
                        </a:solidFill>
                        <a:ln w="3175">
                          <a:solidFill>
                            <a:srgbClr val="000000"/>
                          </a:solidFill>
                          <a:miter lim="800000"/>
                          <a:headEnd/>
                          <a:tailEnd/>
                        </a:ln>
                      </wps:spPr>
                      <wps:txbx>
                        <w:txbxContent>
                          <w:p w:rsidR="00177217" w:rsidRDefault="00177217" w:rsidP="00177217">
                            <w:pPr>
                              <w:jc w:val="center"/>
                              <w:rPr>
                                <w:sz w:val="16"/>
                                <w:szCs w:val="16"/>
                              </w:rPr>
                            </w:pPr>
                            <w:r>
                              <w:rPr>
                                <w:b/>
                                <w:sz w:val="16"/>
                                <w:szCs w:val="16"/>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33.7pt;margin-top:-40.8pt;width:95.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" strokeweight=".25pt">
                <v:textbox>
                  <w:txbxContent>
                    <w:p w:rsidR="00177217" w:rsidRDefault="00177217" w:rsidP="00177217">
                      <w:pPr>
                        <w:jc w:val="center"/>
                        <w:rPr>
                          <w:sz w:val="16"/>
                          <w:szCs w:val="16"/>
                        </w:rPr>
                      </w:pPr>
                      <w:r>
                        <w:rPr>
                          <w:b/>
                          <w:sz w:val="16"/>
                          <w:szCs w:val="16"/>
                        </w:rPr>
                        <w:t>_______________</w:t>
                      </w:r>
                    </w:p>
                  </w:txbxContent>
                </v:textbox>
              </v:shape>
            </w:pict>
          </mc:Fallback>
        </mc:AlternateContent>
      </w:r>
      <w:r w:rsidRPr="00D6716E">
        <w:rPr>
          <w:rFonts w:ascii="Times New Roman" w:eastAsia="Times New Roman" w:hAnsi="Times New Roman" w:cs="Times New Roman"/>
          <w:bCs/>
          <w:sz w:val="24"/>
          <w:szCs w:val="24"/>
          <w:lang w:val="uk-UA" w:eastAsia="ru-RU"/>
        </w:rPr>
        <w:t>Додаток № 4</w:t>
      </w:r>
    </w:p>
    <w:p w:rsidR="00D6716E"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D6716E">
        <w:rPr>
          <w:rFonts w:ascii="Times New Roman" w:eastAsia="Times New Roman" w:hAnsi="Times New Roman" w:cs="Times New Roman"/>
          <w:bCs/>
          <w:sz w:val="24"/>
          <w:szCs w:val="24"/>
          <w:lang w:val="uk-UA" w:eastAsia="ru-RU"/>
        </w:rPr>
        <w:t>до Договору</w:t>
      </w:r>
      <w:r w:rsidR="00D6716E">
        <w:rPr>
          <w:rFonts w:ascii="Times New Roman" w:eastAsia="Times New Roman" w:hAnsi="Times New Roman" w:cs="Times New Roman"/>
          <w:bCs/>
          <w:sz w:val="24"/>
          <w:szCs w:val="24"/>
          <w:lang w:val="uk-UA" w:eastAsia="ru-RU"/>
        </w:rPr>
        <w:t xml:space="preserve"> </w:t>
      </w:r>
      <w:r w:rsidRPr="00D6716E">
        <w:rPr>
          <w:rFonts w:ascii="Times New Roman" w:eastAsia="Times New Roman" w:hAnsi="Times New Roman" w:cs="Times New Roman"/>
          <w:bCs/>
          <w:sz w:val="24"/>
          <w:szCs w:val="24"/>
          <w:lang w:val="uk-UA" w:eastAsia="ru-RU"/>
        </w:rPr>
        <w:t xml:space="preserve">про надання послуг </w:t>
      </w:r>
    </w:p>
    <w:p w:rsidR="00177217" w:rsidRPr="00D6716E" w:rsidRDefault="00177217" w:rsidP="00177217">
      <w:pPr>
        <w:spacing w:after="0" w:line="240" w:lineRule="auto"/>
        <w:jc w:val="right"/>
        <w:outlineLvl w:val="2"/>
        <w:rPr>
          <w:rFonts w:ascii="Times New Roman" w:eastAsia="Times New Roman" w:hAnsi="Times New Roman" w:cs="Times New Roman"/>
          <w:bCs/>
          <w:sz w:val="24"/>
          <w:szCs w:val="24"/>
          <w:lang w:eastAsia="ru-RU"/>
        </w:rPr>
      </w:pPr>
      <w:r w:rsidRPr="00D6716E">
        <w:rPr>
          <w:rFonts w:ascii="Times New Roman" w:eastAsia="Times New Roman" w:hAnsi="Times New Roman" w:cs="Times New Roman"/>
          <w:bCs/>
          <w:sz w:val="24"/>
          <w:szCs w:val="24"/>
          <w:lang w:val="uk-UA" w:eastAsia="ru-RU"/>
        </w:rPr>
        <w:t>з технічного обслуговування ліфтів</w:t>
      </w:r>
    </w:p>
    <w:p w:rsidR="00D6716E"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D6716E">
        <w:rPr>
          <w:rFonts w:ascii="Times New Roman" w:eastAsia="Times New Roman" w:hAnsi="Times New Roman" w:cs="Times New Roman"/>
          <w:bCs/>
          <w:sz w:val="24"/>
          <w:szCs w:val="24"/>
          <w:lang w:val="uk-UA" w:eastAsia="ru-RU"/>
        </w:rPr>
        <w:t xml:space="preserve">№ </w:t>
      </w:r>
      <w:r w:rsidR="00D6716E">
        <w:rPr>
          <w:rFonts w:ascii="Times New Roman" w:eastAsia="Times New Roman" w:hAnsi="Times New Roman" w:cs="Times New Roman"/>
          <w:bCs/>
          <w:sz w:val="24"/>
          <w:szCs w:val="24"/>
          <w:lang w:val="uk-UA" w:eastAsia="ru-RU"/>
        </w:rPr>
        <w:t>_________</w:t>
      </w:r>
    </w:p>
    <w:p w:rsidR="00177217" w:rsidRPr="00D6716E" w:rsidRDefault="00177217" w:rsidP="00177217">
      <w:pPr>
        <w:spacing w:after="0" w:line="240" w:lineRule="auto"/>
        <w:jc w:val="right"/>
        <w:outlineLvl w:val="2"/>
        <w:rPr>
          <w:rFonts w:ascii="Times New Roman" w:eastAsia="Times New Roman" w:hAnsi="Times New Roman" w:cs="Times New Roman"/>
          <w:bCs/>
          <w:sz w:val="24"/>
          <w:szCs w:val="24"/>
          <w:lang w:val="uk-UA" w:eastAsia="ru-RU"/>
        </w:rPr>
      </w:pPr>
      <w:r w:rsidRPr="00D6716E">
        <w:rPr>
          <w:rFonts w:ascii="Times New Roman" w:eastAsia="Times New Roman" w:hAnsi="Times New Roman" w:cs="Times New Roman"/>
          <w:bCs/>
          <w:sz w:val="24"/>
          <w:szCs w:val="24"/>
          <w:lang w:val="uk-UA" w:eastAsia="ru-RU"/>
        </w:rPr>
        <w:t>від  «__» _________________ 202__ р.</w:t>
      </w:r>
    </w:p>
    <w:p w:rsidR="00177217" w:rsidRPr="00177217" w:rsidRDefault="00177217" w:rsidP="00177217">
      <w:pPr>
        <w:spacing w:after="0" w:line="240" w:lineRule="auto"/>
        <w:jc w:val="center"/>
        <w:rPr>
          <w:rFonts w:ascii="Times New Roman" w:eastAsia="Times New Roman" w:hAnsi="Times New Roman" w:cs="Times New Roman"/>
          <w:b/>
          <w:bCs/>
          <w:sz w:val="26"/>
          <w:szCs w:val="26"/>
          <w:lang w:val="uk-UA" w:eastAsia="uk-UA"/>
        </w:rPr>
      </w:pPr>
    </w:p>
    <w:p w:rsidR="00177217" w:rsidRPr="00177217" w:rsidRDefault="00177217" w:rsidP="00177217">
      <w:pPr>
        <w:spacing w:after="0" w:line="240" w:lineRule="auto"/>
        <w:jc w:val="center"/>
        <w:rPr>
          <w:rFonts w:ascii="Times New Roman" w:eastAsia="Times New Roman" w:hAnsi="Times New Roman" w:cs="Times New Roman"/>
          <w:b/>
          <w:sz w:val="26"/>
          <w:szCs w:val="26"/>
          <w:lang w:val="uk-UA" w:eastAsia="uk-UA"/>
        </w:rPr>
      </w:pPr>
      <w:r w:rsidRPr="00177217">
        <w:rPr>
          <w:rFonts w:ascii="Times New Roman" w:eastAsia="Times New Roman" w:hAnsi="Times New Roman" w:cs="Times New Roman"/>
          <w:b/>
          <w:bCs/>
          <w:sz w:val="26"/>
          <w:szCs w:val="26"/>
          <w:lang w:val="uk-UA" w:eastAsia="uk-UA"/>
        </w:rPr>
        <w:t xml:space="preserve">АКТ </w:t>
      </w:r>
    </w:p>
    <w:p w:rsidR="00177217" w:rsidRPr="00177217" w:rsidRDefault="00177217" w:rsidP="00177217">
      <w:pPr>
        <w:spacing w:after="0" w:line="240" w:lineRule="auto"/>
        <w:jc w:val="center"/>
        <w:rPr>
          <w:rFonts w:ascii="Times New Roman" w:eastAsia="Times New Roman" w:hAnsi="Times New Roman" w:cs="Times New Roman"/>
          <w:b/>
          <w:bCs/>
          <w:sz w:val="26"/>
          <w:szCs w:val="26"/>
          <w:lang w:val="uk-UA" w:eastAsia="uk-UA"/>
        </w:rPr>
      </w:pPr>
      <w:r w:rsidRPr="00177217">
        <w:rPr>
          <w:rFonts w:ascii="Times New Roman" w:eastAsia="Times New Roman" w:hAnsi="Times New Roman" w:cs="Times New Roman"/>
          <w:b/>
          <w:bCs/>
          <w:sz w:val="26"/>
          <w:szCs w:val="26"/>
          <w:lang w:val="uk-UA" w:eastAsia="uk-UA"/>
        </w:rPr>
        <w:t>ПРИЙМАННЯ-ПЕРЕДАЧІ</w:t>
      </w:r>
    </w:p>
    <w:p w:rsidR="00177217" w:rsidRDefault="00177217" w:rsidP="00177217">
      <w:pPr>
        <w:spacing w:after="0" w:line="240" w:lineRule="auto"/>
        <w:jc w:val="center"/>
        <w:rPr>
          <w:rFonts w:ascii="Times New Roman" w:eastAsia="Times New Roman" w:hAnsi="Times New Roman" w:cs="Times New Roman"/>
          <w:b/>
          <w:bCs/>
          <w:sz w:val="26"/>
          <w:szCs w:val="26"/>
          <w:lang w:val="uk-UA" w:eastAsia="uk-UA"/>
        </w:rPr>
      </w:pPr>
      <w:r w:rsidRPr="00177217">
        <w:rPr>
          <w:rFonts w:ascii="Times New Roman" w:eastAsia="Times New Roman" w:hAnsi="Times New Roman" w:cs="Times New Roman"/>
          <w:b/>
          <w:bCs/>
          <w:sz w:val="26"/>
          <w:szCs w:val="26"/>
          <w:lang w:val="uk-UA" w:eastAsia="uk-UA"/>
        </w:rPr>
        <w:t>ПАСПОРТІВ НА ЛІФТИ</w:t>
      </w:r>
    </w:p>
    <w:p w:rsidR="00D6716E" w:rsidRPr="00177217" w:rsidRDefault="00D6716E" w:rsidP="00177217">
      <w:pPr>
        <w:spacing w:after="0" w:line="240" w:lineRule="auto"/>
        <w:jc w:val="center"/>
        <w:rPr>
          <w:rFonts w:ascii="Times New Roman" w:eastAsia="Times New Roman" w:hAnsi="Times New Roman" w:cs="Times New Roman"/>
          <w:b/>
          <w:sz w:val="26"/>
          <w:szCs w:val="26"/>
          <w:lang w:val="uk-UA" w:eastAsia="uk-UA"/>
        </w:rPr>
      </w:pPr>
    </w:p>
    <w:p w:rsidR="00177217" w:rsidRPr="00D6716E" w:rsidRDefault="00177217" w:rsidP="00177217">
      <w:pPr>
        <w:spacing w:after="0" w:line="240" w:lineRule="auto"/>
        <w:jc w:val="center"/>
        <w:rPr>
          <w:rFonts w:ascii="Times New Roman" w:eastAsia="Times New Roman" w:hAnsi="Times New Roman" w:cs="Times New Roman"/>
          <w:sz w:val="26"/>
          <w:szCs w:val="26"/>
          <w:lang w:val="uk-UA" w:eastAsia="uk-UA"/>
        </w:rPr>
      </w:pPr>
      <w:r w:rsidRPr="00D6716E">
        <w:rPr>
          <w:rFonts w:ascii="Times New Roman" w:eastAsia="Times New Roman" w:hAnsi="Times New Roman" w:cs="Times New Roman"/>
          <w:sz w:val="26"/>
          <w:szCs w:val="26"/>
          <w:lang w:val="uk-UA" w:eastAsia="uk-UA"/>
        </w:rPr>
        <w:t>м. Черкаси</w:t>
      </w:r>
      <w:r w:rsidRPr="00D6716E">
        <w:rPr>
          <w:rFonts w:ascii="Times New Roman" w:eastAsia="Times New Roman" w:hAnsi="Times New Roman" w:cs="Times New Roman"/>
          <w:sz w:val="26"/>
          <w:szCs w:val="26"/>
          <w:lang w:val="uk-UA" w:eastAsia="uk-UA"/>
        </w:rPr>
        <w:tab/>
      </w:r>
      <w:r w:rsidRPr="00D6716E">
        <w:rPr>
          <w:rFonts w:ascii="Times New Roman" w:eastAsia="Times New Roman" w:hAnsi="Times New Roman" w:cs="Times New Roman"/>
          <w:sz w:val="26"/>
          <w:szCs w:val="26"/>
          <w:lang w:val="uk-UA" w:eastAsia="uk-UA"/>
        </w:rPr>
        <w:tab/>
      </w:r>
      <w:r w:rsidRPr="00D6716E">
        <w:rPr>
          <w:rFonts w:ascii="Times New Roman" w:eastAsia="Times New Roman" w:hAnsi="Times New Roman" w:cs="Times New Roman"/>
          <w:sz w:val="26"/>
          <w:szCs w:val="26"/>
          <w:lang w:val="uk-UA" w:eastAsia="uk-UA"/>
        </w:rPr>
        <w:tab/>
      </w:r>
      <w:r w:rsidRPr="00D6716E">
        <w:rPr>
          <w:rFonts w:ascii="Times New Roman" w:eastAsia="Times New Roman" w:hAnsi="Times New Roman" w:cs="Times New Roman"/>
          <w:sz w:val="26"/>
          <w:szCs w:val="26"/>
          <w:lang w:val="uk-UA" w:eastAsia="uk-UA"/>
        </w:rPr>
        <w:tab/>
      </w:r>
      <w:r w:rsidRPr="00D6716E">
        <w:rPr>
          <w:rFonts w:ascii="Times New Roman" w:eastAsia="Times New Roman" w:hAnsi="Times New Roman" w:cs="Times New Roman"/>
          <w:sz w:val="26"/>
          <w:szCs w:val="26"/>
          <w:lang w:val="uk-UA" w:eastAsia="uk-UA"/>
        </w:rPr>
        <w:tab/>
      </w:r>
      <w:r w:rsidRPr="00D6716E">
        <w:rPr>
          <w:rFonts w:ascii="Times New Roman" w:eastAsia="Times New Roman" w:hAnsi="Times New Roman" w:cs="Times New Roman"/>
          <w:sz w:val="26"/>
          <w:szCs w:val="26"/>
          <w:lang w:val="uk-UA" w:eastAsia="uk-UA"/>
        </w:rPr>
        <w:tab/>
        <w:t xml:space="preserve">         «__» _________________ 202__ р.</w:t>
      </w:r>
    </w:p>
    <w:p w:rsidR="00177217" w:rsidRPr="00D6716E" w:rsidRDefault="00177217" w:rsidP="00177217">
      <w:pPr>
        <w:spacing w:after="0" w:line="240" w:lineRule="auto"/>
        <w:jc w:val="center"/>
        <w:rPr>
          <w:rFonts w:ascii="Times New Roman" w:eastAsia="Times New Roman" w:hAnsi="Times New Roman" w:cs="Times New Roman"/>
          <w:sz w:val="26"/>
          <w:szCs w:val="26"/>
          <w:lang w:val="uk-UA" w:eastAsia="uk-UA"/>
        </w:rPr>
      </w:pPr>
    </w:p>
    <w:p w:rsidR="00D6716E" w:rsidRPr="00177217" w:rsidRDefault="00D6716E" w:rsidP="00D6716E">
      <w:pPr>
        <w:widowControl w:val="0"/>
        <w:autoSpaceDE w:val="0"/>
        <w:autoSpaceDN w:val="0"/>
        <w:adjustRightInd w:val="0"/>
        <w:spacing w:after="0" w:line="240" w:lineRule="auto"/>
        <w:ind w:left="-31"/>
        <w:jc w:val="both"/>
        <w:rPr>
          <w:rFonts w:ascii="Times New Roman CYR" w:eastAsia="Times New Roman" w:hAnsi="Times New Roman CYR" w:cs="Times New Roman CYR"/>
          <w:bCs/>
          <w:lang w:val="uk-UA" w:eastAsia="ru-RU"/>
        </w:rPr>
      </w:pPr>
      <w:r w:rsidRPr="00177217">
        <w:rPr>
          <w:rFonts w:ascii="Times New Roman CYR" w:eastAsia="Times New Roman" w:hAnsi="Times New Roman CYR" w:cs="Times New Roman CYR"/>
          <w:bCs/>
          <w:lang w:val="uk-UA" w:eastAsia="ru-RU"/>
        </w:rPr>
        <w:t>____________________________________</w:t>
      </w:r>
      <w:r>
        <w:rPr>
          <w:rFonts w:ascii="Times New Roman CYR" w:eastAsia="Times New Roman" w:hAnsi="Times New Roman CYR" w:cs="Times New Roman CYR"/>
          <w:bCs/>
          <w:lang w:val="uk-UA" w:eastAsia="ru-RU"/>
        </w:rPr>
        <w:t>,</w:t>
      </w:r>
      <w:r w:rsidRPr="00177217">
        <w:rPr>
          <w:rFonts w:ascii="Times New Roman CYR" w:eastAsia="Times New Roman" w:hAnsi="Times New Roman CYR" w:cs="Times New Roman CYR"/>
          <w:bCs/>
          <w:lang w:val="uk-UA" w:eastAsia="ru-RU"/>
        </w:rPr>
        <w:t xml:space="preserve">(далі – </w:t>
      </w:r>
      <w:r w:rsidRPr="00177217">
        <w:rPr>
          <w:rFonts w:ascii="Times New Roman CYR" w:eastAsia="Times New Roman" w:hAnsi="Times New Roman CYR" w:cs="Times New Roman CYR"/>
          <w:b/>
          <w:bCs/>
          <w:lang w:val="uk-UA" w:eastAsia="ru-RU"/>
        </w:rPr>
        <w:t>Замовник</w:t>
      </w:r>
      <w:r>
        <w:rPr>
          <w:rFonts w:ascii="Times New Roman CYR" w:eastAsia="Times New Roman" w:hAnsi="Times New Roman CYR" w:cs="Times New Roman CYR"/>
          <w:bCs/>
          <w:lang w:val="uk-UA" w:eastAsia="ru-RU"/>
        </w:rPr>
        <w:t xml:space="preserve">), </w:t>
      </w:r>
      <w:r w:rsidRPr="00177217">
        <w:rPr>
          <w:rFonts w:ascii="Times New Roman CYR" w:eastAsia="Times New Roman" w:hAnsi="Times New Roman CYR" w:cs="Times New Roman CYR"/>
          <w:bCs/>
          <w:lang w:val="uk-UA" w:eastAsia="ru-RU"/>
        </w:rPr>
        <w:t>в особі ________________________________________, який діє на підставі_________________________________________, з однієї сторони, і</w:t>
      </w:r>
    </w:p>
    <w:p w:rsidR="00D6716E" w:rsidRDefault="00D6716E" w:rsidP="00D6716E">
      <w:pPr>
        <w:spacing w:after="0" w:line="240" w:lineRule="auto"/>
        <w:jc w:val="both"/>
        <w:rPr>
          <w:rFonts w:ascii="Times New Roman" w:eastAsiaTheme="minorEastAsia" w:hAnsi="Times New Roman" w:cs="Times New Roman"/>
          <w:lang w:val="uk-UA" w:eastAsia="ru-RU"/>
        </w:rPr>
      </w:pPr>
      <w:r w:rsidRPr="00177217">
        <w:rPr>
          <w:rFonts w:ascii="Times New Roman CYR" w:eastAsia="Times New Roman" w:hAnsi="Times New Roman CYR" w:cs="Times New Roman CYR"/>
          <w:bCs/>
          <w:lang w:val="uk-UA" w:eastAsia="ru-RU"/>
        </w:rPr>
        <w:t xml:space="preserve">__________________________________________________________________ (далі – </w:t>
      </w:r>
      <w:r w:rsidRPr="00177217">
        <w:rPr>
          <w:rFonts w:ascii="Times New Roman CYR" w:eastAsia="Times New Roman" w:hAnsi="Times New Roman CYR" w:cs="Times New Roman CYR"/>
          <w:b/>
          <w:bCs/>
          <w:lang w:val="uk-UA" w:eastAsia="ru-RU"/>
        </w:rPr>
        <w:t>Виконавець)</w:t>
      </w:r>
      <w:r w:rsidRPr="00177217">
        <w:rPr>
          <w:rFonts w:ascii="Times New Roman CYR" w:eastAsia="Times New Roman" w:hAnsi="Times New Roman CYR" w:cs="Times New Roman CYR"/>
          <w:bCs/>
          <w:lang w:val="uk-UA" w:eastAsia="ru-RU"/>
        </w:rPr>
        <w:t>, в особі ________________________________________________, що діє на підставі____________________________________, з другої сторони, (далі – Сторони)</w:t>
      </w:r>
    </w:p>
    <w:p w:rsidR="00177217" w:rsidRPr="00177217" w:rsidRDefault="00177217" w:rsidP="00177217">
      <w:pPr>
        <w:spacing w:after="0" w:line="240" w:lineRule="auto"/>
        <w:ind w:firstLine="708"/>
        <w:jc w:val="both"/>
        <w:rPr>
          <w:rFonts w:ascii="Times New Roman" w:eastAsia="Times New Roman" w:hAnsi="Times New Roman" w:cs="Times New Roman"/>
          <w:sz w:val="24"/>
          <w:szCs w:val="24"/>
          <w:lang w:val="uk-UA" w:eastAsia="uk-UA"/>
        </w:rPr>
      </w:pPr>
      <w:r w:rsidRPr="00177217">
        <w:rPr>
          <w:rFonts w:ascii="Times New Roman" w:eastAsia="Times New Roman" w:hAnsi="Times New Roman" w:cs="Times New Roman"/>
          <w:sz w:val="24"/>
          <w:szCs w:val="24"/>
          <w:lang w:val="uk-UA" w:eastAsia="uk-UA"/>
        </w:rPr>
        <w:t>уклали цей акт приймання-передачі експлуатаційної та іншої технічної документації на ліфти про наступне:</w:t>
      </w:r>
    </w:p>
    <w:p w:rsidR="00177217" w:rsidRPr="00177217" w:rsidRDefault="00177217" w:rsidP="00177217">
      <w:pPr>
        <w:tabs>
          <w:tab w:val="left" w:pos="142"/>
        </w:tabs>
        <w:spacing w:after="0" w:line="240" w:lineRule="auto"/>
        <w:ind w:right="130" w:firstLine="993"/>
        <w:jc w:val="both"/>
        <w:rPr>
          <w:rFonts w:ascii="Times New Roman" w:eastAsia="Times New Roman" w:hAnsi="Times New Roman" w:cs="Times New Roman"/>
          <w:sz w:val="28"/>
          <w:szCs w:val="24"/>
          <w:lang w:val="uk-UA" w:eastAsia="ru-RU"/>
        </w:rPr>
      </w:pPr>
      <w:r w:rsidRPr="00177217">
        <w:rPr>
          <w:rFonts w:ascii="Times New Roman" w:eastAsia="Times New Roman" w:hAnsi="Times New Roman" w:cs="Times New Roman"/>
          <w:sz w:val="24"/>
          <w:szCs w:val="24"/>
          <w:lang w:val="uk-UA" w:eastAsia="ru-RU"/>
        </w:rPr>
        <w:t>1. Відповідно до Договору про надання послуг з технічного обслуговування ліфтів від  «__» ______________ 202__ р. №</w:t>
      </w:r>
      <w:r w:rsidR="00D6716E">
        <w:rPr>
          <w:rFonts w:ascii="Times New Roman" w:eastAsia="Times New Roman" w:hAnsi="Times New Roman" w:cs="Times New Roman"/>
          <w:sz w:val="24"/>
          <w:szCs w:val="24"/>
          <w:lang w:val="uk-UA" w:eastAsia="ru-RU"/>
        </w:rPr>
        <w:t>_________</w:t>
      </w:r>
      <w:r w:rsidRPr="00177217">
        <w:rPr>
          <w:rFonts w:ascii="Times New Roman" w:eastAsia="Times New Roman" w:hAnsi="Times New Roman" w:cs="Times New Roman"/>
          <w:sz w:val="24"/>
          <w:szCs w:val="24"/>
          <w:lang w:val="uk-UA" w:eastAsia="ru-RU"/>
        </w:rPr>
        <w:t>Замовник передає, а Виконавець  приймає на утримання наступну експлуатаційну та технічну документацію</w:t>
      </w:r>
      <w:r w:rsidRPr="00177217">
        <w:rPr>
          <w:rFonts w:ascii="Times New Roman" w:eastAsia="Times New Roman" w:hAnsi="Times New Roman" w:cs="Times New Roman"/>
          <w:sz w:val="28"/>
          <w:szCs w:val="24"/>
          <w:lang w:val="uk-UA" w:eastAsia="ru-RU"/>
        </w:rPr>
        <w:t>:</w:t>
      </w:r>
    </w:p>
    <w:p w:rsidR="00177217" w:rsidRPr="00177217" w:rsidRDefault="00177217" w:rsidP="00177217">
      <w:pPr>
        <w:tabs>
          <w:tab w:val="left" w:pos="142"/>
        </w:tabs>
        <w:spacing w:after="0" w:line="240" w:lineRule="auto"/>
        <w:ind w:right="130"/>
        <w:jc w:val="both"/>
        <w:rPr>
          <w:rFonts w:ascii="Times New Roman" w:eastAsia="Times New Roman" w:hAnsi="Times New Roman" w:cs="Times New Roman"/>
          <w:sz w:val="28"/>
          <w:szCs w:val="24"/>
          <w:lang w:val="uk-UA" w:eastAsia="ru-RU"/>
        </w:rPr>
      </w:pPr>
      <w:r w:rsidRPr="00177217">
        <w:rPr>
          <w:rFonts w:ascii="Times New Roman" w:eastAsia="Times New Roman" w:hAnsi="Times New Roman" w:cs="Times New Roman"/>
          <w:sz w:val="28"/>
          <w:szCs w:val="24"/>
          <w:lang w:val="uk-UA" w:eastAsia="ru-RU"/>
        </w:rPr>
        <w:t>_________________________________________________________________</w:t>
      </w:r>
    </w:p>
    <w:p w:rsidR="00177217" w:rsidRPr="00177217" w:rsidRDefault="00177217" w:rsidP="00177217">
      <w:pPr>
        <w:tabs>
          <w:tab w:val="left" w:pos="142"/>
        </w:tabs>
        <w:spacing w:after="0" w:line="240" w:lineRule="auto"/>
        <w:ind w:right="130"/>
        <w:jc w:val="both"/>
        <w:rPr>
          <w:rFonts w:ascii="Times New Roman" w:eastAsia="Times New Roman" w:hAnsi="Times New Roman" w:cs="Times New Roman"/>
          <w:sz w:val="28"/>
          <w:szCs w:val="24"/>
          <w:lang w:val="uk-UA" w:eastAsia="ru-RU"/>
        </w:rPr>
      </w:pPr>
      <w:r w:rsidRPr="00177217">
        <w:rPr>
          <w:rFonts w:ascii="Times New Roman" w:eastAsia="Times New Roman" w:hAnsi="Times New Roman" w:cs="Times New Roman"/>
          <w:sz w:val="28"/>
          <w:szCs w:val="24"/>
          <w:lang w:val="uk-UA" w:eastAsia="ru-RU"/>
        </w:rPr>
        <w:t>_________________________________________________________________</w:t>
      </w:r>
    </w:p>
    <w:p w:rsidR="00177217" w:rsidRPr="00177217" w:rsidRDefault="00177217" w:rsidP="00177217">
      <w:pPr>
        <w:tabs>
          <w:tab w:val="left" w:pos="142"/>
        </w:tabs>
        <w:spacing w:after="0" w:line="240" w:lineRule="auto"/>
        <w:ind w:right="130"/>
        <w:jc w:val="both"/>
        <w:rPr>
          <w:rFonts w:ascii="Times New Roman" w:eastAsia="Times New Roman" w:hAnsi="Times New Roman" w:cs="Times New Roman"/>
          <w:sz w:val="28"/>
          <w:szCs w:val="24"/>
          <w:lang w:val="uk-UA" w:eastAsia="ru-RU"/>
        </w:rPr>
      </w:pPr>
      <w:r w:rsidRPr="00177217">
        <w:rPr>
          <w:rFonts w:ascii="Times New Roman" w:eastAsia="Times New Roman" w:hAnsi="Times New Roman" w:cs="Times New Roman"/>
          <w:sz w:val="28"/>
          <w:szCs w:val="24"/>
          <w:lang w:val="uk-UA" w:eastAsia="ru-RU"/>
        </w:rPr>
        <w:t>_________________________________________________________________</w:t>
      </w:r>
    </w:p>
    <w:p w:rsidR="00177217" w:rsidRPr="00177217" w:rsidRDefault="00177217" w:rsidP="00177217">
      <w:pPr>
        <w:tabs>
          <w:tab w:val="left" w:pos="142"/>
        </w:tabs>
        <w:spacing w:after="0" w:line="240" w:lineRule="auto"/>
        <w:ind w:right="130"/>
        <w:jc w:val="both"/>
        <w:rPr>
          <w:rFonts w:ascii="Times New Roman" w:eastAsia="Times New Roman" w:hAnsi="Times New Roman" w:cs="Times New Roman"/>
          <w:sz w:val="28"/>
          <w:szCs w:val="24"/>
          <w:lang w:val="uk-UA" w:eastAsia="ru-RU"/>
        </w:rPr>
      </w:pPr>
      <w:r w:rsidRPr="00177217">
        <w:rPr>
          <w:rFonts w:ascii="Times New Roman" w:eastAsia="Times New Roman" w:hAnsi="Times New Roman" w:cs="Times New Roman"/>
          <w:sz w:val="28"/>
          <w:szCs w:val="24"/>
          <w:lang w:val="uk-UA" w:eastAsia="ru-RU"/>
        </w:rPr>
        <w:t>_________________________________________________________________</w:t>
      </w:r>
    </w:p>
    <w:p w:rsidR="00177217" w:rsidRDefault="00177217" w:rsidP="00177217">
      <w:pPr>
        <w:spacing w:before="100" w:beforeAutospacing="1" w:after="100" w:afterAutospacing="1" w:line="240" w:lineRule="auto"/>
        <w:ind w:firstLine="708"/>
        <w:jc w:val="both"/>
        <w:rPr>
          <w:rFonts w:ascii="Times New Roman" w:eastAsia="Times New Roman" w:hAnsi="Times New Roman" w:cs="Times New Roman"/>
          <w:sz w:val="28"/>
          <w:szCs w:val="24"/>
          <w:lang w:val="uk-UA" w:eastAsia="ru-RU"/>
        </w:rPr>
      </w:pPr>
      <w:bookmarkStart w:id="2" w:name="_GoBack"/>
      <w:bookmarkEnd w:id="2"/>
      <w:r w:rsidRPr="00177217">
        <w:rPr>
          <w:rFonts w:ascii="Times New Roman" w:eastAsia="Times New Roman" w:hAnsi="Times New Roman" w:cs="Times New Roman"/>
          <w:sz w:val="24"/>
          <w:szCs w:val="24"/>
          <w:lang w:val="uk-UA" w:eastAsia="ru-RU"/>
        </w:rPr>
        <w:t>2. Цей Акт складений у двох оригінальних примірниках, які мають однакову юридичну силу, - по одному для кожної зі Сторін</w:t>
      </w:r>
      <w:r w:rsidRPr="00177217">
        <w:rPr>
          <w:rFonts w:ascii="Times New Roman" w:eastAsia="Times New Roman" w:hAnsi="Times New Roman" w:cs="Times New Roman"/>
          <w:sz w:val="28"/>
          <w:szCs w:val="24"/>
          <w:lang w:val="uk-UA" w:eastAsia="ru-RU"/>
        </w:rPr>
        <w:t>.</w:t>
      </w:r>
    </w:p>
    <w:tbl>
      <w:tblPr>
        <w:tblW w:w="10211" w:type="dxa"/>
        <w:tblInd w:w="-176" w:type="dxa"/>
        <w:tblLook w:val="04A0" w:firstRow="1" w:lastRow="0" w:firstColumn="1" w:lastColumn="0" w:noHBand="0" w:noVBand="1"/>
      </w:tblPr>
      <w:tblGrid>
        <w:gridCol w:w="5156"/>
        <w:gridCol w:w="5055"/>
      </w:tblGrid>
      <w:tr w:rsidR="00BC3400" w:rsidRPr="00BC3400" w:rsidTr="00572366">
        <w:trPr>
          <w:trHeight w:val="1133"/>
        </w:trPr>
        <w:tc>
          <w:tcPr>
            <w:tcW w:w="5156" w:type="dxa"/>
            <w:shd w:val="clear" w:color="auto" w:fill="auto"/>
          </w:tcPr>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b/>
                <w:bCs/>
                <w:kern w:val="1"/>
                <w:lang w:val="uk-UA" w:eastAsia="zh-CN" w:bidi="hi-IN"/>
              </w:rPr>
              <w:t xml:space="preserve">           Виконавець:</w:t>
            </w:r>
          </w:p>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kern w:val="1"/>
                <w:lang w:val="en-US" w:eastAsia="zh-CN" w:bidi="hi-IN"/>
              </w:rPr>
            </w:pPr>
          </w:p>
        </w:tc>
        <w:tc>
          <w:tcPr>
            <w:tcW w:w="5055" w:type="dxa"/>
            <w:shd w:val="clear" w:color="auto" w:fill="auto"/>
          </w:tcPr>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b/>
                <w:bCs/>
                <w:color w:val="000000"/>
                <w:kern w:val="1"/>
                <w:shd w:val="clear" w:color="auto" w:fill="FFFFFF"/>
                <w:lang w:val="uk-UA" w:eastAsia="uk-UA" w:bidi="uk-UA"/>
              </w:rPr>
            </w:pPr>
            <w:r w:rsidRPr="00BC3400">
              <w:rPr>
                <w:rFonts w:ascii="Times New Roman" w:eastAsia="Calibri" w:hAnsi="Times New Roman" w:cs="Mangal"/>
                <w:b/>
                <w:bCs/>
                <w:color w:val="000000"/>
                <w:kern w:val="1"/>
                <w:shd w:val="clear" w:color="auto" w:fill="FFFFFF"/>
                <w:lang w:val="uk-UA" w:eastAsia="uk-UA" w:bidi="uk-UA"/>
              </w:rPr>
              <w:t>Замовник:</w:t>
            </w:r>
          </w:p>
          <w:p w:rsidR="00BC3400" w:rsidRPr="00BC3400" w:rsidRDefault="00BC3400" w:rsidP="00BC3400">
            <w:pPr>
              <w:widowControl w:val="0"/>
              <w:suppressAutoHyphens/>
              <w:spacing w:after="0" w:line="240" w:lineRule="auto"/>
              <w:rPr>
                <w:rFonts w:ascii="Times New Roman" w:eastAsia="Calibri" w:hAnsi="Times New Roman" w:cs="Mangal"/>
                <w:b/>
                <w:kern w:val="1"/>
                <w:lang w:val="uk-UA" w:eastAsia="zh-CN" w:bidi="hi-IN"/>
              </w:rPr>
            </w:pPr>
            <w:r w:rsidRPr="00BC3400">
              <w:rPr>
                <w:rFonts w:ascii="Times New Roman" w:eastAsia="Calibri" w:hAnsi="Times New Roman" w:cs="Mangal"/>
                <w:b/>
                <w:kern w:val="1"/>
                <w:lang w:val="uk-UA" w:eastAsia="zh-CN" w:bidi="hi-IN"/>
              </w:rPr>
              <w:t xml:space="preserve">Державна податкова служба України </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Львівська площа, 8, м. Київ, 04053</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Код ЄДРПОУ 43005393</w:t>
            </w:r>
          </w:p>
          <w:p w:rsidR="00BC3400" w:rsidRPr="00BC3400" w:rsidRDefault="00BC3400" w:rsidP="00BC3400">
            <w:pPr>
              <w:widowControl w:val="0"/>
              <w:suppressAutoHyphens/>
              <w:spacing w:after="0" w:line="240" w:lineRule="auto"/>
              <w:jc w:val="both"/>
              <w:rPr>
                <w:rFonts w:ascii="Times New Roman" w:eastAsia="Calibri" w:hAnsi="Times New Roman" w:cs="Mangal"/>
                <w:b/>
                <w:kern w:val="1"/>
                <w:lang w:val="uk-UA" w:eastAsia="zh-CN" w:bidi="hi-IN"/>
              </w:rPr>
            </w:pPr>
            <w:r w:rsidRPr="00BC3400">
              <w:rPr>
                <w:rFonts w:ascii="Times New Roman" w:eastAsia="Calibri" w:hAnsi="Times New Roman" w:cs="Mangal"/>
                <w:b/>
                <w:kern w:val="1"/>
                <w:lang w:val="uk-UA" w:eastAsia="zh-CN" w:bidi="hi-IN"/>
              </w:rPr>
              <w:t xml:space="preserve">Головне управління ДПС у </w:t>
            </w:r>
          </w:p>
          <w:p w:rsidR="00BC3400" w:rsidRPr="00BC3400" w:rsidRDefault="00BC3400" w:rsidP="00BC3400">
            <w:pPr>
              <w:widowControl w:val="0"/>
              <w:suppressAutoHyphens/>
              <w:spacing w:after="0" w:line="240" w:lineRule="auto"/>
              <w:jc w:val="both"/>
              <w:rPr>
                <w:rFonts w:ascii="Times New Roman" w:eastAsia="Calibri" w:hAnsi="Times New Roman" w:cs="Mangal"/>
                <w:b/>
                <w:bCs/>
                <w:kern w:val="1"/>
                <w:lang w:val="uk-UA" w:eastAsia="zh-CN" w:bidi="hi-IN"/>
              </w:rPr>
            </w:pPr>
            <w:r w:rsidRPr="00BC3400">
              <w:rPr>
                <w:rFonts w:ascii="Times New Roman" w:eastAsia="Calibri" w:hAnsi="Times New Roman" w:cs="Mangal"/>
                <w:b/>
                <w:bCs/>
                <w:kern w:val="1"/>
                <w:lang w:val="uk-UA" w:eastAsia="zh-CN" w:bidi="hi-IN"/>
              </w:rPr>
              <w:t xml:space="preserve">Черкаській області, </w:t>
            </w:r>
          </w:p>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 xml:space="preserve">18002, Україна, вул. Хрещатик, буд. 235, </w:t>
            </w:r>
            <w:r w:rsidRPr="00BC3400">
              <w:rPr>
                <w:rFonts w:ascii="Times New Roman" w:eastAsia="Calibri" w:hAnsi="Times New Roman" w:cs="Mangal"/>
                <w:kern w:val="1"/>
                <w:lang w:val="uk-UA" w:eastAsia="zh-CN" w:bidi="hi-IN"/>
              </w:rPr>
              <w:br/>
              <w:t>м. Черкаси</w:t>
            </w:r>
          </w:p>
          <w:p w:rsidR="00BC3400" w:rsidRPr="00BC3400" w:rsidRDefault="00BC3400" w:rsidP="00BC3400">
            <w:pPr>
              <w:widowControl w:val="0"/>
              <w:tabs>
                <w:tab w:val="left" w:pos="2827"/>
              </w:tabs>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 xml:space="preserve">Код ЄДРПОУ 44131663 </w:t>
            </w:r>
          </w:p>
          <w:p w:rsidR="00BC3400" w:rsidRPr="00BC3400" w:rsidRDefault="00BC3400" w:rsidP="00BC3400">
            <w:pPr>
              <w:widowControl w:val="0"/>
              <w:tabs>
                <w:tab w:val="left" w:pos="2827"/>
              </w:tabs>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р/р UA158201720343170001000183344</w:t>
            </w:r>
          </w:p>
          <w:p w:rsidR="00BC3400" w:rsidRPr="00BC3400" w:rsidRDefault="00BC3400" w:rsidP="00BC3400">
            <w:pPr>
              <w:widowControl w:val="0"/>
              <w:suppressAutoHyphens/>
              <w:autoSpaceDN w:val="0"/>
              <w:adjustRightInd w:val="0"/>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банк ДКСУ м. Київ</w:t>
            </w:r>
          </w:p>
          <w:p w:rsidR="00BC3400" w:rsidRPr="00BC3400" w:rsidRDefault="00BC3400" w:rsidP="00BC3400">
            <w:pPr>
              <w:widowControl w:val="0"/>
              <w:suppressAutoHyphens/>
              <w:autoSpaceDN w:val="0"/>
              <w:adjustRightInd w:val="0"/>
              <w:spacing w:after="0" w:line="240" w:lineRule="auto"/>
              <w:jc w:val="both"/>
              <w:rPr>
                <w:rFonts w:ascii="Times New Roman" w:eastAsia="Calibri" w:hAnsi="Times New Roman" w:cs="Mangal"/>
                <w:bCs/>
                <w:kern w:val="1"/>
                <w:lang w:val="uk-UA" w:eastAsia="zh-CN" w:bidi="hi-IN"/>
              </w:rPr>
            </w:pPr>
            <w:r w:rsidRPr="00BC3400">
              <w:rPr>
                <w:rFonts w:ascii="Times New Roman" w:eastAsia="Calibri" w:hAnsi="Times New Roman" w:cs="Mangal"/>
                <w:kern w:val="1"/>
                <w:lang w:val="uk-UA" w:eastAsia="zh-CN" w:bidi="hi-IN"/>
              </w:rPr>
              <w:t>МФО 820172</w:t>
            </w:r>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proofErr w:type="spellStart"/>
            <w:r w:rsidRPr="00BC3400">
              <w:rPr>
                <w:rFonts w:ascii="Times New Roman" w:eastAsia="Calibri" w:hAnsi="Times New Roman" w:cs="Mangal"/>
                <w:kern w:val="1"/>
                <w:lang w:val="uk-UA" w:eastAsia="zh-CN" w:bidi="hi-IN"/>
              </w:rPr>
              <w:t>тел</w:t>
            </w:r>
            <w:proofErr w:type="spellEnd"/>
            <w:r w:rsidRPr="00BC3400">
              <w:rPr>
                <w:rFonts w:ascii="Times New Roman" w:eastAsia="Calibri" w:hAnsi="Times New Roman" w:cs="Mangal"/>
                <w:kern w:val="1"/>
                <w:lang w:val="uk-UA" w:eastAsia="zh-CN" w:bidi="hi-IN"/>
              </w:rPr>
              <w:t>.. (0472) 540-531; 339-151</w:t>
            </w:r>
          </w:p>
          <w:p w:rsidR="00BC3400" w:rsidRPr="00BC3400" w:rsidRDefault="00BC3400" w:rsidP="00BC3400">
            <w:pPr>
              <w:widowControl w:val="0"/>
              <w:suppressAutoHyphens/>
              <w:spacing w:after="0" w:line="240" w:lineRule="auto"/>
              <w:rPr>
                <w:rFonts w:ascii="Times New Roman" w:eastAsia="Calibri" w:hAnsi="Times New Roman" w:cs="Mangal"/>
                <w:color w:val="0000FF"/>
                <w:kern w:val="1"/>
                <w:u w:val="single"/>
                <w:lang w:val="uk-UA" w:eastAsia="zh-CN" w:bidi="hi-IN"/>
              </w:rPr>
            </w:pPr>
            <w:r w:rsidRPr="00BC3400">
              <w:rPr>
                <w:rFonts w:ascii="Times New Roman" w:eastAsia="Calibri" w:hAnsi="Times New Roman" w:cs="Mangal"/>
                <w:kern w:val="1"/>
                <w:lang w:val="uk-UA" w:eastAsia="zh-CN" w:bidi="hi-IN"/>
              </w:rPr>
              <w:t xml:space="preserve">Ел. пошта </w:t>
            </w:r>
            <w:hyperlink r:id="rId13" w:history="1">
              <w:r w:rsidRPr="00BC3400">
                <w:rPr>
                  <w:rFonts w:ascii="Times New Roman" w:eastAsia="Calibri" w:hAnsi="Times New Roman" w:cs="Mangal"/>
                  <w:color w:val="0000FF"/>
                  <w:kern w:val="1"/>
                  <w:u w:val="single"/>
                  <w:lang w:val="uk-UA" w:eastAsia="zh-CN" w:bidi="hi-IN"/>
                </w:rPr>
                <w:t>ck.official@tax.gov.ua</w:t>
              </w:r>
            </w:hyperlink>
          </w:p>
          <w:p w:rsidR="00BC3400" w:rsidRPr="00BC3400" w:rsidRDefault="00BC3400" w:rsidP="00BC3400">
            <w:pPr>
              <w:widowControl w:val="0"/>
              <w:suppressAutoHyphens/>
              <w:spacing w:after="0" w:line="240" w:lineRule="auto"/>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В.о. начальника</w:t>
            </w:r>
          </w:p>
          <w:p w:rsidR="00BC3400" w:rsidRPr="00BC3400" w:rsidRDefault="00BC3400" w:rsidP="00BC3400">
            <w:pPr>
              <w:widowControl w:val="0"/>
              <w:suppressAutoHyphens/>
              <w:spacing w:after="0" w:line="240" w:lineRule="auto"/>
              <w:jc w:val="both"/>
              <w:rPr>
                <w:rFonts w:ascii="Times New Roman" w:eastAsia="Calibri" w:hAnsi="Times New Roman" w:cs="Mangal"/>
                <w:kern w:val="1"/>
                <w:lang w:val="uk-UA" w:eastAsia="zh-CN" w:bidi="hi-IN"/>
              </w:rPr>
            </w:pPr>
            <w:r w:rsidRPr="00BC3400">
              <w:rPr>
                <w:rFonts w:ascii="Times New Roman" w:eastAsia="Calibri" w:hAnsi="Times New Roman" w:cs="Mangal"/>
                <w:kern w:val="1"/>
                <w:lang w:val="uk-UA" w:eastAsia="zh-CN" w:bidi="hi-IN"/>
              </w:rPr>
              <w:t>___________________</w:t>
            </w:r>
          </w:p>
          <w:p w:rsidR="00BC3400" w:rsidRPr="00BC3400" w:rsidRDefault="00BC3400" w:rsidP="00BC3400">
            <w:pPr>
              <w:widowControl w:val="0"/>
              <w:shd w:val="clear" w:color="auto" w:fill="FFFFFF"/>
              <w:suppressAutoHyphens/>
              <w:spacing w:after="0" w:line="240" w:lineRule="auto"/>
              <w:jc w:val="both"/>
              <w:rPr>
                <w:rFonts w:ascii="Times New Roman" w:eastAsia="Calibri" w:hAnsi="Times New Roman" w:cs="Mangal"/>
                <w:color w:val="0000FF"/>
                <w:kern w:val="1"/>
                <w:u w:val="single"/>
                <w:lang w:val="uk-UA" w:eastAsia="zh-CN" w:bidi="hi-IN"/>
              </w:rPr>
            </w:pPr>
          </w:p>
        </w:tc>
      </w:tr>
    </w:tbl>
    <w:p w:rsidR="00BC3400" w:rsidRPr="00177217" w:rsidRDefault="00BC3400" w:rsidP="00454380">
      <w:pPr>
        <w:spacing w:before="100" w:beforeAutospacing="1" w:after="100" w:afterAutospacing="1" w:line="240" w:lineRule="auto"/>
        <w:jc w:val="both"/>
        <w:rPr>
          <w:rFonts w:ascii="Times New Roman" w:eastAsia="Times New Roman" w:hAnsi="Times New Roman" w:cs="Times New Roman"/>
          <w:b/>
          <w:sz w:val="26"/>
          <w:szCs w:val="26"/>
          <w:lang w:val="uk-UA" w:eastAsia="ru-RU"/>
        </w:rPr>
      </w:pPr>
    </w:p>
    <w:sectPr w:rsidR="00BC3400" w:rsidRPr="00177217" w:rsidSect="00177217">
      <w:headerReference w:type="default" r:id="rId14"/>
      <w:footerReference w:type="default" r:id="rId15"/>
      <w:pgSz w:w="12240" w:h="15840" w:code="1"/>
      <w:pgMar w:top="425" w:right="851" w:bottom="510" w:left="1701" w:header="284" w:footer="45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17" w:rsidRDefault="00177217" w:rsidP="00177217">
      <w:pPr>
        <w:spacing w:after="0" w:line="240" w:lineRule="auto"/>
      </w:pPr>
      <w:r>
        <w:separator/>
      </w:r>
    </w:p>
  </w:endnote>
  <w:endnote w:type="continuationSeparator" w:id="0">
    <w:p w:rsidR="00177217" w:rsidRDefault="00177217" w:rsidP="00177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17" w:rsidRDefault="00177217" w:rsidP="00177217">
    <w:pPr>
      <w:pStyle w:val="a5"/>
    </w:pPr>
  </w:p>
  <w:p w:rsidR="00177217" w:rsidRPr="00177217" w:rsidRDefault="00177217" w:rsidP="001772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17" w:rsidRDefault="00177217" w:rsidP="00177217">
      <w:pPr>
        <w:spacing w:after="0" w:line="240" w:lineRule="auto"/>
      </w:pPr>
      <w:r>
        <w:separator/>
      </w:r>
    </w:p>
  </w:footnote>
  <w:footnote w:type="continuationSeparator" w:id="0">
    <w:p w:rsidR="00177217" w:rsidRDefault="00177217" w:rsidP="00177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17" w:rsidRPr="00710E86" w:rsidRDefault="00177217" w:rsidP="00177217">
    <w:pPr>
      <w:pStyle w:val="a3"/>
      <w:rPr>
        <w:sz w:val="22"/>
        <w:szCs w:val="22"/>
      </w:rPr>
    </w:pPr>
  </w:p>
  <w:p w:rsidR="00177217" w:rsidRDefault="001772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0AA9E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0F"/>
    <w:rsid w:val="00000BE4"/>
    <w:rsid w:val="00177217"/>
    <w:rsid w:val="00206EFC"/>
    <w:rsid w:val="00353AF3"/>
    <w:rsid w:val="003D1755"/>
    <w:rsid w:val="0043720F"/>
    <w:rsid w:val="00454380"/>
    <w:rsid w:val="0047559E"/>
    <w:rsid w:val="007174ED"/>
    <w:rsid w:val="00820016"/>
    <w:rsid w:val="008967F2"/>
    <w:rsid w:val="00964695"/>
    <w:rsid w:val="00A17E1F"/>
    <w:rsid w:val="00BC3400"/>
    <w:rsid w:val="00D6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721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Верхний колонтитул Знак"/>
    <w:basedOn w:val="a0"/>
    <w:link w:val="a3"/>
    <w:uiPriority w:val="99"/>
    <w:rsid w:val="00177217"/>
    <w:rPr>
      <w:rFonts w:ascii="Times New Roman" w:eastAsia="Times New Roman" w:hAnsi="Times New Roman" w:cs="Times New Roman"/>
      <w:sz w:val="24"/>
      <w:szCs w:val="24"/>
      <w:lang w:val="uk-UA" w:eastAsia="ru-RU"/>
    </w:rPr>
  </w:style>
  <w:style w:type="paragraph" w:styleId="a5">
    <w:name w:val="footer"/>
    <w:basedOn w:val="a"/>
    <w:link w:val="a6"/>
    <w:uiPriority w:val="99"/>
    <w:rsid w:val="0017721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5"/>
    <w:uiPriority w:val="99"/>
    <w:rsid w:val="00177217"/>
    <w:rPr>
      <w:rFonts w:ascii="Times New Roman" w:eastAsia="Times New Roman" w:hAnsi="Times New Roman" w:cs="Times New Roman"/>
      <w:sz w:val="24"/>
      <w:szCs w:val="24"/>
      <w:lang w:val="uk-UA" w:eastAsia="ru-RU"/>
    </w:rPr>
  </w:style>
  <w:style w:type="table" w:styleId="a7">
    <w:name w:val="Table Grid"/>
    <w:basedOn w:val="a1"/>
    <w:uiPriority w:val="59"/>
    <w:rsid w:val="0017721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7217"/>
    <w:rPr>
      <w:color w:val="0000FF" w:themeColor="hyperlink"/>
      <w:u w:val="single"/>
    </w:rPr>
  </w:style>
  <w:style w:type="table" w:customStyle="1" w:styleId="1">
    <w:name w:val="Сетка таблицы1"/>
    <w:basedOn w:val="a1"/>
    <w:next w:val="a7"/>
    <w:uiPriority w:val="39"/>
    <w:rsid w:val="00A1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721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4">
    <w:name w:val="Верхний колонтитул Знак"/>
    <w:basedOn w:val="a0"/>
    <w:link w:val="a3"/>
    <w:uiPriority w:val="99"/>
    <w:rsid w:val="00177217"/>
    <w:rPr>
      <w:rFonts w:ascii="Times New Roman" w:eastAsia="Times New Roman" w:hAnsi="Times New Roman" w:cs="Times New Roman"/>
      <w:sz w:val="24"/>
      <w:szCs w:val="24"/>
      <w:lang w:val="uk-UA" w:eastAsia="ru-RU"/>
    </w:rPr>
  </w:style>
  <w:style w:type="paragraph" w:styleId="a5">
    <w:name w:val="footer"/>
    <w:basedOn w:val="a"/>
    <w:link w:val="a6"/>
    <w:uiPriority w:val="99"/>
    <w:rsid w:val="0017721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6">
    <w:name w:val="Нижний колонтитул Знак"/>
    <w:basedOn w:val="a0"/>
    <w:link w:val="a5"/>
    <w:uiPriority w:val="99"/>
    <w:rsid w:val="00177217"/>
    <w:rPr>
      <w:rFonts w:ascii="Times New Roman" w:eastAsia="Times New Roman" w:hAnsi="Times New Roman" w:cs="Times New Roman"/>
      <w:sz w:val="24"/>
      <w:szCs w:val="24"/>
      <w:lang w:val="uk-UA" w:eastAsia="ru-RU"/>
    </w:rPr>
  </w:style>
  <w:style w:type="table" w:styleId="a7">
    <w:name w:val="Table Grid"/>
    <w:basedOn w:val="a1"/>
    <w:uiPriority w:val="59"/>
    <w:rsid w:val="0017721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7217"/>
    <w:rPr>
      <w:color w:val="0000FF" w:themeColor="hyperlink"/>
      <w:u w:val="single"/>
    </w:rPr>
  </w:style>
  <w:style w:type="table" w:customStyle="1" w:styleId="1">
    <w:name w:val="Сетка таблицы1"/>
    <w:basedOn w:val="a1"/>
    <w:next w:val="a7"/>
    <w:uiPriority w:val="39"/>
    <w:rsid w:val="00A1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67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k.official@tax.gov.u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k.official@tax.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official@tax.gov.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k.official@tax.gov.ua" TargetMode="External"/><Relationship Id="rId4" Type="http://schemas.microsoft.com/office/2007/relationships/stylesWithEffects" Target="stylesWithEffects.xml"/><Relationship Id="rId9" Type="http://schemas.openxmlformats.org/officeDocument/2006/relationships/hyperlink" Target="mailto:ck.official@tax.go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F7FA-A53C-45FC-ABEF-E6D40E90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27789</Words>
  <Characters>15841</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2024-01-04T09:07:00Z</dcterms:created>
  <dcterms:modified xsi:type="dcterms:W3CDTF">2024-01-05T07:28:00Z</dcterms:modified>
</cp:coreProperties>
</file>