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370F7" w14:textId="77777777" w:rsidR="00A0185C" w:rsidRPr="00A0185C" w:rsidRDefault="00A0185C" w:rsidP="00A0185C">
      <w:pPr>
        <w:spacing w:after="0" w:line="240" w:lineRule="auto"/>
        <w:jc w:val="center"/>
        <w:rPr>
          <w:rFonts w:ascii="Times New Roman" w:hAnsi="Times New Roman"/>
          <w:b/>
          <w:bCs/>
          <w:sz w:val="28"/>
          <w:szCs w:val="28"/>
          <w:lang w:eastAsia="en-US"/>
        </w:rPr>
      </w:pPr>
      <w:r w:rsidRPr="00A0185C">
        <w:rPr>
          <w:rFonts w:ascii="Times New Roman" w:hAnsi="Times New Roman"/>
          <w:b/>
          <w:bCs/>
          <w:sz w:val="28"/>
          <w:szCs w:val="28"/>
          <w:lang w:eastAsia="en-US"/>
        </w:rPr>
        <w:t>Комунальне некомерційне підприємство Сумської обласної ради «Сумська обласна клінічна лікарня»</w:t>
      </w:r>
    </w:p>
    <w:p w14:paraId="16F9D917" w14:textId="6CC06868" w:rsidR="000007F7" w:rsidRPr="00A0185C" w:rsidRDefault="00A0185C" w:rsidP="000007F7">
      <w:pPr>
        <w:pBdr>
          <w:top w:val="nil"/>
          <w:left w:val="nil"/>
          <w:bottom w:val="nil"/>
          <w:right w:val="nil"/>
          <w:between w:val="nil"/>
        </w:pBdr>
        <w:spacing w:after="160" w:line="259" w:lineRule="auto"/>
        <w:ind w:left="42" w:right="42"/>
        <w:jc w:val="center"/>
        <w:rPr>
          <w:rFonts w:ascii="Times New Roman" w:hAnsi="Times New Roman"/>
          <w:b/>
          <w:sz w:val="28"/>
          <w:szCs w:val="28"/>
        </w:rPr>
      </w:pPr>
      <w:r w:rsidRPr="00A0185C">
        <w:rPr>
          <w:rFonts w:ascii="Times New Roman" w:hAnsi="Times New Roman"/>
          <w:b/>
          <w:bCs/>
          <w:sz w:val="28"/>
          <w:szCs w:val="28"/>
        </w:rPr>
        <w:t>вул. Троїцька, б.48</w:t>
      </w:r>
      <w:r w:rsidR="000007F7" w:rsidRPr="00A0185C">
        <w:rPr>
          <w:rFonts w:ascii="Times New Roman" w:hAnsi="Times New Roman"/>
          <w:b/>
          <w:sz w:val="28"/>
          <w:szCs w:val="28"/>
        </w:rPr>
        <w:t xml:space="preserve">, </w:t>
      </w:r>
      <w:r w:rsidRPr="00A0185C">
        <w:rPr>
          <w:rFonts w:ascii="Times New Roman" w:hAnsi="Times New Roman"/>
          <w:b/>
          <w:sz w:val="28"/>
          <w:szCs w:val="28"/>
        </w:rPr>
        <w:t xml:space="preserve">місто Суми, </w:t>
      </w:r>
      <w:r w:rsidR="000007F7" w:rsidRPr="00A0185C">
        <w:rPr>
          <w:rFonts w:ascii="Times New Roman" w:hAnsi="Times New Roman"/>
          <w:b/>
          <w:sz w:val="28"/>
          <w:szCs w:val="28"/>
        </w:rPr>
        <w:t>Сумська область, Україна, 400</w:t>
      </w:r>
      <w:r w:rsidRPr="00A0185C">
        <w:rPr>
          <w:rFonts w:ascii="Times New Roman" w:hAnsi="Times New Roman"/>
          <w:b/>
          <w:sz w:val="28"/>
          <w:szCs w:val="28"/>
        </w:rPr>
        <w:t>22</w:t>
      </w:r>
    </w:p>
    <w:p w14:paraId="0A09F4D7"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p w14:paraId="3B029966"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849" w:type="dxa"/>
        <w:tblInd w:w="5203" w:type="dxa"/>
        <w:tblLayout w:type="fixed"/>
        <w:tblLook w:val="0000" w:firstRow="0" w:lastRow="0" w:firstColumn="0" w:lastColumn="0" w:noHBand="0" w:noVBand="0"/>
      </w:tblPr>
      <w:tblGrid>
        <w:gridCol w:w="220"/>
        <w:gridCol w:w="64"/>
        <w:gridCol w:w="156"/>
        <w:gridCol w:w="1602"/>
        <w:gridCol w:w="156"/>
        <w:gridCol w:w="2055"/>
        <w:gridCol w:w="156"/>
        <w:gridCol w:w="64"/>
        <w:gridCol w:w="156"/>
        <w:gridCol w:w="64"/>
        <w:gridCol w:w="156"/>
      </w:tblGrid>
      <w:tr w:rsidR="005F1BFD" w:rsidRPr="005F1BFD" w14:paraId="5ABA26B3" w14:textId="77777777" w:rsidTr="00067A1E">
        <w:trPr>
          <w:gridAfter w:val="1"/>
          <w:wAfter w:w="156" w:type="dxa"/>
          <w:trHeight w:val="4695"/>
        </w:trPr>
        <w:tc>
          <w:tcPr>
            <w:tcW w:w="284" w:type="dxa"/>
            <w:gridSpan w:val="2"/>
            <w:tcMar>
              <w:top w:w="100" w:type="dxa"/>
              <w:left w:w="100" w:type="dxa"/>
              <w:bottom w:w="100" w:type="dxa"/>
              <w:right w:w="100" w:type="dxa"/>
            </w:tcMar>
          </w:tcPr>
          <w:p w14:paraId="112FDAD5"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3969" w:type="dxa"/>
            <w:gridSpan w:val="4"/>
            <w:tcMar>
              <w:top w:w="100" w:type="dxa"/>
              <w:left w:w="100" w:type="dxa"/>
              <w:bottom w:w="100" w:type="dxa"/>
              <w:right w:w="100" w:type="dxa"/>
            </w:tcMar>
          </w:tcPr>
          <w:p w14:paraId="73EAD93E"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b/>
                <w:sz w:val="24"/>
                <w:szCs w:val="24"/>
              </w:rPr>
            </w:pPr>
          </w:p>
          <w:p w14:paraId="139D24C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sz w:val="24"/>
                <w:szCs w:val="24"/>
              </w:rPr>
            </w:pPr>
            <w:r w:rsidRPr="005F1BFD">
              <w:rPr>
                <w:rFonts w:ascii="Times New Roman" w:hAnsi="Times New Roman"/>
                <w:b/>
                <w:sz w:val="24"/>
                <w:szCs w:val="24"/>
              </w:rPr>
              <w:t> </w:t>
            </w:r>
          </w:p>
          <w:p w14:paraId="0E978BBB" w14:textId="77777777" w:rsidR="005F1BFD" w:rsidRPr="005F1BFD" w:rsidRDefault="005F1BFD" w:rsidP="005F1BFD">
            <w:pPr>
              <w:pBdr>
                <w:top w:val="nil"/>
                <w:left w:val="nil"/>
                <w:bottom w:val="nil"/>
                <w:right w:val="nil"/>
                <w:between w:val="nil"/>
              </w:pBdr>
              <w:spacing w:after="160" w:line="259" w:lineRule="auto"/>
              <w:ind w:left="42" w:right="42"/>
              <w:jc w:val="both"/>
              <w:rPr>
                <w:rFonts w:ascii="Times New Roman" w:hAnsi="Times New Roman"/>
                <w:b/>
                <w:sz w:val="24"/>
                <w:szCs w:val="24"/>
              </w:rPr>
            </w:pPr>
            <w:r w:rsidRPr="005F1BFD">
              <w:rPr>
                <w:rFonts w:ascii="Times New Roman" w:hAnsi="Times New Roman"/>
                <w:b/>
                <w:sz w:val="24"/>
                <w:szCs w:val="24"/>
              </w:rPr>
              <w:t>ЗАТВЕРДЖЕНО</w:t>
            </w:r>
          </w:p>
          <w:p w14:paraId="66D83E54"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b/>
                <w:sz w:val="24"/>
                <w:szCs w:val="24"/>
              </w:rPr>
            </w:pPr>
            <w:r w:rsidRPr="005F1BFD">
              <w:rPr>
                <w:rFonts w:ascii="Times New Roman" w:hAnsi="Times New Roman"/>
                <w:b/>
                <w:sz w:val="24"/>
                <w:szCs w:val="24"/>
              </w:rPr>
              <w:t>Уповноважена особа</w:t>
            </w:r>
          </w:p>
          <w:p w14:paraId="10DBFB9A" w14:textId="77777777" w:rsidR="005F1BFD" w:rsidRPr="005F1BFD" w:rsidRDefault="005F1BFD" w:rsidP="005F1BFD">
            <w:pPr>
              <w:spacing w:after="0" w:line="240" w:lineRule="auto"/>
              <w:rPr>
                <w:rFonts w:ascii="Times New Roman" w:hAnsi="Times New Roman"/>
                <w:b/>
                <w:bCs/>
                <w:sz w:val="24"/>
                <w:szCs w:val="24"/>
                <w:lang w:eastAsia="en-US"/>
              </w:rPr>
            </w:pPr>
            <w:bookmarkStart w:id="0" w:name="_heading=h.gjdgxs" w:colFirst="0" w:colLast="0"/>
            <w:bookmarkEnd w:id="0"/>
            <w:r w:rsidRPr="005F1BFD">
              <w:rPr>
                <w:rFonts w:ascii="Times New Roman" w:hAnsi="Times New Roman"/>
                <w:b/>
                <w:bCs/>
                <w:sz w:val="24"/>
                <w:szCs w:val="24"/>
                <w:lang w:eastAsia="en-US"/>
              </w:rPr>
              <w:t>Комунальне некомерційне підприємство Сумської обласної ради «Сумська обласна клінічна лікарня»</w:t>
            </w:r>
          </w:p>
          <w:p w14:paraId="625009AD" w14:textId="77777777" w:rsidR="005F1BFD" w:rsidRPr="005F1BFD" w:rsidRDefault="005F1BFD" w:rsidP="005F1BFD">
            <w:pPr>
              <w:spacing w:after="0" w:line="240" w:lineRule="auto"/>
              <w:rPr>
                <w:rFonts w:ascii="Times New Roman" w:hAnsi="Times New Roman"/>
                <w:b/>
                <w:bCs/>
                <w:sz w:val="24"/>
                <w:szCs w:val="24"/>
                <w:lang w:eastAsia="en-US"/>
              </w:rPr>
            </w:pPr>
            <w:proofErr w:type="spellStart"/>
            <w:r w:rsidRPr="005F1BFD">
              <w:rPr>
                <w:rFonts w:ascii="Times New Roman" w:hAnsi="Times New Roman"/>
                <w:sz w:val="24"/>
                <w:szCs w:val="24"/>
              </w:rPr>
              <w:t>Наталья</w:t>
            </w:r>
            <w:proofErr w:type="spellEnd"/>
            <w:r w:rsidRPr="005F1BFD">
              <w:rPr>
                <w:rFonts w:ascii="Times New Roman" w:hAnsi="Times New Roman"/>
                <w:sz w:val="24"/>
                <w:szCs w:val="24"/>
              </w:rPr>
              <w:t xml:space="preserve"> ЛОМАКІНА </w:t>
            </w:r>
          </w:p>
          <w:p w14:paraId="33901DAC"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sz w:val="24"/>
                <w:szCs w:val="24"/>
              </w:rPr>
            </w:pPr>
            <w:r w:rsidRPr="005F1BFD">
              <w:rPr>
                <w:rFonts w:ascii="Times New Roman" w:hAnsi="Times New Roman"/>
                <w:sz w:val="24"/>
                <w:szCs w:val="24"/>
              </w:rPr>
              <w:t>Протокольне рішення</w:t>
            </w:r>
          </w:p>
          <w:p w14:paraId="3ACF1192" w14:textId="4DA2266C" w:rsidR="005F1BFD" w:rsidRPr="005F1BFD" w:rsidRDefault="002200A4" w:rsidP="002200A4">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jc w:val="both"/>
              <w:rPr>
                <w:rFonts w:ascii="Times New Roman" w:hAnsi="Times New Roman"/>
                <w:sz w:val="24"/>
                <w:szCs w:val="24"/>
              </w:rPr>
            </w:pPr>
            <w:r>
              <w:rPr>
                <w:rFonts w:ascii="Times New Roman" w:hAnsi="Times New Roman"/>
                <w:sz w:val="24"/>
                <w:szCs w:val="24"/>
              </w:rPr>
              <w:t xml:space="preserve">№ </w:t>
            </w:r>
            <w:r w:rsidR="00C6576A">
              <w:rPr>
                <w:rFonts w:ascii="Times New Roman" w:hAnsi="Times New Roman"/>
                <w:sz w:val="24"/>
                <w:szCs w:val="24"/>
              </w:rPr>
              <w:t>1</w:t>
            </w:r>
            <w:r w:rsidR="00C96B45">
              <w:rPr>
                <w:rFonts w:ascii="Times New Roman" w:hAnsi="Times New Roman"/>
                <w:sz w:val="24"/>
                <w:szCs w:val="24"/>
              </w:rPr>
              <w:t>7</w:t>
            </w:r>
            <w:r w:rsidR="004D7D73">
              <w:rPr>
                <w:rFonts w:ascii="Times New Roman" w:hAnsi="Times New Roman"/>
                <w:sz w:val="24"/>
                <w:szCs w:val="24"/>
              </w:rPr>
              <w:t>3</w:t>
            </w:r>
            <w:r w:rsidR="005F1BFD" w:rsidRPr="005F1BFD">
              <w:rPr>
                <w:rFonts w:ascii="Times New Roman" w:hAnsi="Times New Roman"/>
                <w:sz w:val="24"/>
                <w:szCs w:val="24"/>
              </w:rPr>
              <w:t xml:space="preserve"> від</w:t>
            </w:r>
            <w:r w:rsidR="005F1BFD" w:rsidRPr="005F1BFD">
              <w:rPr>
                <w:rFonts w:ascii="Times New Roman" w:hAnsi="Times New Roman"/>
                <w:sz w:val="24"/>
                <w:szCs w:val="24"/>
                <w:lang w:val="ru-RU"/>
              </w:rPr>
              <w:t xml:space="preserve"> </w:t>
            </w:r>
            <w:r w:rsidR="00C96B45">
              <w:rPr>
                <w:rFonts w:ascii="Times New Roman" w:hAnsi="Times New Roman"/>
                <w:sz w:val="24"/>
                <w:szCs w:val="24"/>
                <w:lang w:val="ru-RU"/>
              </w:rPr>
              <w:t>0</w:t>
            </w:r>
            <w:r w:rsidR="004D7D73">
              <w:rPr>
                <w:rFonts w:ascii="Times New Roman" w:hAnsi="Times New Roman"/>
                <w:sz w:val="24"/>
                <w:szCs w:val="24"/>
                <w:lang w:val="ru-RU"/>
              </w:rPr>
              <w:t>7</w:t>
            </w:r>
            <w:r w:rsidR="005F1BFD" w:rsidRPr="005F1BFD">
              <w:rPr>
                <w:rFonts w:ascii="Times New Roman" w:hAnsi="Times New Roman"/>
                <w:sz w:val="24"/>
                <w:szCs w:val="24"/>
                <w:lang w:val="ru-RU"/>
              </w:rPr>
              <w:t>.</w:t>
            </w:r>
            <w:r w:rsidR="00DE40B4">
              <w:rPr>
                <w:rFonts w:ascii="Times New Roman" w:hAnsi="Times New Roman"/>
                <w:sz w:val="24"/>
                <w:szCs w:val="24"/>
                <w:lang w:val="ru-RU"/>
              </w:rPr>
              <w:t>0</w:t>
            </w:r>
            <w:r w:rsidR="00C96B45">
              <w:rPr>
                <w:rFonts w:ascii="Times New Roman" w:hAnsi="Times New Roman"/>
                <w:sz w:val="24"/>
                <w:szCs w:val="24"/>
                <w:lang w:val="ru-RU"/>
              </w:rPr>
              <w:t>3</w:t>
            </w:r>
            <w:r w:rsidR="005F1BFD" w:rsidRPr="005F1BFD">
              <w:rPr>
                <w:rFonts w:ascii="Times New Roman" w:hAnsi="Times New Roman"/>
                <w:sz w:val="24"/>
                <w:szCs w:val="24"/>
                <w:lang w:val="ru-RU"/>
              </w:rPr>
              <w:t>.</w:t>
            </w:r>
            <w:r w:rsidR="005F1BFD" w:rsidRPr="005F1BFD">
              <w:rPr>
                <w:rFonts w:ascii="Times New Roman" w:hAnsi="Times New Roman"/>
                <w:sz w:val="24"/>
                <w:szCs w:val="24"/>
              </w:rPr>
              <w:t>202</w:t>
            </w:r>
            <w:r w:rsidR="00DE40B4">
              <w:rPr>
                <w:rFonts w:ascii="Times New Roman" w:hAnsi="Times New Roman"/>
                <w:sz w:val="24"/>
                <w:szCs w:val="24"/>
              </w:rPr>
              <w:t>4</w:t>
            </w:r>
            <w:r w:rsidR="005F1BFD" w:rsidRPr="005F1BFD">
              <w:rPr>
                <w:rFonts w:ascii="Times New Roman" w:hAnsi="Times New Roman"/>
                <w:sz w:val="24"/>
                <w:szCs w:val="24"/>
              </w:rPr>
              <w:t xml:space="preserve"> року</w:t>
            </w:r>
          </w:p>
        </w:tc>
        <w:tc>
          <w:tcPr>
            <w:tcW w:w="440" w:type="dxa"/>
            <w:gridSpan w:val="4"/>
            <w:tcMar>
              <w:top w:w="100" w:type="dxa"/>
              <w:left w:w="100" w:type="dxa"/>
              <w:bottom w:w="100" w:type="dxa"/>
              <w:right w:w="100" w:type="dxa"/>
            </w:tcMar>
          </w:tcPr>
          <w:p w14:paraId="34E1EFD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sidRPr="005F1BFD">
              <w:rPr>
                <w:rFonts w:ascii="Times New Roman" w:hAnsi="Times New Roman"/>
                <w:b/>
                <w:sz w:val="24"/>
                <w:szCs w:val="24"/>
              </w:rPr>
              <w:t> </w:t>
            </w:r>
          </w:p>
        </w:tc>
      </w:tr>
      <w:tr w:rsidR="005F1BFD" w:rsidRPr="005F1BFD" w14:paraId="1CC60D98" w14:textId="77777777" w:rsidTr="00067A1E">
        <w:trPr>
          <w:gridAfter w:val="1"/>
          <w:wAfter w:w="156" w:type="dxa"/>
          <w:trHeight w:val="500"/>
        </w:trPr>
        <w:tc>
          <w:tcPr>
            <w:tcW w:w="220" w:type="dxa"/>
            <w:tcMar>
              <w:top w:w="100" w:type="dxa"/>
              <w:left w:w="100" w:type="dxa"/>
              <w:bottom w:w="100" w:type="dxa"/>
              <w:right w:w="100" w:type="dxa"/>
            </w:tcMar>
          </w:tcPr>
          <w:p w14:paraId="326B91F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1822" w:type="dxa"/>
            <w:gridSpan w:val="3"/>
            <w:tcMar>
              <w:top w:w="100" w:type="dxa"/>
              <w:left w:w="100" w:type="dxa"/>
              <w:bottom w:w="100" w:type="dxa"/>
              <w:right w:w="100" w:type="dxa"/>
            </w:tcMar>
          </w:tcPr>
          <w:p w14:paraId="63CAC07C"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both"/>
              <w:rPr>
                <w:rFonts w:ascii="Times New Roman" w:hAnsi="Times New Roman"/>
                <w:sz w:val="24"/>
                <w:szCs w:val="24"/>
              </w:rPr>
            </w:pPr>
            <w:r w:rsidRPr="005F1BFD">
              <w:rPr>
                <w:rFonts w:ascii="Times New Roman" w:hAnsi="Times New Roman"/>
                <w:b/>
                <w:sz w:val="24"/>
                <w:szCs w:val="24"/>
              </w:rPr>
              <w:t> </w:t>
            </w:r>
          </w:p>
        </w:tc>
        <w:tc>
          <w:tcPr>
            <w:tcW w:w="2431" w:type="dxa"/>
            <w:gridSpan w:val="4"/>
            <w:tcMar>
              <w:top w:w="100" w:type="dxa"/>
              <w:left w:w="100" w:type="dxa"/>
              <w:bottom w:w="100" w:type="dxa"/>
              <w:right w:w="100" w:type="dxa"/>
            </w:tcMar>
          </w:tcPr>
          <w:p w14:paraId="7447518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220" w:type="dxa"/>
            <w:gridSpan w:val="2"/>
            <w:tcMar>
              <w:top w:w="100" w:type="dxa"/>
              <w:left w:w="100" w:type="dxa"/>
              <w:bottom w:w="100" w:type="dxa"/>
              <w:right w:w="100" w:type="dxa"/>
            </w:tcMar>
          </w:tcPr>
          <w:p w14:paraId="6F0E9063"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ind w:left="-1420" w:firstLine="318"/>
              <w:jc w:val="both"/>
              <w:rPr>
                <w:rFonts w:ascii="Times New Roman" w:hAnsi="Times New Roman"/>
                <w:sz w:val="24"/>
                <w:szCs w:val="24"/>
              </w:rPr>
            </w:pPr>
            <w:r w:rsidRPr="005F1BFD">
              <w:rPr>
                <w:rFonts w:ascii="Times New Roman" w:hAnsi="Times New Roman"/>
                <w:sz w:val="24"/>
                <w:szCs w:val="24"/>
              </w:rPr>
              <w:t> </w:t>
            </w:r>
          </w:p>
        </w:tc>
      </w:tr>
      <w:tr w:rsidR="005F1BFD" w:rsidRPr="005F1BFD" w14:paraId="30B9740D" w14:textId="77777777" w:rsidTr="00067A1E">
        <w:trPr>
          <w:trHeight w:val="200"/>
        </w:trPr>
        <w:tc>
          <w:tcPr>
            <w:tcW w:w="220" w:type="dxa"/>
            <w:tcMar>
              <w:top w:w="100" w:type="dxa"/>
              <w:left w:w="100" w:type="dxa"/>
              <w:bottom w:w="100" w:type="dxa"/>
              <w:right w:w="100" w:type="dxa"/>
            </w:tcMar>
          </w:tcPr>
          <w:p w14:paraId="75043BC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3E76775F"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1758" w:type="dxa"/>
            <w:gridSpan w:val="2"/>
            <w:tcMar>
              <w:top w:w="100" w:type="dxa"/>
              <w:left w:w="100" w:type="dxa"/>
              <w:bottom w:w="100" w:type="dxa"/>
              <w:right w:w="100" w:type="dxa"/>
            </w:tcMar>
          </w:tcPr>
          <w:p w14:paraId="61CE39F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11" w:type="dxa"/>
            <w:gridSpan w:val="2"/>
            <w:tcMar>
              <w:top w:w="100" w:type="dxa"/>
              <w:left w:w="100" w:type="dxa"/>
              <w:bottom w:w="100" w:type="dxa"/>
              <w:right w:w="100" w:type="dxa"/>
            </w:tcMar>
          </w:tcPr>
          <w:p w14:paraId="3F92E3B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0136D0A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2EEF631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r>
    </w:tbl>
    <w:p w14:paraId="55A5DE04" w14:textId="77777777" w:rsidR="005F1BFD" w:rsidRPr="005F1BFD" w:rsidRDefault="005F1BFD" w:rsidP="005F1BFD">
      <w:pPr>
        <w:pBdr>
          <w:top w:val="nil"/>
          <w:left w:val="nil"/>
          <w:bottom w:val="nil"/>
          <w:right w:val="nil"/>
          <w:between w:val="nil"/>
        </w:pBdr>
        <w:spacing w:after="160" w:line="259" w:lineRule="auto"/>
        <w:ind w:firstLine="318"/>
        <w:jc w:val="center"/>
        <w:rPr>
          <w:rFonts w:ascii="Times New Roman" w:hAnsi="Times New Roman"/>
          <w:b/>
          <w:sz w:val="24"/>
          <w:szCs w:val="24"/>
        </w:rPr>
      </w:pPr>
      <w:r w:rsidRPr="005F1BFD">
        <w:rPr>
          <w:rFonts w:ascii="Times New Roman" w:hAnsi="Times New Roman"/>
          <w:b/>
          <w:sz w:val="24"/>
          <w:szCs w:val="24"/>
        </w:rPr>
        <w:t>ТЕНДЕРНА  ДОКУМЕНТАЦІЯ</w:t>
      </w:r>
    </w:p>
    <w:p w14:paraId="574325FE" w14:textId="77777777" w:rsidR="005F1BFD" w:rsidRPr="005F1BFD" w:rsidRDefault="005F1BFD" w:rsidP="005F1BFD">
      <w:pPr>
        <w:pBdr>
          <w:top w:val="nil"/>
          <w:left w:val="nil"/>
          <w:bottom w:val="nil"/>
          <w:right w:val="nil"/>
          <w:between w:val="nil"/>
        </w:pBdr>
        <w:spacing w:after="160" w:line="259" w:lineRule="auto"/>
        <w:ind w:left="34" w:firstLine="284"/>
        <w:jc w:val="center"/>
        <w:rPr>
          <w:rFonts w:ascii="Times New Roman" w:hAnsi="Times New Roman"/>
          <w:sz w:val="24"/>
          <w:szCs w:val="24"/>
          <w:u w:val="single"/>
          <w:lang w:val="ru-RU"/>
        </w:rPr>
      </w:pPr>
      <w:r w:rsidRPr="005F1BFD">
        <w:rPr>
          <w:rFonts w:ascii="Times New Roman" w:hAnsi="Times New Roman"/>
          <w:b/>
          <w:sz w:val="24"/>
          <w:szCs w:val="24"/>
        </w:rPr>
        <w:t xml:space="preserve">Процедура закупівлі: </w:t>
      </w:r>
      <w:r w:rsidRPr="005F1BFD">
        <w:rPr>
          <w:rFonts w:ascii="Times New Roman" w:hAnsi="Times New Roman"/>
          <w:sz w:val="24"/>
          <w:szCs w:val="24"/>
          <w:u w:val="single"/>
        </w:rPr>
        <w:t xml:space="preserve">відкриті торги </w:t>
      </w:r>
      <w:bookmarkStart w:id="1" w:name="_heading=h.30j0zll" w:colFirst="0" w:colLast="0"/>
      <w:bookmarkEnd w:id="1"/>
      <w:r w:rsidRPr="005F1BFD">
        <w:rPr>
          <w:rFonts w:ascii="Times New Roman" w:hAnsi="Times New Roman"/>
          <w:sz w:val="24"/>
          <w:szCs w:val="24"/>
          <w:u w:val="single"/>
          <w:lang w:val="ru-RU"/>
        </w:rPr>
        <w:t xml:space="preserve">з </w:t>
      </w:r>
      <w:proofErr w:type="spellStart"/>
      <w:r w:rsidRPr="005F1BFD">
        <w:rPr>
          <w:rFonts w:ascii="Times New Roman" w:hAnsi="Times New Roman"/>
          <w:sz w:val="24"/>
          <w:szCs w:val="24"/>
          <w:u w:val="single"/>
          <w:lang w:val="ru-RU"/>
        </w:rPr>
        <w:t>особливостями</w:t>
      </w:r>
      <w:proofErr w:type="spellEnd"/>
    </w:p>
    <w:p w14:paraId="46155E09" w14:textId="77777777" w:rsidR="005F1BFD" w:rsidRPr="005F1BFD" w:rsidRDefault="005F1BFD" w:rsidP="005F1BFD">
      <w:pPr>
        <w:pBdr>
          <w:top w:val="nil"/>
          <w:left w:val="nil"/>
          <w:bottom w:val="nil"/>
          <w:right w:val="nil"/>
          <w:between w:val="nil"/>
        </w:pBdr>
        <w:spacing w:after="160" w:line="259" w:lineRule="auto"/>
        <w:ind w:left="34" w:firstLine="284"/>
        <w:jc w:val="center"/>
        <w:rPr>
          <w:rFonts w:ascii="Times New Roman" w:hAnsi="Times New Roman"/>
          <w:b/>
          <w:sz w:val="24"/>
          <w:szCs w:val="24"/>
        </w:rPr>
      </w:pPr>
      <w:r w:rsidRPr="005F1BFD">
        <w:rPr>
          <w:rFonts w:ascii="Times New Roman" w:hAnsi="Times New Roman"/>
          <w:b/>
          <w:sz w:val="24"/>
          <w:szCs w:val="24"/>
        </w:rPr>
        <w:t xml:space="preserve">Предмет закупівлі: </w:t>
      </w:r>
    </w:p>
    <w:p w14:paraId="3C61873A" w14:textId="3E1EBF1E" w:rsidR="005020F1" w:rsidRDefault="005F1BFD" w:rsidP="005020F1">
      <w:pPr>
        <w:keepNext/>
        <w:shd w:val="clear" w:color="auto" w:fill="FFFFFF"/>
        <w:spacing w:after="0" w:line="240" w:lineRule="auto"/>
        <w:jc w:val="center"/>
        <w:textAlignment w:val="baseline"/>
        <w:outlineLvl w:val="0"/>
        <w:rPr>
          <w:rFonts w:ascii="Times New Roman" w:hAnsi="Times New Roman"/>
          <w:b/>
          <w:bCs/>
          <w:kern w:val="32"/>
          <w:sz w:val="24"/>
          <w:szCs w:val="24"/>
          <w:lang w:eastAsia="ru-RU"/>
        </w:rPr>
      </w:pPr>
      <w:bookmarkStart w:id="2" w:name="_Hlk157426375"/>
      <w:r w:rsidRPr="005F1BFD">
        <w:rPr>
          <w:rFonts w:ascii="Times New Roman" w:hAnsi="Times New Roman"/>
          <w:b/>
          <w:bCs/>
          <w:kern w:val="32"/>
          <w:sz w:val="24"/>
          <w:szCs w:val="24"/>
          <w:lang w:eastAsia="ru-RU"/>
        </w:rPr>
        <w:t>код ДК 021:2015</w:t>
      </w:r>
      <w:r w:rsidR="005020F1">
        <w:rPr>
          <w:rFonts w:ascii="Times New Roman" w:hAnsi="Times New Roman"/>
          <w:b/>
          <w:bCs/>
          <w:kern w:val="32"/>
          <w:sz w:val="24"/>
          <w:szCs w:val="24"/>
          <w:lang w:eastAsia="ru-RU"/>
        </w:rPr>
        <w:t xml:space="preserve"> № </w:t>
      </w:r>
      <w:bookmarkStart w:id="3" w:name="_Hlk157427585"/>
      <w:r w:rsidR="0058132F" w:rsidRPr="0058132F">
        <w:rPr>
          <w:rFonts w:ascii="Times New Roman" w:hAnsi="Times New Roman"/>
          <w:b/>
          <w:bCs/>
          <w:kern w:val="32"/>
          <w:sz w:val="24"/>
          <w:szCs w:val="24"/>
          <w:lang w:eastAsia="ru-RU"/>
        </w:rPr>
        <w:tab/>
      </w:r>
      <w:r w:rsidR="00BD5B1D" w:rsidRPr="00BD5B1D">
        <w:rPr>
          <w:rFonts w:ascii="Times New Roman" w:hAnsi="Times New Roman"/>
          <w:b/>
          <w:bCs/>
          <w:kern w:val="32"/>
          <w:sz w:val="24"/>
          <w:szCs w:val="24"/>
          <w:lang w:eastAsia="ru-RU"/>
        </w:rPr>
        <w:t xml:space="preserve">33180000-5 </w:t>
      </w:r>
      <w:r w:rsidR="00BD5B1D">
        <w:rPr>
          <w:rFonts w:ascii="Times New Roman" w:hAnsi="Times New Roman"/>
          <w:b/>
          <w:bCs/>
          <w:kern w:val="32"/>
          <w:sz w:val="24"/>
          <w:szCs w:val="24"/>
          <w:lang w:eastAsia="ru-RU"/>
        </w:rPr>
        <w:t>«</w:t>
      </w:r>
      <w:r w:rsidR="00BD5B1D" w:rsidRPr="00BD5B1D">
        <w:rPr>
          <w:rFonts w:ascii="Times New Roman" w:hAnsi="Times New Roman"/>
          <w:b/>
          <w:bCs/>
          <w:kern w:val="32"/>
          <w:sz w:val="24"/>
          <w:szCs w:val="24"/>
          <w:lang w:eastAsia="ru-RU"/>
        </w:rPr>
        <w:t>Апаратура для підтримування фізіологічних функцій організму</w:t>
      </w:r>
      <w:r w:rsidR="005020F1">
        <w:rPr>
          <w:rFonts w:ascii="Times New Roman" w:hAnsi="Times New Roman"/>
          <w:b/>
          <w:bCs/>
          <w:kern w:val="32"/>
          <w:sz w:val="24"/>
          <w:szCs w:val="24"/>
          <w:lang w:eastAsia="ru-RU"/>
        </w:rPr>
        <w:t>»</w:t>
      </w:r>
      <w:r w:rsidR="005020F1" w:rsidRPr="005020F1">
        <w:rPr>
          <w:rFonts w:ascii="Times New Roman" w:hAnsi="Times New Roman"/>
          <w:b/>
          <w:bCs/>
          <w:kern w:val="32"/>
          <w:sz w:val="24"/>
          <w:szCs w:val="24"/>
          <w:lang w:eastAsia="ru-RU"/>
        </w:rPr>
        <w:t xml:space="preserve"> </w:t>
      </w:r>
    </w:p>
    <w:bookmarkEnd w:id="2"/>
    <w:bookmarkEnd w:id="3"/>
    <w:p w14:paraId="07F0B65F" w14:textId="429A8917" w:rsidR="00A0185C" w:rsidRPr="00A0185C" w:rsidRDefault="00BD5B1D" w:rsidP="00BD5B1D">
      <w:pPr>
        <w:jc w:val="center"/>
        <w:rPr>
          <w:lang w:eastAsia="en-US"/>
        </w:rPr>
      </w:pPr>
      <w:r w:rsidRPr="00BD5B1D">
        <w:rPr>
          <w:rFonts w:ascii="Times New Roman" w:hAnsi="Times New Roman"/>
          <w:b/>
          <w:bCs/>
          <w:kern w:val="32"/>
          <w:sz w:val="24"/>
          <w:szCs w:val="24"/>
          <w:lang w:eastAsia="ru-RU"/>
        </w:rPr>
        <w:t>Витратні матеріали для проведення процедур гемодіалізу/</w:t>
      </w:r>
      <w:proofErr w:type="spellStart"/>
      <w:r w:rsidRPr="00BD5B1D">
        <w:rPr>
          <w:rFonts w:ascii="Times New Roman" w:hAnsi="Times New Roman"/>
          <w:b/>
          <w:bCs/>
          <w:kern w:val="32"/>
          <w:sz w:val="24"/>
          <w:szCs w:val="24"/>
          <w:lang w:eastAsia="ru-RU"/>
        </w:rPr>
        <w:t>гемодіафільтрації</w:t>
      </w:r>
      <w:proofErr w:type="spellEnd"/>
    </w:p>
    <w:p w14:paraId="47E682D1" w14:textId="77777777" w:rsidR="006B390B" w:rsidRPr="006B390B" w:rsidRDefault="006B390B" w:rsidP="006B390B">
      <w:pPr>
        <w:rPr>
          <w:lang w:eastAsia="ru-RU"/>
        </w:rPr>
      </w:pPr>
    </w:p>
    <w:p w14:paraId="42E79315" w14:textId="563F97A8" w:rsidR="009E2FB0" w:rsidRPr="00710731" w:rsidRDefault="009E2FB0" w:rsidP="00680EED">
      <w:pPr>
        <w:pStyle w:val="1"/>
        <w:shd w:val="clear" w:color="auto" w:fill="FFFFFF"/>
        <w:spacing w:before="0" w:after="0"/>
        <w:jc w:val="center"/>
        <w:textAlignment w:val="baseline"/>
        <w:rPr>
          <w:rFonts w:ascii="Times New Roman" w:hAnsi="Times New Roman"/>
          <w:sz w:val="24"/>
          <w:szCs w:val="24"/>
          <w:lang w:val="uk-UA"/>
        </w:rPr>
      </w:pPr>
    </w:p>
    <w:p w14:paraId="6B8D7DAF" w14:textId="77777777" w:rsidR="000007F7" w:rsidRDefault="000007F7" w:rsidP="000007F7">
      <w:pPr>
        <w:widowControl w:val="0"/>
        <w:spacing w:after="0" w:line="240" w:lineRule="auto"/>
        <w:rPr>
          <w:rFonts w:ascii="Times New Roman" w:hAnsi="Times New Roman"/>
          <w:sz w:val="24"/>
          <w:szCs w:val="24"/>
        </w:rPr>
      </w:pPr>
    </w:p>
    <w:p w14:paraId="2180136D" w14:textId="1A2BDE1F" w:rsidR="00FF3B19" w:rsidRDefault="00FF3B19" w:rsidP="000007F7">
      <w:pPr>
        <w:widowControl w:val="0"/>
        <w:spacing w:after="0" w:line="240" w:lineRule="auto"/>
        <w:jc w:val="center"/>
        <w:rPr>
          <w:rFonts w:ascii="Times New Roman" w:hAnsi="Times New Roman"/>
          <w:sz w:val="24"/>
          <w:szCs w:val="24"/>
        </w:rPr>
      </w:pPr>
    </w:p>
    <w:p w14:paraId="51B54FAA" w14:textId="77777777" w:rsidR="00041EDC" w:rsidRDefault="00041EDC" w:rsidP="000007F7">
      <w:pPr>
        <w:widowControl w:val="0"/>
        <w:spacing w:after="0" w:line="240" w:lineRule="auto"/>
        <w:jc w:val="center"/>
        <w:rPr>
          <w:rFonts w:ascii="Times New Roman" w:hAnsi="Times New Roman"/>
          <w:sz w:val="24"/>
          <w:szCs w:val="24"/>
        </w:rPr>
      </w:pPr>
    </w:p>
    <w:p w14:paraId="2278FD3D" w14:textId="6BBCED54" w:rsidR="00010A24" w:rsidRDefault="00010A24" w:rsidP="000007F7">
      <w:pPr>
        <w:widowControl w:val="0"/>
        <w:spacing w:after="0" w:line="240" w:lineRule="auto"/>
        <w:jc w:val="center"/>
        <w:rPr>
          <w:rFonts w:ascii="Times New Roman" w:hAnsi="Times New Roman"/>
          <w:sz w:val="24"/>
          <w:szCs w:val="24"/>
        </w:rPr>
      </w:pPr>
    </w:p>
    <w:p w14:paraId="49E98F80" w14:textId="77777777" w:rsidR="004E7A52" w:rsidRDefault="004E7A52" w:rsidP="000007F7">
      <w:pPr>
        <w:widowControl w:val="0"/>
        <w:spacing w:after="0" w:line="240" w:lineRule="auto"/>
        <w:jc w:val="center"/>
        <w:rPr>
          <w:rFonts w:ascii="Times New Roman" w:hAnsi="Times New Roman"/>
          <w:sz w:val="24"/>
          <w:szCs w:val="24"/>
        </w:rPr>
      </w:pPr>
    </w:p>
    <w:p w14:paraId="39DB78FE" w14:textId="77777777" w:rsidR="002C4D06" w:rsidRDefault="002C4D06" w:rsidP="00F63343">
      <w:pPr>
        <w:pBdr>
          <w:top w:val="nil"/>
          <w:left w:val="nil"/>
          <w:bottom w:val="nil"/>
          <w:right w:val="nil"/>
          <w:between w:val="nil"/>
        </w:pBdr>
        <w:spacing w:after="160" w:line="259" w:lineRule="auto"/>
        <w:jc w:val="center"/>
        <w:rPr>
          <w:rFonts w:ascii="Times New Roman" w:hAnsi="Times New Roman"/>
          <w:b/>
          <w:sz w:val="24"/>
          <w:szCs w:val="24"/>
        </w:rPr>
      </w:pPr>
    </w:p>
    <w:p w14:paraId="33BD6A10" w14:textId="77777777" w:rsidR="002C4D06" w:rsidRDefault="002C4D06" w:rsidP="00F63343">
      <w:pPr>
        <w:pBdr>
          <w:top w:val="nil"/>
          <w:left w:val="nil"/>
          <w:bottom w:val="nil"/>
          <w:right w:val="nil"/>
          <w:between w:val="nil"/>
        </w:pBdr>
        <w:spacing w:after="160" w:line="259" w:lineRule="auto"/>
        <w:jc w:val="center"/>
        <w:rPr>
          <w:rFonts w:ascii="Times New Roman" w:hAnsi="Times New Roman"/>
          <w:b/>
          <w:sz w:val="24"/>
          <w:szCs w:val="24"/>
        </w:rPr>
      </w:pPr>
    </w:p>
    <w:p w14:paraId="7A5FF95A" w14:textId="77777777" w:rsidR="00BD5B1D" w:rsidRDefault="00BD5B1D" w:rsidP="00F63343">
      <w:pPr>
        <w:pBdr>
          <w:top w:val="nil"/>
          <w:left w:val="nil"/>
          <w:bottom w:val="nil"/>
          <w:right w:val="nil"/>
          <w:between w:val="nil"/>
        </w:pBdr>
        <w:spacing w:after="160" w:line="259" w:lineRule="auto"/>
        <w:jc w:val="center"/>
        <w:rPr>
          <w:rFonts w:ascii="Times New Roman" w:hAnsi="Times New Roman"/>
          <w:b/>
          <w:sz w:val="24"/>
          <w:szCs w:val="24"/>
        </w:rPr>
      </w:pPr>
    </w:p>
    <w:p w14:paraId="09893F2A" w14:textId="4EEDE16A" w:rsidR="00ED13EF" w:rsidRPr="004E0F81" w:rsidRDefault="000007F7" w:rsidP="00F63343">
      <w:pPr>
        <w:pBdr>
          <w:top w:val="nil"/>
          <w:left w:val="nil"/>
          <w:bottom w:val="nil"/>
          <w:right w:val="nil"/>
          <w:between w:val="nil"/>
        </w:pBdr>
        <w:spacing w:after="160" w:line="259" w:lineRule="auto"/>
        <w:jc w:val="center"/>
        <w:rPr>
          <w:rFonts w:ascii="Times New Roman" w:hAnsi="Times New Roman"/>
          <w:b/>
          <w:sz w:val="24"/>
          <w:szCs w:val="24"/>
          <w:lang w:val="ru-RU"/>
        </w:rPr>
      </w:pPr>
      <w:r>
        <w:rPr>
          <w:rFonts w:ascii="Times New Roman" w:hAnsi="Times New Roman"/>
          <w:b/>
          <w:sz w:val="24"/>
          <w:szCs w:val="24"/>
        </w:rPr>
        <w:t>м. Суми  202</w:t>
      </w:r>
      <w:r w:rsidR="00DE40B4">
        <w:rPr>
          <w:rFonts w:ascii="Times New Roman" w:hAnsi="Times New Roman"/>
          <w:b/>
          <w:sz w:val="24"/>
          <w:szCs w:val="24"/>
        </w:rPr>
        <w:t>4</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3A77DB" w14:paraId="64425488" w14:textId="77777777" w:rsidTr="00665050">
        <w:trPr>
          <w:trHeight w:val="520"/>
          <w:jc w:val="center"/>
        </w:trPr>
        <w:tc>
          <w:tcPr>
            <w:tcW w:w="576" w:type="dxa"/>
            <w:vAlign w:val="center"/>
          </w:tcPr>
          <w:p w14:paraId="30815C94"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w:t>
            </w:r>
          </w:p>
        </w:tc>
        <w:tc>
          <w:tcPr>
            <w:tcW w:w="9420" w:type="dxa"/>
            <w:gridSpan w:val="3"/>
            <w:vAlign w:val="center"/>
          </w:tcPr>
          <w:p w14:paraId="6DC972B4" w14:textId="77777777" w:rsidR="007748A7" w:rsidRPr="003A77DB" w:rsidRDefault="00AC718A" w:rsidP="00B8192C">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Розділ 1. </w:t>
            </w:r>
            <w:r w:rsidR="007748A7" w:rsidRPr="003A77DB">
              <w:rPr>
                <w:rFonts w:ascii="Times New Roman" w:eastAsia="Times New Roman" w:hAnsi="Times New Roman" w:cs="Times New Roman"/>
                <w:b/>
                <w:color w:val="auto"/>
                <w:sz w:val="28"/>
                <w:szCs w:val="28"/>
                <w:lang w:val="uk-UA"/>
              </w:rPr>
              <w:t>Загальні положення</w:t>
            </w:r>
          </w:p>
        </w:tc>
      </w:tr>
      <w:tr w:rsidR="007748A7" w:rsidRPr="003A77DB" w14:paraId="01E94D08" w14:textId="77777777" w:rsidTr="00F52BEA">
        <w:trPr>
          <w:trHeight w:val="204"/>
          <w:jc w:val="center"/>
        </w:trPr>
        <w:tc>
          <w:tcPr>
            <w:tcW w:w="576" w:type="dxa"/>
            <w:vAlign w:val="center"/>
          </w:tcPr>
          <w:p w14:paraId="5FB1CA0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Align w:val="center"/>
          </w:tcPr>
          <w:p w14:paraId="42A092F0"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6202" w:type="dxa"/>
            <w:vAlign w:val="center"/>
          </w:tcPr>
          <w:p w14:paraId="2531C89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r>
      <w:tr w:rsidR="007748A7" w:rsidRPr="003A77DB" w14:paraId="004FEBAC" w14:textId="77777777" w:rsidTr="00665050">
        <w:trPr>
          <w:trHeight w:val="520"/>
          <w:jc w:val="center"/>
        </w:trPr>
        <w:tc>
          <w:tcPr>
            <w:tcW w:w="576" w:type="dxa"/>
          </w:tcPr>
          <w:p w14:paraId="6E3CEF44"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32B3E8DC" w14:textId="77777777" w:rsidR="007748A7" w:rsidRPr="003A77DB" w:rsidRDefault="007748A7" w:rsidP="00B8192C">
            <w:pPr>
              <w:pStyle w:val="11"/>
              <w:widowControl w:val="0"/>
              <w:spacing w:line="240" w:lineRule="auto"/>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2" w:type="dxa"/>
            <w:vAlign w:val="center"/>
          </w:tcPr>
          <w:p w14:paraId="2023F3AF" w14:textId="7B44976E" w:rsidR="001F47DC" w:rsidRPr="00E9200E" w:rsidRDefault="00E92A45"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E20BF5">
              <w:rPr>
                <w:rFonts w:ascii="Times New Roman" w:eastAsia="Times New Roman" w:hAnsi="Times New Roman" w:cs="Times New Roman"/>
                <w:color w:val="auto"/>
                <w:sz w:val="28"/>
                <w:szCs w:val="28"/>
                <w:lang w:val="uk-UA" w:eastAsia="uk-UA"/>
              </w:rPr>
              <w:t>Т</w:t>
            </w:r>
            <w:r w:rsidR="007748A7" w:rsidRPr="00E20BF5">
              <w:rPr>
                <w:rFonts w:ascii="Times New Roman" w:eastAsia="Times New Roman" w:hAnsi="Times New Roman" w:cs="Times New Roman"/>
                <w:color w:val="auto"/>
                <w:sz w:val="28"/>
                <w:szCs w:val="28"/>
                <w:lang w:val="uk-UA" w:eastAsia="uk-UA"/>
              </w:rPr>
              <w:t xml:space="preserve">ендерну документацію розроблено відповідно до вимог </w:t>
            </w:r>
            <w:hyperlink r:id="rId8">
              <w:r w:rsidR="007748A7" w:rsidRPr="00E20BF5">
                <w:rPr>
                  <w:rFonts w:ascii="Times New Roman" w:eastAsia="Times New Roman" w:hAnsi="Times New Roman" w:cs="Times New Roman"/>
                  <w:color w:val="auto"/>
                  <w:sz w:val="28"/>
                  <w:szCs w:val="28"/>
                  <w:lang w:val="uk-UA" w:eastAsia="uk-UA"/>
                </w:rPr>
                <w:t>Закону</w:t>
              </w:r>
            </w:hyperlink>
            <w:r w:rsidRPr="00E20BF5">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Pr="008E2C80">
              <w:rPr>
                <w:rFonts w:ascii="Times New Roman" w:eastAsia="Times New Roman" w:hAnsi="Times New Roman" w:cs="Times New Roman"/>
                <w:color w:val="auto"/>
                <w:sz w:val="28"/>
                <w:szCs w:val="28"/>
                <w:lang w:val="uk-UA" w:eastAsia="uk-UA"/>
              </w:rPr>
              <w:t>)</w:t>
            </w:r>
            <w:r w:rsidR="00F20A86"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з урахуванням постанови Кабінету Міністрів України від 12.10.2022 № 1178 “Про затвердження особливостей здійснення публічних </w:t>
            </w:r>
            <w:proofErr w:type="spellStart"/>
            <w:r w:rsidR="00E20BF5" w:rsidRPr="008E2C80">
              <w:rPr>
                <w:rFonts w:ascii="Times New Roman" w:eastAsia="Times New Roman" w:hAnsi="Times New Roman" w:cs="Times New Roman"/>
                <w:color w:val="auto"/>
                <w:sz w:val="28"/>
                <w:szCs w:val="28"/>
                <w:lang w:val="uk-UA" w:eastAsia="uk-UA"/>
              </w:rPr>
              <w:t>закупівель</w:t>
            </w:r>
            <w:proofErr w:type="spellEnd"/>
            <w:r w:rsidR="00E20BF5" w:rsidRPr="008E2C80">
              <w:rPr>
                <w:rFonts w:ascii="Times New Roman" w:eastAsia="Times New Roman" w:hAnsi="Times New Roman" w:cs="Times New Roman"/>
                <w:color w:val="auto"/>
                <w:sz w:val="28"/>
                <w:szCs w:val="28"/>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71746">
              <w:rPr>
                <w:rFonts w:ascii="Times New Roman" w:eastAsia="Times New Roman" w:hAnsi="Times New Roman" w:cs="Times New Roman"/>
                <w:color w:val="auto"/>
                <w:sz w:val="28"/>
                <w:szCs w:val="28"/>
                <w:lang w:val="uk-UA" w:eastAsia="uk-UA"/>
              </w:rPr>
              <w:t xml:space="preserve"> </w:t>
            </w:r>
            <w:r w:rsidR="00E9200E">
              <w:rPr>
                <w:rFonts w:ascii="Times New Roman" w:eastAsia="Times New Roman" w:hAnsi="Times New Roman" w:cs="Times New Roman"/>
                <w:color w:val="auto"/>
                <w:sz w:val="28"/>
                <w:szCs w:val="28"/>
                <w:lang w:val="uk-UA" w:eastAsia="uk-UA"/>
              </w:rPr>
              <w:t>(</w:t>
            </w:r>
            <w:r w:rsidR="00E9200E" w:rsidRPr="00E9200E">
              <w:rPr>
                <w:rFonts w:ascii="Times New Roman" w:eastAsia="Times New Roman" w:hAnsi="Times New Roman" w:cs="Times New Roman"/>
                <w:color w:val="auto"/>
                <w:sz w:val="28"/>
                <w:szCs w:val="28"/>
                <w:lang w:val="uk-UA" w:eastAsia="uk-UA"/>
              </w:rPr>
              <w:t>із змінами</w:t>
            </w:r>
            <w:r w:rsidR="00E9200E">
              <w:rPr>
                <w:rFonts w:ascii="Times New Roman" w:eastAsia="Times New Roman" w:hAnsi="Times New Roman" w:cs="Times New Roman"/>
                <w:color w:val="auto"/>
                <w:sz w:val="28"/>
                <w:szCs w:val="28"/>
                <w:lang w:val="uk-UA" w:eastAsia="uk-UA"/>
              </w:rPr>
              <w:t>)</w:t>
            </w:r>
            <w:r w:rsidR="00E9200E"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(далі – постанова № 1178, </w:t>
            </w:r>
            <w:r w:rsidR="00E20BF5" w:rsidRPr="006761B9">
              <w:rPr>
                <w:rFonts w:ascii="Times New Roman" w:eastAsia="Times New Roman" w:hAnsi="Times New Roman" w:cs="Times New Roman"/>
                <w:color w:val="auto"/>
                <w:sz w:val="28"/>
                <w:szCs w:val="28"/>
                <w:lang w:val="uk-UA" w:eastAsia="uk-UA"/>
              </w:rPr>
              <w:t>Особливості)</w:t>
            </w:r>
            <w:r w:rsidR="00E9200E">
              <w:rPr>
                <w:rFonts w:ascii="Times New Roman" w:eastAsia="Times New Roman" w:hAnsi="Times New Roman" w:cs="Times New Roman"/>
                <w:i/>
                <w:iCs/>
                <w:color w:val="auto"/>
                <w:sz w:val="28"/>
                <w:szCs w:val="28"/>
                <w:lang w:val="uk-UA" w:eastAsia="uk-UA"/>
              </w:rPr>
              <w:t>.</w:t>
            </w:r>
          </w:p>
          <w:p w14:paraId="3AF912B8" w14:textId="4578B0D0" w:rsidR="007748A7" w:rsidRPr="009876A8" w:rsidRDefault="001F47DC"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9E3605">
              <w:rPr>
                <w:rFonts w:ascii="Times New Roman" w:eastAsia="Times New Roman" w:hAnsi="Times New Roman" w:cs="Times New Roman"/>
                <w:color w:val="000000" w:themeColor="text1"/>
                <w:sz w:val="28"/>
                <w:szCs w:val="28"/>
                <w:lang w:val="uk-UA" w:eastAsia="uk-UA"/>
              </w:rPr>
              <w:t>Терміни, які використовуються в цій документації, вживаються у значенні, наведеному в Законі,  Особливостях</w:t>
            </w:r>
            <w:r w:rsidR="009876A8">
              <w:rPr>
                <w:rFonts w:ascii="Times New Roman" w:eastAsia="Times New Roman" w:hAnsi="Times New Roman" w:cs="Times New Roman"/>
                <w:color w:val="000000" w:themeColor="text1"/>
                <w:sz w:val="28"/>
                <w:szCs w:val="28"/>
                <w:lang w:val="uk-UA" w:eastAsia="uk-UA"/>
              </w:rPr>
              <w:t>.</w:t>
            </w:r>
          </w:p>
        </w:tc>
      </w:tr>
      <w:tr w:rsidR="007748A7" w:rsidRPr="003A77DB" w14:paraId="5708A08C" w14:textId="77777777" w:rsidTr="00665050">
        <w:trPr>
          <w:trHeight w:val="520"/>
          <w:jc w:val="center"/>
        </w:trPr>
        <w:tc>
          <w:tcPr>
            <w:tcW w:w="576" w:type="dxa"/>
          </w:tcPr>
          <w:p w14:paraId="1510DC43"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42DEA15A" w14:textId="05A29376" w:rsidR="007748A7" w:rsidRPr="003A77DB" w:rsidRDefault="009D5793" w:rsidP="00A0185C">
            <w:pPr>
              <w:pStyle w:val="11"/>
              <w:widowControl w:val="0"/>
              <w:spacing w:line="240" w:lineRule="auto"/>
              <w:jc w:val="both"/>
              <w:rPr>
                <w:rFonts w:ascii="Times New Roman" w:hAnsi="Times New Roman" w:cs="Times New Roman"/>
                <w:b/>
                <w:color w:val="auto"/>
                <w:sz w:val="28"/>
                <w:szCs w:val="28"/>
                <w:lang w:val="uk-UA"/>
              </w:rPr>
            </w:pPr>
            <w:r w:rsidRPr="009D5793">
              <w:rPr>
                <w:rFonts w:ascii="Times New Roman" w:eastAsia="Times New Roman" w:hAnsi="Times New Roman" w:cs="Times New Roman"/>
                <w:b/>
                <w:color w:val="auto"/>
                <w:sz w:val="28"/>
                <w:szCs w:val="28"/>
                <w:lang w:val="uk-UA"/>
              </w:rPr>
              <w:t>Інформація про Замовника</w:t>
            </w:r>
          </w:p>
        </w:tc>
        <w:tc>
          <w:tcPr>
            <w:tcW w:w="6202" w:type="dxa"/>
          </w:tcPr>
          <w:p w14:paraId="71E0C594" w14:textId="77777777" w:rsidR="007748A7" w:rsidRPr="0036268E" w:rsidRDefault="007748A7" w:rsidP="00B8192C">
            <w:pPr>
              <w:pStyle w:val="11"/>
              <w:widowControl w:val="0"/>
              <w:spacing w:line="240" w:lineRule="auto"/>
              <w:jc w:val="both"/>
              <w:rPr>
                <w:rFonts w:ascii="Times New Roman" w:eastAsia="Times New Roman" w:hAnsi="Times New Roman" w:cs="Times New Roman"/>
                <w:color w:val="auto"/>
                <w:sz w:val="28"/>
                <w:szCs w:val="28"/>
                <w:lang w:val="uk-UA" w:eastAsia="uk-UA"/>
              </w:rPr>
            </w:pPr>
          </w:p>
        </w:tc>
      </w:tr>
      <w:tr w:rsidR="00507C09" w:rsidRPr="003A77DB" w14:paraId="4E84CB0F" w14:textId="77777777" w:rsidTr="00A0185C">
        <w:trPr>
          <w:trHeight w:val="1006"/>
          <w:jc w:val="center"/>
        </w:trPr>
        <w:tc>
          <w:tcPr>
            <w:tcW w:w="576" w:type="dxa"/>
          </w:tcPr>
          <w:p w14:paraId="0103F65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2.1</w:t>
            </w:r>
          </w:p>
        </w:tc>
        <w:tc>
          <w:tcPr>
            <w:tcW w:w="3218" w:type="dxa"/>
            <w:gridSpan w:val="2"/>
          </w:tcPr>
          <w:p w14:paraId="100E85DB" w14:textId="38911C99" w:rsidR="00507C09" w:rsidRPr="004E0F81" w:rsidRDefault="00507C09" w:rsidP="00A0185C">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Повне найменування Замовника</w:t>
            </w:r>
          </w:p>
        </w:tc>
        <w:tc>
          <w:tcPr>
            <w:tcW w:w="6202" w:type="dxa"/>
          </w:tcPr>
          <w:p w14:paraId="1831EE04" w14:textId="0759F06E" w:rsidR="00507C09" w:rsidRPr="00710731" w:rsidRDefault="00A0185C" w:rsidP="00A0185C">
            <w:pPr>
              <w:spacing w:after="0" w:line="240" w:lineRule="auto"/>
              <w:rPr>
                <w:rFonts w:ascii="Times New Roman" w:hAnsi="Times New Roman"/>
                <w:sz w:val="28"/>
                <w:szCs w:val="28"/>
              </w:rPr>
            </w:pPr>
            <w:bookmarkStart w:id="4" w:name="n44"/>
            <w:bookmarkEnd w:id="4"/>
            <w:r w:rsidRPr="00A0185C">
              <w:rPr>
                <w:rFonts w:ascii="Times New Roman" w:hAnsi="Times New Roman"/>
                <w:bCs/>
                <w:sz w:val="28"/>
                <w:szCs w:val="28"/>
                <w:lang w:eastAsia="en-US"/>
              </w:rPr>
              <w:t>Комунальне некомерційне підприємство Сумської обласної ради «Сумська обласна клінічна лікарня»</w:t>
            </w:r>
          </w:p>
        </w:tc>
      </w:tr>
      <w:tr w:rsidR="00507C09" w:rsidRPr="003A77DB" w14:paraId="5033B17C" w14:textId="77777777" w:rsidTr="00665050">
        <w:trPr>
          <w:trHeight w:val="520"/>
          <w:jc w:val="center"/>
        </w:trPr>
        <w:tc>
          <w:tcPr>
            <w:tcW w:w="576" w:type="dxa"/>
          </w:tcPr>
          <w:p w14:paraId="576ED81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2.2</w:t>
            </w:r>
          </w:p>
        </w:tc>
        <w:tc>
          <w:tcPr>
            <w:tcW w:w="3218" w:type="dxa"/>
            <w:gridSpan w:val="2"/>
          </w:tcPr>
          <w:p w14:paraId="526530EA" w14:textId="45D3CDE1" w:rsidR="00507C09" w:rsidRPr="004E0F81" w:rsidRDefault="00507C09" w:rsidP="00507C09">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ЄДРПОУ Замовника-ініціатора</w:t>
            </w:r>
          </w:p>
        </w:tc>
        <w:tc>
          <w:tcPr>
            <w:tcW w:w="6202" w:type="dxa"/>
          </w:tcPr>
          <w:p w14:paraId="0F126830" w14:textId="5CA926EF" w:rsidR="00507C09" w:rsidRPr="007E038C" w:rsidRDefault="00010218" w:rsidP="00A0185C">
            <w:pPr>
              <w:spacing w:after="0" w:line="240" w:lineRule="auto"/>
              <w:rPr>
                <w:rFonts w:ascii="Times New Roman" w:hAnsi="Times New Roman"/>
                <w:sz w:val="28"/>
                <w:szCs w:val="28"/>
              </w:rPr>
            </w:pPr>
            <w:r w:rsidRPr="00010218">
              <w:rPr>
                <w:rFonts w:ascii="Times New Roman" w:hAnsi="Times New Roman"/>
                <w:sz w:val="28"/>
                <w:szCs w:val="28"/>
              </w:rPr>
              <w:t>02</w:t>
            </w:r>
            <w:r w:rsidR="00A0185C">
              <w:rPr>
                <w:rFonts w:ascii="Times New Roman" w:hAnsi="Times New Roman"/>
                <w:sz w:val="28"/>
                <w:szCs w:val="28"/>
              </w:rPr>
              <w:t>000381</w:t>
            </w:r>
          </w:p>
        </w:tc>
      </w:tr>
      <w:tr w:rsidR="00507C09" w:rsidRPr="003A77DB" w14:paraId="4198D2EE" w14:textId="77777777" w:rsidTr="006156CA">
        <w:trPr>
          <w:trHeight w:val="618"/>
          <w:jc w:val="center"/>
        </w:trPr>
        <w:tc>
          <w:tcPr>
            <w:tcW w:w="576" w:type="dxa"/>
          </w:tcPr>
          <w:p w14:paraId="6A2CB6C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2.3</w:t>
            </w:r>
          </w:p>
        </w:tc>
        <w:tc>
          <w:tcPr>
            <w:tcW w:w="3218" w:type="dxa"/>
            <w:gridSpan w:val="2"/>
          </w:tcPr>
          <w:p w14:paraId="506D4DEE" w14:textId="2B9B7349" w:rsidR="00507C09" w:rsidRPr="004E0F81" w:rsidRDefault="00507C09" w:rsidP="00A0185C">
            <w:pPr>
              <w:pStyle w:val="11"/>
              <w:widowControl w:val="0"/>
              <w:spacing w:line="240" w:lineRule="auto"/>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Місцезнаходження Замовника</w:t>
            </w:r>
          </w:p>
        </w:tc>
        <w:tc>
          <w:tcPr>
            <w:tcW w:w="6202" w:type="dxa"/>
          </w:tcPr>
          <w:p w14:paraId="7BA9F13E" w14:textId="5E303ADA" w:rsidR="00507C09" w:rsidRPr="006761B9" w:rsidRDefault="00A0185C" w:rsidP="006156CA">
            <w:pPr>
              <w:pBdr>
                <w:top w:val="nil"/>
                <w:left w:val="nil"/>
                <w:bottom w:val="nil"/>
                <w:right w:val="nil"/>
                <w:between w:val="nil"/>
              </w:pBdr>
              <w:spacing w:after="160" w:line="259" w:lineRule="auto"/>
              <w:ind w:left="42" w:right="42"/>
              <w:rPr>
                <w:rFonts w:ascii="Times New Roman" w:hAnsi="Times New Roman"/>
                <w:sz w:val="28"/>
                <w:szCs w:val="28"/>
              </w:rPr>
            </w:pPr>
            <w:r w:rsidRPr="00A0185C">
              <w:rPr>
                <w:rFonts w:ascii="Times New Roman" w:hAnsi="Times New Roman"/>
                <w:bCs/>
                <w:sz w:val="28"/>
                <w:szCs w:val="28"/>
              </w:rPr>
              <w:t>вул. Троїцька, б.48</w:t>
            </w:r>
            <w:r w:rsidRPr="00A0185C">
              <w:rPr>
                <w:rFonts w:ascii="Times New Roman" w:hAnsi="Times New Roman"/>
                <w:sz w:val="28"/>
                <w:szCs w:val="28"/>
              </w:rPr>
              <w:t>, місто Суми, Сумська область, Україна, 40022</w:t>
            </w:r>
          </w:p>
        </w:tc>
      </w:tr>
      <w:tr w:rsidR="00A0185C" w:rsidRPr="003A77DB" w14:paraId="4A22F822" w14:textId="77777777" w:rsidTr="00A0185C">
        <w:trPr>
          <w:trHeight w:val="520"/>
          <w:jc w:val="center"/>
        </w:trPr>
        <w:tc>
          <w:tcPr>
            <w:tcW w:w="576" w:type="dxa"/>
          </w:tcPr>
          <w:p w14:paraId="59906D68" w14:textId="20696C07" w:rsidR="00A0185C" w:rsidRPr="00A0185C" w:rsidRDefault="00A0185C"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tcPr>
          <w:p w14:paraId="14C21EF4" w14:textId="2B71F944" w:rsidR="00A0185C" w:rsidRPr="00A0185C" w:rsidRDefault="00A0185C" w:rsidP="00A0185C">
            <w:pPr>
              <w:pStyle w:val="11"/>
              <w:widowControl w:val="0"/>
              <w:spacing w:line="240" w:lineRule="auto"/>
              <w:jc w:val="both"/>
              <w:rPr>
                <w:rFonts w:ascii="Times New Roman" w:eastAsia="Times New Roman" w:hAnsi="Times New Roman" w:cs="Times New Roman"/>
                <w:color w:val="auto"/>
                <w:sz w:val="28"/>
                <w:szCs w:val="28"/>
                <w:lang w:val="uk-UA"/>
              </w:rPr>
            </w:pPr>
            <w:r w:rsidRPr="00A0185C">
              <w:rPr>
                <w:rFonts w:ascii="Times New Roman" w:hAnsi="Times New Roman" w:cs="Times New Roman"/>
                <w:sz w:val="28"/>
                <w:szCs w:val="28"/>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tcPr>
          <w:p w14:paraId="61E9DBBC" w14:textId="77777777" w:rsidR="00A0185C" w:rsidRPr="00A0185C" w:rsidRDefault="00A0185C" w:rsidP="00A0185C">
            <w:pPr>
              <w:pStyle w:val="ab"/>
              <w:spacing w:before="0" w:beforeAutospacing="0" w:after="0" w:afterAutospacing="0"/>
              <w:rPr>
                <w:sz w:val="28"/>
                <w:szCs w:val="28"/>
              </w:rPr>
            </w:pPr>
            <w:proofErr w:type="spellStart"/>
            <w:r w:rsidRPr="00A0185C">
              <w:rPr>
                <w:sz w:val="28"/>
                <w:szCs w:val="28"/>
              </w:rPr>
              <w:t>Ломакіна</w:t>
            </w:r>
            <w:proofErr w:type="spellEnd"/>
            <w:r w:rsidRPr="00A0185C">
              <w:rPr>
                <w:sz w:val="28"/>
                <w:szCs w:val="28"/>
              </w:rPr>
              <w:t xml:space="preserve"> </w:t>
            </w:r>
            <w:proofErr w:type="spellStart"/>
            <w:r w:rsidRPr="00A0185C">
              <w:rPr>
                <w:sz w:val="28"/>
                <w:szCs w:val="28"/>
              </w:rPr>
              <w:t>Наталья</w:t>
            </w:r>
            <w:proofErr w:type="spellEnd"/>
            <w:r w:rsidRPr="00A0185C">
              <w:rPr>
                <w:sz w:val="28"/>
                <w:szCs w:val="28"/>
              </w:rPr>
              <w:t xml:space="preserve"> </w:t>
            </w:r>
            <w:proofErr w:type="spellStart"/>
            <w:r w:rsidRPr="00A0185C">
              <w:rPr>
                <w:sz w:val="28"/>
                <w:szCs w:val="28"/>
              </w:rPr>
              <w:t>Анатольевна</w:t>
            </w:r>
            <w:proofErr w:type="spellEnd"/>
            <w:r w:rsidRPr="00A0185C">
              <w:rPr>
                <w:sz w:val="28"/>
                <w:szCs w:val="28"/>
              </w:rPr>
              <w:t xml:space="preserve"> – економіст з фінансової роботи – Уповноважена особа по проведенню процедур </w:t>
            </w:r>
            <w:proofErr w:type="spellStart"/>
            <w:r w:rsidRPr="00A0185C">
              <w:rPr>
                <w:sz w:val="28"/>
                <w:szCs w:val="28"/>
              </w:rPr>
              <w:t>закупівель</w:t>
            </w:r>
            <w:proofErr w:type="spellEnd"/>
            <w:r w:rsidRPr="00A0185C">
              <w:rPr>
                <w:sz w:val="28"/>
                <w:szCs w:val="28"/>
              </w:rPr>
              <w:t>;</w:t>
            </w:r>
          </w:p>
          <w:p w14:paraId="639F94C2" w14:textId="7B4E9F20" w:rsidR="00A0185C" w:rsidRPr="00A0185C" w:rsidRDefault="00A0185C" w:rsidP="00A0185C">
            <w:pPr>
              <w:pStyle w:val="ab"/>
              <w:spacing w:before="0" w:beforeAutospacing="0" w:after="0" w:afterAutospacing="0"/>
              <w:jc w:val="both"/>
              <w:rPr>
                <w:color w:val="FF0000"/>
                <w:sz w:val="28"/>
                <w:szCs w:val="28"/>
              </w:rPr>
            </w:pPr>
            <w:r w:rsidRPr="00A0185C">
              <w:rPr>
                <w:sz w:val="28"/>
                <w:szCs w:val="28"/>
              </w:rPr>
              <w:t>ю</w:t>
            </w:r>
            <w:r w:rsidRPr="00A0185C">
              <w:rPr>
                <w:bCs/>
                <w:sz w:val="28"/>
                <w:szCs w:val="28"/>
              </w:rPr>
              <w:t xml:space="preserve">ридична адреса:  </w:t>
            </w:r>
            <w:r w:rsidRPr="00A0185C">
              <w:rPr>
                <w:sz w:val="28"/>
                <w:szCs w:val="28"/>
              </w:rPr>
              <w:t xml:space="preserve">Україна, </w:t>
            </w:r>
            <w:r w:rsidRPr="00A0185C">
              <w:rPr>
                <w:bCs/>
                <w:sz w:val="28"/>
                <w:szCs w:val="28"/>
              </w:rPr>
              <w:t xml:space="preserve">40022, м. Суми, </w:t>
            </w:r>
            <w:r w:rsidR="006156CA">
              <w:rPr>
                <w:bCs/>
                <w:sz w:val="28"/>
                <w:szCs w:val="28"/>
              </w:rPr>
              <w:t xml:space="preserve">                      </w:t>
            </w:r>
            <w:r w:rsidRPr="00A0185C">
              <w:rPr>
                <w:bCs/>
                <w:sz w:val="28"/>
                <w:szCs w:val="28"/>
              </w:rPr>
              <w:t>вул. Троїцька, б.48</w:t>
            </w:r>
            <w:r w:rsidRPr="00A0185C">
              <w:rPr>
                <w:sz w:val="28"/>
                <w:szCs w:val="28"/>
              </w:rPr>
              <w:t xml:space="preserve">, </w:t>
            </w:r>
            <w:proofErr w:type="spellStart"/>
            <w:r w:rsidRPr="00A0185C">
              <w:rPr>
                <w:sz w:val="28"/>
                <w:szCs w:val="28"/>
              </w:rPr>
              <w:t>тел</w:t>
            </w:r>
            <w:proofErr w:type="spellEnd"/>
            <w:r w:rsidRPr="00A0185C">
              <w:rPr>
                <w:sz w:val="28"/>
                <w:szCs w:val="28"/>
              </w:rPr>
              <w:t>. (095) 373-64-07</w:t>
            </w:r>
            <w:r w:rsidRPr="00A0185C">
              <w:rPr>
                <w:color w:val="FF0000"/>
                <w:sz w:val="28"/>
                <w:szCs w:val="28"/>
              </w:rPr>
              <w:t xml:space="preserve"> </w:t>
            </w:r>
          </w:p>
          <w:p w14:paraId="762A26E4" w14:textId="7C1AD208" w:rsidR="00A0185C" w:rsidRPr="00A0185C" w:rsidRDefault="00A0185C" w:rsidP="00486E3F">
            <w:pPr>
              <w:spacing w:after="0"/>
              <w:jc w:val="both"/>
              <w:rPr>
                <w:rFonts w:ascii="Times New Roman" w:hAnsi="Times New Roman"/>
                <w:sz w:val="28"/>
                <w:szCs w:val="28"/>
              </w:rPr>
            </w:pPr>
            <w:r w:rsidRPr="00A0185C">
              <w:rPr>
                <w:rFonts w:ascii="Times New Roman" w:hAnsi="Times New Roman"/>
                <w:sz w:val="28"/>
                <w:szCs w:val="28"/>
              </w:rPr>
              <w:t xml:space="preserve">адреса електронної пошти: </w:t>
            </w:r>
            <w:hyperlink r:id="rId9" w:history="1">
              <w:r w:rsidRPr="00A0185C">
                <w:rPr>
                  <w:rStyle w:val="a6"/>
                  <w:rFonts w:ascii="Times New Roman" w:hAnsi="Times New Roman"/>
                  <w:sz w:val="28"/>
                  <w:szCs w:val="28"/>
                </w:rPr>
                <w:t>sokl_econom@email.ua</w:t>
              </w:r>
            </w:hyperlink>
            <w:r w:rsidRPr="00A0185C">
              <w:rPr>
                <w:rFonts w:ascii="Times New Roman" w:hAnsi="Times New Roman"/>
                <w:sz w:val="28"/>
                <w:szCs w:val="28"/>
              </w:rPr>
              <w:t>,  sokl_econom@ukr.net</w:t>
            </w:r>
          </w:p>
        </w:tc>
      </w:tr>
      <w:tr w:rsidR="005F1BFD" w:rsidRPr="003A77DB" w14:paraId="14BEE40F" w14:textId="77777777" w:rsidTr="000A2307">
        <w:trPr>
          <w:trHeight w:val="520"/>
          <w:jc w:val="center"/>
        </w:trPr>
        <w:tc>
          <w:tcPr>
            <w:tcW w:w="576" w:type="dxa"/>
          </w:tcPr>
          <w:p w14:paraId="6161C788" w14:textId="77777777" w:rsidR="005F1BFD" w:rsidRPr="003A77DB" w:rsidRDefault="005F1BFD"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vAlign w:val="center"/>
          </w:tcPr>
          <w:p w14:paraId="7F308B7D" w14:textId="582922B9" w:rsidR="005F1BFD" w:rsidRPr="00DC6C24" w:rsidRDefault="005F1BFD" w:rsidP="009D5793">
            <w:pPr>
              <w:pStyle w:val="11"/>
              <w:widowControl w:val="0"/>
              <w:spacing w:line="240" w:lineRule="auto"/>
              <w:jc w:val="both"/>
              <w:rPr>
                <w:rFonts w:ascii="Times New Roman" w:eastAsia="Times New Roman" w:hAnsi="Times New Roman" w:cs="Times New Roman"/>
                <w:color w:val="auto"/>
                <w:sz w:val="28"/>
                <w:szCs w:val="28"/>
                <w:lang w:val="uk-UA" w:eastAsia="uk-UA"/>
              </w:rPr>
            </w:pPr>
            <w:r w:rsidRPr="00DC6C24">
              <w:rPr>
                <w:rFonts w:ascii="Times New Roman" w:eastAsia="Times New Roman" w:hAnsi="Times New Roman" w:cs="Times New Roman"/>
                <w:color w:val="auto"/>
                <w:sz w:val="28"/>
                <w:szCs w:val="28"/>
                <w:lang w:val="uk-UA" w:eastAsia="uk-UA"/>
              </w:rPr>
              <w:t xml:space="preserve">Номер річного плану в електронній системі </w:t>
            </w:r>
            <w:proofErr w:type="spellStart"/>
            <w:r w:rsidRPr="00DC6C24">
              <w:rPr>
                <w:rFonts w:ascii="Times New Roman" w:eastAsia="Times New Roman" w:hAnsi="Times New Roman" w:cs="Times New Roman"/>
                <w:color w:val="auto"/>
                <w:sz w:val="28"/>
                <w:szCs w:val="28"/>
                <w:lang w:val="uk-UA" w:eastAsia="uk-UA"/>
              </w:rPr>
              <w:t>закупівель</w:t>
            </w:r>
            <w:proofErr w:type="spellEnd"/>
            <w:r w:rsidRPr="00DC6C24">
              <w:rPr>
                <w:rFonts w:ascii="Times New Roman" w:eastAsia="Times New Roman" w:hAnsi="Times New Roman" w:cs="Times New Roman"/>
                <w:color w:val="auto"/>
                <w:sz w:val="28"/>
                <w:szCs w:val="28"/>
                <w:lang w:val="uk-UA" w:eastAsia="uk-UA"/>
              </w:rPr>
              <w:t>:</w:t>
            </w:r>
          </w:p>
        </w:tc>
        <w:tc>
          <w:tcPr>
            <w:tcW w:w="6202" w:type="dxa"/>
            <w:vAlign w:val="center"/>
          </w:tcPr>
          <w:p w14:paraId="04643E83" w14:textId="70CCDD92" w:rsidR="005F1BFD" w:rsidRPr="00010218" w:rsidRDefault="00C96B45" w:rsidP="005020F1">
            <w:pPr>
              <w:spacing w:after="0" w:line="240" w:lineRule="auto"/>
              <w:jc w:val="both"/>
              <w:rPr>
                <w:rFonts w:ascii="Times New Roman" w:hAnsi="Times New Roman"/>
                <w:color w:val="000000" w:themeColor="text1"/>
                <w:sz w:val="28"/>
                <w:szCs w:val="28"/>
              </w:rPr>
            </w:pPr>
            <w:r w:rsidRPr="00C96B45">
              <w:rPr>
                <w:rFonts w:ascii="Times New Roman" w:hAnsi="Times New Roman"/>
                <w:sz w:val="28"/>
                <w:szCs w:val="28"/>
              </w:rPr>
              <w:t>UA-P-2024-03-06-001953-a</w:t>
            </w:r>
          </w:p>
        </w:tc>
      </w:tr>
      <w:tr w:rsidR="005F1BFD" w:rsidRPr="003A77DB" w14:paraId="4C3EBC23" w14:textId="77777777" w:rsidTr="00665050">
        <w:trPr>
          <w:trHeight w:val="520"/>
          <w:jc w:val="center"/>
        </w:trPr>
        <w:tc>
          <w:tcPr>
            <w:tcW w:w="576" w:type="dxa"/>
          </w:tcPr>
          <w:p w14:paraId="1EE0D499"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c>
          <w:tcPr>
            <w:tcW w:w="3218" w:type="dxa"/>
            <w:gridSpan w:val="2"/>
          </w:tcPr>
          <w:p w14:paraId="3248A6C8" w14:textId="77777777" w:rsidR="005F1BFD" w:rsidRPr="00DC6C24" w:rsidRDefault="005F1BFD"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Процедура закупівлі</w:t>
            </w:r>
          </w:p>
        </w:tc>
        <w:tc>
          <w:tcPr>
            <w:tcW w:w="6202" w:type="dxa"/>
          </w:tcPr>
          <w:p w14:paraId="28331F26" w14:textId="0CBF3BA8" w:rsidR="005F1BFD" w:rsidRPr="00010218" w:rsidRDefault="005F1BFD" w:rsidP="009D5793">
            <w:pPr>
              <w:shd w:val="clear" w:color="auto" w:fill="FFFFFF"/>
              <w:spacing w:after="0" w:line="240" w:lineRule="auto"/>
              <w:jc w:val="both"/>
              <w:textAlignment w:val="baseline"/>
              <w:rPr>
                <w:rFonts w:ascii="Times New Roman" w:hAnsi="Times New Roman"/>
                <w:color w:val="000000" w:themeColor="text1"/>
                <w:sz w:val="28"/>
                <w:szCs w:val="28"/>
              </w:rPr>
            </w:pPr>
            <w:r w:rsidRPr="00710731">
              <w:rPr>
                <w:rFonts w:ascii="Times New Roman" w:hAnsi="Times New Roman"/>
                <w:sz w:val="28"/>
                <w:szCs w:val="28"/>
              </w:rPr>
              <w:t>відкриті  торги з особливостями</w:t>
            </w:r>
          </w:p>
        </w:tc>
      </w:tr>
      <w:tr w:rsidR="005F1BFD" w:rsidRPr="003A77DB" w14:paraId="5EAF9A43" w14:textId="77777777" w:rsidTr="00665050">
        <w:trPr>
          <w:trHeight w:val="520"/>
          <w:jc w:val="center"/>
        </w:trPr>
        <w:tc>
          <w:tcPr>
            <w:tcW w:w="576" w:type="dxa"/>
          </w:tcPr>
          <w:p w14:paraId="1DC4618F"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1DF726F" w14:textId="77777777" w:rsidR="005F1BFD" w:rsidRPr="00DC6C24" w:rsidRDefault="005F1BFD"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Інформація про предмет закупівлі</w:t>
            </w:r>
          </w:p>
        </w:tc>
        <w:tc>
          <w:tcPr>
            <w:tcW w:w="6202" w:type="dxa"/>
          </w:tcPr>
          <w:p w14:paraId="4435CABD" w14:textId="77777777" w:rsidR="005F1BFD" w:rsidRPr="00010218" w:rsidRDefault="005F1BFD" w:rsidP="009D5793">
            <w:pPr>
              <w:shd w:val="clear" w:color="auto" w:fill="FFFFFF"/>
              <w:spacing w:after="0" w:line="240" w:lineRule="auto"/>
              <w:jc w:val="both"/>
              <w:textAlignment w:val="baseline"/>
              <w:rPr>
                <w:rFonts w:ascii="Times New Roman" w:hAnsi="Times New Roman"/>
                <w:color w:val="000000" w:themeColor="text1"/>
                <w:sz w:val="28"/>
                <w:szCs w:val="28"/>
              </w:rPr>
            </w:pPr>
          </w:p>
        </w:tc>
      </w:tr>
      <w:tr w:rsidR="005F1BFD" w:rsidRPr="003A77DB" w14:paraId="343FE9D1" w14:textId="77777777" w:rsidTr="00665050">
        <w:trPr>
          <w:trHeight w:val="520"/>
          <w:jc w:val="center"/>
        </w:trPr>
        <w:tc>
          <w:tcPr>
            <w:tcW w:w="576" w:type="dxa"/>
          </w:tcPr>
          <w:p w14:paraId="11BDE1DF"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4.1</w:t>
            </w:r>
          </w:p>
        </w:tc>
        <w:tc>
          <w:tcPr>
            <w:tcW w:w="3218" w:type="dxa"/>
            <w:gridSpan w:val="2"/>
          </w:tcPr>
          <w:p w14:paraId="3C8EE035" w14:textId="77777777" w:rsidR="005F1BFD" w:rsidRPr="00DC6C24" w:rsidRDefault="005F1BFD" w:rsidP="009D5793">
            <w:pPr>
              <w:pStyle w:val="11"/>
              <w:widowControl w:val="0"/>
              <w:spacing w:line="240" w:lineRule="auto"/>
              <w:ind w:left="-9" w:right="113"/>
              <w:jc w:val="both"/>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назва предмета закупівлі</w:t>
            </w:r>
          </w:p>
        </w:tc>
        <w:tc>
          <w:tcPr>
            <w:tcW w:w="6202" w:type="dxa"/>
          </w:tcPr>
          <w:p w14:paraId="30A13A22" w14:textId="7E5D2E96" w:rsidR="005F1BFD" w:rsidRPr="00DE40B4" w:rsidRDefault="00BD5B1D" w:rsidP="00DE40B4">
            <w:pPr>
              <w:rPr>
                <w:rFonts w:ascii="Times New Roman" w:hAnsi="Times New Roman"/>
                <w:b/>
                <w:bCs/>
                <w:color w:val="000000" w:themeColor="text1"/>
                <w:sz w:val="28"/>
                <w:szCs w:val="28"/>
              </w:rPr>
            </w:pPr>
            <w:r w:rsidRPr="00BD5B1D">
              <w:rPr>
                <w:rFonts w:ascii="Times New Roman" w:hAnsi="Times New Roman"/>
                <w:b/>
                <w:bCs/>
                <w:kern w:val="32"/>
                <w:sz w:val="28"/>
                <w:szCs w:val="28"/>
                <w:lang w:eastAsia="ru-RU"/>
              </w:rPr>
              <w:t>Витратні матеріали для проведення процедур гемодіалізу/</w:t>
            </w:r>
            <w:proofErr w:type="spellStart"/>
            <w:r w:rsidRPr="00BD5B1D">
              <w:rPr>
                <w:rFonts w:ascii="Times New Roman" w:hAnsi="Times New Roman"/>
                <w:b/>
                <w:bCs/>
                <w:kern w:val="32"/>
                <w:sz w:val="28"/>
                <w:szCs w:val="28"/>
                <w:lang w:eastAsia="ru-RU"/>
              </w:rPr>
              <w:t>гемодіафільтрації</w:t>
            </w:r>
            <w:proofErr w:type="spellEnd"/>
          </w:p>
        </w:tc>
      </w:tr>
      <w:tr w:rsidR="009D5793" w:rsidRPr="003A77DB" w14:paraId="23BF4FD1" w14:textId="77777777" w:rsidTr="00665050">
        <w:trPr>
          <w:trHeight w:val="520"/>
          <w:jc w:val="center"/>
        </w:trPr>
        <w:tc>
          <w:tcPr>
            <w:tcW w:w="576" w:type="dxa"/>
          </w:tcPr>
          <w:p w14:paraId="12F9CB0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4.2</w:t>
            </w:r>
          </w:p>
        </w:tc>
        <w:tc>
          <w:tcPr>
            <w:tcW w:w="3218" w:type="dxa"/>
            <w:gridSpan w:val="2"/>
          </w:tcPr>
          <w:p w14:paraId="13ED6AD6" w14:textId="77777777" w:rsidR="009D5793" w:rsidRPr="00DC6C24" w:rsidRDefault="009D5793" w:rsidP="009D5793">
            <w:pPr>
              <w:pStyle w:val="11"/>
              <w:widowControl w:val="0"/>
              <w:spacing w:line="240" w:lineRule="auto"/>
              <w:ind w:left="-9" w:right="113"/>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 xml:space="preserve">опис окремої частини (частин) предмета </w:t>
            </w:r>
            <w:r w:rsidRPr="004E0F81">
              <w:rPr>
                <w:rFonts w:ascii="Times New Roman" w:eastAsia="Times New Roman" w:hAnsi="Times New Roman" w:cs="Times New Roman"/>
                <w:color w:val="auto"/>
                <w:sz w:val="28"/>
                <w:szCs w:val="28"/>
                <w:lang w:val="uk-UA" w:eastAsia="uk-UA"/>
              </w:rPr>
              <w:lastRenderedPageBreak/>
              <w:t xml:space="preserve">закупівлі (лота), щодо якої можуть бути подані тендерні пропозиції </w:t>
            </w:r>
          </w:p>
        </w:tc>
        <w:tc>
          <w:tcPr>
            <w:tcW w:w="6202" w:type="dxa"/>
          </w:tcPr>
          <w:p w14:paraId="16285130" w14:textId="0BA2AC26" w:rsidR="009D5793" w:rsidRPr="00010218" w:rsidRDefault="009D5793" w:rsidP="009D5793">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010218">
              <w:rPr>
                <w:rFonts w:ascii="Times New Roman" w:eastAsia="Times New Roman" w:hAnsi="Times New Roman" w:cs="Times New Roman"/>
                <w:color w:val="000000" w:themeColor="text1"/>
                <w:sz w:val="28"/>
                <w:szCs w:val="28"/>
                <w:lang w:val="uk-UA" w:eastAsia="uk-UA"/>
              </w:rPr>
              <w:lastRenderedPageBreak/>
              <w:t>Закупівля здійснюється щодо предмету закупівлі в цілому</w:t>
            </w:r>
          </w:p>
        </w:tc>
      </w:tr>
      <w:tr w:rsidR="005F1BFD" w:rsidRPr="003A77DB" w14:paraId="2FA973FA" w14:textId="77777777" w:rsidTr="00665050">
        <w:trPr>
          <w:trHeight w:val="520"/>
          <w:jc w:val="center"/>
        </w:trPr>
        <w:tc>
          <w:tcPr>
            <w:tcW w:w="576" w:type="dxa"/>
          </w:tcPr>
          <w:p w14:paraId="7D65D34C"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4.3</w:t>
            </w:r>
          </w:p>
        </w:tc>
        <w:tc>
          <w:tcPr>
            <w:tcW w:w="3218" w:type="dxa"/>
            <w:gridSpan w:val="2"/>
          </w:tcPr>
          <w:p w14:paraId="46680AA9" w14:textId="77777777" w:rsidR="005F1BFD" w:rsidRPr="004E0F81" w:rsidRDefault="005F1BFD" w:rsidP="009D5793">
            <w:pPr>
              <w:pStyle w:val="11"/>
              <w:widowControl w:val="0"/>
              <w:spacing w:line="240" w:lineRule="auto"/>
              <w:ind w:left="-9"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 кількість, обсяг поставки товарів (надання послуг, виконання робіт)</w:t>
            </w:r>
          </w:p>
        </w:tc>
        <w:tc>
          <w:tcPr>
            <w:tcW w:w="6202" w:type="dxa"/>
          </w:tcPr>
          <w:p w14:paraId="004C8205" w14:textId="77777777" w:rsidR="005F1BFD" w:rsidRDefault="005F1BFD" w:rsidP="00067A1E">
            <w:pPr>
              <w:spacing w:after="0" w:line="240" w:lineRule="auto"/>
              <w:jc w:val="both"/>
              <w:rPr>
                <w:rFonts w:ascii="Times New Roman" w:hAnsi="Times New Roman"/>
                <w:sz w:val="28"/>
                <w:szCs w:val="28"/>
              </w:rPr>
            </w:pPr>
            <w:r w:rsidRPr="007B7DDA">
              <w:rPr>
                <w:rFonts w:ascii="Times New Roman" w:hAnsi="Times New Roman"/>
                <w:sz w:val="28"/>
                <w:szCs w:val="28"/>
              </w:rPr>
              <w:t>вул. Троїцька, 48</w:t>
            </w:r>
            <w:r>
              <w:rPr>
                <w:rFonts w:ascii="Times New Roman" w:hAnsi="Times New Roman"/>
                <w:sz w:val="28"/>
                <w:szCs w:val="28"/>
              </w:rPr>
              <w:t>,</w:t>
            </w:r>
            <w:r w:rsidRPr="007B64AA">
              <w:rPr>
                <w:rFonts w:ascii="Times New Roman" w:hAnsi="Times New Roman"/>
                <w:sz w:val="28"/>
                <w:szCs w:val="28"/>
              </w:rPr>
              <w:t xml:space="preserve"> </w:t>
            </w:r>
            <w:r w:rsidRPr="00603014">
              <w:rPr>
                <w:rFonts w:ascii="Times New Roman" w:hAnsi="Times New Roman"/>
                <w:sz w:val="28"/>
                <w:szCs w:val="28"/>
              </w:rPr>
              <w:t xml:space="preserve">м. </w:t>
            </w:r>
            <w:r>
              <w:rPr>
                <w:rFonts w:ascii="Times New Roman" w:hAnsi="Times New Roman"/>
                <w:sz w:val="28"/>
                <w:szCs w:val="28"/>
              </w:rPr>
              <w:t>Суми</w:t>
            </w:r>
            <w:r w:rsidRPr="007B64AA">
              <w:rPr>
                <w:rFonts w:ascii="Times New Roman" w:hAnsi="Times New Roman"/>
                <w:sz w:val="28"/>
                <w:szCs w:val="28"/>
              </w:rPr>
              <w:t>, Сумська обл</w:t>
            </w:r>
            <w:r>
              <w:rPr>
                <w:rFonts w:ascii="Times New Roman" w:hAnsi="Times New Roman"/>
                <w:sz w:val="28"/>
                <w:szCs w:val="28"/>
              </w:rPr>
              <w:t>асть</w:t>
            </w:r>
            <w:r w:rsidRPr="007B64AA">
              <w:rPr>
                <w:rFonts w:ascii="Times New Roman" w:hAnsi="Times New Roman"/>
                <w:sz w:val="28"/>
                <w:szCs w:val="28"/>
              </w:rPr>
              <w:t xml:space="preserve">, </w:t>
            </w:r>
            <w:r>
              <w:rPr>
                <w:rFonts w:ascii="Times New Roman" w:hAnsi="Times New Roman"/>
                <w:sz w:val="28"/>
                <w:szCs w:val="28"/>
              </w:rPr>
              <w:t xml:space="preserve">Україна, </w:t>
            </w:r>
            <w:r w:rsidRPr="007B64AA">
              <w:rPr>
                <w:rFonts w:ascii="Times New Roman" w:hAnsi="Times New Roman"/>
                <w:sz w:val="28"/>
                <w:szCs w:val="28"/>
              </w:rPr>
              <w:t>4</w:t>
            </w:r>
            <w:r>
              <w:rPr>
                <w:rFonts w:ascii="Times New Roman" w:hAnsi="Times New Roman"/>
                <w:sz w:val="28"/>
                <w:szCs w:val="28"/>
              </w:rPr>
              <w:t>0022.</w:t>
            </w:r>
          </w:p>
          <w:p w14:paraId="0FC5BB27" w14:textId="1224A44E" w:rsidR="005F1BFD" w:rsidRPr="00EA514C" w:rsidRDefault="005F1BFD" w:rsidP="006156CA">
            <w:pPr>
              <w:spacing w:after="0" w:line="240" w:lineRule="auto"/>
              <w:jc w:val="both"/>
              <w:rPr>
                <w:rFonts w:ascii="Times New Roman" w:hAnsi="Times New Roman"/>
                <w:sz w:val="28"/>
                <w:szCs w:val="28"/>
              </w:rPr>
            </w:pPr>
            <w:r>
              <w:rPr>
                <w:rFonts w:ascii="Times New Roman" w:hAnsi="Times New Roman"/>
                <w:sz w:val="28"/>
                <w:szCs w:val="28"/>
              </w:rPr>
              <w:t xml:space="preserve">Обсяг поставки товару відповідно до              </w:t>
            </w:r>
            <w:r w:rsidRPr="00034F59">
              <w:rPr>
                <w:rFonts w:ascii="Times New Roman" w:hAnsi="Times New Roman"/>
                <w:sz w:val="28"/>
                <w:szCs w:val="28"/>
              </w:rPr>
              <w:t>Додатку 3</w:t>
            </w:r>
          </w:p>
        </w:tc>
      </w:tr>
      <w:tr w:rsidR="005F1BFD" w:rsidRPr="003A77DB" w14:paraId="0B3EF291" w14:textId="77777777" w:rsidTr="00665050">
        <w:trPr>
          <w:trHeight w:val="520"/>
          <w:jc w:val="center"/>
        </w:trPr>
        <w:tc>
          <w:tcPr>
            <w:tcW w:w="576" w:type="dxa"/>
          </w:tcPr>
          <w:p w14:paraId="12D30920"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4.4</w:t>
            </w:r>
          </w:p>
        </w:tc>
        <w:tc>
          <w:tcPr>
            <w:tcW w:w="3218" w:type="dxa"/>
            <w:gridSpan w:val="2"/>
          </w:tcPr>
          <w:p w14:paraId="4511D928" w14:textId="77777777" w:rsidR="005F1BFD" w:rsidRPr="004E0F81" w:rsidRDefault="005F1BFD" w:rsidP="009D5793">
            <w:pPr>
              <w:pStyle w:val="11"/>
              <w:widowControl w:val="0"/>
              <w:spacing w:line="240" w:lineRule="auto"/>
              <w:ind w:left="-9" w:right="113"/>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строк поставки товарів (надання послуг, виконання робіт)</w:t>
            </w:r>
          </w:p>
        </w:tc>
        <w:tc>
          <w:tcPr>
            <w:tcW w:w="6202" w:type="dxa"/>
          </w:tcPr>
          <w:p w14:paraId="58C4A6C7" w14:textId="031C4189" w:rsidR="005F1BFD" w:rsidRPr="00735261" w:rsidRDefault="005F1BFD" w:rsidP="002C4D06">
            <w:pPr>
              <w:pStyle w:val="11"/>
              <w:widowControl w:val="0"/>
              <w:spacing w:line="240" w:lineRule="auto"/>
              <w:ind w:right="113"/>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по</w:t>
            </w:r>
            <w:r w:rsidRPr="00735261">
              <w:rPr>
                <w:rFonts w:ascii="Times New Roman" w:eastAsia="Times New Roman" w:hAnsi="Times New Roman" w:cs="Times New Roman"/>
                <w:color w:val="auto"/>
                <w:sz w:val="28"/>
                <w:szCs w:val="28"/>
                <w:lang w:val="uk-UA" w:eastAsia="uk-UA"/>
              </w:rPr>
              <w:t xml:space="preserve"> </w:t>
            </w:r>
            <w:r>
              <w:rPr>
                <w:rFonts w:ascii="Times New Roman" w:eastAsia="Times New Roman" w:hAnsi="Times New Roman" w:cs="Times New Roman"/>
                <w:color w:val="auto"/>
                <w:sz w:val="28"/>
                <w:szCs w:val="28"/>
                <w:lang w:val="uk-UA" w:eastAsia="uk-UA"/>
              </w:rPr>
              <w:t>2</w:t>
            </w:r>
            <w:r w:rsidR="005020F1">
              <w:rPr>
                <w:rFonts w:ascii="Times New Roman" w:eastAsia="Times New Roman" w:hAnsi="Times New Roman" w:cs="Times New Roman"/>
                <w:color w:val="auto"/>
                <w:sz w:val="28"/>
                <w:szCs w:val="28"/>
                <w:lang w:val="uk-UA" w:eastAsia="uk-UA"/>
              </w:rPr>
              <w:t>5</w:t>
            </w:r>
            <w:r>
              <w:rPr>
                <w:rFonts w:ascii="Times New Roman" w:eastAsia="Times New Roman" w:hAnsi="Times New Roman" w:cs="Times New Roman"/>
                <w:color w:val="auto"/>
                <w:sz w:val="28"/>
                <w:szCs w:val="28"/>
                <w:lang w:val="uk-UA" w:eastAsia="uk-UA"/>
              </w:rPr>
              <w:t>.12.</w:t>
            </w:r>
            <w:r w:rsidRPr="00735261">
              <w:rPr>
                <w:rFonts w:ascii="Times New Roman" w:eastAsia="Times New Roman" w:hAnsi="Times New Roman" w:cs="Times New Roman"/>
                <w:color w:val="auto"/>
                <w:sz w:val="28"/>
                <w:szCs w:val="28"/>
                <w:lang w:val="uk-UA" w:eastAsia="uk-UA"/>
              </w:rPr>
              <w:t>202</w:t>
            </w:r>
            <w:r w:rsidR="002C4D06">
              <w:rPr>
                <w:rFonts w:ascii="Times New Roman" w:eastAsia="Times New Roman" w:hAnsi="Times New Roman" w:cs="Times New Roman"/>
                <w:color w:val="auto"/>
                <w:sz w:val="28"/>
                <w:szCs w:val="28"/>
                <w:lang w:val="uk-UA" w:eastAsia="uk-UA"/>
              </w:rPr>
              <w:t>4</w:t>
            </w:r>
            <w:r w:rsidRPr="00735261">
              <w:rPr>
                <w:rFonts w:ascii="Times New Roman" w:eastAsia="Times New Roman" w:hAnsi="Times New Roman" w:cs="Times New Roman"/>
                <w:color w:val="auto"/>
                <w:sz w:val="28"/>
                <w:szCs w:val="28"/>
                <w:lang w:val="uk-UA" w:eastAsia="uk-UA"/>
              </w:rPr>
              <w:t xml:space="preserve"> року</w:t>
            </w:r>
          </w:p>
        </w:tc>
      </w:tr>
      <w:tr w:rsidR="009D5793" w:rsidRPr="003A77DB" w14:paraId="77C1357C" w14:textId="77777777" w:rsidTr="00665050">
        <w:trPr>
          <w:trHeight w:val="520"/>
          <w:jc w:val="center"/>
        </w:trPr>
        <w:tc>
          <w:tcPr>
            <w:tcW w:w="576" w:type="dxa"/>
          </w:tcPr>
          <w:p w14:paraId="08EC691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gridSpan w:val="2"/>
          </w:tcPr>
          <w:p w14:paraId="7088449C"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Недискримінація учасників</w:t>
            </w:r>
          </w:p>
        </w:tc>
        <w:tc>
          <w:tcPr>
            <w:tcW w:w="6202" w:type="dxa"/>
          </w:tcPr>
          <w:p w14:paraId="36BD09C9"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(резиденти та нерезиденти) всіх форм власності та організаційно-правових форм беруть участь у процедурах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на рівних умовах.</w:t>
            </w:r>
          </w:p>
          <w:p w14:paraId="0D2D3A44" w14:textId="77777777" w:rsidR="009D5793" w:rsidRPr="003A77DB" w:rsidRDefault="009D5793" w:rsidP="00B36910">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Замовники забезпечують вільний доступ усіх учасників до інформації про закупівлю, передбаченої цим Законом.</w:t>
            </w:r>
          </w:p>
          <w:p w14:paraId="1B20F8CE"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608AA8E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B86448">
              <w:rPr>
                <w:rFonts w:ascii="Times New Roman" w:hAnsi="Times New Roman"/>
                <w:sz w:val="28"/>
                <w:szCs w:val="28"/>
              </w:rPr>
              <w:t xml:space="preserve">Додатком </w:t>
            </w:r>
            <w:r w:rsidR="00B86448" w:rsidRPr="00B86448">
              <w:rPr>
                <w:rFonts w:ascii="Times New Roman" w:hAnsi="Times New Roman"/>
                <w:sz w:val="28"/>
                <w:szCs w:val="28"/>
                <w:lang w:val="ru-RU"/>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9D5793" w:rsidRPr="003A77DB" w:rsidRDefault="009D5793" w:rsidP="00051D64">
            <w:pPr>
              <w:widowControl w:val="0"/>
              <w:tabs>
                <w:tab w:val="left" w:pos="921"/>
              </w:tabs>
              <w:spacing w:after="0" w:line="240" w:lineRule="auto"/>
              <w:ind w:firstLine="709"/>
              <w:jc w:val="both"/>
              <w:rPr>
                <w:rFonts w:ascii="Times New Roman" w:hAnsi="Times New Roman"/>
                <w:sz w:val="28"/>
                <w:szCs w:val="28"/>
              </w:rPr>
            </w:pPr>
            <w:r w:rsidRPr="003A77DB">
              <w:rPr>
                <w:rFonts w:ascii="Times New Roman" w:hAnsi="Times New Roman"/>
                <w:sz w:val="28"/>
                <w:szCs w:val="28"/>
              </w:rPr>
              <w:t>-</w:t>
            </w:r>
            <w:r w:rsidRPr="003A77DB">
              <w:rPr>
                <w:rFonts w:ascii="Times New Roman" w:hAnsi="Times New Roman"/>
                <w:sz w:val="28"/>
                <w:szCs w:val="28"/>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w:t>
            </w:r>
            <w:r w:rsidRPr="003A77DB">
              <w:rPr>
                <w:rFonts w:ascii="Times New Roman" w:hAnsi="Times New Roman"/>
                <w:sz w:val="28"/>
                <w:szCs w:val="28"/>
              </w:rPr>
              <w:lastRenderedPageBreak/>
              <w:t>тендерної документації.</w:t>
            </w:r>
          </w:p>
          <w:p w14:paraId="7BCCB824" w14:textId="482BCDE7" w:rsidR="009D5793" w:rsidRPr="003A77DB" w:rsidRDefault="009D5793" w:rsidP="00F8627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Замовник здійснює закупівлю з урахуванням вимог Закону України «Про санкції». </w:t>
            </w:r>
          </w:p>
        </w:tc>
      </w:tr>
      <w:tr w:rsidR="009D5793" w:rsidRPr="003A77DB" w14:paraId="339489F7" w14:textId="77777777" w:rsidTr="00665050">
        <w:trPr>
          <w:trHeight w:val="520"/>
          <w:jc w:val="center"/>
        </w:trPr>
        <w:tc>
          <w:tcPr>
            <w:tcW w:w="576" w:type="dxa"/>
          </w:tcPr>
          <w:p w14:paraId="4A2DD25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5AEBADB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Валютою тендерної пропозиції є національна валюта України - гривня.                                        </w:t>
            </w:r>
          </w:p>
          <w:p w14:paraId="71FA8A32" w14:textId="77777777" w:rsidR="009D5793" w:rsidRPr="003A77DB" w:rsidRDefault="009D5793" w:rsidP="00B36910">
            <w:pPr>
              <w:widowControl w:val="0"/>
              <w:spacing w:after="0" w:line="240" w:lineRule="auto"/>
              <w:ind w:firstLine="709"/>
              <w:jc w:val="both"/>
              <w:rPr>
                <w:rFonts w:ascii="Times New Roman" w:hAnsi="Times New Roman"/>
                <w:sz w:val="28"/>
                <w:szCs w:val="28"/>
                <w:lang w:eastAsia="ru-RU"/>
              </w:rPr>
            </w:pPr>
            <w:r w:rsidRPr="003A77DB">
              <w:rPr>
                <w:rFonts w:ascii="Times New Roman" w:hAnsi="Times New Roman"/>
                <w:sz w:val="28"/>
                <w:szCs w:val="28"/>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у валюті – гривня.</w:t>
            </w:r>
          </w:p>
        </w:tc>
      </w:tr>
      <w:tr w:rsidR="009D5793" w:rsidRPr="003A77DB" w14:paraId="044F5F1D" w14:textId="77777777" w:rsidTr="00665050">
        <w:trPr>
          <w:trHeight w:val="520"/>
          <w:jc w:val="center"/>
        </w:trPr>
        <w:tc>
          <w:tcPr>
            <w:tcW w:w="576" w:type="dxa"/>
          </w:tcPr>
          <w:p w14:paraId="647D8E7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vAlign w:val="center"/>
          </w:tcPr>
          <w:p w14:paraId="3FD02F5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мову (мови), якою (якими) повинно бути складено тендерні пропозиції</w:t>
            </w:r>
          </w:p>
        </w:tc>
        <w:tc>
          <w:tcPr>
            <w:tcW w:w="6202" w:type="dxa"/>
          </w:tcPr>
          <w:p w14:paraId="3B5E71D2"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Під час проведення процедур </w:t>
            </w:r>
            <w:proofErr w:type="spellStart"/>
            <w:r>
              <w:rPr>
                <w:rFonts w:ascii="Times New Roman" w:eastAsia="Times New Roman" w:hAnsi="Times New Roman" w:cs="Times New Roman"/>
                <w:color w:val="auto"/>
                <w:sz w:val="28"/>
                <w:szCs w:val="28"/>
                <w:lang w:val="uk-UA"/>
              </w:rPr>
              <w:t>закупівель</w:t>
            </w:r>
            <w:proofErr w:type="spellEnd"/>
            <w:r>
              <w:rPr>
                <w:rFonts w:ascii="Times New Roman" w:eastAsia="Times New Roman" w:hAnsi="Times New Roman" w:cs="Times New Roman"/>
                <w:color w:val="auto"/>
                <w:sz w:val="28"/>
                <w:szCs w:val="28"/>
                <w:lang w:val="uk-UA"/>
              </w:rPr>
              <w:t xml:space="preserve"> усі документи, що готуються замовником, викладаються українською мовою.</w:t>
            </w:r>
          </w:p>
          <w:p w14:paraId="3141546A" w14:textId="77777777" w:rsidR="00B860F9" w:rsidRDefault="00B860F9" w:rsidP="00B860F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2503928"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w:t>
            </w:r>
            <w:r w:rsidRPr="003A77DB">
              <w:rPr>
                <w:rFonts w:ascii="Times New Roman" w:eastAsia="Times New Roman" w:hAnsi="Times New Roman" w:cs="Times New Roman"/>
                <w:color w:val="auto"/>
                <w:sz w:val="28"/>
                <w:szCs w:val="28"/>
                <w:lang w:val="uk-UA"/>
              </w:rPr>
              <w:t xml:space="preserve">(або справжність підпису перекладача) - засвідчений нотаріально або </w:t>
            </w:r>
            <w:r>
              <w:rPr>
                <w:rFonts w:ascii="Times New Roman" w:eastAsia="Times New Roman" w:hAnsi="Times New Roman" w:cs="Times New Roman"/>
                <w:color w:val="auto"/>
                <w:sz w:val="28"/>
                <w:szCs w:val="28"/>
                <w:lang w:val="uk-UA"/>
              </w:rPr>
              <w:t>завірений бюро перекладів або перекладачем (надати документ, що свідчить про кваліфікацію перекладача). Тексти повинні бути автентичними, визначальним є текст, викладений українською мовою.</w:t>
            </w:r>
          </w:p>
          <w:p w14:paraId="6F3CA33D" w14:textId="110BE2F0" w:rsidR="009D5793" w:rsidRPr="00B860F9" w:rsidRDefault="00B860F9" w:rsidP="00B860F9">
            <w:pPr>
              <w:spacing w:line="240" w:lineRule="auto"/>
              <w:ind w:firstLine="709"/>
              <w:jc w:val="both"/>
            </w:pPr>
            <w:r>
              <w:rPr>
                <w:rFonts w:ascii="Times New Roman" w:hAnsi="Times New Roman"/>
                <w:sz w:val="28"/>
                <w:szCs w:val="28"/>
              </w:rPr>
              <w:t>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w:t>
            </w:r>
          </w:p>
        </w:tc>
      </w:tr>
      <w:tr w:rsidR="009D5793" w:rsidRPr="003A77DB" w14:paraId="53BD804C" w14:textId="77777777" w:rsidTr="00665050">
        <w:trPr>
          <w:trHeight w:val="520"/>
          <w:jc w:val="center"/>
        </w:trPr>
        <w:tc>
          <w:tcPr>
            <w:tcW w:w="9996" w:type="dxa"/>
            <w:gridSpan w:val="4"/>
            <w:vAlign w:val="center"/>
          </w:tcPr>
          <w:p w14:paraId="74008A1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2. Порядок унесення змін та надання роз’яснень до тендерної документації</w:t>
            </w:r>
          </w:p>
        </w:tc>
      </w:tr>
      <w:tr w:rsidR="009D5793" w:rsidRPr="003A77DB" w14:paraId="2B9976F4" w14:textId="77777777" w:rsidTr="00E743AF">
        <w:trPr>
          <w:trHeight w:val="520"/>
          <w:jc w:val="center"/>
        </w:trPr>
        <w:tc>
          <w:tcPr>
            <w:tcW w:w="576" w:type="dxa"/>
            <w:tcBorders>
              <w:bottom w:val="single" w:sz="4" w:space="0" w:color="auto"/>
            </w:tcBorders>
          </w:tcPr>
          <w:p w14:paraId="27EFC0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Borders>
              <w:bottom w:val="single" w:sz="4" w:space="0" w:color="auto"/>
            </w:tcBorders>
          </w:tcPr>
          <w:p w14:paraId="33B6B14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A9549E" w:rsidRPr="009D04AB" w:rsidRDefault="00A9549E" w:rsidP="00A9549E">
            <w:pPr>
              <w:spacing w:before="120"/>
              <w:ind w:firstLine="567"/>
              <w:jc w:val="both"/>
              <w:rPr>
                <w:rFonts w:ascii="Times New Roman" w:hAnsi="Times New Roman"/>
                <w:strike/>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w:t>
            </w:r>
            <w:r w:rsidRPr="009D04AB">
              <w:rPr>
                <w:rFonts w:ascii="Times New Roman" w:hAnsi="Times New Roman"/>
                <w:color w:val="000000"/>
                <w:sz w:val="28"/>
                <w:szCs w:val="28"/>
                <w:shd w:val="solid" w:color="FFFFFF" w:fill="FFFFFF"/>
                <w:lang w:eastAsia="en-US"/>
              </w:rPr>
              <w:lastRenderedPageBreak/>
              <w:t xml:space="preserve">оприлюднюються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w:t>
            </w:r>
          </w:p>
          <w:p w14:paraId="0298F068" w14:textId="77777777" w:rsidR="00990590" w:rsidRPr="009D04AB" w:rsidRDefault="00990590" w:rsidP="0099059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автоматично зупиняє перебіг відкритих торгів.</w:t>
            </w:r>
          </w:p>
          <w:p w14:paraId="2C9357BB" w14:textId="4CF777FA" w:rsidR="009D5793" w:rsidRPr="001E4E8A" w:rsidRDefault="00022B63" w:rsidP="001E4E8A">
            <w:pPr>
              <w:spacing w:before="120"/>
              <w:ind w:firstLine="567"/>
              <w:jc w:val="both"/>
              <w:rPr>
                <w:rFonts w:ascii="Times New Roman" w:hAnsi="Times New Roman"/>
                <w:i/>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з одночасним продовженням строку подання тендерних пропозицій не менш як на чотири дні.</w:t>
            </w:r>
          </w:p>
        </w:tc>
      </w:tr>
      <w:tr w:rsidR="009D5793" w:rsidRPr="003A77DB" w14:paraId="2D4C9DC8" w14:textId="77777777" w:rsidTr="00E743AF">
        <w:trPr>
          <w:trHeight w:val="520"/>
          <w:jc w:val="center"/>
        </w:trPr>
        <w:tc>
          <w:tcPr>
            <w:tcW w:w="576" w:type="dxa"/>
            <w:tcBorders>
              <w:bottom w:val="single" w:sz="4" w:space="0" w:color="auto"/>
            </w:tcBorders>
          </w:tcPr>
          <w:p w14:paraId="3975363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Borders>
              <w:bottom w:val="single" w:sz="4" w:space="0" w:color="auto"/>
            </w:tcBorders>
          </w:tcPr>
          <w:p w14:paraId="60AD07E9"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до тендерної документації</w:t>
            </w:r>
          </w:p>
        </w:tc>
        <w:tc>
          <w:tcPr>
            <w:tcW w:w="6202" w:type="dxa"/>
            <w:tcBorders>
              <w:bottom w:val="single" w:sz="4" w:space="0" w:color="auto"/>
            </w:tcBorders>
          </w:tcPr>
          <w:p w14:paraId="16C527EC" w14:textId="77777777" w:rsidR="00653A40" w:rsidRPr="009D04AB" w:rsidRDefault="00653A40" w:rsidP="00653A4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04AB">
              <w:rPr>
                <w:rFonts w:ascii="Times New Roman" w:hAnsi="Times New Roman"/>
                <w:color w:val="000000"/>
                <w:sz w:val="28"/>
                <w:szCs w:val="28"/>
                <w:shd w:val="solid" w:color="FFFFFF" w:fill="FFFFFF"/>
                <w:lang w:eastAsia="en-US"/>
              </w:rPr>
              <w:t>внести</w:t>
            </w:r>
            <w:proofErr w:type="spellEnd"/>
            <w:r w:rsidRPr="009D04AB">
              <w:rPr>
                <w:rFonts w:ascii="Times New Roman" w:hAnsi="Times New Roman"/>
                <w:color w:val="000000"/>
                <w:sz w:val="28"/>
                <w:szCs w:val="28"/>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9D5793" w:rsidRPr="009D04AB" w:rsidRDefault="00653A40" w:rsidP="00B2614B">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w:t>
            </w:r>
            <w:r w:rsidRPr="009D04AB">
              <w:rPr>
                <w:rFonts w:ascii="Times New Roman" w:hAnsi="Times New Roman"/>
                <w:color w:val="000000"/>
                <w:sz w:val="28"/>
                <w:szCs w:val="28"/>
                <w:shd w:val="solid" w:color="FFFFFF" w:fill="FFFFFF"/>
                <w:lang w:eastAsia="en-US"/>
              </w:rPr>
              <w:lastRenderedPageBreak/>
              <w:t xml:space="preserve">оприлюднює перелік змін, що вносяться. Зміни до тендерної документації у </w:t>
            </w:r>
            <w:proofErr w:type="spellStart"/>
            <w:r w:rsidRPr="009D04AB">
              <w:rPr>
                <w:rFonts w:ascii="Times New Roman" w:hAnsi="Times New Roman"/>
                <w:color w:val="000000"/>
                <w:sz w:val="28"/>
                <w:szCs w:val="28"/>
                <w:shd w:val="solid" w:color="FFFFFF" w:fill="FFFFFF"/>
                <w:lang w:eastAsia="en-US"/>
              </w:rPr>
              <w:t>машинозчитувальному</w:t>
            </w:r>
            <w:proofErr w:type="spellEnd"/>
            <w:r w:rsidRPr="009D04AB">
              <w:rPr>
                <w:rFonts w:ascii="Times New Roman" w:hAnsi="Times New Roman"/>
                <w:color w:val="000000"/>
                <w:sz w:val="28"/>
                <w:szCs w:val="28"/>
                <w:shd w:val="solid" w:color="FFFFFF" w:fill="FFFFFF"/>
                <w:lang w:eastAsia="en-US"/>
              </w:rPr>
              <w:t xml:space="preserve"> форматі розміщуються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протягом одного дня з дати прийняття рішення про їх внесення.</w:t>
            </w:r>
          </w:p>
        </w:tc>
      </w:tr>
      <w:tr w:rsidR="009D5793" w:rsidRPr="003A77DB" w14:paraId="15C2AD27" w14:textId="77777777" w:rsidTr="00E743AF">
        <w:trPr>
          <w:trHeight w:val="520"/>
          <w:jc w:val="center"/>
        </w:trPr>
        <w:tc>
          <w:tcPr>
            <w:tcW w:w="9996" w:type="dxa"/>
            <w:gridSpan w:val="4"/>
            <w:tcBorders>
              <w:top w:val="single" w:sz="4" w:space="0" w:color="auto"/>
            </w:tcBorders>
            <w:vAlign w:val="center"/>
          </w:tcPr>
          <w:p w14:paraId="6F4DC67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 xml:space="preserve">Розділ 3. Інструкція з підготовки тендерної пропозиції </w:t>
            </w:r>
          </w:p>
        </w:tc>
      </w:tr>
      <w:tr w:rsidR="009D5793" w:rsidRPr="003A77DB" w14:paraId="629385D1" w14:textId="77777777" w:rsidTr="00665050">
        <w:trPr>
          <w:trHeight w:val="520"/>
          <w:jc w:val="center"/>
        </w:trPr>
        <w:tc>
          <w:tcPr>
            <w:tcW w:w="576" w:type="dxa"/>
          </w:tcPr>
          <w:p w14:paraId="68796B6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151993FA"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Зміст і спосіб подання тендерної пропозиції</w:t>
            </w:r>
          </w:p>
        </w:tc>
        <w:tc>
          <w:tcPr>
            <w:tcW w:w="6202" w:type="dxa"/>
          </w:tcPr>
          <w:p w14:paraId="6782C5A1" w14:textId="2D5664F2" w:rsidR="006D60E3" w:rsidRPr="00A923FF" w:rsidRDefault="00002103"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9D04AB">
              <w:rPr>
                <w:rFonts w:ascii="Times New Roman" w:hAnsi="Times New Roman"/>
                <w:sz w:val="28"/>
                <w:szCs w:val="28"/>
                <w:shd w:val="solid" w:color="FFFFFF" w:fill="FFFFFF"/>
                <w:lang w:val="uk-UA" w:eastAsia="en-US"/>
              </w:rPr>
              <w:t xml:space="preserve">1.1. </w:t>
            </w:r>
            <w:proofErr w:type="spellStart"/>
            <w:r w:rsidR="006D60E3" w:rsidRPr="009D04AB">
              <w:rPr>
                <w:rFonts w:ascii="Times New Roman" w:hAnsi="Times New Roman"/>
                <w:sz w:val="28"/>
                <w:szCs w:val="28"/>
                <w:shd w:val="solid" w:color="FFFFFF" w:fill="FFFFFF"/>
                <w:lang w:eastAsia="en-US"/>
              </w:rPr>
              <w:t>Тендерні</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пропозиції</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подаються</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відповідно</w:t>
            </w:r>
            <w:proofErr w:type="spellEnd"/>
            <w:r w:rsidR="006D60E3" w:rsidRPr="009D04AB">
              <w:rPr>
                <w:rFonts w:ascii="Times New Roman" w:hAnsi="Times New Roman"/>
                <w:sz w:val="28"/>
                <w:szCs w:val="28"/>
                <w:shd w:val="solid" w:color="FFFFFF" w:fill="FFFFFF"/>
                <w:lang w:eastAsia="en-US"/>
              </w:rPr>
              <w:t xml:space="preserve"> до</w:t>
            </w:r>
            <w:r w:rsidR="00526367" w:rsidRPr="009D04AB">
              <w:rPr>
                <w:rFonts w:ascii="Times New Roman" w:hAnsi="Times New Roman"/>
                <w:sz w:val="28"/>
                <w:szCs w:val="28"/>
                <w:shd w:val="solid" w:color="FFFFFF" w:fill="FFFFFF"/>
                <w:lang w:val="uk-UA" w:eastAsia="en-US"/>
              </w:rPr>
              <w:t xml:space="preserve"> </w:t>
            </w:r>
            <w:r w:rsidR="006D60E3" w:rsidRPr="009D04AB">
              <w:rPr>
                <w:rFonts w:ascii="Times New Roman" w:hAnsi="Times New Roman"/>
                <w:sz w:val="28"/>
                <w:szCs w:val="28"/>
                <w:shd w:val="solid" w:color="FFFFFF" w:fill="FFFFFF"/>
                <w:lang w:eastAsia="en-US"/>
              </w:rPr>
              <w:t xml:space="preserve">порядку, </w:t>
            </w:r>
            <w:proofErr w:type="spellStart"/>
            <w:r w:rsidR="006D60E3" w:rsidRPr="009D04AB">
              <w:rPr>
                <w:rFonts w:ascii="Times New Roman" w:hAnsi="Times New Roman"/>
                <w:sz w:val="28"/>
                <w:szCs w:val="28"/>
                <w:shd w:val="solid" w:color="FFFFFF" w:fill="FFFFFF"/>
                <w:lang w:eastAsia="en-US"/>
              </w:rPr>
              <w:t>визначеного</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статтею</w:t>
            </w:r>
            <w:proofErr w:type="spellEnd"/>
            <w:r w:rsidR="006D60E3" w:rsidRPr="009D04AB">
              <w:rPr>
                <w:rFonts w:ascii="Times New Roman" w:hAnsi="Times New Roman"/>
                <w:sz w:val="28"/>
                <w:szCs w:val="28"/>
                <w:shd w:val="solid" w:color="FFFFFF" w:fill="FFFFFF"/>
                <w:lang w:eastAsia="en-US"/>
              </w:rPr>
              <w:t xml:space="preserve"> 26 Закону, </w:t>
            </w:r>
            <w:proofErr w:type="spellStart"/>
            <w:r w:rsidR="006D60E3" w:rsidRPr="009D04AB">
              <w:rPr>
                <w:rFonts w:ascii="Times New Roman" w:hAnsi="Times New Roman"/>
                <w:sz w:val="28"/>
                <w:szCs w:val="28"/>
                <w:shd w:val="solid" w:color="FFFFFF" w:fill="FFFFFF"/>
                <w:lang w:eastAsia="en-US"/>
              </w:rPr>
              <w:t>крім</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положень</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частин</w:t>
            </w:r>
            <w:proofErr w:type="spellEnd"/>
            <w:r w:rsidR="006D60E3" w:rsidRPr="00A923FF">
              <w:rPr>
                <w:rFonts w:ascii="Times New Roman" w:hAnsi="Times New Roman"/>
                <w:sz w:val="28"/>
                <w:szCs w:val="28"/>
                <w:shd w:val="solid" w:color="FFFFFF" w:fill="FFFFFF"/>
                <w:lang w:eastAsia="en-US"/>
              </w:rPr>
              <w:t xml:space="preserve"> </w:t>
            </w:r>
            <w:r w:rsidR="00487EEE" w:rsidRPr="00A923FF">
              <w:rPr>
                <w:rFonts w:ascii="Times New Roman" w:hAnsi="Times New Roman"/>
                <w:sz w:val="28"/>
                <w:szCs w:val="28"/>
                <w:shd w:val="solid" w:color="FFFFFF" w:fill="FFFFFF"/>
                <w:lang w:val="uk-UA" w:eastAsia="en-US"/>
              </w:rPr>
              <w:t xml:space="preserve">першої, </w:t>
            </w:r>
            <w:proofErr w:type="spellStart"/>
            <w:r w:rsidR="006D60E3" w:rsidRPr="00A923FF">
              <w:rPr>
                <w:rFonts w:ascii="Times New Roman" w:hAnsi="Times New Roman"/>
                <w:sz w:val="28"/>
                <w:szCs w:val="28"/>
                <w:shd w:val="solid" w:color="FFFFFF" w:fill="FFFFFF"/>
                <w:lang w:eastAsia="en-US"/>
              </w:rPr>
              <w:t>четвертої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шостої</w:t>
            </w:r>
            <w:proofErr w:type="spellEnd"/>
            <w:r w:rsidR="006D60E3" w:rsidRPr="00A923FF">
              <w:rPr>
                <w:rFonts w:ascii="Times New Roman" w:hAnsi="Times New Roman"/>
                <w:sz w:val="28"/>
                <w:szCs w:val="28"/>
                <w:shd w:val="solid" w:color="FFFFFF" w:fill="FFFFFF"/>
                <w:lang w:eastAsia="en-US"/>
              </w:rPr>
              <w:t xml:space="preserve"> та </w:t>
            </w:r>
            <w:proofErr w:type="spellStart"/>
            <w:r w:rsidR="006D60E3" w:rsidRPr="00A923FF">
              <w:rPr>
                <w:rFonts w:ascii="Times New Roman" w:hAnsi="Times New Roman"/>
                <w:sz w:val="28"/>
                <w:szCs w:val="28"/>
                <w:shd w:val="solid" w:color="FFFFFF" w:fill="FFFFFF"/>
                <w:lang w:eastAsia="en-US"/>
              </w:rPr>
              <w:t>сьомої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статті</w:t>
            </w:r>
            <w:proofErr w:type="spellEnd"/>
            <w:r w:rsidR="006D60E3" w:rsidRPr="00A923FF">
              <w:rPr>
                <w:rFonts w:ascii="Times New Roman" w:hAnsi="Times New Roman"/>
                <w:sz w:val="28"/>
                <w:szCs w:val="28"/>
                <w:shd w:val="solid" w:color="FFFFFF" w:fill="FFFFFF"/>
                <w:lang w:eastAsia="en-US"/>
              </w:rPr>
              <w:t xml:space="preserve"> 26 Закону.</w:t>
            </w:r>
          </w:p>
          <w:p w14:paraId="114E9D96" w14:textId="71D3340E" w:rsidR="009D5793" w:rsidRPr="003A77DB" w:rsidRDefault="0005011E"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A923FF">
              <w:rPr>
                <w:rFonts w:ascii="Times New Roman" w:hAnsi="Times New Roman" w:cs="Times New Roman"/>
                <w:color w:val="auto"/>
                <w:sz w:val="28"/>
                <w:szCs w:val="28"/>
                <w:lang w:val="uk-UA" w:eastAsia="uk-UA"/>
              </w:rPr>
              <w:t>1.</w:t>
            </w:r>
            <w:r w:rsidR="00002103" w:rsidRPr="00A923FF">
              <w:rPr>
                <w:rFonts w:ascii="Times New Roman" w:hAnsi="Times New Roman" w:cs="Times New Roman"/>
                <w:color w:val="auto"/>
                <w:sz w:val="28"/>
                <w:szCs w:val="28"/>
                <w:lang w:val="uk-UA" w:eastAsia="uk-UA"/>
              </w:rPr>
              <w:t>2</w:t>
            </w:r>
            <w:r w:rsidRPr="00A923FF">
              <w:rPr>
                <w:rFonts w:ascii="Times New Roman" w:hAnsi="Times New Roman" w:cs="Times New Roman"/>
                <w:color w:val="auto"/>
                <w:sz w:val="28"/>
                <w:szCs w:val="28"/>
                <w:lang w:val="uk-UA" w:eastAsia="uk-UA"/>
              </w:rPr>
              <w:t xml:space="preserve">. </w:t>
            </w:r>
            <w:hyperlink r:id="rId10" w:tgtFrame="_blank" w:history="1">
              <w:r w:rsidR="00487EEE" w:rsidRPr="00A923FF">
                <w:rPr>
                  <w:rFonts w:ascii="Times New Roman" w:hAnsi="Times New Roman"/>
                  <w:sz w:val="28"/>
                  <w:szCs w:val="28"/>
                  <w:shd w:val="solid" w:color="FFFFFF" w:fill="FFFFFF"/>
                  <w:lang w:val="uk-UA" w:eastAsia="en-US"/>
                </w:rPr>
                <w:t>Тендерна</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пропозиція</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 xml:space="preserve">подається в електронній формі через електронну систему </w:t>
              </w:r>
              <w:proofErr w:type="spellStart"/>
              <w:r w:rsidR="00487EEE" w:rsidRPr="00A923FF">
                <w:rPr>
                  <w:rFonts w:ascii="Times New Roman" w:hAnsi="Times New Roman"/>
                  <w:sz w:val="28"/>
                  <w:szCs w:val="28"/>
                  <w:shd w:val="solid" w:color="FFFFFF" w:fill="FFFFFF"/>
                  <w:lang w:val="uk-UA" w:eastAsia="en-US"/>
                </w:rPr>
                <w:t>закупівель</w:t>
              </w:r>
              <w:proofErr w:type="spellEnd"/>
              <w:r w:rsidR="00487EEE" w:rsidRPr="00A923FF">
                <w:rPr>
                  <w:rFonts w:ascii="Times New Roman" w:hAnsi="Times New Roman"/>
                  <w:sz w:val="28"/>
                  <w:szCs w:val="28"/>
                  <w:shd w:val="solid" w:color="FFFFFF" w:fill="FFFFFF"/>
                  <w:lang w:val="uk-UA" w:eastAsia="en-US"/>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тендерній</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hyperlink>
            <w:r w:rsidR="009D5793" w:rsidRPr="00535322">
              <w:rPr>
                <w:rFonts w:ascii="Times New Roman" w:hAnsi="Times New Roman"/>
                <w:sz w:val="28"/>
                <w:szCs w:val="28"/>
                <w:shd w:val="solid" w:color="FFFFFF" w:fill="FFFFFF"/>
                <w:lang w:val="uk-UA" w:eastAsia="en-US"/>
              </w:rPr>
              <w:t>, а саме:</w:t>
            </w:r>
          </w:p>
          <w:p w14:paraId="7699939D" w14:textId="38713E90" w:rsidR="009D5793" w:rsidRPr="003A77DB" w:rsidRDefault="009D5793" w:rsidP="002D7A97">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інформації та документів, що підтверджують відповідність учасника кваліфікаційним критеріям</w:t>
            </w:r>
            <w:r w:rsidR="00306353">
              <w:rPr>
                <w:rFonts w:ascii="Times New Roman" w:hAnsi="Times New Roman" w:cs="Times New Roman"/>
                <w:color w:val="auto"/>
                <w:sz w:val="28"/>
                <w:szCs w:val="28"/>
                <w:lang w:val="uk-UA" w:eastAsia="uk-UA"/>
              </w:rPr>
              <w:t xml:space="preserve"> - </w:t>
            </w:r>
            <w:r w:rsidR="00306353" w:rsidRPr="003A77DB">
              <w:rPr>
                <w:rFonts w:ascii="Times New Roman" w:hAnsi="Times New Roman" w:cs="Times New Roman"/>
                <w:color w:val="auto"/>
                <w:sz w:val="28"/>
                <w:szCs w:val="28"/>
                <w:lang w:val="uk-UA" w:eastAsia="uk-UA"/>
              </w:rPr>
              <w:t xml:space="preserve">згідно </w:t>
            </w:r>
            <w:r w:rsidR="00306353" w:rsidRPr="002D7A97">
              <w:rPr>
                <w:rFonts w:ascii="Times New Roman" w:hAnsi="Times New Roman" w:cs="Times New Roman"/>
                <w:b/>
                <w:bCs/>
                <w:color w:val="auto"/>
                <w:sz w:val="28"/>
                <w:szCs w:val="28"/>
                <w:lang w:val="uk-UA" w:eastAsia="uk-UA"/>
              </w:rPr>
              <w:t>Додатку 2</w:t>
            </w:r>
            <w:r w:rsidR="00306353" w:rsidRPr="003A77DB">
              <w:rPr>
                <w:rFonts w:ascii="Times New Roman" w:hAnsi="Times New Roman" w:cs="Times New Roman"/>
                <w:color w:val="auto"/>
                <w:sz w:val="28"/>
                <w:szCs w:val="28"/>
                <w:lang w:val="uk-UA" w:eastAsia="uk-UA"/>
              </w:rPr>
              <w:t xml:space="preserve"> до цієї тендерної документації</w:t>
            </w:r>
            <w:r w:rsidRPr="003A77DB">
              <w:rPr>
                <w:rFonts w:ascii="Times New Roman" w:hAnsi="Times New Roman" w:cs="Times New Roman"/>
                <w:color w:val="auto"/>
                <w:sz w:val="28"/>
                <w:szCs w:val="28"/>
                <w:lang w:val="uk-UA" w:eastAsia="uk-UA"/>
              </w:rPr>
              <w:t>;</w:t>
            </w:r>
          </w:p>
          <w:p w14:paraId="7CC0D356" w14:textId="435C017B"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7A97">
              <w:rPr>
                <w:rFonts w:ascii="Times New Roman" w:hAnsi="Times New Roman" w:cs="Times New Roman"/>
                <w:b/>
                <w:bCs/>
                <w:color w:val="auto"/>
                <w:sz w:val="28"/>
                <w:szCs w:val="28"/>
                <w:lang w:val="uk-UA" w:eastAsia="uk-UA"/>
              </w:rPr>
              <w:t xml:space="preserve">Додатку </w:t>
            </w:r>
            <w:r w:rsidR="00306353" w:rsidRPr="002D7A97">
              <w:rPr>
                <w:rFonts w:ascii="Times New Roman" w:hAnsi="Times New Roman" w:cs="Times New Roman"/>
                <w:b/>
                <w:bCs/>
                <w:color w:val="auto"/>
                <w:sz w:val="28"/>
                <w:szCs w:val="28"/>
                <w:lang w:val="uk-UA" w:eastAsia="uk-UA"/>
              </w:rPr>
              <w:t>3</w:t>
            </w:r>
            <w:r w:rsidRPr="003A77DB">
              <w:rPr>
                <w:rFonts w:ascii="Times New Roman" w:hAnsi="Times New Roman" w:cs="Times New Roman"/>
                <w:color w:val="auto"/>
                <w:sz w:val="28"/>
                <w:szCs w:val="28"/>
                <w:lang w:val="uk-UA" w:eastAsia="uk-UA"/>
              </w:rPr>
              <w:t xml:space="preserve"> до цієї тендерної документації;</w:t>
            </w:r>
          </w:p>
          <w:p w14:paraId="0C787A43"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C56E139" w14:textId="4A8B7C9E" w:rsidR="002D49E9" w:rsidRDefault="009D5793" w:rsidP="004E25FA">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4EF9F02" w14:textId="79CD8872" w:rsidR="00BB761D" w:rsidRDefault="004E25FA" w:rsidP="005E30C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w:t>
            </w:r>
            <w:proofErr w:type="spellStart"/>
            <w:r w:rsidRPr="003A77DB">
              <w:rPr>
                <w:rFonts w:ascii="Times New Roman" w:hAnsi="Times New Roman" w:cs="Times New Roman"/>
                <w:color w:val="auto"/>
                <w:sz w:val="28"/>
                <w:szCs w:val="28"/>
                <w:lang w:val="uk-UA" w:eastAsia="uk-UA"/>
              </w:rPr>
              <w:t>про</w:t>
            </w:r>
            <w:r>
              <w:rPr>
                <w:rFonts w:ascii="Times New Roman" w:hAnsi="Times New Roman" w:cs="Times New Roman"/>
                <w:color w:val="auto"/>
                <w:sz w:val="28"/>
                <w:szCs w:val="28"/>
                <w:lang w:val="uk-UA" w:eastAsia="uk-UA"/>
              </w:rPr>
              <w:t>є</w:t>
            </w:r>
            <w:r w:rsidRPr="003A77DB">
              <w:rPr>
                <w:rFonts w:ascii="Times New Roman" w:hAnsi="Times New Roman" w:cs="Times New Roman"/>
                <w:color w:val="auto"/>
                <w:sz w:val="28"/>
                <w:szCs w:val="28"/>
                <w:lang w:val="uk-UA" w:eastAsia="uk-UA"/>
              </w:rPr>
              <w:t>кту</w:t>
            </w:r>
            <w:proofErr w:type="spellEnd"/>
            <w:r w:rsidRPr="003A77DB">
              <w:rPr>
                <w:rFonts w:ascii="Times New Roman" w:hAnsi="Times New Roman" w:cs="Times New Roman"/>
                <w:color w:val="auto"/>
                <w:sz w:val="28"/>
                <w:szCs w:val="28"/>
                <w:lang w:val="uk-UA" w:eastAsia="uk-UA"/>
              </w:rPr>
              <w:t xml:space="preserve"> договору про закупівлю - згідно </w:t>
            </w:r>
            <w:r w:rsidRPr="002D7A97">
              <w:rPr>
                <w:rFonts w:ascii="Times New Roman" w:hAnsi="Times New Roman" w:cs="Times New Roman"/>
                <w:b/>
                <w:bCs/>
                <w:color w:val="auto"/>
                <w:sz w:val="28"/>
                <w:szCs w:val="28"/>
                <w:lang w:val="uk-UA" w:eastAsia="uk-UA"/>
              </w:rPr>
              <w:t>Додатку 4</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CF87C44" w14:textId="55A25D8C" w:rsidR="009248A2" w:rsidRDefault="009248A2" w:rsidP="005E30C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lastRenderedPageBreak/>
              <w:t xml:space="preserve">- цінової пропозиції - </w:t>
            </w:r>
            <w:r w:rsidRPr="003A77DB">
              <w:rPr>
                <w:rFonts w:ascii="Times New Roman" w:hAnsi="Times New Roman" w:cs="Times New Roman"/>
                <w:color w:val="auto"/>
                <w:sz w:val="28"/>
                <w:szCs w:val="28"/>
                <w:lang w:val="uk-UA" w:eastAsia="uk-UA"/>
              </w:rPr>
              <w:t xml:space="preserve">згідно </w:t>
            </w:r>
            <w:r w:rsidRPr="002D7A97">
              <w:rPr>
                <w:rFonts w:ascii="Times New Roman" w:hAnsi="Times New Roman" w:cs="Times New Roman"/>
                <w:b/>
                <w:bCs/>
                <w:color w:val="auto"/>
                <w:sz w:val="28"/>
                <w:szCs w:val="28"/>
                <w:lang w:val="uk-UA" w:eastAsia="uk-UA"/>
              </w:rPr>
              <w:t xml:space="preserve">Додатку </w:t>
            </w:r>
            <w:r>
              <w:rPr>
                <w:rFonts w:ascii="Times New Roman" w:hAnsi="Times New Roman" w:cs="Times New Roman"/>
                <w:b/>
                <w:bCs/>
                <w:color w:val="auto"/>
                <w:sz w:val="28"/>
                <w:szCs w:val="28"/>
                <w:lang w:val="uk-UA" w:eastAsia="uk-UA"/>
              </w:rPr>
              <w:t>5</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A89BDEB"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9D5793" w:rsidRPr="003A77DB" w:rsidRDefault="009D5793" w:rsidP="00B36910">
            <w:pPr>
              <w:pStyle w:val="a8"/>
              <w:spacing w:after="0"/>
              <w:ind w:firstLine="709"/>
              <w:rPr>
                <w:rFonts w:ascii="Times New Roman" w:eastAsia="Arial" w:hAnsi="Times New Roman"/>
                <w:sz w:val="28"/>
                <w:szCs w:val="28"/>
                <w:lang w:val="uk-UA" w:eastAsia="uk-UA"/>
              </w:rPr>
            </w:pPr>
            <w:r w:rsidRPr="003A77DB">
              <w:rPr>
                <w:rFonts w:ascii="Times New Roman" w:eastAsia="Arial" w:hAnsi="Times New Roman"/>
                <w:sz w:val="28"/>
                <w:szCs w:val="28"/>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3</w:t>
            </w:r>
            <w:r>
              <w:rPr>
                <w:rFonts w:ascii="Times New Roman" w:eastAsia="Arial" w:hAnsi="Times New Roman"/>
                <w:sz w:val="28"/>
                <w:szCs w:val="28"/>
              </w:rPr>
              <w:t xml:space="preserve">. </w:t>
            </w:r>
            <w:r w:rsidR="009D5793" w:rsidRPr="003A77DB">
              <w:rPr>
                <w:rFonts w:ascii="Times New Roman" w:eastAsia="Arial" w:hAnsi="Times New Roman"/>
                <w:sz w:val="28"/>
                <w:szCs w:val="28"/>
              </w:rPr>
              <w:t>Кожен учасник має право подати тільки одну тендерну пропозицію.</w:t>
            </w:r>
          </w:p>
          <w:p w14:paraId="08334F00" w14:textId="353FBF17"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4</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Всі визначені цією тендерною документацією документи тендерної пропозиції завантажуються в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у вигляді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-копій придатних для </w:t>
            </w:r>
            <w:proofErr w:type="spellStart"/>
            <w:r w:rsidR="009D5793" w:rsidRPr="003A77DB">
              <w:rPr>
                <w:rFonts w:ascii="Times New Roman" w:eastAsia="Arial" w:hAnsi="Times New Roman"/>
                <w:sz w:val="28"/>
                <w:szCs w:val="28"/>
              </w:rPr>
              <w:t>машинозчитування</w:t>
            </w:r>
            <w:proofErr w:type="spellEnd"/>
            <w:r w:rsidR="009D5793" w:rsidRPr="003A77DB">
              <w:rPr>
                <w:rFonts w:ascii="Times New Roman" w:eastAsia="Arial" w:hAnsi="Times New Roman"/>
                <w:sz w:val="28"/>
                <w:szCs w:val="28"/>
              </w:rPr>
              <w:t xml:space="preserve"> (файли з розширенням «..</w:t>
            </w:r>
            <w:proofErr w:type="spellStart"/>
            <w:r w:rsidR="009D5793" w:rsidRPr="003A77DB">
              <w:rPr>
                <w:rFonts w:ascii="Times New Roman" w:eastAsia="Arial" w:hAnsi="Times New Roman"/>
                <w:sz w:val="28"/>
                <w:szCs w:val="28"/>
              </w:rPr>
              <w:t>pdf</w:t>
            </w:r>
            <w:proofErr w:type="spellEnd"/>
            <w:r w:rsidR="009D5793" w:rsidRPr="003A77DB">
              <w:rPr>
                <w:rFonts w:ascii="Times New Roman" w:eastAsia="Arial" w:hAnsi="Times New Roman"/>
                <w:sz w:val="28"/>
                <w:szCs w:val="28"/>
              </w:rPr>
              <w:t>.», «..</w:t>
            </w:r>
            <w:proofErr w:type="spellStart"/>
            <w:r w:rsidR="009D5793" w:rsidRPr="003A77DB">
              <w:rPr>
                <w:rFonts w:ascii="Times New Roman" w:eastAsia="Arial" w:hAnsi="Times New Roman"/>
                <w:sz w:val="28"/>
                <w:szCs w:val="28"/>
              </w:rPr>
              <w:t>jpeg</w:t>
            </w:r>
            <w:proofErr w:type="spellEnd"/>
            <w:r w:rsidR="009D5793" w:rsidRPr="003A77DB">
              <w:rPr>
                <w:rFonts w:ascii="Times New Roman" w:eastAsia="Arial" w:hAnsi="Times New Roman"/>
                <w:sz w:val="28"/>
                <w:szCs w:val="28"/>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із накладанням кваліфікованого електронного підпису на кожен з таких документів (матеріал чи інформацію).</w:t>
            </w:r>
          </w:p>
          <w:p w14:paraId="336A6F65" w14:textId="6D0B1AB4" w:rsidR="009D5793" w:rsidRPr="0005011E" w:rsidRDefault="0005011E" w:rsidP="0005011E">
            <w:pPr>
              <w:widowControl w:val="0"/>
              <w:pBdr>
                <w:top w:val="nil"/>
                <w:left w:val="nil"/>
                <w:bottom w:val="nil"/>
                <w:right w:val="nil"/>
                <w:between w:val="nil"/>
              </w:pBdr>
              <w:spacing w:after="0"/>
              <w:ind w:hanging="21"/>
              <w:jc w:val="both"/>
              <w:rPr>
                <w:rFonts w:ascii="Times New Roman" w:hAnsi="Times New Roman"/>
                <w:color w:val="000000"/>
                <w:sz w:val="24"/>
                <w:szCs w:val="24"/>
              </w:rPr>
            </w:pPr>
            <w:r>
              <w:rPr>
                <w:rFonts w:ascii="Times New Roman" w:eastAsia="Arial" w:hAnsi="Times New Roman"/>
                <w:sz w:val="28"/>
                <w:szCs w:val="28"/>
              </w:rPr>
              <w:t>1.</w:t>
            </w:r>
            <w:r w:rsidR="00002103">
              <w:rPr>
                <w:rFonts w:ascii="Times New Roman" w:eastAsia="Arial" w:hAnsi="Times New Roman"/>
                <w:sz w:val="28"/>
                <w:szCs w:val="28"/>
              </w:rPr>
              <w:t>5</w:t>
            </w:r>
            <w:r>
              <w:rPr>
                <w:rFonts w:ascii="Times New Roman" w:eastAsia="Arial" w:hAnsi="Times New Roman"/>
                <w:sz w:val="28"/>
                <w:szCs w:val="28"/>
              </w:rPr>
              <w:t xml:space="preserve">. </w:t>
            </w:r>
            <w:r w:rsidR="00613C69" w:rsidRPr="00B34FAA">
              <w:rPr>
                <w:rFonts w:ascii="Times New Roman" w:eastAsia="Arial" w:hAnsi="Times New Roman"/>
                <w:b/>
                <w:bCs/>
                <w:sz w:val="28"/>
                <w:szCs w:val="28"/>
              </w:rPr>
              <w:t xml:space="preserve">Під час використання електронної </w:t>
            </w:r>
            <w:r w:rsidR="00613C69" w:rsidRPr="00A85A47">
              <w:rPr>
                <w:rFonts w:ascii="Times New Roman" w:eastAsia="Arial" w:hAnsi="Times New Roman"/>
                <w:b/>
                <w:bCs/>
                <w:sz w:val="28"/>
                <w:szCs w:val="28"/>
                <w:shd w:val="clear" w:color="auto" w:fill="FFFFFF" w:themeFill="background1"/>
              </w:rPr>
              <w:t>системи</w:t>
            </w:r>
            <w:r w:rsidR="00613C69" w:rsidRPr="00B34FAA">
              <w:rPr>
                <w:rFonts w:ascii="Times New Roman" w:eastAsia="Arial" w:hAnsi="Times New Roman"/>
                <w:b/>
                <w:bCs/>
                <w:sz w:val="28"/>
                <w:szCs w:val="28"/>
              </w:rPr>
              <w:t xml:space="preserve"> </w:t>
            </w:r>
            <w:proofErr w:type="spellStart"/>
            <w:r w:rsidR="00613C69" w:rsidRPr="00B34FAA">
              <w:rPr>
                <w:rFonts w:ascii="Times New Roman" w:eastAsia="Arial" w:hAnsi="Times New Roman"/>
                <w:b/>
                <w:bCs/>
                <w:sz w:val="28"/>
                <w:szCs w:val="28"/>
              </w:rPr>
              <w:t>закупівель</w:t>
            </w:r>
            <w:proofErr w:type="spellEnd"/>
            <w:r w:rsidR="00613C69" w:rsidRPr="00B34FAA">
              <w:rPr>
                <w:rFonts w:ascii="Times New Roman" w:eastAsia="Arial" w:hAnsi="Times New Roman"/>
                <w:b/>
                <w:bCs/>
                <w:sz w:val="28"/>
                <w:szCs w:val="28"/>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11" w:tgtFrame="_blank" w:history="1">
              <w:r w:rsidR="00613C69" w:rsidRPr="00B34FAA">
                <w:rPr>
                  <w:rFonts w:ascii="Times New Roman" w:eastAsia="Arial" w:hAnsi="Times New Roman"/>
                  <w:b/>
                  <w:bCs/>
                  <w:sz w:val="28"/>
                  <w:szCs w:val="28"/>
                </w:rPr>
                <w:t>"Про електронні документи та електронний документообіг"</w:t>
              </w:r>
            </w:hyperlink>
            <w:r w:rsidR="00613C69" w:rsidRPr="00B34FAA">
              <w:rPr>
                <w:rFonts w:ascii="Times New Roman" w:eastAsia="Arial" w:hAnsi="Times New Roman"/>
                <w:b/>
                <w:bCs/>
                <w:sz w:val="28"/>
                <w:szCs w:val="28"/>
              </w:rPr>
              <w:t xml:space="preserve"> та </w:t>
            </w:r>
            <w:hyperlink r:id="rId12" w:tgtFrame="_blank" w:history="1">
              <w:r w:rsidR="00613C69" w:rsidRPr="00B34FAA">
                <w:rPr>
                  <w:rFonts w:ascii="Times New Roman" w:eastAsia="Arial" w:hAnsi="Times New Roman"/>
                  <w:b/>
                  <w:bCs/>
                  <w:sz w:val="28"/>
                  <w:szCs w:val="28"/>
                </w:rPr>
                <w:t>"Про електронні довірчі послуги"</w:t>
              </w:r>
            </w:hyperlink>
            <w:r w:rsidR="00613C69" w:rsidRPr="00B34FAA">
              <w:rPr>
                <w:rFonts w:ascii="Times New Roman" w:eastAsia="Arial" w:hAnsi="Times New Roman"/>
                <w:b/>
                <w:bCs/>
                <w:sz w:val="28"/>
                <w:szCs w:val="28"/>
              </w:rPr>
              <w:t xml:space="preserve">, </w:t>
            </w:r>
            <w:r w:rsidR="00613C69" w:rsidRPr="00B34FAA">
              <w:rPr>
                <w:rFonts w:ascii="Times New Roman" w:hAnsi="Times New Roman"/>
                <w:b/>
                <w:bCs/>
                <w:color w:val="000000"/>
                <w:sz w:val="28"/>
                <w:szCs w:val="28"/>
              </w:rPr>
              <w:t xml:space="preserve">тобто тендерна пропозиція у будь-якому випадку повинна містити накладений кваліфікований електронний підпис (КЕП) </w:t>
            </w:r>
            <w:r w:rsidR="00613C69" w:rsidRPr="00B34FAA">
              <w:rPr>
                <w:rFonts w:ascii="Times New Roman" w:hAnsi="Times New Roman"/>
                <w:b/>
                <w:bCs/>
                <w:color w:val="000000"/>
                <w:sz w:val="28"/>
                <w:szCs w:val="28"/>
              </w:rPr>
              <w:lastRenderedPageBreak/>
              <w:t xml:space="preserve">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 Перевірити на відповідність кваліфікований електронний підпис можна на сайті Центрального </w:t>
            </w:r>
            <w:proofErr w:type="spellStart"/>
            <w:r w:rsidR="00613C69" w:rsidRPr="00B34FAA">
              <w:rPr>
                <w:rFonts w:ascii="Times New Roman" w:hAnsi="Times New Roman"/>
                <w:b/>
                <w:bCs/>
                <w:color w:val="000000"/>
                <w:sz w:val="28"/>
                <w:szCs w:val="28"/>
              </w:rPr>
              <w:t>засвідчувального</w:t>
            </w:r>
            <w:proofErr w:type="spellEnd"/>
            <w:r w:rsidR="00613C69" w:rsidRPr="00B34FAA">
              <w:rPr>
                <w:rFonts w:ascii="Times New Roman" w:hAnsi="Times New Roman"/>
                <w:b/>
                <w:bCs/>
                <w:color w:val="000000"/>
                <w:sz w:val="28"/>
                <w:szCs w:val="28"/>
              </w:rPr>
              <w:t xml:space="preserve"> органу у розділі “Перевірити підпис” (https://czo.gov.ua/verify), в якому буде зазначена інформація щодо: типу носія особистого ключа учасника - захищений; типу підпису – кваліфікований; сертифікату – кваліфікований.</w:t>
            </w:r>
          </w:p>
          <w:p w14:paraId="1540389B" w14:textId="19787D42"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6</w:t>
            </w:r>
            <w:r>
              <w:rPr>
                <w:rFonts w:ascii="Times New Roman" w:eastAsia="Arial" w:hAnsi="Times New Roman"/>
                <w:sz w:val="28"/>
                <w:szCs w:val="28"/>
              </w:rPr>
              <w:t xml:space="preserve">. </w:t>
            </w:r>
            <w:r w:rsidR="009D5793" w:rsidRPr="003A77DB">
              <w:rPr>
                <w:rFonts w:ascii="Times New Roman" w:eastAsia="Arial" w:hAnsi="Times New Roman"/>
                <w:sz w:val="28"/>
                <w:szCs w:val="28"/>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9D5793" w:rsidRPr="003A77DB" w:rsidRDefault="009D5793" w:rsidP="00B36910">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8"/>
                <w:szCs w:val="28"/>
              </w:rPr>
            </w:pPr>
            <w:r w:rsidRPr="003A77DB">
              <w:rPr>
                <w:rFonts w:ascii="Times New Roman" w:eastAsia="Arial" w:hAnsi="Times New Roman"/>
                <w:sz w:val="28"/>
                <w:szCs w:val="28"/>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7</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w:t>
            </w:r>
            <w:r w:rsidR="009D5793" w:rsidRPr="003A77DB">
              <w:rPr>
                <w:rFonts w:ascii="Times New Roman" w:eastAsia="Arial" w:hAnsi="Times New Roman"/>
                <w:sz w:val="28"/>
                <w:szCs w:val="28"/>
              </w:rPr>
              <w:lastRenderedPageBreak/>
              <w:t>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9D5793" w:rsidRDefault="0005011E" w:rsidP="0005011E">
            <w:pPr>
              <w:shd w:val="clear" w:color="auto" w:fill="FFFFFF"/>
              <w:suppressAutoHyphens/>
              <w:spacing w:after="0" w:line="240" w:lineRule="auto"/>
              <w:jc w:val="both"/>
              <w:textAlignment w:val="baseline"/>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8</w:t>
            </w:r>
            <w:r>
              <w:rPr>
                <w:rFonts w:ascii="Times New Roman" w:eastAsia="Arial" w:hAnsi="Times New Roman"/>
                <w:sz w:val="28"/>
                <w:szCs w:val="28"/>
              </w:rPr>
              <w:t xml:space="preserve">. </w:t>
            </w:r>
            <w:r w:rsidR="009D5793" w:rsidRPr="003A77DB">
              <w:rPr>
                <w:rFonts w:ascii="Times New Roman" w:eastAsia="Arial" w:hAnsi="Times New Roman"/>
                <w:sz w:val="28"/>
                <w:szCs w:val="28"/>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1516BC6D" w:rsidR="00B008D5" w:rsidRPr="00C446CD" w:rsidRDefault="00B008D5" w:rsidP="005763D9">
            <w:pPr>
              <w:shd w:val="clear" w:color="auto" w:fill="FFFFFF"/>
              <w:suppressAutoHyphens/>
              <w:spacing w:after="0" w:line="240" w:lineRule="auto"/>
              <w:jc w:val="both"/>
              <w:textAlignment w:val="baseline"/>
              <w:rPr>
                <w:rFonts w:ascii="Times New Roman" w:eastAsia="Arial" w:hAnsi="Times New Roman"/>
                <w:sz w:val="28"/>
                <w:szCs w:val="28"/>
              </w:rPr>
            </w:pPr>
            <w:r w:rsidRPr="00C446CD">
              <w:rPr>
                <w:rFonts w:ascii="Times New Roman" w:eastAsia="Arial" w:hAnsi="Times New Roman"/>
                <w:sz w:val="28"/>
                <w:szCs w:val="28"/>
              </w:rPr>
              <w:t xml:space="preserve">1.9. </w:t>
            </w:r>
            <w:r w:rsidR="001F1C4B" w:rsidRPr="005763D9">
              <w:rPr>
                <w:rFonts w:ascii="Times New Roman" w:hAnsi="Times New Roman"/>
                <w:b/>
                <w:sz w:val="28"/>
                <w:szCs w:val="28"/>
                <w:shd w:val="solid" w:color="FFFFFF" w:fill="FFFFFF"/>
                <w:lang w:eastAsia="en-US"/>
              </w:rPr>
              <w:t xml:space="preserve">Ціна тендерної пропозиції </w:t>
            </w:r>
            <w:r w:rsidR="005763D9">
              <w:rPr>
                <w:rFonts w:ascii="Times New Roman" w:hAnsi="Times New Roman"/>
                <w:b/>
                <w:sz w:val="28"/>
                <w:szCs w:val="28"/>
                <w:shd w:val="solid" w:color="FFFFFF" w:fill="FFFFFF"/>
                <w:lang w:eastAsia="en-US"/>
              </w:rPr>
              <w:t xml:space="preserve">не </w:t>
            </w:r>
            <w:r w:rsidR="001F1C4B" w:rsidRPr="005763D9">
              <w:rPr>
                <w:rFonts w:ascii="Times New Roman" w:hAnsi="Times New Roman"/>
                <w:b/>
                <w:sz w:val="28"/>
                <w:szCs w:val="28"/>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005763D9">
              <w:rPr>
                <w:rFonts w:ascii="Times New Roman" w:hAnsi="Times New Roman"/>
                <w:b/>
                <w:sz w:val="28"/>
                <w:szCs w:val="28"/>
                <w:shd w:val="solid" w:color="FFFFFF" w:fill="FFFFFF"/>
                <w:lang w:eastAsia="en-US"/>
              </w:rPr>
              <w:t>.</w:t>
            </w:r>
          </w:p>
        </w:tc>
      </w:tr>
      <w:tr w:rsidR="009D5793" w:rsidRPr="003A77DB" w14:paraId="11212B07" w14:textId="77777777" w:rsidTr="00665050">
        <w:trPr>
          <w:trHeight w:val="400"/>
          <w:jc w:val="center"/>
        </w:trPr>
        <w:tc>
          <w:tcPr>
            <w:tcW w:w="576" w:type="dxa"/>
          </w:tcPr>
          <w:p w14:paraId="50817C9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2967D23" w14:textId="77777777" w:rsidR="009D5793" w:rsidRPr="003A77DB" w:rsidRDefault="009D5793" w:rsidP="009D5793">
            <w:pPr>
              <w:pStyle w:val="11"/>
              <w:widowControl w:val="0"/>
              <w:spacing w:line="240" w:lineRule="auto"/>
              <w:jc w:val="both"/>
              <w:rPr>
                <w:rFonts w:ascii="Times New Roman" w:hAnsi="Times New Roman" w:cs="Times New Roman"/>
                <w:b/>
                <w:color w:val="auto"/>
                <w:sz w:val="28"/>
                <w:szCs w:val="28"/>
                <w:highlight w:val="yellow"/>
                <w:lang w:val="uk-UA"/>
              </w:rPr>
            </w:pPr>
            <w:r w:rsidRPr="003A77DB">
              <w:rPr>
                <w:rFonts w:ascii="Times New Roman" w:eastAsia="Times New Roman" w:hAnsi="Times New Roman" w:cs="Times New Roman"/>
                <w:b/>
                <w:color w:val="auto"/>
                <w:sz w:val="28"/>
                <w:szCs w:val="28"/>
                <w:lang w:val="uk-UA"/>
              </w:rPr>
              <w:t>Забезпечення тендерної пропозиції</w:t>
            </w:r>
          </w:p>
        </w:tc>
        <w:tc>
          <w:tcPr>
            <w:tcW w:w="6202" w:type="dxa"/>
          </w:tcPr>
          <w:p w14:paraId="324B62FC" w14:textId="77777777" w:rsidR="009D5793" w:rsidRPr="003A77DB" w:rsidRDefault="009D5793" w:rsidP="009D5793">
            <w:pPr>
              <w:pStyle w:val="af4"/>
              <w:jc w:val="both"/>
              <w:rPr>
                <w:rFonts w:ascii="Times New Roman" w:hAnsi="Times New Roman"/>
                <w:sz w:val="28"/>
                <w:szCs w:val="28"/>
                <w:highlight w:val="yellow"/>
              </w:rPr>
            </w:pPr>
            <w:r w:rsidRPr="003A77DB">
              <w:rPr>
                <w:rFonts w:ascii="Times New Roman" w:hAnsi="Times New Roman"/>
                <w:sz w:val="28"/>
                <w:szCs w:val="28"/>
              </w:rPr>
              <w:t xml:space="preserve">Не вимагається.         </w:t>
            </w:r>
          </w:p>
        </w:tc>
      </w:tr>
      <w:tr w:rsidR="009D5793" w:rsidRPr="003A77DB" w14:paraId="19F08BB7" w14:textId="77777777" w:rsidTr="00665050">
        <w:trPr>
          <w:trHeight w:val="520"/>
          <w:jc w:val="center"/>
        </w:trPr>
        <w:tc>
          <w:tcPr>
            <w:tcW w:w="576" w:type="dxa"/>
          </w:tcPr>
          <w:p w14:paraId="407C57F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p>
        </w:tc>
        <w:tc>
          <w:tcPr>
            <w:tcW w:w="3218" w:type="dxa"/>
            <w:gridSpan w:val="2"/>
          </w:tcPr>
          <w:p w14:paraId="7D47E0A4"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Умови повернення чи неповернення забезпечення тендерної пропозиції</w:t>
            </w:r>
          </w:p>
        </w:tc>
        <w:tc>
          <w:tcPr>
            <w:tcW w:w="6202" w:type="dxa"/>
          </w:tcPr>
          <w:p w14:paraId="4981F714" w14:textId="77777777" w:rsidR="009D5793" w:rsidRPr="003A77DB" w:rsidRDefault="009D5793" w:rsidP="009D5793">
            <w:pPr>
              <w:pStyle w:val="11"/>
              <w:widowControl w:val="0"/>
              <w:spacing w:line="240" w:lineRule="auto"/>
              <w:ind w:right="113"/>
              <w:jc w:val="both"/>
              <w:rPr>
                <w:rFonts w:ascii="Times New Roman" w:eastAsia="Times New Roman" w:hAnsi="Times New Roman" w:cs="Times New Roman"/>
                <w:color w:val="auto"/>
                <w:sz w:val="28"/>
                <w:szCs w:val="28"/>
                <w:lang w:val="uk-UA"/>
              </w:rPr>
            </w:pPr>
            <w:bookmarkStart w:id="5" w:name="h.2et92p0" w:colFirst="0" w:colLast="0"/>
            <w:bookmarkEnd w:id="5"/>
            <w:r w:rsidRPr="003A77DB">
              <w:rPr>
                <w:rFonts w:ascii="Times New Roman" w:eastAsia="Times New Roman" w:hAnsi="Times New Roman" w:cs="Times New Roman"/>
                <w:color w:val="auto"/>
                <w:sz w:val="28"/>
                <w:szCs w:val="28"/>
                <w:lang w:val="uk-UA"/>
              </w:rPr>
              <w:t>Не вимагається.</w:t>
            </w:r>
          </w:p>
        </w:tc>
      </w:tr>
      <w:tr w:rsidR="009D5793" w:rsidRPr="003A77DB" w14:paraId="4205013C" w14:textId="77777777" w:rsidTr="00AA6B48">
        <w:trPr>
          <w:trHeight w:val="132"/>
          <w:jc w:val="center"/>
        </w:trPr>
        <w:tc>
          <w:tcPr>
            <w:tcW w:w="576" w:type="dxa"/>
          </w:tcPr>
          <w:p w14:paraId="3C2CAFF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967715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Строк дії тендерної пропозиції, протягом якого тендерні пропозиції вважаються дійсними</w:t>
            </w:r>
          </w:p>
        </w:tc>
        <w:tc>
          <w:tcPr>
            <w:tcW w:w="6202" w:type="dxa"/>
          </w:tcPr>
          <w:p w14:paraId="3B2FFC32" w14:textId="28D82C67" w:rsidR="0062327B" w:rsidRPr="00B75E52" w:rsidRDefault="0062327B" w:rsidP="0062327B">
            <w:pPr>
              <w:widowControl w:val="0"/>
              <w:pBdr>
                <w:top w:val="nil"/>
                <w:left w:val="nil"/>
                <w:bottom w:val="nil"/>
                <w:right w:val="nil"/>
                <w:between w:val="nil"/>
              </w:pBdr>
              <w:spacing w:after="0"/>
              <w:ind w:firstLine="709"/>
              <w:jc w:val="both"/>
              <w:rPr>
                <w:rFonts w:ascii="Times New Roman" w:hAnsi="Times New Roman"/>
                <w:i/>
                <w:iCs/>
                <w:sz w:val="28"/>
                <w:szCs w:val="28"/>
              </w:rPr>
            </w:pPr>
            <w:r w:rsidRPr="00B75E52">
              <w:rPr>
                <w:rFonts w:ascii="Times New Roman" w:hAnsi="Times New Roman"/>
                <w:i/>
                <w:iCs/>
                <w:sz w:val="28"/>
                <w:szCs w:val="28"/>
              </w:rPr>
              <w:t xml:space="preserve">Тендерні пропозиції вважаються дійсними </w:t>
            </w:r>
            <w:r w:rsidR="009E6D40">
              <w:rPr>
                <w:rFonts w:ascii="Times New Roman" w:hAnsi="Times New Roman"/>
                <w:i/>
                <w:iCs/>
                <w:sz w:val="28"/>
                <w:szCs w:val="28"/>
              </w:rPr>
              <w:t>100</w:t>
            </w:r>
            <w:r w:rsidRPr="00B75E52">
              <w:rPr>
                <w:rFonts w:ascii="Times New Roman" w:hAnsi="Times New Roman"/>
                <w:i/>
                <w:iCs/>
                <w:sz w:val="28"/>
                <w:szCs w:val="28"/>
              </w:rPr>
              <w:t xml:space="preserve"> днів із дати кінцевого строку подання тендерних пропозицій.</w:t>
            </w:r>
          </w:p>
          <w:p w14:paraId="763157C7" w14:textId="6B126169"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9D5793" w:rsidRPr="00AA6B48" w:rsidRDefault="00AA6B48" w:rsidP="00AA6B48">
            <w:pPr>
              <w:spacing w:before="120" w:line="240" w:lineRule="auto"/>
              <w:ind w:firstLine="567"/>
              <w:jc w:val="both"/>
              <w:rPr>
                <w:rFonts w:ascii="Times New Roman" w:hAnsi="Times New Roman"/>
                <w:i/>
                <w:color w:val="000000"/>
                <w:sz w:val="28"/>
                <w:szCs w:val="28"/>
                <w:shd w:val="solid" w:color="FFFFFF" w:fill="FFFFFF"/>
              </w:rPr>
            </w:pPr>
            <w:r w:rsidRPr="00816E34">
              <w:rPr>
                <w:rFonts w:ascii="Times New Roman" w:hAnsi="Times New Roman"/>
                <w:color w:val="000000"/>
                <w:sz w:val="28"/>
                <w:szCs w:val="28"/>
                <w:shd w:val="solid" w:color="FFFFFF" w:fill="FFFFFF"/>
                <w:lang w:eastAsia="en-US"/>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16E34">
              <w:rPr>
                <w:rFonts w:ascii="Times New Roman" w:hAnsi="Times New Roman"/>
                <w:color w:val="000000"/>
                <w:sz w:val="28"/>
                <w:szCs w:val="28"/>
                <w:shd w:val="solid" w:color="FFFFFF" w:fill="FFFFFF"/>
                <w:lang w:eastAsia="en-US"/>
              </w:rPr>
              <w:t>закупівель</w:t>
            </w:r>
            <w:proofErr w:type="spellEnd"/>
            <w:r w:rsidRPr="00816E34">
              <w:rPr>
                <w:rFonts w:ascii="Times New Roman" w:hAnsi="Times New Roman"/>
                <w:color w:val="000000"/>
                <w:sz w:val="28"/>
                <w:szCs w:val="28"/>
                <w:shd w:val="solid" w:color="FFFFFF" w:fill="FFFFFF"/>
                <w:lang w:eastAsia="en-US"/>
              </w:rPr>
              <w:t>.</w:t>
            </w:r>
          </w:p>
        </w:tc>
      </w:tr>
      <w:tr w:rsidR="009D5793" w:rsidRPr="003A77DB" w14:paraId="3896AA48" w14:textId="77777777" w:rsidTr="00665050">
        <w:trPr>
          <w:trHeight w:val="520"/>
          <w:jc w:val="center"/>
        </w:trPr>
        <w:tc>
          <w:tcPr>
            <w:tcW w:w="576" w:type="dxa"/>
          </w:tcPr>
          <w:p w14:paraId="550D280C"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74C6389C" w14:textId="5E6D4DB5" w:rsidR="009D5793" w:rsidRPr="00285DE5" w:rsidRDefault="009D5793" w:rsidP="009D5793">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Кваліфікаційні критерії відповідно до статті 16 Закону, підстави, </w:t>
            </w:r>
            <w:r w:rsidRPr="00497CF9">
              <w:rPr>
                <w:rFonts w:ascii="Times New Roman" w:hAnsi="Times New Roman"/>
                <w:b/>
                <w:sz w:val="28"/>
                <w:szCs w:val="28"/>
              </w:rPr>
              <w:t xml:space="preserve">встановлені </w:t>
            </w:r>
            <w:r w:rsidR="000746BE" w:rsidRPr="00FD5ED7">
              <w:rPr>
                <w:rFonts w:ascii="Times New Roman" w:hAnsi="Times New Roman"/>
                <w:b/>
                <w:sz w:val="28"/>
                <w:szCs w:val="28"/>
              </w:rPr>
              <w:t>пунктом 4</w:t>
            </w:r>
            <w:r w:rsidR="00B708B4" w:rsidRPr="00FD5ED7">
              <w:rPr>
                <w:rFonts w:ascii="Times New Roman" w:hAnsi="Times New Roman"/>
                <w:b/>
                <w:sz w:val="28"/>
                <w:szCs w:val="28"/>
              </w:rPr>
              <w:t>7</w:t>
            </w:r>
            <w:r w:rsidR="000746BE" w:rsidRPr="00497CF9">
              <w:rPr>
                <w:rFonts w:ascii="Times New Roman" w:hAnsi="Times New Roman"/>
                <w:b/>
                <w:sz w:val="28"/>
                <w:szCs w:val="28"/>
              </w:rPr>
              <w:t xml:space="preserve"> Особливостей</w:t>
            </w:r>
            <w:r w:rsidRPr="00497CF9">
              <w:rPr>
                <w:rFonts w:ascii="Times New Roman" w:hAnsi="Times New Roman"/>
                <w:b/>
                <w:sz w:val="28"/>
                <w:szCs w:val="28"/>
              </w:rPr>
              <w:t xml:space="preserve">, та </w:t>
            </w:r>
            <w:r w:rsidRPr="00285DE5">
              <w:rPr>
                <w:rFonts w:ascii="Times New Roman" w:hAnsi="Times New Roman"/>
                <w:b/>
                <w:sz w:val="28"/>
                <w:szCs w:val="28"/>
              </w:rPr>
              <w:t>інформація про спосіб підтвердження відповідності учасників установленим критеріям і вимогам згідно із законодавством.</w:t>
            </w:r>
          </w:p>
          <w:p w14:paraId="2CD2F8CC" w14:textId="4EFB78C3" w:rsidR="009D5793" w:rsidRPr="003A77DB" w:rsidRDefault="009D5793" w:rsidP="00305B12">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w:t>
            </w:r>
            <w:r w:rsidRPr="00FD5ED7">
              <w:rPr>
                <w:rFonts w:ascii="Times New Roman" w:hAnsi="Times New Roman"/>
                <w:b/>
                <w:sz w:val="28"/>
                <w:szCs w:val="28"/>
              </w:rPr>
              <w:t xml:space="preserve">критеріям та підставам, </w:t>
            </w:r>
            <w:r w:rsidR="001B20EE" w:rsidRPr="00FD5ED7">
              <w:rPr>
                <w:rFonts w:ascii="Times New Roman" w:hAnsi="Times New Roman"/>
                <w:b/>
                <w:sz w:val="28"/>
                <w:szCs w:val="28"/>
              </w:rPr>
              <w:t>визначеним</w:t>
            </w:r>
            <w:r w:rsidRPr="00FD5ED7">
              <w:rPr>
                <w:rFonts w:ascii="Times New Roman" w:hAnsi="Times New Roman"/>
                <w:b/>
                <w:sz w:val="28"/>
                <w:szCs w:val="28"/>
              </w:rPr>
              <w:t xml:space="preserve"> </w:t>
            </w:r>
            <w:r w:rsidR="00305B12" w:rsidRPr="00FD5ED7">
              <w:rPr>
                <w:rFonts w:ascii="Times New Roman" w:hAnsi="Times New Roman"/>
                <w:b/>
                <w:sz w:val="28"/>
                <w:szCs w:val="28"/>
              </w:rPr>
              <w:t>пунктом 4</w:t>
            </w:r>
            <w:r w:rsidR="001B20EE" w:rsidRPr="00FD5ED7">
              <w:rPr>
                <w:rFonts w:ascii="Times New Roman" w:hAnsi="Times New Roman"/>
                <w:b/>
                <w:sz w:val="28"/>
                <w:szCs w:val="28"/>
              </w:rPr>
              <w:t xml:space="preserve">7 </w:t>
            </w:r>
            <w:r w:rsidR="00305B12" w:rsidRPr="00FD5ED7">
              <w:rPr>
                <w:rFonts w:ascii="Times New Roman" w:hAnsi="Times New Roman"/>
                <w:b/>
                <w:sz w:val="28"/>
                <w:szCs w:val="28"/>
              </w:rPr>
              <w:t>Особливостей</w:t>
            </w:r>
            <w:r w:rsidR="00305B12" w:rsidRPr="00497CF9">
              <w:rPr>
                <w:rFonts w:ascii="Times New Roman" w:hAnsi="Times New Roman"/>
                <w:b/>
                <w:sz w:val="28"/>
                <w:szCs w:val="28"/>
              </w:rPr>
              <w:t>.</w:t>
            </w:r>
          </w:p>
        </w:tc>
        <w:tc>
          <w:tcPr>
            <w:tcW w:w="6202" w:type="dxa"/>
          </w:tcPr>
          <w:p w14:paraId="349F66BA" w14:textId="77777777" w:rsidR="009D5793" w:rsidRPr="00D07483" w:rsidRDefault="009D5793" w:rsidP="00B36910">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b/>
                <w:bCs/>
                <w:color w:val="000000" w:themeColor="text1"/>
                <w:sz w:val="28"/>
                <w:szCs w:val="28"/>
              </w:rPr>
              <w:t>5.1. Кваліфікаційні критерії:</w:t>
            </w:r>
            <w:r w:rsidRPr="00D07483">
              <w:rPr>
                <w:rFonts w:ascii="Times New Roman" w:hAnsi="Times New Roman"/>
                <w:color w:val="000000" w:themeColor="text1"/>
                <w:sz w:val="28"/>
                <w:szCs w:val="28"/>
              </w:rPr>
              <w:t xml:space="preserve"> </w:t>
            </w:r>
          </w:p>
          <w:p w14:paraId="0509256D" w14:textId="3359A5AB"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У тендерній документації обов'язково зазначаються:</w:t>
            </w:r>
          </w:p>
          <w:p w14:paraId="05D54C49" w14:textId="711E72B2" w:rsid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17242C">
              <w:rPr>
                <w:rFonts w:ascii="Times New Roman" w:hAnsi="Times New Roman"/>
                <w:i/>
                <w:iCs/>
                <w:color w:val="000000" w:themeColor="text1"/>
                <w:sz w:val="28"/>
                <w:szCs w:val="28"/>
              </w:rPr>
              <w:t>;</w:t>
            </w:r>
          </w:p>
          <w:p w14:paraId="31E3FA6B" w14:textId="7CF53A66" w:rsidR="0017242C" w:rsidRPr="00FD5ED7" w:rsidRDefault="001D2A6F" w:rsidP="00B36910">
            <w:pPr>
              <w:spacing w:after="0" w:line="240" w:lineRule="auto"/>
              <w:ind w:firstLine="709"/>
              <w:jc w:val="both"/>
              <w:rPr>
                <w:rFonts w:ascii="Times New Roman" w:hAnsi="Times New Roman"/>
                <w:i/>
                <w:iCs/>
                <w:color w:val="000000" w:themeColor="text1"/>
                <w:sz w:val="28"/>
                <w:szCs w:val="28"/>
              </w:rPr>
            </w:pPr>
            <w:hyperlink r:id="rId13" w:tgtFrame="_blank" w:history="1">
              <w:r w:rsidR="0017242C" w:rsidRPr="00FD5ED7">
                <w:rPr>
                  <w:rFonts w:ascii="Times New Roman" w:hAnsi="Times New Roman"/>
                  <w:i/>
                  <w:iCs/>
                  <w:color w:val="000000" w:themeColor="text1"/>
                  <w:sz w:val="28"/>
                  <w:szCs w:val="28"/>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17242C" w:rsidRPr="00FD5ED7">
              <w:rPr>
                <w:rFonts w:ascii="Times New Roman" w:hAnsi="Times New Roman"/>
                <w:i/>
                <w:iCs/>
                <w:color w:val="000000" w:themeColor="text1"/>
                <w:sz w:val="28"/>
                <w:szCs w:val="28"/>
              </w:rPr>
              <w:t> </w:t>
            </w:r>
            <w:hyperlink r:id="rId14" w:tgtFrame="_blank" w:history="1">
              <w:r w:rsidR="0017242C" w:rsidRPr="00FD5ED7">
                <w:rPr>
                  <w:rFonts w:ascii="Times New Roman" w:hAnsi="Times New Roman"/>
                  <w:i/>
                  <w:iCs/>
                  <w:color w:val="000000" w:themeColor="text1"/>
                  <w:sz w:val="28"/>
                  <w:szCs w:val="28"/>
                </w:rPr>
                <w:t>Законом України "Про доступ до публічної інформації"</w:t>
              </w:r>
            </w:hyperlink>
            <w:hyperlink r:id="rId15" w:tgtFrame="_blank" w:history="1">
              <w:r w:rsidR="0017242C" w:rsidRPr="00FD5ED7">
                <w:rPr>
                  <w:rFonts w:ascii="Times New Roman" w:hAnsi="Times New Roman"/>
                  <w:i/>
                  <w:iCs/>
                  <w:color w:val="000000" w:themeColor="text1"/>
                  <w:sz w:val="28"/>
                  <w:szCs w:val="28"/>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17242C" w:rsidRPr="00FD5ED7">
                <w:rPr>
                  <w:rFonts w:ascii="Times New Roman" w:hAnsi="Times New Roman"/>
                  <w:i/>
                  <w:iCs/>
                  <w:color w:val="000000" w:themeColor="text1"/>
                  <w:sz w:val="28"/>
                  <w:szCs w:val="28"/>
                </w:rPr>
                <w:t>закупівель</w:t>
              </w:r>
              <w:proofErr w:type="spellEnd"/>
              <w:r w:rsidR="0017242C" w:rsidRPr="00FD5ED7">
                <w:rPr>
                  <w:rFonts w:ascii="Times New Roman" w:hAnsi="Times New Roman"/>
                  <w:i/>
                  <w:iCs/>
                  <w:color w:val="000000" w:themeColor="text1"/>
                  <w:sz w:val="28"/>
                  <w:szCs w:val="28"/>
                </w:rPr>
                <w:t xml:space="preserve"> шляхом обміну інформацією з іншими державними системами та реєстрами.</w:t>
              </w:r>
            </w:hyperlink>
          </w:p>
          <w:p w14:paraId="7954204D" w14:textId="38D46DF1" w:rsidR="002504B6" w:rsidRPr="00FD5ED7" w:rsidRDefault="001D2A6F" w:rsidP="00B36910">
            <w:pPr>
              <w:spacing w:after="0" w:line="240" w:lineRule="auto"/>
              <w:ind w:firstLine="709"/>
              <w:jc w:val="both"/>
              <w:rPr>
                <w:rFonts w:ascii="Times New Roman" w:hAnsi="Times New Roman"/>
                <w:i/>
                <w:iCs/>
                <w:color w:val="000000" w:themeColor="text1"/>
                <w:sz w:val="28"/>
                <w:szCs w:val="28"/>
              </w:rPr>
            </w:pPr>
            <w:hyperlink r:id="rId16" w:tgtFrame="_blank" w:history="1">
              <w:r w:rsidR="002504B6" w:rsidRPr="00FD5ED7">
                <w:rPr>
                  <w:rFonts w:ascii="Times New Roman" w:hAnsi="Times New Roman"/>
                  <w:i/>
                  <w:iCs/>
                  <w:color w:val="000000" w:themeColor="text1"/>
                  <w:sz w:val="28"/>
                  <w:szCs w:val="28"/>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hyperlink>
          </w:p>
          <w:p w14:paraId="6234C562" w14:textId="5DA10351" w:rsidR="009D5793" w:rsidRPr="00FD5ED7" w:rsidRDefault="009D5793" w:rsidP="00B36910">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Для участі у процедур</w:t>
            </w:r>
            <w:r w:rsidR="0096356D" w:rsidRPr="00FD5ED7">
              <w:rPr>
                <w:rFonts w:ascii="Times New Roman" w:hAnsi="Times New Roman"/>
                <w:color w:val="000000" w:themeColor="text1"/>
                <w:sz w:val="28"/>
                <w:szCs w:val="28"/>
              </w:rPr>
              <w:t>і</w:t>
            </w:r>
            <w:r w:rsidRPr="00FD5ED7">
              <w:rPr>
                <w:rFonts w:ascii="Times New Roman" w:hAnsi="Times New Roman"/>
                <w:color w:val="000000" w:themeColor="text1"/>
                <w:sz w:val="28"/>
                <w:szCs w:val="28"/>
              </w:rPr>
              <w:t xml:space="preserve"> закупів</w:t>
            </w:r>
            <w:r w:rsidR="0096356D" w:rsidRPr="00FD5ED7">
              <w:rPr>
                <w:rFonts w:ascii="Times New Roman" w:hAnsi="Times New Roman"/>
                <w:color w:val="000000" w:themeColor="text1"/>
                <w:sz w:val="28"/>
                <w:szCs w:val="28"/>
              </w:rPr>
              <w:t>лі</w:t>
            </w:r>
            <w:r w:rsidRPr="00FD5ED7">
              <w:rPr>
                <w:rFonts w:ascii="Times New Roman" w:hAnsi="Times New Roman"/>
                <w:color w:val="000000" w:themeColor="text1"/>
                <w:sz w:val="28"/>
                <w:szCs w:val="28"/>
              </w:rPr>
              <w:t xml:space="preserve"> учасники повинні мати кваліфікаційні дані, які </w:t>
            </w:r>
            <w:r w:rsidRPr="00FD5ED7">
              <w:rPr>
                <w:rFonts w:ascii="Times New Roman" w:hAnsi="Times New Roman"/>
                <w:color w:val="000000" w:themeColor="text1"/>
                <w:sz w:val="28"/>
                <w:szCs w:val="28"/>
              </w:rPr>
              <w:lastRenderedPageBreak/>
              <w:t xml:space="preserve">відповідають критеріям, визначеним </w:t>
            </w:r>
            <w:r w:rsidRPr="00FD5ED7">
              <w:rPr>
                <w:rFonts w:ascii="Times New Roman" w:hAnsi="Times New Roman"/>
                <w:b/>
                <w:color w:val="000000" w:themeColor="text1"/>
                <w:sz w:val="28"/>
                <w:szCs w:val="28"/>
              </w:rPr>
              <w:t>Додатком </w:t>
            </w:r>
            <w:r w:rsidR="00FA6893" w:rsidRPr="00FD5ED7">
              <w:rPr>
                <w:rFonts w:ascii="Times New Roman" w:hAnsi="Times New Roman"/>
                <w:b/>
                <w:color w:val="000000" w:themeColor="text1"/>
                <w:sz w:val="28"/>
                <w:szCs w:val="28"/>
              </w:rPr>
              <w:t>2</w:t>
            </w:r>
            <w:r w:rsidRPr="00FD5ED7">
              <w:rPr>
                <w:rFonts w:ascii="Times New Roman" w:hAnsi="Times New Roman"/>
                <w:b/>
                <w:color w:val="000000" w:themeColor="text1"/>
                <w:sz w:val="28"/>
                <w:szCs w:val="28"/>
              </w:rPr>
              <w:t xml:space="preserve"> </w:t>
            </w:r>
            <w:r w:rsidRPr="00FD5ED7">
              <w:rPr>
                <w:rFonts w:ascii="Times New Roman" w:hAnsi="Times New Roman"/>
                <w:color w:val="000000" w:themeColor="text1"/>
                <w:sz w:val="28"/>
                <w:szCs w:val="28"/>
              </w:rPr>
              <w:t>до тендерної документації.</w:t>
            </w:r>
          </w:p>
          <w:p w14:paraId="1D853C50" w14:textId="117D8EF4" w:rsidR="009D5793" w:rsidRPr="00FD5ED7" w:rsidRDefault="009D5793" w:rsidP="00B36910">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FD5ED7">
              <w:rPr>
                <w:rFonts w:ascii="Times New Roman" w:hAnsi="Times New Roman"/>
                <w:b/>
                <w:color w:val="000000" w:themeColor="text1"/>
                <w:sz w:val="28"/>
                <w:szCs w:val="28"/>
              </w:rPr>
              <w:t xml:space="preserve">Додатку </w:t>
            </w:r>
            <w:r w:rsidR="00FA6893" w:rsidRPr="00FD5ED7">
              <w:rPr>
                <w:rFonts w:ascii="Times New Roman" w:hAnsi="Times New Roman"/>
                <w:b/>
                <w:color w:val="000000" w:themeColor="text1"/>
                <w:sz w:val="28"/>
                <w:szCs w:val="28"/>
              </w:rPr>
              <w:t>2</w:t>
            </w:r>
            <w:r w:rsidRPr="00FD5ED7">
              <w:rPr>
                <w:rFonts w:ascii="Times New Roman" w:hAnsi="Times New Roman"/>
                <w:color w:val="000000" w:themeColor="text1"/>
                <w:sz w:val="28"/>
                <w:szCs w:val="28"/>
              </w:rPr>
              <w:t xml:space="preserve"> до цієї тендерної документації.  </w:t>
            </w:r>
          </w:p>
          <w:p w14:paraId="6674EFDA" w14:textId="11DE03F2"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color w:val="000000" w:themeColor="text1"/>
                <w:sz w:val="28"/>
                <w:szCs w:val="28"/>
              </w:rPr>
              <w:t xml:space="preserve">           </w:t>
            </w:r>
            <w:r w:rsidR="009D5793" w:rsidRPr="00FD5ED7">
              <w:rPr>
                <w:i/>
                <w:iCs/>
                <w:color w:val="000000" w:themeColor="text1"/>
                <w:sz w:val="28"/>
                <w:szCs w:val="28"/>
              </w:rPr>
              <w:t xml:space="preserve">5.2. </w:t>
            </w:r>
            <w:r w:rsidR="00490C66" w:rsidRPr="00FD5ED7">
              <w:rPr>
                <w:i/>
                <w:iCs/>
                <w:sz w:val="28"/>
                <w:szCs w:val="28"/>
              </w:rPr>
              <w:t>Згідно п</w:t>
            </w:r>
            <w:r w:rsidR="000D4F3E" w:rsidRPr="00FD5ED7">
              <w:rPr>
                <w:i/>
                <w:iCs/>
                <w:sz w:val="28"/>
                <w:szCs w:val="28"/>
              </w:rPr>
              <w:t>ункту</w:t>
            </w:r>
            <w:r w:rsidR="00490C66" w:rsidRPr="00FD5ED7">
              <w:rPr>
                <w:i/>
                <w:iCs/>
                <w:sz w:val="28"/>
                <w:szCs w:val="28"/>
              </w:rPr>
              <w:t xml:space="preserve"> 4</w:t>
            </w:r>
            <w:r w:rsidR="008B3A45" w:rsidRPr="00FD5ED7">
              <w:rPr>
                <w:i/>
                <w:iCs/>
                <w:sz w:val="28"/>
                <w:szCs w:val="28"/>
              </w:rPr>
              <w:t>7</w:t>
            </w:r>
            <w:r w:rsidR="00490C66" w:rsidRPr="00FD5ED7">
              <w:rPr>
                <w:i/>
                <w:iCs/>
                <w:sz w:val="28"/>
                <w:szCs w:val="28"/>
              </w:rPr>
              <w:t xml:space="preserve"> Особливостей</w:t>
            </w:r>
            <w:r w:rsidR="001A5191" w:rsidRPr="00FD5ED7">
              <w:rPr>
                <w:i/>
                <w:iCs/>
                <w:sz w:val="28"/>
                <w:szCs w:val="28"/>
              </w:rPr>
              <w:t xml:space="preserve">, </w:t>
            </w:r>
            <w:r w:rsidR="00D93151" w:rsidRPr="00FD5ED7">
              <w:rPr>
                <w:i/>
                <w:iCs/>
                <w:sz w:val="28"/>
                <w:szCs w:val="28"/>
              </w:rPr>
              <w:t>з</w:t>
            </w:r>
            <w:r w:rsidRPr="00FD5ED7">
              <w:rPr>
                <w:rFonts w:eastAsia="Arial"/>
                <w:i/>
                <w:iCs/>
                <w:color w:val="000000" w:themeColor="text1"/>
                <w:sz w:val="28"/>
                <w:szCs w:val="28"/>
                <w:lang w:eastAsia="ru-RU"/>
              </w:rPr>
              <w:t>амовник приймає рішення про відмов</w:t>
            </w:r>
            <w:r w:rsidRPr="00286E90">
              <w:rPr>
                <w:rFonts w:eastAsia="Arial"/>
                <w:i/>
                <w:iCs/>
                <w:color w:val="000000" w:themeColor="text1"/>
                <w:sz w:val="28"/>
                <w:szCs w:val="28"/>
                <w:lang w:eastAsia="ru-RU"/>
              </w:rPr>
              <w:t>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2) відомості про юридичну особу, яка є учасником процедури закупівлі, </w:t>
            </w:r>
            <w:proofErr w:type="spellStart"/>
            <w:r w:rsidRPr="00286E90">
              <w:rPr>
                <w:rFonts w:eastAsia="Arial"/>
                <w:i/>
                <w:iCs/>
                <w:color w:val="000000" w:themeColor="text1"/>
                <w:sz w:val="28"/>
                <w:szCs w:val="28"/>
                <w:lang w:eastAsia="ru-RU"/>
              </w:rPr>
              <w:t>внесено</w:t>
            </w:r>
            <w:proofErr w:type="spellEnd"/>
            <w:r w:rsidRPr="00286E90">
              <w:rPr>
                <w:rFonts w:eastAsia="Arial"/>
                <w:i/>
                <w:iCs/>
                <w:color w:val="000000" w:themeColor="text1"/>
                <w:sz w:val="28"/>
                <w:szCs w:val="28"/>
                <w:lang w:eastAsia="ru-RU"/>
              </w:rPr>
              <w:t xml:space="preserve"> до Єдиного державного реєстру осіб, які вчинили корупційні або пов'язані з корупцією правопорушення;</w:t>
            </w:r>
          </w:p>
          <w:p w14:paraId="682E57CD"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6E90">
              <w:rPr>
                <w:rFonts w:eastAsia="Arial"/>
                <w:i/>
                <w:iCs/>
                <w:color w:val="000000" w:themeColor="text1"/>
                <w:sz w:val="28"/>
                <w:szCs w:val="28"/>
                <w:lang w:eastAsia="ru-RU"/>
              </w:rPr>
              <w:t>антиконкурентних</w:t>
            </w:r>
            <w:proofErr w:type="spellEnd"/>
            <w:r w:rsidRPr="00286E90">
              <w:rPr>
                <w:rFonts w:eastAsia="Arial"/>
                <w:i/>
                <w:iCs/>
                <w:color w:val="000000" w:themeColor="text1"/>
                <w:sz w:val="28"/>
                <w:szCs w:val="28"/>
                <w:lang w:eastAsia="ru-RU"/>
              </w:rPr>
              <w:t xml:space="preserve"> узгоджених дій, що стосуються спотворення результатів тендерів;</w:t>
            </w:r>
          </w:p>
          <w:p w14:paraId="5FC2AA60"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8A40C06"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11) </w:t>
            </w:r>
            <w:hyperlink r:id="rId17" w:tgtFrame="_blank" w:history="1">
              <w:r w:rsidR="008376ED" w:rsidRPr="008376ED">
                <w:rPr>
                  <w:rFonts w:eastAsia="Arial"/>
                  <w:i/>
                  <w:iCs/>
                  <w:color w:val="000000" w:themeColor="text1"/>
                  <w:sz w:val="28"/>
                  <w:szCs w:val="28"/>
                  <w:lang w:eastAsia="ru-RU"/>
                </w:rPr>
                <w:t xml:space="preserve"> учасник процедури закупівлі або кінцевий </w:t>
              </w:r>
              <w:proofErr w:type="spellStart"/>
              <w:r w:rsidR="008376ED" w:rsidRPr="008376ED">
                <w:rPr>
                  <w:rFonts w:eastAsia="Arial"/>
                  <w:i/>
                  <w:iCs/>
                  <w:color w:val="000000" w:themeColor="text1"/>
                  <w:sz w:val="28"/>
                  <w:szCs w:val="28"/>
                  <w:lang w:eastAsia="ru-RU"/>
                </w:rPr>
                <w:t>бенефіціарний</w:t>
              </w:r>
              <w:proofErr w:type="spellEnd"/>
              <w:r w:rsidR="008376ED" w:rsidRPr="008376ED">
                <w:rPr>
                  <w:rFonts w:eastAsia="Arial"/>
                  <w:i/>
                  <w:iCs/>
                  <w:color w:val="000000" w:themeColor="text1"/>
                  <w:sz w:val="28"/>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376ED" w:rsidRPr="008376ED">
              <w:rPr>
                <w:rFonts w:eastAsia="Arial"/>
                <w:i/>
                <w:iCs/>
                <w:color w:val="000000" w:themeColor="text1"/>
                <w:sz w:val="28"/>
                <w:szCs w:val="28"/>
                <w:lang w:eastAsia="ru-RU"/>
              </w:rPr>
              <w:t> </w:t>
            </w:r>
            <w:hyperlink r:id="rId18" w:tgtFrame="_blank" w:history="1">
              <w:r w:rsidR="008376ED" w:rsidRPr="008376ED">
                <w:rPr>
                  <w:rFonts w:eastAsia="Arial"/>
                  <w:i/>
                  <w:iCs/>
                  <w:color w:val="000000" w:themeColor="text1"/>
                  <w:sz w:val="28"/>
                  <w:szCs w:val="28"/>
                  <w:lang w:eastAsia="ru-RU"/>
                </w:rPr>
                <w:t>у неї</w:t>
              </w:r>
            </w:hyperlink>
            <w:r w:rsidR="008376ED" w:rsidRPr="008376ED">
              <w:rPr>
                <w:rFonts w:eastAsia="Arial"/>
                <w:i/>
                <w:iCs/>
                <w:color w:val="000000" w:themeColor="text1"/>
                <w:sz w:val="28"/>
                <w:szCs w:val="28"/>
                <w:lang w:eastAsia="ru-RU"/>
              </w:rPr>
              <w:t> </w:t>
            </w:r>
            <w:hyperlink r:id="rId19" w:tgtFrame="_blank" w:history="1">
              <w:r w:rsidR="008376ED" w:rsidRPr="008376ED">
                <w:rPr>
                  <w:rFonts w:eastAsia="Arial"/>
                  <w:i/>
                  <w:iCs/>
                  <w:color w:val="000000" w:themeColor="text1"/>
                  <w:sz w:val="28"/>
                  <w:szCs w:val="28"/>
                  <w:lang w:eastAsia="ru-RU"/>
                </w:rPr>
                <w:t xml:space="preserve">публічних </w:t>
              </w:r>
              <w:proofErr w:type="spellStart"/>
              <w:r w:rsidR="008376ED" w:rsidRPr="008376ED">
                <w:rPr>
                  <w:rFonts w:eastAsia="Arial"/>
                  <w:i/>
                  <w:iCs/>
                  <w:color w:val="000000" w:themeColor="text1"/>
                  <w:sz w:val="28"/>
                  <w:szCs w:val="28"/>
                  <w:lang w:eastAsia="ru-RU"/>
                </w:rPr>
                <w:t>закупівель</w:t>
              </w:r>
              <w:proofErr w:type="spellEnd"/>
              <w:r w:rsidR="008376ED" w:rsidRPr="008376ED">
                <w:rPr>
                  <w:rFonts w:eastAsia="Arial"/>
                  <w:i/>
                  <w:iCs/>
                  <w:color w:val="000000" w:themeColor="text1"/>
                  <w:sz w:val="28"/>
                  <w:szCs w:val="28"/>
                  <w:lang w:eastAsia="ru-RU"/>
                </w:rPr>
                <w:t xml:space="preserve"> товарів, робіт і послуг згідно із</w:t>
              </w:r>
            </w:hyperlink>
            <w:r w:rsidR="008376ED" w:rsidRPr="008376ED">
              <w:rPr>
                <w:rFonts w:eastAsia="Arial"/>
                <w:i/>
                <w:iCs/>
                <w:color w:val="000000" w:themeColor="text1"/>
                <w:sz w:val="28"/>
                <w:szCs w:val="28"/>
                <w:lang w:eastAsia="ru-RU"/>
              </w:rPr>
              <w:t> </w:t>
            </w:r>
            <w:hyperlink r:id="rId20" w:tgtFrame="_blank" w:history="1">
              <w:r w:rsidR="008376ED" w:rsidRPr="008376ED">
                <w:rPr>
                  <w:rFonts w:eastAsia="Arial"/>
                  <w:i/>
                  <w:iCs/>
                  <w:color w:val="000000" w:themeColor="text1"/>
                  <w:sz w:val="28"/>
                  <w:szCs w:val="28"/>
                  <w:lang w:eastAsia="ru-RU"/>
                </w:rPr>
                <w:t>Законом України "Про санкції"</w:t>
              </w:r>
            </w:hyperlink>
            <w:hyperlink r:id="rId21" w:tgtFrame="_blank" w:history="1">
              <w:r w:rsidR="008376ED" w:rsidRPr="008376ED">
                <w:rPr>
                  <w:rFonts w:eastAsia="Arial"/>
                  <w:i/>
                  <w:iCs/>
                  <w:color w:val="000000" w:themeColor="text1"/>
                  <w:sz w:val="28"/>
                  <w:szCs w:val="28"/>
                  <w:lang w:eastAsia="ru-RU"/>
                </w:rPr>
                <w:t>, крім випадку, коли активи такої особи в установленому законодавством порядку передані в управління АРМА</w:t>
              </w:r>
            </w:hyperlink>
            <w:hyperlink r:id="rId22" w:tgtFrame="_blank" w:history="1">
              <w:r w:rsidR="008376ED" w:rsidRPr="008376ED">
                <w:rPr>
                  <w:rFonts w:eastAsia="Arial"/>
                  <w:i/>
                  <w:iCs/>
                  <w:color w:val="000000" w:themeColor="text1"/>
                  <w:sz w:val="28"/>
                  <w:szCs w:val="28"/>
                  <w:lang w:eastAsia="ru-RU"/>
                </w:rPr>
                <w:t>;</w:t>
              </w:r>
            </w:hyperlink>
          </w:p>
          <w:p w14:paraId="4F5D87EB"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4249A"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може прийняти рішення про відмову учаснику процедури закупівлі в участі у відкритих </w:t>
            </w:r>
            <w:r w:rsidRPr="00286E90">
              <w:rPr>
                <w:rFonts w:eastAsia="Arial"/>
                <w:i/>
                <w:iCs/>
                <w:color w:val="000000" w:themeColor="text1"/>
                <w:sz w:val="28"/>
                <w:szCs w:val="28"/>
                <w:lang w:eastAsia="ru-RU"/>
              </w:rPr>
              <w:lastRenderedPageBreak/>
              <w:t>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121C83B6" w:rsidR="00965E3F" w:rsidRPr="00720139" w:rsidRDefault="00286E90" w:rsidP="00286E90">
            <w:pPr>
              <w:pStyle w:val="tj"/>
              <w:shd w:val="clear" w:color="auto" w:fill="FFFFFF"/>
              <w:spacing w:before="0" w:beforeAutospacing="0" w:after="0" w:afterAutospacing="0"/>
              <w:jc w:val="both"/>
              <w:rPr>
                <w:rFonts w:eastAsia="Arial"/>
                <w:i/>
                <w:iCs/>
                <w:sz w:val="28"/>
                <w:szCs w:val="28"/>
                <w:lang w:eastAsia="ru-RU"/>
              </w:rPr>
            </w:pPr>
            <w:r w:rsidRPr="00FC69F4">
              <w:rPr>
                <w:rFonts w:eastAsia="Arial"/>
                <w:b/>
                <w:bCs/>
                <w:i/>
                <w:iCs/>
                <w:color w:val="000000" w:themeColor="text1"/>
                <w:sz w:val="28"/>
                <w:szCs w:val="28"/>
                <w:lang w:eastAsia="ru-RU"/>
              </w:rPr>
              <w:t>Переможець</w:t>
            </w:r>
            <w:r w:rsidRPr="00286E90">
              <w:rPr>
                <w:rFonts w:eastAsia="Arial"/>
                <w:i/>
                <w:iCs/>
                <w:color w:val="000000" w:themeColor="text1"/>
                <w:sz w:val="28"/>
                <w:szCs w:val="28"/>
                <w:lang w:eastAsia="ru-RU"/>
              </w:rPr>
              <w:t xml:space="preserve"> </w:t>
            </w:r>
            <w:r w:rsidRPr="00FC69F4">
              <w:rPr>
                <w:rFonts w:eastAsia="Arial"/>
                <w:b/>
                <w:bCs/>
                <w:i/>
                <w:iCs/>
                <w:color w:val="000000" w:themeColor="text1"/>
                <w:sz w:val="28"/>
                <w:szCs w:val="28"/>
                <w:lang w:eastAsia="ru-RU"/>
              </w:rPr>
              <w:t>процедури закупівлі</w:t>
            </w:r>
            <w:r w:rsidRPr="00286E90">
              <w:rPr>
                <w:rFonts w:eastAsia="Arial"/>
                <w:i/>
                <w:iCs/>
                <w:color w:val="000000" w:themeColor="text1"/>
                <w:sz w:val="28"/>
                <w:szCs w:val="28"/>
                <w:lang w:eastAsia="ru-RU"/>
              </w:rPr>
              <w:t xml:space="preserve"> у строк, що не перевищує чотири дні з дати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документи, що підтверджують відсутність підстав, </w:t>
            </w:r>
            <w:r w:rsidRPr="00720139">
              <w:rPr>
                <w:rFonts w:eastAsia="Arial"/>
                <w:i/>
                <w:iCs/>
                <w:sz w:val="28"/>
                <w:szCs w:val="28"/>
                <w:lang w:eastAsia="ru-RU"/>
              </w:rPr>
              <w:t xml:space="preserve">зазначених у підпунктах 3, 5, 6 і 12 та в абзаці чотирнадцятому цього пункту. </w:t>
            </w:r>
          </w:p>
          <w:p w14:paraId="2AA9076D" w14:textId="77777777" w:rsidR="00FB3855" w:rsidRPr="00720139" w:rsidRDefault="00FB3855" w:rsidP="00286E90">
            <w:pPr>
              <w:pStyle w:val="tj"/>
              <w:shd w:val="clear" w:color="auto" w:fill="FFFFFF"/>
              <w:spacing w:before="0" w:beforeAutospacing="0" w:after="0" w:afterAutospacing="0"/>
              <w:jc w:val="both"/>
              <w:rPr>
                <w:rFonts w:eastAsia="Arial"/>
                <w:b/>
                <w:bCs/>
                <w:i/>
                <w:iCs/>
                <w:sz w:val="28"/>
                <w:szCs w:val="28"/>
                <w:lang w:eastAsia="ru-RU"/>
              </w:rPr>
            </w:pPr>
          </w:p>
          <w:p w14:paraId="32AAE507" w14:textId="14CB192D"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rFonts w:eastAsia="Arial"/>
                <w:b/>
                <w:bCs/>
                <w:i/>
                <w:iCs/>
                <w:color w:val="000000" w:themeColor="text1"/>
                <w:sz w:val="28"/>
                <w:szCs w:val="28"/>
                <w:lang w:eastAsia="ru-RU"/>
              </w:rPr>
              <w:t>Учасник процедури закупівлі</w:t>
            </w:r>
            <w:hyperlink r:id="rId23" w:tgtFrame="_blank" w:history="1">
              <w:r w:rsidR="00C94F76" w:rsidRPr="00FD5ED7">
                <w:rPr>
                  <w:rFonts w:eastAsia="Arial"/>
                  <w:i/>
                  <w:iCs/>
                  <w:color w:val="000000" w:themeColor="text1"/>
                  <w:sz w:val="28"/>
                  <w:szCs w:val="28"/>
                  <w:lang w:eastAsia="ru-RU"/>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C94F76" w:rsidRPr="00FD5ED7">
                <w:rPr>
                  <w:rFonts w:eastAsia="Arial"/>
                  <w:i/>
                  <w:iCs/>
                  <w:color w:val="000000" w:themeColor="text1"/>
                  <w:sz w:val="28"/>
                  <w:szCs w:val="28"/>
                  <w:lang w:eastAsia="ru-RU"/>
                </w:rPr>
                <w:t>закупівель</w:t>
              </w:r>
              <w:proofErr w:type="spellEnd"/>
              <w:r w:rsidR="00C94F76" w:rsidRPr="00FD5ED7">
                <w:rPr>
                  <w:rFonts w:eastAsia="Arial"/>
                  <w:i/>
                  <w:iCs/>
                  <w:color w:val="000000" w:themeColor="text1"/>
                  <w:sz w:val="28"/>
                  <w:szCs w:val="28"/>
                  <w:lang w:eastAsia="ru-RU"/>
                </w:rPr>
                <w:t xml:space="preserve"> під час подання тендерної пропозиції.</w:t>
              </w:r>
            </w:hyperlink>
          </w:p>
          <w:p w14:paraId="575E6656" w14:textId="77777777" w:rsidR="00530238" w:rsidRDefault="00530238"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27676A44" w14:textId="77777777" w:rsidR="00530238" w:rsidRPr="00FD5ED7" w:rsidRDefault="001D2A6F" w:rsidP="00530238">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4" w:tgtFrame="_blank" w:history="1">
              <w:r w:rsidR="00530238" w:rsidRPr="00FD5ED7">
                <w:rPr>
                  <w:rFonts w:eastAsia="Arial"/>
                  <w:i/>
                  <w:iCs/>
                  <w:color w:val="000000" w:themeColor="text1"/>
                  <w:sz w:val="28"/>
                  <w:szCs w:val="28"/>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00530238" w:rsidRPr="00FD5ED7">
                <w:rPr>
                  <w:rFonts w:eastAsia="Arial"/>
                  <w:i/>
                  <w:iCs/>
                  <w:color w:val="000000" w:themeColor="text1"/>
                  <w:sz w:val="28"/>
                  <w:szCs w:val="28"/>
                  <w:lang w:eastAsia="ru-RU"/>
                </w:rPr>
                <w:t>закупівель</w:t>
              </w:r>
              <w:proofErr w:type="spellEnd"/>
              <w:r w:rsidR="00530238" w:rsidRPr="00FD5ED7">
                <w:rPr>
                  <w:rFonts w:eastAsia="Arial"/>
                  <w:i/>
                  <w:iCs/>
                  <w:color w:val="000000" w:themeColor="text1"/>
                  <w:sz w:val="28"/>
                  <w:szCs w:val="28"/>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w:t>
              </w:r>
              <w:r w:rsidR="00530238" w:rsidRPr="00FD5ED7">
                <w:rPr>
                  <w:rFonts w:eastAsia="Arial"/>
                  <w:i/>
                  <w:iCs/>
                  <w:color w:val="000000" w:themeColor="text1"/>
                  <w:sz w:val="28"/>
                  <w:szCs w:val="28"/>
                  <w:lang w:eastAsia="ru-RU"/>
                </w:rPr>
                <w:lastRenderedPageBreak/>
                <w:t>підстав учасником процедури закупівлі відповідно до абзацу шістнадцятого цього пункту.</w:t>
              </w:r>
            </w:hyperlink>
          </w:p>
          <w:p w14:paraId="4564747D" w14:textId="77777777" w:rsidR="00530238" w:rsidRPr="00FD5ED7" w:rsidRDefault="001D2A6F" w:rsidP="00530238">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5" w:tgtFrame="_blank" w:history="1">
              <w:r w:rsidR="00530238" w:rsidRPr="00FD5ED7">
                <w:rPr>
                  <w:rFonts w:eastAsia="Arial"/>
                  <w:i/>
                  <w:iCs/>
                  <w:color w:val="000000" w:themeColor="text1"/>
                  <w:sz w:val="28"/>
                  <w:szCs w:val="28"/>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530238" w:rsidRPr="00FD5ED7">
                <w:rPr>
                  <w:rFonts w:eastAsia="Arial"/>
                  <w:i/>
                  <w:iCs/>
                  <w:color w:val="000000" w:themeColor="text1"/>
                  <w:sz w:val="28"/>
                  <w:szCs w:val="28"/>
                  <w:lang w:eastAsia="ru-RU"/>
                </w:rPr>
                <w:t>закупівель</w:t>
              </w:r>
              <w:proofErr w:type="spellEnd"/>
              <w:r w:rsidR="00530238" w:rsidRPr="00FD5ED7">
                <w:rPr>
                  <w:rFonts w:eastAsia="Arial"/>
                  <w:i/>
                  <w:iCs/>
                  <w:color w:val="000000" w:themeColor="text1"/>
                  <w:sz w:val="28"/>
                  <w:szCs w:val="28"/>
                  <w:lang w:eastAsia="ru-RU"/>
                </w:rPr>
                <w:t xml:space="preserve"> відсутність в учасника процедури закупівлі підстав, визначених підпунктами 1 і 7 цього пункту.</w:t>
              </w:r>
            </w:hyperlink>
          </w:p>
          <w:p w14:paraId="6CF319E6" w14:textId="77777777" w:rsidR="00530238" w:rsidRPr="00530238" w:rsidRDefault="00530238"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4C574A1C" w14:textId="77249D98"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AB7DAE" w:rsidRPr="007B65BD">
              <w:rPr>
                <w:rFonts w:eastAsia="Arial"/>
                <w:i/>
                <w:iCs/>
                <w:color w:val="000000" w:themeColor="text1"/>
                <w:sz w:val="28"/>
                <w:szCs w:val="28"/>
                <w:lang w:eastAsia="ru-RU"/>
              </w:rPr>
              <w:t>щодо</w:t>
            </w:r>
            <w:r w:rsidRPr="00286E90">
              <w:rPr>
                <w:rFonts w:eastAsia="Arial"/>
                <w:i/>
                <w:iCs/>
                <w:color w:val="000000" w:themeColor="text1"/>
                <w:sz w:val="28"/>
                <w:szCs w:val="28"/>
                <w:lang w:eastAsia="ru-RU"/>
              </w:rPr>
              <w:t xml:space="preserve"> відсутн</w:t>
            </w:r>
            <w:r w:rsidR="00AB7DAE">
              <w:rPr>
                <w:rFonts w:eastAsia="Arial"/>
                <w:i/>
                <w:iCs/>
                <w:color w:val="000000" w:themeColor="text1"/>
                <w:sz w:val="28"/>
                <w:szCs w:val="28"/>
                <w:lang w:eastAsia="ru-RU"/>
              </w:rPr>
              <w:t>ості</w:t>
            </w:r>
            <w:r w:rsidRPr="00286E90">
              <w:rPr>
                <w:rFonts w:eastAsia="Arial"/>
                <w:i/>
                <w:iCs/>
                <w:color w:val="000000" w:themeColor="text1"/>
                <w:sz w:val="28"/>
                <w:szCs w:val="28"/>
                <w:lang w:eastAsia="ru-RU"/>
              </w:rPr>
              <w:t xml:space="preserve"> підстав, визначених цим пунктом.</w:t>
            </w:r>
          </w:p>
          <w:p w14:paraId="52BECDB9" w14:textId="77777777" w:rsidR="00EF7E09" w:rsidRDefault="00EF7E09"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41969BDE" w14:textId="5F8F54AC" w:rsidR="000947F2" w:rsidRPr="00720139" w:rsidRDefault="00965E3F" w:rsidP="00286E90">
            <w:pPr>
              <w:pStyle w:val="tj"/>
              <w:shd w:val="clear" w:color="auto" w:fill="FFFFFF"/>
              <w:spacing w:before="0" w:beforeAutospacing="0" w:after="0" w:afterAutospacing="0"/>
              <w:jc w:val="both"/>
              <w:rPr>
                <w:rFonts w:eastAsia="Arial"/>
                <w:i/>
                <w:iCs/>
                <w:sz w:val="28"/>
                <w:szCs w:val="28"/>
                <w:lang w:eastAsia="ru-RU"/>
              </w:rPr>
            </w:pPr>
            <w:r w:rsidRPr="00720139">
              <w:rPr>
                <w:rFonts w:eastAsia="Arial"/>
                <w:b/>
                <w:bCs/>
                <w:i/>
                <w:iCs/>
                <w:sz w:val="28"/>
                <w:szCs w:val="28"/>
                <w:lang w:eastAsia="ru-RU"/>
              </w:rPr>
              <w:t>Учасник процедури закупівлі</w:t>
            </w:r>
            <w:r w:rsidRPr="00720139">
              <w:rPr>
                <w:rFonts w:eastAsia="Arial"/>
                <w:i/>
                <w:iCs/>
                <w:sz w:val="28"/>
                <w:szCs w:val="28"/>
                <w:lang w:eastAsia="ru-RU"/>
              </w:rPr>
              <w:t xml:space="preserve"> підтверджує відсутність підстав, зазначених в абзаці чотирнадцятого пункту 4</w:t>
            </w:r>
            <w:r w:rsidR="00BA0B29" w:rsidRPr="00720139">
              <w:rPr>
                <w:rFonts w:eastAsia="Arial"/>
                <w:i/>
                <w:iCs/>
                <w:sz w:val="28"/>
                <w:szCs w:val="28"/>
                <w:lang w:eastAsia="ru-RU"/>
              </w:rPr>
              <w:t>7</w:t>
            </w:r>
            <w:r w:rsidR="00CD6A4B" w:rsidRPr="00720139">
              <w:rPr>
                <w:rFonts w:eastAsia="Arial"/>
                <w:i/>
                <w:iCs/>
                <w:sz w:val="28"/>
                <w:szCs w:val="28"/>
                <w:lang w:eastAsia="ru-RU"/>
              </w:rPr>
              <w:t xml:space="preserve"> Особливостей</w:t>
            </w:r>
            <w:r w:rsidRPr="00720139">
              <w:rPr>
                <w:rFonts w:eastAsia="Arial"/>
                <w:i/>
                <w:iCs/>
                <w:sz w:val="28"/>
                <w:szCs w:val="28"/>
                <w:lang w:eastAsia="ru-RU"/>
              </w:rPr>
              <w:t xml:space="preserve">, шляхом </w:t>
            </w:r>
            <w:r w:rsidR="00B31434" w:rsidRPr="00720139">
              <w:rPr>
                <w:rFonts w:eastAsia="Arial"/>
                <w:i/>
                <w:iCs/>
                <w:sz w:val="28"/>
                <w:szCs w:val="28"/>
                <w:lang w:eastAsia="ru-RU"/>
              </w:rPr>
              <w:t>нада</w:t>
            </w:r>
            <w:r w:rsidR="00FA5D8F" w:rsidRPr="00720139">
              <w:rPr>
                <w:rFonts w:eastAsia="Arial"/>
                <w:i/>
                <w:iCs/>
                <w:sz w:val="28"/>
                <w:szCs w:val="28"/>
                <w:lang w:eastAsia="ru-RU"/>
              </w:rPr>
              <w:t>ння</w:t>
            </w:r>
            <w:r w:rsidR="00B31434" w:rsidRPr="00720139">
              <w:rPr>
                <w:rFonts w:eastAsia="Arial"/>
                <w:i/>
                <w:iCs/>
                <w:sz w:val="28"/>
                <w:szCs w:val="28"/>
                <w:lang w:eastAsia="ru-RU"/>
              </w:rPr>
              <w:t xml:space="preserve"> довідк</w:t>
            </w:r>
            <w:r w:rsidR="00FA5D8F" w:rsidRPr="00720139">
              <w:rPr>
                <w:rFonts w:eastAsia="Arial"/>
                <w:i/>
                <w:iCs/>
                <w:sz w:val="28"/>
                <w:szCs w:val="28"/>
                <w:lang w:eastAsia="ru-RU"/>
              </w:rPr>
              <w:t>и</w:t>
            </w:r>
            <w:r w:rsidR="00B31434" w:rsidRPr="00720139">
              <w:rPr>
                <w:rFonts w:eastAsia="Arial"/>
                <w:i/>
                <w:iCs/>
                <w:sz w:val="28"/>
                <w:szCs w:val="28"/>
                <w:lang w:eastAsia="ru-RU"/>
              </w:rPr>
              <w:t xml:space="preserve">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7EB5D72" w14:textId="77777777" w:rsidR="003E6AE4" w:rsidRPr="00286E90" w:rsidRDefault="003E6AE4" w:rsidP="003E6AE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4D243DD4"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lang w:val="uk-UA"/>
              </w:rPr>
            </w:pPr>
            <w:r w:rsidRPr="00D07483">
              <w:rPr>
                <w:rFonts w:ascii="Times New Roman" w:hAnsi="Times New Roman" w:cs="Times New Roman"/>
                <w:color w:val="000000" w:themeColor="text1"/>
                <w:sz w:val="28"/>
                <w:szCs w:val="28"/>
                <w:lang w:val="uk-UA"/>
              </w:rPr>
              <w:t xml:space="preserve">Проте постановою Кабінету Міністрів України від 12.03.2022 № 263 “Деякі питання забезпечення функціонування інформаційно – </w:t>
            </w:r>
            <w:r w:rsidRPr="00D07483">
              <w:rPr>
                <w:rFonts w:ascii="Times New Roman" w:hAnsi="Times New Roman" w:cs="Times New Roman"/>
                <w:color w:val="000000" w:themeColor="text1"/>
                <w:sz w:val="28"/>
                <w:szCs w:val="28"/>
                <w:lang w:val="uk-UA"/>
              </w:rPr>
              <w:lastRenderedPageBreak/>
              <w:t xml:space="preserve">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цим</w:t>
            </w:r>
            <w:proofErr w:type="spellEnd"/>
            <w:r w:rsidRPr="00D07483">
              <w:rPr>
                <w:rFonts w:ascii="Times New Roman" w:hAnsi="Times New Roman" w:cs="Times New Roman"/>
                <w:color w:val="000000" w:themeColor="text1"/>
                <w:sz w:val="28"/>
                <w:szCs w:val="28"/>
              </w:rPr>
              <w:t xml:space="preserve">,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в </w:t>
            </w:r>
            <w:proofErr w:type="spellStart"/>
            <w:r w:rsidRPr="00D07483">
              <w:rPr>
                <w:rFonts w:ascii="Times New Roman" w:hAnsi="Times New Roman" w:cs="Times New Roman"/>
                <w:color w:val="000000" w:themeColor="text1"/>
                <w:sz w:val="28"/>
                <w:szCs w:val="28"/>
              </w:rPr>
              <w:t>Україні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вільний</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відомостей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містяться</w:t>
            </w:r>
            <w:proofErr w:type="spellEnd"/>
            <w:r w:rsidRPr="00D07483">
              <w:rPr>
                <w:rFonts w:ascii="Times New Roman" w:hAnsi="Times New Roman" w:cs="Times New Roman"/>
                <w:color w:val="000000" w:themeColor="text1"/>
                <w:sz w:val="28"/>
                <w:szCs w:val="28"/>
              </w:rPr>
              <w:t xml:space="preserve"> в таких системах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w:t>
            </w:r>
          </w:p>
          <w:p w14:paraId="72DD657D"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Так,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13.04.2022 № 1462/5 “Про </w:t>
            </w:r>
            <w:proofErr w:type="spellStart"/>
            <w:r w:rsidRPr="00D07483">
              <w:rPr>
                <w:rFonts w:ascii="Times New Roman" w:hAnsi="Times New Roman" w:cs="Times New Roman"/>
                <w:color w:val="000000" w:themeColor="text1"/>
                <w:sz w:val="28"/>
                <w:szCs w:val="28"/>
              </w:rPr>
              <w:t>зупинення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з метою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розділом</w:t>
            </w:r>
            <w:proofErr w:type="spellEnd"/>
            <w:r w:rsidRPr="00D07483">
              <w:rPr>
                <w:rFonts w:ascii="Times New Roman" w:hAnsi="Times New Roman" w:cs="Times New Roman"/>
                <w:color w:val="000000" w:themeColor="text1"/>
                <w:sz w:val="28"/>
                <w:szCs w:val="28"/>
              </w:rPr>
              <w:t xml:space="preserve"> ІІ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затвердженого</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28 </w:t>
            </w:r>
            <w:proofErr w:type="spellStart"/>
            <w:r w:rsidRPr="00D07483">
              <w:rPr>
                <w:rFonts w:ascii="Times New Roman" w:hAnsi="Times New Roman" w:cs="Times New Roman"/>
                <w:color w:val="000000" w:themeColor="text1"/>
                <w:sz w:val="28"/>
                <w:szCs w:val="28"/>
              </w:rPr>
              <w:t>березня</w:t>
            </w:r>
            <w:proofErr w:type="spellEnd"/>
            <w:r w:rsidRPr="00D07483">
              <w:rPr>
                <w:rFonts w:ascii="Times New Roman" w:hAnsi="Times New Roman" w:cs="Times New Roman"/>
                <w:color w:val="000000" w:themeColor="text1"/>
                <w:sz w:val="28"/>
                <w:szCs w:val="28"/>
              </w:rPr>
              <w:t xml:space="preserve"> 2016 року № 897/5 "Про </w:t>
            </w:r>
            <w:proofErr w:type="spellStart"/>
            <w:r w:rsidRPr="00D07483">
              <w:rPr>
                <w:rFonts w:ascii="Times New Roman" w:hAnsi="Times New Roman" w:cs="Times New Roman"/>
                <w:color w:val="000000" w:themeColor="text1"/>
                <w:sz w:val="28"/>
                <w:szCs w:val="28"/>
              </w:rPr>
              <w:t>затвердження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Це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стосується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державному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громадських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формувань</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lastRenderedPageBreak/>
              <w:t>підприємств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яких</w:t>
            </w:r>
            <w:proofErr w:type="spellEnd"/>
            <w:r w:rsidRPr="00D07483">
              <w:rPr>
                <w:rFonts w:ascii="Times New Roman" w:hAnsi="Times New Roman" w:cs="Times New Roman"/>
                <w:color w:val="000000" w:themeColor="text1"/>
                <w:sz w:val="28"/>
                <w:szCs w:val="28"/>
              </w:rPr>
              <w:t xml:space="preserve"> порушено </w:t>
            </w:r>
            <w:proofErr w:type="spellStart"/>
            <w:r w:rsidRPr="00D07483">
              <w:rPr>
                <w:rFonts w:ascii="Times New Roman" w:hAnsi="Times New Roman" w:cs="Times New Roman"/>
                <w:color w:val="000000" w:themeColor="text1"/>
                <w:sz w:val="28"/>
                <w:szCs w:val="28"/>
              </w:rPr>
              <w:t>провадження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справі</w:t>
            </w:r>
            <w:proofErr w:type="spellEnd"/>
            <w:r w:rsidRPr="00D07483">
              <w:rPr>
                <w:rFonts w:ascii="Times New Roman" w:hAnsi="Times New Roman" w:cs="Times New Roman"/>
                <w:color w:val="000000" w:themeColor="text1"/>
                <w:sz w:val="28"/>
                <w:szCs w:val="28"/>
              </w:rPr>
              <w:t xml:space="preserve"> про </w:t>
            </w:r>
            <w:proofErr w:type="spellStart"/>
            <w:r w:rsidRPr="00D07483">
              <w:rPr>
                <w:rFonts w:ascii="Times New Roman" w:hAnsi="Times New Roman" w:cs="Times New Roman"/>
                <w:color w:val="000000" w:themeColor="text1"/>
                <w:sz w:val="28"/>
                <w:szCs w:val="28"/>
              </w:rPr>
              <w:t>банкрутство</w:t>
            </w:r>
            <w:proofErr w:type="spellEnd"/>
            <w:r w:rsidRPr="00D07483">
              <w:rPr>
                <w:rFonts w:ascii="Times New Roman" w:hAnsi="Times New Roman" w:cs="Times New Roman"/>
                <w:color w:val="000000" w:themeColor="text1"/>
                <w:sz w:val="28"/>
                <w:szCs w:val="28"/>
              </w:rPr>
              <w:t>.</w:t>
            </w:r>
          </w:p>
          <w:p w14:paraId="328B7263"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Аналогічно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інших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джерел</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технічними</w:t>
            </w:r>
            <w:proofErr w:type="spellEnd"/>
            <w:r w:rsidRPr="00D07483">
              <w:rPr>
                <w:rFonts w:ascii="Times New Roman" w:hAnsi="Times New Roman" w:cs="Times New Roman"/>
                <w:color w:val="000000" w:themeColor="text1"/>
                <w:sz w:val="28"/>
                <w:szCs w:val="28"/>
              </w:rPr>
              <w:t xml:space="preserve"> роботами, </w:t>
            </w:r>
            <w:proofErr w:type="spellStart"/>
            <w:r w:rsidRPr="00D07483">
              <w:rPr>
                <w:rFonts w:ascii="Times New Roman" w:hAnsi="Times New Roman" w:cs="Times New Roman"/>
                <w:color w:val="000000" w:themeColor="text1"/>
                <w:sz w:val="28"/>
                <w:szCs w:val="28"/>
              </w:rPr>
              <w:t>спрямованими</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максимальне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посилення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особистих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користувачів</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w:t>
            </w:r>
          </w:p>
          <w:p w14:paraId="2AB001D4" w14:textId="1D19054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З </w:t>
            </w:r>
            <w:proofErr w:type="spellStart"/>
            <w:r w:rsidRPr="00D07483">
              <w:rPr>
                <w:rFonts w:ascii="Times New Roman" w:hAnsi="Times New Roman" w:cs="Times New Roman"/>
                <w:color w:val="000000" w:themeColor="text1"/>
                <w:sz w:val="28"/>
                <w:szCs w:val="28"/>
              </w:rPr>
              <w:t>огляду</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викладене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w:t>
            </w:r>
            <w:proofErr w:type="spellEnd"/>
            <w:r w:rsidRPr="00D07483">
              <w:rPr>
                <w:rFonts w:ascii="Times New Roman" w:hAnsi="Times New Roman" w:cs="Times New Roman"/>
                <w:color w:val="000000" w:themeColor="text1"/>
                <w:sz w:val="28"/>
                <w:szCs w:val="28"/>
              </w:rPr>
              <w:t xml:space="preserve"> час </w:t>
            </w:r>
            <w:proofErr w:type="spellStart"/>
            <w:r w:rsidRPr="00D07483">
              <w:rPr>
                <w:rFonts w:ascii="Times New Roman" w:hAnsi="Times New Roman" w:cs="Times New Roman"/>
                <w:color w:val="000000" w:themeColor="text1"/>
                <w:sz w:val="28"/>
                <w:szCs w:val="28"/>
              </w:rPr>
              <w:t>проведення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процедури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закупівлі</w:t>
            </w:r>
            <w:proofErr w:type="spellEnd"/>
            <w:r w:rsidRPr="00D07483">
              <w:rPr>
                <w:rFonts w:ascii="Times New Roman" w:hAnsi="Times New Roman" w:cs="Times New Roman"/>
                <w:color w:val="000000" w:themeColor="text1"/>
                <w:sz w:val="28"/>
                <w:szCs w:val="28"/>
              </w:rPr>
              <w:t xml:space="preserve">, за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вільного</w:t>
            </w:r>
            <w:proofErr w:type="spellEnd"/>
            <w:r w:rsidRPr="00D07483">
              <w:rPr>
                <w:rFonts w:ascii="Times New Roman" w:hAnsi="Times New Roman" w:cs="Times New Roman"/>
                <w:color w:val="000000" w:themeColor="text1"/>
                <w:sz w:val="28"/>
                <w:szCs w:val="28"/>
              </w:rPr>
              <w:t xml:space="preserve"> доступу </w:t>
            </w:r>
            <w:proofErr w:type="spellStart"/>
            <w:r w:rsidRPr="00D07483">
              <w:rPr>
                <w:rFonts w:ascii="Times New Roman" w:hAnsi="Times New Roman" w:cs="Times New Roman"/>
                <w:color w:val="000000" w:themeColor="text1"/>
                <w:sz w:val="28"/>
                <w:szCs w:val="28"/>
              </w:rPr>
              <w:t>замовника</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єдиних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державних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є доступною в </w:t>
            </w:r>
            <w:proofErr w:type="spellStart"/>
            <w:r w:rsidRPr="00D07483">
              <w:rPr>
                <w:rFonts w:ascii="Times New Roman" w:hAnsi="Times New Roman" w:cs="Times New Roman"/>
                <w:color w:val="000000" w:themeColor="text1"/>
                <w:sz w:val="28"/>
                <w:szCs w:val="28"/>
              </w:rPr>
              <w:t>електронній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системі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закупівель</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перевірка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замовником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підстав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визначених</w:t>
            </w:r>
            <w:proofErr w:type="spellEnd"/>
            <w:r w:rsidRPr="00D07483">
              <w:rPr>
                <w:rFonts w:ascii="Times New Roman" w:hAnsi="Times New Roman" w:cs="Times New Roman"/>
                <w:color w:val="000000" w:themeColor="text1"/>
                <w:sz w:val="28"/>
                <w:szCs w:val="28"/>
              </w:rPr>
              <w:t xml:space="preserve"> </w:t>
            </w:r>
            <w:r w:rsidR="00EC7AFE">
              <w:rPr>
                <w:rFonts w:ascii="Times New Roman" w:hAnsi="Times New Roman" w:cs="Times New Roman"/>
                <w:color w:val="000000" w:themeColor="text1"/>
                <w:sz w:val="28"/>
                <w:szCs w:val="28"/>
                <w:lang w:val="uk-UA"/>
              </w:rPr>
              <w:t>пунктом 4</w:t>
            </w:r>
            <w:r w:rsidR="009B5FC5">
              <w:rPr>
                <w:rFonts w:ascii="Times New Roman" w:hAnsi="Times New Roman" w:cs="Times New Roman"/>
                <w:color w:val="000000" w:themeColor="text1"/>
                <w:sz w:val="28"/>
                <w:szCs w:val="28"/>
                <w:lang w:val="uk-UA"/>
              </w:rPr>
              <w:t>7</w:t>
            </w:r>
            <w:r w:rsidR="00EC7AFE">
              <w:rPr>
                <w:rFonts w:ascii="Times New Roman" w:hAnsi="Times New Roman" w:cs="Times New Roman"/>
                <w:color w:val="000000" w:themeColor="text1"/>
                <w:sz w:val="28"/>
                <w:szCs w:val="28"/>
                <w:lang w:val="uk-UA"/>
              </w:rPr>
              <w:t xml:space="preserve"> Особливостей</w:t>
            </w:r>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здійснюється</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урахуванням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особливостей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законодавства</w:t>
            </w:r>
            <w:proofErr w:type="spellEnd"/>
            <w:r w:rsidRPr="00D07483">
              <w:rPr>
                <w:rFonts w:ascii="Times New Roman" w:hAnsi="Times New Roman" w:cs="Times New Roman"/>
                <w:color w:val="000000" w:themeColor="text1"/>
                <w:sz w:val="28"/>
                <w:szCs w:val="28"/>
              </w:rPr>
              <w:t xml:space="preserve"> правового режиму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наявних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обмежень</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вільному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доступі</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такої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w:t>
            </w:r>
          </w:p>
          <w:p w14:paraId="3D42EEE4" w14:textId="77777777" w:rsidR="007A4AFD"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Згідно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роз'яснення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економіки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23.06.2022 № 3323-04/40967-06.</w:t>
            </w:r>
          </w:p>
          <w:p w14:paraId="3624B092" w14:textId="3CDC7BBE" w:rsidR="00056A0E" w:rsidRPr="00A103DD" w:rsidRDefault="00D501FF" w:rsidP="00A103D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Документи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передбачені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законодавством</w:t>
            </w:r>
            <w:proofErr w:type="spellEnd"/>
            <w:r w:rsidRPr="00D07483">
              <w:rPr>
                <w:rFonts w:ascii="Times New Roman" w:hAnsi="Times New Roman" w:cs="Times New Roman"/>
                <w:color w:val="000000" w:themeColor="text1"/>
                <w:sz w:val="28"/>
                <w:szCs w:val="28"/>
              </w:rPr>
              <w:t xml:space="preserve"> для </w:t>
            </w:r>
            <w:proofErr w:type="spellStart"/>
            <w:r w:rsidRPr="00D07483">
              <w:rPr>
                <w:rFonts w:ascii="Times New Roman" w:hAnsi="Times New Roman" w:cs="Times New Roman"/>
                <w:color w:val="000000" w:themeColor="text1"/>
                <w:sz w:val="28"/>
                <w:szCs w:val="28"/>
              </w:rPr>
              <w:t>учасників</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у тому </w:t>
            </w:r>
            <w:proofErr w:type="spellStart"/>
            <w:r w:rsidRPr="00D07483">
              <w:rPr>
                <w:rFonts w:ascii="Times New Roman" w:hAnsi="Times New Roman" w:cs="Times New Roman"/>
                <w:color w:val="000000" w:themeColor="text1"/>
                <w:sz w:val="28"/>
                <w:szCs w:val="28"/>
              </w:rPr>
              <w:t>числі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подаються</w:t>
            </w:r>
            <w:proofErr w:type="spellEnd"/>
            <w:r w:rsidRPr="00D07483">
              <w:rPr>
                <w:rFonts w:ascii="Times New Roman" w:hAnsi="Times New Roman" w:cs="Times New Roman"/>
                <w:color w:val="000000" w:themeColor="text1"/>
                <w:sz w:val="28"/>
                <w:szCs w:val="28"/>
              </w:rPr>
              <w:t xml:space="preserve"> ними у </w:t>
            </w:r>
            <w:proofErr w:type="spellStart"/>
            <w:r w:rsidRPr="00D07483">
              <w:rPr>
                <w:rFonts w:ascii="Times New Roman" w:hAnsi="Times New Roman" w:cs="Times New Roman"/>
                <w:color w:val="000000" w:themeColor="text1"/>
                <w:sz w:val="28"/>
                <w:szCs w:val="28"/>
              </w:rPr>
              <w:t>складі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тендерної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пропозиції</w:t>
            </w:r>
            <w:proofErr w:type="spellEnd"/>
            <w:r w:rsidRPr="00D07483">
              <w:rPr>
                <w:rFonts w:ascii="Times New Roman" w:hAnsi="Times New Roman" w:cs="Times New Roman"/>
                <w:color w:val="000000" w:themeColor="text1"/>
                <w:sz w:val="28"/>
                <w:szCs w:val="28"/>
              </w:rPr>
              <w:t>.</w:t>
            </w:r>
          </w:p>
        </w:tc>
      </w:tr>
      <w:tr w:rsidR="009D5793" w:rsidRPr="003A77DB" w14:paraId="0C50A35F" w14:textId="77777777" w:rsidTr="00665050">
        <w:trPr>
          <w:trHeight w:val="520"/>
          <w:jc w:val="center"/>
        </w:trPr>
        <w:tc>
          <w:tcPr>
            <w:tcW w:w="576" w:type="dxa"/>
          </w:tcPr>
          <w:p w14:paraId="070F4C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70F4856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9D5793" w:rsidRPr="003A77DB" w:rsidRDefault="009D5793" w:rsidP="00B36910">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BE6419">
              <w:rPr>
                <w:rFonts w:ascii="Times New Roman" w:eastAsia="Times New Roman" w:hAnsi="Times New Roman" w:cs="Times New Roman"/>
                <w:color w:val="auto"/>
                <w:sz w:val="28"/>
                <w:szCs w:val="28"/>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548C9BFB"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Інформація</w:t>
            </w:r>
            <w:r w:rsidRPr="003A77DB">
              <w:rPr>
                <w:rFonts w:ascii="Times New Roman" w:hAnsi="Times New Roman" w:cs="Times New Roman"/>
                <w:color w:val="auto"/>
                <w:sz w:val="28"/>
                <w:szCs w:val="28"/>
                <w:lang w:val="uk-UA"/>
              </w:rPr>
              <w:t xml:space="preserve"> згідно цієї частини</w:t>
            </w:r>
            <w:r w:rsidRPr="003A77DB">
              <w:rPr>
                <w:rFonts w:ascii="Times New Roman" w:eastAsia="Times New Roman" w:hAnsi="Times New Roman" w:cs="Times New Roman"/>
                <w:color w:val="auto"/>
                <w:sz w:val="28"/>
                <w:szCs w:val="28"/>
                <w:lang w:val="uk-UA"/>
              </w:rPr>
              <w:t xml:space="preserve"> подається </w:t>
            </w:r>
            <w:r w:rsidRPr="003A77DB">
              <w:rPr>
                <w:rFonts w:ascii="Times New Roman" w:hAnsi="Times New Roman" w:cs="Times New Roman"/>
                <w:color w:val="auto"/>
                <w:sz w:val="28"/>
                <w:szCs w:val="28"/>
                <w:lang w:val="uk-UA"/>
              </w:rPr>
              <w:t>у відповідності до</w:t>
            </w:r>
            <w:r w:rsidRPr="003A77DB">
              <w:rPr>
                <w:rFonts w:ascii="Times New Roman" w:eastAsia="Times New Roman" w:hAnsi="Times New Roman" w:cs="Times New Roman"/>
                <w:color w:val="auto"/>
                <w:sz w:val="28"/>
                <w:szCs w:val="28"/>
                <w:lang w:val="uk-UA"/>
              </w:rPr>
              <w:t xml:space="preserve"> </w:t>
            </w:r>
            <w:r w:rsidRPr="00A07E9F">
              <w:rPr>
                <w:rFonts w:ascii="Times New Roman" w:eastAsia="Times New Roman" w:hAnsi="Times New Roman" w:cs="Times New Roman"/>
                <w:b/>
                <w:color w:val="auto"/>
                <w:sz w:val="28"/>
                <w:szCs w:val="28"/>
                <w:lang w:val="uk-UA"/>
              </w:rPr>
              <w:t xml:space="preserve">Додатку </w:t>
            </w:r>
            <w:r w:rsidR="001F5861" w:rsidRPr="00A07E9F">
              <w:rPr>
                <w:rFonts w:ascii="Times New Roman" w:eastAsia="Times New Roman" w:hAnsi="Times New Roman" w:cs="Times New Roman"/>
                <w:b/>
                <w:color w:val="auto"/>
                <w:sz w:val="28"/>
                <w:szCs w:val="28"/>
                <w:lang w:val="uk-UA"/>
              </w:rPr>
              <w:t>3</w:t>
            </w:r>
            <w:r w:rsidRPr="003A77DB">
              <w:rPr>
                <w:rFonts w:ascii="Times New Roman" w:eastAsia="Times New Roman" w:hAnsi="Times New Roman" w:cs="Times New Roman"/>
                <w:color w:val="auto"/>
                <w:sz w:val="28"/>
                <w:szCs w:val="28"/>
                <w:lang w:val="uk-UA"/>
              </w:rPr>
              <w:t xml:space="preserve"> до цієї тендерної документації.</w:t>
            </w:r>
          </w:p>
        </w:tc>
      </w:tr>
      <w:tr w:rsidR="009D5793" w:rsidRPr="003A77DB" w14:paraId="5021AA04" w14:textId="77777777" w:rsidTr="00665050">
        <w:trPr>
          <w:trHeight w:val="520"/>
          <w:jc w:val="center"/>
        </w:trPr>
        <w:tc>
          <w:tcPr>
            <w:tcW w:w="576" w:type="dxa"/>
          </w:tcPr>
          <w:p w14:paraId="0C9835C0"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7.</w:t>
            </w:r>
          </w:p>
        </w:tc>
        <w:tc>
          <w:tcPr>
            <w:tcW w:w="3218" w:type="dxa"/>
            <w:gridSpan w:val="2"/>
          </w:tcPr>
          <w:p w14:paraId="4652D01B"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Надання цієї інформації,  передбачено ст. 23 ЗУ «Про публічні закупівлі».</w:t>
            </w:r>
          </w:p>
          <w:p w14:paraId="7BDC5E7C" w14:textId="520F4CC3"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Інформація згідно цієї частини подається у відповідності до </w:t>
            </w:r>
            <w:r w:rsidRPr="00A07E9F">
              <w:rPr>
                <w:rFonts w:ascii="Times New Roman" w:hAnsi="Times New Roman"/>
                <w:b/>
                <w:sz w:val="28"/>
                <w:szCs w:val="28"/>
              </w:rPr>
              <w:t xml:space="preserve">Додатку </w:t>
            </w:r>
            <w:r w:rsidR="001F5861" w:rsidRPr="00A07E9F">
              <w:rPr>
                <w:rFonts w:ascii="Times New Roman" w:hAnsi="Times New Roman"/>
                <w:b/>
                <w:sz w:val="28"/>
                <w:szCs w:val="28"/>
              </w:rPr>
              <w:t>3</w:t>
            </w:r>
            <w:r w:rsidRPr="00A07E9F">
              <w:rPr>
                <w:rFonts w:ascii="Times New Roman" w:hAnsi="Times New Roman"/>
                <w:sz w:val="28"/>
                <w:szCs w:val="28"/>
              </w:rPr>
              <w:t xml:space="preserve"> до</w:t>
            </w:r>
            <w:r w:rsidRPr="003A77DB">
              <w:rPr>
                <w:rFonts w:ascii="Times New Roman" w:hAnsi="Times New Roman"/>
                <w:sz w:val="28"/>
                <w:szCs w:val="28"/>
              </w:rPr>
              <w:t xml:space="preserve"> цієї тендерної документації.</w:t>
            </w:r>
          </w:p>
        </w:tc>
      </w:tr>
      <w:tr w:rsidR="009D5793" w:rsidRPr="003A77DB" w14:paraId="525A0A24" w14:textId="77777777" w:rsidTr="00665050">
        <w:trPr>
          <w:trHeight w:val="520"/>
          <w:jc w:val="center"/>
        </w:trPr>
        <w:tc>
          <w:tcPr>
            <w:tcW w:w="576" w:type="dxa"/>
          </w:tcPr>
          <w:p w14:paraId="368435B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8.</w:t>
            </w:r>
          </w:p>
        </w:tc>
        <w:tc>
          <w:tcPr>
            <w:tcW w:w="3218" w:type="dxa"/>
            <w:gridSpan w:val="2"/>
          </w:tcPr>
          <w:p w14:paraId="090E8F25" w14:textId="77777777" w:rsidR="009D5793" w:rsidRPr="003A77DB" w:rsidRDefault="009D5793" w:rsidP="009D5793">
            <w:pPr>
              <w:pBdr>
                <w:top w:val="nil"/>
                <w:left w:val="nil"/>
                <w:bottom w:val="nil"/>
                <w:right w:val="nil"/>
                <w:between w:val="nil"/>
              </w:pBdr>
              <w:rPr>
                <w:rFonts w:ascii="Times New Roman" w:hAnsi="Times New Roman"/>
                <w:sz w:val="28"/>
                <w:szCs w:val="28"/>
              </w:rPr>
            </w:pPr>
            <w:r w:rsidRPr="003A77DB">
              <w:rPr>
                <w:rFonts w:ascii="Times New Roman" w:hAnsi="Times New Roman"/>
                <w:b/>
                <w:sz w:val="28"/>
                <w:szCs w:val="28"/>
              </w:rPr>
              <w:t>Інформація про субпідрядника/співвиконавця (у випадку закупівлі робіт чи послуг)</w:t>
            </w:r>
          </w:p>
          <w:p w14:paraId="0E963F1C"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
        </w:tc>
        <w:tc>
          <w:tcPr>
            <w:tcW w:w="6202" w:type="dxa"/>
          </w:tcPr>
          <w:p w14:paraId="34FFBF48" w14:textId="77777777" w:rsidR="009D5793" w:rsidRPr="00FA1FA4" w:rsidRDefault="009D5793" w:rsidP="00B36910">
            <w:pPr>
              <w:pStyle w:val="11"/>
              <w:widowControl w:val="0"/>
              <w:spacing w:line="240" w:lineRule="auto"/>
              <w:ind w:right="113" w:firstLine="709"/>
              <w:jc w:val="both"/>
              <w:rPr>
                <w:rFonts w:ascii="Times New Roman" w:hAnsi="Times New Roman" w:cs="Times New Roman"/>
                <w:color w:val="auto"/>
                <w:sz w:val="28"/>
                <w:szCs w:val="28"/>
                <w:lang w:val="uk-UA"/>
              </w:rPr>
            </w:pPr>
            <w:r w:rsidRPr="00FA1FA4">
              <w:rPr>
                <w:rFonts w:ascii="Times New Roman" w:eastAsia="Times New Roman" w:hAnsi="Times New Roman" w:cs="Times New Roman"/>
                <w:color w:val="auto"/>
                <w:sz w:val="28"/>
                <w:szCs w:val="28"/>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9D5793" w:rsidRPr="003A77DB" w14:paraId="7267F360" w14:textId="77777777" w:rsidTr="00665050">
        <w:trPr>
          <w:trHeight w:val="520"/>
          <w:jc w:val="center"/>
        </w:trPr>
        <w:tc>
          <w:tcPr>
            <w:tcW w:w="576" w:type="dxa"/>
          </w:tcPr>
          <w:p w14:paraId="6343F0E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9.</w:t>
            </w:r>
          </w:p>
        </w:tc>
        <w:tc>
          <w:tcPr>
            <w:tcW w:w="3218" w:type="dxa"/>
            <w:gridSpan w:val="2"/>
          </w:tcPr>
          <w:p w14:paraId="407CAD7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або відкликання тендерної пропозиції учасником</w:t>
            </w:r>
          </w:p>
        </w:tc>
        <w:tc>
          <w:tcPr>
            <w:tcW w:w="6202" w:type="dxa"/>
          </w:tcPr>
          <w:p w14:paraId="0A18BF1A" w14:textId="77777777" w:rsidR="009D5793" w:rsidRPr="003A77DB"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 xml:space="preserve">Учасник процедури закупівлі має право </w:t>
            </w:r>
            <w:proofErr w:type="spellStart"/>
            <w:r w:rsidRPr="003A77DB">
              <w:rPr>
                <w:rFonts w:ascii="Times New Roman" w:eastAsia="Times New Roman" w:hAnsi="Times New Roman" w:cs="Times New Roman"/>
                <w:color w:val="auto"/>
                <w:sz w:val="28"/>
                <w:szCs w:val="28"/>
                <w:lang w:val="uk-UA"/>
              </w:rPr>
              <w:t>внести</w:t>
            </w:r>
            <w:proofErr w:type="spellEnd"/>
            <w:r w:rsidRPr="003A77DB">
              <w:rPr>
                <w:rFonts w:ascii="Times New Roman" w:eastAsia="Times New Roman" w:hAnsi="Times New Roman" w:cs="Times New Roman"/>
                <w:color w:val="auto"/>
                <w:sz w:val="28"/>
                <w:szCs w:val="28"/>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A77DB">
              <w:rPr>
                <w:rFonts w:ascii="Times New Roman" w:eastAsia="Times New Roman" w:hAnsi="Times New Roman" w:cs="Times New Roman"/>
                <w:color w:val="auto"/>
                <w:sz w:val="28"/>
                <w:szCs w:val="28"/>
                <w:lang w:val="uk-UA"/>
              </w:rPr>
              <w:t>закупівель</w:t>
            </w:r>
            <w:proofErr w:type="spellEnd"/>
            <w:r w:rsidRPr="003A77DB">
              <w:rPr>
                <w:rFonts w:ascii="Times New Roman" w:eastAsia="Times New Roman" w:hAnsi="Times New Roman" w:cs="Times New Roman"/>
                <w:color w:val="auto"/>
                <w:sz w:val="28"/>
                <w:szCs w:val="28"/>
                <w:lang w:val="uk-UA"/>
              </w:rPr>
              <w:t xml:space="preserve"> до закінчення кінцевого строку подання тендерних пропозицій.</w:t>
            </w:r>
          </w:p>
        </w:tc>
      </w:tr>
      <w:tr w:rsidR="009D5793" w:rsidRPr="003A77DB" w14:paraId="642F6DA2" w14:textId="77777777" w:rsidTr="00665050">
        <w:trPr>
          <w:trHeight w:val="520"/>
          <w:jc w:val="center"/>
        </w:trPr>
        <w:tc>
          <w:tcPr>
            <w:tcW w:w="9996" w:type="dxa"/>
            <w:gridSpan w:val="4"/>
          </w:tcPr>
          <w:p w14:paraId="18F0AD27" w14:textId="77777777" w:rsidR="009D5793" w:rsidRPr="003A77DB" w:rsidRDefault="009D5793" w:rsidP="009D5793">
            <w:pPr>
              <w:pStyle w:val="11"/>
              <w:widowControl w:val="0"/>
              <w:spacing w:line="240" w:lineRule="auto"/>
              <w:ind w:left="34" w:right="113" w:hanging="2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4. Подання та розкриття тендерної пропозиції</w:t>
            </w:r>
          </w:p>
        </w:tc>
      </w:tr>
      <w:tr w:rsidR="009D5793" w:rsidRPr="003A77DB" w14:paraId="20C12875" w14:textId="77777777" w:rsidTr="00665050">
        <w:trPr>
          <w:trHeight w:val="520"/>
          <w:jc w:val="center"/>
        </w:trPr>
        <w:tc>
          <w:tcPr>
            <w:tcW w:w="576" w:type="dxa"/>
          </w:tcPr>
          <w:p w14:paraId="0A8DD01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147" w:type="dxa"/>
          </w:tcPr>
          <w:p w14:paraId="7D75064D"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Кінцевий строк подання тендерної пропозиції</w:t>
            </w:r>
          </w:p>
        </w:tc>
        <w:tc>
          <w:tcPr>
            <w:tcW w:w="6273" w:type="dxa"/>
            <w:gridSpan w:val="2"/>
          </w:tcPr>
          <w:p w14:paraId="0D7FB328" w14:textId="6B0E8209" w:rsidR="009D5793" w:rsidRPr="00720139"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Кінцевий строк подання тендерних пропозицій</w:t>
            </w:r>
            <w:r w:rsidRPr="007B65BD">
              <w:rPr>
                <w:rFonts w:ascii="Times New Roman" w:eastAsia="Times New Roman" w:hAnsi="Times New Roman" w:cs="Times New Roman"/>
                <w:color w:val="auto"/>
                <w:sz w:val="28"/>
                <w:szCs w:val="28"/>
                <w:lang w:val="uk-UA"/>
              </w:rPr>
              <w:t xml:space="preserve">: </w:t>
            </w:r>
            <w:r w:rsidR="00C96B45" w:rsidRPr="00C96B45">
              <w:rPr>
                <w:rFonts w:ascii="Times New Roman" w:eastAsia="Times New Roman" w:hAnsi="Times New Roman" w:cs="Times New Roman"/>
                <w:b/>
                <w:color w:val="auto"/>
                <w:sz w:val="28"/>
                <w:szCs w:val="28"/>
                <w:lang w:val="uk-UA"/>
              </w:rPr>
              <w:t>14</w:t>
            </w:r>
            <w:r w:rsidR="00D320B0" w:rsidRPr="00C96B45">
              <w:rPr>
                <w:rFonts w:ascii="Times New Roman" w:eastAsia="Times New Roman" w:hAnsi="Times New Roman" w:cs="Times New Roman"/>
                <w:b/>
                <w:color w:val="auto"/>
                <w:sz w:val="28"/>
                <w:szCs w:val="28"/>
                <w:lang w:val="uk-UA"/>
              </w:rPr>
              <w:t>.</w:t>
            </w:r>
            <w:r w:rsidR="00DE40B4">
              <w:rPr>
                <w:rFonts w:ascii="Times New Roman" w:eastAsia="Times New Roman" w:hAnsi="Times New Roman" w:cs="Times New Roman"/>
                <w:b/>
                <w:color w:val="auto"/>
                <w:sz w:val="28"/>
                <w:szCs w:val="28"/>
                <w:lang w:val="uk-UA"/>
              </w:rPr>
              <w:t>0</w:t>
            </w:r>
            <w:r w:rsidR="00BD5B1D">
              <w:rPr>
                <w:rFonts w:ascii="Times New Roman" w:eastAsia="Times New Roman" w:hAnsi="Times New Roman" w:cs="Times New Roman"/>
                <w:b/>
                <w:color w:val="auto"/>
                <w:sz w:val="28"/>
                <w:szCs w:val="28"/>
                <w:lang w:val="uk-UA"/>
              </w:rPr>
              <w:t>3</w:t>
            </w:r>
            <w:r w:rsidR="00D320B0" w:rsidRPr="00D83762">
              <w:rPr>
                <w:rFonts w:ascii="Times New Roman" w:eastAsia="Times New Roman" w:hAnsi="Times New Roman" w:cs="Times New Roman"/>
                <w:b/>
                <w:color w:val="auto"/>
                <w:sz w:val="28"/>
                <w:szCs w:val="28"/>
                <w:lang w:val="uk-UA"/>
              </w:rPr>
              <w:t>.</w:t>
            </w:r>
            <w:r w:rsidRPr="00D83762">
              <w:rPr>
                <w:rFonts w:ascii="Times New Roman" w:eastAsia="Times New Roman" w:hAnsi="Times New Roman" w:cs="Times New Roman"/>
                <w:b/>
                <w:color w:val="auto"/>
                <w:sz w:val="28"/>
                <w:szCs w:val="28"/>
                <w:lang w:val="uk-UA"/>
              </w:rPr>
              <w:t>202</w:t>
            </w:r>
            <w:r w:rsidR="00DE40B4">
              <w:rPr>
                <w:rFonts w:ascii="Times New Roman" w:eastAsia="Times New Roman" w:hAnsi="Times New Roman" w:cs="Times New Roman"/>
                <w:b/>
                <w:color w:val="auto"/>
                <w:sz w:val="28"/>
                <w:szCs w:val="28"/>
                <w:lang w:val="uk-UA"/>
              </w:rPr>
              <w:t>4</w:t>
            </w:r>
            <w:r w:rsidRPr="00720139">
              <w:rPr>
                <w:rFonts w:ascii="Times New Roman" w:eastAsia="Times New Roman" w:hAnsi="Times New Roman" w:cs="Times New Roman"/>
                <w:b/>
                <w:color w:val="auto"/>
                <w:sz w:val="28"/>
                <w:szCs w:val="28"/>
                <w:bdr w:val="none" w:sz="0" w:space="0" w:color="auto" w:frame="1"/>
                <w:lang w:val="uk-UA"/>
              </w:rPr>
              <w:t xml:space="preserve"> р.</w:t>
            </w:r>
          </w:p>
          <w:p w14:paraId="7708D0AE"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Отримана тендерна пропозиція вноситься автоматично до реєстру отриманих тендерних пропозицій.</w:t>
            </w:r>
          </w:p>
          <w:p w14:paraId="175A5BE4" w14:textId="1E3031A8" w:rsidR="00353A70" w:rsidRPr="00896F75" w:rsidRDefault="00353A70" w:rsidP="009D5793">
            <w:pPr>
              <w:pStyle w:val="11"/>
              <w:widowControl w:val="0"/>
              <w:spacing w:line="240" w:lineRule="auto"/>
              <w:ind w:left="34" w:right="113"/>
              <w:jc w:val="both"/>
              <w:rPr>
                <w:rFonts w:ascii="Times New Roman" w:hAnsi="Times New Roman"/>
                <w:sz w:val="28"/>
                <w:szCs w:val="28"/>
                <w:shd w:val="solid" w:color="FFFFFF" w:fill="FFFFFF"/>
                <w:lang w:val="uk-UA" w:eastAsia="en-US"/>
              </w:rPr>
            </w:pPr>
            <w:r>
              <w:rPr>
                <w:rFonts w:ascii="Times New Roman" w:hAnsi="Times New Roman"/>
                <w:sz w:val="28"/>
                <w:szCs w:val="28"/>
                <w:shd w:val="solid" w:color="FFFFFF" w:fill="FFFFFF"/>
                <w:lang w:val="uk-UA" w:eastAsia="en-US"/>
              </w:rPr>
              <w:t xml:space="preserve">         </w:t>
            </w:r>
            <w:r w:rsidRPr="00896F75">
              <w:rPr>
                <w:rFonts w:ascii="Times New Roman" w:hAnsi="Times New Roman"/>
                <w:sz w:val="28"/>
                <w:szCs w:val="28"/>
                <w:shd w:val="solid" w:color="FFFFFF" w:fill="FFFFFF"/>
                <w:lang w:val="uk-UA" w:eastAsia="en-US"/>
              </w:rPr>
              <w:t xml:space="preserve">Тендерні пропозиції після закінчення кінцевого строку їх подання не приймаються електронною системою </w:t>
            </w:r>
            <w:proofErr w:type="spellStart"/>
            <w:r w:rsidRPr="00896F75">
              <w:rPr>
                <w:rFonts w:ascii="Times New Roman" w:hAnsi="Times New Roman"/>
                <w:sz w:val="28"/>
                <w:szCs w:val="28"/>
                <w:shd w:val="solid" w:color="FFFFFF" w:fill="FFFFFF"/>
                <w:lang w:val="uk-UA" w:eastAsia="en-US"/>
              </w:rPr>
              <w:t>закупівель</w:t>
            </w:r>
            <w:proofErr w:type="spellEnd"/>
            <w:r w:rsidRPr="00896F75">
              <w:rPr>
                <w:rFonts w:ascii="Times New Roman" w:hAnsi="Times New Roman"/>
                <w:sz w:val="28"/>
                <w:szCs w:val="28"/>
                <w:shd w:val="solid" w:color="FFFFFF" w:fill="FFFFFF"/>
                <w:lang w:val="uk-UA" w:eastAsia="en-US"/>
              </w:rPr>
              <w:t>.</w:t>
            </w:r>
          </w:p>
          <w:p w14:paraId="6DACFF0B" w14:textId="4FB99905" w:rsidR="009D5793" w:rsidRPr="003A77DB" w:rsidRDefault="00353A70" w:rsidP="009D5793">
            <w:pPr>
              <w:pStyle w:val="11"/>
              <w:widowControl w:val="0"/>
              <w:spacing w:line="240" w:lineRule="auto"/>
              <w:ind w:left="34" w:right="113"/>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9D5793" w:rsidRPr="003A77DB">
              <w:rPr>
                <w:rFonts w:ascii="Times New Roman" w:hAnsi="Times New Roman" w:cs="Times New Roman"/>
                <w:color w:val="auto"/>
                <w:sz w:val="28"/>
                <w:szCs w:val="28"/>
                <w:lang w:val="uk-UA"/>
              </w:rPr>
              <w:t xml:space="preserve">Електронна система </w:t>
            </w:r>
            <w:proofErr w:type="spellStart"/>
            <w:r w:rsidR="009D5793" w:rsidRPr="003A77DB">
              <w:rPr>
                <w:rFonts w:ascii="Times New Roman" w:hAnsi="Times New Roman" w:cs="Times New Roman"/>
                <w:color w:val="auto"/>
                <w:sz w:val="28"/>
                <w:szCs w:val="28"/>
                <w:lang w:val="uk-UA"/>
              </w:rPr>
              <w:t>закупівель</w:t>
            </w:r>
            <w:proofErr w:type="spellEnd"/>
            <w:r w:rsidR="009D5793" w:rsidRPr="003A77DB">
              <w:rPr>
                <w:rFonts w:ascii="Times New Roman" w:hAnsi="Times New Roman" w:cs="Times New Roman"/>
                <w:color w:val="auto"/>
                <w:sz w:val="28"/>
                <w:szCs w:val="28"/>
                <w:lang w:val="uk-UA"/>
              </w:rPr>
              <w:t xml:space="preserve"> повинна забезпечити можливість подання тендерної пропозиції всім особам на рівних умовах.</w:t>
            </w:r>
          </w:p>
        </w:tc>
      </w:tr>
      <w:tr w:rsidR="009D5793" w:rsidRPr="003A77DB" w14:paraId="607D927D" w14:textId="77777777" w:rsidTr="00665050">
        <w:trPr>
          <w:trHeight w:val="520"/>
          <w:jc w:val="center"/>
        </w:trPr>
        <w:tc>
          <w:tcPr>
            <w:tcW w:w="576" w:type="dxa"/>
          </w:tcPr>
          <w:p w14:paraId="2D39D3D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14:paraId="1E81AA7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Дата та час розкриття тендерної пропозиції</w:t>
            </w:r>
          </w:p>
        </w:tc>
        <w:tc>
          <w:tcPr>
            <w:tcW w:w="6202" w:type="dxa"/>
          </w:tcPr>
          <w:p w14:paraId="75996B70" w14:textId="77777777" w:rsidR="00DF5722" w:rsidRPr="00DF5722" w:rsidRDefault="00DF5722" w:rsidP="00DF5722">
            <w:pPr>
              <w:widowControl w:val="0"/>
              <w:suppressAutoHyphens/>
              <w:spacing w:after="0" w:line="240" w:lineRule="auto"/>
              <w:ind w:firstLine="709"/>
              <w:jc w:val="both"/>
              <w:rPr>
                <w:rFonts w:ascii="Times New Roman" w:hAnsi="Times New Roman"/>
                <w:i/>
                <w:iCs/>
                <w:color w:val="000000"/>
                <w:sz w:val="28"/>
                <w:szCs w:val="28"/>
                <w:shd w:val="solid" w:color="FFFFFF" w:fill="FFFFFF"/>
                <w:lang w:eastAsia="en-US"/>
              </w:rPr>
            </w:pPr>
            <w:r w:rsidRPr="00DF5722">
              <w:rPr>
                <w:rFonts w:ascii="Times New Roman" w:hAnsi="Times New Roman"/>
                <w:i/>
                <w:iCs/>
                <w:color w:val="000000"/>
                <w:sz w:val="28"/>
                <w:szCs w:val="28"/>
                <w:shd w:val="solid" w:color="FFFFFF" w:fill="FFFFFF"/>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F5722">
              <w:rPr>
                <w:rFonts w:ascii="Times New Roman" w:hAnsi="Times New Roman"/>
                <w:i/>
                <w:iCs/>
                <w:color w:val="000000"/>
                <w:sz w:val="28"/>
                <w:szCs w:val="28"/>
                <w:shd w:val="solid" w:color="FFFFFF" w:fill="FFFFFF"/>
                <w:lang w:eastAsia="en-US"/>
              </w:rPr>
              <w:lastRenderedPageBreak/>
              <w:t>закупівель</w:t>
            </w:r>
            <w:proofErr w:type="spellEnd"/>
            <w:r w:rsidRPr="00DF5722">
              <w:rPr>
                <w:rFonts w:ascii="Times New Roman" w:hAnsi="Times New Roman"/>
                <w:i/>
                <w:iCs/>
                <w:color w:val="000000"/>
                <w:sz w:val="28"/>
                <w:szCs w:val="28"/>
                <w:shd w:val="solid" w:color="FFFFFF" w:fill="FFFFFF"/>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DF5722">
              <w:rPr>
                <w:rFonts w:ascii="Times New Roman" w:hAnsi="Times New Roman"/>
                <w:i/>
                <w:iCs/>
                <w:color w:val="000000"/>
                <w:sz w:val="28"/>
                <w:szCs w:val="28"/>
                <w:shd w:val="solid" w:color="FFFFFF" w:fill="FFFFFF"/>
                <w:lang w:eastAsia="en-US"/>
              </w:rPr>
              <w:t>закупівель</w:t>
            </w:r>
            <w:proofErr w:type="spellEnd"/>
            <w:r w:rsidRPr="00DF5722">
              <w:rPr>
                <w:rFonts w:ascii="Times New Roman" w:hAnsi="Times New Roman"/>
                <w:i/>
                <w:iCs/>
                <w:color w:val="000000"/>
                <w:sz w:val="28"/>
                <w:szCs w:val="28"/>
                <w:shd w:val="solid" w:color="FFFFFF" w:fill="FFFFFF"/>
                <w:lang w:eastAsia="en-US"/>
              </w:rPr>
              <w:t>.</w:t>
            </w:r>
          </w:p>
          <w:p w14:paraId="016E38AB" w14:textId="77777777" w:rsidR="00CC66E6" w:rsidRDefault="00382049" w:rsidP="00100809">
            <w:pPr>
              <w:widowControl w:val="0"/>
              <w:suppressAutoHyphens/>
              <w:spacing w:after="0" w:line="240" w:lineRule="auto"/>
              <w:ind w:firstLine="709"/>
              <w:jc w:val="both"/>
              <w:rPr>
                <w:rFonts w:ascii="Times New Roman" w:hAnsi="Times New Roman"/>
                <w:i/>
                <w:iCs/>
                <w:sz w:val="28"/>
                <w:szCs w:val="28"/>
              </w:rPr>
            </w:pPr>
            <w:r w:rsidRPr="001A5D5A">
              <w:rPr>
                <w:rFonts w:ascii="Times New Roman" w:hAnsi="Times New Roman"/>
                <w:i/>
                <w:iCs/>
                <w:sz w:val="28"/>
                <w:szCs w:val="28"/>
              </w:rPr>
              <w:t xml:space="preserve">Згідно пункту 35 </w:t>
            </w:r>
            <w:r w:rsidRPr="000C16CF">
              <w:rPr>
                <w:rFonts w:ascii="Times New Roman" w:hAnsi="Times New Roman"/>
                <w:i/>
                <w:iCs/>
                <w:sz w:val="28"/>
                <w:szCs w:val="28"/>
              </w:rPr>
              <w:t>Особливостей</w:t>
            </w:r>
            <w:r w:rsidRPr="007B65BD">
              <w:rPr>
                <w:rFonts w:ascii="Times New Roman" w:hAnsi="Times New Roman"/>
                <w:i/>
                <w:iCs/>
                <w:sz w:val="28"/>
                <w:szCs w:val="28"/>
              </w:rPr>
              <w:t xml:space="preserve">, </w:t>
            </w:r>
            <w:hyperlink r:id="rId26" w:tgtFrame="_blank" w:history="1">
              <w:r w:rsidR="00004C2E">
                <w:rPr>
                  <w:rFonts w:ascii="Times New Roman" w:hAnsi="Times New Roman"/>
                  <w:i/>
                  <w:iCs/>
                  <w:sz w:val="28"/>
                  <w:szCs w:val="28"/>
                </w:rPr>
                <w:t>д</w:t>
              </w:r>
              <w:r w:rsidR="001A5D5A" w:rsidRPr="007B65BD">
                <w:rPr>
                  <w:rFonts w:ascii="Times New Roman" w:hAnsi="Times New Roman"/>
                  <w:i/>
                  <w:iCs/>
                  <w:sz w:val="28"/>
                  <w:szCs w:val="28"/>
                </w:rPr>
                <w:t xml:space="preserve">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1A5D5A" w:rsidRPr="007B65BD">
                <w:rPr>
                  <w:rFonts w:ascii="Times New Roman" w:hAnsi="Times New Roman"/>
                  <w:i/>
                  <w:iCs/>
                  <w:sz w:val="28"/>
                  <w:szCs w:val="28"/>
                </w:rPr>
                <w:t>закупівель</w:t>
              </w:r>
              <w:proofErr w:type="spellEnd"/>
              <w:r w:rsidR="001A5D5A" w:rsidRPr="007B65BD">
                <w:rPr>
                  <w:rFonts w:ascii="Times New Roman" w:hAnsi="Times New Roman"/>
                  <w:i/>
                  <w:iCs/>
                  <w:sz w:val="28"/>
                  <w:szCs w:val="28"/>
                </w:rPr>
                <w:t xml:space="preserve"> відповідно до</w:t>
              </w:r>
            </w:hyperlink>
            <w:r w:rsidR="001A5D5A" w:rsidRPr="007B65BD">
              <w:rPr>
                <w:rFonts w:ascii="Times New Roman" w:hAnsi="Times New Roman"/>
                <w:i/>
                <w:iCs/>
                <w:sz w:val="28"/>
                <w:szCs w:val="28"/>
              </w:rPr>
              <w:t> </w:t>
            </w:r>
            <w:hyperlink r:id="rId27" w:tgtFrame="_blank" w:history="1">
              <w:r w:rsidR="001A5D5A" w:rsidRPr="007B65BD">
                <w:rPr>
                  <w:rFonts w:ascii="Times New Roman" w:hAnsi="Times New Roman"/>
                  <w:i/>
                  <w:iCs/>
                  <w:sz w:val="28"/>
                  <w:szCs w:val="28"/>
                </w:rPr>
                <w:t>статті 30 Закону</w:t>
              </w:r>
            </w:hyperlink>
            <w:hyperlink r:id="rId28" w:tgtFrame="_blank" w:history="1">
              <w:r w:rsidR="001A5D5A" w:rsidRPr="007B65BD">
                <w:rPr>
                  <w:rFonts w:ascii="Times New Roman" w:hAnsi="Times New Roman"/>
                  <w:i/>
                  <w:iCs/>
                  <w:sz w:val="28"/>
                  <w:szCs w:val="28"/>
                </w:rPr>
                <w:t>.</w:t>
              </w:r>
            </w:hyperlink>
          </w:p>
          <w:p w14:paraId="01009462" w14:textId="77777777" w:rsidR="005018E5" w:rsidRDefault="001D2A6F" w:rsidP="00100809">
            <w:pPr>
              <w:widowControl w:val="0"/>
              <w:suppressAutoHyphens/>
              <w:spacing w:after="0" w:line="240" w:lineRule="auto"/>
              <w:ind w:firstLine="709"/>
              <w:jc w:val="both"/>
              <w:rPr>
                <w:rFonts w:ascii="Times New Roman" w:hAnsi="Times New Roman"/>
                <w:i/>
                <w:iCs/>
                <w:sz w:val="28"/>
                <w:szCs w:val="28"/>
              </w:rPr>
            </w:pPr>
            <w:hyperlink r:id="rId29" w:tgtFrame="_blank" w:history="1">
              <w:r w:rsidR="005018E5" w:rsidRPr="005018E5">
                <w:rPr>
                  <w:rFonts w:ascii="Times New Roman" w:hAnsi="Times New Roman"/>
                  <w:i/>
                  <w:iCs/>
                  <w:sz w:val="28"/>
                  <w:szCs w:val="28"/>
                </w:rPr>
                <w:t>Розкриття тендерних пропозицій здійснюється відповідно до</w:t>
              </w:r>
            </w:hyperlink>
            <w:r w:rsidR="005018E5" w:rsidRPr="005018E5">
              <w:rPr>
                <w:rFonts w:ascii="Times New Roman" w:hAnsi="Times New Roman"/>
                <w:i/>
                <w:iCs/>
                <w:sz w:val="28"/>
                <w:szCs w:val="28"/>
              </w:rPr>
              <w:t> </w:t>
            </w:r>
            <w:hyperlink r:id="rId30" w:tgtFrame="_blank" w:history="1">
              <w:r w:rsidR="005018E5" w:rsidRPr="005018E5">
                <w:rPr>
                  <w:rFonts w:ascii="Times New Roman" w:hAnsi="Times New Roman"/>
                  <w:i/>
                  <w:iCs/>
                  <w:sz w:val="28"/>
                  <w:szCs w:val="28"/>
                </w:rPr>
                <w:t>статті 28 Закону</w:t>
              </w:r>
            </w:hyperlink>
            <w:r w:rsidR="005018E5" w:rsidRPr="005018E5">
              <w:rPr>
                <w:rFonts w:ascii="Times New Roman" w:hAnsi="Times New Roman"/>
                <w:i/>
                <w:iCs/>
                <w:sz w:val="28"/>
                <w:szCs w:val="28"/>
              </w:rPr>
              <w:t> </w:t>
            </w:r>
            <w:hyperlink r:id="rId31" w:tgtFrame="_blank" w:history="1">
              <w:r w:rsidR="005018E5" w:rsidRPr="005018E5">
                <w:rPr>
                  <w:rFonts w:ascii="Times New Roman" w:hAnsi="Times New Roman"/>
                  <w:i/>
                  <w:iCs/>
                  <w:sz w:val="28"/>
                  <w:szCs w:val="28"/>
                </w:rPr>
                <w:t>(положення абзацу третього</w:t>
              </w:r>
            </w:hyperlink>
            <w:r w:rsidR="005018E5" w:rsidRPr="005018E5">
              <w:rPr>
                <w:rFonts w:ascii="Times New Roman" w:hAnsi="Times New Roman"/>
                <w:i/>
                <w:iCs/>
                <w:sz w:val="28"/>
                <w:szCs w:val="28"/>
              </w:rPr>
              <w:t> </w:t>
            </w:r>
            <w:hyperlink r:id="rId32" w:tgtFrame="_blank" w:history="1">
              <w:r w:rsidR="005018E5" w:rsidRPr="005018E5">
                <w:rPr>
                  <w:rFonts w:ascii="Times New Roman" w:hAnsi="Times New Roman"/>
                  <w:i/>
                  <w:iCs/>
                  <w:sz w:val="28"/>
                  <w:szCs w:val="28"/>
                </w:rPr>
                <w:t>частини першої</w:t>
              </w:r>
            </w:hyperlink>
            <w:r w:rsidR="005018E5" w:rsidRPr="005018E5">
              <w:rPr>
                <w:rFonts w:ascii="Times New Roman" w:hAnsi="Times New Roman"/>
                <w:i/>
                <w:iCs/>
                <w:sz w:val="28"/>
                <w:szCs w:val="28"/>
              </w:rPr>
              <w:t> </w:t>
            </w:r>
            <w:hyperlink r:id="rId33" w:tgtFrame="_blank" w:history="1">
              <w:r w:rsidR="005018E5" w:rsidRPr="005018E5">
                <w:rPr>
                  <w:rFonts w:ascii="Times New Roman" w:hAnsi="Times New Roman"/>
                  <w:i/>
                  <w:iCs/>
                  <w:sz w:val="28"/>
                  <w:szCs w:val="28"/>
                </w:rPr>
                <w:t>та абзацу другого</w:t>
              </w:r>
            </w:hyperlink>
            <w:r w:rsidR="005018E5" w:rsidRPr="005018E5">
              <w:rPr>
                <w:rFonts w:ascii="Times New Roman" w:hAnsi="Times New Roman"/>
                <w:i/>
                <w:iCs/>
                <w:sz w:val="28"/>
                <w:szCs w:val="28"/>
              </w:rPr>
              <w:t> </w:t>
            </w:r>
            <w:hyperlink r:id="rId34" w:tgtFrame="_blank" w:history="1">
              <w:r w:rsidR="005018E5" w:rsidRPr="005018E5">
                <w:rPr>
                  <w:rFonts w:ascii="Times New Roman" w:hAnsi="Times New Roman"/>
                  <w:i/>
                  <w:iCs/>
                  <w:sz w:val="28"/>
                  <w:szCs w:val="28"/>
                </w:rPr>
                <w:t>частини другої статті 28 Закону</w:t>
              </w:r>
            </w:hyperlink>
            <w:r w:rsidR="005018E5" w:rsidRPr="005018E5">
              <w:rPr>
                <w:rFonts w:ascii="Times New Roman" w:hAnsi="Times New Roman"/>
                <w:i/>
                <w:iCs/>
                <w:sz w:val="28"/>
                <w:szCs w:val="28"/>
              </w:rPr>
              <w:t> </w:t>
            </w:r>
            <w:hyperlink r:id="rId35" w:tgtFrame="_blank" w:history="1">
              <w:r w:rsidR="005018E5" w:rsidRPr="005018E5">
                <w:rPr>
                  <w:rFonts w:ascii="Times New Roman" w:hAnsi="Times New Roman"/>
                  <w:i/>
                  <w:iCs/>
                  <w:sz w:val="28"/>
                  <w:szCs w:val="28"/>
                </w:rPr>
                <w:t>не застосовуються).</w:t>
              </w:r>
            </w:hyperlink>
          </w:p>
          <w:p w14:paraId="6F746CC4" w14:textId="68578F05" w:rsidR="00C14AF4" w:rsidRPr="00CC66E6" w:rsidRDefault="00C14AF4" w:rsidP="00100809">
            <w:pPr>
              <w:widowControl w:val="0"/>
              <w:suppressAutoHyphens/>
              <w:spacing w:after="0" w:line="240" w:lineRule="auto"/>
              <w:ind w:firstLine="709"/>
              <w:jc w:val="both"/>
              <w:rPr>
                <w:rFonts w:ascii="Times New Roman" w:hAnsi="Times New Roman"/>
                <w:i/>
                <w:iCs/>
                <w:sz w:val="28"/>
                <w:szCs w:val="28"/>
              </w:rPr>
            </w:pPr>
            <w:r w:rsidRPr="0065160D">
              <w:rPr>
                <w:rFonts w:ascii="Times New Roman" w:hAnsi="Times New Roman"/>
                <w:i/>
                <w:iCs/>
                <w:sz w:val="28"/>
                <w:szCs w:val="28"/>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9D5793" w:rsidRPr="003A77DB" w14:paraId="0C0C208B" w14:textId="77777777" w:rsidTr="00665050">
        <w:trPr>
          <w:trHeight w:val="520"/>
          <w:jc w:val="center"/>
        </w:trPr>
        <w:tc>
          <w:tcPr>
            <w:tcW w:w="9996" w:type="dxa"/>
            <w:gridSpan w:val="4"/>
          </w:tcPr>
          <w:p w14:paraId="4C69A5D8" w14:textId="77777777" w:rsidR="009D5793" w:rsidRPr="003A77DB" w:rsidRDefault="009D5793" w:rsidP="009D5793">
            <w:pPr>
              <w:pStyle w:val="11"/>
              <w:widowControl w:val="0"/>
              <w:spacing w:line="240" w:lineRule="auto"/>
              <w:ind w:right="113"/>
              <w:jc w:val="center"/>
              <w:rPr>
                <w:rFonts w:ascii="Times New Roman" w:hAnsi="Times New Roman" w:cs="Times New Roman"/>
                <w:b/>
                <w:color w:val="auto"/>
                <w:sz w:val="28"/>
                <w:szCs w:val="28"/>
                <w:lang w:val="uk-UA"/>
              </w:rPr>
            </w:pPr>
            <w:r w:rsidRPr="006B0DF1">
              <w:rPr>
                <w:rFonts w:ascii="Times New Roman" w:eastAsia="Times New Roman" w:hAnsi="Times New Roman" w:cs="Times New Roman"/>
                <w:b/>
                <w:color w:val="auto"/>
                <w:sz w:val="28"/>
                <w:szCs w:val="28"/>
                <w:lang w:val="uk-UA"/>
              </w:rPr>
              <w:lastRenderedPageBreak/>
              <w:t>Розділ 5. Оцінка тендерної пропозиції</w:t>
            </w:r>
          </w:p>
        </w:tc>
      </w:tr>
      <w:tr w:rsidR="009D5793" w:rsidRPr="003A77DB" w14:paraId="7EE9A316" w14:textId="77777777" w:rsidTr="00665050">
        <w:trPr>
          <w:trHeight w:val="520"/>
          <w:jc w:val="center"/>
        </w:trPr>
        <w:tc>
          <w:tcPr>
            <w:tcW w:w="576" w:type="dxa"/>
          </w:tcPr>
          <w:p w14:paraId="48493C81"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3CA2E9B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Перелік критеріїв та методика оцінки тендерної пропозиції із зазначенням питомої ваги критерію</w:t>
            </w:r>
          </w:p>
        </w:tc>
        <w:tc>
          <w:tcPr>
            <w:tcW w:w="6202" w:type="dxa"/>
          </w:tcPr>
          <w:p w14:paraId="46F2CE4E" w14:textId="77777777" w:rsidR="00DF5722" w:rsidRPr="007B65BD" w:rsidRDefault="00DF5722" w:rsidP="00DF5722">
            <w:pPr>
              <w:pStyle w:val="tj"/>
              <w:shd w:val="clear" w:color="auto" w:fill="FFFFFF"/>
              <w:spacing w:before="0" w:beforeAutospacing="0" w:after="0" w:afterAutospacing="0"/>
              <w:jc w:val="both"/>
              <w:rPr>
                <w:i/>
                <w:iCs/>
                <w:sz w:val="28"/>
                <w:szCs w:val="28"/>
              </w:rPr>
            </w:pPr>
            <w:r w:rsidRPr="007B65BD">
              <w:rPr>
                <w:i/>
                <w:iCs/>
                <w:color w:val="000000"/>
                <w:sz w:val="28"/>
                <w:szCs w:val="28"/>
                <w:shd w:val="solid" w:color="FFFFFF" w:fill="FFFFFF"/>
                <w:lang w:eastAsia="en-US"/>
              </w:rPr>
              <w:t xml:space="preserve">Згідно пункту 36 </w:t>
            </w:r>
            <w:r w:rsidRPr="007B65BD">
              <w:rPr>
                <w:i/>
                <w:iCs/>
                <w:sz w:val="28"/>
                <w:szCs w:val="28"/>
              </w:rPr>
              <w:t xml:space="preserve">Особливостей, </w:t>
            </w:r>
            <w:hyperlink r:id="rId36" w:tgtFrame="_blank" w:history="1">
              <w:r w:rsidRPr="007B65BD">
                <w:rPr>
                  <w:i/>
                  <w:iCs/>
                  <w:sz w:val="28"/>
                  <w:szCs w:val="28"/>
                </w:rPr>
                <w:t xml:space="preserve">Якщо була подана одна тендерна пропозиція, електронна система </w:t>
              </w:r>
              <w:proofErr w:type="spellStart"/>
              <w:r w:rsidRPr="007B65BD">
                <w:rPr>
                  <w:i/>
                  <w:iCs/>
                  <w:sz w:val="28"/>
                  <w:szCs w:val="28"/>
                </w:rPr>
                <w:t>закупівель</w:t>
              </w:r>
              <w:proofErr w:type="spellEnd"/>
              <w:r w:rsidRPr="007B65BD">
                <w:rPr>
                  <w:i/>
                  <w:iCs/>
                  <w:sz w:val="28"/>
                  <w:szCs w:val="28"/>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hyperlink>
            <w:r w:rsidRPr="007B65BD">
              <w:rPr>
                <w:i/>
                <w:iCs/>
                <w:sz w:val="28"/>
                <w:szCs w:val="28"/>
              </w:rPr>
              <w:t> </w:t>
            </w:r>
            <w:hyperlink r:id="rId37" w:tgtFrame="_blank" w:history="1">
              <w:r w:rsidRPr="007B65BD">
                <w:rPr>
                  <w:i/>
                  <w:iCs/>
                  <w:sz w:val="28"/>
                  <w:szCs w:val="28"/>
                </w:rPr>
                <w:t>частин третьої</w:t>
              </w:r>
            </w:hyperlink>
            <w:r w:rsidRPr="007B65BD">
              <w:rPr>
                <w:i/>
                <w:iCs/>
                <w:sz w:val="28"/>
                <w:szCs w:val="28"/>
              </w:rPr>
              <w:t> </w:t>
            </w:r>
            <w:hyperlink r:id="rId38" w:tgtFrame="_blank" w:history="1">
              <w:r w:rsidRPr="007B65BD">
                <w:rPr>
                  <w:i/>
                  <w:iCs/>
                  <w:sz w:val="28"/>
                  <w:szCs w:val="28"/>
                </w:rPr>
                <w:t>та</w:t>
              </w:r>
            </w:hyperlink>
            <w:r w:rsidRPr="007B65BD">
              <w:rPr>
                <w:i/>
                <w:iCs/>
                <w:sz w:val="28"/>
                <w:szCs w:val="28"/>
              </w:rPr>
              <w:t> </w:t>
            </w:r>
            <w:hyperlink r:id="rId39" w:tgtFrame="_blank" w:history="1">
              <w:r w:rsidRPr="007B65BD">
                <w:rPr>
                  <w:i/>
                  <w:iCs/>
                  <w:sz w:val="28"/>
                  <w:szCs w:val="28"/>
                </w:rPr>
                <w:t>четвертої статті 28 Закону</w:t>
              </w:r>
            </w:hyperlink>
            <w:hyperlink r:id="rId40" w:tgtFrame="_blank" w:history="1">
              <w:r w:rsidRPr="007B65BD">
                <w:rPr>
                  <w:i/>
                  <w:iCs/>
                  <w:sz w:val="28"/>
                  <w:szCs w:val="28"/>
                </w:rPr>
                <w:t>.</w:t>
              </w:r>
            </w:hyperlink>
          </w:p>
          <w:p w14:paraId="328A20AE" w14:textId="77777777" w:rsidR="00DF5722" w:rsidRPr="007B65BD" w:rsidRDefault="001D2A6F" w:rsidP="00DF5722">
            <w:pPr>
              <w:pStyle w:val="tj"/>
              <w:shd w:val="clear" w:color="auto" w:fill="FFFFFF"/>
              <w:spacing w:before="0" w:beforeAutospacing="0" w:after="0" w:afterAutospacing="0"/>
              <w:jc w:val="both"/>
              <w:rPr>
                <w:i/>
                <w:iCs/>
                <w:sz w:val="28"/>
                <w:szCs w:val="28"/>
              </w:rPr>
            </w:pPr>
            <w:hyperlink r:id="rId41" w:tgtFrame="_blank" w:history="1">
              <w:r w:rsidR="00DF5722" w:rsidRPr="007B65BD">
                <w:rPr>
                  <w:i/>
                  <w:iCs/>
                  <w:sz w:val="28"/>
                  <w:szCs w:val="28"/>
                </w:rPr>
                <w:t>Замовник розглядає таку тендерну пропозицію відповідно до вимог</w:t>
              </w:r>
            </w:hyperlink>
            <w:r w:rsidR="00DF5722" w:rsidRPr="007B65BD">
              <w:rPr>
                <w:i/>
                <w:iCs/>
                <w:sz w:val="28"/>
                <w:szCs w:val="28"/>
              </w:rPr>
              <w:t> </w:t>
            </w:r>
            <w:hyperlink r:id="rId42" w:tgtFrame="_blank" w:history="1">
              <w:r w:rsidR="00DF5722" w:rsidRPr="007B65BD">
                <w:rPr>
                  <w:i/>
                  <w:iCs/>
                  <w:sz w:val="28"/>
                  <w:szCs w:val="28"/>
                </w:rPr>
                <w:t>статті 29 Закону</w:t>
              </w:r>
            </w:hyperlink>
            <w:r w:rsidR="00DF5722" w:rsidRPr="007B65BD">
              <w:rPr>
                <w:i/>
                <w:iCs/>
                <w:sz w:val="28"/>
                <w:szCs w:val="28"/>
              </w:rPr>
              <w:t> </w:t>
            </w:r>
            <w:hyperlink r:id="rId43" w:tgtFrame="_blank" w:history="1">
              <w:r w:rsidR="00DF5722" w:rsidRPr="007B65BD">
                <w:rPr>
                  <w:i/>
                  <w:iCs/>
                  <w:sz w:val="28"/>
                  <w:szCs w:val="28"/>
                </w:rPr>
                <w:t>(положення</w:t>
              </w:r>
            </w:hyperlink>
            <w:r w:rsidR="00DF5722" w:rsidRPr="007B65BD">
              <w:rPr>
                <w:i/>
                <w:iCs/>
                <w:sz w:val="28"/>
                <w:szCs w:val="28"/>
              </w:rPr>
              <w:t> </w:t>
            </w:r>
            <w:hyperlink r:id="rId44" w:tgtFrame="_blank" w:history="1">
              <w:r w:rsidR="00DF5722" w:rsidRPr="007B65BD">
                <w:rPr>
                  <w:i/>
                  <w:iCs/>
                  <w:sz w:val="28"/>
                  <w:szCs w:val="28"/>
                </w:rPr>
                <w:t>частин другої</w:t>
              </w:r>
            </w:hyperlink>
            <w:hyperlink r:id="rId45" w:tgtFrame="_blank" w:history="1">
              <w:r w:rsidR="00DF5722" w:rsidRPr="007B65BD">
                <w:rPr>
                  <w:i/>
                  <w:iCs/>
                  <w:sz w:val="28"/>
                  <w:szCs w:val="28"/>
                </w:rPr>
                <w:t>,</w:t>
              </w:r>
            </w:hyperlink>
            <w:r w:rsidR="00DF5722" w:rsidRPr="007B65BD">
              <w:rPr>
                <w:i/>
                <w:iCs/>
                <w:sz w:val="28"/>
                <w:szCs w:val="28"/>
              </w:rPr>
              <w:t> </w:t>
            </w:r>
            <w:hyperlink r:id="rId46" w:tgtFrame="_blank" w:history="1">
              <w:r w:rsidR="00DF5722" w:rsidRPr="007B65BD">
                <w:rPr>
                  <w:i/>
                  <w:iCs/>
                  <w:sz w:val="28"/>
                  <w:szCs w:val="28"/>
                </w:rPr>
                <w:t xml:space="preserve">п'ятої - </w:t>
              </w:r>
              <w:r w:rsidR="00DF5722" w:rsidRPr="007B65BD">
                <w:rPr>
                  <w:i/>
                  <w:iCs/>
                  <w:sz w:val="28"/>
                  <w:szCs w:val="28"/>
                </w:rPr>
                <w:lastRenderedPageBreak/>
                <w:t>дев'ятої</w:t>
              </w:r>
            </w:hyperlink>
            <w:hyperlink r:id="rId47" w:tgtFrame="_blank" w:history="1">
              <w:r w:rsidR="00DF5722" w:rsidRPr="007B65BD">
                <w:rPr>
                  <w:i/>
                  <w:iCs/>
                  <w:sz w:val="28"/>
                  <w:szCs w:val="28"/>
                </w:rPr>
                <w:t>,</w:t>
              </w:r>
            </w:hyperlink>
            <w:r w:rsidR="00DF5722" w:rsidRPr="007B65BD">
              <w:rPr>
                <w:i/>
                <w:iCs/>
                <w:sz w:val="28"/>
                <w:szCs w:val="28"/>
              </w:rPr>
              <w:t> </w:t>
            </w:r>
            <w:hyperlink r:id="rId48" w:tgtFrame="_blank" w:history="1">
              <w:r w:rsidR="00DF5722" w:rsidRPr="007B65BD">
                <w:rPr>
                  <w:i/>
                  <w:iCs/>
                  <w:sz w:val="28"/>
                  <w:szCs w:val="28"/>
                </w:rPr>
                <w:t>одинадцятої</w:t>
              </w:r>
            </w:hyperlink>
            <w:hyperlink r:id="rId49" w:tgtFrame="_blank" w:history="1">
              <w:r w:rsidR="00DF5722" w:rsidRPr="007B65BD">
                <w:rPr>
                  <w:i/>
                  <w:iCs/>
                  <w:sz w:val="28"/>
                  <w:szCs w:val="28"/>
                </w:rPr>
                <w:t>,</w:t>
              </w:r>
            </w:hyperlink>
            <w:r w:rsidR="00DF5722" w:rsidRPr="007B65BD">
              <w:rPr>
                <w:i/>
                <w:iCs/>
                <w:sz w:val="28"/>
                <w:szCs w:val="28"/>
              </w:rPr>
              <w:t> </w:t>
            </w:r>
            <w:hyperlink r:id="rId50" w:tgtFrame="_blank" w:history="1">
              <w:r w:rsidR="00DF5722" w:rsidRPr="007B65BD">
                <w:rPr>
                  <w:i/>
                  <w:iCs/>
                  <w:sz w:val="28"/>
                  <w:szCs w:val="28"/>
                </w:rPr>
                <w:t>дванадцятої</w:t>
              </w:r>
            </w:hyperlink>
            <w:hyperlink r:id="rId51" w:tgtFrame="_blank" w:history="1">
              <w:r w:rsidR="00DF5722" w:rsidRPr="007B65BD">
                <w:rPr>
                  <w:i/>
                  <w:iCs/>
                  <w:sz w:val="28"/>
                  <w:szCs w:val="28"/>
                </w:rPr>
                <w:t>,</w:t>
              </w:r>
            </w:hyperlink>
            <w:r w:rsidR="00DF5722" w:rsidRPr="007B65BD">
              <w:rPr>
                <w:i/>
                <w:iCs/>
                <w:sz w:val="28"/>
                <w:szCs w:val="28"/>
              </w:rPr>
              <w:t> </w:t>
            </w:r>
            <w:hyperlink r:id="rId52" w:tgtFrame="_blank" w:history="1">
              <w:r w:rsidR="00DF5722" w:rsidRPr="007B65BD">
                <w:rPr>
                  <w:i/>
                  <w:iCs/>
                  <w:sz w:val="28"/>
                  <w:szCs w:val="28"/>
                </w:rPr>
                <w:t>чотирнадцятої</w:t>
              </w:r>
            </w:hyperlink>
            <w:hyperlink r:id="rId53" w:tgtFrame="_blank" w:history="1">
              <w:r w:rsidR="00DF5722" w:rsidRPr="007B65BD">
                <w:rPr>
                  <w:i/>
                  <w:iCs/>
                  <w:sz w:val="28"/>
                  <w:szCs w:val="28"/>
                </w:rPr>
                <w:t>,</w:t>
              </w:r>
            </w:hyperlink>
            <w:r w:rsidR="00DF5722" w:rsidRPr="007B65BD">
              <w:rPr>
                <w:i/>
                <w:iCs/>
                <w:sz w:val="28"/>
                <w:szCs w:val="28"/>
              </w:rPr>
              <w:t> </w:t>
            </w:r>
            <w:hyperlink r:id="rId54" w:tgtFrame="_blank" w:history="1">
              <w:r w:rsidR="00DF5722" w:rsidRPr="007B65BD">
                <w:rPr>
                  <w:i/>
                  <w:iCs/>
                  <w:sz w:val="28"/>
                  <w:szCs w:val="28"/>
                </w:rPr>
                <w:t>шістнадцято</w:t>
              </w:r>
            </w:hyperlink>
            <w:hyperlink r:id="rId55" w:tgtFrame="_blank" w:history="1">
              <w:r w:rsidR="00DF5722" w:rsidRPr="007B65BD">
                <w:rPr>
                  <w:i/>
                  <w:iCs/>
                  <w:sz w:val="28"/>
                  <w:szCs w:val="28"/>
                </w:rPr>
                <w:t>ї, абзаців другого і третього</w:t>
              </w:r>
            </w:hyperlink>
            <w:r w:rsidR="00DF5722" w:rsidRPr="007B65BD">
              <w:rPr>
                <w:i/>
                <w:iCs/>
                <w:sz w:val="28"/>
                <w:szCs w:val="28"/>
              </w:rPr>
              <w:t> </w:t>
            </w:r>
            <w:hyperlink r:id="rId56" w:tgtFrame="_blank" w:history="1">
              <w:r w:rsidR="00DF5722" w:rsidRPr="007B65BD">
                <w:rPr>
                  <w:i/>
                  <w:iCs/>
                  <w:sz w:val="28"/>
                  <w:szCs w:val="28"/>
                </w:rPr>
                <w:t>частини п'ятнадцятої статті 29 Закону</w:t>
              </w:r>
            </w:hyperlink>
            <w:r w:rsidR="00DF5722" w:rsidRPr="007B65BD">
              <w:rPr>
                <w:i/>
                <w:iCs/>
                <w:sz w:val="28"/>
                <w:szCs w:val="28"/>
              </w:rPr>
              <w:t> </w:t>
            </w:r>
            <w:hyperlink r:id="rId57" w:tgtFrame="_blank" w:history="1">
              <w:r w:rsidR="00DF5722" w:rsidRPr="007B65BD">
                <w:rPr>
                  <w:i/>
                  <w:iCs/>
                  <w:sz w:val="28"/>
                  <w:szCs w:val="28"/>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14:paraId="7814931E" w14:textId="77777777" w:rsidR="00DF5722" w:rsidRPr="007B65BD" w:rsidRDefault="001D2A6F" w:rsidP="00DF5722">
            <w:pPr>
              <w:pStyle w:val="tj"/>
              <w:shd w:val="clear" w:color="auto" w:fill="FFFFFF"/>
              <w:spacing w:before="0" w:beforeAutospacing="0" w:after="0" w:afterAutospacing="0"/>
              <w:jc w:val="both"/>
              <w:rPr>
                <w:i/>
                <w:iCs/>
                <w:sz w:val="28"/>
                <w:szCs w:val="28"/>
              </w:rPr>
            </w:pPr>
            <w:hyperlink r:id="rId58" w:tgtFrame="_blank" w:history="1">
              <w:r w:rsidR="00DF5722" w:rsidRPr="007B65BD">
                <w:rPr>
                  <w:i/>
                  <w:iCs/>
                  <w:sz w:val="28"/>
                  <w:szCs w:val="28"/>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00DF5722" w:rsidRPr="007B65BD">
                <w:rPr>
                  <w:i/>
                  <w:iCs/>
                  <w:sz w:val="28"/>
                  <w:szCs w:val="28"/>
                </w:rPr>
                <w:t>закупівель</w:t>
              </w:r>
              <w:proofErr w:type="spellEnd"/>
              <w:r w:rsidR="00DF5722" w:rsidRPr="007B65BD">
                <w:rPr>
                  <w:i/>
                  <w:iCs/>
                  <w:sz w:val="28"/>
                  <w:szCs w:val="28"/>
                </w:rPr>
                <w:t xml:space="preserve"> автоматично визначаються показники інших критеріїв оцінки та приведена ціна, після чого розкривається інформація про приведену ціну.</w:t>
              </w:r>
            </w:hyperlink>
          </w:p>
          <w:p w14:paraId="2378308F" w14:textId="55264017" w:rsidR="00DF5722" w:rsidRDefault="001D2A6F"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hyperlink r:id="rId59" w:tgtFrame="_blank" w:history="1">
              <w:r w:rsidR="00DF5722" w:rsidRPr="00DF5722">
                <w:rPr>
                  <w:rFonts w:ascii="Times New Roman" w:hAnsi="Times New Roman"/>
                  <w:i/>
                  <w:iCs/>
                  <w:sz w:val="28"/>
                  <w:szCs w:val="28"/>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377591AA" w14:textId="77777777" w:rsidR="00DF5722" w:rsidRPr="00DF5722" w:rsidRDefault="00DF5722"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p>
          <w:p w14:paraId="50EC1A6B" w14:textId="7DBBAA10" w:rsidR="009D5793" w:rsidRPr="0011034D" w:rsidRDefault="009D5793" w:rsidP="0028788E">
            <w:pPr>
              <w:widowControl w:val="0"/>
              <w:pBdr>
                <w:top w:val="nil"/>
                <w:left w:val="nil"/>
                <w:bottom w:val="nil"/>
                <w:right w:val="nil"/>
                <w:between w:val="nil"/>
              </w:pBdr>
              <w:spacing w:after="0" w:line="240" w:lineRule="auto"/>
              <w:ind w:firstLine="340"/>
              <w:jc w:val="both"/>
              <w:rPr>
                <w:rFonts w:ascii="Times New Roman" w:hAnsi="Times New Roman"/>
                <w:color w:val="FF0000"/>
                <w:sz w:val="28"/>
                <w:szCs w:val="28"/>
              </w:rPr>
            </w:pPr>
            <w:r w:rsidRPr="003A77DB">
              <w:rPr>
                <w:rFonts w:ascii="Times New Roman" w:hAnsi="Times New Roman"/>
                <w:sz w:val="28"/>
                <w:szCs w:val="28"/>
              </w:rPr>
              <w:t xml:space="preserve">Єдиним критерієм оцінки згідно даної процедури відкритих торгів є ціна (питома вага критерію – 100%). </w:t>
            </w:r>
          </w:p>
          <w:p w14:paraId="6FECDEAA" w14:textId="78C0AD37" w:rsidR="009D5793" w:rsidRDefault="009D5793" w:rsidP="0028788E">
            <w:pPr>
              <w:spacing w:after="0" w:line="240" w:lineRule="auto"/>
              <w:ind w:firstLine="340"/>
              <w:jc w:val="both"/>
              <w:textAlignment w:val="baseline"/>
              <w:rPr>
                <w:rFonts w:ascii="Times New Roman" w:hAnsi="Times New Roman"/>
                <w:sz w:val="28"/>
                <w:szCs w:val="28"/>
              </w:rPr>
            </w:pPr>
            <w:r w:rsidRPr="003A77DB">
              <w:rPr>
                <w:rFonts w:ascii="Times New Roman" w:hAnsi="Times New Roman"/>
                <w:sz w:val="28"/>
                <w:szCs w:val="28"/>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CBE6306" w14:textId="6F68A82D" w:rsidR="00E778B4" w:rsidRPr="00E778B4" w:rsidRDefault="00E778B4" w:rsidP="0043398F">
            <w:pPr>
              <w:widowControl w:val="0"/>
              <w:pBdr>
                <w:top w:val="nil"/>
                <w:left w:val="nil"/>
                <w:bottom w:val="nil"/>
                <w:right w:val="nil"/>
                <w:between w:val="nil"/>
              </w:pBdr>
              <w:spacing w:after="0" w:line="240" w:lineRule="auto"/>
              <w:jc w:val="both"/>
              <w:rPr>
                <w:rFonts w:ascii="Times New Roman" w:hAnsi="Times New Roman"/>
                <w:b/>
                <w:color w:val="000000"/>
                <w:sz w:val="28"/>
                <w:szCs w:val="28"/>
                <w:shd w:val="solid" w:color="FFFFFF" w:fill="FFFFFF"/>
                <w:lang w:eastAsia="en-US"/>
              </w:rPr>
            </w:pPr>
            <w:r>
              <w:rPr>
                <w:rFonts w:ascii="Times New Roman" w:hAnsi="Times New Roman"/>
                <w:b/>
                <w:color w:val="000000"/>
                <w:sz w:val="28"/>
                <w:szCs w:val="28"/>
                <w:shd w:val="solid" w:color="FFFFFF" w:fill="FFFFFF"/>
                <w:lang w:eastAsia="en-US"/>
              </w:rPr>
              <w:t xml:space="preserve">      </w:t>
            </w:r>
            <w:r w:rsidR="002213DE" w:rsidRPr="005F5E01">
              <w:rPr>
                <w:rFonts w:ascii="Times New Roman" w:hAnsi="Times New Roman"/>
                <w:b/>
                <w:color w:val="000000"/>
                <w:sz w:val="28"/>
                <w:szCs w:val="28"/>
                <w:shd w:val="solid" w:color="FFFFFF" w:fill="FFFFFF"/>
                <w:lang w:eastAsia="en-US"/>
              </w:rPr>
              <w:t>Тендерні пропозиції учасника, ціна якої є вищою</w:t>
            </w:r>
            <w:r w:rsidR="002213DE">
              <w:rPr>
                <w:rFonts w:ascii="Times New Roman" w:hAnsi="Times New Roman"/>
                <w:b/>
                <w:color w:val="000000"/>
                <w:sz w:val="28"/>
                <w:szCs w:val="28"/>
                <w:shd w:val="solid" w:color="FFFFFF" w:fill="FFFFFF"/>
                <w:lang w:eastAsia="en-US"/>
              </w:rPr>
              <w:t>,</w:t>
            </w:r>
            <w:r w:rsidR="002213DE" w:rsidRPr="005F5E01">
              <w:rPr>
                <w:rFonts w:ascii="Times New Roman" w:hAnsi="Times New Roman"/>
                <w:b/>
                <w:color w:val="000000"/>
                <w:sz w:val="28"/>
                <w:szCs w:val="28"/>
                <w:shd w:val="solid" w:color="FFFFFF" w:fill="FFFFFF"/>
                <w:lang w:eastAsia="en-US"/>
              </w:rPr>
              <w:t xml:space="preserve"> ніж очікувана вартість предмета закупівлі</w:t>
            </w:r>
            <w:r w:rsidR="002213DE">
              <w:rPr>
                <w:rFonts w:ascii="Times New Roman" w:hAnsi="Times New Roman"/>
                <w:b/>
                <w:color w:val="000000"/>
                <w:sz w:val="28"/>
                <w:szCs w:val="28"/>
                <w:shd w:val="solid" w:color="FFFFFF" w:fill="FFFFFF"/>
                <w:lang w:eastAsia="en-US"/>
              </w:rPr>
              <w:t xml:space="preserve">, </w:t>
            </w:r>
            <w:r w:rsidR="002213DE" w:rsidRPr="008E1FE4">
              <w:rPr>
                <w:rFonts w:ascii="Times New Roman" w:hAnsi="Times New Roman"/>
                <w:b/>
                <w:color w:val="000000"/>
                <w:sz w:val="28"/>
                <w:szCs w:val="28"/>
                <w:shd w:val="solid" w:color="FFFFFF" w:fill="FFFFFF"/>
                <w:lang w:eastAsia="en-US"/>
              </w:rPr>
              <w:t>визначена замовником в оголошенні про проведення відкритих торгів</w:t>
            </w:r>
            <w:r w:rsidR="002213DE">
              <w:rPr>
                <w:rFonts w:ascii="Times New Roman" w:hAnsi="Times New Roman"/>
                <w:b/>
                <w:sz w:val="28"/>
                <w:szCs w:val="28"/>
                <w:shd w:val="solid" w:color="FFFFFF" w:fill="FFFFFF"/>
                <w:lang w:eastAsia="en-US"/>
              </w:rPr>
              <w:t xml:space="preserve"> </w:t>
            </w:r>
            <w:r w:rsidR="002213DE" w:rsidRPr="005F5E01">
              <w:rPr>
                <w:rFonts w:ascii="Times New Roman" w:hAnsi="Times New Roman"/>
                <w:b/>
                <w:color w:val="000000"/>
                <w:sz w:val="28"/>
                <w:szCs w:val="28"/>
                <w:shd w:val="solid" w:color="FFFFFF" w:fill="FFFFFF"/>
                <w:lang w:eastAsia="en-US"/>
              </w:rPr>
              <w:t>до розгляду не приймаються.</w:t>
            </w:r>
          </w:p>
        </w:tc>
      </w:tr>
      <w:tr w:rsidR="009D5793" w:rsidRPr="003A77DB" w14:paraId="6D0CED46" w14:textId="77777777" w:rsidTr="00665050">
        <w:trPr>
          <w:trHeight w:val="520"/>
          <w:jc w:val="center"/>
        </w:trPr>
        <w:tc>
          <w:tcPr>
            <w:tcW w:w="576" w:type="dxa"/>
          </w:tcPr>
          <w:p w14:paraId="64226EE3"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804E9E3"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Наприклад: </w:t>
            </w:r>
          </w:p>
          <w:p w14:paraId="6E468B85"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великої літери;</w:t>
            </w:r>
          </w:p>
          <w:p w14:paraId="33CD0E59"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розділових знаків та відмінювання слів у реченні;</w:t>
            </w:r>
          </w:p>
          <w:p w14:paraId="5CAC3037"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використання слова або </w:t>
            </w:r>
            <w:proofErr w:type="spellStart"/>
            <w:r w:rsidRPr="003A77DB">
              <w:rPr>
                <w:rFonts w:ascii="Times New Roman" w:hAnsi="Times New Roman"/>
                <w:sz w:val="28"/>
                <w:szCs w:val="28"/>
              </w:rPr>
              <w:t>мовного</w:t>
            </w:r>
            <w:proofErr w:type="spellEnd"/>
            <w:r w:rsidRPr="003A77DB">
              <w:rPr>
                <w:rFonts w:ascii="Times New Roman" w:hAnsi="Times New Roman"/>
                <w:sz w:val="28"/>
                <w:szCs w:val="28"/>
              </w:rPr>
              <w:t xml:space="preserve"> звороту, запозичених з іншої мови;</w:t>
            </w:r>
          </w:p>
          <w:p w14:paraId="54C29D8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та/або унікального номера повідомлення про намір укласти договір про закупівлю - помилка в цифрах;</w:t>
            </w:r>
          </w:p>
          <w:p w14:paraId="4922EF75"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застосування правил переносу частини слова з рядка в рядок;</w:t>
            </w:r>
          </w:p>
          <w:p w14:paraId="5C492F0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написання слів разом та/або окремо, та/або через дефіс;</w:t>
            </w:r>
          </w:p>
          <w:p w14:paraId="7E9ECD80"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3). Невірна назва документа (документів), що подається учасником процедури закупівлі у складі тендерної пропозиції, зміст якого відповідає </w:t>
            </w:r>
            <w:r w:rsidRPr="003A77DB">
              <w:rPr>
                <w:rFonts w:ascii="Times New Roman" w:hAnsi="Times New Roman"/>
                <w:sz w:val="28"/>
                <w:szCs w:val="28"/>
              </w:rPr>
              <w:lastRenderedPageBreak/>
              <w:t>вимогам, визначеним замовником у тендерній документації.</w:t>
            </w:r>
          </w:p>
          <w:p w14:paraId="56CB786A"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11). Подання документа (документів) учасником процедури закупівлі у складі тендерної пропозиції, в якому позиція цифри (цифр) у сумі є </w:t>
            </w:r>
            <w:r w:rsidRPr="003A77DB">
              <w:rPr>
                <w:rFonts w:ascii="Times New Roman" w:hAnsi="Times New Roman"/>
                <w:sz w:val="28"/>
                <w:szCs w:val="28"/>
              </w:rPr>
              <w:lastRenderedPageBreak/>
              <w:t>некоректною, при цьому сума, що зазначена прописом, є правильною.</w:t>
            </w:r>
          </w:p>
          <w:p w14:paraId="3275D22E"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highlight w:val="yellow"/>
              </w:rPr>
            </w:pPr>
            <w:r w:rsidRPr="003A77DB">
              <w:rPr>
                <w:rFonts w:ascii="Times New Roman" w:hAnsi="Times New Roman"/>
                <w:sz w:val="28"/>
                <w:szCs w:val="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5793" w:rsidRPr="003A77DB" w14:paraId="616D884B" w14:textId="77777777" w:rsidTr="00665050">
        <w:trPr>
          <w:trHeight w:val="520"/>
          <w:jc w:val="center"/>
        </w:trPr>
        <w:tc>
          <w:tcPr>
            <w:tcW w:w="576" w:type="dxa"/>
          </w:tcPr>
          <w:p w14:paraId="23F789F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6A74CC8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Інша інформація</w:t>
            </w:r>
          </w:p>
        </w:tc>
        <w:tc>
          <w:tcPr>
            <w:tcW w:w="6202" w:type="dxa"/>
          </w:tcPr>
          <w:p w14:paraId="20038DCF" w14:textId="594BBFC4" w:rsidR="00745BE4" w:rsidRDefault="0071033F" w:rsidP="00E832FD">
            <w:pPr>
              <w:spacing w:before="120"/>
              <w:jc w:val="both"/>
              <w:rPr>
                <w:rFonts w:ascii="Times New Roman" w:hAnsi="Times New Roman"/>
                <w:i/>
                <w:iCs/>
                <w:sz w:val="28"/>
                <w:szCs w:val="28"/>
              </w:rPr>
            </w:pPr>
            <w:r w:rsidRPr="00AA16E9">
              <w:rPr>
                <w:rFonts w:ascii="Times New Roman" w:hAnsi="Times New Roman"/>
                <w:i/>
                <w:iCs/>
                <w:sz w:val="28"/>
                <w:szCs w:val="28"/>
              </w:rPr>
              <w:t xml:space="preserve">3.1. </w:t>
            </w:r>
            <w:r w:rsidR="009D5793" w:rsidRPr="001B3598">
              <w:rPr>
                <w:rFonts w:ascii="Times New Roman" w:hAnsi="Times New Roman"/>
                <w:i/>
                <w:iCs/>
                <w:sz w:val="28"/>
                <w:szCs w:val="28"/>
              </w:rPr>
              <w:t xml:space="preserve">Згідно </w:t>
            </w:r>
            <w:r w:rsidR="009D5793" w:rsidRPr="002C5625">
              <w:rPr>
                <w:rFonts w:ascii="Times New Roman" w:hAnsi="Times New Roman"/>
                <w:i/>
                <w:iCs/>
                <w:sz w:val="28"/>
                <w:szCs w:val="28"/>
              </w:rPr>
              <w:t>п</w:t>
            </w:r>
            <w:r w:rsidR="001B3598" w:rsidRPr="002C5625">
              <w:rPr>
                <w:rFonts w:ascii="Times New Roman" w:hAnsi="Times New Roman"/>
                <w:i/>
                <w:iCs/>
                <w:sz w:val="28"/>
                <w:szCs w:val="28"/>
              </w:rPr>
              <w:t>ункту 2</w:t>
            </w:r>
            <w:r w:rsidR="009D5793" w:rsidRPr="002C5625">
              <w:rPr>
                <w:rFonts w:ascii="Times New Roman" w:hAnsi="Times New Roman"/>
                <w:i/>
                <w:iCs/>
                <w:sz w:val="28"/>
                <w:szCs w:val="28"/>
              </w:rPr>
              <w:t xml:space="preserve"> </w:t>
            </w:r>
            <w:r w:rsidR="001B3598" w:rsidRPr="002C5625">
              <w:rPr>
                <w:rFonts w:ascii="Times New Roman" w:hAnsi="Times New Roman"/>
                <w:i/>
                <w:iCs/>
                <w:sz w:val="28"/>
                <w:szCs w:val="28"/>
              </w:rPr>
              <w:t>Особливостей,</w:t>
            </w:r>
            <w:r w:rsidR="009D5793" w:rsidRPr="002C5625">
              <w:rPr>
                <w:rFonts w:ascii="Times New Roman" w:hAnsi="Times New Roman"/>
                <w:i/>
                <w:iCs/>
                <w:sz w:val="28"/>
                <w:szCs w:val="28"/>
              </w:rPr>
              <w:t xml:space="preserve"> </w:t>
            </w:r>
            <w:hyperlink r:id="rId60" w:tgtFrame="_blank" w:history="1">
              <w:r w:rsidR="00745BE4" w:rsidRPr="002C5625">
                <w:rPr>
                  <w:rFonts w:ascii="Times New Roman" w:hAnsi="Times New Roman"/>
                  <w:i/>
                  <w:iCs/>
                  <w:sz w:val="28"/>
                  <w:szCs w:val="28"/>
                </w:rPr>
                <w:t>У цих особливостях терміни вживаються у значенні, наведеному в</w:t>
              </w:r>
            </w:hyperlink>
            <w:r w:rsidR="00745BE4" w:rsidRPr="002C5625">
              <w:rPr>
                <w:rFonts w:ascii="Times New Roman" w:hAnsi="Times New Roman"/>
                <w:i/>
                <w:iCs/>
                <w:sz w:val="28"/>
                <w:szCs w:val="28"/>
              </w:rPr>
              <w:t> </w:t>
            </w:r>
            <w:hyperlink r:id="rId61" w:tgtFrame="_blank" w:history="1">
              <w:r w:rsidR="00745BE4" w:rsidRPr="002C5625">
                <w:rPr>
                  <w:rFonts w:ascii="Times New Roman" w:hAnsi="Times New Roman"/>
                  <w:i/>
                  <w:iCs/>
                  <w:sz w:val="28"/>
                  <w:szCs w:val="28"/>
                </w:rPr>
                <w:t>Законі України "Про публічні закупівлі"</w:t>
              </w:r>
            </w:hyperlink>
            <w:r w:rsidR="00745BE4" w:rsidRPr="002C5625">
              <w:rPr>
                <w:rFonts w:ascii="Times New Roman" w:hAnsi="Times New Roman"/>
                <w:i/>
                <w:iCs/>
                <w:sz w:val="28"/>
                <w:szCs w:val="28"/>
              </w:rPr>
              <w:t> </w:t>
            </w:r>
            <w:hyperlink r:id="rId62" w:tgtFrame="_blank" w:history="1">
              <w:r w:rsidR="00745BE4" w:rsidRPr="002C5625">
                <w:rPr>
                  <w:rFonts w:ascii="Times New Roman" w:hAnsi="Times New Roman"/>
                  <w:i/>
                  <w:iCs/>
                  <w:sz w:val="28"/>
                  <w:szCs w:val="28"/>
                </w:rPr>
                <w:t>(далі - Закон),</w:t>
              </w:r>
            </w:hyperlink>
            <w:r w:rsidR="00745BE4" w:rsidRPr="002C5625">
              <w:rPr>
                <w:rFonts w:ascii="Times New Roman" w:hAnsi="Times New Roman"/>
                <w:i/>
                <w:iCs/>
                <w:sz w:val="28"/>
                <w:szCs w:val="28"/>
              </w:rPr>
              <w:t> </w:t>
            </w:r>
            <w:hyperlink r:id="rId63" w:tgtFrame="_blank" w:history="1">
              <w:r w:rsidR="00745BE4" w:rsidRPr="002C5625">
                <w:rPr>
                  <w:rFonts w:ascii="Times New Roman" w:hAnsi="Times New Roman"/>
                  <w:i/>
                  <w:iCs/>
                  <w:sz w:val="28"/>
                  <w:szCs w:val="28"/>
                </w:rPr>
                <w:t xml:space="preserve">постановах Кабінету Міністрів України від 24 лютого 2016 р. N 166 "Про затвердження Порядку функціонування електронної системи </w:t>
              </w:r>
              <w:proofErr w:type="spellStart"/>
              <w:r w:rsidR="00745BE4" w:rsidRPr="002C5625">
                <w:rPr>
                  <w:rFonts w:ascii="Times New Roman" w:hAnsi="Times New Roman"/>
                  <w:i/>
                  <w:iCs/>
                  <w:sz w:val="28"/>
                  <w:szCs w:val="28"/>
                </w:rPr>
                <w:t>закупівель</w:t>
              </w:r>
              <w:proofErr w:type="spellEnd"/>
              <w:r w:rsidR="00745BE4" w:rsidRPr="002C5625">
                <w:rPr>
                  <w:rFonts w:ascii="Times New Roman" w:hAnsi="Times New Roman"/>
                  <w:i/>
                  <w:iCs/>
                  <w:sz w:val="28"/>
                  <w:szCs w:val="28"/>
                </w:rPr>
                <w:t xml:space="preserve"> та проведення авторизації</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електронних майданчиків"</w:t>
              </w:r>
            </w:hyperlink>
            <w:r w:rsidR="00745BE4" w:rsidRPr="002C5625">
              <w:rPr>
                <w:rFonts w:ascii="Times New Roman" w:hAnsi="Times New Roman"/>
                <w:i/>
                <w:iCs/>
                <w:sz w:val="28"/>
                <w:szCs w:val="28"/>
              </w:rPr>
              <w:t> </w:t>
            </w:r>
            <w:hyperlink r:id="rId64" w:tgtFrame="_blank" w:history="1">
              <w:r w:rsidR="00745BE4" w:rsidRPr="002C5625">
                <w:rPr>
                  <w:rFonts w:ascii="Times New Roman" w:hAnsi="Times New Roman"/>
                  <w:i/>
                  <w:iCs/>
                  <w:sz w:val="28"/>
                  <w:szCs w:val="28"/>
                </w:rPr>
                <w:t>(Офіційний вісник України, 2016 р., N 22, ст. 855) та</w:t>
              </w:r>
            </w:hyperlink>
            <w:r w:rsidR="00745BE4" w:rsidRPr="002C5625">
              <w:rPr>
                <w:rFonts w:ascii="Times New Roman" w:hAnsi="Times New Roman"/>
                <w:i/>
                <w:iCs/>
                <w:sz w:val="28"/>
                <w:szCs w:val="28"/>
              </w:rPr>
              <w:t> </w:t>
            </w:r>
            <w:hyperlink r:id="rId65" w:tgtFrame="_blank" w:history="1">
              <w:r w:rsidR="00745BE4" w:rsidRPr="002C5625">
                <w:rPr>
                  <w:rFonts w:ascii="Times New Roman" w:hAnsi="Times New Roman"/>
                  <w:i/>
                  <w:iCs/>
                  <w:sz w:val="28"/>
                  <w:szCs w:val="28"/>
                </w:rPr>
                <w:t>від 14 вересня 2020 р. N 822 "Про затвердження Порядку формування та використання</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електронного</w:t>
              </w:r>
              <w:r w:rsidR="00B164B1">
                <w:rPr>
                  <w:rFonts w:ascii="Times New Roman" w:hAnsi="Times New Roman"/>
                  <w:i/>
                  <w:iCs/>
                  <w:sz w:val="28"/>
                  <w:szCs w:val="28"/>
                </w:rPr>
                <w:t xml:space="preserve"> </w:t>
              </w:r>
              <w:r w:rsidR="00745BE4" w:rsidRPr="002C5625">
                <w:rPr>
                  <w:rFonts w:ascii="Times New Roman" w:hAnsi="Times New Roman"/>
                  <w:i/>
                  <w:iCs/>
                  <w:sz w:val="28"/>
                  <w:szCs w:val="28"/>
                </w:rPr>
                <w:t>каталогу"</w:t>
              </w:r>
            </w:hyperlink>
            <w:r w:rsidR="00745BE4" w:rsidRPr="002C5625">
              <w:rPr>
                <w:rFonts w:ascii="Times New Roman" w:hAnsi="Times New Roman"/>
                <w:i/>
                <w:iCs/>
                <w:sz w:val="28"/>
                <w:szCs w:val="28"/>
              </w:rPr>
              <w:t> </w:t>
            </w:r>
            <w:hyperlink r:id="rId66" w:tgtFrame="_blank" w:history="1">
              <w:r w:rsidR="00745BE4" w:rsidRPr="002C5625">
                <w:rPr>
                  <w:rFonts w:ascii="Times New Roman" w:hAnsi="Times New Roman"/>
                  <w:i/>
                  <w:iCs/>
                  <w:sz w:val="28"/>
                  <w:szCs w:val="28"/>
                </w:rPr>
                <w:t>(Офіційний вісник України, 2020 р., N 75, ст. 2407).</w:t>
              </w:r>
            </w:hyperlink>
          </w:p>
          <w:p w14:paraId="74F78C61" w14:textId="360C66B1" w:rsidR="00D5496C" w:rsidRPr="002C5625" w:rsidRDefault="00D5496C" w:rsidP="00D5496C">
            <w:pPr>
              <w:spacing w:before="120"/>
              <w:ind w:firstLine="567"/>
              <w:jc w:val="both"/>
              <w:rPr>
                <w:rFonts w:ascii="Times New Roman" w:hAnsi="Times New Roman"/>
                <w:i/>
                <w:iCs/>
                <w:sz w:val="28"/>
                <w:szCs w:val="28"/>
              </w:rPr>
            </w:pPr>
            <w:r w:rsidRPr="002C5625">
              <w:rPr>
                <w:rFonts w:ascii="Times New Roman" w:hAnsi="Times New Roman"/>
                <w:i/>
                <w:iCs/>
                <w:sz w:val="28"/>
                <w:szCs w:val="28"/>
              </w:rPr>
              <w:t>Згідно пункту 3</w:t>
            </w:r>
            <w:r w:rsidR="00BC206C" w:rsidRPr="002C5625">
              <w:rPr>
                <w:rFonts w:ascii="Times New Roman" w:hAnsi="Times New Roman"/>
                <w:i/>
                <w:iCs/>
                <w:sz w:val="28"/>
                <w:szCs w:val="28"/>
              </w:rPr>
              <w:t>7</w:t>
            </w:r>
            <w:r w:rsidRPr="002C5625">
              <w:rPr>
                <w:rFonts w:ascii="Times New Roman" w:hAnsi="Times New Roman"/>
                <w:i/>
                <w:iCs/>
                <w:sz w:val="28"/>
                <w:szCs w:val="28"/>
              </w:rPr>
              <w:t xml:space="preserve"> Особливостей, </w:t>
            </w:r>
            <w:hyperlink r:id="rId67" w:tgtFrame="_blank" w:history="1">
              <w:r w:rsidR="00BC206C" w:rsidRPr="002C5625">
                <w:rPr>
                  <w:rFonts w:ascii="Times New Roman" w:hAnsi="Times New Roman"/>
                  <w:i/>
                  <w:iCs/>
                  <w:sz w:val="28"/>
                  <w:szCs w:val="28"/>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00BC206C" w:rsidRPr="002C5625">
                <w:rPr>
                  <w:rFonts w:ascii="Times New Roman" w:hAnsi="Times New Roman"/>
                  <w:i/>
                  <w:iCs/>
                  <w:sz w:val="28"/>
                  <w:szCs w:val="28"/>
                </w:rPr>
                <w:t>закупівель</w:t>
              </w:r>
              <w:proofErr w:type="spellEnd"/>
              <w:r w:rsidR="00BC206C" w:rsidRPr="002C5625">
                <w:rPr>
                  <w:rFonts w:ascii="Times New Roman" w:hAnsi="Times New Roman"/>
                  <w:i/>
                  <w:iCs/>
                  <w:sz w:val="28"/>
                  <w:szCs w:val="28"/>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00BC206C" w:rsidRPr="002C5625">
                <w:rPr>
                  <w:rFonts w:ascii="Times New Roman" w:hAnsi="Times New Roman"/>
                  <w:i/>
                  <w:iCs/>
                  <w:sz w:val="28"/>
                  <w:szCs w:val="28"/>
                </w:rPr>
                <w:lastRenderedPageBreak/>
                <w:t xml:space="preserve">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proofErr w:type="spellStart"/>
              <w:r w:rsidR="00BC206C" w:rsidRPr="002C5625">
                <w:rPr>
                  <w:rFonts w:ascii="Times New Roman" w:hAnsi="Times New Roman"/>
                  <w:i/>
                  <w:iCs/>
                  <w:sz w:val="28"/>
                  <w:szCs w:val="28"/>
                </w:rPr>
                <w:t>пр</w:t>
              </w:r>
              <w:r w:rsidR="00DD4D78">
                <w:rPr>
                  <w:rFonts w:ascii="Times New Roman" w:hAnsi="Times New Roman"/>
                  <w:i/>
                  <w:iCs/>
                  <w:sz w:val="28"/>
                  <w:szCs w:val="28"/>
                </w:rPr>
                <w:t>опоз</w:t>
              </w:r>
              <w:r w:rsidR="00BC206C" w:rsidRPr="002C5625">
                <w:rPr>
                  <w:rFonts w:ascii="Times New Roman" w:hAnsi="Times New Roman"/>
                  <w:i/>
                  <w:iCs/>
                  <w:sz w:val="28"/>
                  <w:szCs w:val="28"/>
                </w:rPr>
                <w:t>иції.</w:t>
              </w:r>
            </w:hyperlink>
            <w:r w:rsidR="00C14AF4">
              <w:rPr>
                <w:rFonts w:ascii="Times New Roman" w:hAnsi="Times New Roman"/>
                <w:i/>
                <w:iCs/>
                <w:sz w:val="28"/>
                <w:szCs w:val="28"/>
              </w:rPr>
              <w:t>а</w:t>
            </w:r>
            <w:proofErr w:type="spellEnd"/>
          </w:p>
          <w:p w14:paraId="3080DDF5" w14:textId="77777777" w:rsidR="00BD15F6" w:rsidRPr="002C5625" w:rsidRDefault="00BD15F6" w:rsidP="00BD15F6">
            <w:pPr>
              <w:spacing w:before="120"/>
              <w:ind w:firstLine="567"/>
              <w:jc w:val="both"/>
              <w:rPr>
                <w:rFonts w:ascii="Times New Roman" w:hAnsi="Times New Roman"/>
                <w:i/>
                <w:iCs/>
                <w:sz w:val="28"/>
                <w:szCs w:val="28"/>
              </w:rPr>
            </w:pPr>
            <w:r w:rsidRPr="002C5625">
              <w:rPr>
                <w:rFonts w:ascii="Times New Roman" w:hAnsi="Times New Roman"/>
                <w:i/>
                <w:iCs/>
                <w:sz w:val="28"/>
                <w:szCs w:val="28"/>
              </w:rPr>
              <w:t>Замовник може відхилити </w:t>
            </w:r>
            <w:bookmarkStart w:id="6" w:name="w1_5"/>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"w1_6"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6"/>
            <w:r w:rsidRPr="002C5625">
              <w:rPr>
                <w:rFonts w:ascii="Times New Roman" w:hAnsi="Times New Roman"/>
                <w:i/>
                <w:iCs/>
                <w:sz w:val="28"/>
                <w:szCs w:val="28"/>
              </w:rPr>
              <w:t>но низьку тендерну пропозицію, у разі якщо учасник не надав належного обґрунтування вказаної у ній ціни або вартості, та відхиляє </w:t>
            </w:r>
            <w:bookmarkStart w:id="7" w:name="w1_6"/>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"w1_7"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7"/>
            <w:r w:rsidRPr="002C5625">
              <w:rPr>
                <w:rFonts w:ascii="Times New Roman" w:hAnsi="Times New Roman"/>
                <w:i/>
                <w:iCs/>
                <w:sz w:val="28"/>
                <w:szCs w:val="28"/>
              </w:rPr>
              <w:t>но низьку тендерну пропозицію у разі ненадходження такого обґрунтування протягом строку, визначеного </w:t>
            </w:r>
            <w:hyperlink r:id="rId68" w:anchor="n1543" w:history="1">
              <w:r w:rsidRPr="002C5625">
                <w:rPr>
                  <w:rFonts w:ascii="Times New Roman" w:hAnsi="Times New Roman"/>
                  <w:i/>
                  <w:iCs/>
                  <w:sz w:val="28"/>
                  <w:szCs w:val="28"/>
                </w:rPr>
                <w:t>абзацом першим</w:t>
              </w:r>
            </w:hyperlink>
            <w:r w:rsidRPr="002C5625">
              <w:rPr>
                <w:rFonts w:ascii="Times New Roman" w:hAnsi="Times New Roman"/>
                <w:i/>
                <w:iCs/>
                <w:sz w:val="28"/>
                <w:szCs w:val="28"/>
              </w:rPr>
              <w:t> цієї частини.</w:t>
            </w:r>
          </w:p>
          <w:p w14:paraId="5ACFBBA5" w14:textId="2DE4F99C" w:rsidR="00BD15F6" w:rsidRPr="002C5625" w:rsidRDefault="00BD15F6" w:rsidP="00BD15F6">
            <w:pPr>
              <w:spacing w:before="120"/>
              <w:ind w:firstLine="567"/>
              <w:jc w:val="both"/>
              <w:rPr>
                <w:rFonts w:ascii="Times New Roman" w:hAnsi="Times New Roman"/>
                <w:i/>
                <w:iCs/>
                <w:sz w:val="28"/>
                <w:szCs w:val="28"/>
              </w:rPr>
            </w:pPr>
            <w:bookmarkStart w:id="8" w:name="n1545"/>
            <w:bookmarkEnd w:id="8"/>
            <w:r w:rsidRPr="002C5625">
              <w:rPr>
                <w:rFonts w:ascii="Times New Roman" w:hAnsi="Times New Roman"/>
                <w:i/>
                <w:iCs/>
                <w:sz w:val="28"/>
                <w:szCs w:val="28"/>
              </w:rPr>
              <w:t>Обґрунтування </w:t>
            </w:r>
            <w:bookmarkStart w:id="9" w:name="w1_7"/>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"w1_8"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9"/>
            <w:r w:rsidRPr="002C5625">
              <w:rPr>
                <w:rFonts w:ascii="Times New Roman" w:hAnsi="Times New Roman"/>
                <w:i/>
                <w:iCs/>
                <w:sz w:val="28"/>
                <w:szCs w:val="28"/>
              </w:rPr>
              <w:t>но низької тендерної пропозиції може містити інформацію про:</w:t>
            </w:r>
          </w:p>
          <w:p w14:paraId="6E5E9942" w14:textId="77777777" w:rsidR="00BD15F6" w:rsidRPr="002C5625" w:rsidRDefault="00BD15F6" w:rsidP="00BD15F6">
            <w:pPr>
              <w:spacing w:before="120"/>
              <w:ind w:firstLine="567"/>
              <w:jc w:val="both"/>
              <w:rPr>
                <w:rFonts w:ascii="Times New Roman" w:hAnsi="Times New Roman"/>
                <w:i/>
                <w:iCs/>
                <w:sz w:val="28"/>
                <w:szCs w:val="28"/>
              </w:rPr>
            </w:pPr>
            <w:bookmarkStart w:id="10" w:name="n1546"/>
            <w:bookmarkEnd w:id="10"/>
            <w:r w:rsidRPr="002C5625">
              <w:rPr>
                <w:rFonts w:ascii="Times New Roman" w:hAnsi="Times New Roman"/>
                <w:i/>
                <w:iCs/>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A5D88" w14:textId="77777777" w:rsidR="00BD15F6" w:rsidRPr="002C5625" w:rsidRDefault="00BD15F6" w:rsidP="00BD15F6">
            <w:pPr>
              <w:spacing w:before="120"/>
              <w:ind w:firstLine="567"/>
              <w:jc w:val="both"/>
              <w:rPr>
                <w:rFonts w:ascii="Times New Roman" w:hAnsi="Times New Roman"/>
                <w:i/>
                <w:iCs/>
                <w:sz w:val="28"/>
                <w:szCs w:val="28"/>
              </w:rPr>
            </w:pPr>
            <w:bookmarkStart w:id="11" w:name="n1547"/>
            <w:bookmarkEnd w:id="11"/>
            <w:r w:rsidRPr="002C5625">
              <w:rPr>
                <w:rFonts w:ascii="Times New Roman" w:hAnsi="Times New Roman"/>
                <w:i/>
                <w:iCs/>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2FB40" w14:textId="77777777" w:rsidR="00BD15F6" w:rsidRPr="002C5625" w:rsidRDefault="00BD15F6" w:rsidP="00BD15F6">
            <w:pPr>
              <w:spacing w:before="120"/>
              <w:ind w:firstLine="567"/>
              <w:jc w:val="both"/>
              <w:rPr>
                <w:rFonts w:ascii="Times New Roman" w:hAnsi="Times New Roman"/>
                <w:i/>
                <w:iCs/>
                <w:sz w:val="28"/>
                <w:szCs w:val="28"/>
              </w:rPr>
            </w:pPr>
            <w:bookmarkStart w:id="12" w:name="n1548"/>
            <w:bookmarkEnd w:id="12"/>
            <w:r w:rsidRPr="002C5625">
              <w:rPr>
                <w:rFonts w:ascii="Times New Roman" w:hAnsi="Times New Roman"/>
                <w:i/>
                <w:iCs/>
                <w:sz w:val="28"/>
                <w:szCs w:val="28"/>
              </w:rPr>
              <w:t>3) отримання учасником державної допомоги згідно із законодавством.</w:t>
            </w:r>
          </w:p>
          <w:p w14:paraId="4B8D159D" w14:textId="10308F9B" w:rsidR="007F7253" w:rsidRPr="00AA16E9" w:rsidRDefault="0071033F" w:rsidP="007F7253">
            <w:pPr>
              <w:pStyle w:val="tj"/>
              <w:shd w:val="clear" w:color="auto" w:fill="FFFFFF"/>
              <w:spacing w:before="0" w:beforeAutospacing="0" w:after="0" w:afterAutospacing="0"/>
              <w:jc w:val="both"/>
              <w:rPr>
                <w:i/>
                <w:iCs/>
                <w:sz w:val="28"/>
                <w:szCs w:val="28"/>
              </w:rPr>
            </w:pPr>
            <w:r w:rsidRPr="002C5625">
              <w:rPr>
                <w:i/>
                <w:iCs/>
                <w:sz w:val="28"/>
                <w:szCs w:val="28"/>
              </w:rPr>
              <w:t>3.2.</w:t>
            </w:r>
            <w:r w:rsidR="00B15B5B" w:rsidRPr="002C5625">
              <w:rPr>
                <w:i/>
                <w:iCs/>
                <w:sz w:val="28"/>
                <w:szCs w:val="28"/>
              </w:rPr>
              <w:t xml:space="preserve"> Згідно п</w:t>
            </w:r>
            <w:r w:rsidR="007F7253" w:rsidRPr="002C5625">
              <w:rPr>
                <w:i/>
                <w:iCs/>
                <w:sz w:val="28"/>
                <w:szCs w:val="28"/>
              </w:rPr>
              <w:t>ункту 43</w:t>
            </w:r>
            <w:r w:rsidR="00B15B5B" w:rsidRPr="00372AC6">
              <w:rPr>
                <w:i/>
                <w:iCs/>
                <w:sz w:val="28"/>
                <w:szCs w:val="28"/>
              </w:rPr>
              <w:t xml:space="preserve"> Особливостей,</w:t>
            </w:r>
            <w:r w:rsidRPr="00372AC6">
              <w:rPr>
                <w:i/>
                <w:iCs/>
                <w:sz w:val="28"/>
                <w:szCs w:val="28"/>
              </w:rPr>
              <w:t xml:space="preserve"> </w:t>
            </w:r>
            <w:hyperlink r:id="rId69" w:tgtFrame="_blank" w:history="1">
              <w:r w:rsidR="00EF7446">
                <w:rPr>
                  <w:sz w:val="28"/>
                  <w:szCs w:val="28"/>
                </w:rPr>
                <w:t>я</w:t>
              </w:r>
              <w:r w:rsidR="007F7253" w:rsidRPr="00AA16E9">
                <w:rPr>
                  <w:sz w:val="28"/>
                  <w:szCs w:val="28"/>
                </w:rPr>
                <w:t xml:space="preserve">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7F7253" w:rsidRPr="00AA16E9">
                <w:rPr>
                  <w:sz w:val="28"/>
                  <w:szCs w:val="28"/>
                </w:rPr>
                <w:t>невідповідностей</w:t>
              </w:r>
              <w:proofErr w:type="spellEnd"/>
              <w:r w:rsidR="007F7253" w:rsidRPr="00AA16E9">
                <w:rPr>
                  <w:sz w:val="28"/>
                  <w:szCs w:val="28"/>
                </w:rPr>
                <w:t xml:space="preserve"> в електронній системі </w:t>
              </w:r>
              <w:proofErr w:type="spellStart"/>
              <w:r w:rsidR="007F7253" w:rsidRPr="00AA16E9">
                <w:rPr>
                  <w:sz w:val="28"/>
                  <w:szCs w:val="28"/>
                </w:rPr>
                <w:t>закупівель</w:t>
              </w:r>
              <w:proofErr w:type="spellEnd"/>
              <w:r w:rsidR="007F7253" w:rsidRPr="00AA16E9">
                <w:rPr>
                  <w:sz w:val="28"/>
                  <w:szCs w:val="28"/>
                </w:rPr>
                <w:t>.</w:t>
              </w:r>
            </w:hyperlink>
          </w:p>
          <w:p w14:paraId="7E830564" w14:textId="77777777" w:rsidR="007F7253" w:rsidRPr="00AA16E9" w:rsidRDefault="001D2A6F" w:rsidP="007F7253">
            <w:pPr>
              <w:pStyle w:val="tj"/>
              <w:shd w:val="clear" w:color="auto" w:fill="FFFFFF"/>
              <w:spacing w:before="0" w:beforeAutospacing="0" w:after="0" w:afterAutospacing="0"/>
              <w:jc w:val="both"/>
              <w:rPr>
                <w:i/>
                <w:iCs/>
                <w:sz w:val="28"/>
                <w:szCs w:val="28"/>
              </w:rPr>
            </w:pPr>
            <w:hyperlink r:id="rId70" w:tgtFrame="_blank" w:history="1">
              <w:r w:rsidR="007F7253" w:rsidRPr="00AA16E9">
                <w:rPr>
                  <w:sz w:val="28"/>
                  <w:szCs w:val="28"/>
                </w:rPr>
                <w:t xml:space="preserve">Під невідповідністю в інформації та/або документах, що подані учасником процедури закупівлі у складі тендерної пропозиції та/або </w:t>
              </w:r>
              <w:r w:rsidR="007F7253" w:rsidRPr="00AA16E9">
                <w:rPr>
                  <w:sz w:val="28"/>
                  <w:szCs w:val="28"/>
                </w:rPr>
                <w:lastRenderedPageBreak/>
                <w:t>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0372D9F9" w14:textId="77777777" w:rsidR="007F7253" w:rsidRPr="00AA16E9" w:rsidRDefault="001D2A6F" w:rsidP="007F7253">
            <w:pPr>
              <w:pStyle w:val="tj"/>
              <w:shd w:val="clear" w:color="auto" w:fill="FFFFFF"/>
              <w:spacing w:before="0" w:beforeAutospacing="0" w:after="0" w:afterAutospacing="0"/>
              <w:jc w:val="both"/>
              <w:rPr>
                <w:i/>
                <w:iCs/>
                <w:sz w:val="28"/>
                <w:szCs w:val="28"/>
              </w:rPr>
            </w:pPr>
            <w:hyperlink r:id="rId71" w:tgtFrame="_blank" w:history="1">
              <w:r w:rsidR="007F7253" w:rsidRPr="00AA16E9">
                <w:rPr>
                  <w:sz w:val="28"/>
                  <w:szCs w:val="28"/>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7F7253" w:rsidRPr="00AA16E9">
                <w:rPr>
                  <w:sz w:val="28"/>
                  <w:szCs w:val="28"/>
                </w:rPr>
                <w:t>невідповідностей</w:t>
              </w:r>
              <w:proofErr w:type="spellEnd"/>
              <w:r w:rsidR="007F7253" w:rsidRPr="00AA16E9">
                <w:rPr>
                  <w:sz w:val="28"/>
                  <w:szCs w:val="28"/>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6820D6AF" w:rsidR="009D5793" w:rsidRPr="00F75ECF"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i/>
                <w:iCs/>
                <w:sz w:val="28"/>
                <w:szCs w:val="28"/>
              </w:rPr>
            </w:pPr>
            <w:r w:rsidRPr="00F75ECF">
              <w:rPr>
                <w:rFonts w:ascii="Times New Roman" w:hAnsi="Times New Roman"/>
                <w:i/>
                <w:iCs/>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уточнених або нових документів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протягом 24 годин з моменту розміщення замовником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повідомлення з вимогою про усунення таких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 xml:space="preserve">. </w:t>
            </w:r>
          </w:p>
          <w:p w14:paraId="1311C857" w14:textId="77777777" w:rsidR="009D5793" w:rsidRDefault="009D5793"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F75ECF">
              <w:rPr>
                <w:rFonts w:ascii="Times New Roman" w:hAnsi="Times New Roman"/>
                <w:i/>
                <w:iCs/>
                <w:sz w:val="28"/>
                <w:szCs w:val="28"/>
              </w:rPr>
              <w:t xml:space="preserve">Замовник розглядає подані тендерні пропозиції з урахуванням виправлення або </w:t>
            </w:r>
            <w:proofErr w:type="spellStart"/>
            <w:r w:rsidRPr="00F75ECF">
              <w:rPr>
                <w:rFonts w:ascii="Times New Roman" w:hAnsi="Times New Roman"/>
                <w:i/>
                <w:iCs/>
                <w:sz w:val="28"/>
                <w:szCs w:val="28"/>
              </w:rPr>
              <w:t>невиправлення</w:t>
            </w:r>
            <w:proofErr w:type="spellEnd"/>
            <w:r w:rsidRPr="00F75ECF">
              <w:rPr>
                <w:rFonts w:ascii="Times New Roman" w:hAnsi="Times New Roman"/>
                <w:i/>
                <w:iCs/>
                <w:sz w:val="28"/>
                <w:szCs w:val="28"/>
              </w:rPr>
              <w:t xml:space="preserve"> учасниками виявлених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w:t>
            </w:r>
          </w:p>
          <w:p w14:paraId="72131730" w14:textId="1BF2B536" w:rsidR="002B04BD" w:rsidRPr="002B04BD" w:rsidRDefault="002B04BD"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65160D">
              <w:rPr>
                <w:rFonts w:ascii="Times New Roman" w:hAnsi="Times New Roman"/>
                <w:i/>
                <w:iCs/>
                <w:sz w:val="28"/>
                <w:szCs w:val="28"/>
              </w:rPr>
              <w:t xml:space="preserve">Згідно пункту 42 Особливостей,  замовник має право звернутися за підтвердженням інформації, наданої учасником/переможцем </w:t>
            </w:r>
            <w:r w:rsidRPr="0065160D">
              <w:rPr>
                <w:rFonts w:ascii="Times New Roman" w:hAnsi="Times New Roman"/>
                <w:i/>
                <w:iCs/>
                <w:sz w:val="28"/>
                <w:szCs w:val="28"/>
              </w:rPr>
              <w:lastRenderedPageBreak/>
              <w:t>процедури закупівлі, до органів державної влади, підприємств, установ, організацій відповідно до їх компетенції.</w:t>
            </w:r>
          </w:p>
        </w:tc>
      </w:tr>
      <w:tr w:rsidR="009D5793" w:rsidRPr="003A77DB" w14:paraId="45598A19" w14:textId="77777777" w:rsidTr="002E49DA">
        <w:trPr>
          <w:trHeight w:val="699"/>
          <w:jc w:val="center"/>
        </w:trPr>
        <w:tc>
          <w:tcPr>
            <w:tcW w:w="576" w:type="dxa"/>
          </w:tcPr>
          <w:p w14:paraId="421288D3" w14:textId="77777777" w:rsidR="009D5793" w:rsidRPr="00A103DD" w:rsidRDefault="009D5793" w:rsidP="009D5793">
            <w:pPr>
              <w:pStyle w:val="11"/>
              <w:widowControl w:val="0"/>
              <w:spacing w:line="240" w:lineRule="auto"/>
              <w:rPr>
                <w:rFonts w:ascii="Times New Roman" w:hAnsi="Times New Roman" w:cs="Times New Roman"/>
                <w:color w:val="auto"/>
                <w:sz w:val="28"/>
                <w:szCs w:val="28"/>
                <w:lang w:val="uk-UA"/>
              </w:rPr>
            </w:pPr>
            <w:r w:rsidRPr="00A103DD">
              <w:rPr>
                <w:rFonts w:ascii="Times New Roman" w:eastAsia="Times New Roman" w:hAnsi="Times New Roman" w:cs="Times New Roman"/>
                <w:color w:val="auto"/>
                <w:sz w:val="28"/>
                <w:szCs w:val="28"/>
                <w:lang w:val="uk-UA"/>
              </w:rPr>
              <w:lastRenderedPageBreak/>
              <w:t>4.</w:t>
            </w:r>
          </w:p>
        </w:tc>
        <w:tc>
          <w:tcPr>
            <w:tcW w:w="3218" w:type="dxa"/>
            <w:gridSpan w:val="2"/>
          </w:tcPr>
          <w:p w14:paraId="5C17EFDA" w14:textId="77777777" w:rsidR="009D5793" w:rsidRPr="00A103DD"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t>Відхилення тендерних пропозицій</w:t>
            </w:r>
          </w:p>
        </w:tc>
        <w:tc>
          <w:tcPr>
            <w:tcW w:w="6202" w:type="dxa"/>
          </w:tcPr>
          <w:p w14:paraId="4539ED2C" w14:textId="459741B4" w:rsidR="00CF4593" w:rsidRPr="001D62F8" w:rsidRDefault="0034384F" w:rsidP="00167B75">
            <w:pPr>
              <w:spacing w:before="120" w:line="230" w:lineRule="auto"/>
              <w:jc w:val="both"/>
              <w:rPr>
                <w:rFonts w:ascii="Times New Roman" w:hAnsi="Times New Roman"/>
                <w:sz w:val="28"/>
                <w:szCs w:val="28"/>
                <w:shd w:val="solid" w:color="FFFFFF" w:fill="FFFFFF"/>
              </w:rPr>
            </w:pPr>
            <w:bookmarkStart w:id="13" w:name="h.3rdcrjn" w:colFirst="0" w:colLast="0"/>
            <w:bookmarkEnd w:id="13"/>
            <w:r w:rsidRPr="001D62F8">
              <w:rPr>
                <w:rFonts w:ascii="Times New Roman" w:hAnsi="Times New Roman"/>
                <w:sz w:val="28"/>
                <w:szCs w:val="28"/>
              </w:rPr>
              <w:t xml:space="preserve">4.1. </w:t>
            </w:r>
            <w:r w:rsidR="00882C41" w:rsidRPr="001D62F8">
              <w:rPr>
                <w:rFonts w:ascii="Times New Roman" w:hAnsi="Times New Roman"/>
                <w:sz w:val="28"/>
                <w:szCs w:val="28"/>
              </w:rPr>
              <w:t xml:space="preserve">Згідно пункту </w:t>
            </w:r>
            <w:r w:rsidR="00CF4593" w:rsidRPr="001D62F8">
              <w:rPr>
                <w:rFonts w:ascii="Times New Roman" w:hAnsi="Times New Roman"/>
                <w:sz w:val="28"/>
                <w:szCs w:val="28"/>
                <w:shd w:val="solid" w:color="FFFFFF" w:fill="FFFFFF"/>
                <w:lang w:eastAsia="en-US"/>
              </w:rPr>
              <w:t>4</w:t>
            </w:r>
            <w:r w:rsidR="001E2725">
              <w:rPr>
                <w:rFonts w:ascii="Times New Roman" w:hAnsi="Times New Roman"/>
                <w:sz w:val="28"/>
                <w:szCs w:val="28"/>
                <w:shd w:val="solid" w:color="FFFFFF" w:fill="FFFFFF"/>
                <w:lang w:eastAsia="en-US"/>
              </w:rPr>
              <w:t>4</w:t>
            </w:r>
            <w:r w:rsidR="00882C41" w:rsidRPr="001D62F8">
              <w:rPr>
                <w:rFonts w:ascii="Times New Roman" w:hAnsi="Times New Roman"/>
                <w:sz w:val="28"/>
                <w:szCs w:val="28"/>
                <w:shd w:val="solid" w:color="FFFFFF" w:fill="FFFFFF"/>
                <w:lang w:eastAsia="en-US"/>
              </w:rPr>
              <w:t xml:space="preserve"> Особливостей</w:t>
            </w:r>
            <w:r w:rsidR="00167B75">
              <w:rPr>
                <w:rFonts w:ascii="Times New Roman" w:hAnsi="Times New Roman"/>
                <w:sz w:val="28"/>
                <w:szCs w:val="28"/>
                <w:shd w:val="solid" w:color="FFFFFF" w:fill="FFFFFF"/>
                <w:lang w:eastAsia="en-US"/>
              </w:rPr>
              <w:t>, з</w:t>
            </w:r>
            <w:r w:rsidR="00CF4593" w:rsidRPr="001D62F8">
              <w:rPr>
                <w:rFonts w:ascii="Times New Roman" w:hAnsi="Times New Roman"/>
                <w:sz w:val="28"/>
                <w:szCs w:val="28"/>
                <w:shd w:val="solid" w:color="FFFFFF" w:fill="FFFFFF"/>
                <w:lang w:eastAsia="en-US"/>
              </w:rPr>
              <w:t xml:space="preserve">амовник відхиляє тендерну пропозицію із зазначенням аргументації в електронній системі </w:t>
            </w:r>
            <w:proofErr w:type="spellStart"/>
            <w:r w:rsidR="00CF4593" w:rsidRPr="001D62F8">
              <w:rPr>
                <w:rFonts w:ascii="Times New Roman" w:hAnsi="Times New Roman"/>
                <w:sz w:val="28"/>
                <w:szCs w:val="28"/>
                <w:shd w:val="solid" w:color="FFFFFF" w:fill="FFFFFF"/>
                <w:lang w:eastAsia="en-US"/>
              </w:rPr>
              <w:t>закупівель</w:t>
            </w:r>
            <w:proofErr w:type="spellEnd"/>
            <w:r w:rsidR="00CF4593" w:rsidRPr="001D62F8">
              <w:rPr>
                <w:rFonts w:ascii="Times New Roman" w:hAnsi="Times New Roman"/>
                <w:sz w:val="28"/>
                <w:szCs w:val="28"/>
                <w:shd w:val="solid" w:color="FFFFFF" w:fill="FFFFFF"/>
                <w:lang w:eastAsia="en-US"/>
              </w:rPr>
              <w:t xml:space="preserve"> у разі, коли:</w:t>
            </w:r>
          </w:p>
          <w:p w14:paraId="5A4C8700" w14:textId="77777777" w:rsidR="00CF4593" w:rsidRDefault="00CF4593" w:rsidP="00CF4593">
            <w:pPr>
              <w:spacing w:before="120" w:line="230" w:lineRule="auto"/>
              <w:ind w:firstLine="567"/>
              <w:jc w:val="both"/>
              <w:rPr>
                <w:rFonts w:ascii="Times New Roman" w:hAnsi="Times New Roman"/>
                <w:sz w:val="28"/>
                <w:szCs w:val="28"/>
                <w:lang w:eastAsia="en-US"/>
              </w:rPr>
            </w:pPr>
            <w:r w:rsidRPr="001D62F8">
              <w:rPr>
                <w:rFonts w:ascii="Times New Roman" w:hAnsi="Times New Roman"/>
                <w:sz w:val="28"/>
                <w:szCs w:val="28"/>
                <w:lang w:eastAsia="en-US"/>
              </w:rPr>
              <w:t>1) учасник процедури закупівлі:</w:t>
            </w:r>
          </w:p>
          <w:p w14:paraId="2F9E591B" w14:textId="6ADB973E" w:rsidR="001E2725" w:rsidRPr="0056728A" w:rsidRDefault="001E2725" w:rsidP="00CF4593">
            <w:pPr>
              <w:spacing w:before="120" w:line="230" w:lineRule="auto"/>
              <w:ind w:firstLine="567"/>
              <w:jc w:val="both"/>
              <w:rPr>
                <w:rFonts w:ascii="Times New Roman" w:hAnsi="Times New Roman"/>
                <w:i/>
                <w:iCs/>
                <w:sz w:val="28"/>
                <w:szCs w:val="28"/>
                <w:shd w:val="solid" w:color="FFFFFF" w:fill="FFFFFF"/>
                <w:lang w:eastAsia="en-US"/>
              </w:rPr>
            </w:pPr>
            <w:r w:rsidRPr="0056728A">
              <w:rPr>
                <w:rFonts w:ascii="Times New Roman" w:hAnsi="Times New Roman"/>
                <w:i/>
                <w:iCs/>
                <w:sz w:val="28"/>
                <w:szCs w:val="28"/>
                <w:shd w:val="solid" w:color="FFFFFF" w:fill="FFFFFF"/>
                <w:lang w:eastAsia="en-US"/>
              </w:rPr>
              <w:t>підпадає під підстави, встановлені пунктом 47 цих особливостей;</w:t>
            </w:r>
          </w:p>
          <w:p w14:paraId="09F9E2F8" w14:textId="77777777" w:rsidR="00C82794" w:rsidRPr="0056728A" w:rsidRDefault="001D2A6F" w:rsidP="00CF4593">
            <w:pPr>
              <w:spacing w:before="120"/>
              <w:ind w:firstLine="567"/>
              <w:jc w:val="both"/>
              <w:rPr>
                <w:rFonts w:ascii="Times New Roman" w:hAnsi="Times New Roman"/>
                <w:i/>
                <w:iCs/>
                <w:sz w:val="28"/>
                <w:szCs w:val="28"/>
                <w:shd w:val="solid" w:color="FFFFFF" w:fill="FFFFFF"/>
                <w:lang w:eastAsia="en-US"/>
              </w:rPr>
            </w:pPr>
            <w:hyperlink r:id="rId72" w:tgtFrame="_blank" w:history="1">
              <w:r w:rsidR="00C82794" w:rsidRPr="0056728A">
                <w:rPr>
                  <w:rFonts w:ascii="Times New Roman" w:hAnsi="Times New Roman"/>
                  <w:i/>
                  <w:iCs/>
                  <w:sz w:val="28"/>
                  <w:szCs w:val="28"/>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18418F87" w14:textId="562CA66F" w:rsidR="00FB1DA1" w:rsidRPr="00FB1DA1" w:rsidRDefault="00FB1DA1" w:rsidP="00CF4593">
            <w:pPr>
              <w:spacing w:before="120"/>
              <w:ind w:firstLine="567"/>
              <w:jc w:val="both"/>
              <w:rPr>
                <w:rFonts w:ascii="Times New Roman" w:hAnsi="Times New Roman"/>
                <w:i/>
                <w:iCs/>
                <w:sz w:val="28"/>
                <w:szCs w:val="28"/>
                <w:shd w:val="solid" w:color="FFFFFF" w:fill="FFFFFF"/>
                <w:lang w:eastAsia="en-US"/>
              </w:rPr>
            </w:pPr>
            <w:r w:rsidRPr="00FB1DA1">
              <w:rPr>
                <w:rFonts w:ascii="Times New Roman" w:hAnsi="Times New Roman"/>
                <w:i/>
                <w:iCs/>
                <w:sz w:val="28"/>
                <w:szCs w:val="28"/>
                <w:shd w:val="solid" w:color="FFFFFF" w:fill="FFFFFF"/>
                <w:lang w:eastAsia="en-US"/>
              </w:rPr>
              <w:t>не надав забезпечення тендерної пропозиції, якщо таке забезпечення вимагалося замовником;</w:t>
            </w:r>
          </w:p>
          <w:p w14:paraId="0DD5CF62" w14:textId="4001986E" w:rsidR="00CF4593" w:rsidRPr="001D62F8" w:rsidRDefault="00CF4593" w:rsidP="00CF4593">
            <w:pPr>
              <w:spacing w:before="120"/>
              <w:ind w:firstLine="567"/>
              <w:jc w:val="both"/>
              <w:rPr>
                <w:rFonts w:ascii="Times New Roman" w:hAnsi="Times New Roman"/>
                <w:sz w:val="28"/>
                <w:szCs w:val="28"/>
                <w:shd w:val="solid" w:color="FFFFFF" w:fill="FFFFFF"/>
              </w:rPr>
            </w:pPr>
            <w:r w:rsidRPr="001D62F8">
              <w:rPr>
                <w:rFonts w:ascii="Times New Roman" w:hAnsi="Times New Roman"/>
                <w:sz w:val="28"/>
                <w:szCs w:val="28"/>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 xml:space="preserve">, протягом 24 годин з моменту розміщення замовником в електронній системі </w:t>
            </w:r>
            <w:proofErr w:type="spellStart"/>
            <w:r w:rsidRPr="001D62F8">
              <w:rPr>
                <w:rFonts w:ascii="Times New Roman" w:hAnsi="Times New Roman"/>
                <w:sz w:val="28"/>
                <w:szCs w:val="28"/>
                <w:shd w:val="solid" w:color="FFFFFF" w:fill="FFFFFF"/>
                <w:lang w:eastAsia="en-US"/>
              </w:rPr>
              <w:t>закупівель</w:t>
            </w:r>
            <w:proofErr w:type="spellEnd"/>
            <w:r w:rsidRPr="001D62F8">
              <w:rPr>
                <w:rFonts w:ascii="Times New Roman" w:hAnsi="Times New Roman"/>
                <w:sz w:val="28"/>
                <w:szCs w:val="28"/>
                <w:shd w:val="solid" w:color="FFFFFF" w:fill="FFFFFF"/>
                <w:lang w:eastAsia="en-US"/>
              </w:rPr>
              <w:t xml:space="preserve"> повідомлення з вимогою про усунення таких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w:t>
            </w:r>
          </w:p>
          <w:p w14:paraId="563FB462" w14:textId="77777777" w:rsidR="0029491F" w:rsidRPr="0056728A" w:rsidRDefault="001D2A6F" w:rsidP="00CF4593">
            <w:pPr>
              <w:spacing w:before="120"/>
              <w:ind w:firstLine="567"/>
              <w:jc w:val="both"/>
              <w:rPr>
                <w:rFonts w:ascii="Times New Roman" w:hAnsi="Times New Roman"/>
                <w:i/>
                <w:iCs/>
                <w:sz w:val="28"/>
                <w:szCs w:val="28"/>
                <w:shd w:val="solid" w:color="FFFFFF" w:fill="FFFFFF"/>
                <w:lang w:eastAsia="en-US"/>
              </w:rPr>
            </w:pPr>
            <w:hyperlink r:id="rId73" w:tgtFrame="_blank" w:history="1">
              <w:r w:rsidR="0029491F" w:rsidRPr="0056728A">
                <w:rPr>
                  <w:rFonts w:ascii="Times New Roman" w:hAnsi="Times New Roman"/>
                  <w:i/>
                  <w:iCs/>
                  <w:sz w:val="28"/>
                  <w:szCs w:val="28"/>
                  <w:shd w:val="solid" w:color="FFFFFF" w:fill="FFFFFF"/>
                  <w:lang w:eastAsia="en-US"/>
                </w:rPr>
                <w:t>не надав обґрунтування аномально низької ціни тендерної пропозиції протягом строку, визначеного абзацом першим</w:t>
              </w:r>
            </w:hyperlink>
            <w:r w:rsidR="0029491F" w:rsidRPr="0056728A">
              <w:rPr>
                <w:rFonts w:ascii="Times New Roman" w:hAnsi="Times New Roman"/>
                <w:i/>
                <w:iCs/>
                <w:sz w:val="28"/>
                <w:szCs w:val="28"/>
                <w:shd w:val="solid" w:color="FFFFFF" w:fill="FFFFFF"/>
                <w:lang w:eastAsia="en-US"/>
              </w:rPr>
              <w:t> </w:t>
            </w:r>
            <w:hyperlink r:id="rId74" w:tgtFrame="_blank" w:history="1">
              <w:r w:rsidR="0029491F" w:rsidRPr="0056728A">
                <w:rPr>
                  <w:rFonts w:ascii="Times New Roman" w:hAnsi="Times New Roman"/>
                  <w:i/>
                  <w:iCs/>
                  <w:sz w:val="28"/>
                  <w:szCs w:val="28"/>
                  <w:shd w:val="solid" w:color="FFFFFF" w:fill="FFFFFF"/>
                  <w:lang w:eastAsia="en-US"/>
                </w:rPr>
                <w:t>частини чотирнадцятої статті 29 Закону</w:t>
              </w:r>
            </w:hyperlink>
            <w:r w:rsidR="0029491F" w:rsidRPr="0056728A">
              <w:rPr>
                <w:rFonts w:ascii="Times New Roman" w:hAnsi="Times New Roman"/>
                <w:i/>
                <w:iCs/>
                <w:sz w:val="28"/>
                <w:szCs w:val="28"/>
                <w:shd w:val="solid" w:color="FFFFFF" w:fill="FFFFFF"/>
                <w:lang w:eastAsia="en-US"/>
              </w:rPr>
              <w:t> </w:t>
            </w:r>
            <w:hyperlink r:id="rId75" w:tgtFrame="_blank" w:history="1">
              <w:r w:rsidR="0029491F" w:rsidRPr="0056728A">
                <w:rPr>
                  <w:rFonts w:ascii="Times New Roman" w:hAnsi="Times New Roman"/>
                  <w:i/>
                  <w:iCs/>
                  <w:sz w:val="28"/>
                  <w:szCs w:val="28"/>
                  <w:shd w:val="solid" w:color="FFFFFF" w:fill="FFFFFF"/>
                  <w:lang w:eastAsia="en-US"/>
                </w:rPr>
                <w:t>/ абзацом дев'ятим пункту 37 цих особливостей;</w:t>
              </w:r>
            </w:hyperlink>
          </w:p>
          <w:p w14:paraId="6152F098" w14:textId="77777777" w:rsidR="003B3F68" w:rsidRPr="0056728A" w:rsidRDefault="001D2A6F" w:rsidP="00CF4593">
            <w:pPr>
              <w:spacing w:before="120"/>
              <w:ind w:firstLine="567"/>
              <w:jc w:val="both"/>
              <w:rPr>
                <w:rFonts w:ascii="Times New Roman" w:hAnsi="Times New Roman"/>
                <w:i/>
                <w:iCs/>
                <w:sz w:val="28"/>
                <w:szCs w:val="28"/>
                <w:shd w:val="solid" w:color="FFFFFF" w:fill="FFFFFF"/>
                <w:lang w:eastAsia="en-US"/>
              </w:rPr>
            </w:pPr>
            <w:hyperlink r:id="rId76" w:tgtFrame="_blank" w:history="1">
              <w:r w:rsidR="003B3F68" w:rsidRPr="0056728A">
                <w:rPr>
                  <w:rFonts w:ascii="Times New Roman" w:hAnsi="Times New Roman"/>
                  <w:i/>
                  <w:iCs/>
                  <w:sz w:val="28"/>
                  <w:szCs w:val="28"/>
                  <w:shd w:val="solid" w:color="FFFFFF" w:fill="FFFFFF"/>
                  <w:lang w:eastAsia="en-US"/>
                </w:rPr>
                <w:t>визначив конфіденційною інформацію, що не може бути визначена як конфіденційна відповідно до вимог пункту 40 цих особливостей;</w:t>
              </w:r>
            </w:hyperlink>
          </w:p>
          <w:p w14:paraId="4657D273" w14:textId="278132B2" w:rsidR="00E4184A" w:rsidRPr="0056728A" w:rsidRDefault="001D2A6F" w:rsidP="00CF4593">
            <w:pPr>
              <w:spacing w:before="120"/>
              <w:ind w:firstLine="567"/>
              <w:jc w:val="both"/>
              <w:rPr>
                <w:rFonts w:ascii="Times New Roman" w:hAnsi="Times New Roman"/>
                <w:i/>
                <w:iCs/>
                <w:sz w:val="28"/>
                <w:szCs w:val="28"/>
                <w:shd w:val="solid" w:color="FFFFFF" w:fill="FFFFFF"/>
                <w:lang w:eastAsia="en-US"/>
              </w:rPr>
            </w:pPr>
            <w:hyperlink r:id="rId77" w:tgtFrame="_blank" w:history="1">
              <w:r w:rsidR="00E4184A" w:rsidRPr="0056728A">
                <w:rPr>
                  <w:rFonts w:ascii="Times New Roman" w:hAnsi="Times New Roman"/>
                  <w:i/>
                  <w:iCs/>
                  <w:sz w:val="28"/>
                  <w:szCs w:val="28"/>
                  <w:shd w:val="solid" w:color="FFFFFF" w:fill="FFFFFF"/>
                  <w:lang w:eastAsia="en-US"/>
                </w:rPr>
                <w:t xml:space="preserve">є громадянином </w:t>
              </w:r>
              <w:r w:rsidR="00F5425C" w:rsidRPr="00F5425C">
                <w:rPr>
                  <w:rFonts w:ascii="Times New Roman" w:hAnsi="Times New Roman"/>
                  <w:i/>
                  <w:iCs/>
                  <w:sz w:val="28"/>
                  <w:szCs w:val="28"/>
                  <w:shd w:val="solid" w:color="FFFFFF" w:fill="FFFFFF"/>
                  <w:lang w:eastAsia="en-US"/>
                </w:rPr>
                <w:t xml:space="preserve">Російської Федерації/Республіки Білорусь/Ісламської </w:t>
              </w:r>
              <w:r w:rsidR="00F5425C" w:rsidRPr="00F5425C">
                <w:rPr>
                  <w:rFonts w:ascii="Times New Roman" w:hAnsi="Times New Roman"/>
                  <w:i/>
                  <w:iCs/>
                  <w:sz w:val="28"/>
                  <w:szCs w:val="28"/>
                  <w:shd w:val="solid" w:color="FFFFFF" w:fill="FFFFFF"/>
                  <w:lang w:eastAsia="en-US"/>
                </w:rPr>
                <w:lastRenderedPageBreak/>
                <w:t>Республіки Іран</w:t>
              </w:r>
              <w:r w:rsidR="00E4184A" w:rsidRPr="0056728A">
                <w:rPr>
                  <w:rFonts w:ascii="Times New Roman" w:hAnsi="Times New Roman"/>
                  <w:i/>
                  <w:iCs/>
                  <w:sz w:val="28"/>
                  <w:szCs w:val="28"/>
                  <w:shd w:val="solid" w:color="FFFFFF" w:fill="FFFFFF"/>
                  <w:lang w:eastAsia="en-US"/>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F5425C" w:rsidRPr="00F5425C">
                <w:rPr>
                  <w:rFonts w:ascii="Times New Roman" w:hAnsi="Times New Roman"/>
                  <w:i/>
                  <w:iCs/>
                  <w:sz w:val="28"/>
                  <w:szCs w:val="28"/>
                  <w:shd w:val="solid" w:color="FFFFFF" w:fill="FFFFFF"/>
                  <w:lang w:eastAsia="en-US"/>
                </w:rPr>
                <w:t>Російської Федерації/Республіки Білорусь/Ісламської Республіки Іран</w:t>
              </w:r>
              <w:r w:rsidR="00E4184A" w:rsidRPr="0056728A">
                <w:rPr>
                  <w:rFonts w:ascii="Times New Roman" w:hAnsi="Times New Roman"/>
                  <w:i/>
                  <w:iCs/>
                  <w:sz w:val="28"/>
                  <w:szCs w:val="28"/>
                  <w:shd w:val="solid" w:color="FFFFFF" w:fill="FFFFFF"/>
                  <w:lang w:eastAsia="en-US"/>
                </w:rPr>
                <w:t xml:space="preserve">; юридичною особою, утвореною та зареєстрованою відповідно до законодавства України, кінцевим </w:t>
              </w:r>
              <w:proofErr w:type="spellStart"/>
              <w:r w:rsidR="00E4184A" w:rsidRPr="0056728A">
                <w:rPr>
                  <w:rFonts w:ascii="Times New Roman" w:hAnsi="Times New Roman"/>
                  <w:i/>
                  <w:iCs/>
                  <w:sz w:val="28"/>
                  <w:szCs w:val="28"/>
                  <w:shd w:val="solid" w:color="FFFFFF" w:fill="FFFFFF"/>
                  <w:lang w:eastAsia="en-US"/>
                </w:rPr>
                <w:t>бенефіціарним</w:t>
              </w:r>
              <w:proofErr w:type="spellEnd"/>
              <w:r w:rsidR="00E4184A" w:rsidRPr="0056728A">
                <w:rPr>
                  <w:rFonts w:ascii="Times New Roman" w:hAnsi="Times New Roman"/>
                  <w:i/>
                  <w:iCs/>
                  <w:sz w:val="28"/>
                  <w:szCs w:val="28"/>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w:t>
              </w:r>
              <w:r w:rsidR="00E4184A" w:rsidRPr="00F5425C">
                <w:rPr>
                  <w:rFonts w:ascii="Times New Roman" w:hAnsi="Times New Roman"/>
                  <w:i/>
                  <w:iCs/>
                  <w:sz w:val="28"/>
                  <w:szCs w:val="28"/>
                  <w:shd w:val="solid" w:color="FFFFFF" w:fill="FFFFFF"/>
                  <w:lang w:eastAsia="en-US"/>
                </w:rPr>
                <w:t>сь</w:t>
              </w:r>
              <w:r w:rsidR="00F5425C" w:rsidRPr="00F5425C">
                <w:rPr>
                  <w:rFonts w:ascii="Times New Roman" w:hAnsi="Times New Roman"/>
                  <w:i/>
                  <w:iCs/>
                  <w:sz w:val="28"/>
                  <w:szCs w:val="28"/>
                  <w:shd w:val="solid" w:color="FFFFFF" w:fill="FFFFFF"/>
                  <w:lang w:eastAsia="en-US"/>
                </w:rPr>
                <w:t>/</w:t>
              </w:r>
              <w:r w:rsidR="00F5425C" w:rsidRPr="00F5425C">
                <w:rPr>
                  <w:rFonts w:ascii="Times New Roman" w:hAnsi="Times New Roman"/>
                  <w:i/>
                  <w:color w:val="333333"/>
                  <w:sz w:val="28"/>
                  <w:szCs w:val="28"/>
                  <w:shd w:val="clear" w:color="auto" w:fill="FFFFFF"/>
                </w:rPr>
                <w:t>Ісламська Республіка Іран</w:t>
              </w:r>
              <w:r w:rsidR="00F5425C" w:rsidRPr="0056728A">
                <w:rPr>
                  <w:rFonts w:ascii="Times New Roman" w:hAnsi="Times New Roman"/>
                  <w:i/>
                  <w:iCs/>
                  <w:sz w:val="28"/>
                  <w:szCs w:val="28"/>
                  <w:shd w:val="solid" w:color="FFFFFF" w:fill="FFFFFF"/>
                  <w:lang w:eastAsia="en-US"/>
                </w:rPr>
                <w:t xml:space="preserve"> </w:t>
              </w:r>
              <w:r w:rsidR="00E4184A" w:rsidRPr="0056728A">
                <w:rPr>
                  <w:rFonts w:ascii="Times New Roman" w:hAnsi="Times New Roman"/>
                  <w:i/>
                  <w:iCs/>
                  <w:sz w:val="28"/>
                  <w:szCs w:val="28"/>
                  <w:shd w:val="solid" w:color="FFFFFF" w:fill="FFFFFF"/>
                  <w:lang w:eastAsia="en-US"/>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F5425C" w:rsidRPr="00F5425C">
                <w:rPr>
                  <w:rFonts w:ascii="Times New Roman" w:hAnsi="Times New Roman"/>
                  <w:i/>
                  <w:iCs/>
                  <w:sz w:val="28"/>
                  <w:szCs w:val="28"/>
                  <w:shd w:val="solid" w:color="FFFFFF" w:fill="FFFFFF"/>
                  <w:lang w:eastAsia="en-US"/>
                </w:rPr>
                <w:t xml:space="preserve"> /Ісламськ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Республік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Іран</w:t>
              </w:r>
              <w:r w:rsidR="00F5425C">
                <w:rPr>
                  <w:rFonts w:ascii="Times New Roman" w:hAnsi="Times New Roman"/>
                  <w:i/>
                  <w:iCs/>
                  <w:sz w:val="28"/>
                  <w:szCs w:val="28"/>
                  <w:shd w:val="solid" w:color="FFFFFF" w:fill="FFFFFF"/>
                  <w:lang w:eastAsia="en-US"/>
                </w:rPr>
                <w:t>/</w:t>
              </w:r>
              <w:r w:rsidR="00E4184A" w:rsidRPr="0056728A">
                <w:rPr>
                  <w:rFonts w:ascii="Times New Roman" w:hAnsi="Times New Roman"/>
                  <w:i/>
                  <w:iCs/>
                  <w:sz w:val="28"/>
                  <w:szCs w:val="28"/>
                  <w:shd w:val="solid" w:color="FFFFFF" w:fill="FFFFFF"/>
                  <w:lang w:eastAsia="en-US"/>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w:t>
              </w:r>
              <w:r w:rsidR="00F5425C">
                <w:rPr>
                  <w:rFonts w:ascii="Times New Roman" w:hAnsi="Times New Roman"/>
                  <w:i/>
                  <w:iCs/>
                  <w:sz w:val="28"/>
                  <w:szCs w:val="28"/>
                  <w:shd w:val="solid" w:color="FFFFFF" w:fill="FFFFFF"/>
                  <w:lang w:eastAsia="en-US"/>
                </w:rPr>
                <w:t>/</w:t>
              </w:r>
              <w:r w:rsidR="00F5425C" w:rsidRPr="00F5425C">
                <w:rPr>
                  <w:rFonts w:ascii="Times New Roman" w:hAnsi="Times New Roman"/>
                  <w:i/>
                  <w:iCs/>
                  <w:sz w:val="28"/>
                  <w:szCs w:val="28"/>
                  <w:shd w:val="solid" w:color="FFFFFF" w:fill="FFFFFF"/>
                  <w:lang w:eastAsia="en-US"/>
                </w:rPr>
                <w:t>Ісламськ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Республік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Іран</w:t>
              </w:r>
              <w:r w:rsidR="00E4184A" w:rsidRPr="0056728A">
                <w:rPr>
                  <w:rFonts w:ascii="Times New Roman" w:hAnsi="Times New Roman"/>
                  <w:i/>
                  <w:iCs/>
                  <w:sz w:val="28"/>
                  <w:szCs w:val="28"/>
                  <w:shd w:val="solid" w:color="FFFFFF" w:fill="FFFFFF"/>
                  <w:lang w:eastAsia="en-US"/>
                </w:rPr>
                <w:t xml:space="preserve"> (за винятком товарів, необхідних для ремонту та обслуговування товарів, придбаних до набрання чинності</w:t>
              </w:r>
            </w:hyperlink>
            <w:r w:rsidR="00E4184A" w:rsidRPr="0056728A">
              <w:rPr>
                <w:rFonts w:ascii="Times New Roman" w:hAnsi="Times New Roman"/>
                <w:i/>
                <w:iCs/>
                <w:sz w:val="28"/>
                <w:szCs w:val="28"/>
                <w:shd w:val="solid" w:color="FFFFFF" w:fill="FFFFFF"/>
                <w:lang w:eastAsia="en-US"/>
              </w:rPr>
              <w:t> </w:t>
            </w:r>
            <w:hyperlink r:id="rId78" w:tgtFrame="_blank" w:history="1">
              <w:r w:rsidR="00E4184A" w:rsidRPr="0056728A">
                <w:rPr>
                  <w:rFonts w:ascii="Times New Roman" w:hAnsi="Times New Roman"/>
                  <w:i/>
                  <w:iCs/>
                  <w:sz w:val="28"/>
                  <w:szCs w:val="28"/>
                  <w:shd w:val="solid" w:color="FFFFFF" w:fill="FFFFFF"/>
                  <w:lang w:eastAsia="en-US"/>
                </w:rPr>
                <w:t xml:space="preserve">постановою Кабінету Міністрів України від 12 жовтня 2022 р. N 1178 "Про затвердження особливостей здійснення публічних </w:t>
              </w:r>
              <w:proofErr w:type="spellStart"/>
              <w:r w:rsidR="00E4184A" w:rsidRPr="0056728A">
                <w:rPr>
                  <w:rFonts w:ascii="Times New Roman" w:hAnsi="Times New Roman"/>
                  <w:i/>
                  <w:iCs/>
                  <w:sz w:val="28"/>
                  <w:szCs w:val="28"/>
                  <w:shd w:val="solid" w:color="FFFFFF" w:fill="FFFFFF"/>
                  <w:lang w:eastAsia="en-US"/>
                </w:rPr>
                <w:t>закупівель</w:t>
              </w:r>
              <w:proofErr w:type="spellEnd"/>
              <w:r w:rsidR="00E4184A" w:rsidRPr="0056728A">
                <w:rPr>
                  <w:rFonts w:ascii="Times New Roman" w:hAnsi="Times New Roman"/>
                  <w:i/>
                  <w:iCs/>
                  <w:sz w:val="28"/>
                  <w:szCs w:val="28"/>
                  <w:shd w:val="solid" w:color="FFFFFF" w:fill="FFFFFF"/>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E4184A" w:rsidRPr="0056728A">
              <w:rPr>
                <w:rFonts w:ascii="Times New Roman" w:hAnsi="Times New Roman"/>
                <w:i/>
                <w:iCs/>
                <w:sz w:val="28"/>
                <w:szCs w:val="28"/>
                <w:shd w:val="solid" w:color="FFFFFF" w:fill="FFFFFF"/>
                <w:lang w:eastAsia="en-US"/>
              </w:rPr>
              <w:t> </w:t>
            </w:r>
            <w:hyperlink r:id="rId79" w:tgtFrame="_blank" w:history="1">
              <w:r w:rsidR="00E4184A" w:rsidRPr="0056728A">
                <w:rPr>
                  <w:rFonts w:ascii="Times New Roman" w:hAnsi="Times New Roman"/>
                  <w:i/>
                  <w:iCs/>
                  <w:sz w:val="28"/>
                  <w:szCs w:val="28"/>
                  <w:shd w:val="solid" w:color="FFFFFF" w:fill="FFFFFF"/>
                  <w:lang w:eastAsia="en-US"/>
                </w:rPr>
                <w:t>(Офіційний вісник України, 2022 р., N 84, ст. 5176);</w:t>
              </w:r>
            </w:hyperlink>
          </w:p>
          <w:p w14:paraId="24BB8AD7" w14:textId="573C7B6C"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2) тендерна пропозиція:</w:t>
            </w:r>
          </w:p>
          <w:p w14:paraId="5B7E206A" w14:textId="5ADD18CE" w:rsidR="004D69E3" w:rsidRPr="004D69E3" w:rsidRDefault="004D69E3" w:rsidP="00CF4593">
            <w:pPr>
              <w:spacing w:before="120"/>
              <w:ind w:firstLine="567"/>
              <w:jc w:val="both"/>
              <w:rPr>
                <w:rFonts w:ascii="Times New Roman" w:hAnsi="Times New Roman"/>
                <w:i/>
                <w:iCs/>
                <w:sz w:val="28"/>
                <w:szCs w:val="28"/>
                <w:shd w:val="solid" w:color="FFFFFF" w:fill="FFFFFF"/>
                <w:lang w:eastAsia="en-US"/>
              </w:rPr>
            </w:pPr>
            <w:r w:rsidRPr="004D69E3">
              <w:rPr>
                <w:rFonts w:ascii="Times New Roman" w:hAnsi="Times New Roman"/>
                <w:i/>
                <w:iCs/>
                <w:sz w:val="28"/>
                <w:szCs w:val="28"/>
                <w:shd w:val="solid" w:color="FFFFFF" w:fill="FFFFFF"/>
                <w:lang w:eastAsia="en-US"/>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434828">
              <w:rPr>
                <w:rFonts w:ascii="Times New Roman" w:hAnsi="Times New Roman"/>
                <w:i/>
                <w:iCs/>
                <w:sz w:val="28"/>
                <w:szCs w:val="28"/>
                <w:shd w:val="solid" w:color="FFFFFF" w:fill="FFFFFF"/>
                <w:lang w:eastAsia="en-US"/>
              </w:rPr>
              <w:t>пункту 4</w:t>
            </w:r>
            <w:r w:rsidR="00337216" w:rsidRPr="00434828">
              <w:rPr>
                <w:rFonts w:ascii="Times New Roman" w:hAnsi="Times New Roman"/>
                <w:i/>
                <w:iCs/>
                <w:sz w:val="28"/>
                <w:szCs w:val="28"/>
                <w:shd w:val="solid" w:color="FFFFFF" w:fill="FFFFFF"/>
                <w:lang w:eastAsia="en-US"/>
              </w:rPr>
              <w:t>3</w:t>
            </w:r>
            <w:r w:rsidRPr="00434828">
              <w:rPr>
                <w:rFonts w:ascii="Times New Roman" w:hAnsi="Times New Roman"/>
                <w:i/>
                <w:iCs/>
                <w:sz w:val="28"/>
                <w:szCs w:val="28"/>
                <w:shd w:val="solid" w:color="FFFFFF" w:fill="FFFFFF"/>
                <w:lang w:eastAsia="en-US"/>
              </w:rPr>
              <w:t xml:space="preserve"> цих</w:t>
            </w:r>
            <w:r w:rsidRPr="004D69E3">
              <w:rPr>
                <w:rFonts w:ascii="Times New Roman" w:hAnsi="Times New Roman"/>
                <w:i/>
                <w:iCs/>
                <w:sz w:val="28"/>
                <w:szCs w:val="28"/>
                <w:shd w:val="solid" w:color="FFFFFF" w:fill="FFFFFF"/>
                <w:lang w:eastAsia="en-US"/>
              </w:rPr>
              <w:t xml:space="preserve"> особливостей;</w:t>
            </w:r>
          </w:p>
          <w:p w14:paraId="7BF089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є такою, строк дії якої закінчився;</w:t>
            </w:r>
          </w:p>
          <w:p w14:paraId="55CD16AA"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 xml:space="preserve">є такою, ціна якої перевищує очікувану вартість </w:t>
            </w:r>
            <w:r w:rsidRPr="001D62F8">
              <w:rPr>
                <w:rFonts w:ascii="Times New Roman" w:hAnsi="Times New Roman"/>
                <w:sz w:val="28"/>
                <w:szCs w:val="28"/>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3) переможець процедури закупівлі:</w:t>
            </w:r>
          </w:p>
          <w:p w14:paraId="492FE221"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493AC86" w14:textId="77777777" w:rsidR="004C5F1E" w:rsidRPr="00434828" w:rsidRDefault="001D2A6F" w:rsidP="00CF4593">
            <w:pPr>
              <w:spacing w:before="120"/>
              <w:ind w:firstLine="567"/>
              <w:jc w:val="both"/>
              <w:rPr>
                <w:rFonts w:ascii="Times New Roman" w:hAnsi="Times New Roman"/>
                <w:i/>
                <w:iCs/>
                <w:sz w:val="28"/>
                <w:szCs w:val="28"/>
                <w:shd w:val="solid" w:color="FFFFFF" w:fill="FFFFFF"/>
                <w:lang w:eastAsia="en-US"/>
              </w:rPr>
            </w:pPr>
            <w:hyperlink r:id="rId80" w:tgtFrame="_blank" w:history="1">
              <w:r w:rsidR="004C5F1E" w:rsidRPr="00434828">
                <w:rPr>
                  <w:rFonts w:ascii="Times New Roman" w:hAnsi="Times New Roman"/>
                  <w:i/>
                  <w:iCs/>
                  <w:sz w:val="28"/>
                  <w:szCs w:val="28"/>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14:paraId="0452F2E8"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не надав забезпечення виконання договору про закупівлю, якщо таке забезпечення вимагалося замовником;</w:t>
            </w:r>
          </w:p>
          <w:p w14:paraId="7D3D516C" w14:textId="3DB59C17" w:rsidR="00CF4593" w:rsidRPr="00434828" w:rsidRDefault="001D2A6F" w:rsidP="00CF4593">
            <w:pPr>
              <w:spacing w:before="120"/>
              <w:ind w:firstLine="567"/>
              <w:jc w:val="both"/>
              <w:rPr>
                <w:rFonts w:ascii="Times New Roman" w:hAnsi="Times New Roman"/>
                <w:i/>
                <w:iCs/>
                <w:sz w:val="28"/>
                <w:szCs w:val="28"/>
                <w:shd w:val="solid" w:color="FFFFFF" w:fill="FFFFFF"/>
                <w:lang w:eastAsia="en-US"/>
              </w:rPr>
            </w:pPr>
            <w:hyperlink r:id="rId81" w:tgtFrame="_blank" w:history="1">
              <w:r w:rsidR="00462EB4" w:rsidRPr="00434828">
                <w:rPr>
                  <w:rFonts w:ascii="Times New Roman" w:hAnsi="Times New Roman"/>
                  <w:i/>
                  <w:iCs/>
                  <w:sz w:val="28"/>
                  <w:szCs w:val="28"/>
                  <w:shd w:val="solid" w:color="FFFFFF" w:fill="FFFFFF"/>
                  <w:lang w:eastAsia="en-US"/>
                </w:rPr>
                <w:t>надав недостовірну інформацію, що є суттєвою для визначення результатів процедури закупівлі, яку за</w:t>
              </w:r>
              <w:r w:rsidR="00ED5104" w:rsidRPr="00434828">
                <w:rPr>
                  <w:rFonts w:ascii="Times New Roman" w:hAnsi="Times New Roman"/>
                  <w:i/>
                  <w:iCs/>
                  <w:sz w:val="28"/>
                  <w:szCs w:val="28"/>
                  <w:shd w:val="solid" w:color="FFFFFF" w:fill="FFFFFF"/>
                  <w:lang w:eastAsia="en-US"/>
                </w:rPr>
                <w:t>0</w:t>
              </w:r>
              <w:r w:rsidR="00462EB4" w:rsidRPr="00434828">
                <w:rPr>
                  <w:rFonts w:ascii="Times New Roman" w:hAnsi="Times New Roman"/>
                  <w:i/>
                  <w:iCs/>
                  <w:sz w:val="28"/>
                  <w:szCs w:val="28"/>
                  <w:shd w:val="solid" w:color="FFFFFF" w:fill="FFFFFF"/>
                  <w:lang w:eastAsia="en-US"/>
                </w:rPr>
                <w:t>мовником виявлено згідно з абзацом першим пункту 42 цих особливостей.</w:t>
              </w:r>
            </w:hyperlink>
          </w:p>
          <w:p w14:paraId="34699456" w14:textId="48309AA5" w:rsidR="00CF4593" w:rsidRPr="00814D4B" w:rsidRDefault="00882C41" w:rsidP="00CF4593">
            <w:pPr>
              <w:spacing w:before="120"/>
              <w:ind w:firstLine="567"/>
              <w:jc w:val="both"/>
              <w:rPr>
                <w:rFonts w:ascii="Times New Roman" w:hAnsi="Times New Roman"/>
                <w:sz w:val="28"/>
                <w:szCs w:val="28"/>
              </w:rPr>
            </w:pPr>
            <w:r w:rsidRPr="00434828">
              <w:rPr>
                <w:rFonts w:ascii="Times New Roman" w:hAnsi="Times New Roman"/>
                <w:sz w:val="28"/>
                <w:szCs w:val="28"/>
              </w:rPr>
              <w:t xml:space="preserve">Згідно пункту </w:t>
            </w:r>
            <w:r w:rsidRPr="00434828">
              <w:rPr>
                <w:rFonts w:ascii="Times New Roman" w:hAnsi="Times New Roman"/>
                <w:sz w:val="28"/>
                <w:szCs w:val="28"/>
                <w:shd w:val="solid" w:color="FFFFFF" w:fill="FFFFFF"/>
                <w:lang w:eastAsia="en-US"/>
              </w:rPr>
              <w:t>4</w:t>
            </w:r>
            <w:r w:rsidR="00ED5104" w:rsidRPr="00434828">
              <w:rPr>
                <w:rFonts w:ascii="Times New Roman" w:hAnsi="Times New Roman"/>
                <w:sz w:val="28"/>
                <w:szCs w:val="28"/>
                <w:shd w:val="solid" w:color="FFFFFF" w:fill="FFFFFF"/>
                <w:lang w:eastAsia="en-US"/>
              </w:rPr>
              <w:t>5</w:t>
            </w:r>
            <w:r w:rsidRPr="00814D4B">
              <w:rPr>
                <w:rFonts w:ascii="Times New Roman" w:hAnsi="Times New Roman"/>
                <w:sz w:val="28"/>
                <w:szCs w:val="28"/>
                <w:shd w:val="solid" w:color="FFFFFF" w:fill="FFFFFF"/>
                <w:lang w:eastAsia="en-US"/>
              </w:rPr>
              <w:t xml:space="preserve"> Особливостей</w:t>
            </w:r>
            <w:r w:rsidR="00466E44">
              <w:rPr>
                <w:rFonts w:ascii="Times New Roman" w:hAnsi="Times New Roman"/>
                <w:sz w:val="28"/>
                <w:szCs w:val="28"/>
                <w:shd w:val="solid" w:color="FFFFFF" w:fill="FFFFFF"/>
                <w:lang w:eastAsia="en-US"/>
              </w:rPr>
              <w:t>,</w:t>
            </w:r>
            <w:r w:rsidRPr="00814D4B">
              <w:rPr>
                <w:rFonts w:ascii="Times New Roman" w:hAnsi="Times New Roman"/>
                <w:sz w:val="28"/>
                <w:szCs w:val="28"/>
                <w:lang w:eastAsia="en-US"/>
              </w:rPr>
              <w:t xml:space="preserve"> </w:t>
            </w:r>
            <w:r w:rsidR="00CF4593" w:rsidRPr="00814D4B">
              <w:rPr>
                <w:rFonts w:ascii="Times New Roman" w:hAnsi="Times New Roman"/>
                <w:sz w:val="28"/>
                <w:szCs w:val="28"/>
                <w:lang w:eastAsia="en-US"/>
              </w:rPr>
              <w:t xml:space="preserve">Замовник може відхилити тендерну пропозицію із зазначенням аргументації в електронній системі </w:t>
            </w:r>
            <w:proofErr w:type="spellStart"/>
            <w:r w:rsidR="00CF4593" w:rsidRPr="00814D4B">
              <w:rPr>
                <w:rFonts w:ascii="Times New Roman" w:hAnsi="Times New Roman"/>
                <w:sz w:val="28"/>
                <w:szCs w:val="28"/>
                <w:lang w:eastAsia="en-US"/>
              </w:rPr>
              <w:t>закупівель</w:t>
            </w:r>
            <w:proofErr w:type="spellEnd"/>
            <w:r w:rsidR="00CF4593" w:rsidRPr="00814D4B">
              <w:rPr>
                <w:rFonts w:ascii="Times New Roman" w:hAnsi="Times New Roman"/>
                <w:sz w:val="28"/>
                <w:szCs w:val="28"/>
                <w:lang w:eastAsia="en-US"/>
              </w:rPr>
              <w:t xml:space="preserve"> у разі, коли:</w:t>
            </w:r>
          </w:p>
          <w:p w14:paraId="516C7864" w14:textId="4801D677" w:rsidR="00CF4593" w:rsidRPr="00061A68" w:rsidRDefault="00CF4593" w:rsidP="00AA797F">
            <w:pPr>
              <w:pStyle w:val="a3"/>
              <w:numPr>
                <w:ilvl w:val="0"/>
                <w:numId w:val="2"/>
              </w:numPr>
              <w:tabs>
                <w:tab w:val="left" w:pos="360"/>
                <w:tab w:val="left" w:pos="851"/>
                <w:tab w:val="left" w:pos="1440"/>
              </w:tabs>
              <w:spacing w:before="120" w:after="0" w:line="240" w:lineRule="auto"/>
              <w:ind w:left="-71" w:firstLine="567"/>
              <w:jc w:val="both"/>
              <w:rPr>
                <w:rFonts w:ascii="Times New Roman" w:hAnsi="Times New Roman"/>
                <w:sz w:val="28"/>
                <w:szCs w:val="28"/>
              </w:rPr>
            </w:pPr>
            <w:r w:rsidRPr="00061A68">
              <w:rPr>
                <w:rFonts w:ascii="Times New Roman" w:hAnsi="Times New Roman"/>
                <w:sz w:val="28"/>
                <w:szCs w:val="28"/>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53634D"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10F0F3" w14:textId="17EBCE25" w:rsidR="00C129EE" w:rsidRPr="00814D4B" w:rsidRDefault="00BC4CF1"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4.2.</w:t>
            </w:r>
            <w:r w:rsidR="00C129EE" w:rsidRPr="00814D4B">
              <w:rPr>
                <w:rFonts w:ascii="Times New Roman" w:hAnsi="Times New Roman"/>
                <w:sz w:val="28"/>
                <w:szCs w:val="28"/>
              </w:rPr>
              <w:t xml:space="preserve"> </w:t>
            </w:r>
            <w:r w:rsidR="00C129EE" w:rsidRPr="00814D4B">
              <w:rPr>
                <w:rFonts w:ascii="Times New Roman" w:hAnsi="Times New Roman"/>
                <w:sz w:val="28"/>
                <w:szCs w:val="28"/>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w:t>
            </w:r>
            <w:r w:rsidRPr="00814D4B">
              <w:rPr>
                <w:rFonts w:ascii="Times New Roman" w:hAnsi="Times New Roman"/>
                <w:sz w:val="28"/>
                <w:szCs w:val="28"/>
              </w:rPr>
              <w:t xml:space="preserve"> </w:t>
            </w:r>
          </w:p>
          <w:p w14:paraId="4C502DCB" w14:textId="77777777" w:rsidR="00723C32" w:rsidRPr="00814D4B" w:rsidRDefault="00723C32" w:rsidP="00BC4CF1">
            <w:pPr>
              <w:widowControl w:val="0"/>
              <w:pBdr>
                <w:top w:val="nil"/>
                <w:left w:val="nil"/>
                <w:bottom w:val="nil"/>
                <w:right w:val="nil"/>
                <w:between w:val="nil"/>
              </w:pBdr>
              <w:spacing w:after="0" w:line="240" w:lineRule="auto"/>
              <w:jc w:val="both"/>
              <w:rPr>
                <w:rFonts w:ascii="Times New Roman" w:hAnsi="Times New Roman"/>
                <w:sz w:val="28"/>
                <w:szCs w:val="28"/>
              </w:rPr>
            </w:pPr>
          </w:p>
          <w:p w14:paraId="345C57B9" w14:textId="3C772A83" w:rsidR="00BC4CF1" w:rsidRPr="00814D4B" w:rsidRDefault="00C129EE"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 xml:space="preserve">4.3. </w:t>
            </w:r>
            <w:r w:rsidR="00BC4CF1" w:rsidRPr="00814D4B">
              <w:rPr>
                <w:rFonts w:ascii="Times New Roman" w:hAnsi="Times New Roman"/>
                <w:sz w:val="28"/>
                <w:szCs w:val="28"/>
              </w:rPr>
              <w:t>Учасники при поданні пропозиції повинні враховувати норми:</w:t>
            </w:r>
          </w:p>
          <w:p w14:paraId="559E23B4"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xml:space="preserve">- Постанови Кабінету Міністрів України «Про забезпечення захисту національних інтересів за майбутніми позовами держави </w:t>
            </w:r>
            <w:r w:rsidRPr="00A103DD">
              <w:rPr>
                <w:rFonts w:ascii="Times New Roman" w:hAnsi="Times New Roman"/>
                <w:sz w:val="28"/>
                <w:szCs w:val="28"/>
              </w:rPr>
              <w:lastRenderedPageBreak/>
              <w:t>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Закону України «Про забезпечення прав і свобод громадян та правовий режим на тимчасово окупованій території України» від 15.04.2014 № 1207-VII.</w:t>
            </w:r>
          </w:p>
          <w:p w14:paraId="5E13C32D" w14:textId="77777777" w:rsidR="009D5793" w:rsidRDefault="00BC4CF1" w:rsidP="00C129EE">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14:paraId="10C39BBB" w14:textId="50F07659" w:rsidR="00B230ED" w:rsidRDefault="00B230ED" w:rsidP="00ED7C75">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434828">
              <w:rPr>
                <w:rFonts w:ascii="Times New Roman" w:hAnsi="Times New Roman"/>
                <w:i/>
                <w:iCs/>
                <w:sz w:val="28"/>
                <w:szCs w:val="28"/>
              </w:rPr>
              <w:t xml:space="preserve">А також враховувати, що в Україні </w:t>
            </w:r>
            <w:hyperlink r:id="rId82" w:tgtFrame="_blank" w:history="1">
              <w:r w:rsidR="00ED5104" w:rsidRPr="00434828">
                <w:rPr>
                  <w:rFonts w:ascii="Times New Roman" w:hAnsi="Times New Roman"/>
                  <w:i/>
                  <w:iCs/>
                  <w:sz w:val="28"/>
                  <w:szCs w:val="28"/>
                </w:rPr>
                <w:t>замовникам забороняється здійснювати публічні закупівлі товарів, робіт і послуг у громадян Російської Федерації / Республіки Білорусь</w:t>
              </w:r>
              <w:r w:rsidR="00F5425C">
                <w:rPr>
                  <w:rFonts w:ascii="Times New Roman" w:hAnsi="Times New Roman"/>
                  <w:i/>
                  <w:iCs/>
                  <w:sz w:val="28"/>
                  <w:szCs w:val="28"/>
                </w:rPr>
                <w:t>/</w:t>
              </w:r>
              <w:r w:rsidR="00F5425C" w:rsidRPr="00F5425C">
                <w:rPr>
                  <w:rFonts w:ascii="Times New Roman" w:hAnsi="Times New Roman"/>
                  <w:i/>
                  <w:iCs/>
                  <w:sz w:val="28"/>
                  <w:szCs w:val="28"/>
                </w:rPr>
                <w:t>Ісламської Республіки Іран</w:t>
              </w:r>
              <w:r w:rsidR="00ED5104" w:rsidRPr="00434828">
                <w:rPr>
                  <w:rFonts w:ascii="Times New Roman" w:hAnsi="Times New Roman"/>
                  <w:i/>
                  <w:iCs/>
                  <w:sz w:val="28"/>
                  <w:szCs w:val="28"/>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w:t>
              </w:r>
              <w:r w:rsidR="00F5425C" w:rsidRPr="00F5425C">
                <w:rPr>
                  <w:rFonts w:ascii="Times New Roman" w:hAnsi="Times New Roman"/>
                  <w:i/>
                  <w:iCs/>
                  <w:sz w:val="28"/>
                  <w:szCs w:val="28"/>
                </w:rPr>
                <w:t>/Ісламської Республіки Іран</w:t>
              </w:r>
              <w:r w:rsidR="00F5425C">
                <w:rPr>
                  <w:rFonts w:ascii="Times New Roman" w:hAnsi="Times New Roman"/>
                  <w:i/>
                  <w:iCs/>
                  <w:sz w:val="28"/>
                  <w:szCs w:val="28"/>
                </w:rPr>
                <w:t>/</w:t>
              </w:r>
              <w:r w:rsidR="00ED5104" w:rsidRPr="00434828">
                <w:rPr>
                  <w:rFonts w:ascii="Times New Roman" w:hAnsi="Times New Roman"/>
                  <w:i/>
                  <w:iCs/>
                  <w:sz w:val="28"/>
                  <w:szCs w:val="28"/>
                </w:rPr>
                <w:t xml:space="preserve">; юридичних осіб, утворених та зареєстрованих відповідно до законодавства України, кінцевим </w:t>
              </w:r>
              <w:proofErr w:type="spellStart"/>
              <w:r w:rsidR="00ED5104" w:rsidRPr="00434828">
                <w:rPr>
                  <w:rFonts w:ascii="Times New Roman" w:hAnsi="Times New Roman"/>
                  <w:i/>
                  <w:iCs/>
                  <w:sz w:val="28"/>
                  <w:szCs w:val="28"/>
                </w:rPr>
                <w:t>бенефіціарним</w:t>
              </w:r>
              <w:proofErr w:type="spellEnd"/>
              <w:r w:rsidR="00ED5104" w:rsidRPr="00434828">
                <w:rPr>
                  <w:rFonts w:ascii="Times New Roman" w:hAnsi="Times New Roman"/>
                  <w:i/>
                  <w:iCs/>
                  <w:sz w:val="28"/>
                  <w:szCs w:val="28"/>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w:t>
              </w:r>
              <w:r w:rsidR="00F5425C" w:rsidRPr="00F5425C">
                <w:rPr>
                  <w:rFonts w:ascii="Times New Roman" w:hAnsi="Times New Roman"/>
                  <w:i/>
                  <w:iCs/>
                  <w:sz w:val="28"/>
                  <w:szCs w:val="28"/>
                </w:rPr>
                <w:t>ь/Ісламськ</w:t>
              </w:r>
              <w:r w:rsidR="00F5425C">
                <w:rPr>
                  <w:rFonts w:ascii="Times New Roman" w:hAnsi="Times New Roman"/>
                  <w:i/>
                  <w:iCs/>
                  <w:sz w:val="28"/>
                  <w:szCs w:val="28"/>
                </w:rPr>
                <w:t>а</w:t>
              </w:r>
              <w:r w:rsidR="00F5425C" w:rsidRPr="00F5425C">
                <w:rPr>
                  <w:rFonts w:ascii="Times New Roman" w:hAnsi="Times New Roman"/>
                  <w:i/>
                  <w:iCs/>
                  <w:sz w:val="28"/>
                  <w:szCs w:val="28"/>
                </w:rPr>
                <w:t xml:space="preserve"> Республік</w:t>
              </w:r>
              <w:r w:rsidR="00F5425C">
                <w:rPr>
                  <w:rFonts w:ascii="Times New Roman" w:hAnsi="Times New Roman"/>
                  <w:i/>
                  <w:iCs/>
                  <w:sz w:val="28"/>
                  <w:szCs w:val="28"/>
                </w:rPr>
                <w:t>а</w:t>
              </w:r>
              <w:r w:rsidR="00F5425C" w:rsidRPr="00F5425C">
                <w:rPr>
                  <w:rFonts w:ascii="Times New Roman" w:hAnsi="Times New Roman"/>
                  <w:i/>
                  <w:iCs/>
                  <w:sz w:val="28"/>
                  <w:szCs w:val="28"/>
                </w:rPr>
                <w:t xml:space="preserve"> Іран</w:t>
              </w:r>
              <w:r w:rsidR="00ED5104" w:rsidRPr="00434828">
                <w:rPr>
                  <w:rFonts w:ascii="Times New Roman" w:hAnsi="Times New Roman"/>
                  <w:i/>
                  <w:iCs/>
                  <w:sz w:val="28"/>
                  <w:szCs w:val="28"/>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w:t>
              </w:r>
              <w:r w:rsidR="00ED5104" w:rsidRPr="00434828">
                <w:rPr>
                  <w:rFonts w:ascii="Times New Roman" w:hAnsi="Times New Roman"/>
                  <w:i/>
                  <w:iCs/>
                  <w:sz w:val="28"/>
                  <w:szCs w:val="28"/>
                </w:rPr>
                <w:lastRenderedPageBreak/>
                <w:t>/ Республіки Білорус</w:t>
              </w:r>
              <w:r w:rsidR="00F5425C">
                <w:rPr>
                  <w:rFonts w:ascii="Times New Roman" w:hAnsi="Times New Roman"/>
                  <w:i/>
                  <w:iCs/>
                  <w:sz w:val="28"/>
                  <w:szCs w:val="28"/>
                </w:rPr>
                <w:t>ь/</w:t>
              </w:r>
              <w:r w:rsidR="00F5425C" w:rsidRPr="00F5425C">
                <w:rPr>
                  <w:rFonts w:ascii="Times New Roman" w:hAnsi="Times New Roman"/>
                  <w:i/>
                  <w:iCs/>
                  <w:sz w:val="28"/>
                  <w:szCs w:val="28"/>
                </w:rPr>
                <w:t>Республіки Іран</w:t>
              </w:r>
              <w:r w:rsidR="00ED5104" w:rsidRPr="00434828">
                <w:rPr>
                  <w:rFonts w:ascii="Times New Roman" w:hAnsi="Times New Roman"/>
                  <w:i/>
                  <w:iCs/>
                  <w:sz w:val="28"/>
                  <w:szCs w:val="28"/>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p>
          <w:p w14:paraId="4FFE3456" w14:textId="33F9185D" w:rsidR="00544E7E" w:rsidRPr="0035039A" w:rsidRDefault="00530EDF" w:rsidP="00ED7C75">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35039A">
              <w:rPr>
                <w:rFonts w:ascii="Times New Roman" w:hAnsi="Times New Roman"/>
                <w:i/>
                <w:iCs/>
                <w:sz w:val="28"/>
                <w:szCs w:val="28"/>
              </w:rPr>
              <w:t>У разі</w:t>
            </w:r>
            <w:r w:rsidR="00FF0B4F" w:rsidRPr="0035039A">
              <w:rPr>
                <w:rFonts w:ascii="Times New Roman" w:hAnsi="Times New Roman"/>
                <w:i/>
                <w:iCs/>
                <w:sz w:val="28"/>
                <w:szCs w:val="28"/>
              </w:rPr>
              <w:t>,</w:t>
            </w:r>
            <w:r w:rsidRPr="0035039A">
              <w:rPr>
                <w:rFonts w:ascii="Times New Roman" w:hAnsi="Times New Roman"/>
                <w:i/>
                <w:iCs/>
                <w:sz w:val="28"/>
                <w:szCs w:val="28"/>
              </w:rPr>
              <w:t xml:space="preserve"> якщо юридична особа, яка є учасником процедури закупівлі створена та зареєстрована відповідно до законодавства Російської Федерації /Республіки Білорус</w:t>
            </w:r>
            <w:r w:rsidR="00F5425C">
              <w:rPr>
                <w:rFonts w:ascii="Times New Roman" w:hAnsi="Times New Roman"/>
                <w:i/>
                <w:iCs/>
                <w:sz w:val="28"/>
                <w:szCs w:val="28"/>
              </w:rPr>
              <w:t xml:space="preserve">ь/ </w:t>
            </w:r>
            <w:r w:rsidR="00F5425C" w:rsidRPr="00F5425C">
              <w:rPr>
                <w:rFonts w:ascii="Times New Roman" w:hAnsi="Times New Roman"/>
                <w:i/>
                <w:iCs/>
                <w:sz w:val="28"/>
                <w:szCs w:val="28"/>
              </w:rPr>
              <w:t>Ісламської Республіки Іран</w:t>
            </w:r>
            <w:r w:rsidRPr="0035039A">
              <w:rPr>
                <w:rFonts w:ascii="Times New Roman" w:hAnsi="Times New Roman"/>
                <w:i/>
                <w:iCs/>
                <w:sz w:val="28"/>
                <w:szCs w:val="28"/>
              </w:rPr>
              <w:t>, але активи такої юридичної 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7922FA7" w14:textId="3A2ED29E" w:rsidR="00BA6A71" w:rsidRPr="0035039A" w:rsidRDefault="00BA6A71" w:rsidP="00BA6A71">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ухвалу слідчого судді або ухвала</w:t>
            </w:r>
            <w:r w:rsidR="00FF0B4F" w:rsidRPr="0035039A">
              <w:rPr>
                <w:rFonts w:ascii="Times New Roman" w:hAnsi="Times New Roman"/>
                <w:i/>
                <w:iCs/>
                <w:sz w:val="28"/>
                <w:szCs w:val="28"/>
              </w:rPr>
              <w:t xml:space="preserve"> суду</w:t>
            </w:r>
            <w:r w:rsidR="00530EDF" w:rsidRPr="0035039A">
              <w:rPr>
                <w:rFonts w:ascii="Times New Roman" w:hAnsi="Times New Roman"/>
                <w:i/>
                <w:iCs/>
                <w:sz w:val="28"/>
                <w:szCs w:val="28"/>
              </w:rPr>
              <w:t xml:space="preserve"> про передачу активів в управління Національному </w:t>
            </w:r>
            <w:r w:rsidR="00FF0B4F" w:rsidRPr="0035039A">
              <w:rPr>
                <w:rFonts w:ascii="Times New Roman" w:hAnsi="Times New Roman"/>
                <w:i/>
                <w:iCs/>
                <w:sz w:val="28"/>
                <w:szCs w:val="28"/>
              </w:rPr>
              <w:t>агентству</w:t>
            </w:r>
            <w:r w:rsidR="00530EDF" w:rsidRPr="0035039A">
              <w:rPr>
                <w:rFonts w:ascii="Times New Roman" w:hAnsi="Times New Roman"/>
                <w:i/>
                <w:iCs/>
                <w:sz w:val="28"/>
                <w:szCs w:val="28"/>
              </w:rPr>
              <w:t xml:space="preserve"> з питань виявлення, розшуку та управління активами, одержаними від корупційних та інших злочинів; або</w:t>
            </w:r>
          </w:p>
          <w:p w14:paraId="5ED5B748" w14:textId="77777777" w:rsidR="00530EDF" w:rsidRPr="0035039A" w:rsidRDefault="00BA6A71" w:rsidP="00BA6A71">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згода самого власника активів про передачу активів, підпис якої нотаріально завірений в установлено</w:t>
            </w:r>
            <w:r w:rsidR="00EE2678" w:rsidRPr="0035039A">
              <w:rPr>
                <w:rFonts w:ascii="Times New Roman" w:hAnsi="Times New Roman"/>
                <w:i/>
                <w:iCs/>
                <w:sz w:val="28"/>
                <w:szCs w:val="28"/>
              </w:rPr>
              <w:t>му законодавством порядку.</w:t>
            </w:r>
          </w:p>
          <w:p w14:paraId="1E79E52C" w14:textId="0E8F965C" w:rsidR="00FF0B4F" w:rsidRPr="00BA6A71" w:rsidRDefault="00FF0B4F" w:rsidP="00BA6A71">
            <w:pPr>
              <w:widowControl w:val="0"/>
              <w:pBdr>
                <w:top w:val="nil"/>
                <w:left w:val="nil"/>
                <w:bottom w:val="nil"/>
                <w:right w:val="nil"/>
                <w:between w:val="nil"/>
              </w:pBdr>
              <w:spacing w:after="0" w:line="240" w:lineRule="auto"/>
              <w:jc w:val="both"/>
              <w:rPr>
                <w:rFonts w:ascii="Times New Roman" w:hAnsi="Times New Roman"/>
                <w:i/>
                <w:iCs/>
                <w:sz w:val="28"/>
                <w:szCs w:val="28"/>
                <w:highlight w:val="green"/>
              </w:rPr>
            </w:pPr>
            <w:r w:rsidRPr="0035039A">
              <w:rPr>
                <w:rFonts w:ascii="Times New Roman" w:hAnsi="Times New Roman"/>
                <w:i/>
                <w:iCs/>
                <w:sz w:val="28"/>
                <w:szCs w:val="28"/>
              </w:rPr>
              <w:t>* Уразі, якщо ухвала слідчого судді або ухвала суду</w:t>
            </w:r>
            <w:r w:rsidR="0028154C" w:rsidRPr="0035039A">
              <w:rPr>
                <w:rFonts w:ascii="Times New Roman" w:hAnsi="Times New Roman"/>
                <w:i/>
                <w:iCs/>
                <w:sz w:val="28"/>
                <w:szCs w:val="28"/>
              </w:rPr>
              <w:t xml:space="preserve"> оприлюднена у Єдиному державному реєстрі судових рішень на дату подання </w:t>
            </w:r>
            <w:r w:rsidR="0059025F" w:rsidRPr="0035039A">
              <w:rPr>
                <w:rFonts w:ascii="Times New Roman" w:hAnsi="Times New Roman"/>
                <w:i/>
                <w:iCs/>
                <w:sz w:val="28"/>
                <w:szCs w:val="28"/>
              </w:rPr>
              <w:t>тендерної пропозиції</w:t>
            </w:r>
            <w:r w:rsidR="0028154C" w:rsidRPr="0035039A">
              <w:rPr>
                <w:rFonts w:ascii="Times New Roman" w:hAnsi="Times New Roman"/>
                <w:i/>
                <w:iCs/>
                <w:sz w:val="28"/>
                <w:szCs w:val="28"/>
              </w:rPr>
              <w:t xml:space="preserve"> учасника</w:t>
            </w:r>
            <w:r w:rsidR="0059025F" w:rsidRPr="0035039A">
              <w:rPr>
                <w:rFonts w:ascii="Times New Roman" w:hAnsi="Times New Roman"/>
                <w:i/>
                <w:iCs/>
                <w:sz w:val="28"/>
                <w:szCs w:val="28"/>
              </w:rPr>
              <w:t xml:space="preserve">, тоді учасник у складі тендерної пропозиції надає </w:t>
            </w:r>
            <w:r w:rsidRPr="0035039A">
              <w:rPr>
                <w:rFonts w:ascii="Times New Roman" w:hAnsi="Times New Roman"/>
                <w:i/>
                <w:iCs/>
                <w:sz w:val="28"/>
                <w:szCs w:val="28"/>
              </w:rPr>
              <w:t xml:space="preserve"> </w:t>
            </w:r>
            <w:r w:rsidR="0059025F" w:rsidRPr="0035039A">
              <w:rPr>
                <w:rFonts w:ascii="Times New Roman" w:hAnsi="Times New Roman"/>
                <w:i/>
                <w:iCs/>
                <w:sz w:val="28"/>
                <w:szCs w:val="28"/>
              </w:rPr>
              <w:t>довідку в довільній формі із зазначенням номеру справи та дати ухвалення рішення суду.</w:t>
            </w:r>
          </w:p>
        </w:tc>
      </w:tr>
      <w:tr w:rsidR="009D5793" w:rsidRPr="003A77DB" w14:paraId="6A13AB9F" w14:textId="77777777" w:rsidTr="00665050">
        <w:trPr>
          <w:trHeight w:val="520"/>
          <w:jc w:val="center"/>
        </w:trPr>
        <w:tc>
          <w:tcPr>
            <w:tcW w:w="9996" w:type="dxa"/>
            <w:gridSpan w:val="4"/>
            <w:vAlign w:val="center"/>
          </w:tcPr>
          <w:p w14:paraId="1713B501" w14:textId="77777777" w:rsidR="009D5793" w:rsidRPr="00A103DD" w:rsidRDefault="009D5793" w:rsidP="009D5793">
            <w:pPr>
              <w:pStyle w:val="11"/>
              <w:widowControl w:val="0"/>
              <w:spacing w:line="240" w:lineRule="auto"/>
              <w:ind w:left="92" w:hanging="20"/>
              <w:jc w:val="center"/>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lastRenderedPageBreak/>
              <w:t>Розділ 6. Результати тендеру та укладання договору про закупівлю</w:t>
            </w:r>
          </w:p>
        </w:tc>
      </w:tr>
      <w:tr w:rsidR="009D5793" w:rsidRPr="003A77DB" w14:paraId="72243B20" w14:textId="77777777" w:rsidTr="00665050">
        <w:trPr>
          <w:trHeight w:val="520"/>
          <w:jc w:val="center"/>
        </w:trPr>
        <w:tc>
          <w:tcPr>
            <w:tcW w:w="576" w:type="dxa"/>
          </w:tcPr>
          <w:p w14:paraId="0FABDED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Merge w:val="restart"/>
          </w:tcPr>
          <w:p w14:paraId="4F8F823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Відміна замовником тендеру чи визнання його таким, що не відбувся</w:t>
            </w:r>
          </w:p>
        </w:tc>
        <w:tc>
          <w:tcPr>
            <w:tcW w:w="6202" w:type="dxa"/>
            <w:vMerge w:val="restart"/>
          </w:tcPr>
          <w:p w14:paraId="24B1BB99" w14:textId="7748D790" w:rsidR="004177F0" w:rsidRPr="002026EC" w:rsidRDefault="004177F0" w:rsidP="004177F0">
            <w:pPr>
              <w:spacing w:before="120"/>
              <w:jc w:val="both"/>
              <w:rPr>
                <w:rFonts w:ascii="Times New Roman" w:hAnsi="Times New Roman"/>
                <w:color w:val="000000"/>
                <w:sz w:val="28"/>
                <w:szCs w:val="28"/>
              </w:rPr>
            </w:pPr>
            <w:bookmarkStart w:id="14" w:name="h.z337ya" w:colFirst="0" w:colLast="0"/>
            <w:bookmarkEnd w:id="14"/>
            <w:r w:rsidRPr="002026EC">
              <w:rPr>
                <w:rFonts w:ascii="Times New Roman" w:hAnsi="Times New Roman"/>
                <w:color w:val="000000"/>
                <w:sz w:val="28"/>
                <w:szCs w:val="28"/>
                <w:shd w:val="solid" w:color="FFFFFF" w:fill="FFFFFF"/>
                <w:lang w:eastAsia="en-US"/>
              </w:rPr>
              <w:t xml:space="preserve">1.1. 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50</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w:t>
            </w:r>
            <w:r w:rsidRPr="002026EC">
              <w:rPr>
                <w:rFonts w:ascii="Times New Roman" w:hAnsi="Times New Roman"/>
                <w:color w:val="000000"/>
                <w:sz w:val="28"/>
                <w:szCs w:val="28"/>
                <w:lang w:eastAsia="en-US"/>
              </w:rPr>
              <w:t>Замовник відміняє відкриті торги у разі:</w:t>
            </w:r>
          </w:p>
          <w:p w14:paraId="51769CB8"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відсутності подальшої потреби в закупівлі товарів, робіт чи послуг;</w:t>
            </w:r>
          </w:p>
          <w:p w14:paraId="4E672B44"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з описом таких порушень;</w:t>
            </w:r>
          </w:p>
          <w:p w14:paraId="66F3A32C"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3) скорочення обсягу видатків на здійснення закупівлі товарів, робіт чи послуг;</w:t>
            </w:r>
          </w:p>
          <w:p w14:paraId="2BC7B62A"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4) коли здійснення закупівлі стало неможливим внаслідок дії обставин непереборної сили.</w:t>
            </w:r>
          </w:p>
          <w:p w14:paraId="27A4214E"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підстави прийняття такого рішення. </w:t>
            </w:r>
          </w:p>
          <w:p w14:paraId="58D4CC15" w14:textId="6DFD7F4A" w:rsidR="004177F0" w:rsidRPr="002026EC" w:rsidRDefault="004177F0" w:rsidP="0069165E">
            <w:pPr>
              <w:spacing w:before="120"/>
              <w:jc w:val="both"/>
              <w:rPr>
                <w:rFonts w:ascii="Times New Roman" w:hAnsi="Times New Roman"/>
                <w:color w:val="000000"/>
                <w:sz w:val="28"/>
                <w:szCs w:val="28"/>
              </w:rPr>
            </w:pPr>
            <w:r w:rsidRPr="002026EC">
              <w:rPr>
                <w:rFonts w:ascii="Times New Roman" w:hAnsi="Times New Roman"/>
                <w:sz w:val="28"/>
                <w:szCs w:val="28"/>
              </w:rPr>
              <w:t xml:space="preserve">1.2. </w:t>
            </w:r>
            <w:r w:rsidRPr="002026EC">
              <w:rPr>
                <w:rFonts w:ascii="Times New Roman" w:hAnsi="Times New Roman"/>
                <w:color w:val="000000"/>
                <w:sz w:val="28"/>
                <w:szCs w:val="28"/>
                <w:shd w:val="solid" w:color="FFFFFF" w:fill="FFFFFF"/>
                <w:lang w:eastAsia="en-US"/>
              </w:rPr>
              <w:t xml:space="preserve">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51</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xml:space="preserve"> </w:t>
            </w:r>
            <w:r w:rsidRPr="002026EC">
              <w:rPr>
                <w:rFonts w:ascii="Times New Roman" w:hAnsi="Times New Roman"/>
                <w:sz w:val="28"/>
                <w:szCs w:val="28"/>
              </w:rPr>
              <w:t xml:space="preserve"> </w:t>
            </w:r>
            <w:r w:rsidR="00630A3F">
              <w:rPr>
                <w:rFonts w:ascii="Times New Roman" w:hAnsi="Times New Roman"/>
                <w:sz w:val="28"/>
                <w:szCs w:val="28"/>
              </w:rPr>
              <w:t>в</w:t>
            </w:r>
            <w:r w:rsidRPr="002026EC">
              <w:rPr>
                <w:rFonts w:ascii="Times New Roman" w:hAnsi="Times New Roman"/>
                <w:color w:val="000000"/>
                <w:sz w:val="28"/>
                <w:szCs w:val="28"/>
                <w:lang w:eastAsia="en-US"/>
              </w:rPr>
              <w:t xml:space="preserve">ідкриті торги автоматично відміняються 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у разі:</w:t>
            </w:r>
          </w:p>
          <w:p w14:paraId="76A62B0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5FCE815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w:t>
            </w:r>
            <w:r w:rsidRPr="002026EC">
              <w:rPr>
                <w:rFonts w:ascii="Times New Roman" w:hAnsi="Times New Roman"/>
                <w:color w:val="000000"/>
                <w:sz w:val="28"/>
                <w:szCs w:val="28"/>
                <w:shd w:val="solid" w:color="FFFFFF" w:fill="FFFFFF"/>
                <w:lang w:eastAsia="en-US"/>
              </w:rPr>
              <w:t>подання жодної тендерної пропозиції для участі</w:t>
            </w:r>
            <w:r w:rsidRPr="002026EC">
              <w:rPr>
                <w:rFonts w:ascii="Times New Roman" w:hAnsi="Times New Roman"/>
                <w:color w:val="000000"/>
                <w:sz w:val="28"/>
                <w:szCs w:val="28"/>
                <w:lang w:eastAsia="en-US"/>
              </w:rPr>
              <w:t xml:space="preserve"> у відкритих торгах у строк, установлений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1045BF81"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автоматично протягом одного робочого дня з дати настання підстав для відміни відкритих торгів, визначених</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цим пунктом, оприлюднюється інформація про відміну відкритих торгів.</w:t>
            </w:r>
          </w:p>
          <w:p w14:paraId="6AA90B52" w14:textId="1521F185" w:rsidR="009D5793" w:rsidRPr="006B452C" w:rsidRDefault="004177F0" w:rsidP="006B452C">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Відкриті торги можуть бути відмінені частково (за лотом).</w:t>
            </w:r>
          </w:p>
        </w:tc>
      </w:tr>
      <w:tr w:rsidR="009D5793" w:rsidRPr="003A77DB" w14:paraId="7C1FBEA2" w14:textId="77777777" w:rsidTr="00665050">
        <w:trPr>
          <w:trHeight w:val="520"/>
          <w:jc w:val="center"/>
        </w:trPr>
        <w:tc>
          <w:tcPr>
            <w:tcW w:w="576" w:type="dxa"/>
            <w:vAlign w:val="center"/>
          </w:tcPr>
          <w:p w14:paraId="72FD41DE"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3218" w:type="dxa"/>
            <w:gridSpan w:val="2"/>
            <w:vMerge/>
            <w:vAlign w:val="center"/>
          </w:tcPr>
          <w:p w14:paraId="78D4DC9A"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6202" w:type="dxa"/>
            <w:vMerge/>
            <w:vAlign w:val="center"/>
          </w:tcPr>
          <w:p w14:paraId="192002FF"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bookmarkStart w:id="15" w:name="h.2bn6wsx" w:colFirst="0" w:colLast="0"/>
            <w:bookmarkEnd w:id="15"/>
          </w:p>
        </w:tc>
      </w:tr>
      <w:tr w:rsidR="009D5793" w:rsidRPr="003A77DB" w14:paraId="120455C2" w14:textId="77777777" w:rsidTr="00665050">
        <w:trPr>
          <w:trHeight w:val="520"/>
          <w:jc w:val="center"/>
        </w:trPr>
        <w:tc>
          <w:tcPr>
            <w:tcW w:w="576" w:type="dxa"/>
          </w:tcPr>
          <w:p w14:paraId="68E1506C"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14:paraId="26D73DF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укладання договору </w:t>
            </w:r>
          </w:p>
        </w:tc>
        <w:tc>
          <w:tcPr>
            <w:tcW w:w="6202" w:type="dxa"/>
          </w:tcPr>
          <w:p w14:paraId="7F7D42ED" w14:textId="77777777" w:rsidR="00236029" w:rsidRPr="002026EC" w:rsidRDefault="00236029" w:rsidP="00236029">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w:t>
            </w:r>
          </w:p>
          <w:p w14:paraId="0BD6E17C" w14:textId="77777777" w:rsidR="000F01F7" w:rsidRDefault="000F01F7" w:rsidP="000F01F7">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14:paraId="28C0C096" w14:textId="1555A8FE" w:rsidR="00387CC8" w:rsidRPr="00387CC8" w:rsidRDefault="001D2A6F" w:rsidP="00387CC8">
            <w:pPr>
              <w:pStyle w:val="tj"/>
              <w:shd w:val="clear" w:color="auto" w:fill="FFFFFF"/>
              <w:spacing w:before="0" w:beforeAutospacing="0" w:after="0" w:afterAutospacing="0"/>
              <w:jc w:val="both"/>
              <w:rPr>
                <w:color w:val="000000"/>
                <w:sz w:val="28"/>
                <w:szCs w:val="28"/>
                <w:shd w:val="solid" w:color="FFFFFF" w:fill="FFFFFF"/>
                <w:lang w:eastAsia="en-US"/>
              </w:rPr>
            </w:pPr>
            <w:hyperlink r:id="rId83" w:tgtFrame="_blank" w:history="1">
              <w:r w:rsidR="00387CC8" w:rsidRPr="00387CC8">
                <w:rPr>
                  <w:color w:val="000000"/>
                  <w:sz w:val="28"/>
                  <w:szCs w:val="28"/>
                  <w:shd w:val="solid" w:color="FFFFFF" w:fill="FFFFFF"/>
                  <w:lang w:eastAsia="en-US"/>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hyperlink>
            <w:r w:rsidR="00387CC8" w:rsidRPr="00387CC8">
              <w:rPr>
                <w:color w:val="000000"/>
                <w:sz w:val="28"/>
                <w:szCs w:val="28"/>
                <w:shd w:val="solid" w:color="FFFFFF" w:fill="FFFFFF"/>
                <w:lang w:eastAsia="en-US"/>
              </w:rPr>
              <w:t> </w:t>
            </w:r>
            <w:hyperlink r:id="rId84" w:tgtFrame="_blank" w:history="1">
              <w:r w:rsidR="00387CC8" w:rsidRPr="00387CC8">
                <w:rPr>
                  <w:color w:val="000000"/>
                  <w:sz w:val="28"/>
                  <w:szCs w:val="28"/>
                  <w:shd w:val="solid" w:color="FFFFFF" w:fill="FFFFFF"/>
                  <w:lang w:eastAsia="en-US"/>
                </w:rPr>
                <w:t>Закону</w:t>
              </w:r>
            </w:hyperlink>
            <w:r w:rsidR="00387CC8" w:rsidRPr="00387CC8">
              <w:rPr>
                <w:color w:val="000000"/>
                <w:sz w:val="28"/>
                <w:szCs w:val="28"/>
                <w:shd w:val="solid" w:color="FFFFFF" w:fill="FFFFFF"/>
                <w:lang w:eastAsia="en-US"/>
              </w:rPr>
              <w:t> </w:t>
            </w:r>
            <w:hyperlink r:id="rId85" w:tgtFrame="_blank" w:history="1">
              <w:r w:rsidR="00387CC8" w:rsidRPr="00387CC8">
                <w:rPr>
                  <w:color w:val="000000"/>
                  <w:sz w:val="28"/>
                  <w:szCs w:val="28"/>
                  <w:shd w:val="solid" w:color="FFFFFF" w:fill="FFFFFF"/>
                  <w:lang w:eastAsia="en-US"/>
                </w:rPr>
                <w:t>та цих особливостей, та приймає рішення про намір укласти договір про закупівлю у порядку та на умовах, визначених</w:t>
              </w:r>
            </w:hyperlink>
            <w:r w:rsidR="00387CC8" w:rsidRPr="00387CC8">
              <w:rPr>
                <w:color w:val="000000"/>
                <w:sz w:val="28"/>
                <w:szCs w:val="28"/>
                <w:shd w:val="solid" w:color="FFFFFF" w:fill="FFFFFF"/>
                <w:lang w:eastAsia="en-US"/>
              </w:rPr>
              <w:t> </w:t>
            </w:r>
            <w:hyperlink r:id="rId86" w:tgtFrame="_blank" w:history="1">
              <w:r w:rsidR="00387CC8" w:rsidRPr="00387CC8">
                <w:rPr>
                  <w:color w:val="000000"/>
                  <w:sz w:val="28"/>
                  <w:szCs w:val="28"/>
                  <w:shd w:val="solid" w:color="FFFFFF" w:fill="FFFFFF"/>
                  <w:lang w:eastAsia="en-US"/>
                </w:rPr>
                <w:t>статтею 33 Закону</w:t>
              </w:r>
            </w:hyperlink>
            <w:r w:rsidR="00387CC8" w:rsidRPr="00387CC8">
              <w:rPr>
                <w:color w:val="000000"/>
                <w:sz w:val="28"/>
                <w:szCs w:val="28"/>
                <w:shd w:val="solid" w:color="FFFFFF" w:fill="FFFFFF"/>
                <w:lang w:eastAsia="en-US"/>
              </w:rPr>
              <w:t> </w:t>
            </w:r>
            <w:hyperlink r:id="rId87" w:tgtFrame="_blank" w:history="1">
              <w:r w:rsidR="00387CC8" w:rsidRPr="00387CC8">
                <w:rPr>
                  <w:color w:val="000000"/>
                  <w:sz w:val="28"/>
                  <w:szCs w:val="28"/>
                  <w:shd w:val="solid" w:color="FFFFFF" w:fill="FFFFFF"/>
                  <w:lang w:eastAsia="en-US"/>
                </w:rPr>
                <w:t>та цим пунктом.</w:t>
              </w:r>
            </w:hyperlink>
          </w:p>
          <w:p w14:paraId="1C97A5AD" w14:textId="1559F79D" w:rsidR="00387CC8" w:rsidRPr="00387CC8" w:rsidRDefault="001D2A6F" w:rsidP="00387CC8">
            <w:pPr>
              <w:pStyle w:val="tj"/>
              <w:shd w:val="clear" w:color="auto" w:fill="FFFFFF"/>
              <w:spacing w:before="0" w:beforeAutospacing="0" w:after="0" w:afterAutospacing="0"/>
              <w:jc w:val="both"/>
              <w:rPr>
                <w:color w:val="000000"/>
                <w:sz w:val="28"/>
                <w:szCs w:val="28"/>
                <w:shd w:val="solid" w:color="FFFFFF" w:fill="FFFFFF"/>
                <w:lang w:eastAsia="en-US"/>
              </w:rPr>
            </w:pPr>
            <w:hyperlink r:id="rId88" w:tgtFrame="_blank" w:history="1">
              <w:r w:rsidR="00387CC8" w:rsidRPr="00387CC8">
                <w:rPr>
                  <w:color w:val="000000"/>
                  <w:sz w:val="28"/>
                  <w:szCs w:val="28"/>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hyperlink>
          </w:p>
          <w:p w14:paraId="094AB4BC" w14:textId="4D182393" w:rsidR="009D5793" w:rsidRPr="008976F3" w:rsidRDefault="001D2A6F" w:rsidP="00317087">
            <w:pPr>
              <w:pStyle w:val="11"/>
              <w:widowControl w:val="0"/>
              <w:spacing w:line="240" w:lineRule="auto"/>
              <w:ind w:right="113" w:firstLine="709"/>
              <w:jc w:val="both"/>
              <w:rPr>
                <w:rFonts w:ascii="Times New Roman" w:eastAsia="Times New Roman" w:hAnsi="Times New Roman" w:cs="Times New Roman"/>
                <w:i/>
                <w:iCs/>
                <w:sz w:val="28"/>
                <w:szCs w:val="28"/>
                <w:shd w:val="solid" w:color="FFFFFF" w:fill="FFFFFF"/>
                <w:lang w:val="uk-UA" w:eastAsia="en-US"/>
              </w:rPr>
            </w:pPr>
            <w:hyperlink r:id="rId89" w:tgtFrame="_blank" w:history="1">
              <w:r w:rsidR="000238EE" w:rsidRPr="00434828">
                <w:rPr>
                  <w:rFonts w:ascii="Times New Roman" w:eastAsia="Times New Roman" w:hAnsi="Times New Roman" w:cs="Times New Roman"/>
                  <w:i/>
                  <w:iCs/>
                  <w:sz w:val="28"/>
                  <w:szCs w:val="28"/>
                  <w:shd w:val="solid" w:color="FFFFFF" w:fill="FFFFFF"/>
                  <w:lang w:val="uk-UA" w:eastAsia="en-US"/>
                </w:rPr>
                <w:t xml:space="preserve">Після оприлюднення в електронній системі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 xml:space="preserve"> скарги електронна система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 xml:space="preserve">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w:t>
              </w:r>
              <w:r w:rsidR="000238EE" w:rsidRPr="00434828">
                <w:rPr>
                  <w:rFonts w:ascii="Times New Roman" w:eastAsia="Times New Roman" w:hAnsi="Times New Roman" w:cs="Times New Roman"/>
                  <w:i/>
                  <w:iCs/>
                  <w:sz w:val="28"/>
                  <w:szCs w:val="28"/>
                  <w:shd w:val="solid" w:color="FFFFFF" w:fill="FFFFFF"/>
                  <w:lang w:val="uk-UA" w:eastAsia="en-US"/>
                </w:rPr>
                <w:lastRenderedPageBreak/>
                <w:t xml:space="preserve">інформацію про ціну / 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w:t>
              </w:r>
            </w:hyperlink>
          </w:p>
        </w:tc>
      </w:tr>
      <w:tr w:rsidR="009D5793" w:rsidRPr="003A77DB" w14:paraId="546B7A85" w14:textId="77777777" w:rsidTr="00665050">
        <w:trPr>
          <w:trHeight w:val="520"/>
          <w:jc w:val="center"/>
        </w:trPr>
        <w:tc>
          <w:tcPr>
            <w:tcW w:w="576" w:type="dxa"/>
          </w:tcPr>
          <w:p w14:paraId="4B5AB59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71F43717" w14:textId="6D81D303"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roofErr w:type="spellStart"/>
            <w:r w:rsidRPr="003A77DB">
              <w:rPr>
                <w:rFonts w:ascii="Times New Roman" w:eastAsia="Times New Roman" w:hAnsi="Times New Roman" w:cs="Times New Roman"/>
                <w:b/>
                <w:color w:val="auto"/>
                <w:sz w:val="28"/>
                <w:szCs w:val="28"/>
                <w:lang w:val="uk-UA"/>
              </w:rPr>
              <w:t>Про</w:t>
            </w:r>
            <w:r w:rsidR="004033C5">
              <w:rPr>
                <w:rFonts w:ascii="Times New Roman" w:eastAsia="Times New Roman" w:hAnsi="Times New Roman" w:cs="Times New Roman"/>
                <w:b/>
                <w:color w:val="auto"/>
                <w:sz w:val="28"/>
                <w:szCs w:val="28"/>
                <w:lang w:val="uk-UA"/>
              </w:rPr>
              <w:t>є</w:t>
            </w:r>
            <w:r w:rsidRPr="003A77DB">
              <w:rPr>
                <w:rFonts w:ascii="Times New Roman" w:eastAsia="Times New Roman" w:hAnsi="Times New Roman" w:cs="Times New Roman"/>
                <w:b/>
                <w:color w:val="auto"/>
                <w:sz w:val="28"/>
                <w:szCs w:val="28"/>
                <w:lang w:val="uk-UA"/>
              </w:rPr>
              <w:t>кт</w:t>
            </w:r>
            <w:proofErr w:type="spellEnd"/>
            <w:r w:rsidRPr="003A77DB">
              <w:rPr>
                <w:rFonts w:ascii="Times New Roman" w:eastAsia="Times New Roman" w:hAnsi="Times New Roman" w:cs="Times New Roman"/>
                <w:b/>
                <w:color w:val="auto"/>
                <w:sz w:val="28"/>
                <w:szCs w:val="28"/>
                <w:lang w:val="uk-UA"/>
              </w:rPr>
              <w:t xml:space="preserve"> договору про закупівлю </w:t>
            </w:r>
          </w:p>
        </w:tc>
        <w:tc>
          <w:tcPr>
            <w:tcW w:w="6202" w:type="dxa"/>
          </w:tcPr>
          <w:p w14:paraId="5434FFD6" w14:textId="7F7FF9EF" w:rsidR="007D726A" w:rsidRPr="00434828" w:rsidRDefault="007D726A" w:rsidP="00AD6F51">
            <w:pPr>
              <w:spacing w:before="120"/>
              <w:ind w:firstLine="567"/>
              <w:jc w:val="both"/>
              <w:rPr>
                <w:rFonts w:ascii="Times New Roman" w:hAnsi="Times New Roman"/>
                <w:i/>
                <w:iCs/>
                <w:color w:val="000000"/>
                <w:sz w:val="28"/>
                <w:szCs w:val="28"/>
                <w:shd w:val="solid" w:color="FFFFFF" w:fill="FFFFFF"/>
                <w:lang w:eastAsia="en-US"/>
              </w:rPr>
            </w:pPr>
            <w:r w:rsidRPr="007D726A">
              <w:rPr>
                <w:rFonts w:ascii="Times New Roman" w:hAnsi="Times New Roman"/>
                <w:i/>
                <w:iCs/>
                <w:color w:val="000000"/>
                <w:sz w:val="28"/>
                <w:szCs w:val="28"/>
                <w:shd w:val="solid" w:color="FFFFFF" w:fill="FFFFFF"/>
                <w:lang w:eastAsia="en-US"/>
              </w:rPr>
              <w:t>Договір про закупівлю за результатами проведеної закупівлі згідно з пунктами 10 і 13 цих особливостей укладається відповідно до </w:t>
            </w:r>
            <w:r w:rsidRPr="007D726A">
              <w:rPr>
                <w:rFonts w:ascii="Times New Roman" w:hAnsi="Times New Roman"/>
                <w:i/>
                <w:iCs/>
                <w:sz w:val="28"/>
                <w:szCs w:val="28"/>
                <w:shd w:val="solid" w:color="FFFFFF" w:fill="FFFFFF"/>
                <w:lang w:eastAsia="en-US"/>
              </w:rPr>
              <w:t>Цивільного</w:t>
            </w:r>
            <w:r w:rsidRPr="007D726A">
              <w:rPr>
                <w:rFonts w:ascii="Times New Roman" w:hAnsi="Times New Roman"/>
                <w:i/>
                <w:iCs/>
                <w:color w:val="000000"/>
                <w:sz w:val="28"/>
                <w:szCs w:val="28"/>
                <w:shd w:val="solid" w:color="FFFFFF" w:fill="FFFFFF"/>
                <w:lang w:eastAsia="en-US"/>
              </w:rPr>
              <w:t> і </w:t>
            </w:r>
            <w:r w:rsidRPr="007D726A">
              <w:rPr>
                <w:rFonts w:ascii="Times New Roman" w:hAnsi="Times New Roman"/>
                <w:i/>
                <w:iCs/>
                <w:sz w:val="28"/>
                <w:szCs w:val="28"/>
                <w:shd w:val="solid" w:color="FFFFFF" w:fill="FFFFFF"/>
                <w:lang w:eastAsia="en-US"/>
              </w:rPr>
              <w:t>Господарського кодексів України</w:t>
            </w:r>
            <w:r w:rsidRPr="007D726A">
              <w:rPr>
                <w:rFonts w:ascii="Times New Roman" w:hAnsi="Times New Roman"/>
                <w:i/>
                <w:iCs/>
                <w:color w:val="000000"/>
                <w:sz w:val="28"/>
                <w:szCs w:val="28"/>
                <w:shd w:val="solid" w:color="FFFFFF" w:fill="FFFFFF"/>
                <w:lang w:eastAsia="en-US"/>
              </w:rPr>
              <w:t> з урахуванням положень </w:t>
            </w:r>
            <w:r w:rsidRPr="007D726A">
              <w:rPr>
                <w:rFonts w:ascii="Times New Roman" w:hAnsi="Times New Roman"/>
                <w:i/>
                <w:iCs/>
                <w:sz w:val="28"/>
                <w:szCs w:val="28"/>
                <w:shd w:val="solid" w:color="FFFFFF" w:fill="FFFFFF"/>
                <w:lang w:eastAsia="en-US"/>
              </w:rPr>
              <w:t>статті 41 Закону</w:t>
            </w:r>
            <w:r w:rsidRPr="007D726A">
              <w:rPr>
                <w:rFonts w:ascii="Times New Roman" w:hAnsi="Times New Roman"/>
                <w:i/>
                <w:iCs/>
                <w:color w:val="000000"/>
                <w:sz w:val="28"/>
                <w:szCs w:val="28"/>
                <w:shd w:val="solid" w:color="FFFFFF" w:fill="FFFFFF"/>
                <w:lang w:eastAsia="en-US"/>
              </w:rPr>
              <w:t>, крім </w:t>
            </w:r>
            <w:r w:rsidRPr="00434828">
              <w:rPr>
                <w:rFonts w:ascii="Times New Roman" w:hAnsi="Times New Roman"/>
                <w:i/>
                <w:iCs/>
                <w:sz w:val="28"/>
                <w:szCs w:val="28"/>
                <w:shd w:val="solid" w:color="FFFFFF" w:fill="FFFFFF"/>
                <w:lang w:eastAsia="en-US"/>
              </w:rPr>
              <w:t xml:space="preserve">частин </w:t>
            </w:r>
            <w:r w:rsidR="0073116E" w:rsidRPr="00434828">
              <w:rPr>
                <w:rFonts w:ascii="Times New Roman" w:hAnsi="Times New Roman"/>
                <w:i/>
                <w:iCs/>
                <w:sz w:val="28"/>
                <w:szCs w:val="28"/>
                <w:shd w:val="solid" w:color="FFFFFF" w:fill="FFFFFF"/>
                <w:lang w:eastAsia="en-US"/>
              </w:rPr>
              <w:t>другої</w:t>
            </w:r>
            <w:r w:rsidRPr="00434828">
              <w:rPr>
                <w:rFonts w:ascii="Times New Roman" w:hAnsi="Times New Roman"/>
                <w:i/>
                <w:iCs/>
                <w:sz w:val="28"/>
                <w:szCs w:val="28"/>
                <w:shd w:val="solid" w:color="FFFFFF" w:fill="FFFFFF"/>
                <w:lang w:eastAsia="en-US"/>
              </w:rPr>
              <w:t xml:space="preserve"> - п'ятої</w:t>
            </w:r>
            <w:r w:rsidRPr="00434828">
              <w:rPr>
                <w:rFonts w:ascii="Times New Roman" w:hAnsi="Times New Roman"/>
                <w:i/>
                <w:iCs/>
                <w:color w:val="000000"/>
                <w:sz w:val="28"/>
                <w:szCs w:val="28"/>
                <w:shd w:val="solid" w:color="FFFFFF" w:fill="FFFFFF"/>
                <w:lang w:eastAsia="en-US"/>
              </w:rPr>
              <w:t>, </w:t>
            </w:r>
            <w:r w:rsidRPr="00434828">
              <w:rPr>
                <w:rFonts w:ascii="Times New Roman" w:hAnsi="Times New Roman"/>
                <w:i/>
                <w:iCs/>
                <w:sz w:val="28"/>
                <w:szCs w:val="28"/>
                <w:shd w:val="solid" w:color="FFFFFF" w:fill="FFFFFF"/>
                <w:lang w:eastAsia="en-US"/>
              </w:rPr>
              <w:t>сьомої - дев'ятої статті 41 Закону</w:t>
            </w:r>
            <w:r w:rsidRPr="00434828">
              <w:rPr>
                <w:rFonts w:ascii="Times New Roman" w:hAnsi="Times New Roman"/>
                <w:i/>
                <w:iCs/>
                <w:color w:val="000000"/>
                <w:sz w:val="28"/>
                <w:szCs w:val="28"/>
                <w:shd w:val="solid" w:color="FFFFFF" w:fill="FFFFFF"/>
                <w:lang w:eastAsia="en-US"/>
              </w:rPr>
              <w:t>, та цих особливостей.</w:t>
            </w:r>
          </w:p>
          <w:p w14:paraId="5D4D64E3" w14:textId="3413C57B"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434828">
              <w:rPr>
                <w:i/>
                <w:iCs/>
                <w:sz w:val="28"/>
                <w:szCs w:val="28"/>
                <w:shd w:val="solid" w:color="FFFFFF" w:fill="FFFFFF"/>
                <w:lang w:eastAsia="en-US"/>
              </w:rPr>
              <w:t xml:space="preserve">        </w:t>
            </w:r>
            <w:hyperlink r:id="rId90" w:tgtFrame="_blank" w:history="1">
              <w:r w:rsidR="00746224" w:rsidRPr="00434828">
                <w:rPr>
                  <w:i/>
                  <w:iCs/>
                  <w:sz w:val="28"/>
                  <w:szCs w:val="28"/>
                  <w:shd w:val="solid" w:color="FFFFFF" w:fill="FFFFFF"/>
                  <w:lang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визначення грошового еквівалента зобов'язання в іноземній валюті;</w:t>
            </w:r>
          </w:p>
          <w:p w14:paraId="715A041E"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14:paraId="5D610B99" w14:textId="77777777" w:rsidR="00B86C46" w:rsidRPr="00B86C46" w:rsidRDefault="001D2A6F" w:rsidP="00317087">
            <w:pPr>
              <w:pStyle w:val="11"/>
              <w:widowControl w:val="0"/>
              <w:spacing w:line="240" w:lineRule="auto"/>
              <w:ind w:firstLine="709"/>
              <w:jc w:val="both"/>
              <w:rPr>
                <w:rFonts w:ascii="Times New Roman" w:eastAsia="Times New Roman" w:hAnsi="Times New Roman" w:cs="Times New Roman"/>
                <w:i/>
                <w:iCs/>
                <w:color w:val="auto"/>
                <w:sz w:val="28"/>
                <w:szCs w:val="28"/>
                <w:shd w:val="solid" w:color="FFFFFF" w:fill="FFFFFF"/>
                <w:lang w:val="uk-UA" w:eastAsia="en-US"/>
              </w:rPr>
            </w:pPr>
            <w:hyperlink r:id="rId91" w:tgtFrame="_blank" w:history="1">
              <w:r w:rsidR="00B86C46" w:rsidRPr="00434828">
                <w:rPr>
                  <w:rFonts w:ascii="Times New Roman" w:eastAsia="Times New Roman" w:hAnsi="Times New Roman" w:cs="Times New Roman"/>
                  <w:i/>
                  <w:iCs/>
                  <w:color w:val="auto"/>
                  <w:sz w:val="28"/>
                  <w:szCs w:val="28"/>
                  <w:shd w:val="solid" w:color="FFFFFF" w:fill="FFFFFF"/>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14:paraId="7482AE73" w14:textId="11E4C643" w:rsidR="009D5793" w:rsidRPr="003F62B8" w:rsidRDefault="009D5793" w:rsidP="003F62B8">
            <w:pPr>
              <w:pStyle w:val="11"/>
              <w:widowControl w:val="0"/>
              <w:spacing w:line="240" w:lineRule="auto"/>
              <w:ind w:firstLine="709"/>
              <w:jc w:val="both"/>
              <w:rPr>
                <w:rFonts w:ascii="Times New Roman" w:eastAsia="Times New Roman" w:hAnsi="Times New Roman" w:cs="Times New Roman"/>
                <w:color w:val="auto"/>
                <w:sz w:val="28"/>
                <w:szCs w:val="28"/>
                <w:lang w:val="uk-UA"/>
              </w:rPr>
            </w:pPr>
            <w:proofErr w:type="spellStart"/>
            <w:r w:rsidRPr="003A77DB">
              <w:rPr>
                <w:rFonts w:ascii="Times New Roman" w:eastAsia="Times New Roman" w:hAnsi="Times New Roman" w:cs="Times New Roman"/>
                <w:color w:val="auto"/>
                <w:sz w:val="28"/>
                <w:szCs w:val="28"/>
                <w:lang w:val="uk-UA"/>
              </w:rPr>
              <w:t>Про</w:t>
            </w:r>
            <w:r w:rsidR="003F62B8">
              <w:rPr>
                <w:rFonts w:ascii="Times New Roman" w:eastAsia="Times New Roman" w:hAnsi="Times New Roman" w:cs="Times New Roman"/>
                <w:color w:val="auto"/>
                <w:sz w:val="28"/>
                <w:szCs w:val="28"/>
                <w:lang w:val="uk-UA"/>
              </w:rPr>
              <w:t>є</w:t>
            </w:r>
            <w:r w:rsidRPr="003A77DB">
              <w:rPr>
                <w:rFonts w:ascii="Times New Roman" w:eastAsia="Times New Roman" w:hAnsi="Times New Roman" w:cs="Times New Roman"/>
                <w:color w:val="auto"/>
                <w:sz w:val="28"/>
                <w:szCs w:val="28"/>
                <w:lang w:val="uk-UA"/>
              </w:rPr>
              <w:t>кт</w:t>
            </w:r>
            <w:proofErr w:type="spellEnd"/>
            <w:r w:rsidRPr="003A77DB">
              <w:rPr>
                <w:rFonts w:ascii="Times New Roman" w:eastAsia="Times New Roman" w:hAnsi="Times New Roman" w:cs="Times New Roman"/>
                <w:color w:val="auto"/>
                <w:sz w:val="28"/>
                <w:szCs w:val="28"/>
                <w:lang w:val="uk-UA"/>
              </w:rPr>
              <w:t xml:space="preserve"> Договору про закупівлю викладено в </w:t>
            </w:r>
            <w:r w:rsidRPr="00A07E9F">
              <w:rPr>
                <w:rFonts w:ascii="Times New Roman" w:eastAsia="Times New Roman" w:hAnsi="Times New Roman" w:cs="Times New Roman"/>
                <w:b/>
                <w:color w:val="auto"/>
                <w:sz w:val="28"/>
                <w:szCs w:val="28"/>
                <w:lang w:val="uk-UA"/>
              </w:rPr>
              <w:t xml:space="preserve">Додатку </w:t>
            </w:r>
            <w:r w:rsidR="003F62B8" w:rsidRPr="00A07E9F">
              <w:rPr>
                <w:rFonts w:ascii="Times New Roman" w:eastAsia="Times New Roman" w:hAnsi="Times New Roman" w:cs="Times New Roman"/>
                <w:b/>
                <w:color w:val="auto"/>
                <w:sz w:val="28"/>
                <w:szCs w:val="28"/>
                <w:lang w:val="uk-UA"/>
              </w:rPr>
              <w:t>4</w:t>
            </w:r>
            <w:r w:rsidRPr="00A07E9F">
              <w:rPr>
                <w:rFonts w:ascii="Times New Roman" w:eastAsia="Times New Roman" w:hAnsi="Times New Roman" w:cs="Times New Roman"/>
                <w:color w:val="auto"/>
                <w:sz w:val="28"/>
                <w:szCs w:val="28"/>
                <w:lang w:val="uk-UA"/>
              </w:rPr>
              <w:t xml:space="preserve"> до</w:t>
            </w:r>
            <w:r w:rsidRPr="003A77DB">
              <w:rPr>
                <w:rFonts w:ascii="Times New Roman" w:eastAsia="Times New Roman" w:hAnsi="Times New Roman" w:cs="Times New Roman"/>
                <w:color w:val="auto"/>
                <w:sz w:val="28"/>
                <w:szCs w:val="28"/>
                <w:lang w:val="uk-UA"/>
              </w:rPr>
              <w:t xml:space="preserve"> цієї тендерної документації.</w:t>
            </w:r>
          </w:p>
        </w:tc>
      </w:tr>
      <w:tr w:rsidR="009D5793" w:rsidRPr="003A77DB" w14:paraId="797B3B29" w14:textId="77777777" w:rsidTr="00665050">
        <w:trPr>
          <w:trHeight w:val="520"/>
          <w:jc w:val="center"/>
        </w:trPr>
        <w:tc>
          <w:tcPr>
            <w:tcW w:w="576" w:type="dxa"/>
          </w:tcPr>
          <w:p w14:paraId="3A482D3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7DFA615A"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Істотні умови, що обов’язково включаються до договору про закупівлю</w:t>
            </w:r>
          </w:p>
        </w:tc>
        <w:tc>
          <w:tcPr>
            <w:tcW w:w="6202" w:type="dxa"/>
          </w:tcPr>
          <w:p w14:paraId="3CBBFB93" w14:textId="100DDCD7" w:rsidR="00AB3EBF" w:rsidRPr="002026EC" w:rsidRDefault="00AB3EBF" w:rsidP="00AB3EBF">
            <w:pPr>
              <w:spacing w:before="120"/>
              <w:ind w:firstLine="567"/>
              <w:jc w:val="both"/>
              <w:rPr>
                <w:rFonts w:ascii="Times New Roman" w:hAnsi="Times New Roman"/>
                <w:color w:val="000000"/>
                <w:sz w:val="28"/>
                <w:szCs w:val="28"/>
              </w:rPr>
            </w:pPr>
            <w:bookmarkStart w:id="16" w:name="n577"/>
            <w:bookmarkEnd w:id="16"/>
            <w:r w:rsidRPr="002026EC">
              <w:rPr>
                <w:rFonts w:ascii="Times New Roman" w:hAnsi="Times New Roman"/>
                <w:sz w:val="28"/>
                <w:szCs w:val="28"/>
              </w:rPr>
              <w:t xml:space="preserve">Відповідно до пункту </w:t>
            </w:r>
            <w:r w:rsidRPr="00811959">
              <w:rPr>
                <w:rFonts w:ascii="Times New Roman" w:hAnsi="Times New Roman"/>
                <w:sz w:val="28"/>
                <w:szCs w:val="28"/>
              </w:rPr>
              <w:t>19 Особливостей</w:t>
            </w:r>
            <w:r w:rsidR="00811959">
              <w:rPr>
                <w:rFonts w:ascii="Times New Roman" w:hAnsi="Times New Roman"/>
                <w:sz w:val="28"/>
                <w:szCs w:val="28"/>
              </w:rPr>
              <w:t>, і</w:t>
            </w:r>
            <w:r w:rsidR="00811959" w:rsidRPr="00811959">
              <w:rPr>
                <w:rFonts w:ascii="Times New Roman" w:hAnsi="Times New Roman"/>
                <w:sz w:val="28"/>
                <w:szCs w:val="28"/>
              </w:rPr>
              <w:t>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2AF0335"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1) зменшення обсягів закупівлі, зокрема з урахуванням фактичного обсягу видатків замовника;</w:t>
            </w:r>
          </w:p>
          <w:p w14:paraId="5F1AC2B2"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4) продовження строку дії договору про закупівлю </w:t>
            </w:r>
            <w:r w:rsidRPr="004A6B51">
              <w:rPr>
                <w:rFonts w:ascii="Times New Roman" w:hAnsi="Times New Roman"/>
                <w:i/>
                <w:iCs/>
                <w:color w:val="000000"/>
                <w:sz w:val="28"/>
                <w:szCs w:val="28"/>
                <w:lang w:eastAsia="en-US"/>
              </w:rPr>
              <w:t>та</w:t>
            </w:r>
            <w:r w:rsidR="004A6B51" w:rsidRPr="004A6B51">
              <w:rPr>
                <w:rFonts w:ascii="Times New Roman" w:hAnsi="Times New Roman"/>
                <w:i/>
                <w:iCs/>
                <w:color w:val="000000"/>
                <w:sz w:val="28"/>
                <w:szCs w:val="28"/>
                <w:lang w:eastAsia="en-US"/>
              </w:rPr>
              <w:t>/або</w:t>
            </w:r>
            <w:r w:rsidRPr="002026EC">
              <w:rPr>
                <w:rFonts w:ascii="Times New Roman" w:hAnsi="Times New Roman"/>
                <w:color w:val="000000"/>
                <w:sz w:val="28"/>
                <w:szCs w:val="28"/>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026EC">
              <w:rPr>
                <w:rFonts w:ascii="Times New Roman" w:hAnsi="Times New Roman"/>
                <w:color w:val="000000"/>
                <w:sz w:val="28"/>
                <w:szCs w:val="28"/>
                <w:lang w:eastAsia="en-US"/>
              </w:rPr>
              <w:br/>
            </w:r>
            <w:r w:rsidRPr="002026EC">
              <w:rPr>
                <w:rFonts w:ascii="Times New Roman" w:hAnsi="Times New Roman"/>
                <w:color w:val="000000"/>
                <w:sz w:val="28"/>
                <w:szCs w:val="28"/>
                <w:lang w:eastAsia="en-US"/>
              </w:rPr>
              <w:lastRenderedPageBreak/>
              <w:t xml:space="preserve">оподаткування –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таких ставок та/або пільг з оподаткування, а також у зв’язку з зміною системи оподаткування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податкового навантаження внаслідок зміни системи оподаткування;</w:t>
            </w:r>
          </w:p>
          <w:p w14:paraId="6C39636C"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26EC">
              <w:rPr>
                <w:rFonts w:ascii="Times New Roman" w:hAnsi="Times New Roman"/>
                <w:color w:val="000000"/>
                <w:sz w:val="28"/>
                <w:szCs w:val="28"/>
                <w:lang w:eastAsia="en-US"/>
              </w:rPr>
              <w:t>Platts</w:t>
            </w:r>
            <w:proofErr w:type="spellEnd"/>
            <w:r w:rsidRPr="002026EC">
              <w:rPr>
                <w:rFonts w:ascii="Times New Roman" w:hAnsi="Times New Roman"/>
                <w:color w:val="000000"/>
                <w:sz w:val="28"/>
                <w:szCs w:val="28"/>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9D5793" w:rsidRPr="00AB3EBF"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8) зміни умов у зв’язку із застосуванням положень частини шостої</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статті 41 Закону.</w:t>
            </w:r>
          </w:p>
        </w:tc>
      </w:tr>
      <w:tr w:rsidR="009D5793" w:rsidRPr="003A77DB" w14:paraId="0B36E152" w14:textId="77777777" w:rsidTr="00665050">
        <w:trPr>
          <w:trHeight w:val="520"/>
          <w:jc w:val="center"/>
        </w:trPr>
        <w:tc>
          <w:tcPr>
            <w:tcW w:w="576" w:type="dxa"/>
          </w:tcPr>
          <w:p w14:paraId="0799821E"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272173DE"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Дії замовника при відмові переможця торгів підписати договір про закупівлю</w:t>
            </w:r>
          </w:p>
        </w:tc>
        <w:tc>
          <w:tcPr>
            <w:tcW w:w="6202" w:type="dxa"/>
          </w:tcPr>
          <w:p w14:paraId="4966E39D" w14:textId="201E565D" w:rsidR="009D5793" w:rsidRPr="0058132F" w:rsidRDefault="009D5793" w:rsidP="00317087">
            <w:pPr>
              <w:pStyle w:val="11"/>
              <w:widowControl w:val="0"/>
              <w:spacing w:line="240" w:lineRule="auto"/>
              <w:ind w:firstLine="709"/>
              <w:jc w:val="both"/>
              <w:rPr>
                <w:rFonts w:ascii="Times New Roman" w:hAnsi="Times New Roman" w:cs="Times New Roman"/>
                <w:b/>
                <w:color w:val="auto"/>
                <w:sz w:val="28"/>
                <w:szCs w:val="28"/>
                <w:lang w:val="uk-UA"/>
              </w:rPr>
            </w:pPr>
            <w:r w:rsidRPr="0058132F">
              <w:rPr>
                <w:rFonts w:ascii="Times New Roman" w:eastAsia="Times New Roman" w:hAnsi="Times New Roman" w:cs="Times New Roman"/>
                <w:color w:val="auto"/>
                <w:sz w:val="28"/>
                <w:szCs w:val="28"/>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8132F">
              <w:rPr>
                <w:rFonts w:ascii="Times New Roman" w:eastAsia="Times New Roman" w:hAnsi="Times New Roman" w:cs="Times New Roman"/>
                <w:color w:val="auto"/>
                <w:sz w:val="28"/>
                <w:szCs w:val="28"/>
                <w:lang w:val="uk-UA" w:eastAsia="uk-UA"/>
              </w:rPr>
              <w:t>неукладення</w:t>
            </w:r>
            <w:proofErr w:type="spellEnd"/>
            <w:r w:rsidRPr="0058132F">
              <w:rPr>
                <w:rFonts w:ascii="Times New Roman" w:eastAsia="Times New Roman" w:hAnsi="Times New Roman" w:cs="Times New Roman"/>
                <w:color w:val="auto"/>
                <w:sz w:val="28"/>
                <w:szCs w:val="28"/>
                <w:lang w:val="uk-UA"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58132F">
              <w:rPr>
                <w:rFonts w:ascii="Times New Roman" w:eastAsia="Times New Roman" w:hAnsi="Times New Roman" w:cs="Times New Roman"/>
                <w:i/>
                <w:iCs/>
                <w:color w:val="auto"/>
                <w:sz w:val="28"/>
                <w:szCs w:val="28"/>
                <w:lang w:val="uk-UA" w:eastAsia="uk-UA"/>
              </w:rPr>
              <w:t xml:space="preserve">установлених </w:t>
            </w:r>
            <w:r w:rsidR="002337F6" w:rsidRPr="0058132F">
              <w:rPr>
                <w:rFonts w:ascii="Times New Roman" w:eastAsia="Times New Roman" w:hAnsi="Times New Roman" w:cs="Times New Roman"/>
                <w:i/>
                <w:iCs/>
                <w:color w:val="auto"/>
                <w:sz w:val="28"/>
                <w:szCs w:val="28"/>
                <w:lang w:val="uk-UA" w:eastAsia="uk-UA"/>
              </w:rPr>
              <w:t>пунктом 4</w:t>
            </w:r>
            <w:r w:rsidR="00A143A6" w:rsidRPr="0058132F">
              <w:rPr>
                <w:rFonts w:ascii="Times New Roman" w:eastAsia="Times New Roman" w:hAnsi="Times New Roman" w:cs="Times New Roman"/>
                <w:i/>
                <w:iCs/>
                <w:color w:val="auto"/>
                <w:sz w:val="28"/>
                <w:szCs w:val="28"/>
                <w:lang w:val="uk-UA" w:eastAsia="uk-UA"/>
              </w:rPr>
              <w:t>7</w:t>
            </w:r>
            <w:r w:rsidR="002337F6" w:rsidRPr="0058132F">
              <w:rPr>
                <w:rFonts w:ascii="Times New Roman" w:eastAsia="Times New Roman" w:hAnsi="Times New Roman" w:cs="Times New Roman"/>
                <w:i/>
                <w:iCs/>
                <w:color w:val="auto"/>
                <w:sz w:val="28"/>
                <w:szCs w:val="28"/>
                <w:lang w:val="uk-UA" w:eastAsia="uk-UA"/>
              </w:rPr>
              <w:t xml:space="preserve"> Особливостей</w:t>
            </w:r>
            <w:r w:rsidRPr="0058132F">
              <w:rPr>
                <w:rFonts w:ascii="Times New Roman" w:eastAsia="Times New Roman" w:hAnsi="Times New Roman" w:cs="Times New Roman"/>
                <w:color w:val="auto"/>
                <w:sz w:val="28"/>
                <w:szCs w:val="28"/>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58132F">
              <w:rPr>
                <w:rFonts w:ascii="Times New Roman" w:eastAsia="Times New Roman" w:hAnsi="Times New Roman" w:cs="Times New Roman"/>
                <w:b/>
                <w:color w:val="auto"/>
                <w:sz w:val="28"/>
                <w:szCs w:val="28"/>
                <w:lang w:val="uk-UA"/>
              </w:rPr>
              <w:t xml:space="preserve"> </w:t>
            </w:r>
          </w:p>
        </w:tc>
      </w:tr>
      <w:tr w:rsidR="009D5793" w:rsidRPr="003A77DB" w14:paraId="081FAD12" w14:textId="77777777" w:rsidTr="00665050">
        <w:trPr>
          <w:trHeight w:val="520"/>
          <w:jc w:val="center"/>
        </w:trPr>
        <w:tc>
          <w:tcPr>
            <w:tcW w:w="576" w:type="dxa"/>
          </w:tcPr>
          <w:p w14:paraId="536EADC0" w14:textId="77777777" w:rsidR="009D5793" w:rsidRPr="00E75950" w:rsidRDefault="009D5793" w:rsidP="009D5793">
            <w:pPr>
              <w:pStyle w:val="11"/>
              <w:widowControl w:val="0"/>
              <w:spacing w:line="240" w:lineRule="auto"/>
              <w:ind w:right="113"/>
              <w:jc w:val="both"/>
              <w:rPr>
                <w:rFonts w:ascii="Times New Roman" w:hAnsi="Times New Roman" w:cs="Times New Roman"/>
                <w:color w:val="auto"/>
                <w:sz w:val="24"/>
                <w:szCs w:val="24"/>
                <w:lang w:val="uk-UA"/>
              </w:rPr>
            </w:pPr>
            <w:r w:rsidRPr="00E75950">
              <w:rPr>
                <w:rFonts w:ascii="Times New Roman" w:eastAsia="Times New Roman" w:hAnsi="Times New Roman" w:cs="Times New Roman"/>
                <w:color w:val="auto"/>
                <w:sz w:val="24"/>
                <w:szCs w:val="24"/>
                <w:lang w:val="uk-UA"/>
              </w:rPr>
              <w:t>6.</w:t>
            </w:r>
          </w:p>
        </w:tc>
        <w:tc>
          <w:tcPr>
            <w:tcW w:w="3218" w:type="dxa"/>
            <w:gridSpan w:val="2"/>
          </w:tcPr>
          <w:p w14:paraId="580C89F9" w14:textId="77777777" w:rsidR="009D5793" w:rsidRPr="00E75950"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E75950">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02" w:type="dxa"/>
          </w:tcPr>
          <w:p w14:paraId="7415EC85" w14:textId="77777777" w:rsidR="009D5793" w:rsidRPr="0058132F" w:rsidRDefault="009D5793" w:rsidP="009D5793">
            <w:pPr>
              <w:spacing w:after="0"/>
              <w:rPr>
                <w:rFonts w:ascii="Times New Roman" w:hAnsi="Times New Roman"/>
                <w:sz w:val="28"/>
                <w:szCs w:val="28"/>
              </w:rPr>
            </w:pPr>
            <w:r w:rsidRPr="0058132F">
              <w:rPr>
                <w:rFonts w:ascii="Times New Roman" w:hAnsi="Times New Roman"/>
                <w:sz w:val="28"/>
                <w:szCs w:val="28"/>
              </w:rPr>
              <w:t>Забезпечення виконання договору про закупівлю не вимагається.</w:t>
            </w:r>
          </w:p>
        </w:tc>
      </w:tr>
    </w:tbl>
    <w:p w14:paraId="7265BB9C" w14:textId="77777777" w:rsidR="0043398F" w:rsidRDefault="0043398F" w:rsidP="00543BE7">
      <w:pPr>
        <w:widowControl w:val="0"/>
        <w:spacing w:after="0" w:line="240" w:lineRule="auto"/>
        <w:ind w:left="3540" w:right="-2" w:firstLine="708"/>
        <w:jc w:val="center"/>
        <w:rPr>
          <w:rFonts w:ascii="Times New Roman" w:hAnsi="Times New Roman"/>
          <w:b/>
          <w:bCs/>
          <w:i/>
          <w:iCs/>
          <w:sz w:val="28"/>
          <w:szCs w:val="28"/>
        </w:rPr>
      </w:pPr>
    </w:p>
    <w:p w14:paraId="43DB34FA" w14:textId="77777777" w:rsidR="0043398F" w:rsidRDefault="0043398F" w:rsidP="00543BE7">
      <w:pPr>
        <w:widowControl w:val="0"/>
        <w:spacing w:after="0" w:line="240" w:lineRule="auto"/>
        <w:ind w:left="3540" w:right="-2" w:firstLine="708"/>
        <w:jc w:val="center"/>
        <w:rPr>
          <w:rFonts w:ascii="Times New Roman" w:hAnsi="Times New Roman"/>
          <w:b/>
          <w:bCs/>
          <w:i/>
          <w:iCs/>
          <w:sz w:val="28"/>
          <w:szCs w:val="28"/>
        </w:rPr>
      </w:pPr>
    </w:p>
    <w:p w14:paraId="1DC6B82B" w14:textId="77777777" w:rsidR="0058132F" w:rsidRDefault="0058132F" w:rsidP="00543BE7">
      <w:pPr>
        <w:widowControl w:val="0"/>
        <w:spacing w:after="0" w:line="240" w:lineRule="auto"/>
        <w:ind w:left="3540" w:right="-2" w:firstLine="708"/>
        <w:jc w:val="center"/>
        <w:rPr>
          <w:rFonts w:ascii="Times New Roman" w:hAnsi="Times New Roman"/>
          <w:b/>
          <w:bCs/>
          <w:i/>
          <w:iCs/>
          <w:sz w:val="28"/>
          <w:szCs w:val="28"/>
        </w:rPr>
      </w:pPr>
    </w:p>
    <w:p w14:paraId="6B940A95" w14:textId="77777777" w:rsidR="0058132F" w:rsidRDefault="0058132F" w:rsidP="00543BE7">
      <w:pPr>
        <w:widowControl w:val="0"/>
        <w:spacing w:after="0" w:line="240" w:lineRule="auto"/>
        <w:ind w:left="3540" w:right="-2" w:firstLine="708"/>
        <w:jc w:val="center"/>
        <w:rPr>
          <w:rFonts w:ascii="Times New Roman" w:hAnsi="Times New Roman"/>
          <w:b/>
          <w:bCs/>
          <w:i/>
          <w:iCs/>
          <w:sz w:val="28"/>
          <w:szCs w:val="28"/>
        </w:rPr>
      </w:pPr>
    </w:p>
    <w:p w14:paraId="03553D8C"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054AEDFB"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3FF7CB9E"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046A9179"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5B20BF95"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6DCFE430"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40FBAE91"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511EAF44" w14:textId="5B720A22" w:rsidR="00543BE7" w:rsidRPr="00614F87" w:rsidRDefault="00543BE7" w:rsidP="00543BE7">
      <w:pPr>
        <w:widowControl w:val="0"/>
        <w:spacing w:after="0" w:line="240" w:lineRule="auto"/>
        <w:ind w:left="3540" w:right="-2" w:firstLine="708"/>
        <w:jc w:val="center"/>
        <w:rPr>
          <w:rFonts w:ascii="Times New Roman" w:hAnsi="Times New Roman"/>
          <w:b/>
          <w:bCs/>
          <w:i/>
          <w:iCs/>
          <w:sz w:val="28"/>
          <w:szCs w:val="28"/>
          <w:shd w:val="clear" w:color="auto" w:fill="FFD966"/>
        </w:rPr>
      </w:pPr>
      <w:r w:rsidRPr="00614F87">
        <w:rPr>
          <w:rFonts w:ascii="Times New Roman" w:hAnsi="Times New Roman"/>
          <w:b/>
          <w:bCs/>
          <w:i/>
          <w:iCs/>
          <w:sz w:val="28"/>
          <w:szCs w:val="28"/>
        </w:rPr>
        <w:t xml:space="preserve">Додаток 1 </w:t>
      </w:r>
    </w:p>
    <w:p w14:paraId="2136AEA1" w14:textId="38676757" w:rsidR="00543BE7" w:rsidRPr="00614F87" w:rsidRDefault="00C515D4" w:rsidP="00C515D4">
      <w:pPr>
        <w:shd w:val="clear" w:color="auto" w:fill="FFFFFF"/>
        <w:spacing w:after="0" w:line="240" w:lineRule="auto"/>
        <w:ind w:left="5664"/>
        <w:jc w:val="both"/>
        <w:textAlignment w:val="baseline"/>
        <w:rPr>
          <w:rFonts w:ascii="Times New Roman" w:hAnsi="Times New Roman"/>
          <w:i/>
          <w:iCs/>
          <w:sz w:val="28"/>
          <w:szCs w:val="28"/>
        </w:rPr>
      </w:pPr>
      <w:r>
        <w:rPr>
          <w:rFonts w:ascii="Times New Roman" w:hAnsi="Times New Roman"/>
          <w:i/>
          <w:iCs/>
          <w:sz w:val="28"/>
          <w:szCs w:val="28"/>
        </w:rPr>
        <w:t xml:space="preserve">        </w:t>
      </w:r>
      <w:r w:rsidR="00543BE7" w:rsidRPr="00614F87">
        <w:rPr>
          <w:rFonts w:ascii="Times New Roman" w:hAnsi="Times New Roman"/>
          <w:i/>
          <w:iCs/>
          <w:sz w:val="28"/>
          <w:szCs w:val="28"/>
        </w:rPr>
        <w:t xml:space="preserve">до тендерної документації </w:t>
      </w:r>
    </w:p>
    <w:p w14:paraId="1DD238DF"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14:paraId="24DC724B"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Перевірити на відповідність електронний</w:t>
      </w:r>
      <w:r>
        <w:rPr>
          <w:rFonts w:ascii="Times New Roman" w:hAnsi="Times New Roman"/>
          <w:b/>
          <w:i/>
          <w:sz w:val="28"/>
          <w:szCs w:val="28"/>
          <w:u w:val="single"/>
        </w:rPr>
        <w:t xml:space="preserve"> кваліфікований</w:t>
      </w:r>
      <w:r w:rsidRPr="00CA4542">
        <w:rPr>
          <w:rFonts w:ascii="Times New Roman" w:hAnsi="Times New Roman"/>
          <w:b/>
          <w:i/>
          <w:sz w:val="28"/>
          <w:szCs w:val="28"/>
          <w:u w:val="single"/>
        </w:rPr>
        <w:t xml:space="preserve"> підпис можна на сайті Центрального </w:t>
      </w:r>
      <w:proofErr w:type="spellStart"/>
      <w:r w:rsidRPr="00CA4542">
        <w:rPr>
          <w:rFonts w:ascii="Times New Roman" w:hAnsi="Times New Roman"/>
          <w:b/>
          <w:i/>
          <w:sz w:val="28"/>
          <w:szCs w:val="28"/>
          <w:u w:val="single"/>
        </w:rPr>
        <w:t>засвідчувального</w:t>
      </w:r>
      <w:proofErr w:type="spellEnd"/>
      <w:r w:rsidRPr="00CA4542">
        <w:rPr>
          <w:rFonts w:ascii="Times New Roman" w:hAnsi="Times New Roman"/>
          <w:b/>
          <w:i/>
          <w:sz w:val="28"/>
          <w:szCs w:val="28"/>
          <w:u w:val="single"/>
        </w:rPr>
        <w:t xml:space="preserve"> органу у розділі “Перевірити підпис” (</w:t>
      </w:r>
      <w:hyperlink r:id="rId92" w:history="1">
        <w:r w:rsidRPr="00CA4542">
          <w:rPr>
            <w:rStyle w:val="a6"/>
            <w:rFonts w:ascii="Times New Roman" w:hAnsi="Times New Roman"/>
            <w:b/>
            <w:i/>
            <w:sz w:val="28"/>
            <w:szCs w:val="28"/>
          </w:rPr>
          <w:t>https://czo.gov.ua/verify</w:t>
        </w:r>
      </w:hyperlink>
      <w:r w:rsidRPr="00CA4542">
        <w:rPr>
          <w:rFonts w:ascii="Times New Roman" w:hAnsi="Times New Roman"/>
          <w:b/>
          <w:i/>
          <w:sz w:val="28"/>
          <w:szCs w:val="28"/>
          <w:u w:val="single"/>
        </w:rPr>
        <w:t xml:space="preserve">), в якому буде зазначена інформація щодо: </w:t>
      </w:r>
    </w:p>
    <w:p w14:paraId="38197253"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носія особистого ключа учасника - захищений; </w:t>
      </w:r>
    </w:p>
    <w:p w14:paraId="4343B424"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підпису – кваліфікований; </w:t>
      </w:r>
    </w:p>
    <w:p w14:paraId="1762A8B0"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сертифікату – кваліфікований.</w:t>
      </w:r>
    </w:p>
    <w:p w14:paraId="49D611AE" w14:textId="77777777" w:rsidR="00543BE7" w:rsidRDefault="00543BE7" w:rsidP="00543BE7">
      <w:pPr>
        <w:spacing w:line="240" w:lineRule="auto"/>
        <w:jc w:val="center"/>
        <w:rPr>
          <w:rFonts w:ascii="Times New Roman" w:hAnsi="Times New Roman"/>
          <w:sz w:val="24"/>
          <w:szCs w:val="24"/>
        </w:rPr>
      </w:pPr>
    </w:p>
    <w:p w14:paraId="34712D15" w14:textId="33DF783C" w:rsidR="00543BE7" w:rsidRPr="00347947" w:rsidRDefault="00543BE7" w:rsidP="00543BE7">
      <w:pPr>
        <w:spacing w:line="240" w:lineRule="auto"/>
        <w:jc w:val="center"/>
        <w:rPr>
          <w:rFonts w:ascii="Times New Roman" w:hAnsi="Times New Roman"/>
          <w:b/>
          <w:sz w:val="24"/>
          <w:szCs w:val="24"/>
        </w:rPr>
      </w:pPr>
      <w:r w:rsidRPr="00347947">
        <w:rPr>
          <w:rFonts w:ascii="Times New Roman" w:hAnsi="Times New Roman"/>
          <w:b/>
          <w:sz w:val="24"/>
          <w:szCs w:val="24"/>
        </w:rPr>
        <w:t xml:space="preserve">ПЕРЕЛІК ДОКУМЕНТІВ ТА ІНФОРМАЦІЇ ДЛЯ ПІДТВЕРДЖЕННЯ ВІДПОВІДНОСТІ </w:t>
      </w:r>
      <w:r w:rsidR="00052E4C" w:rsidRPr="00347947">
        <w:rPr>
          <w:rFonts w:ascii="Times New Roman" w:hAnsi="Times New Roman"/>
          <w:b/>
          <w:sz w:val="24"/>
          <w:szCs w:val="24"/>
        </w:rPr>
        <w:t xml:space="preserve">УЧАСНИКА ТА </w:t>
      </w:r>
      <w:r w:rsidRPr="00347947">
        <w:rPr>
          <w:rFonts w:ascii="Times New Roman" w:hAnsi="Times New Roman"/>
          <w:b/>
          <w:sz w:val="24"/>
          <w:szCs w:val="24"/>
        </w:rPr>
        <w:t xml:space="preserve">ПЕРЕМОЖЦЯ ВИМОГАМ, ВИЗНАЧЕНИМ </w:t>
      </w:r>
      <w:r w:rsidR="00CA14EE" w:rsidRPr="00347947">
        <w:rPr>
          <w:rFonts w:ascii="Times New Roman" w:hAnsi="Times New Roman"/>
          <w:b/>
          <w:sz w:val="24"/>
          <w:szCs w:val="24"/>
        </w:rPr>
        <w:t>ПУНКТОМ 4</w:t>
      </w:r>
      <w:r w:rsidR="002649D2">
        <w:rPr>
          <w:rFonts w:ascii="Times New Roman" w:hAnsi="Times New Roman"/>
          <w:b/>
          <w:sz w:val="24"/>
          <w:szCs w:val="24"/>
        </w:rPr>
        <w:t>7</w:t>
      </w:r>
      <w:r w:rsidR="00CA14EE" w:rsidRPr="00347947">
        <w:rPr>
          <w:rFonts w:ascii="Times New Roman" w:hAnsi="Times New Roman"/>
          <w:b/>
          <w:sz w:val="24"/>
          <w:szCs w:val="24"/>
        </w:rPr>
        <w:t xml:space="preserve"> ОСОБЛИВОСТЕЙ</w:t>
      </w:r>
    </w:p>
    <w:tbl>
      <w:tblPr>
        <w:tblStyle w:val="a5"/>
        <w:tblW w:w="10201" w:type="dxa"/>
        <w:tblLook w:val="04A0" w:firstRow="1" w:lastRow="0" w:firstColumn="1" w:lastColumn="0" w:noHBand="0" w:noVBand="1"/>
      </w:tblPr>
      <w:tblGrid>
        <w:gridCol w:w="562"/>
        <w:gridCol w:w="4536"/>
        <w:gridCol w:w="2835"/>
        <w:gridCol w:w="2268"/>
      </w:tblGrid>
      <w:tr w:rsidR="00052E4C" w:rsidRPr="00E81A24" w14:paraId="2BDB8E4E" w14:textId="77777777" w:rsidTr="00B44FEE">
        <w:tc>
          <w:tcPr>
            <w:tcW w:w="562" w:type="dxa"/>
            <w:vAlign w:val="center"/>
          </w:tcPr>
          <w:p w14:paraId="7580BEBA" w14:textId="09556D41" w:rsidR="00052E4C" w:rsidRPr="00E81A24" w:rsidRDefault="00052E4C" w:rsidP="00052E4C">
            <w:pPr>
              <w:spacing w:line="240" w:lineRule="auto"/>
              <w:jc w:val="center"/>
              <w:rPr>
                <w:rFonts w:ascii="Times New Roman" w:hAnsi="Times New Roman"/>
                <w:b/>
                <w:bCs/>
                <w:sz w:val="20"/>
              </w:rPr>
            </w:pPr>
            <w:bookmarkStart w:id="17" w:name="_Hlk37754101"/>
            <w:r w:rsidRPr="00E81A24">
              <w:rPr>
                <w:rFonts w:ascii="Times New Roman" w:hAnsi="Times New Roman"/>
                <w:color w:val="000000"/>
                <w:sz w:val="20"/>
              </w:rPr>
              <w:t>№ з/п</w:t>
            </w:r>
          </w:p>
        </w:tc>
        <w:tc>
          <w:tcPr>
            <w:tcW w:w="4536" w:type="dxa"/>
            <w:vAlign w:val="center"/>
          </w:tcPr>
          <w:p w14:paraId="6721E446" w14:textId="2D4D170E"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color w:val="000000"/>
                <w:sz w:val="20"/>
              </w:rPr>
              <w:t>Підстава для відмови в участі</w:t>
            </w:r>
            <w:r w:rsidRPr="00E81A24">
              <w:rPr>
                <w:rFonts w:ascii="Times New Roman" w:hAnsi="Times New Roman"/>
                <w:color w:val="000000"/>
                <w:sz w:val="20"/>
              </w:rPr>
              <w:br/>
              <w:t>у процедурі закупівлі</w:t>
            </w:r>
          </w:p>
        </w:tc>
        <w:tc>
          <w:tcPr>
            <w:tcW w:w="2835" w:type="dxa"/>
            <w:vAlign w:val="center"/>
          </w:tcPr>
          <w:p w14:paraId="1A3F3144" w14:textId="017A2FA8"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учасника</w:t>
            </w:r>
          </w:p>
        </w:tc>
        <w:tc>
          <w:tcPr>
            <w:tcW w:w="2268" w:type="dxa"/>
            <w:vAlign w:val="center"/>
          </w:tcPr>
          <w:p w14:paraId="0551BD65" w14:textId="47830304"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переможця</w:t>
            </w:r>
          </w:p>
        </w:tc>
      </w:tr>
      <w:tr w:rsidR="00052E4C" w:rsidRPr="00E81A24" w14:paraId="23DF0EEB" w14:textId="77777777" w:rsidTr="00B44FEE">
        <w:tc>
          <w:tcPr>
            <w:tcW w:w="562" w:type="dxa"/>
          </w:tcPr>
          <w:p w14:paraId="20EF0C2C" w14:textId="67AB4106"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1.</w:t>
            </w:r>
          </w:p>
        </w:tc>
        <w:tc>
          <w:tcPr>
            <w:tcW w:w="4536" w:type="dxa"/>
          </w:tcPr>
          <w:p w14:paraId="0DB2B28E" w14:textId="51FDB4B1" w:rsidR="00052E4C" w:rsidRPr="00E81A24" w:rsidRDefault="00F6024E" w:rsidP="00052E4C">
            <w:pPr>
              <w:spacing w:line="240" w:lineRule="auto"/>
              <w:jc w:val="center"/>
              <w:rPr>
                <w:rFonts w:ascii="Times New Roman" w:hAnsi="Times New Roman"/>
                <w:b/>
                <w:bCs/>
                <w:sz w:val="20"/>
              </w:rPr>
            </w:pPr>
            <w:r>
              <w:rPr>
                <w:rFonts w:ascii="Times New Roman" w:hAnsi="Times New Roman"/>
                <w:color w:val="242424"/>
                <w:sz w:val="20"/>
              </w:rPr>
              <w:t>З</w:t>
            </w:r>
            <w:r w:rsidRPr="00F6024E">
              <w:rPr>
                <w:rFonts w:ascii="Times New Roman" w:hAnsi="Times New Roman"/>
                <w:color w:val="242424"/>
                <w:sz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1B789867" w14:textId="508A8031" w:rsidR="00052E4C" w:rsidRPr="006029E5" w:rsidRDefault="00052E4C" w:rsidP="00EA7AF4">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tc>
        <w:tc>
          <w:tcPr>
            <w:tcW w:w="2268" w:type="dxa"/>
            <w:vAlign w:val="center"/>
          </w:tcPr>
          <w:p w14:paraId="79EB0E1C" w14:textId="77777777" w:rsidR="00052E4C" w:rsidRPr="006029E5" w:rsidRDefault="00052E4C" w:rsidP="00052E4C">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p w14:paraId="7C7B5E56" w14:textId="77777777" w:rsidR="00052E4C" w:rsidRPr="006029E5" w:rsidRDefault="00052E4C" w:rsidP="00052E4C">
            <w:pPr>
              <w:spacing w:line="240" w:lineRule="auto"/>
              <w:jc w:val="center"/>
              <w:rPr>
                <w:rFonts w:ascii="Times New Roman" w:hAnsi="Times New Roman"/>
                <w:b/>
                <w:bCs/>
                <w:sz w:val="20"/>
              </w:rPr>
            </w:pPr>
          </w:p>
        </w:tc>
      </w:tr>
      <w:tr w:rsidR="00052E4C" w:rsidRPr="00E81A24" w14:paraId="606C7FB6" w14:textId="77777777" w:rsidTr="00B44FEE">
        <w:tc>
          <w:tcPr>
            <w:tcW w:w="562" w:type="dxa"/>
          </w:tcPr>
          <w:p w14:paraId="3F4C02A5" w14:textId="16CD398F"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2.</w:t>
            </w:r>
          </w:p>
        </w:tc>
        <w:tc>
          <w:tcPr>
            <w:tcW w:w="4536" w:type="dxa"/>
            <w:vAlign w:val="center"/>
          </w:tcPr>
          <w:p w14:paraId="620E5366" w14:textId="66798792" w:rsidR="00052E4C" w:rsidRPr="00E81A24" w:rsidRDefault="001E38EC" w:rsidP="00052E4C">
            <w:pPr>
              <w:spacing w:line="240" w:lineRule="auto"/>
              <w:jc w:val="center"/>
              <w:rPr>
                <w:rFonts w:ascii="Times New Roman" w:hAnsi="Times New Roman"/>
                <w:b/>
                <w:bCs/>
                <w:sz w:val="20"/>
              </w:rPr>
            </w:pPr>
            <w:r>
              <w:rPr>
                <w:rFonts w:ascii="Times New Roman" w:hAnsi="Times New Roman"/>
                <w:color w:val="242424"/>
                <w:sz w:val="20"/>
              </w:rPr>
              <w:t>В</w:t>
            </w:r>
            <w:r w:rsidRPr="001E38EC">
              <w:rPr>
                <w:rFonts w:ascii="Times New Roman" w:hAnsi="Times New Roman"/>
                <w:color w:val="242424"/>
                <w:sz w:val="20"/>
              </w:rPr>
              <w:t xml:space="preserve">ідомості про юридичну особу, яка є учасником процедури закупівлі, </w:t>
            </w:r>
            <w:proofErr w:type="spellStart"/>
            <w:r w:rsidRPr="001E38EC">
              <w:rPr>
                <w:rFonts w:ascii="Times New Roman" w:hAnsi="Times New Roman"/>
                <w:color w:val="242424"/>
                <w:sz w:val="20"/>
              </w:rPr>
              <w:t>внесено</w:t>
            </w:r>
            <w:proofErr w:type="spellEnd"/>
            <w:r w:rsidRPr="001E38EC">
              <w:rPr>
                <w:rFonts w:ascii="Times New Roman" w:hAnsi="Times New Roman"/>
                <w:color w:val="242424"/>
                <w:sz w:val="20"/>
              </w:rPr>
              <w:t xml:space="preserve"> до Єдиного державного реєстру осіб, які вчинили корупційні або пов'язані з корупцією правопорушення</w:t>
            </w:r>
          </w:p>
        </w:tc>
        <w:tc>
          <w:tcPr>
            <w:tcW w:w="2835" w:type="dxa"/>
            <w:vAlign w:val="center"/>
          </w:tcPr>
          <w:p w14:paraId="5AA259A1" w14:textId="355D1F67" w:rsidR="00052E4C" w:rsidRPr="00EA7AF4" w:rsidRDefault="00052E4C" w:rsidP="00EA7AF4">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tcPr>
          <w:p w14:paraId="54785825" w14:textId="77777777" w:rsidR="00052E4C" w:rsidRPr="00E81A24" w:rsidRDefault="00052E4C" w:rsidP="00052E4C">
            <w:pPr>
              <w:pStyle w:val="1"/>
              <w:spacing w:before="0"/>
              <w:ind w:left="1" w:hanging="3"/>
              <w:rPr>
                <w:rFonts w:ascii="Times New Roman" w:eastAsia="Calibri" w:hAnsi="Times New Roman"/>
                <w:b w:val="0"/>
                <w:color w:val="000000"/>
                <w:sz w:val="20"/>
                <w:szCs w:val="22"/>
                <w:lang w:val="uk-UA"/>
              </w:rPr>
            </w:pPr>
            <w:r w:rsidRPr="00E81A24">
              <w:rPr>
                <w:rFonts w:ascii="Times New Roman" w:eastAsia="Calibri" w:hAnsi="Times New Roman"/>
                <w:b w:val="0"/>
                <w:color w:val="000000"/>
                <w:sz w:val="20"/>
                <w:szCs w:val="22"/>
                <w:lang w:val="uk-UA"/>
              </w:rPr>
              <w:t xml:space="preserve"> </w:t>
            </w:r>
          </w:p>
          <w:p w14:paraId="21554CB5" w14:textId="27DA563D" w:rsidR="00052E4C" w:rsidRPr="00E81A24" w:rsidRDefault="00052E4C" w:rsidP="00C82AE9">
            <w:pPr>
              <w:spacing w:line="240" w:lineRule="auto"/>
              <w:rPr>
                <w:rFonts w:ascii="Times New Roman" w:hAnsi="Times New Roman"/>
                <w:b/>
                <w:bCs/>
                <w:sz w:val="20"/>
              </w:rPr>
            </w:pPr>
            <w:r w:rsidRPr="00E81A24">
              <w:rPr>
                <w:rFonts w:ascii="Times New Roman" w:hAnsi="Times New Roman"/>
                <w:sz w:val="20"/>
              </w:rPr>
              <w:t>Підтвердження не вимагається</w:t>
            </w:r>
          </w:p>
        </w:tc>
      </w:tr>
      <w:tr w:rsidR="00052E4C" w:rsidRPr="00E81A24" w14:paraId="1B984C4D" w14:textId="77777777" w:rsidTr="00B44FEE">
        <w:tc>
          <w:tcPr>
            <w:tcW w:w="562" w:type="dxa"/>
          </w:tcPr>
          <w:p w14:paraId="26AF0959" w14:textId="1525332D"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3.</w:t>
            </w:r>
          </w:p>
        </w:tc>
        <w:tc>
          <w:tcPr>
            <w:tcW w:w="4536" w:type="dxa"/>
          </w:tcPr>
          <w:p w14:paraId="240665F6" w14:textId="6DE42918" w:rsidR="00052E4C" w:rsidRPr="009779F9" w:rsidRDefault="009779F9" w:rsidP="00052E4C">
            <w:pPr>
              <w:spacing w:line="240" w:lineRule="auto"/>
              <w:jc w:val="center"/>
              <w:rPr>
                <w:rFonts w:ascii="Times New Roman" w:hAnsi="Times New Roman"/>
                <w:color w:val="242424"/>
                <w:sz w:val="20"/>
              </w:rPr>
            </w:pPr>
            <w:r>
              <w:rPr>
                <w:rFonts w:ascii="Times New Roman" w:hAnsi="Times New Roman"/>
                <w:color w:val="242424"/>
                <w:sz w:val="20"/>
              </w:rPr>
              <w:t>К</w:t>
            </w:r>
            <w:r w:rsidRPr="009779F9">
              <w:rPr>
                <w:rFonts w:ascii="Times New Roman" w:hAnsi="Times New Roman"/>
                <w:color w:val="242424"/>
                <w:sz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248264E9" w14:textId="58671A02" w:rsidR="00052E4C" w:rsidRPr="009779F9"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vAlign w:val="center"/>
          </w:tcPr>
          <w:p w14:paraId="3966109E" w14:textId="2087DB6C" w:rsidR="00052E4C" w:rsidRPr="0043398F" w:rsidRDefault="00052E4C" w:rsidP="00052E4C">
            <w:pPr>
              <w:pStyle w:val="1"/>
              <w:spacing w:before="0"/>
              <w:ind w:left="1" w:hanging="3"/>
              <w:rPr>
                <w:rFonts w:ascii="Times New Roman" w:eastAsia="Calibri" w:hAnsi="Times New Roman"/>
                <w:b w:val="0"/>
                <w:color w:val="000000"/>
                <w:sz w:val="19"/>
                <w:szCs w:val="19"/>
                <w:lang w:val="uk-UA"/>
              </w:rPr>
            </w:pPr>
            <w:r w:rsidRPr="0043398F">
              <w:rPr>
                <w:rFonts w:ascii="Times New Roman" w:hAnsi="Times New Roman"/>
                <w:sz w:val="19"/>
                <w:szCs w:val="19"/>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52E4C" w:rsidRPr="00E81A24" w14:paraId="31423552" w14:textId="77777777" w:rsidTr="00B44FEE">
        <w:tc>
          <w:tcPr>
            <w:tcW w:w="562" w:type="dxa"/>
          </w:tcPr>
          <w:p w14:paraId="23A73EA6" w14:textId="3F0D8C35"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4.</w:t>
            </w:r>
          </w:p>
        </w:tc>
        <w:tc>
          <w:tcPr>
            <w:tcW w:w="4536" w:type="dxa"/>
          </w:tcPr>
          <w:p w14:paraId="621B3A99" w14:textId="606B1F04" w:rsidR="00052E4C" w:rsidRPr="0043398F" w:rsidRDefault="001450B8" w:rsidP="00052E4C">
            <w:pPr>
              <w:spacing w:line="240" w:lineRule="auto"/>
              <w:jc w:val="center"/>
              <w:rPr>
                <w:rFonts w:ascii="Times New Roman" w:hAnsi="Times New Roman"/>
                <w:color w:val="000000"/>
                <w:sz w:val="19"/>
                <w:szCs w:val="19"/>
                <w:highlight w:val="white"/>
              </w:rPr>
            </w:pPr>
            <w:r w:rsidRPr="0043398F">
              <w:rPr>
                <w:rFonts w:ascii="Times New Roman" w:hAnsi="Times New Roman"/>
                <w:color w:val="242424"/>
                <w:sz w:val="19"/>
                <w:szCs w:val="19"/>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43398F">
              <w:rPr>
                <w:rFonts w:ascii="Times New Roman" w:hAnsi="Times New Roman"/>
                <w:color w:val="242424"/>
                <w:sz w:val="19"/>
                <w:szCs w:val="19"/>
              </w:rPr>
              <w:lastRenderedPageBreak/>
              <w:t xml:space="preserve">економічної конкуренції", у вигляді вчинення </w:t>
            </w:r>
            <w:proofErr w:type="spellStart"/>
            <w:r w:rsidRPr="0043398F">
              <w:rPr>
                <w:rFonts w:ascii="Times New Roman" w:hAnsi="Times New Roman"/>
                <w:color w:val="242424"/>
                <w:sz w:val="19"/>
                <w:szCs w:val="19"/>
              </w:rPr>
              <w:t>антиконкурентних</w:t>
            </w:r>
            <w:proofErr w:type="spellEnd"/>
            <w:r w:rsidRPr="0043398F">
              <w:rPr>
                <w:rFonts w:ascii="Times New Roman" w:hAnsi="Times New Roman"/>
                <w:color w:val="242424"/>
                <w:sz w:val="19"/>
                <w:szCs w:val="19"/>
              </w:rPr>
              <w:t xml:space="preserve"> узгоджених дій, що стосуються спотворення результатів тендерів</w:t>
            </w:r>
          </w:p>
        </w:tc>
        <w:tc>
          <w:tcPr>
            <w:tcW w:w="2835" w:type="dxa"/>
            <w:vAlign w:val="center"/>
          </w:tcPr>
          <w:p w14:paraId="49A3E6AF" w14:textId="29EAF246" w:rsidR="00052E4C" w:rsidRPr="00EA7AF4"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E81A24">
              <w:rPr>
                <w:rFonts w:ascii="Times New Roman" w:eastAsia="Calibri" w:hAnsi="Times New Roman"/>
                <w:color w:val="000000"/>
                <w:sz w:val="20"/>
              </w:rPr>
              <w:lastRenderedPageBreak/>
              <w:t xml:space="preserve">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vAlign w:val="center"/>
          </w:tcPr>
          <w:p w14:paraId="079AA42A" w14:textId="77777777" w:rsidR="00052E4C" w:rsidRPr="00E81A24" w:rsidRDefault="00052E4C" w:rsidP="00052E4C">
            <w:pPr>
              <w:spacing w:after="0" w:line="240" w:lineRule="auto"/>
              <w:rPr>
                <w:rFonts w:ascii="Times New Roman" w:hAnsi="Times New Roman"/>
                <w:color w:val="242424"/>
                <w:sz w:val="20"/>
              </w:rPr>
            </w:pPr>
            <w:r w:rsidRPr="00E81A24">
              <w:rPr>
                <w:rFonts w:ascii="Times New Roman" w:hAnsi="Times New Roman"/>
                <w:color w:val="242424"/>
                <w:sz w:val="20"/>
              </w:rPr>
              <w:lastRenderedPageBreak/>
              <w:t xml:space="preserve">Підтвердження не вимагається </w:t>
            </w:r>
          </w:p>
          <w:p w14:paraId="52989C53" w14:textId="4C887E7D" w:rsidR="00052E4C" w:rsidRDefault="00052E4C" w:rsidP="00052E4C">
            <w:pPr>
              <w:spacing w:after="0" w:line="240" w:lineRule="auto"/>
              <w:rPr>
                <w:rFonts w:ascii="Times New Roman" w:hAnsi="Times New Roman"/>
                <w:color w:val="242424"/>
                <w:sz w:val="20"/>
              </w:rPr>
            </w:pPr>
          </w:p>
          <w:p w14:paraId="2B695F5F" w14:textId="1770A425" w:rsidR="003B273B" w:rsidRPr="00E81A24" w:rsidRDefault="003B273B" w:rsidP="00052E4C">
            <w:pPr>
              <w:spacing w:after="0" w:line="240" w:lineRule="auto"/>
              <w:rPr>
                <w:rFonts w:ascii="Times New Roman" w:hAnsi="Times New Roman"/>
                <w:color w:val="242424"/>
                <w:sz w:val="20"/>
              </w:rPr>
            </w:pPr>
            <w:r>
              <w:rPr>
                <w:rFonts w:ascii="Times New Roman" w:hAnsi="Times New Roman"/>
                <w:color w:val="242424"/>
                <w:sz w:val="20"/>
              </w:rPr>
              <w:t>Замовник самостійно перевіряє інформацію</w:t>
            </w:r>
          </w:p>
          <w:p w14:paraId="2FD59F04" w14:textId="1D6D807E" w:rsidR="00052E4C" w:rsidRPr="00E81A24" w:rsidRDefault="00052E4C" w:rsidP="00052E4C">
            <w:pPr>
              <w:pStyle w:val="1"/>
              <w:spacing w:before="0"/>
              <w:ind w:left="1" w:hanging="3"/>
              <w:rPr>
                <w:rFonts w:ascii="Times New Roman" w:hAnsi="Times New Roman"/>
                <w:sz w:val="20"/>
                <w:szCs w:val="22"/>
              </w:rPr>
            </w:pPr>
          </w:p>
        </w:tc>
      </w:tr>
      <w:tr w:rsidR="004B5E59" w:rsidRPr="00E81A24" w14:paraId="67BB7C69" w14:textId="77777777" w:rsidTr="00B44FEE">
        <w:tc>
          <w:tcPr>
            <w:tcW w:w="562" w:type="dxa"/>
          </w:tcPr>
          <w:p w14:paraId="496FC5C0" w14:textId="70C68913" w:rsidR="004B5E59" w:rsidRPr="00E81A24" w:rsidRDefault="004B5E59" w:rsidP="004B5E59">
            <w:pPr>
              <w:spacing w:line="240" w:lineRule="auto"/>
              <w:jc w:val="center"/>
              <w:rPr>
                <w:rFonts w:ascii="Times New Roman" w:hAnsi="Times New Roman"/>
                <w:sz w:val="20"/>
              </w:rPr>
            </w:pPr>
            <w:r w:rsidRPr="00E81A24">
              <w:rPr>
                <w:rFonts w:ascii="Times New Roman" w:hAnsi="Times New Roman"/>
                <w:sz w:val="20"/>
                <w:szCs w:val="20"/>
              </w:rPr>
              <w:lastRenderedPageBreak/>
              <w:t>5.</w:t>
            </w:r>
          </w:p>
        </w:tc>
        <w:tc>
          <w:tcPr>
            <w:tcW w:w="4536" w:type="dxa"/>
          </w:tcPr>
          <w:p w14:paraId="60022CD7" w14:textId="3AE509D6" w:rsidR="004B5E59" w:rsidRPr="00E81A24" w:rsidRDefault="00EA7AF4" w:rsidP="004B5E59">
            <w:pPr>
              <w:spacing w:line="240" w:lineRule="auto"/>
              <w:jc w:val="center"/>
              <w:rPr>
                <w:rFonts w:ascii="Times New Roman" w:hAnsi="Times New Roman"/>
                <w:color w:val="000000"/>
                <w:sz w:val="20"/>
                <w:highlight w:val="white"/>
              </w:rPr>
            </w:pPr>
            <w:r w:rsidRPr="00EA7AF4">
              <w:rPr>
                <w:rFonts w:ascii="Times New Roman" w:hAnsi="Times New Roman"/>
                <w:color w:val="242424"/>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4E7F28FE" w14:textId="4F026509" w:rsidR="004B5E59" w:rsidRPr="00EA7AF4" w:rsidRDefault="004B5E59" w:rsidP="004B5E59">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2FEC75A2" w14:textId="77777777" w:rsidR="004B5E59" w:rsidRPr="00E81A24" w:rsidRDefault="004B5E59" w:rsidP="004B5E59">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547FE5" w14:textId="77777777" w:rsidR="004B5E59" w:rsidRPr="00E81A24" w:rsidRDefault="004B5E59" w:rsidP="004B5E59">
            <w:pPr>
              <w:spacing w:after="0" w:line="240" w:lineRule="auto"/>
              <w:rPr>
                <w:rFonts w:ascii="Times New Roman" w:hAnsi="Times New Roman"/>
                <w:color w:val="242424"/>
                <w:sz w:val="20"/>
              </w:rPr>
            </w:pPr>
          </w:p>
        </w:tc>
      </w:tr>
      <w:tr w:rsidR="00735D12" w:rsidRPr="00E81A24" w14:paraId="78E68CFC" w14:textId="77777777" w:rsidTr="00B44FEE">
        <w:tc>
          <w:tcPr>
            <w:tcW w:w="562" w:type="dxa"/>
          </w:tcPr>
          <w:p w14:paraId="6E025DAE" w14:textId="28E073EE"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6.</w:t>
            </w:r>
          </w:p>
        </w:tc>
        <w:tc>
          <w:tcPr>
            <w:tcW w:w="4536" w:type="dxa"/>
          </w:tcPr>
          <w:p w14:paraId="6BD0DDAF" w14:textId="3410DB81" w:rsidR="00735D12" w:rsidRPr="00E81A24" w:rsidRDefault="007A591B" w:rsidP="00735D12">
            <w:pPr>
              <w:spacing w:line="240" w:lineRule="auto"/>
              <w:jc w:val="center"/>
              <w:rPr>
                <w:rFonts w:ascii="Times New Roman" w:hAnsi="Times New Roman"/>
                <w:color w:val="000000"/>
                <w:sz w:val="20"/>
                <w:szCs w:val="20"/>
                <w:highlight w:val="white"/>
              </w:rPr>
            </w:pPr>
            <w:r w:rsidRPr="007A591B">
              <w:rPr>
                <w:rFonts w:ascii="Times New Roman" w:hAnsi="Times New Roman"/>
                <w:color w:val="242424"/>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46D57DFB" w14:textId="444A3601"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6E06A984"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E81A24" w:rsidRDefault="00735D12" w:rsidP="00735D12">
            <w:pPr>
              <w:spacing w:after="0" w:line="240" w:lineRule="auto"/>
              <w:rPr>
                <w:rFonts w:ascii="Times New Roman" w:hAnsi="Times New Roman"/>
                <w:color w:val="000000"/>
                <w:sz w:val="20"/>
                <w:szCs w:val="20"/>
                <w:highlight w:val="white"/>
              </w:rPr>
            </w:pPr>
          </w:p>
        </w:tc>
      </w:tr>
      <w:tr w:rsidR="00735D12" w:rsidRPr="00E81A24" w14:paraId="18139068" w14:textId="77777777" w:rsidTr="00B44FEE">
        <w:tc>
          <w:tcPr>
            <w:tcW w:w="562" w:type="dxa"/>
          </w:tcPr>
          <w:p w14:paraId="5638DFDB" w14:textId="07DEB3A0"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7.</w:t>
            </w:r>
          </w:p>
        </w:tc>
        <w:tc>
          <w:tcPr>
            <w:tcW w:w="4536" w:type="dxa"/>
          </w:tcPr>
          <w:p w14:paraId="5EF0BEF5" w14:textId="7EAABB45" w:rsidR="00735D12" w:rsidRPr="00E81A24" w:rsidRDefault="00AB0664" w:rsidP="00735D12">
            <w:pPr>
              <w:spacing w:line="240" w:lineRule="auto"/>
              <w:jc w:val="center"/>
              <w:rPr>
                <w:rFonts w:ascii="Times New Roman" w:hAnsi="Times New Roman"/>
                <w:color w:val="000000"/>
                <w:sz w:val="20"/>
                <w:szCs w:val="20"/>
                <w:highlight w:val="white"/>
              </w:rPr>
            </w:pPr>
            <w:r w:rsidRPr="00AB0664">
              <w:rPr>
                <w:rFonts w:ascii="Times New Roman" w:hAnsi="Times New Roman"/>
                <w:color w:val="242424"/>
                <w:sz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0C646DDC"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54DA9425" w14:textId="77777777" w:rsidR="00735D12" w:rsidRPr="006029E5" w:rsidRDefault="00735D12" w:rsidP="00735D12">
            <w:pPr>
              <w:pBdr>
                <w:top w:val="nil"/>
                <w:left w:val="nil"/>
                <w:bottom w:val="nil"/>
                <w:right w:val="nil"/>
                <w:between w:val="nil"/>
              </w:pBdr>
              <w:spacing w:after="0" w:line="240" w:lineRule="auto"/>
              <w:jc w:val="both"/>
              <w:rPr>
                <w:rFonts w:ascii="Times New Roman" w:eastAsia="Calibri" w:hAnsi="Times New Roman"/>
                <w:sz w:val="20"/>
                <w:szCs w:val="20"/>
              </w:rPr>
            </w:pPr>
          </w:p>
        </w:tc>
        <w:tc>
          <w:tcPr>
            <w:tcW w:w="2268" w:type="dxa"/>
            <w:vAlign w:val="center"/>
          </w:tcPr>
          <w:p w14:paraId="03D74FE7"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607232CB" w14:textId="77777777" w:rsidR="00735D12" w:rsidRPr="006029E5" w:rsidRDefault="00735D12" w:rsidP="00735D12">
            <w:pPr>
              <w:spacing w:after="0" w:line="240" w:lineRule="auto"/>
              <w:rPr>
                <w:rFonts w:ascii="Times New Roman" w:hAnsi="Times New Roman"/>
                <w:sz w:val="20"/>
                <w:szCs w:val="20"/>
              </w:rPr>
            </w:pPr>
          </w:p>
        </w:tc>
      </w:tr>
      <w:tr w:rsidR="00735D12" w:rsidRPr="00E81A24" w14:paraId="1FDB5012" w14:textId="77777777" w:rsidTr="00B44FEE">
        <w:tc>
          <w:tcPr>
            <w:tcW w:w="562" w:type="dxa"/>
          </w:tcPr>
          <w:p w14:paraId="5F1E709D" w14:textId="5EBBCE16"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8.</w:t>
            </w:r>
          </w:p>
        </w:tc>
        <w:tc>
          <w:tcPr>
            <w:tcW w:w="4536" w:type="dxa"/>
            <w:vAlign w:val="center"/>
          </w:tcPr>
          <w:p w14:paraId="2DD32E79" w14:textId="14AFE3B2" w:rsidR="00735D12" w:rsidRPr="00E81A24" w:rsidRDefault="00EE515C" w:rsidP="00735D12">
            <w:pPr>
              <w:spacing w:line="240" w:lineRule="auto"/>
              <w:jc w:val="center"/>
              <w:rPr>
                <w:rFonts w:ascii="Times New Roman" w:hAnsi="Times New Roman"/>
                <w:color w:val="000000"/>
                <w:sz w:val="20"/>
                <w:szCs w:val="20"/>
                <w:highlight w:val="white"/>
              </w:rPr>
            </w:pPr>
            <w:r w:rsidRPr="00EE515C">
              <w:rPr>
                <w:rFonts w:ascii="Times New Roman" w:hAnsi="Times New Roman"/>
                <w:color w:val="242424"/>
                <w:sz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9AA9FF7" w14:textId="0F7D72C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41C78F90" w14:textId="5AA905C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sz w:val="20"/>
                <w:szCs w:val="20"/>
              </w:rPr>
              <w:t>Підтвердження не вимагається</w:t>
            </w:r>
          </w:p>
        </w:tc>
      </w:tr>
      <w:tr w:rsidR="00735D12" w:rsidRPr="00E81A24" w14:paraId="76C48477" w14:textId="77777777" w:rsidTr="00B44FEE">
        <w:tc>
          <w:tcPr>
            <w:tcW w:w="562" w:type="dxa"/>
          </w:tcPr>
          <w:p w14:paraId="0F4A3B09" w14:textId="2F106AF5"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9.</w:t>
            </w:r>
          </w:p>
        </w:tc>
        <w:tc>
          <w:tcPr>
            <w:tcW w:w="4536" w:type="dxa"/>
          </w:tcPr>
          <w:p w14:paraId="2DC78FC1" w14:textId="74EC5BBA"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7E71C89F" w14:textId="77777777" w:rsidR="00735D12" w:rsidRPr="00E81A24" w:rsidRDefault="00735D12" w:rsidP="00735D12">
            <w:pPr>
              <w:pBdr>
                <w:top w:val="nil"/>
                <w:left w:val="nil"/>
                <w:bottom w:val="nil"/>
                <w:right w:val="nil"/>
                <w:between w:val="nil"/>
              </w:pBdr>
              <w:spacing w:after="0" w:line="240" w:lineRule="auto"/>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5BE29D87" w14:textId="77777777" w:rsidR="00735D12" w:rsidRPr="00E81A24" w:rsidRDefault="00735D12" w:rsidP="00735D12">
            <w:pPr>
              <w:spacing w:after="0" w:line="240" w:lineRule="auto"/>
              <w:rPr>
                <w:rFonts w:ascii="Times New Roman" w:eastAsia="Calibri" w:hAnsi="Times New Roman"/>
                <w:color w:val="000000"/>
                <w:sz w:val="20"/>
                <w:szCs w:val="20"/>
              </w:rPr>
            </w:pPr>
          </w:p>
        </w:tc>
        <w:tc>
          <w:tcPr>
            <w:tcW w:w="2268" w:type="dxa"/>
            <w:vAlign w:val="center"/>
          </w:tcPr>
          <w:p w14:paraId="1FC229A6" w14:textId="6E2A7CB6" w:rsidR="00735D12" w:rsidRPr="00E81A24" w:rsidRDefault="00735D12" w:rsidP="00735D12">
            <w:pPr>
              <w:spacing w:after="0" w:line="240" w:lineRule="auto"/>
              <w:rPr>
                <w:rFonts w:ascii="Times New Roman" w:hAnsi="Times New Roman"/>
                <w:sz w:val="20"/>
                <w:szCs w:val="20"/>
              </w:rPr>
            </w:pPr>
            <w:r w:rsidRPr="00E81A24">
              <w:rPr>
                <w:rFonts w:ascii="Times New Roman" w:hAnsi="Times New Roman"/>
                <w:sz w:val="20"/>
                <w:szCs w:val="20"/>
              </w:rPr>
              <w:t>Підтвердження не вимагається</w:t>
            </w:r>
          </w:p>
        </w:tc>
      </w:tr>
      <w:tr w:rsidR="00735D12" w:rsidRPr="00E81A24" w14:paraId="534AB569" w14:textId="77777777" w:rsidTr="00B44FEE">
        <w:tc>
          <w:tcPr>
            <w:tcW w:w="562" w:type="dxa"/>
          </w:tcPr>
          <w:p w14:paraId="42E90D33" w14:textId="05A520AC"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10.</w:t>
            </w:r>
          </w:p>
        </w:tc>
        <w:tc>
          <w:tcPr>
            <w:tcW w:w="4536" w:type="dxa"/>
            <w:vAlign w:val="center"/>
          </w:tcPr>
          <w:p w14:paraId="01AC369F" w14:textId="38346BB0"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64007434"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46B8241D" w14:textId="77777777" w:rsidR="00735D12" w:rsidRPr="00E81A24" w:rsidRDefault="00735D12" w:rsidP="00735D12">
            <w:pPr>
              <w:pBdr>
                <w:top w:val="nil"/>
                <w:left w:val="nil"/>
                <w:bottom w:val="nil"/>
                <w:right w:val="nil"/>
                <w:between w:val="nil"/>
              </w:pBdr>
              <w:spacing w:after="0" w:line="240" w:lineRule="auto"/>
              <w:rPr>
                <w:rFonts w:ascii="Times New Roman" w:eastAsia="Calibri" w:hAnsi="Times New Roman"/>
                <w:color w:val="000000"/>
                <w:sz w:val="20"/>
                <w:szCs w:val="20"/>
              </w:rPr>
            </w:pPr>
          </w:p>
        </w:tc>
        <w:tc>
          <w:tcPr>
            <w:tcW w:w="2268" w:type="dxa"/>
            <w:vAlign w:val="center"/>
          </w:tcPr>
          <w:p w14:paraId="0076D8B2" w14:textId="7777777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14:paraId="214E48C7" w14:textId="77777777" w:rsidR="00735D12" w:rsidRPr="00E81A24" w:rsidRDefault="00735D12" w:rsidP="00735D12">
            <w:pPr>
              <w:spacing w:after="0" w:line="240" w:lineRule="auto"/>
              <w:rPr>
                <w:rFonts w:ascii="Times New Roman" w:hAnsi="Times New Roman"/>
                <w:sz w:val="20"/>
                <w:szCs w:val="20"/>
              </w:rPr>
            </w:pPr>
          </w:p>
        </w:tc>
      </w:tr>
      <w:tr w:rsidR="00735D12" w:rsidRPr="00E81A24" w14:paraId="5CE54706" w14:textId="77777777" w:rsidTr="00537DF7">
        <w:trPr>
          <w:trHeight w:val="699"/>
        </w:trPr>
        <w:tc>
          <w:tcPr>
            <w:tcW w:w="562" w:type="dxa"/>
          </w:tcPr>
          <w:p w14:paraId="464BF1D3" w14:textId="32B5D4D8" w:rsidR="00735D12" w:rsidRPr="00964C10" w:rsidRDefault="00735D12" w:rsidP="00735D12">
            <w:pPr>
              <w:spacing w:line="240" w:lineRule="auto"/>
              <w:jc w:val="center"/>
              <w:rPr>
                <w:rFonts w:ascii="Times New Roman" w:hAnsi="Times New Roman"/>
                <w:color w:val="242424"/>
                <w:sz w:val="20"/>
              </w:rPr>
            </w:pPr>
            <w:r w:rsidRPr="00964C10">
              <w:rPr>
                <w:rFonts w:ascii="Times New Roman" w:hAnsi="Times New Roman"/>
                <w:color w:val="242424"/>
                <w:sz w:val="20"/>
              </w:rPr>
              <w:t>11.</w:t>
            </w:r>
          </w:p>
        </w:tc>
        <w:tc>
          <w:tcPr>
            <w:tcW w:w="4536" w:type="dxa"/>
          </w:tcPr>
          <w:p w14:paraId="6A88F9A7" w14:textId="6AB5A3CA" w:rsidR="00735D12" w:rsidRPr="0043398F" w:rsidRDefault="001D2A6F" w:rsidP="00735D12">
            <w:pPr>
              <w:spacing w:line="240" w:lineRule="auto"/>
              <w:jc w:val="center"/>
              <w:rPr>
                <w:rFonts w:ascii="Times New Roman" w:hAnsi="Times New Roman"/>
                <w:color w:val="242424"/>
                <w:sz w:val="19"/>
                <w:szCs w:val="19"/>
              </w:rPr>
            </w:pPr>
            <w:hyperlink r:id="rId93" w:tgtFrame="_blank" w:history="1">
              <w:r w:rsidR="008F055B" w:rsidRPr="0043398F">
                <w:rPr>
                  <w:rFonts w:ascii="Times New Roman" w:hAnsi="Times New Roman"/>
                  <w:color w:val="242424"/>
                  <w:sz w:val="19"/>
                  <w:szCs w:val="19"/>
                </w:rPr>
                <w:t xml:space="preserve"> Учасник процедури закупівлі або кінцевий </w:t>
              </w:r>
              <w:proofErr w:type="spellStart"/>
              <w:r w:rsidR="008F055B" w:rsidRPr="0043398F">
                <w:rPr>
                  <w:rFonts w:ascii="Times New Roman" w:hAnsi="Times New Roman"/>
                  <w:color w:val="242424"/>
                  <w:sz w:val="19"/>
                  <w:szCs w:val="19"/>
                </w:rPr>
                <w:t>бенефіціарний</w:t>
              </w:r>
              <w:proofErr w:type="spellEnd"/>
              <w:r w:rsidR="008F055B" w:rsidRPr="0043398F">
                <w:rPr>
                  <w:rFonts w:ascii="Times New Roman" w:hAnsi="Times New Roman"/>
                  <w:color w:val="242424"/>
                  <w:sz w:val="19"/>
                  <w:szCs w:val="19"/>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F055B" w:rsidRPr="0043398F">
              <w:rPr>
                <w:rFonts w:ascii="Times New Roman" w:hAnsi="Times New Roman"/>
                <w:color w:val="242424"/>
                <w:sz w:val="19"/>
                <w:szCs w:val="19"/>
              </w:rPr>
              <w:t> </w:t>
            </w:r>
            <w:hyperlink r:id="rId94" w:tgtFrame="_blank" w:history="1">
              <w:r w:rsidR="008F055B" w:rsidRPr="0043398F">
                <w:rPr>
                  <w:rFonts w:ascii="Times New Roman" w:hAnsi="Times New Roman"/>
                  <w:color w:val="242424"/>
                  <w:sz w:val="19"/>
                  <w:szCs w:val="19"/>
                </w:rPr>
                <w:t>у неї</w:t>
              </w:r>
            </w:hyperlink>
            <w:r w:rsidR="008F055B" w:rsidRPr="0043398F">
              <w:rPr>
                <w:rFonts w:ascii="Times New Roman" w:hAnsi="Times New Roman"/>
                <w:color w:val="242424"/>
                <w:sz w:val="19"/>
                <w:szCs w:val="19"/>
              </w:rPr>
              <w:t> </w:t>
            </w:r>
            <w:hyperlink r:id="rId95" w:tgtFrame="_blank" w:history="1">
              <w:r w:rsidR="008F055B" w:rsidRPr="0043398F">
                <w:rPr>
                  <w:rFonts w:ascii="Times New Roman" w:hAnsi="Times New Roman"/>
                  <w:color w:val="242424"/>
                  <w:sz w:val="19"/>
                  <w:szCs w:val="19"/>
                </w:rPr>
                <w:t xml:space="preserve">публічних </w:t>
              </w:r>
              <w:proofErr w:type="spellStart"/>
              <w:r w:rsidR="008F055B" w:rsidRPr="0043398F">
                <w:rPr>
                  <w:rFonts w:ascii="Times New Roman" w:hAnsi="Times New Roman"/>
                  <w:color w:val="242424"/>
                  <w:sz w:val="19"/>
                  <w:szCs w:val="19"/>
                </w:rPr>
                <w:t>закупівель</w:t>
              </w:r>
              <w:proofErr w:type="spellEnd"/>
              <w:r w:rsidR="008F055B" w:rsidRPr="0043398F">
                <w:rPr>
                  <w:rFonts w:ascii="Times New Roman" w:hAnsi="Times New Roman"/>
                  <w:color w:val="242424"/>
                  <w:sz w:val="19"/>
                  <w:szCs w:val="19"/>
                </w:rPr>
                <w:t xml:space="preserve"> товарів, робіт і послуг згідно із</w:t>
              </w:r>
            </w:hyperlink>
            <w:r w:rsidR="008F055B" w:rsidRPr="0043398F">
              <w:rPr>
                <w:rFonts w:ascii="Times New Roman" w:hAnsi="Times New Roman"/>
                <w:color w:val="242424"/>
                <w:sz w:val="19"/>
                <w:szCs w:val="19"/>
              </w:rPr>
              <w:t> </w:t>
            </w:r>
            <w:hyperlink r:id="rId96" w:tgtFrame="_blank" w:history="1">
              <w:r w:rsidR="008F055B" w:rsidRPr="0043398F">
                <w:rPr>
                  <w:rFonts w:ascii="Times New Roman" w:hAnsi="Times New Roman"/>
                  <w:color w:val="242424"/>
                  <w:sz w:val="19"/>
                  <w:szCs w:val="19"/>
                </w:rPr>
                <w:t>Законом України "Про санкції"</w:t>
              </w:r>
            </w:hyperlink>
            <w:hyperlink r:id="rId97" w:tgtFrame="_blank" w:history="1">
              <w:r w:rsidR="008F055B" w:rsidRPr="0043398F">
                <w:rPr>
                  <w:rFonts w:ascii="Times New Roman" w:hAnsi="Times New Roman"/>
                  <w:color w:val="242424"/>
                  <w:sz w:val="19"/>
                  <w:szCs w:val="19"/>
                </w:rPr>
                <w:t xml:space="preserve">, крім випадку, коли активи такої особи </w:t>
              </w:r>
              <w:r w:rsidR="008F055B" w:rsidRPr="0043398F">
                <w:rPr>
                  <w:rFonts w:ascii="Times New Roman" w:hAnsi="Times New Roman"/>
                  <w:color w:val="242424"/>
                  <w:sz w:val="19"/>
                  <w:szCs w:val="19"/>
                </w:rPr>
                <w:lastRenderedPageBreak/>
                <w:t>в установленому законодавством порядку передані в управління АРМА</w:t>
              </w:r>
            </w:hyperlink>
          </w:p>
        </w:tc>
        <w:tc>
          <w:tcPr>
            <w:tcW w:w="2835" w:type="dxa"/>
          </w:tcPr>
          <w:p w14:paraId="671862AB"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E81A24">
              <w:rPr>
                <w:rFonts w:ascii="Times New Roman" w:eastAsia="Calibri" w:hAnsi="Times New Roman"/>
                <w:color w:val="000000"/>
                <w:sz w:val="20"/>
                <w:szCs w:val="20"/>
              </w:rPr>
              <w:lastRenderedPageBreak/>
              <w:t xml:space="preserve">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23DE58E1" w14:textId="77777777"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2268" w:type="dxa"/>
            <w:vAlign w:val="center"/>
          </w:tcPr>
          <w:p w14:paraId="24048815" w14:textId="2D8E250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lastRenderedPageBreak/>
              <w:t>Підтвердження не вимагається</w:t>
            </w:r>
          </w:p>
        </w:tc>
      </w:tr>
      <w:tr w:rsidR="00735D12" w:rsidRPr="00E81A24" w14:paraId="6A6D8A0E" w14:textId="77777777" w:rsidTr="00B44FEE">
        <w:tc>
          <w:tcPr>
            <w:tcW w:w="562" w:type="dxa"/>
          </w:tcPr>
          <w:p w14:paraId="29BC7CCC" w14:textId="65E2DECD"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12.</w:t>
            </w:r>
          </w:p>
        </w:tc>
        <w:tc>
          <w:tcPr>
            <w:tcW w:w="4536" w:type="dxa"/>
          </w:tcPr>
          <w:p w14:paraId="3F0C5FD2" w14:textId="0B5F8D4C" w:rsidR="00735D12" w:rsidRPr="00E81A24" w:rsidRDefault="00E44F89" w:rsidP="00735D12">
            <w:pPr>
              <w:spacing w:line="240" w:lineRule="auto"/>
              <w:jc w:val="center"/>
              <w:rPr>
                <w:rFonts w:ascii="Times New Roman" w:hAnsi="Times New Roman"/>
                <w:color w:val="000000"/>
                <w:sz w:val="20"/>
                <w:szCs w:val="20"/>
                <w:highlight w:val="white"/>
              </w:rPr>
            </w:pPr>
            <w:r w:rsidRPr="0058018A">
              <w:rPr>
                <w:rFonts w:ascii="Times New Roman" w:hAnsi="Times New Roman"/>
                <w:color w:val="242424"/>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14:paraId="58C4E097" w14:textId="37D4548B" w:rsidR="00735D12" w:rsidRPr="00B8770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28C637BA"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3E8F0E0" w14:textId="77777777" w:rsidR="00735D12" w:rsidRPr="00E81A24" w:rsidRDefault="00735D12" w:rsidP="00735D12">
            <w:pPr>
              <w:spacing w:after="0" w:line="240" w:lineRule="auto"/>
              <w:rPr>
                <w:rFonts w:ascii="Times New Roman" w:hAnsi="Times New Roman"/>
                <w:color w:val="242424"/>
                <w:sz w:val="20"/>
                <w:szCs w:val="20"/>
              </w:rPr>
            </w:pPr>
          </w:p>
        </w:tc>
      </w:tr>
    </w:tbl>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835"/>
        <w:gridCol w:w="2268"/>
      </w:tblGrid>
      <w:tr w:rsidR="00052E4C" w14:paraId="610C5BD4" w14:textId="77777777" w:rsidTr="00985D68">
        <w:trPr>
          <w:trHeight w:val="9487"/>
          <w:tblHeader/>
        </w:trPr>
        <w:tc>
          <w:tcPr>
            <w:tcW w:w="562" w:type="dxa"/>
          </w:tcPr>
          <w:bookmarkEnd w:id="17"/>
          <w:p w14:paraId="6999C436" w14:textId="77777777" w:rsidR="00052E4C" w:rsidRPr="00E81A24" w:rsidRDefault="00052E4C" w:rsidP="00B425E6">
            <w:pPr>
              <w:spacing w:after="0" w:line="240" w:lineRule="auto"/>
              <w:ind w:left="-142" w:right="-157"/>
              <w:jc w:val="center"/>
              <w:rPr>
                <w:rFonts w:ascii="Times New Roman" w:hAnsi="Times New Roman"/>
                <w:sz w:val="20"/>
                <w:szCs w:val="20"/>
              </w:rPr>
            </w:pPr>
            <w:r w:rsidRPr="00E81A24">
              <w:rPr>
                <w:rFonts w:ascii="Times New Roman" w:hAnsi="Times New Roman"/>
                <w:sz w:val="20"/>
                <w:szCs w:val="20"/>
              </w:rPr>
              <w:t>13.</w:t>
            </w:r>
          </w:p>
        </w:tc>
        <w:tc>
          <w:tcPr>
            <w:tcW w:w="4536" w:type="dxa"/>
            <w:vAlign w:val="center"/>
          </w:tcPr>
          <w:p w14:paraId="4B093F28" w14:textId="77777777" w:rsidR="00052E4C" w:rsidRPr="00E81A24" w:rsidRDefault="00052E4C" w:rsidP="00B425E6">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14:paraId="3CC8BED1" w14:textId="31E30FFC" w:rsidR="00052E4C" w:rsidRDefault="00052E4C" w:rsidP="00B425E6">
            <w:pPr>
              <w:pBdr>
                <w:top w:val="nil"/>
                <w:left w:val="nil"/>
                <w:bottom w:val="nil"/>
                <w:right w:val="nil"/>
                <w:between w:val="nil"/>
              </w:pBdr>
              <w:spacing w:after="0" w:line="240" w:lineRule="auto"/>
              <w:jc w:val="both"/>
              <w:rPr>
                <w:rFonts w:ascii="Times New Roman" w:hAnsi="Times New Roman"/>
                <w:sz w:val="20"/>
                <w:szCs w:val="20"/>
              </w:rPr>
            </w:pPr>
            <w:r w:rsidRPr="004A4D73">
              <w:rPr>
                <w:rFonts w:ascii="Times New Roman" w:hAnsi="Times New Roman"/>
                <w:sz w:val="20"/>
                <w:szCs w:val="20"/>
              </w:rPr>
              <w:t xml:space="preserve">Учасник процедури закупівлі </w:t>
            </w:r>
            <w:r w:rsidR="006D0B90" w:rsidRPr="00E81A24">
              <w:rPr>
                <w:rFonts w:ascii="Times New Roman" w:hAnsi="Times New Roman"/>
                <w:sz w:val="20"/>
                <w:szCs w:val="20"/>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EE90944" w14:textId="7D1563EB" w:rsidR="00E6498F" w:rsidRDefault="00E6498F" w:rsidP="00B425E6">
            <w:pPr>
              <w:pBdr>
                <w:top w:val="nil"/>
                <w:left w:val="nil"/>
                <w:bottom w:val="nil"/>
                <w:right w:val="nil"/>
                <w:between w:val="nil"/>
              </w:pBdr>
              <w:spacing w:after="0" w:line="240" w:lineRule="auto"/>
              <w:jc w:val="both"/>
              <w:rPr>
                <w:rFonts w:ascii="Times New Roman" w:hAnsi="Times New Roman"/>
                <w:sz w:val="20"/>
                <w:szCs w:val="20"/>
              </w:rPr>
            </w:pPr>
          </w:p>
          <w:p w14:paraId="7C4D373B" w14:textId="1C15A9DA" w:rsidR="00052E4C" w:rsidRPr="000D06D7" w:rsidRDefault="00E6498F" w:rsidP="000D06D7">
            <w:pPr>
              <w:pBdr>
                <w:top w:val="nil"/>
                <w:left w:val="nil"/>
                <w:bottom w:val="nil"/>
                <w:right w:val="nil"/>
                <w:between w:val="nil"/>
              </w:pBdr>
              <w:spacing w:after="0" w:line="240" w:lineRule="auto"/>
              <w:jc w:val="both"/>
              <w:rPr>
                <w:rFonts w:ascii="Times New Roman" w:hAnsi="Times New Roman"/>
                <w:sz w:val="20"/>
                <w:szCs w:val="20"/>
              </w:rPr>
            </w:pPr>
            <w:r w:rsidRPr="00E6498F">
              <w:rPr>
                <w:rFonts w:ascii="Times New Roman" w:hAnsi="Times New Roman"/>
                <w:sz w:val="20"/>
                <w:szCs w:val="20"/>
              </w:rPr>
              <w:t xml:space="preserve">Учасник процедури закупівлі, що перебуває в обставинах, зазначених </w:t>
            </w:r>
            <w:r w:rsidRPr="004A4D73">
              <w:rPr>
                <w:rFonts w:ascii="Times New Roman" w:hAnsi="Times New Roman"/>
                <w:sz w:val="20"/>
                <w:szCs w:val="20"/>
              </w:rPr>
              <w:t>в абзаці 14 пункту 4</w:t>
            </w:r>
            <w:r w:rsidR="009B5FC5" w:rsidRPr="004A4D73">
              <w:rPr>
                <w:rFonts w:ascii="Times New Roman" w:hAnsi="Times New Roman"/>
                <w:sz w:val="20"/>
                <w:szCs w:val="20"/>
              </w:rPr>
              <w:t>7</w:t>
            </w:r>
            <w:r w:rsidRPr="004A4D73">
              <w:rPr>
                <w:rFonts w:ascii="Times New Roman" w:hAnsi="Times New Roman"/>
                <w:sz w:val="20"/>
                <w:szCs w:val="20"/>
              </w:rPr>
              <w:t xml:space="preserve"> Особливостей,</w:t>
            </w:r>
            <w:r w:rsidRPr="00E6498F">
              <w:rPr>
                <w:rFonts w:ascii="Times New Roman" w:hAnsi="Times New Roman"/>
                <w:sz w:val="20"/>
                <w:szCs w:val="2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268" w:type="dxa"/>
            <w:vAlign w:val="center"/>
          </w:tcPr>
          <w:p w14:paraId="394CD46F" w14:textId="77777777" w:rsidR="00052E4C" w:rsidRPr="00E81A24" w:rsidRDefault="00052E4C" w:rsidP="00B425E6">
            <w:pPr>
              <w:spacing w:after="0" w:line="240" w:lineRule="auto"/>
              <w:rPr>
                <w:rFonts w:ascii="Times New Roman" w:hAnsi="Times New Roman"/>
                <w:sz w:val="20"/>
                <w:szCs w:val="20"/>
              </w:rPr>
            </w:pPr>
            <w:r w:rsidRPr="00E81A24">
              <w:rPr>
                <w:rFonts w:ascii="Times New Roman" w:hAnsi="Times New Roman"/>
                <w:sz w:val="20"/>
                <w:szCs w:val="20"/>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37E85DB" w14:textId="77777777" w:rsidR="00052E4C" w:rsidRPr="00E81A24" w:rsidRDefault="00052E4C" w:rsidP="00B425E6">
            <w:pPr>
              <w:spacing w:after="0" w:line="240" w:lineRule="auto"/>
              <w:rPr>
                <w:rFonts w:ascii="Times New Roman" w:hAnsi="Times New Roman"/>
                <w:sz w:val="20"/>
                <w:szCs w:val="20"/>
              </w:rPr>
            </w:pPr>
          </w:p>
          <w:p w14:paraId="77039F8A" w14:textId="4ED075BE" w:rsidR="00052E4C" w:rsidRPr="004A4D73" w:rsidRDefault="00052E4C" w:rsidP="00985D68">
            <w:pPr>
              <w:pBdr>
                <w:top w:val="nil"/>
                <w:left w:val="nil"/>
                <w:bottom w:val="nil"/>
                <w:right w:val="nil"/>
                <w:between w:val="nil"/>
              </w:pBdr>
              <w:shd w:val="clear" w:color="auto" w:fill="FFFFFF"/>
              <w:spacing w:after="150" w:line="240" w:lineRule="auto"/>
              <w:ind w:hanging="2"/>
              <w:rPr>
                <w:rFonts w:ascii="Times New Roman" w:hAnsi="Times New Roman"/>
                <w:sz w:val="20"/>
                <w:szCs w:val="20"/>
              </w:rPr>
            </w:pPr>
            <w:r w:rsidRPr="004A4D73">
              <w:rPr>
                <w:rFonts w:ascii="Times New Roman" w:hAnsi="Times New Roman"/>
                <w:sz w:val="20"/>
                <w:szCs w:val="20"/>
              </w:rPr>
              <w:t xml:space="preserve">Переможець процедури закупівлі, що перебуває в обставинах, зазначених </w:t>
            </w:r>
            <w:r w:rsidR="00DA081E" w:rsidRPr="004A4D73">
              <w:rPr>
                <w:rFonts w:ascii="Times New Roman" w:hAnsi="Times New Roman"/>
                <w:sz w:val="20"/>
                <w:szCs w:val="20"/>
              </w:rPr>
              <w:t>в</w:t>
            </w:r>
            <w:r w:rsidRPr="004A4D73">
              <w:rPr>
                <w:rFonts w:ascii="Times New Roman" w:hAnsi="Times New Roman"/>
                <w:sz w:val="20"/>
                <w:szCs w:val="20"/>
              </w:rPr>
              <w:t xml:space="preserve"> </w:t>
            </w:r>
            <w:r w:rsidR="006D0B90" w:rsidRPr="004A4D73">
              <w:rPr>
                <w:rFonts w:ascii="Times New Roman" w:hAnsi="Times New Roman"/>
                <w:sz w:val="20"/>
                <w:szCs w:val="20"/>
              </w:rPr>
              <w:t>абзаці 14 пункту 4</w:t>
            </w:r>
            <w:r w:rsidR="009B5FC5" w:rsidRPr="004A4D73">
              <w:rPr>
                <w:rFonts w:ascii="Times New Roman" w:hAnsi="Times New Roman"/>
                <w:sz w:val="20"/>
                <w:szCs w:val="20"/>
              </w:rPr>
              <w:t>7</w:t>
            </w:r>
            <w:r w:rsidR="006D0B90" w:rsidRPr="004A4D73">
              <w:rPr>
                <w:rFonts w:ascii="Times New Roman" w:hAnsi="Times New Roman"/>
                <w:sz w:val="20"/>
                <w:szCs w:val="20"/>
              </w:rPr>
              <w:t xml:space="preserve"> Особливостей</w:t>
            </w:r>
            <w:r w:rsidRPr="004A4D73">
              <w:rPr>
                <w:rFonts w:ascii="Times New Roman" w:hAnsi="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tbl>
    <w:p w14:paraId="190093FD" w14:textId="77777777" w:rsidR="00543BE7" w:rsidRPr="000C1409" w:rsidRDefault="00543BE7" w:rsidP="00543BE7">
      <w:pPr>
        <w:spacing w:line="240" w:lineRule="auto"/>
        <w:jc w:val="center"/>
        <w:rPr>
          <w:rFonts w:ascii="Times New Roman" w:hAnsi="Times New Roman"/>
          <w:b/>
          <w:bCs/>
          <w:sz w:val="24"/>
          <w:szCs w:val="24"/>
        </w:rPr>
      </w:pPr>
    </w:p>
    <w:p w14:paraId="66220F1D" w14:textId="77777777" w:rsidR="005F1BFD" w:rsidRDefault="005F1BFD" w:rsidP="00984380">
      <w:pPr>
        <w:spacing w:after="0" w:line="240" w:lineRule="auto"/>
        <w:ind w:left="6372"/>
        <w:jc w:val="both"/>
        <w:rPr>
          <w:rFonts w:ascii="Times New Roman" w:hAnsi="Times New Roman"/>
          <w:b/>
          <w:i/>
          <w:sz w:val="28"/>
          <w:szCs w:val="28"/>
        </w:rPr>
      </w:pPr>
    </w:p>
    <w:p w14:paraId="43AACBAA" w14:textId="77777777" w:rsidR="005F1BFD" w:rsidRDefault="005F1BFD" w:rsidP="00984380">
      <w:pPr>
        <w:spacing w:after="0" w:line="240" w:lineRule="auto"/>
        <w:ind w:left="6372"/>
        <w:jc w:val="both"/>
        <w:rPr>
          <w:rFonts w:ascii="Times New Roman" w:hAnsi="Times New Roman"/>
          <w:b/>
          <w:i/>
          <w:sz w:val="28"/>
          <w:szCs w:val="28"/>
        </w:rPr>
      </w:pPr>
    </w:p>
    <w:p w14:paraId="0A540377" w14:textId="77777777" w:rsidR="005F1BFD" w:rsidRDefault="005F1BFD" w:rsidP="00984380">
      <w:pPr>
        <w:spacing w:after="0" w:line="240" w:lineRule="auto"/>
        <w:ind w:left="6372"/>
        <w:jc w:val="both"/>
        <w:rPr>
          <w:rFonts w:ascii="Times New Roman" w:hAnsi="Times New Roman"/>
          <w:b/>
          <w:i/>
          <w:sz w:val="28"/>
          <w:szCs w:val="28"/>
        </w:rPr>
      </w:pPr>
    </w:p>
    <w:p w14:paraId="5415A360" w14:textId="77777777" w:rsidR="005F1BFD" w:rsidRDefault="005F1BFD" w:rsidP="00984380">
      <w:pPr>
        <w:spacing w:after="0" w:line="240" w:lineRule="auto"/>
        <w:ind w:left="6372"/>
        <w:jc w:val="both"/>
        <w:rPr>
          <w:rFonts w:ascii="Times New Roman" w:hAnsi="Times New Roman"/>
          <w:b/>
          <w:i/>
          <w:sz w:val="28"/>
          <w:szCs w:val="28"/>
        </w:rPr>
      </w:pPr>
    </w:p>
    <w:p w14:paraId="796C2E61" w14:textId="4480FCEC" w:rsidR="00560071" w:rsidRPr="0092507C" w:rsidRDefault="00560071" w:rsidP="00984380">
      <w:pPr>
        <w:spacing w:after="0" w:line="240" w:lineRule="auto"/>
        <w:ind w:left="6372"/>
        <w:jc w:val="both"/>
        <w:rPr>
          <w:rFonts w:ascii="Times New Roman" w:hAnsi="Times New Roman"/>
          <w:b/>
          <w:i/>
          <w:sz w:val="28"/>
          <w:szCs w:val="28"/>
        </w:rPr>
      </w:pPr>
      <w:r w:rsidRPr="0092507C">
        <w:rPr>
          <w:rFonts w:ascii="Times New Roman" w:hAnsi="Times New Roman"/>
          <w:b/>
          <w:i/>
          <w:sz w:val="28"/>
          <w:szCs w:val="28"/>
        </w:rPr>
        <w:lastRenderedPageBreak/>
        <w:t xml:space="preserve">Додаток 2 </w:t>
      </w:r>
    </w:p>
    <w:p w14:paraId="463C3B8B" w14:textId="77777777" w:rsidR="00560071" w:rsidRDefault="00560071" w:rsidP="00984380">
      <w:pPr>
        <w:shd w:val="clear" w:color="auto" w:fill="FFFFFF"/>
        <w:spacing w:after="0" w:line="240" w:lineRule="auto"/>
        <w:ind w:left="5664" w:firstLine="708"/>
        <w:jc w:val="both"/>
        <w:textAlignment w:val="baseline"/>
        <w:rPr>
          <w:rFonts w:ascii="Times New Roman" w:hAnsi="Times New Roman"/>
          <w:i/>
          <w:sz w:val="28"/>
          <w:szCs w:val="28"/>
        </w:rPr>
      </w:pPr>
      <w:r w:rsidRPr="0092507C">
        <w:rPr>
          <w:rFonts w:ascii="Times New Roman" w:hAnsi="Times New Roman"/>
          <w:i/>
          <w:sz w:val="28"/>
          <w:szCs w:val="28"/>
        </w:rPr>
        <w:t xml:space="preserve">до тендерної документації </w:t>
      </w:r>
    </w:p>
    <w:p w14:paraId="60E593F7" w14:textId="77777777" w:rsidR="0043398F"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626A5DAB" w14:textId="77777777" w:rsidR="0043398F" w:rsidRPr="0092507C"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0FC52A87" w14:textId="77777777" w:rsidR="00560071" w:rsidRPr="003A77DB" w:rsidRDefault="00560071" w:rsidP="00560071">
      <w:pPr>
        <w:spacing w:after="0" w:line="240" w:lineRule="auto"/>
        <w:ind w:firstLine="284"/>
        <w:jc w:val="both"/>
        <w:rPr>
          <w:rFonts w:ascii="Times New Roman" w:hAnsi="Times New Roman"/>
          <w:sz w:val="28"/>
          <w:szCs w:val="28"/>
        </w:rPr>
      </w:pPr>
    </w:p>
    <w:p w14:paraId="32A2918C" w14:textId="77777777" w:rsidR="00E00A79" w:rsidRPr="004029C6"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21B66A9F" w14:textId="77777777" w:rsidR="00E00A79"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ст. 16 Закону України «Про публічні закупівлі»</w:t>
      </w:r>
    </w:p>
    <w:p w14:paraId="63F59F1A" w14:textId="77777777" w:rsidR="0043398F" w:rsidRPr="004029C6" w:rsidRDefault="0043398F" w:rsidP="00E00A79">
      <w:pPr>
        <w:spacing w:after="0" w:line="240" w:lineRule="auto"/>
        <w:ind w:firstLine="284"/>
        <w:jc w:val="center"/>
        <w:rPr>
          <w:rFonts w:ascii="Times New Roman" w:hAnsi="Times New Roman"/>
          <w:b/>
          <w:sz w:val="28"/>
          <w:szCs w:val="28"/>
        </w:rPr>
      </w:pPr>
    </w:p>
    <w:p w14:paraId="6E252987" w14:textId="51D3C1EF" w:rsidR="00E00A79" w:rsidRDefault="00E00A79" w:rsidP="00E00A79">
      <w:pPr>
        <w:spacing w:after="0" w:line="240" w:lineRule="auto"/>
        <w:ind w:firstLine="851"/>
        <w:jc w:val="both"/>
        <w:rPr>
          <w:rFonts w:ascii="Times New Roman" w:hAnsi="Times New Roman"/>
          <w:b/>
          <w:sz w:val="28"/>
          <w:szCs w:val="28"/>
        </w:rPr>
      </w:pPr>
      <w:r w:rsidRPr="004029C6">
        <w:rPr>
          <w:rFonts w:ascii="Times New Roman" w:hAnsi="Times New Roman"/>
          <w:b/>
          <w:sz w:val="28"/>
          <w:szCs w:val="28"/>
        </w:rPr>
        <w:t>1. Наявність документально</w:t>
      </w:r>
      <w:r w:rsidRPr="003A77DB">
        <w:rPr>
          <w:rFonts w:ascii="Times New Roman" w:hAnsi="Times New Roman"/>
          <w:b/>
          <w:sz w:val="28"/>
          <w:szCs w:val="28"/>
        </w:rPr>
        <w:t xml:space="preserve"> підтвердженого досвіду виконання аналогічного (аналогічних) за предметом закупівлі договору (договорів)</w:t>
      </w:r>
    </w:p>
    <w:p w14:paraId="60F6BEE1" w14:textId="77777777" w:rsidR="0043398F" w:rsidRDefault="0043398F" w:rsidP="00E00A79">
      <w:pPr>
        <w:spacing w:after="0" w:line="240" w:lineRule="auto"/>
        <w:ind w:firstLine="851"/>
        <w:jc w:val="both"/>
        <w:rPr>
          <w:rFonts w:ascii="Times New Roman" w:hAnsi="Times New Roman"/>
          <w:b/>
          <w:sz w:val="28"/>
          <w:szCs w:val="28"/>
        </w:rPr>
      </w:pPr>
    </w:p>
    <w:p w14:paraId="22B72318" w14:textId="77777777" w:rsidR="00E00A79" w:rsidRDefault="00E00A79" w:rsidP="00E00A79">
      <w:pPr>
        <w:spacing w:after="0" w:line="240" w:lineRule="auto"/>
        <w:ind w:firstLine="851"/>
        <w:jc w:val="both"/>
        <w:rPr>
          <w:rFonts w:ascii="Times New Roman" w:hAnsi="Times New Roman"/>
          <w:b/>
          <w:bCs/>
          <w:sz w:val="28"/>
          <w:szCs w:val="28"/>
        </w:rPr>
      </w:pPr>
      <w:r w:rsidRPr="003A77DB">
        <w:rPr>
          <w:rFonts w:ascii="Times New Roman" w:hAnsi="Times New Roman"/>
          <w:b/>
          <w:bCs/>
          <w:sz w:val="28"/>
          <w:szCs w:val="28"/>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25985B64" w14:textId="77777777" w:rsidR="0043398F" w:rsidRPr="00F04722" w:rsidRDefault="0043398F" w:rsidP="00E00A79">
      <w:pPr>
        <w:spacing w:after="0" w:line="240" w:lineRule="auto"/>
        <w:ind w:firstLine="851"/>
        <w:jc w:val="both"/>
        <w:rPr>
          <w:rFonts w:ascii="Times New Roman" w:hAnsi="Times New Roman"/>
          <w:b/>
          <w:sz w:val="28"/>
          <w:szCs w:val="28"/>
        </w:rPr>
      </w:pPr>
    </w:p>
    <w:p w14:paraId="66CA1DB8" w14:textId="77777777" w:rsidR="00E00A79" w:rsidRPr="003A77DB" w:rsidRDefault="00E00A79" w:rsidP="00E00A79">
      <w:pPr>
        <w:spacing w:after="0"/>
        <w:ind w:right="98" w:firstLine="851"/>
        <w:jc w:val="both"/>
        <w:rPr>
          <w:rFonts w:ascii="Times New Roman" w:hAnsi="Times New Roman"/>
          <w:b/>
          <w:bCs/>
          <w:sz w:val="28"/>
          <w:szCs w:val="28"/>
        </w:rPr>
      </w:pPr>
      <w:r w:rsidRPr="003A77DB">
        <w:rPr>
          <w:rFonts w:ascii="Times New Roman" w:hAnsi="Times New Roman"/>
          <w:b/>
          <w:sz w:val="28"/>
          <w:szCs w:val="28"/>
        </w:rPr>
        <w:t>1.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b/>
          <w:sz w:val="28"/>
          <w:szCs w:val="28"/>
        </w:rPr>
        <w:t>.</w:t>
      </w:r>
    </w:p>
    <w:p w14:paraId="72E2F90D" w14:textId="77777777" w:rsidR="00E00A79" w:rsidRDefault="00E00A79" w:rsidP="00E00A79">
      <w:pPr>
        <w:spacing w:after="0" w:line="240" w:lineRule="auto"/>
        <w:ind w:firstLine="851"/>
        <w:jc w:val="both"/>
        <w:rPr>
          <w:rFonts w:ascii="Times New Roman" w:hAnsi="Times New Roman"/>
          <w:sz w:val="28"/>
          <w:szCs w:val="28"/>
        </w:rPr>
      </w:pPr>
      <w:r w:rsidRPr="003A77DB">
        <w:rPr>
          <w:rFonts w:ascii="Times New Roman" w:hAnsi="Times New Roman"/>
          <w:sz w:val="28"/>
          <w:szCs w:val="28"/>
        </w:rPr>
        <w:t xml:space="preserve">1.1. Довідка про наявність </w:t>
      </w:r>
      <w:r w:rsidRPr="003A77DB">
        <w:rPr>
          <w:rFonts w:ascii="Times New Roman" w:hAnsi="Times New Roman"/>
          <w:sz w:val="28"/>
          <w:szCs w:val="28"/>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3A77DB">
        <w:rPr>
          <w:rFonts w:ascii="Times New Roman" w:hAnsi="Times New Roman"/>
          <w:sz w:val="28"/>
          <w:szCs w:val="28"/>
        </w:rPr>
        <w:t xml:space="preserve"> (подається Учасником у відповідності до Таблиці 1);</w:t>
      </w:r>
    </w:p>
    <w:p w14:paraId="0879666E" w14:textId="2CDEBF3F" w:rsidR="00E00A79" w:rsidRDefault="00E00A79" w:rsidP="00E00A79">
      <w:pPr>
        <w:spacing w:after="0" w:line="240" w:lineRule="auto"/>
        <w:ind w:firstLine="851"/>
        <w:jc w:val="both"/>
        <w:rPr>
          <w:rFonts w:ascii="Times New Roman" w:hAnsi="Times New Roman"/>
          <w:sz w:val="28"/>
          <w:szCs w:val="28"/>
        </w:rPr>
      </w:pPr>
      <w:r>
        <w:rPr>
          <w:rFonts w:ascii="Times New Roman" w:hAnsi="Times New Roman"/>
          <w:sz w:val="28"/>
          <w:szCs w:val="28"/>
        </w:rPr>
        <w:t xml:space="preserve">1.2. </w:t>
      </w:r>
      <w:proofErr w:type="spellStart"/>
      <w:r w:rsidR="0028638B" w:rsidRPr="00E42F1B">
        <w:rPr>
          <w:rFonts w:ascii="Times New Roman" w:hAnsi="Times New Roman"/>
          <w:sz w:val="28"/>
          <w:szCs w:val="28"/>
          <w:lang w:val="ru-RU"/>
        </w:rPr>
        <w:t>Видатков</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товаро-транспортн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акт </w:t>
      </w:r>
      <w:proofErr w:type="spellStart"/>
      <w:r w:rsidR="0028638B" w:rsidRPr="00E42F1B">
        <w:rPr>
          <w:rFonts w:ascii="Times New Roman" w:hAnsi="Times New Roman"/>
          <w:sz w:val="28"/>
          <w:szCs w:val="28"/>
          <w:lang w:val="ru-RU"/>
        </w:rPr>
        <w:t>прий</w:t>
      </w:r>
      <w:r w:rsidR="0028638B">
        <w:rPr>
          <w:rFonts w:ascii="Times New Roman" w:hAnsi="Times New Roman"/>
          <w:sz w:val="28"/>
          <w:szCs w:val="28"/>
          <w:lang w:val="ru-RU"/>
        </w:rPr>
        <w:t>мання-передачі</w:t>
      </w:r>
      <w:proofErr w:type="spellEnd"/>
      <w:r w:rsidR="0028638B" w:rsidRPr="00E42F1B">
        <w:rPr>
          <w:rFonts w:ascii="Times New Roman" w:hAnsi="Times New Roman"/>
          <w:sz w:val="28"/>
          <w:szCs w:val="28"/>
          <w:lang w:val="ru-RU"/>
        </w:rPr>
        <w:t xml:space="preserve">, </w:t>
      </w:r>
      <w:proofErr w:type="spellStart"/>
      <w:r w:rsidR="0028638B" w:rsidRPr="00AF2366">
        <w:rPr>
          <w:rFonts w:ascii="Times New Roman" w:hAnsi="Times New Roman"/>
          <w:b/>
          <w:bCs/>
          <w:i/>
          <w:iCs/>
          <w:sz w:val="28"/>
          <w:szCs w:val="28"/>
          <w:lang w:val="ru-RU"/>
        </w:rPr>
        <w:t>що</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підтверджують</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виконання</w:t>
      </w:r>
      <w:proofErr w:type="spellEnd"/>
      <w:r w:rsidR="0028638B" w:rsidRPr="00AF2366">
        <w:rPr>
          <w:rFonts w:ascii="Times New Roman" w:hAnsi="Times New Roman"/>
          <w:b/>
          <w:bCs/>
          <w:i/>
          <w:iCs/>
          <w:sz w:val="28"/>
          <w:szCs w:val="28"/>
          <w:lang w:val="ru-RU"/>
        </w:rPr>
        <w:t xml:space="preserve"> договору у </w:t>
      </w:r>
      <w:proofErr w:type="spellStart"/>
      <w:r w:rsidR="0028638B" w:rsidRPr="00AF2366">
        <w:rPr>
          <w:rFonts w:ascii="Times New Roman" w:hAnsi="Times New Roman"/>
          <w:b/>
          <w:bCs/>
          <w:i/>
          <w:iCs/>
          <w:sz w:val="28"/>
          <w:szCs w:val="28"/>
          <w:lang w:val="ru-RU"/>
        </w:rPr>
        <w:t>повному</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обсязі</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подаються</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згідно</w:t>
      </w:r>
      <w:proofErr w:type="spellEnd"/>
      <w:r w:rsidR="0028638B" w:rsidRPr="00E42F1B">
        <w:rPr>
          <w:rFonts w:ascii="Times New Roman" w:hAnsi="Times New Roman"/>
          <w:sz w:val="28"/>
          <w:szCs w:val="28"/>
          <w:lang w:val="ru-RU"/>
        </w:rPr>
        <w:t xml:space="preserve"> кожного </w:t>
      </w:r>
      <w:proofErr w:type="spellStart"/>
      <w:r w:rsidR="0028638B" w:rsidRPr="00E42F1B">
        <w:rPr>
          <w:rFonts w:ascii="Times New Roman" w:hAnsi="Times New Roman"/>
          <w:sz w:val="28"/>
          <w:szCs w:val="28"/>
          <w:lang w:val="ru-RU"/>
        </w:rPr>
        <w:t>поданого</w:t>
      </w:r>
      <w:proofErr w:type="spellEnd"/>
      <w:r w:rsidR="0028638B" w:rsidRPr="00E42F1B">
        <w:rPr>
          <w:rFonts w:ascii="Times New Roman" w:hAnsi="Times New Roman"/>
          <w:sz w:val="28"/>
          <w:szCs w:val="28"/>
          <w:lang w:val="ru-RU"/>
        </w:rPr>
        <w:t xml:space="preserve"> договору.</w:t>
      </w:r>
    </w:p>
    <w:p w14:paraId="143C5127" w14:textId="533F7F6D" w:rsidR="001E7275" w:rsidRDefault="001E7275" w:rsidP="00E00A79">
      <w:pPr>
        <w:spacing w:after="0" w:line="240" w:lineRule="auto"/>
        <w:ind w:firstLine="851"/>
        <w:jc w:val="both"/>
        <w:rPr>
          <w:rFonts w:ascii="Times New Roman" w:hAnsi="Times New Roman"/>
          <w:sz w:val="28"/>
          <w:szCs w:val="28"/>
        </w:rPr>
      </w:pPr>
    </w:p>
    <w:p w14:paraId="460860D3" w14:textId="4A774B87" w:rsidR="00041EDC" w:rsidRDefault="00041EDC" w:rsidP="00E00A79">
      <w:pPr>
        <w:spacing w:after="0" w:line="240" w:lineRule="auto"/>
        <w:ind w:firstLine="851"/>
        <w:jc w:val="both"/>
        <w:rPr>
          <w:rFonts w:ascii="Times New Roman" w:hAnsi="Times New Roman"/>
          <w:sz w:val="28"/>
          <w:szCs w:val="28"/>
        </w:rPr>
      </w:pPr>
    </w:p>
    <w:p w14:paraId="5D9961D1" w14:textId="77777777" w:rsidR="00041EDC" w:rsidRDefault="00041EDC" w:rsidP="00E00A79">
      <w:pPr>
        <w:spacing w:after="0" w:line="240" w:lineRule="auto"/>
        <w:ind w:firstLine="851"/>
        <w:jc w:val="both"/>
        <w:rPr>
          <w:rFonts w:ascii="Times New Roman" w:hAnsi="Times New Roman"/>
          <w:sz w:val="28"/>
          <w:szCs w:val="28"/>
        </w:rPr>
      </w:pPr>
    </w:p>
    <w:p w14:paraId="1EE47608" w14:textId="77777777" w:rsidR="0058132F" w:rsidRDefault="00E00A79" w:rsidP="00E00A79">
      <w:pPr>
        <w:spacing w:after="0" w:line="240" w:lineRule="auto"/>
        <w:ind w:firstLine="851"/>
        <w:jc w:val="both"/>
        <w:rPr>
          <w:rFonts w:ascii="Times New Roman" w:hAnsi="Times New Roman"/>
          <w:bCs/>
          <w:sz w:val="28"/>
          <w:szCs w:val="28"/>
        </w:rPr>
      </w:pPr>
      <w:r w:rsidRPr="003A77DB">
        <w:rPr>
          <w:rFonts w:ascii="Times New Roman" w:hAnsi="Times New Roman"/>
          <w:bCs/>
          <w:sz w:val="28"/>
          <w:szCs w:val="28"/>
        </w:rPr>
        <w:t xml:space="preserve">                                                                                       </w:t>
      </w:r>
    </w:p>
    <w:p w14:paraId="7737C4D9" w14:textId="77777777" w:rsidR="0058132F" w:rsidRDefault="0058132F" w:rsidP="00E00A79">
      <w:pPr>
        <w:spacing w:after="0" w:line="240" w:lineRule="auto"/>
        <w:ind w:firstLine="851"/>
        <w:jc w:val="both"/>
        <w:rPr>
          <w:rFonts w:ascii="Times New Roman" w:hAnsi="Times New Roman"/>
          <w:bCs/>
          <w:sz w:val="28"/>
          <w:szCs w:val="28"/>
        </w:rPr>
      </w:pPr>
    </w:p>
    <w:p w14:paraId="31879FEF" w14:textId="77777777" w:rsidR="0058132F" w:rsidRDefault="0058132F" w:rsidP="00E00A79">
      <w:pPr>
        <w:spacing w:after="0" w:line="240" w:lineRule="auto"/>
        <w:ind w:firstLine="851"/>
        <w:jc w:val="both"/>
        <w:rPr>
          <w:rFonts w:ascii="Times New Roman" w:hAnsi="Times New Roman"/>
          <w:bCs/>
          <w:sz w:val="28"/>
          <w:szCs w:val="28"/>
        </w:rPr>
      </w:pPr>
    </w:p>
    <w:p w14:paraId="3B0F6B44" w14:textId="77777777" w:rsidR="0058132F" w:rsidRDefault="0058132F" w:rsidP="00E00A79">
      <w:pPr>
        <w:spacing w:after="0" w:line="240" w:lineRule="auto"/>
        <w:ind w:firstLine="851"/>
        <w:jc w:val="both"/>
        <w:rPr>
          <w:rFonts w:ascii="Times New Roman" w:hAnsi="Times New Roman"/>
          <w:bCs/>
          <w:sz w:val="28"/>
          <w:szCs w:val="28"/>
        </w:rPr>
      </w:pPr>
    </w:p>
    <w:p w14:paraId="5992E891" w14:textId="77777777" w:rsidR="0058132F" w:rsidRDefault="0058132F" w:rsidP="00E00A79">
      <w:pPr>
        <w:spacing w:after="0" w:line="240" w:lineRule="auto"/>
        <w:ind w:firstLine="851"/>
        <w:jc w:val="both"/>
        <w:rPr>
          <w:rFonts w:ascii="Times New Roman" w:hAnsi="Times New Roman"/>
          <w:bCs/>
          <w:sz w:val="28"/>
          <w:szCs w:val="28"/>
        </w:rPr>
      </w:pPr>
    </w:p>
    <w:p w14:paraId="73F0ECD9" w14:textId="77777777" w:rsidR="0058132F" w:rsidRDefault="0058132F" w:rsidP="00E00A79">
      <w:pPr>
        <w:spacing w:after="0" w:line="240" w:lineRule="auto"/>
        <w:ind w:firstLine="851"/>
        <w:jc w:val="both"/>
        <w:rPr>
          <w:rFonts w:ascii="Times New Roman" w:hAnsi="Times New Roman"/>
          <w:bCs/>
          <w:sz w:val="28"/>
          <w:szCs w:val="28"/>
        </w:rPr>
      </w:pPr>
    </w:p>
    <w:p w14:paraId="7CBB296E" w14:textId="77777777" w:rsidR="0058132F" w:rsidRDefault="0058132F" w:rsidP="00E00A79">
      <w:pPr>
        <w:spacing w:after="0" w:line="240" w:lineRule="auto"/>
        <w:ind w:firstLine="851"/>
        <w:jc w:val="both"/>
        <w:rPr>
          <w:rFonts w:ascii="Times New Roman" w:hAnsi="Times New Roman"/>
          <w:bCs/>
          <w:sz w:val="28"/>
          <w:szCs w:val="28"/>
        </w:rPr>
      </w:pPr>
    </w:p>
    <w:p w14:paraId="333150AE" w14:textId="77777777" w:rsidR="0058132F" w:rsidRDefault="0058132F" w:rsidP="00E00A79">
      <w:pPr>
        <w:spacing w:after="0" w:line="240" w:lineRule="auto"/>
        <w:ind w:firstLine="851"/>
        <w:jc w:val="both"/>
        <w:rPr>
          <w:rFonts w:ascii="Times New Roman" w:hAnsi="Times New Roman"/>
          <w:bCs/>
          <w:sz w:val="28"/>
          <w:szCs w:val="28"/>
        </w:rPr>
      </w:pPr>
    </w:p>
    <w:p w14:paraId="05F0F676" w14:textId="77777777" w:rsidR="0058132F" w:rsidRDefault="0058132F" w:rsidP="00E00A79">
      <w:pPr>
        <w:spacing w:after="0" w:line="240" w:lineRule="auto"/>
        <w:ind w:firstLine="851"/>
        <w:jc w:val="both"/>
        <w:rPr>
          <w:rFonts w:ascii="Times New Roman" w:hAnsi="Times New Roman"/>
          <w:bCs/>
          <w:sz w:val="28"/>
          <w:szCs w:val="28"/>
        </w:rPr>
      </w:pPr>
    </w:p>
    <w:p w14:paraId="082BB8C7" w14:textId="77777777" w:rsidR="0058132F" w:rsidRDefault="0058132F" w:rsidP="00E00A79">
      <w:pPr>
        <w:spacing w:after="0" w:line="240" w:lineRule="auto"/>
        <w:ind w:firstLine="851"/>
        <w:jc w:val="both"/>
        <w:rPr>
          <w:rFonts w:ascii="Times New Roman" w:hAnsi="Times New Roman"/>
          <w:bCs/>
          <w:sz w:val="28"/>
          <w:szCs w:val="28"/>
        </w:rPr>
      </w:pPr>
    </w:p>
    <w:p w14:paraId="105C6EB5" w14:textId="77777777" w:rsidR="0058132F" w:rsidRDefault="0058132F" w:rsidP="00E00A79">
      <w:pPr>
        <w:spacing w:after="0" w:line="240" w:lineRule="auto"/>
        <w:ind w:firstLine="851"/>
        <w:jc w:val="both"/>
        <w:rPr>
          <w:rFonts w:ascii="Times New Roman" w:hAnsi="Times New Roman"/>
          <w:bCs/>
          <w:sz w:val="28"/>
          <w:szCs w:val="28"/>
        </w:rPr>
      </w:pPr>
    </w:p>
    <w:p w14:paraId="450FC303" w14:textId="77777777" w:rsidR="0058132F" w:rsidRDefault="0058132F" w:rsidP="00E00A79">
      <w:pPr>
        <w:spacing w:after="0" w:line="240" w:lineRule="auto"/>
        <w:ind w:firstLine="851"/>
        <w:jc w:val="both"/>
        <w:rPr>
          <w:rFonts w:ascii="Times New Roman" w:hAnsi="Times New Roman"/>
          <w:bCs/>
          <w:sz w:val="28"/>
          <w:szCs w:val="28"/>
        </w:rPr>
      </w:pPr>
    </w:p>
    <w:p w14:paraId="08B918D8" w14:textId="77777777" w:rsidR="0058132F" w:rsidRDefault="0058132F" w:rsidP="00E00A79">
      <w:pPr>
        <w:spacing w:after="0" w:line="240" w:lineRule="auto"/>
        <w:ind w:firstLine="851"/>
        <w:jc w:val="both"/>
        <w:rPr>
          <w:rFonts w:ascii="Times New Roman" w:hAnsi="Times New Roman"/>
          <w:bCs/>
          <w:sz w:val="28"/>
          <w:szCs w:val="28"/>
        </w:rPr>
      </w:pPr>
    </w:p>
    <w:p w14:paraId="3FFAC646" w14:textId="77777777" w:rsidR="0058132F" w:rsidRDefault="0058132F" w:rsidP="00E00A79">
      <w:pPr>
        <w:spacing w:after="0" w:line="240" w:lineRule="auto"/>
        <w:ind w:firstLine="851"/>
        <w:jc w:val="both"/>
        <w:rPr>
          <w:rFonts w:ascii="Times New Roman" w:hAnsi="Times New Roman"/>
          <w:bCs/>
          <w:sz w:val="28"/>
          <w:szCs w:val="28"/>
        </w:rPr>
      </w:pPr>
    </w:p>
    <w:p w14:paraId="129540ED" w14:textId="77777777" w:rsidR="0058132F" w:rsidRDefault="0058132F" w:rsidP="00E00A79">
      <w:pPr>
        <w:spacing w:after="0" w:line="240" w:lineRule="auto"/>
        <w:ind w:firstLine="851"/>
        <w:jc w:val="both"/>
        <w:rPr>
          <w:rFonts w:ascii="Times New Roman" w:hAnsi="Times New Roman"/>
          <w:bCs/>
          <w:sz w:val="28"/>
          <w:szCs w:val="28"/>
        </w:rPr>
      </w:pPr>
    </w:p>
    <w:p w14:paraId="02E8813E" w14:textId="77777777" w:rsidR="0058132F" w:rsidRDefault="0058132F" w:rsidP="00E00A79">
      <w:pPr>
        <w:spacing w:after="0" w:line="240" w:lineRule="auto"/>
        <w:ind w:firstLine="851"/>
        <w:jc w:val="both"/>
        <w:rPr>
          <w:rFonts w:ascii="Times New Roman" w:hAnsi="Times New Roman"/>
          <w:bCs/>
          <w:sz w:val="28"/>
          <w:szCs w:val="28"/>
        </w:rPr>
      </w:pPr>
    </w:p>
    <w:p w14:paraId="2CB2E365" w14:textId="77777777" w:rsidR="0058132F" w:rsidRDefault="0058132F" w:rsidP="00E00A79">
      <w:pPr>
        <w:spacing w:after="0" w:line="240" w:lineRule="auto"/>
        <w:ind w:firstLine="851"/>
        <w:jc w:val="both"/>
        <w:rPr>
          <w:rFonts w:ascii="Times New Roman" w:hAnsi="Times New Roman"/>
          <w:bCs/>
          <w:sz w:val="28"/>
          <w:szCs w:val="28"/>
        </w:rPr>
      </w:pPr>
    </w:p>
    <w:p w14:paraId="65CA5230" w14:textId="77777777" w:rsidR="0058132F" w:rsidRDefault="0058132F" w:rsidP="00E00A79">
      <w:pPr>
        <w:spacing w:after="0" w:line="240" w:lineRule="auto"/>
        <w:ind w:firstLine="851"/>
        <w:jc w:val="both"/>
        <w:rPr>
          <w:rFonts w:ascii="Times New Roman" w:hAnsi="Times New Roman"/>
          <w:bCs/>
          <w:sz w:val="28"/>
          <w:szCs w:val="28"/>
        </w:rPr>
      </w:pPr>
    </w:p>
    <w:p w14:paraId="1DBFEAA2" w14:textId="77777777" w:rsidR="0058132F" w:rsidRDefault="0058132F" w:rsidP="00E00A79">
      <w:pPr>
        <w:spacing w:after="0" w:line="240" w:lineRule="auto"/>
        <w:ind w:firstLine="851"/>
        <w:jc w:val="both"/>
        <w:rPr>
          <w:rFonts w:ascii="Times New Roman" w:hAnsi="Times New Roman"/>
          <w:bCs/>
          <w:sz w:val="28"/>
          <w:szCs w:val="28"/>
        </w:rPr>
      </w:pPr>
    </w:p>
    <w:p w14:paraId="6699119B" w14:textId="77777777" w:rsidR="0058132F" w:rsidRDefault="0058132F" w:rsidP="00E00A79">
      <w:pPr>
        <w:spacing w:after="0" w:line="240" w:lineRule="auto"/>
        <w:ind w:firstLine="851"/>
        <w:jc w:val="both"/>
        <w:rPr>
          <w:rFonts w:ascii="Times New Roman" w:hAnsi="Times New Roman"/>
          <w:bCs/>
          <w:sz w:val="28"/>
          <w:szCs w:val="28"/>
        </w:rPr>
      </w:pPr>
    </w:p>
    <w:p w14:paraId="19454F76" w14:textId="77777777" w:rsidR="0058132F" w:rsidRDefault="0058132F" w:rsidP="00E00A79">
      <w:pPr>
        <w:spacing w:after="0" w:line="240" w:lineRule="auto"/>
        <w:ind w:firstLine="851"/>
        <w:jc w:val="both"/>
        <w:rPr>
          <w:rFonts w:ascii="Times New Roman" w:hAnsi="Times New Roman"/>
          <w:bCs/>
          <w:sz w:val="28"/>
          <w:szCs w:val="28"/>
        </w:rPr>
      </w:pPr>
    </w:p>
    <w:p w14:paraId="0CCCD4A9" w14:textId="78C7A35F" w:rsidR="00E00A79" w:rsidRPr="000D1F8E" w:rsidRDefault="0058132F" w:rsidP="00E00A79">
      <w:pPr>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                                                                          </w:t>
      </w:r>
      <w:r w:rsidR="00A417F3">
        <w:rPr>
          <w:rFonts w:ascii="Times New Roman" w:hAnsi="Times New Roman"/>
          <w:bCs/>
          <w:sz w:val="28"/>
          <w:szCs w:val="28"/>
        </w:rPr>
        <w:t xml:space="preserve">     </w:t>
      </w:r>
      <w:r w:rsidR="00E00A79">
        <w:rPr>
          <w:rFonts w:ascii="Times New Roman" w:hAnsi="Times New Roman"/>
          <w:i/>
          <w:color w:val="000000"/>
        </w:rPr>
        <w:t>Таблиця 1 до Додатку 2</w:t>
      </w:r>
    </w:p>
    <w:p w14:paraId="2906FE36" w14:textId="0F0A3B85" w:rsidR="00E00A79" w:rsidRDefault="00E00A79" w:rsidP="00E00A79">
      <w:pPr>
        <w:spacing w:after="0"/>
        <w:jc w:val="center"/>
        <w:rPr>
          <w:rFonts w:ascii="Times New Roman" w:hAnsi="Times New Roman"/>
          <w:i/>
        </w:rPr>
      </w:pPr>
      <w:r>
        <w:rPr>
          <w:rFonts w:ascii="Times New Roman" w:hAnsi="Times New Roman"/>
          <w:i/>
        </w:rPr>
        <w:t xml:space="preserve">                                                                </w:t>
      </w:r>
      <w:r w:rsidR="0058132F">
        <w:rPr>
          <w:rFonts w:ascii="Times New Roman" w:hAnsi="Times New Roman"/>
          <w:i/>
        </w:rPr>
        <w:t xml:space="preserve">                </w:t>
      </w:r>
      <w:r w:rsidR="00A417F3">
        <w:rPr>
          <w:rFonts w:ascii="Times New Roman" w:hAnsi="Times New Roman"/>
          <w:i/>
        </w:rPr>
        <w:t xml:space="preserve">           </w:t>
      </w:r>
      <w:r>
        <w:rPr>
          <w:rFonts w:ascii="Times New Roman" w:hAnsi="Times New Roman"/>
          <w:i/>
        </w:rPr>
        <w:t>до тендерної документації.</w:t>
      </w:r>
    </w:p>
    <w:p w14:paraId="0C53148B" w14:textId="58B3B8E9" w:rsidR="00E00A79" w:rsidRDefault="0058132F" w:rsidP="0058132F">
      <w:pPr>
        <w:spacing w:after="0"/>
        <w:ind w:left="5040"/>
        <w:jc w:val="center"/>
        <w:rPr>
          <w:rFonts w:ascii="Times New Roman" w:hAnsi="Times New Roman"/>
          <w:i/>
          <w:color w:val="000000"/>
        </w:rPr>
      </w:pPr>
      <w:r>
        <w:rPr>
          <w:rFonts w:ascii="Times New Roman" w:hAnsi="Times New Roman"/>
          <w:i/>
          <w:color w:val="000000"/>
        </w:rPr>
        <w:t xml:space="preserve">                </w:t>
      </w:r>
      <w:r w:rsidR="00A417F3">
        <w:rPr>
          <w:rFonts w:ascii="Times New Roman" w:hAnsi="Times New Roman"/>
          <w:i/>
          <w:color w:val="000000"/>
        </w:rPr>
        <w:t xml:space="preserve">     </w:t>
      </w:r>
      <w:r w:rsidR="00E00A79">
        <w:rPr>
          <w:rFonts w:ascii="Times New Roman" w:hAnsi="Times New Roman"/>
          <w:i/>
          <w:color w:val="000000"/>
        </w:rPr>
        <w:t>Подається у наведеному нижче вигляді.</w:t>
      </w:r>
    </w:p>
    <w:p w14:paraId="6A47D170" w14:textId="77777777" w:rsidR="00E00A79" w:rsidRDefault="00E00A79" w:rsidP="00E00A79">
      <w:pPr>
        <w:spacing w:after="0"/>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14:paraId="603AB7B0" w14:textId="77777777" w:rsidR="00E00A79" w:rsidRDefault="00E00A79" w:rsidP="00E00A79">
      <w:pPr>
        <w:tabs>
          <w:tab w:val="left" w:pos="7980"/>
        </w:tabs>
        <w:spacing w:after="0"/>
        <w:rPr>
          <w:rFonts w:ascii="Times New Roman" w:hAnsi="Times New Roman"/>
          <w:b/>
          <w:bCs/>
          <w:sz w:val="28"/>
          <w:szCs w:val="28"/>
        </w:rPr>
      </w:pPr>
    </w:p>
    <w:p w14:paraId="47A5BA65" w14:textId="77777777" w:rsidR="00E00A79" w:rsidRDefault="00E00A79" w:rsidP="00E00A79">
      <w:pPr>
        <w:tabs>
          <w:tab w:val="left" w:pos="7980"/>
        </w:tabs>
        <w:spacing w:after="0"/>
        <w:jc w:val="center"/>
        <w:rPr>
          <w:rFonts w:ascii="Times New Roman" w:hAnsi="Times New Roman"/>
          <w:b/>
          <w:bCs/>
          <w:sz w:val="28"/>
          <w:szCs w:val="28"/>
        </w:rPr>
      </w:pPr>
      <w:r w:rsidRPr="003A77DB">
        <w:rPr>
          <w:rFonts w:ascii="Times New Roman" w:hAnsi="Times New Roman"/>
          <w:b/>
          <w:bCs/>
          <w:sz w:val="28"/>
          <w:szCs w:val="28"/>
        </w:rPr>
        <w:t>Довідка про наявність документально підтвердженого досвіду виконання аналогічного (аналогічних) за предметом закупівлі договору (договорів)</w:t>
      </w:r>
    </w:p>
    <w:p w14:paraId="3BEC9E44" w14:textId="77777777" w:rsidR="00E00A79" w:rsidRPr="003A77DB" w:rsidRDefault="00E00A79" w:rsidP="00E00A79">
      <w:pPr>
        <w:tabs>
          <w:tab w:val="left" w:pos="7980"/>
        </w:tabs>
        <w:spacing w:after="0"/>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E00A79" w:rsidRPr="003A77DB" w14:paraId="503CD798" w14:textId="77777777" w:rsidTr="00E00A79">
        <w:tc>
          <w:tcPr>
            <w:tcW w:w="824" w:type="dxa"/>
            <w:tcBorders>
              <w:bottom w:val="single" w:sz="4" w:space="0" w:color="auto"/>
            </w:tcBorders>
            <w:shd w:val="clear" w:color="auto" w:fill="auto"/>
          </w:tcPr>
          <w:p w14:paraId="7F806DEB"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п/п</w:t>
            </w:r>
          </w:p>
        </w:tc>
        <w:tc>
          <w:tcPr>
            <w:tcW w:w="3928" w:type="dxa"/>
            <w:tcBorders>
              <w:bottom w:val="single" w:sz="4" w:space="0" w:color="auto"/>
            </w:tcBorders>
            <w:shd w:val="clear" w:color="auto" w:fill="auto"/>
          </w:tcPr>
          <w:p w14:paraId="7D05BAB1"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Реквізити договору (номер та дата)</w:t>
            </w:r>
          </w:p>
        </w:tc>
        <w:tc>
          <w:tcPr>
            <w:tcW w:w="1437" w:type="dxa"/>
            <w:shd w:val="clear" w:color="auto" w:fill="auto"/>
          </w:tcPr>
          <w:p w14:paraId="5FD80EE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 Предмет</w:t>
            </w:r>
          </w:p>
          <w:p w14:paraId="7EC0EF2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договору</w:t>
            </w:r>
          </w:p>
        </w:tc>
        <w:tc>
          <w:tcPr>
            <w:tcW w:w="2199" w:type="dxa"/>
            <w:shd w:val="clear" w:color="auto" w:fill="auto"/>
          </w:tcPr>
          <w:p w14:paraId="4AA3F50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Найменування замовника </w:t>
            </w:r>
          </w:p>
          <w:p w14:paraId="0EFBCE3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(із зазначенням адреси та номеру телефону)</w:t>
            </w:r>
          </w:p>
        </w:tc>
        <w:tc>
          <w:tcPr>
            <w:tcW w:w="1926" w:type="dxa"/>
            <w:tcBorders>
              <w:bottom w:val="single" w:sz="4" w:space="0" w:color="auto"/>
            </w:tcBorders>
            <w:shd w:val="clear" w:color="auto" w:fill="auto"/>
          </w:tcPr>
          <w:p w14:paraId="6D2297B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Вартість </w:t>
            </w:r>
          </w:p>
          <w:p w14:paraId="6323978E"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договору </w:t>
            </w:r>
          </w:p>
          <w:p w14:paraId="677A0C75"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(грн.)</w:t>
            </w:r>
          </w:p>
        </w:tc>
      </w:tr>
      <w:tr w:rsidR="00E00A79" w:rsidRPr="003A77DB" w14:paraId="667212E4" w14:textId="77777777" w:rsidTr="00E00A79">
        <w:tc>
          <w:tcPr>
            <w:tcW w:w="824" w:type="dxa"/>
            <w:shd w:val="clear" w:color="auto" w:fill="auto"/>
          </w:tcPr>
          <w:p w14:paraId="4927BC0F"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14:paraId="14665D20"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14:paraId="360F47A7"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14:paraId="033C9FE6"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14:paraId="47CEDFF2"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5</w:t>
            </w:r>
          </w:p>
        </w:tc>
      </w:tr>
      <w:tr w:rsidR="00E00A79" w:rsidRPr="003A77DB" w14:paraId="187D6ACC" w14:textId="77777777" w:rsidTr="00E00A79">
        <w:tc>
          <w:tcPr>
            <w:tcW w:w="824" w:type="dxa"/>
            <w:shd w:val="clear" w:color="auto" w:fill="auto"/>
          </w:tcPr>
          <w:p w14:paraId="414BACB7"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0F2DB3F0"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675CAE4A"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69973E3F"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6A3BF045" w14:textId="77777777" w:rsidR="00E00A79" w:rsidRPr="003A77DB" w:rsidRDefault="00E00A79" w:rsidP="00E00A79">
            <w:pPr>
              <w:spacing w:after="0"/>
              <w:rPr>
                <w:rFonts w:ascii="Times New Roman" w:hAnsi="Times New Roman"/>
                <w:bCs/>
                <w:sz w:val="28"/>
                <w:szCs w:val="28"/>
              </w:rPr>
            </w:pPr>
          </w:p>
        </w:tc>
      </w:tr>
      <w:tr w:rsidR="00E00A79" w:rsidRPr="003A77DB" w14:paraId="1E09134B" w14:textId="77777777" w:rsidTr="00E00A79">
        <w:tc>
          <w:tcPr>
            <w:tcW w:w="824" w:type="dxa"/>
            <w:shd w:val="clear" w:color="auto" w:fill="auto"/>
          </w:tcPr>
          <w:p w14:paraId="1E76E4E2"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52378499"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36E6BAE6"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4C9CD0D0"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37038B70" w14:textId="77777777" w:rsidR="00E00A79" w:rsidRPr="003A77DB" w:rsidRDefault="00E00A79" w:rsidP="00E00A79">
            <w:pPr>
              <w:spacing w:after="0"/>
              <w:rPr>
                <w:rFonts w:ascii="Times New Roman" w:hAnsi="Times New Roman"/>
                <w:bCs/>
                <w:sz w:val="28"/>
                <w:szCs w:val="28"/>
              </w:rPr>
            </w:pPr>
          </w:p>
        </w:tc>
      </w:tr>
    </w:tbl>
    <w:p w14:paraId="5D35E249" w14:textId="77777777" w:rsidR="00E00A79" w:rsidRPr="003A77DB" w:rsidRDefault="00E00A79" w:rsidP="00E00A79">
      <w:pPr>
        <w:spacing w:after="0"/>
        <w:jc w:val="both"/>
        <w:rPr>
          <w:rFonts w:ascii="Times New Roman" w:hAnsi="Times New Roman"/>
          <w:sz w:val="28"/>
          <w:szCs w:val="28"/>
        </w:rPr>
      </w:pPr>
    </w:p>
    <w:p w14:paraId="1E2A9860" w14:textId="77777777" w:rsidR="00237869" w:rsidRDefault="00237869" w:rsidP="00984380">
      <w:pPr>
        <w:spacing w:after="0" w:line="240" w:lineRule="auto"/>
        <w:ind w:left="5664" w:firstLine="708"/>
        <w:rPr>
          <w:rFonts w:ascii="Times New Roman" w:hAnsi="Times New Roman"/>
          <w:b/>
          <w:i/>
          <w:iCs/>
          <w:sz w:val="28"/>
          <w:szCs w:val="28"/>
        </w:rPr>
      </w:pPr>
    </w:p>
    <w:p w14:paraId="6324594A" w14:textId="77777777" w:rsidR="00237869" w:rsidRDefault="00237869" w:rsidP="00984380">
      <w:pPr>
        <w:spacing w:after="0" w:line="240" w:lineRule="auto"/>
        <w:ind w:left="5664" w:firstLine="708"/>
        <w:rPr>
          <w:rFonts w:ascii="Times New Roman" w:hAnsi="Times New Roman"/>
          <w:b/>
          <w:i/>
          <w:iCs/>
          <w:sz w:val="28"/>
          <w:szCs w:val="28"/>
        </w:rPr>
      </w:pPr>
    </w:p>
    <w:p w14:paraId="0482517D" w14:textId="77777777" w:rsidR="00237869" w:rsidRDefault="00237869" w:rsidP="00984380">
      <w:pPr>
        <w:spacing w:after="0" w:line="240" w:lineRule="auto"/>
        <w:ind w:left="5664" w:firstLine="708"/>
        <w:rPr>
          <w:rFonts w:ascii="Times New Roman" w:hAnsi="Times New Roman"/>
          <w:b/>
          <w:i/>
          <w:iCs/>
          <w:sz w:val="28"/>
          <w:szCs w:val="28"/>
        </w:rPr>
      </w:pPr>
    </w:p>
    <w:p w14:paraId="167CE794" w14:textId="77777777" w:rsidR="00237869" w:rsidRDefault="00237869" w:rsidP="00984380">
      <w:pPr>
        <w:spacing w:after="0" w:line="240" w:lineRule="auto"/>
        <w:ind w:left="5664" w:firstLine="708"/>
        <w:rPr>
          <w:rFonts w:ascii="Times New Roman" w:hAnsi="Times New Roman"/>
          <w:b/>
          <w:i/>
          <w:iCs/>
          <w:sz w:val="28"/>
          <w:szCs w:val="28"/>
        </w:rPr>
      </w:pPr>
    </w:p>
    <w:p w14:paraId="50CCD0F6" w14:textId="77777777" w:rsidR="00237869" w:rsidRDefault="00237869" w:rsidP="00984380">
      <w:pPr>
        <w:spacing w:after="0" w:line="240" w:lineRule="auto"/>
        <w:ind w:left="5664" w:firstLine="708"/>
        <w:rPr>
          <w:rFonts w:ascii="Times New Roman" w:hAnsi="Times New Roman"/>
          <w:b/>
          <w:i/>
          <w:iCs/>
          <w:sz w:val="28"/>
          <w:szCs w:val="28"/>
        </w:rPr>
      </w:pPr>
    </w:p>
    <w:p w14:paraId="5C79500C" w14:textId="77777777" w:rsidR="00237869" w:rsidRDefault="00237869" w:rsidP="00984380">
      <w:pPr>
        <w:spacing w:after="0" w:line="240" w:lineRule="auto"/>
        <w:ind w:left="5664" w:firstLine="708"/>
        <w:rPr>
          <w:rFonts w:ascii="Times New Roman" w:hAnsi="Times New Roman"/>
          <w:b/>
          <w:i/>
          <w:iCs/>
          <w:sz w:val="28"/>
          <w:szCs w:val="28"/>
        </w:rPr>
      </w:pPr>
    </w:p>
    <w:p w14:paraId="3500BEAB" w14:textId="77777777" w:rsidR="00237869" w:rsidRDefault="00237869" w:rsidP="00984380">
      <w:pPr>
        <w:spacing w:after="0" w:line="240" w:lineRule="auto"/>
        <w:ind w:left="5664" w:firstLine="708"/>
        <w:rPr>
          <w:rFonts w:ascii="Times New Roman" w:hAnsi="Times New Roman"/>
          <w:b/>
          <w:i/>
          <w:iCs/>
          <w:sz w:val="28"/>
          <w:szCs w:val="28"/>
        </w:rPr>
      </w:pPr>
    </w:p>
    <w:p w14:paraId="789F6595" w14:textId="77777777" w:rsidR="00237869" w:rsidRDefault="00237869" w:rsidP="00984380">
      <w:pPr>
        <w:spacing w:after="0" w:line="240" w:lineRule="auto"/>
        <w:ind w:left="5664" w:firstLine="708"/>
        <w:rPr>
          <w:rFonts w:ascii="Times New Roman" w:hAnsi="Times New Roman"/>
          <w:b/>
          <w:i/>
          <w:iCs/>
          <w:sz w:val="28"/>
          <w:szCs w:val="28"/>
        </w:rPr>
      </w:pPr>
    </w:p>
    <w:p w14:paraId="1608FF91" w14:textId="77777777" w:rsidR="00237869" w:rsidRDefault="00237869" w:rsidP="00984380">
      <w:pPr>
        <w:spacing w:after="0" w:line="240" w:lineRule="auto"/>
        <w:ind w:left="5664" w:firstLine="708"/>
        <w:rPr>
          <w:rFonts w:ascii="Times New Roman" w:hAnsi="Times New Roman"/>
          <w:b/>
          <w:i/>
          <w:iCs/>
          <w:sz w:val="28"/>
          <w:szCs w:val="28"/>
        </w:rPr>
      </w:pPr>
    </w:p>
    <w:p w14:paraId="724109A8" w14:textId="269F7760" w:rsidR="00237869" w:rsidRDefault="00237869" w:rsidP="00984380">
      <w:pPr>
        <w:spacing w:after="0" w:line="240" w:lineRule="auto"/>
        <w:ind w:left="5664" w:firstLine="708"/>
        <w:rPr>
          <w:rFonts w:ascii="Times New Roman" w:hAnsi="Times New Roman"/>
          <w:b/>
          <w:i/>
          <w:iCs/>
          <w:sz w:val="28"/>
          <w:szCs w:val="28"/>
        </w:rPr>
      </w:pPr>
    </w:p>
    <w:p w14:paraId="4EB36B20" w14:textId="54218EE1" w:rsidR="00C96B45" w:rsidRDefault="00C96B45" w:rsidP="00984380">
      <w:pPr>
        <w:spacing w:after="0" w:line="240" w:lineRule="auto"/>
        <w:ind w:left="5664" w:firstLine="708"/>
        <w:rPr>
          <w:rFonts w:ascii="Times New Roman" w:hAnsi="Times New Roman"/>
          <w:b/>
          <w:i/>
          <w:iCs/>
          <w:sz w:val="28"/>
          <w:szCs w:val="28"/>
        </w:rPr>
      </w:pPr>
    </w:p>
    <w:p w14:paraId="267328EE" w14:textId="2AF5E81C" w:rsidR="00C96B45" w:rsidRDefault="00C96B45" w:rsidP="00984380">
      <w:pPr>
        <w:spacing w:after="0" w:line="240" w:lineRule="auto"/>
        <w:ind w:left="5664" w:firstLine="708"/>
        <w:rPr>
          <w:rFonts w:ascii="Times New Roman" w:hAnsi="Times New Roman"/>
          <w:b/>
          <w:i/>
          <w:iCs/>
          <w:sz w:val="28"/>
          <w:szCs w:val="28"/>
        </w:rPr>
      </w:pPr>
    </w:p>
    <w:p w14:paraId="36D6561C" w14:textId="57B24524" w:rsidR="00C96B45" w:rsidRDefault="00C96B45" w:rsidP="00984380">
      <w:pPr>
        <w:spacing w:after="0" w:line="240" w:lineRule="auto"/>
        <w:ind w:left="5664" w:firstLine="708"/>
        <w:rPr>
          <w:rFonts w:ascii="Times New Roman" w:hAnsi="Times New Roman"/>
          <w:b/>
          <w:i/>
          <w:iCs/>
          <w:sz w:val="28"/>
          <w:szCs w:val="28"/>
        </w:rPr>
      </w:pPr>
    </w:p>
    <w:p w14:paraId="6D134F2A" w14:textId="18D0FD57" w:rsidR="00C96B45" w:rsidRDefault="00C96B45" w:rsidP="00984380">
      <w:pPr>
        <w:spacing w:after="0" w:line="240" w:lineRule="auto"/>
        <w:ind w:left="5664" w:firstLine="708"/>
        <w:rPr>
          <w:rFonts w:ascii="Times New Roman" w:hAnsi="Times New Roman"/>
          <w:b/>
          <w:i/>
          <w:iCs/>
          <w:sz w:val="28"/>
          <w:szCs w:val="28"/>
        </w:rPr>
      </w:pPr>
    </w:p>
    <w:p w14:paraId="2493A87B" w14:textId="4FB34129" w:rsidR="00C96B45" w:rsidRDefault="00C96B45" w:rsidP="00984380">
      <w:pPr>
        <w:spacing w:after="0" w:line="240" w:lineRule="auto"/>
        <w:ind w:left="5664" w:firstLine="708"/>
        <w:rPr>
          <w:rFonts w:ascii="Times New Roman" w:hAnsi="Times New Roman"/>
          <w:b/>
          <w:i/>
          <w:iCs/>
          <w:sz w:val="28"/>
          <w:szCs w:val="28"/>
        </w:rPr>
      </w:pPr>
    </w:p>
    <w:p w14:paraId="2AD7B0DD" w14:textId="2FA8E880" w:rsidR="00C96B45" w:rsidRDefault="00C96B45" w:rsidP="00984380">
      <w:pPr>
        <w:spacing w:after="0" w:line="240" w:lineRule="auto"/>
        <w:ind w:left="5664" w:firstLine="708"/>
        <w:rPr>
          <w:rFonts w:ascii="Times New Roman" w:hAnsi="Times New Roman"/>
          <w:b/>
          <w:i/>
          <w:iCs/>
          <w:sz w:val="28"/>
          <w:szCs w:val="28"/>
        </w:rPr>
      </w:pPr>
    </w:p>
    <w:p w14:paraId="7DEC44A6" w14:textId="6C127F73" w:rsidR="00C96B45" w:rsidRDefault="00C96B45" w:rsidP="00984380">
      <w:pPr>
        <w:spacing w:after="0" w:line="240" w:lineRule="auto"/>
        <w:ind w:left="5664" w:firstLine="708"/>
        <w:rPr>
          <w:rFonts w:ascii="Times New Roman" w:hAnsi="Times New Roman"/>
          <w:b/>
          <w:i/>
          <w:iCs/>
          <w:sz w:val="28"/>
          <w:szCs w:val="28"/>
        </w:rPr>
      </w:pPr>
    </w:p>
    <w:p w14:paraId="1CB05564" w14:textId="33C8A57C" w:rsidR="00C96B45" w:rsidRDefault="00C96B45" w:rsidP="00984380">
      <w:pPr>
        <w:spacing w:after="0" w:line="240" w:lineRule="auto"/>
        <w:ind w:left="5664" w:firstLine="708"/>
        <w:rPr>
          <w:rFonts w:ascii="Times New Roman" w:hAnsi="Times New Roman"/>
          <w:b/>
          <w:i/>
          <w:iCs/>
          <w:sz w:val="28"/>
          <w:szCs w:val="28"/>
        </w:rPr>
      </w:pPr>
    </w:p>
    <w:p w14:paraId="33815CD1" w14:textId="77777777" w:rsidR="00C96B45" w:rsidRDefault="00C96B45" w:rsidP="00984380">
      <w:pPr>
        <w:spacing w:after="0" w:line="240" w:lineRule="auto"/>
        <w:ind w:left="5664" w:firstLine="708"/>
        <w:rPr>
          <w:rFonts w:ascii="Times New Roman" w:hAnsi="Times New Roman"/>
          <w:b/>
          <w:i/>
          <w:iCs/>
          <w:sz w:val="28"/>
          <w:szCs w:val="28"/>
        </w:rPr>
      </w:pPr>
    </w:p>
    <w:p w14:paraId="441C63C6" w14:textId="77777777" w:rsidR="00237869" w:rsidRDefault="00237869" w:rsidP="00984380">
      <w:pPr>
        <w:spacing w:after="0" w:line="240" w:lineRule="auto"/>
        <w:ind w:left="5664" w:firstLine="708"/>
        <w:rPr>
          <w:rFonts w:ascii="Times New Roman" w:hAnsi="Times New Roman"/>
          <w:b/>
          <w:i/>
          <w:iCs/>
          <w:sz w:val="28"/>
          <w:szCs w:val="28"/>
        </w:rPr>
      </w:pPr>
    </w:p>
    <w:p w14:paraId="102C7295" w14:textId="77777777" w:rsidR="00237869" w:rsidRDefault="00237869" w:rsidP="00984380">
      <w:pPr>
        <w:spacing w:after="0" w:line="240" w:lineRule="auto"/>
        <w:ind w:left="5664" w:firstLine="708"/>
        <w:rPr>
          <w:rFonts w:ascii="Times New Roman" w:hAnsi="Times New Roman"/>
          <w:b/>
          <w:i/>
          <w:iCs/>
          <w:sz w:val="28"/>
          <w:szCs w:val="28"/>
        </w:rPr>
      </w:pPr>
    </w:p>
    <w:p w14:paraId="143474D4" w14:textId="77777777" w:rsidR="00237869" w:rsidRDefault="00237869" w:rsidP="00984380">
      <w:pPr>
        <w:spacing w:after="0" w:line="240" w:lineRule="auto"/>
        <w:ind w:left="5664" w:firstLine="708"/>
        <w:rPr>
          <w:rFonts w:ascii="Times New Roman" w:hAnsi="Times New Roman"/>
          <w:b/>
          <w:i/>
          <w:iCs/>
          <w:sz w:val="28"/>
          <w:szCs w:val="28"/>
        </w:rPr>
      </w:pPr>
    </w:p>
    <w:p w14:paraId="3B72B36C" w14:textId="77777777" w:rsidR="00237869" w:rsidRDefault="00237869" w:rsidP="00984380">
      <w:pPr>
        <w:spacing w:after="0" w:line="240" w:lineRule="auto"/>
        <w:ind w:left="5664" w:firstLine="708"/>
        <w:rPr>
          <w:rFonts w:ascii="Times New Roman" w:hAnsi="Times New Roman"/>
          <w:b/>
          <w:i/>
          <w:iCs/>
          <w:sz w:val="28"/>
          <w:szCs w:val="28"/>
        </w:rPr>
      </w:pPr>
    </w:p>
    <w:p w14:paraId="3A59F7DF" w14:textId="77777777" w:rsidR="00237869" w:rsidRDefault="00237869" w:rsidP="00984380">
      <w:pPr>
        <w:spacing w:after="0" w:line="240" w:lineRule="auto"/>
        <w:ind w:left="5664" w:firstLine="708"/>
        <w:rPr>
          <w:rFonts w:ascii="Times New Roman" w:hAnsi="Times New Roman"/>
          <w:b/>
          <w:i/>
          <w:iCs/>
          <w:sz w:val="28"/>
          <w:szCs w:val="28"/>
        </w:rPr>
      </w:pPr>
    </w:p>
    <w:p w14:paraId="28870459" w14:textId="77777777" w:rsidR="00237869" w:rsidRDefault="00237869" w:rsidP="00984380">
      <w:pPr>
        <w:spacing w:after="0" w:line="240" w:lineRule="auto"/>
        <w:ind w:left="5664" w:firstLine="708"/>
        <w:rPr>
          <w:rFonts w:ascii="Times New Roman" w:hAnsi="Times New Roman"/>
          <w:b/>
          <w:i/>
          <w:iCs/>
          <w:sz w:val="28"/>
          <w:szCs w:val="28"/>
        </w:rPr>
      </w:pPr>
    </w:p>
    <w:p w14:paraId="5EBE981B" w14:textId="77777777" w:rsidR="00237869" w:rsidRDefault="00237869" w:rsidP="00984380">
      <w:pPr>
        <w:spacing w:after="0" w:line="240" w:lineRule="auto"/>
        <w:ind w:left="5664" w:firstLine="708"/>
        <w:rPr>
          <w:rFonts w:ascii="Times New Roman" w:hAnsi="Times New Roman"/>
          <w:b/>
          <w:i/>
          <w:iCs/>
          <w:sz w:val="28"/>
          <w:szCs w:val="28"/>
        </w:rPr>
      </w:pPr>
    </w:p>
    <w:p w14:paraId="755443BC" w14:textId="4E524734" w:rsidR="009D7146" w:rsidRPr="005557A8" w:rsidRDefault="009D7146" w:rsidP="00984380">
      <w:pPr>
        <w:spacing w:after="0" w:line="240" w:lineRule="auto"/>
        <w:ind w:left="5664" w:firstLine="708"/>
        <w:rPr>
          <w:rFonts w:ascii="Times New Roman" w:hAnsi="Times New Roman"/>
          <w:b/>
          <w:i/>
          <w:iCs/>
          <w:sz w:val="28"/>
          <w:szCs w:val="28"/>
        </w:rPr>
      </w:pPr>
      <w:r w:rsidRPr="005557A8">
        <w:rPr>
          <w:rFonts w:ascii="Times New Roman" w:hAnsi="Times New Roman"/>
          <w:b/>
          <w:i/>
          <w:iCs/>
          <w:sz w:val="28"/>
          <w:szCs w:val="28"/>
        </w:rPr>
        <w:lastRenderedPageBreak/>
        <w:t xml:space="preserve">Додаток </w:t>
      </w:r>
      <w:r w:rsidR="00EA3CEE">
        <w:rPr>
          <w:rFonts w:ascii="Times New Roman" w:hAnsi="Times New Roman"/>
          <w:b/>
          <w:i/>
          <w:iCs/>
          <w:sz w:val="28"/>
          <w:szCs w:val="28"/>
        </w:rPr>
        <w:t>3</w:t>
      </w:r>
    </w:p>
    <w:p w14:paraId="3CB76F92" w14:textId="56537DAC" w:rsidR="009D7146" w:rsidRPr="005557A8" w:rsidRDefault="009D7146" w:rsidP="00984380">
      <w:pPr>
        <w:shd w:val="clear" w:color="auto" w:fill="FFFFFF"/>
        <w:spacing w:after="0" w:line="240" w:lineRule="auto"/>
        <w:ind w:left="5664" w:right="-285" w:firstLine="708"/>
        <w:textAlignment w:val="baseline"/>
        <w:rPr>
          <w:rFonts w:ascii="Times New Roman" w:hAnsi="Times New Roman"/>
          <w:i/>
          <w:iCs/>
          <w:sz w:val="28"/>
          <w:szCs w:val="28"/>
        </w:rPr>
      </w:pPr>
      <w:r w:rsidRPr="005557A8">
        <w:rPr>
          <w:rFonts w:ascii="Times New Roman" w:hAnsi="Times New Roman"/>
          <w:i/>
          <w:iCs/>
          <w:sz w:val="28"/>
          <w:szCs w:val="28"/>
        </w:rPr>
        <w:t xml:space="preserve">до тендерної </w:t>
      </w:r>
      <w:r w:rsidR="004515FA">
        <w:rPr>
          <w:rFonts w:ascii="Times New Roman" w:hAnsi="Times New Roman"/>
          <w:i/>
          <w:iCs/>
          <w:sz w:val="28"/>
          <w:szCs w:val="28"/>
        </w:rPr>
        <w:t>д</w:t>
      </w:r>
      <w:r w:rsidRPr="005557A8">
        <w:rPr>
          <w:rFonts w:ascii="Times New Roman" w:hAnsi="Times New Roman"/>
          <w:i/>
          <w:iCs/>
          <w:sz w:val="28"/>
          <w:szCs w:val="28"/>
        </w:rPr>
        <w:t xml:space="preserve">окументації </w:t>
      </w:r>
    </w:p>
    <w:p w14:paraId="72EBE7FB" w14:textId="77777777" w:rsidR="0048348B" w:rsidRPr="0048348B" w:rsidRDefault="0048348B" w:rsidP="0048348B">
      <w:pPr>
        <w:spacing w:before="100" w:beforeAutospacing="1" w:after="0" w:line="240" w:lineRule="auto"/>
        <w:ind w:left="-709"/>
        <w:jc w:val="center"/>
        <w:rPr>
          <w:rFonts w:ascii="Times New Roman" w:hAnsi="Times New Roman"/>
          <w:sz w:val="24"/>
          <w:szCs w:val="24"/>
          <w:lang w:eastAsia="ru-RU"/>
        </w:rPr>
      </w:pPr>
      <w:bookmarkStart w:id="18" w:name="_Hlk123638621"/>
      <w:r w:rsidRPr="0048348B">
        <w:rPr>
          <w:rFonts w:ascii="Times New Roman" w:hAnsi="Times New Roman"/>
          <w:b/>
          <w:bCs/>
          <w:sz w:val="24"/>
          <w:szCs w:val="24"/>
          <w:lang w:eastAsia="ru-RU"/>
        </w:rPr>
        <w:t>МЕДИКО-ТЕХНІЧНІ ВИМОГИ</w:t>
      </w:r>
    </w:p>
    <w:p w14:paraId="5F2F8B88" w14:textId="77777777" w:rsidR="0048348B" w:rsidRPr="0048348B" w:rsidRDefault="0048348B" w:rsidP="0048348B">
      <w:pPr>
        <w:spacing w:after="0" w:line="240" w:lineRule="auto"/>
        <w:jc w:val="center"/>
        <w:rPr>
          <w:rFonts w:ascii="Times New Roman" w:eastAsia="Calibri" w:hAnsi="Times New Roman"/>
          <w:b/>
          <w:bCs/>
          <w:sz w:val="24"/>
          <w:szCs w:val="24"/>
          <w:lang w:eastAsia="en-US"/>
        </w:rPr>
      </w:pPr>
      <w:r w:rsidRPr="0048348B">
        <w:rPr>
          <w:rFonts w:ascii="Times New Roman" w:eastAsia="Calibri" w:hAnsi="Times New Roman"/>
          <w:b/>
          <w:bCs/>
          <w:sz w:val="24"/>
          <w:szCs w:val="24"/>
          <w:lang w:eastAsia="en-US"/>
        </w:rPr>
        <w:t>ДК 021:2015 – 33180000-5 Апаратура для підтримування фізіологічних функцій організму (</w:t>
      </w:r>
      <w:r w:rsidRPr="0048348B">
        <w:rPr>
          <w:rFonts w:ascii="Times New Roman" w:eastAsia="Calibri" w:hAnsi="Times New Roman"/>
          <w:b/>
          <w:color w:val="000000"/>
          <w:sz w:val="23"/>
          <w:szCs w:val="23"/>
          <w:lang w:eastAsia="en-US"/>
        </w:rPr>
        <w:t xml:space="preserve">33181520-3 Матеріали для ниркового </w:t>
      </w:r>
      <w:r w:rsidRPr="0048348B">
        <w:rPr>
          <w:rFonts w:ascii="Times New Roman" w:eastAsia="Calibri" w:hAnsi="Times New Roman"/>
          <w:b/>
          <w:sz w:val="23"/>
          <w:szCs w:val="23"/>
          <w:lang w:eastAsia="en-US"/>
        </w:rPr>
        <w:t xml:space="preserve">діалізу, </w:t>
      </w:r>
      <w:hyperlink r:id="rId98" w:history="1">
        <w:r w:rsidRPr="0048348B">
          <w:rPr>
            <w:rFonts w:ascii="Times New Roman" w:eastAsia="Calibri" w:hAnsi="Times New Roman"/>
            <w:b/>
            <w:sz w:val="2"/>
            <w:szCs w:val="2"/>
            <w:lang w:eastAsia="en-US"/>
          </w:rPr>
          <w:t xml:space="preserve"> </w:t>
        </w:r>
        <w:r w:rsidRPr="0048348B">
          <w:rPr>
            <w:rFonts w:ascii="Times New Roman" w:eastAsia="Calibri" w:hAnsi="Times New Roman"/>
            <w:b/>
            <w:sz w:val="23"/>
            <w:szCs w:val="23"/>
            <w:lang w:eastAsia="en-US"/>
          </w:rPr>
          <w:t xml:space="preserve">33181200-4 </w:t>
        </w:r>
        <w:proofErr w:type="spellStart"/>
        <w:r w:rsidRPr="0048348B">
          <w:rPr>
            <w:rFonts w:ascii="Times New Roman" w:eastAsia="Calibri" w:hAnsi="Times New Roman"/>
            <w:b/>
            <w:sz w:val="23"/>
            <w:szCs w:val="23"/>
            <w:lang w:eastAsia="en-US"/>
          </w:rPr>
          <w:t>Діалізні</w:t>
        </w:r>
        <w:proofErr w:type="spellEnd"/>
        <w:r w:rsidRPr="0048348B">
          <w:rPr>
            <w:rFonts w:ascii="Times New Roman" w:eastAsia="Calibri" w:hAnsi="Times New Roman"/>
            <w:b/>
            <w:sz w:val="23"/>
            <w:szCs w:val="23"/>
            <w:lang w:eastAsia="en-US"/>
          </w:rPr>
          <w:t xml:space="preserve"> фільтри)</w:t>
        </w:r>
      </w:hyperlink>
    </w:p>
    <w:p w14:paraId="3E08CA48" w14:textId="77777777" w:rsidR="0048348B" w:rsidRPr="0048348B" w:rsidRDefault="0048348B" w:rsidP="0048348B">
      <w:pPr>
        <w:spacing w:after="0" w:line="240" w:lineRule="auto"/>
        <w:jc w:val="center"/>
        <w:rPr>
          <w:rFonts w:ascii="Times New Roman" w:eastAsia="Calibri" w:hAnsi="Times New Roman"/>
          <w:b/>
          <w:bCs/>
          <w:sz w:val="24"/>
          <w:szCs w:val="24"/>
          <w:lang w:eastAsia="en-US"/>
        </w:rPr>
      </w:pPr>
      <w:r w:rsidRPr="0048348B">
        <w:rPr>
          <w:rFonts w:ascii="Times New Roman" w:eastAsia="Calibri" w:hAnsi="Times New Roman"/>
          <w:b/>
          <w:bCs/>
          <w:sz w:val="24"/>
          <w:szCs w:val="24"/>
          <w:lang w:eastAsia="en-US"/>
        </w:rPr>
        <w:t>(Витратні матеріали для проведення процедур гемодіалізу/</w:t>
      </w:r>
      <w:proofErr w:type="spellStart"/>
      <w:r w:rsidRPr="0048348B">
        <w:rPr>
          <w:rFonts w:ascii="Times New Roman" w:eastAsia="Calibri" w:hAnsi="Times New Roman"/>
          <w:b/>
          <w:bCs/>
          <w:sz w:val="24"/>
          <w:szCs w:val="24"/>
          <w:lang w:eastAsia="en-US"/>
        </w:rPr>
        <w:t>гемодіафільтрації</w:t>
      </w:r>
      <w:proofErr w:type="spellEnd"/>
      <w:r w:rsidRPr="0048348B">
        <w:rPr>
          <w:rFonts w:ascii="Times New Roman" w:eastAsia="Calibri" w:hAnsi="Times New Roman"/>
          <w:b/>
          <w:bCs/>
          <w:sz w:val="24"/>
          <w:szCs w:val="24"/>
          <w:lang w:eastAsia="en-US"/>
        </w:rPr>
        <w:t>)</w:t>
      </w:r>
    </w:p>
    <w:p w14:paraId="7244F8E1" w14:textId="77777777" w:rsidR="0048348B" w:rsidRPr="0048348B" w:rsidRDefault="0048348B" w:rsidP="0048348B">
      <w:pPr>
        <w:spacing w:after="0" w:line="240" w:lineRule="auto"/>
        <w:jc w:val="center"/>
        <w:rPr>
          <w:rFonts w:ascii="Times New Roman" w:eastAsia="Calibri" w:hAnsi="Times New Roman"/>
          <w:b/>
          <w:bCs/>
          <w:sz w:val="24"/>
          <w:szCs w:val="24"/>
          <w:lang w:eastAsia="en-US"/>
        </w:rPr>
      </w:pPr>
    </w:p>
    <w:p w14:paraId="5B0CCFF0" w14:textId="77777777" w:rsidR="0048348B" w:rsidRPr="0048348B" w:rsidRDefault="0048348B" w:rsidP="0048348B">
      <w:pPr>
        <w:spacing w:after="0" w:line="240" w:lineRule="auto"/>
        <w:jc w:val="center"/>
        <w:rPr>
          <w:rFonts w:ascii="Times New Roman" w:eastAsia="Calibri" w:hAnsi="Times New Roman"/>
          <w:b/>
          <w:bCs/>
          <w:sz w:val="24"/>
          <w:szCs w:val="24"/>
          <w:lang w:eastAsia="en-US"/>
        </w:rPr>
      </w:pPr>
      <w:r w:rsidRPr="0048348B">
        <w:rPr>
          <w:rFonts w:ascii="Times New Roman" w:hAnsi="Times New Roman"/>
          <w:b/>
          <w:bCs/>
          <w:sz w:val="24"/>
          <w:szCs w:val="24"/>
          <w:lang w:eastAsia="ru-RU"/>
        </w:rPr>
        <w:t>Інформація про кількісні характеристики предмета закупівлі</w:t>
      </w:r>
    </w:p>
    <w:p w14:paraId="1592224D" w14:textId="77777777" w:rsidR="0048348B" w:rsidRPr="0048348B" w:rsidRDefault="0048348B" w:rsidP="0048348B">
      <w:pPr>
        <w:tabs>
          <w:tab w:val="left" w:pos="567"/>
        </w:tabs>
        <w:spacing w:after="0" w:line="240" w:lineRule="auto"/>
        <w:jc w:val="center"/>
        <w:rPr>
          <w:rFonts w:ascii="Times New Roman" w:hAnsi="Times New Roman"/>
          <w:b/>
          <w:bCs/>
          <w:sz w:val="24"/>
          <w:szCs w:val="24"/>
          <w:lang w:eastAsia="ru-RU"/>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402"/>
        <w:gridCol w:w="3544"/>
        <w:gridCol w:w="1418"/>
        <w:gridCol w:w="1275"/>
      </w:tblGrid>
      <w:tr w:rsidR="0048348B" w:rsidRPr="0048348B" w14:paraId="52BD5B54" w14:textId="77777777" w:rsidTr="00206758">
        <w:trPr>
          <w:trHeight w:val="303"/>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3A9DF8" w14:textId="77777777" w:rsidR="0048348B" w:rsidRPr="0048348B" w:rsidRDefault="0048348B" w:rsidP="0048348B">
            <w:pPr>
              <w:spacing w:after="0" w:line="240" w:lineRule="auto"/>
              <w:jc w:val="center"/>
              <w:rPr>
                <w:rFonts w:ascii="Times New Roman" w:hAnsi="Times New Roman"/>
                <w:b/>
                <w:sz w:val="24"/>
                <w:szCs w:val="24"/>
                <w:lang w:eastAsia="en-US"/>
              </w:rPr>
            </w:pPr>
            <w:r w:rsidRPr="0048348B">
              <w:rPr>
                <w:rFonts w:ascii="Times New Roman" w:hAnsi="Times New Roman"/>
                <w:b/>
                <w:sz w:val="24"/>
                <w:szCs w:val="24"/>
                <w:lang w:eastAsia="en-US"/>
              </w:rPr>
              <w:t>№ п/п</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CAFD33" w14:textId="77777777" w:rsidR="0048348B" w:rsidRPr="0048348B" w:rsidRDefault="0048348B" w:rsidP="0048348B">
            <w:pPr>
              <w:spacing w:after="0" w:line="240" w:lineRule="auto"/>
              <w:jc w:val="center"/>
              <w:rPr>
                <w:rFonts w:ascii="Times New Roman" w:hAnsi="Times New Roman"/>
                <w:b/>
                <w:bCs/>
                <w:sz w:val="24"/>
                <w:szCs w:val="24"/>
                <w:lang w:eastAsia="en-US"/>
              </w:rPr>
            </w:pPr>
            <w:r w:rsidRPr="0048348B">
              <w:rPr>
                <w:rFonts w:ascii="Times New Roman" w:hAnsi="Times New Roman"/>
                <w:b/>
                <w:sz w:val="24"/>
                <w:szCs w:val="24"/>
                <w:lang w:eastAsia="en-US"/>
              </w:rPr>
              <w:t>Код та назва національного класифікатора  НК 024:2023 «Класифікатор медичних виробів»</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6059A8" w14:textId="77777777" w:rsidR="0048348B" w:rsidRPr="0048348B" w:rsidRDefault="0048348B" w:rsidP="0048348B">
            <w:pPr>
              <w:shd w:val="clear" w:color="auto" w:fill="FFFFFF"/>
              <w:spacing w:after="0" w:line="240" w:lineRule="auto"/>
              <w:jc w:val="center"/>
              <w:rPr>
                <w:rFonts w:ascii="Times New Roman" w:hAnsi="Times New Roman"/>
                <w:b/>
                <w:sz w:val="24"/>
                <w:szCs w:val="24"/>
                <w:lang w:eastAsia="en-US"/>
              </w:rPr>
            </w:pPr>
            <w:r w:rsidRPr="0048348B">
              <w:rPr>
                <w:rFonts w:ascii="Times New Roman" w:hAnsi="Times New Roman"/>
                <w:b/>
                <w:sz w:val="24"/>
                <w:szCs w:val="24"/>
                <w:lang w:eastAsia="en-US"/>
              </w:rPr>
              <w:t>Предмет закупівлі*</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5C4A7D" w14:textId="77777777" w:rsidR="0048348B" w:rsidRPr="0048348B" w:rsidRDefault="0048348B" w:rsidP="0048348B">
            <w:pPr>
              <w:spacing w:after="0" w:line="240" w:lineRule="auto"/>
              <w:jc w:val="center"/>
              <w:rPr>
                <w:rFonts w:ascii="Times New Roman" w:hAnsi="Times New Roman"/>
                <w:b/>
                <w:sz w:val="24"/>
                <w:szCs w:val="24"/>
                <w:lang w:eastAsia="en-US"/>
              </w:rPr>
            </w:pPr>
            <w:r w:rsidRPr="0048348B">
              <w:rPr>
                <w:rFonts w:ascii="Times New Roman" w:hAnsi="Times New Roman"/>
                <w:b/>
                <w:sz w:val="24"/>
                <w:szCs w:val="24"/>
                <w:lang w:eastAsia="en-US"/>
              </w:rPr>
              <w:t>Одиниця виміру</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A269B0" w14:textId="77777777" w:rsidR="0048348B" w:rsidRPr="0048348B" w:rsidRDefault="0048348B" w:rsidP="0048348B">
            <w:pPr>
              <w:spacing w:after="0" w:line="240" w:lineRule="auto"/>
              <w:jc w:val="center"/>
              <w:rPr>
                <w:rFonts w:ascii="Times New Roman" w:hAnsi="Times New Roman"/>
                <w:b/>
                <w:sz w:val="24"/>
                <w:szCs w:val="24"/>
                <w:lang w:eastAsia="en-US"/>
              </w:rPr>
            </w:pPr>
            <w:r w:rsidRPr="0048348B">
              <w:rPr>
                <w:rFonts w:ascii="Times New Roman" w:hAnsi="Times New Roman"/>
                <w:b/>
                <w:sz w:val="24"/>
                <w:szCs w:val="24"/>
                <w:lang w:eastAsia="en-US"/>
              </w:rPr>
              <w:t>Кількість</w:t>
            </w:r>
          </w:p>
        </w:tc>
      </w:tr>
      <w:tr w:rsidR="0048348B" w:rsidRPr="0048348B" w14:paraId="50FB7293" w14:textId="77777777" w:rsidTr="00206758">
        <w:trPr>
          <w:trHeight w:val="924"/>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658FEA"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4EDB26" w14:textId="77777777" w:rsidR="0048348B" w:rsidRPr="0048348B" w:rsidRDefault="0048348B" w:rsidP="0048348B">
            <w:pPr>
              <w:spacing w:after="0" w:line="240" w:lineRule="auto"/>
              <w:rPr>
                <w:rFonts w:ascii="Times New Roman" w:hAnsi="Times New Roman"/>
                <w:sz w:val="24"/>
                <w:szCs w:val="24"/>
                <w:lang w:eastAsia="en-US"/>
              </w:rPr>
            </w:pPr>
            <w:r w:rsidRPr="0048348B">
              <w:rPr>
                <w:rFonts w:ascii="Times New Roman" w:hAnsi="Times New Roman"/>
                <w:color w:val="000000"/>
                <w:sz w:val="24"/>
                <w:szCs w:val="24"/>
                <w:lang w:eastAsia="en-US"/>
              </w:rPr>
              <w:t>47072 - Діалізатор для гемодіалізу з порожніми волокнами одноразового використання</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3A2429" w14:textId="77777777" w:rsidR="0048348B" w:rsidRPr="0048348B" w:rsidRDefault="0048348B" w:rsidP="0048348B">
            <w:pPr>
              <w:spacing w:after="0" w:line="240" w:lineRule="auto"/>
              <w:rPr>
                <w:rFonts w:ascii="Times New Roman" w:hAnsi="Times New Roman"/>
                <w:color w:val="000000"/>
                <w:sz w:val="24"/>
                <w:szCs w:val="24"/>
                <w:lang w:eastAsia="en-US"/>
              </w:rPr>
            </w:pPr>
            <w:proofErr w:type="spellStart"/>
            <w:r w:rsidRPr="0048348B">
              <w:rPr>
                <w:rFonts w:ascii="Times New Roman" w:hAnsi="Times New Roman"/>
                <w:color w:val="000000"/>
                <w:sz w:val="24"/>
                <w:szCs w:val="24"/>
                <w:lang w:eastAsia="en-US"/>
              </w:rPr>
              <w:t>Високопоточний</w:t>
            </w:r>
            <w:proofErr w:type="spellEnd"/>
            <w:r w:rsidRPr="0048348B">
              <w:rPr>
                <w:rFonts w:ascii="Times New Roman" w:hAnsi="Times New Roman"/>
                <w:color w:val="000000"/>
                <w:sz w:val="24"/>
                <w:szCs w:val="24"/>
                <w:lang w:eastAsia="en-US"/>
              </w:rPr>
              <w:t xml:space="preserve"> діалізатор, площею 1,3 - 1,4 м²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8A0D31"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штука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8D189" w14:textId="77777777" w:rsidR="0048348B" w:rsidRPr="0048348B" w:rsidRDefault="0048348B" w:rsidP="0048348B">
            <w:pPr>
              <w:spacing w:after="0" w:line="240" w:lineRule="auto"/>
              <w:jc w:val="center"/>
              <w:rPr>
                <w:rFonts w:ascii="Times New Roman" w:hAnsi="Times New Roman"/>
                <w:color w:val="000000"/>
                <w:sz w:val="24"/>
                <w:szCs w:val="24"/>
                <w:lang w:val="en-US" w:eastAsia="en-US"/>
              </w:rPr>
            </w:pPr>
            <w:r w:rsidRPr="0048348B">
              <w:rPr>
                <w:rFonts w:ascii="Times New Roman" w:hAnsi="Times New Roman"/>
                <w:color w:val="000000"/>
                <w:sz w:val="24"/>
                <w:szCs w:val="24"/>
                <w:lang w:val="en-US" w:eastAsia="en-US"/>
              </w:rPr>
              <w:t>936</w:t>
            </w:r>
          </w:p>
        </w:tc>
      </w:tr>
      <w:tr w:rsidR="0048348B" w:rsidRPr="0048348B" w14:paraId="7A970286" w14:textId="77777777" w:rsidTr="00206758">
        <w:trPr>
          <w:trHeight w:val="1132"/>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674A57"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9BDCBF" w14:textId="77777777" w:rsidR="0048348B" w:rsidRPr="0048348B" w:rsidRDefault="0048348B" w:rsidP="0048348B">
            <w:pPr>
              <w:spacing w:after="0" w:line="240" w:lineRule="auto"/>
              <w:rPr>
                <w:rFonts w:ascii="Times New Roman" w:hAnsi="Times New Roman"/>
                <w:sz w:val="24"/>
                <w:szCs w:val="24"/>
                <w:lang w:eastAsia="en-US"/>
              </w:rPr>
            </w:pPr>
            <w:r w:rsidRPr="0048348B">
              <w:rPr>
                <w:rFonts w:ascii="Times New Roman" w:hAnsi="Times New Roman"/>
                <w:color w:val="000000"/>
                <w:sz w:val="24"/>
                <w:szCs w:val="24"/>
                <w:lang w:eastAsia="en-US"/>
              </w:rPr>
              <w:t>47072 - Діалізатор для гемодіалізу з порожніми волокнами одноразового використання</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706FDD" w14:textId="77777777" w:rsidR="0048348B" w:rsidRPr="0048348B" w:rsidRDefault="0048348B" w:rsidP="0048348B">
            <w:pPr>
              <w:spacing w:after="0" w:line="240" w:lineRule="auto"/>
              <w:rPr>
                <w:rFonts w:ascii="Times New Roman" w:hAnsi="Times New Roman"/>
                <w:color w:val="000000"/>
                <w:sz w:val="24"/>
                <w:szCs w:val="24"/>
                <w:lang w:eastAsia="en-US"/>
              </w:rPr>
            </w:pPr>
            <w:proofErr w:type="spellStart"/>
            <w:r w:rsidRPr="0048348B">
              <w:rPr>
                <w:rFonts w:ascii="Times New Roman" w:hAnsi="Times New Roman"/>
                <w:color w:val="000000"/>
                <w:sz w:val="24"/>
                <w:szCs w:val="24"/>
                <w:lang w:eastAsia="en-US"/>
              </w:rPr>
              <w:t>Високопоточний</w:t>
            </w:r>
            <w:proofErr w:type="spellEnd"/>
            <w:r w:rsidRPr="0048348B">
              <w:rPr>
                <w:rFonts w:ascii="Times New Roman" w:hAnsi="Times New Roman"/>
                <w:color w:val="000000"/>
                <w:sz w:val="24"/>
                <w:szCs w:val="24"/>
                <w:lang w:eastAsia="en-US"/>
              </w:rPr>
              <w:t xml:space="preserve"> діалізатор, площею 1,6 - 1,7 м²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806162"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штука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495E3" w14:textId="77777777" w:rsidR="0048348B" w:rsidRPr="0048348B" w:rsidRDefault="0048348B" w:rsidP="0048348B">
            <w:pPr>
              <w:spacing w:after="0" w:line="240" w:lineRule="auto"/>
              <w:jc w:val="center"/>
              <w:rPr>
                <w:rFonts w:ascii="Times New Roman" w:hAnsi="Times New Roman"/>
                <w:color w:val="000000"/>
                <w:sz w:val="24"/>
                <w:szCs w:val="24"/>
                <w:lang w:val="en-US" w:eastAsia="en-US"/>
              </w:rPr>
            </w:pPr>
            <w:r w:rsidRPr="0048348B">
              <w:rPr>
                <w:rFonts w:ascii="Times New Roman" w:hAnsi="Times New Roman"/>
                <w:color w:val="000000"/>
                <w:sz w:val="24"/>
                <w:szCs w:val="24"/>
                <w:lang w:val="en-US" w:eastAsia="en-US"/>
              </w:rPr>
              <w:t>1326</w:t>
            </w:r>
          </w:p>
        </w:tc>
      </w:tr>
      <w:tr w:rsidR="0048348B" w:rsidRPr="0048348B" w14:paraId="52A474DF" w14:textId="77777777" w:rsidTr="00206758">
        <w:trPr>
          <w:trHeight w:val="630"/>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48BF73"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E5607E" w14:textId="77777777" w:rsidR="0048348B" w:rsidRPr="0048348B" w:rsidRDefault="0048348B" w:rsidP="0048348B">
            <w:pPr>
              <w:spacing w:after="0" w:line="240" w:lineRule="auto"/>
              <w:rPr>
                <w:rFonts w:ascii="Times New Roman" w:hAnsi="Times New Roman"/>
                <w:sz w:val="24"/>
                <w:szCs w:val="24"/>
                <w:lang w:eastAsia="en-US"/>
              </w:rPr>
            </w:pPr>
            <w:r w:rsidRPr="0048348B">
              <w:rPr>
                <w:rFonts w:ascii="Times New Roman" w:hAnsi="Times New Roman"/>
                <w:color w:val="000000"/>
                <w:sz w:val="24"/>
                <w:szCs w:val="24"/>
                <w:lang w:eastAsia="en-US"/>
              </w:rPr>
              <w:t>47072 - Діалізатор для гемодіалізу з порожніми волокнами одноразового використання</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B380B6" w14:textId="77777777" w:rsidR="0048348B" w:rsidRPr="0048348B" w:rsidRDefault="0048348B" w:rsidP="0048348B">
            <w:pPr>
              <w:spacing w:after="0" w:line="240" w:lineRule="auto"/>
              <w:rPr>
                <w:rFonts w:ascii="Times New Roman" w:hAnsi="Times New Roman"/>
                <w:color w:val="000000"/>
                <w:sz w:val="24"/>
                <w:szCs w:val="24"/>
                <w:lang w:eastAsia="en-US"/>
              </w:rPr>
            </w:pPr>
            <w:proofErr w:type="spellStart"/>
            <w:r w:rsidRPr="0048348B">
              <w:rPr>
                <w:rFonts w:ascii="Times New Roman" w:hAnsi="Times New Roman"/>
                <w:color w:val="000000"/>
                <w:sz w:val="24"/>
                <w:szCs w:val="24"/>
                <w:lang w:eastAsia="en-US"/>
              </w:rPr>
              <w:t>Високопоточний</w:t>
            </w:r>
            <w:proofErr w:type="spellEnd"/>
            <w:r w:rsidRPr="0048348B">
              <w:rPr>
                <w:rFonts w:ascii="Times New Roman" w:hAnsi="Times New Roman"/>
                <w:color w:val="000000"/>
                <w:sz w:val="24"/>
                <w:szCs w:val="24"/>
                <w:lang w:eastAsia="en-US"/>
              </w:rPr>
              <w:t xml:space="preserve"> діалізатор, площею 1,9 - 2,0м²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5DB622"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штука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12565" w14:textId="77777777" w:rsidR="0048348B" w:rsidRPr="0048348B" w:rsidRDefault="0048348B" w:rsidP="0048348B">
            <w:pPr>
              <w:spacing w:after="0" w:line="240" w:lineRule="auto"/>
              <w:jc w:val="center"/>
              <w:rPr>
                <w:rFonts w:ascii="Times New Roman" w:hAnsi="Times New Roman"/>
                <w:color w:val="000000"/>
                <w:sz w:val="24"/>
                <w:szCs w:val="24"/>
                <w:lang w:val="en-US" w:eastAsia="en-US"/>
              </w:rPr>
            </w:pPr>
            <w:r w:rsidRPr="0048348B">
              <w:rPr>
                <w:rFonts w:ascii="Times New Roman" w:hAnsi="Times New Roman"/>
                <w:color w:val="000000"/>
                <w:sz w:val="24"/>
                <w:szCs w:val="24"/>
                <w:lang w:val="en-US" w:eastAsia="en-US"/>
              </w:rPr>
              <w:t>234</w:t>
            </w:r>
          </w:p>
        </w:tc>
      </w:tr>
      <w:tr w:rsidR="0048348B" w:rsidRPr="0048348B" w14:paraId="3C79C9AA" w14:textId="77777777" w:rsidTr="00206758">
        <w:trPr>
          <w:trHeight w:val="852"/>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247F68"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87DF1" w14:textId="77777777" w:rsidR="0048348B" w:rsidRPr="0048348B" w:rsidRDefault="0048348B" w:rsidP="0048348B">
            <w:pPr>
              <w:spacing w:after="0" w:line="240" w:lineRule="auto"/>
              <w:rPr>
                <w:rFonts w:ascii="Times New Roman" w:hAnsi="Times New Roman"/>
                <w:sz w:val="24"/>
                <w:szCs w:val="24"/>
                <w:lang w:eastAsia="en-US"/>
              </w:rPr>
            </w:pPr>
            <w:r w:rsidRPr="0048348B">
              <w:rPr>
                <w:rFonts w:ascii="Times New Roman" w:hAnsi="Times New Roman"/>
                <w:color w:val="000000"/>
                <w:sz w:val="24"/>
                <w:szCs w:val="24"/>
                <w:lang w:eastAsia="en-US"/>
              </w:rPr>
              <w:t>34999 - Набір трубок для гемодіалізу одноразового застосування</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45320" w14:textId="77777777" w:rsidR="0048348B" w:rsidRPr="0048348B" w:rsidRDefault="0048348B" w:rsidP="0048348B">
            <w:pPr>
              <w:spacing w:after="0" w:line="240" w:lineRule="auto"/>
              <w:rPr>
                <w:rFonts w:ascii="Times New Roman" w:hAnsi="Times New Roman"/>
                <w:color w:val="000000"/>
                <w:sz w:val="24"/>
                <w:szCs w:val="24"/>
                <w:lang w:val="en-US" w:eastAsia="en-US"/>
              </w:rPr>
            </w:pPr>
            <w:proofErr w:type="spellStart"/>
            <w:r w:rsidRPr="0048348B">
              <w:rPr>
                <w:rFonts w:ascii="Times New Roman" w:hAnsi="Times New Roman"/>
                <w:color w:val="000000"/>
                <w:sz w:val="24"/>
                <w:szCs w:val="24"/>
                <w:lang w:eastAsia="en-US"/>
              </w:rPr>
              <w:t>Кровопровідні</w:t>
            </w:r>
            <w:proofErr w:type="spellEnd"/>
            <w:r w:rsidRPr="0048348B">
              <w:rPr>
                <w:rFonts w:ascii="Times New Roman" w:hAnsi="Times New Roman"/>
                <w:color w:val="000000"/>
                <w:sz w:val="24"/>
                <w:szCs w:val="24"/>
                <w:lang w:eastAsia="en-US"/>
              </w:rPr>
              <w:t xml:space="preserve"> магістралі для </w:t>
            </w:r>
            <w:proofErr w:type="spellStart"/>
            <w:r w:rsidRPr="0048348B">
              <w:rPr>
                <w:rFonts w:ascii="Times New Roman" w:hAnsi="Times New Roman"/>
                <w:color w:val="000000"/>
                <w:sz w:val="24"/>
                <w:szCs w:val="24"/>
                <w:lang w:eastAsia="en-US"/>
              </w:rPr>
              <w:t>гемодіафільтрації</w:t>
            </w:r>
            <w:proofErr w:type="spellEnd"/>
            <w:r w:rsidRPr="0048348B">
              <w:rPr>
                <w:rFonts w:ascii="Times New Roman" w:hAnsi="Times New Roman"/>
                <w:color w:val="000000"/>
                <w:sz w:val="24"/>
                <w:szCs w:val="24"/>
                <w:lang w:eastAsia="en-US"/>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5E4E3"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штука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AD8BE" w14:textId="77777777" w:rsidR="0048348B" w:rsidRPr="0048348B" w:rsidRDefault="0048348B" w:rsidP="0048348B">
            <w:pPr>
              <w:spacing w:after="0" w:line="240" w:lineRule="auto"/>
              <w:jc w:val="center"/>
              <w:rPr>
                <w:rFonts w:ascii="Times New Roman" w:hAnsi="Times New Roman"/>
                <w:color w:val="000000"/>
                <w:sz w:val="24"/>
                <w:szCs w:val="24"/>
                <w:lang w:val="en-US" w:eastAsia="en-US"/>
              </w:rPr>
            </w:pPr>
            <w:r w:rsidRPr="0048348B">
              <w:rPr>
                <w:rFonts w:ascii="Times New Roman" w:hAnsi="Times New Roman"/>
                <w:color w:val="000000"/>
                <w:sz w:val="24"/>
                <w:szCs w:val="24"/>
                <w:lang w:val="en-US" w:eastAsia="en-US"/>
              </w:rPr>
              <w:t>2496</w:t>
            </w:r>
          </w:p>
        </w:tc>
      </w:tr>
      <w:tr w:rsidR="0048348B" w:rsidRPr="0048348B" w14:paraId="5810655B" w14:textId="77777777" w:rsidTr="00206758">
        <w:trPr>
          <w:trHeight w:val="284"/>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3A5407"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65F26" w14:textId="77777777" w:rsidR="0048348B" w:rsidRPr="0048348B" w:rsidRDefault="0048348B" w:rsidP="0048348B">
            <w:pPr>
              <w:spacing w:after="0" w:line="240" w:lineRule="auto"/>
              <w:rPr>
                <w:rFonts w:ascii="Times New Roman" w:hAnsi="Times New Roman"/>
                <w:sz w:val="24"/>
                <w:szCs w:val="24"/>
                <w:lang w:eastAsia="en-US"/>
              </w:rPr>
            </w:pPr>
            <w:r w:rsidRPr="0048348B">
              <w:rPr>
                <w:rFonts w:ascii="Times New Roman" w:hAnsi="Times New Roman"/>
                <w:sz w:val="24"/>
                <w:szCs w:val="24"/>
                <w:lang w:eastAsia="en-US"/>
              </w:rPr>
              <w:t>32111 - Голка фістульна одноразового використання</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CD6AD" w14:textId="77777777" w:rsidR="0048348B" w:rsidRPr="0048348B" w:rsidRDefault="0048348B" w:rsidP="0048348B">
            <w:pPr>
              <w:spacing w:after="0" w:line="240" w:lineRule="auto"/>
              <w:rPr>
                <w:rFonts w:ascii="Times New Roman" w:hAnsi="Times New Roman"/>
                <w:color w:val="000000"/>
                <w:sz w:val="24"/>
                <w:szCs w:val="24"/>
                <w:lang w:eastAsia="en-US"/>
              </w:rPr>
            </w:pPr>
            <w:r w:rsidRPr="0048348B">
              <w:rPr>
                <w:rFonts w:ascii="Times New Roman" w:hAnsi="Times New Roman"/>
                <w:color w:val="000000"/>
                <w:sz w:val="24"/>
                <w:szCs w:val="24"/>
                <w:lang w:eastAsia="en-US"/>
              </w:rPr>
              <w:t>Фістульна голка артеріальна, діаметр 1,6 мм</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46239"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штука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8E119" w14:textId="77777777" w:rsidR="0048348B" w:rsidRPr="0048348B" w:rsidRDefault="0048348B" w:rsidP="0048348B">
            <w:pPr>
              <w:spacing w:after="0" w:line="240" w:lineRule="auto"/>
              <w:jc w:val="center"/>
              <w:rPr>
                <w:rFonts w:ascii="Times New Roman" w:hAnsi="Times New Roman"/>
                <w:color w:val="000000"/>
                <w:sz w:val="24"/>
                <w:szCs w:val="24"/>
                <w:lang w:val="en-US" w:eastAsia="en-US"/>
              </w:rPr>
            </w:pPr>
            <w:r w:rsidRPr="0048348B">
              <w:rPr>
                <w:rFonts w:ascii="Times New Roman" w:hAnsi="Times New Roman"/>
                <w:color w:val="000000"/>
                <w:sz w:val="24"/>
                <w:szCs w:val="24"/>
                <w:lang w:val="en-US" w:eastAsia="en-US"/>
              </w:rPr>
              <w:t>2500</w:t>
            </w:r>
          </w:p>
        </w:tc>
      </w:tr>
      <w:tr w:rsidR="0048348B" w:rsidRPr="0048348B" w14:paraId="26169FE5" w14:textId="77777777" w:rsidTr="00206758">
        <w:trPr>
          <w:trHeight w:val="284"/>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D35C5"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474A5" w14:textId="77777777" w:rsidR="0048348B" w:rsidRPr="0048348B" w:rsidRDefault="0048348B" w:rsidP="0048348B">
            <w:pPr>
              <w:spacing w:after="0" w:line="240" w:lineRule="auto"/>
              <w:rPr>
                <w:rFonts w:ascii="Times New Roman" w:hAnsi="Times New Roman"/>
                <w:sz w:val="24"/>
                <w:szCs w:val="24"/>
                <w:lang w:eastAsia="en-US"/>
              </w:rPr>
            </w:pPr>
            <w:r w:rsidRPr="0048348B">
              <w:rPr>
                <w:rFonts w:ascii="Times New Roman" w:hAnsi="Times New Roman"/>
                <w:sz w:val="24"/>
                <w:szCs w:val="24"/>
                <w:lang w:eastAsia="en-US"/>
              </w:rPr>
              <w:t>32111 - Голка фістульна одноразового використання</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BD2FA" w14:textId="77777777" w:rsidR="0048348B" w:rsidRPr="0048348B" w:rsidRDefault="0048348B" w:rsidP="0048348B">
            <w:pPr>
              <w:spacing w:after="0" w:line="240" w:lineRule="auto"/>
              <w:rPr>
                <w:rFonts w:ascii="Times New Roman" w:hAnsi="Times New Roman"/>
                <w:color w:val="000000"/>
                <w:sz w:val="24"/>
                <w:szCs w:val="24"/>
                <w:lang w:eastAsia="en-US"/>
              </w:rPr>
            </w:pPr>
            <w:r w:rsidRPr="0048348B">
              <w:rPr>
                <w:rFonts w:ascii="Times New Roman" w:hAnsi="Times New Roman"/>
                <w:color w:val="000000"/>
                <w:sz w:val="24"/>
                <w:szCs w:val="24"/>
                <w:lang w:eastAsia="en-US"/>
              </w:rPr>
              <w:t>Фістульна голка венозна, діаметр 1,6 мм</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9B688"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штука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C66F4" w14:textId="77777777" w:rsidR="0048348B" w:rsidRPr="0048348B" w:rsidRDefault="0048348B" w:rsidP="0048348B">
            <w:pPr>
              <w:spacing w:after="0" w:line="240" w:lineRule="auto"/>
              <w:jc w:val="center"/>
              <w:rPr>
                <w:rFonts w:ascii="Times New Roman" w:hAnsi="Times New Roman"/>
                <w:color w:val="000000"/>
                <w:sz w:val="24"/>
                <w:szCs w:val="24"/>
                <w:lang w:val="en-US" w:eastAsia="en-US"/>
              </w:rPr>
            </w:pPr>
            <w:r w:rsidRPr="0048348B">
              <w:rPr>
                <w:rFonts w:ascii="Times New Roman" w:hAnsi="Times New Roman"/>
                <w:color w:val="000000"/>
                <w:sz w:val="24"/>
                <w:szCs w:val="24"/>
                <w:lang w:val="en-US" w:eastAsia="en-US"/>
              </w:rPr>
              <w:t>2500</w:t>
            </w:r>
          </w:p>
        </w:tc>
      </w:tr>
      <w:tr w:rsidR="0048348B" w:rsidRPr="0048348B" w14:paraId="6ED8D068" w14:textId="77777777" w:rsidTr="00206758">
        <w:trPr>
          <w:trHeight w:val="982"/>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0D468"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7</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166CF" w14:textId="77777777" w:rsidR="0048348B" w:rsidRPr="0048348B" w:rsidRDefault="0048348B" w:rsidP="0048348B">
            <w:pPr>
              <w:spacing w:after="0" w:line="240" w:lineRule="auto"/>
              <w:rPr>
                <w:rFonts w:ascii="Times New Roman" w:hAnsi="Times New Roman"/>
                <w:color w:val="000000"/>
                <w:sz w:val="24"/>
                <w:szCs w:val="24"/>
                <w:lang w:eastAsia="en-US"/>
              </w:rPr>
            </w:pPr>
            <w:r w:rsidRPr="0048348B">
              <w:rPr>
                <w:rFonts w:ascii="Times New Roman" w:eastAsia="Calibri" w:hAnsi="Times New Roman"/>
                <w:lang w:eastAsia="ar-SA"/>
              </w:rPr>
              <w:t>61594 - Набір для катетеризації центральних вен, короткочасного використання</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1E28C" w14:textId="77777777" w:rsidR="0048348B" w:rsidRPr="0048348B" w:rsidRDefault="0048348B" w:rsidP="0048348B">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48348B">
              <w:rPr>
                <w:rFonts w:ascii="Times New Roman CYR" w:hAnsi="Times New Roman CYR" w:cs="Times New Roman CYR"/>
                <w:sz w:val="24"/>
                <w:szCs w:val="24"/>
                <w:lang w:eastAsia="ru-RU"/>
              </w:rPr>
              <w:t xml:space="preserve">Катетер тимчасовий </w:t>
            </w:r>
            <w:proofErr w:type="spellStart"/>
            <w:r w:rsidRPr="0048348B">
              <w:rPr>
                <w:rFonts w:ascii="Times New Roman CYR" w:hAnsi="Times New Roman CYR" w:cs="Times New Roman CYR"/>
                <w:sz w:val="24"/>
                <w:szCs w:val="24"/>
                <w:lang w:eastAsia="ru-RU"/>
              </w:rPr>
              <w:t>двохпросвітний</w:t>
            </w:r>
            <w:proofErr w:type="spellEnd"/>
            <w:r w:rsidRPr="0048348B">
              <w:rPr>
                <w:rFonts w:ascii="Times New Roman CYR" w:hAnsi="Times New Roman CYR" w:cs="Times New Roman CYR"/>
                <w:sz w:val="24"/>
                <w:szCs w:val="24"/>
                <w:lang w:eastAsia="ru-RU"/>
              </w:rPr>
              <w:t xml:space="preserve"> у наборі для катетеризації</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CFC69"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штука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C2309" w14:textId="77777777" w:rsidR="0048348B" w:rsidRPr="0048348B" w:rsidRDefault="0048348B" w:rsidP="0048348B">
            <w:pPr>
              <w:spacing w:after="0" w:line="240" w:lineRule="auto"/>
              <w:jc w:val="center"/>
              <w:rPr>
                <w:rFonts w:ascii="Times New Roman" w:hAnsi="Times New Roman"/>
                <w:sz w:val="24"/>
                <w:szCs w:val="24"/>
                <w:lang w:val="en-US" w:eastAsia="en-US"/>
              </w:rPr>
            </w:pPr>
            <w:r w:rsidRPr="0048348B">
              <w:rPr>
                <w:rFonts w:ascii="Times New Roman" w:hAnsi="Times New Roman"/>
                <w:sz w:val="24"/>
                <w:szCs w:val="24"/>
                <w:lang w:val="en-US" w:eastAsia="en-US"/>
              </w:rPr>
              <w:t>20</w:t>
            </w:r>
          </w:p>
        </w:tc>
      </w:tr>
      <w:tr w:rsidR="0048348B" w:rsidRPr="0048348B" w14:paraId="2824DB27" w14:textId="77777777" w:rsidTr="00206758">
        <w:trPr>
          <w:trHeight w:val="892"/>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01235"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7286F" w14:textId="77777777" w:rsidR="0048348B" w:rsidRPr="0048348B" w:rsidRDefault="0048348B" w:rsidP="0048348B">
            <w:pPr>
              <w:spacing w:after="0" w:line="240" w:lineRule="auto"/>
              <w:rPr>
                <w:rFonts w:ascii="Times New Roman" w:hAnsi="Times New Roman"/>
                <w:sz w:val="24"/>
                <w:szCs w:val="24"/>
                <w:lang w:eastAsia="en-US"/>
              </w:rPr>
            </w:pPr>
            <w:r w:rsidRPr="0048348B">
              <w:rPr>
                <w:rFonts w:ascii="Times New Roman" w:hAnsi="Times New Roman"/>
                <w:color w:val="000000"/>
                <w:sz w:val="24"/>
                <w:szCs w:val="24"/>
                <w:lang w:eastAsia="en-US"/>
              </w:rPr>
              <w:t>35849 – Концентрат для  гемодіалізу</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71878" w14:textId="77777777" w:rsidR="0048348B" w:rsidRPr="0048348B" w:rsidRDefault="0048348B" w:rsidP="0048348B">
            <w:pPr>
              <w:spacing w:after="0" w:line="240" w:lineRule="auto"/>
              <w:rPr>
                <w:rFonts w:ascii="Times New Roman" w:hAnsi="Times New Roman"/>
                <w:color w:val="000000"/>
                <w:sz w:val="24"/>
                <w:szCs w:val="24"/>
                <w:lang w:eastAsia="en-US"/>
              </w:rPr>
            </w:pPr>
            <w:r w:rsidRPr="0048348B">
              <w:rPr>
                <w:rFonts w:ascii="Times New Roman" w:eastAsia="Calibri" w:hAnsi="Times New Roman"/>
                <w:sz w:val="24"/>
                <w:szCs w:val="24"/>
                <w:lang w:eastAsia="en-US"/>
              </w:rPr>
              <w:t xml:space="preserve">Порошковий картридж </w:t>
            </w:r>
            <w:proofErr w:type="spellStart"/>
            <w:r w:rsidRPr="0048348B">
              <w:rPr>
                <w:rFonts w:ascii="Times New Roman" w:eastAsia="Calibri" w:hAnsi="Times New Roman"/>
                <w:sz w:val="24"/>
                <w:szCs w:val="24"/>
                <w:lang w:eastAsia="en-US"/>
              </w:rPr>
              <w:t>бікарбонатного</w:t>
            </w:r>
            <w:proofErr w:type="spellEnd"/>
            <w:r w:rsidRPr="0048348B">
              <w:rPr>
                <w:rFonts w:ascii="Times New Roman" w:eastAsia="Calibri" w:hAnsi="Times New Roman"/>
                <w:sz w:val="24"/>
                <w:szCs w:val="24"/>
                <w:lang w:eastAsia="en-US"/>
              </w:rPr>
              <w:t xml:space="preserve"> компоненту </w:t>
            </w:r>
            <w:r w:rsidRPr="0048348B">
              <w:rPr>
                <w:rFonts w:ascii="Times New Roman" w:hAnsi="Times New Roman"/>
                <w:sz w:val="24"/>
                <w:szCs w:val="24"/>
                <w:lang w:eastAsia="en-US"/>
              </w:rPr>
              <w:t>для гемодіалізу</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28E08"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штука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FABF7" w14:textId="77777777" w:rsidR="0048348B" w:rsidRPr="0048348B" w:rsidRDefault="0048348B" w:rsidP="0048348B">
            <w:pPr>
              <w:spacing w:after="0" w:line="240" w:lineRule="auto"/>
              <w:jc w:val="center"/>
              <w:rPr>
                <w:rFonts w:ascii="Times New Roman" w:hAnsi="Times New Roman"/>
                <w:color w:val="000000"/>
                <w:sz w:val="24"/>
                <w:szCs w:val="24"/>
                <w:lang w:val="en-US" w:eastAsia="en-US"/>
              </w:rPr>
            </w:pPr>
            <w:r w:rsidRPr="0048348B">
              <w:rPr>
                <w:rFonts w:ascii="Times New Roman" w:hAnsi="Times New Roman"/>
                <w:color w:val="000000"/>
                <w:sz w:val="24"/>
                <w:szCs w:val="24"/>
                <w:lang w:val="en-US" w:eastAsia="en-US"/>
              </w:rPr>
              <w:t>2496</w:t>
            </w:r>
          </w:p>
        </w:tc>
      </w:tr>
      <w:tr w:rsidR="0048348B" w:rsidRPr="0048348B" w14:paraId="46598D9E" w14:textId="77777777" w:rsidTr="00206758">
        <w:trPr>
          <w:trHeight w:val="984"/>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83864"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82A45" w14:textId="77777777" w:rsidR="0048348B" w:rsidRPr="0048348B" w:rsidRDefault="0048348B" w:rsidP="0048348B">
            <w:pPr>
              <w:spacing w:after="0" w:line="240" w:lineRule="auto"/>
              <w:rPr>
                <w:rFonts w:ascii="Times New Roman" w:hAnsi="Times New Roman"/>
                <w:sz w:val="24"/>
                <w:szCs w:val="24"/>
                <w:lang w:eastAsia="en-US"/>
              </w:rPr>
            </w:pPr>
            <w:r w:rsidRPr="0048348B">
              <w:rPr>
                <w:rFonts w:ascii="Times New Roman" w:hAnsi="Times New Roman"/>
                <w:color w:val="000000"/>
                <w:sz w:val="24"/>
                <w:szCs w:val="24"/>
                <w:lang w:eastAsia="en-US"/>
              </w:rPr>
              <w:t>35849 – Концентрат для  гемодіалізу</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A8005" w14:textId="77777777" w:rsidR="0048348B" w:rsidRPr="0048348B" w:rsidRDefault="0048348B" w:rsidP="0048348B">
            <w:pPr>
              <w:spacing w:after="0" w:line="240" w:lineRule="auto"/>
              <w:rPr>
                <w:rFonts w:ascii="Times New Roman" w:hAnsi="Times New Roman"/>
                <w:color w:val="000000"/>
                <w:sz w:val="24"/>
                <w:szCs w:val="24"/>
                <w:lang w:eastAsia="en-US"/>
              </w:rPr>
            </w:pPr>
            <w:r w:rsidRPr="0048348B">
              <w:rPr>
                <w:rFonts w:ascii="Times New Roman" w:hAnsi="Times New Roman"/>
                <w:color w:val="000000"/>
                <w:sz w:val="24"/>
                <w:szCs w:val="24"/>
                <w:lang w:eastAsia="en-US"/>
              </w:rPr>
              <w:t xml:space="preserve">Рідкий концентрат кислотного компоненту для </w:t>
            </w:r>
            <w:proofErr w:type="spellStart"/>
            <w:r w:rsidRPr="0048348B">
              <w:rPr>
                <w:rFonts w:ascii="Times New Roman" w:hAnsi="Times New Roman"/>
                <w:color w:val="000000"/>
                <w:sz w:val="24"/>
                <w:szCs w:val="24"/>
                <w:lang w:eastAsia="en-US"/>
              </w:rPr>
              <w:t>бікарбонатного</w:t>
            </w:r>
            <w:proofErr w:type="spellEnd"/>
            <w:r w:rsidRPr="0048348B">
              <w:rPr>
                <w:rFonts w:ascii="Times New Roman" w:hAnsi="Times New Roman"/>
                <w:color w:val="000000"/>
                <w:sz w:val="24"/>
                <w:szCs w:val="24"/>
                <w:lang w:eastAsia="en-US"/>
              </w:rPr>
              <w:t xml:space="preserve"> діалізу з вмістом глюкози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E0952"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каністра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86FE5" w14:textId="77777777" w:rsidR="0048348B" w:rsidRPr="0048348B" w:rsidRDefault="0048348B" w:rsidP="0048348B">
            <w:pPr>
              <w:spacing w:after="0" w:line="240" w:lineRule="auto"/>
              <w:jc w:val="center"/>
              <w:rPr>
                <w:rFonts w:ascii="Times New Roman" w:hAnsi="Times New Roman"/>
                <w:sz w:val="24"/>
                <w:szCs w:val="24"/>
                <w:lang w:val="en-US" w:eastAsia="en-US"/>
              </w:rPr>
            </w:pPr>
            <w:r w:rsidRPr="0048348B">
              <w:rPr>
                <w:rFonts w:ascii="Times New Roman" w:hAnsi="Times New Roman"/>
                <w:sz w:val="24"/>
                <w:szCs w:val="24"/>
                <w:lang w:val="en-US" w:eastAsia="en-US"/>
              </w:rPr>
              <w:t>55</w:t>
            </w:r>
          </w:p>
        </w:tc>
      </w:tr>
      <w:tr w:rsidR="0048348B" w:rsidRPr="0048348B" w14:paraId="0D8DB140" w14:textId="77777777" w:rsidTr="00206758">
        <w:trPr>
          <w:trHeight w:val="982"/>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AAFAD"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27269" w14:textId="77777777" w:rsidR="0048348B" w:rsidRPr="0048348B" w:rsidRDefault="0048348B" w:rsidP="0048348B">
            <w:pPr>
              <w:spacing w:after="0" w:line="240" w:lineRule="auto"/>
              <w:rPr>
                <w:rFonts w:ascii="Times New Roman" w:hAnsi="Times New Roman"/>
                <w:sz w:val="24"/>
                <w:szCs w:val="24"/>
                <w:lang w:eastAsia="en-US"/>
              </w:rPr>
            </w:pPr>
            <w:r w:rsidRPr="0048348B">
              <w:rPr>
                <w:rFonts w:ascii="Times New Roman" w:hAnsi="Times New Roman"/>
                <w:color w:val="000000"/>
                <w:sz w:val="24"/>
                <w:szCs w:val="24"/>
                <w:lang w:eastAsia="en-US"/>
              </w:rPr>
              <w:t>47739 - Фільтр для очищення діалізату від пірогенів до системи гемодіалізу</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C1C03" w14:textId="77777777" w:rsidR="0048348B" w:rsidRPr="0048348B" w:rsidRDefault="0048348B" w:rsidP="0048348B">
            <w:pPr>
              <w:spacing w:after="0" w:line="240" w:lineRule="auto"/>
              <w:rPr>
                <w:rFonts w:ascii="Times New Roman" w:hAnsi="Times New Roman"/>
                <w:i/>
                <w:sz w:val="24"/>
                <w:szCs w:val="24"/>
                <w:lang w:eastAsia="en-US"/>
              </w:rPr>
            </w:pPr>
            <w:r w:rsidRPr="0048348B">
              <w:rPr>
                <w:rFonts w:ascii="Times New Roman" w:hAnsi="Times New Roman"/>
                <w:color w:val="000000"/>
                <w:sz w:val="24"/>
                <w:szCs w:val="24"/>
                <w:lang w:eastAsia="en-US"/>
              </w:rPr>
              <w:t xml:space="preserve">Фільтр для приготування </w:t>
            </w:r>
            <w:proofErr w:type="spellStart"/>
            <w:r w:rsidRPr="0048348B">
              <w:rPr>
                <w:rFonts w:ascii="Times New Roman" w:hAnsi="Times New Roman"/>
                <w:color w:val="000000"/>
                <w:sz w:val="24"/>
                <w:szCs w:val="24"/>
                <w:lang w:eastAsia="en-US"/>
              </w:rPr>
              <w:t>діалізуючого</w:t>
            </w:r>
            <w:proofErr w:type="spellEnd"/>
            <w:r w:rsidRPr="0048348B">
              <w:rPr>
                <w:rFonts w:ascii="Times New Roman" w:hAnsi="Times New Roman"/>
                <w:color w:val="000000"/>
                <w:sz w:val="24"/>
                <w:szCs w:val="24"/>
                <w:lang w:eastAsia="en-US"/>
              </w:rPr>
              <w:t xml:space="preserve"> розчину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B47EC"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штука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328B7" w14:textId="77777777" w:rsidR="0048348B" w:rsidRPr="0048348B" w:rsidRDefault="0048348B" w:rsidP="0048348B">
            <w:pPr>
              <w:spacing w:after="0" w:line="240" w:lineRule="auto"/>
              <w:jc w:val="center"/>
              <w:rPr>
                <w:rFonts w:ascii="Times New Roman" w:hAnsi="Times New Roman"/>
                <w:sz w:val="24"/>
                <w:szCs w:val="24"/>
                <w:lang w:val="en-US" w:eastAsia="en-US"/>
              </w:rPr>
            </w:pPr>
            <w:r w:rsidRPr="0048348B">
              <w:rPr>
                <w:rFonts w:ascii="Times New Roman" w:hAnsi="Times New Roman"/>
                <w:sz w:val="24"/>
                <w:szCs w:val="24"/>
                <w:lang w:val="en-US" w:eastAsia="en-US"/>
              </w:rPr>
              <w:t>34</w:t>
            </w:r>
          </w:p>
        </w:tc>
      </w:tr>
    </w:tbl>
    <w:p w14:paraId="0FD5A3A5" w14:textId="77777777" w:rsidR="0048348B" w:rsidRPr="0048348B" w:rsidRDefault="0048348B" w:rsidP="0048348B">
      <w:pPr>
        <w:spacing w:after="0"/>
        <w:ind w:left="-1134"/>
        <w:jc w:val="both"/>
        <w:rPr>
          <w:rFonts w:ascii="Times New Roman" w:hAnsi="Times New Roman"/>
          <w:sz w:val="24"/>
          <w:szCs w:val="24"/>
        </w:rPr>
      </w:pPr>
    </w:p>
    <w:p w14:paraId="11F397AF" w14:textId="77777777" w:rsidR="0048348B" w:rsidRPr="0048348B" w:rsidRDefault="0048348B" w:rsidP="0048348B">
      <w:pPr>
        <w:spacing w:after="0"/>
        <w:jc w:val="both"/>
        <w:rPr>
          <w:rFonts w:ascii="Times New Roman" w:hAnsi="Times New Roman"/>
          <w:sz w:val="24"/>
          <w:szCs w:val="24"/>
        </w:rPr>
      </w:pPr>
      <w:r w:rsidRPr="0048348B">
        <w:rPr>
          <w:rFonts w:ascii="Times New Roman" w:hAnsi="Times New Roman"/>
          <w:sz w:val="24"/>
          <w:szCs w:val="24"/>
        </w:rPr>
        <w:t>*Всі торгові назви препаратів, які застосовуються в тендерній документації з метою лаконічного та зрозумілого для фармацевтичних фахівців опису предмету закупівлі, містять вираз «або еквівалент»</w:t>
      </w:r>
    </w:p>
    <w:p w14:paraId="490EC487" w14:textId="77777777" w:rsidR="0048348B" w:rsidRPr="0048348B" w:rsidRDefault="0048348B" w:rsidP="0048348B">
      <w:pPr>
        <w:spacing w:after="0" w:line="240" w:lineRule="auto"/>
        <w:jc w:val="center"/>
        <w:rPr>
          <w:rFonts w:ascii="Times New Roman" w:hAnsi="Times New Roman"/>
          <w:b/>
          <w:color w:val="000000"/>
          <w:sz w:val="24"/>
          <w:szCs w:val="24"/>
          <w:lang w:eastAsia="ru-RU"/>
        </w:rPr>
      </w:pPr>
    </w:p>
    <w:p w14:paraId="56965279" w14:textId="77777777" w:rsidR="0048348B" w:rsidRPr="0048348B" w:rsidRDefault="0048348B" w:rsidP="0048348B">
      <w:pPr>
        <w:spacing w:after="0" w:line="240" w:lineRule="auto"/>
        <w:jc w:val="center"/>
        <w:rPr>
          <w:rFonts w:ascii="Times New Roman" w:hAnsi="Times New Roman"/>
          <w:b/>
          <w:color w:val="000000"/>
          <w:sz w:val="24"/>
          <w:szCs w:val="24"/>
          <w:lang w:eastAsia="ru-RU"/>
        </w:rPr>
      </w:pPr>
    </w:p>
    <w:p w14:paraId="5FE6C738" w14:textId="77777777" w:rsidR="0048348B" w:rsidRPr="0048348B" w:rsidRDefault="0048348B" w:rsidP="0048348B">
      <w:pPr>
        <w:spacing w:after="0" w:line="240" w:lineRule="auto"/>
        <w:jc w:val="center"/>
        <w:rPr>
          <w:rFonts w:ascii="Times New Roman" w:hAnsi="Times New Roman"/>
          <w:b/>
          <w:color w:val="000000"/>
          <w:sz w:val="24"/>
          <w:szCs w:val="24"/>
          <w:lang w:eastAsia="ru-RU"/>
        </w:rPr>
      </w:pPr>
    </w:p>
    <w:p w14:paraId="33759253" w14:textId="77777777" w:rsidR="0048348B" w:rsidRPr="0048348B" w:rsidRDefault="0048348B" w:rsidP="0048348B">
      <w:pPr>
        <w:spacing w:after="0" w:line="240" w:lineRule="auto"/>
        <w:jc w:val="center"/>
        <w:rPr>
          <w:rFonts w:ascii="Times New Roman" w:hAnsi="Times New Roman"/>
          <w:b/>
          <w:color w:val="000000"/>
          <w:sz w:val="24"/>
          <w:szCs w:val="24"/>
          <w:lang w:eastAsia="ru-RU"/>
        </w:rPr>
      </w:pPr>
    </w:p>
    <w:p w14:paraId="407B51F8" w14:textId="77777777" w:rsidR="0048348B" w:rsidRPr="0048348B" w:rsidRDefault="0048348B" w:rsidP="0048348B">
      <w:pPr>
        <w:spacing w:after="0"/>
        <w:jc w:val="center"/>
        <w:rPr>
          <w:rFonts w:ascii="Times New Roman" w:hAnsi="Times New Roman"/>
          <w:b/>
          <w:bCs/>
          <w:sz w:val="24"/>
          <w:szCs w:val="24"/>
        </w:rPr>
      </w:pPr>
      <w:r w:rsidRPr="0048348B">
        <w:rPr>
          <w:rFonts w:ascii="Times New Roman" w:hAnsi="Times New Roman"/>
          <w:b/>
          <w:bCs/>
          <w:sz w:val="24"/>
          <w:szCs w:val="24"/>
        </w:rPr>
        <w:t>ТЕХНІЧНІ ПАРАМЕТРИ ДІАЛІЗАТОРІВ:</w:t>
      </w:r>
    </w:p>
    <w:p w14:paraId="56046C70" w14:textId="77777777" w:rsidR="0048348B" w:rsidRPr="0048348B" w:rsidRDefault="0048348B" w:rsidP="0048348B">
      <w:pPr>
        <w:spacing w:after="0"/>
        <w:jc w:val="center"/>
        <w:rPr>
          <w:rFonts w:ascii="Times New Roman" w:hAnsi="Times New Roman"/>
          <w:b/>
          <w:bCs/>
          <w:sz w:val="24"/>
          <w:szCs w:val="24"/>
        </w:rPr>
      </w:pPr>
      <w:r w:rsidRPr="0048348B">
        <w:rPr>
          <w:rFonts w:ascii="Times New Roman" w:eastAsia="Calibri" w:hAnsi="Times New Roman"/>
          <w:b/>
          <w:bCs/>
          <w:sz w:val="24"/>
          <w:szCs w:val="24"/>
          <w:lang w:eastAsia="ru-RU"/>
        </w:rPr>
        <w:t xml:space="preserve">ДК021:2015 – </w:t>
      </w:r>
      <w:r w:rsidRPr="0048348B">
        <w:rPr>
          <w:rFonts w:ascii="Times New Roman" w:hAnsi="Times New Roman"/>
          <w:b/>
          <w:bCs/>
          <w:sz w:val="24"/>
          <w:szCs w:val="24"/>
        </w:rPr>
        <w:t>33181520-3 Матеріали для ниркового діалізу</w:t>
      </w:r>
    </w:p>
    <w:tbl>
      <w:tblPr>
        <w:tblStyle w:val="130"/>
        <w:tblW w:w="10065" w:type="dxa"/>
        <w:tblInd w:w="-459" w:type="dxa"/>
        <w:tblLook w:val="04A0" w:firstRow="1" w:lastRow="0" w:firstColumn="1" w:lastColumn="0" w:noHBand="0" w:noVBand="1"/>
      </w:tblPr>
      <w:tblGrid>
        <w:gridCol w:w="8222"/>
        <w:gridCol w:w="1843"/>
      </w:tblGrid>
      <w:tr w:rsidR="0048348B" w:rsidRPr="0048348B" w14:paraId="131247AF" w14:textId="77777777" w:rsidTr="0048348B">
        <w:trPr>
          <w:trHeight w:val="731"/>
        </w:trPr>
        <w:tc>
          <w:tcPr>
            <w:tcW w:w="8222" w:type="dxa"/>
            <w:tcBorders>
              <w:top w:val="single" w:sz="4" w:space="0" w:color="000000"/>
              <w:left w:val="single" w:sz="4" w:space="0" w:color="000000"/>
              <w:bottom w:val="single" w:sz="4" w:space="0" w:color="000000"/>
              <w:right w:val="single" w:sz="4" w:space="0" w:color="000000"/>
            </w:tcBorders>
            <w:vAlign w:val="center"/>
            <w:hideMark/>
          </w:tcPr>
          <w:p w14:paraId="02C0DA42" w14:textId="77777777" w:rsidR="0048348B" w:rsidRPr="0048348B" w:rsidRDefault="0048348B" w:rsidP="0048348B">
            <w:pPr>
              <w:spacing w:after="0" w:line="240" w:lineRule="auto"/>
              <w:jc w:val="center"/>
              <w:rPr>
                <w:rFonts w:ascii="Times New Roman" w:hAnsi="Times New Roman"/>
                <w:sz w:val="24"/>
                <w:szCs w:val="24"/>
                <w:lang w:eastAsia="ru-RU"/>
              </w:rPr>
            </w:pPr>
            <w:r w:rsidRPr="0048348B">
              <w:rPr>
                <w:rFonts w:ascii="Times New Roman" w:hAnsi="Times New Roman"/>
                <w:sz w:val="24"/>
                <w:szCs w:val="24"/>
                <w:lang w:eastAsia="ru-RU"/>
              </w:rPr>
              <w:t>Вимоги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B81DA16" w14:textId="77777777" w:rsidR="0048348B" w:rsidRPr="0048348B" w:rsidRDefault="0048348B" w:rsidP="0048348B">
            <w:pPr>
              <w:spacing w:after="0" w:line="240" w:lineRule="auto"/>
              <w:jc w:val="center"/>
              <w:rPr>
                <w:rFonts w:ascii="Times New Roman" w:hAnsi="Times New Roman"/>
                <w:sz w:val="20"/>
                <w:szCs w:val="24"/>
                <w:lang w:eastAsia="ru-RU"/>
              </w:rPr>
            </w:pPr>
            <w:r w:rsidRPr="0048348B">
              <w:rPr>
                <w:rFonts w:ascii="Times New Roman" w:hAnsi="Times New Roman"/>
                <w:sz w:val="20"/>
                <w:szCs w:val="24"/>
                <w:lang w:eastAsia="ru-RU"/>
              </w:rPr>
              <w:t>Відповідність забезпечення</w:t>
            </w:r>
          </w:p>
          <w:p w14:paraId="7F985C1A" w14:textId="77777777" w:rsidR="0048348B" w:rsidRPr="0048348B" w:rsidRDefault="0048348B" w:rsidP="0048348B">
            <w:pPr>
              <w:spacing w:after="0" w:line="240" w:lineRule="auto"/>
              <w:jc w:val="center"/>
              <w:rPr>
                <w:rFonts w:ascii="Times New Roman" w:hAnsi="Times New Roman"/>
                <w:sz w:val="24"/>
                <w:szCs w:val="24"/>
                <w:lang w:eastAsia="ru-RU"/>
              </w:rPr>
            </w:pPr>
            <w:r w:rsidRPr="0048348B">
              <w:rPr>
                <w:rFonts w:ascii="Times New Roman" w:hAnsi="Times New Roman"/>
                <w:sz w:val="20"/>
                <w:szCs w:val="24"/>
                <w:lang w:eastAsia="ru-RU"/>
              </w:rPr>
              <w:t>вимог за пропозиціями учасника (так/ні)</w:t>
            </w:r>
          </w:p>
        </w:tc>
      </w:tr>
      <w:tr w:rsidR="0048348B" w:rsidRPr="0048348B" w14:paraId="3F0BACA8" w14:textId="77777777" w:rsidTr="0048348B">
        <w:trPr>
          <w:trHeight w:val="415"/>
        </w:trPr>
        <w:tc>
          <w:tcPr>
            <w:tcW w:w="8222" w:type="dxa"/>
            <w:tcBorders>
              <w:top w:val="single" w:sz="4" w:space="0" w:color="000000"/>
              <w:left w:val="single" w:sz="4" w:space="0" w:color="000000"/>
              <w:bottom w:val="single" w:sz="4" w:space="0" w:color="000000"/>
              <w:right w:val="single" w:sz="4" w:space="0" w:color="000000"/>
            </w:tcBorders>
            <w:vAlign w:val="center"/>
            <w:hideMark/>
          </w:tcPr>
          <w:p w14:paraId="3F54D054" w14:textId="77777777" w:rsidR="0048348B" w:rsidRPr="0048348B" w:rsidRDefault="0048348B" w:rsidP="0048348B">
            <w:pPr>
              <w:tabs>
                <w:tab w:val="left" w:pos="1080"/>
              </w:tabs>
              <w:spacing w:after="0" w:line="240" w:lineRule="auto"/>
              <w:jc w:val="both"/>
              <w:rPr>
                <w:rFonts w:ascii="Times New Roman" w:hAnsi="Times New Roman"/>
                <w:color w:val="000000"/>
                <w:sz w:val="24"/>
                <w:szCs w:val="24"/>
              </w:rPr>
            </w:pPr>
            <w:r w:rsidRPr="0048348B">
              <w:rPr>
                <w:rFonts w:ascii="Times New Roman" w:hAnsi="Times New Roman"/>
                <w:color w:val="000000"/>
                <w:sz w:val="24"/>
                <w:szCs w:val="24"/>
              </w:rPr>
              <w:t xml:space="preserve">Діалізатори мають бути </w:t>
            </w:r>
            <w:proofErr w:type="spellStart"/>
            <w:r w:rsidRPr="0048348B">
              <w:rPr>
                <w:rFonts w:ascii="Times New Roman" w:hAnsi="Times New Roman"/>
                <w:color w:val="000000"/>
                <w:sz w:val="24"/>
                <w:szCs w:val="24"/>
              </w:rPr>
              <w:t>високопоточними</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14:paraId="33C8F27E" w14:textId="77777777" w:rsidR="0048348B" w:rsidRPr="0048348B" w:rsidRDefault="0048348B" w:rsidP="0048348B">
            <w:pPr>
              <w:spacing w:after="0" w:line="240" w:lineRule="auto"/>
              <w:jc w:val="both"/>
              <w:rPr>
                <w:rFonts w:ascii="Times New Roman" w:hAnsi="Times New Roman"/>
                <w:b/>
                <w:bCs/>
                <w:sz w:val="24"/>
                <w:szCs w:val="24"/>
              </w:rPr>
            </w:pPr>
          </w:p>
        </w:tc>
      </w:tr>
      <w:tr w:rsidR="0048348B" w:rsidRPr="0048348B" w14:paraId="3D3692BA" w14:textId="77777777" w:rsidTr="0048348B">
        <w:trPr>
          <w:trHeight w:val="571"/>
        </w:trPr>
        <w:tc>
          <w:tcPr>
            <w:tcW w:w="8222" w:type="dxa"/>
            <w:tcBorders>
              <w:top w:val="single" w:sz="4" w:space="0" w:color="000000"/>
              <w:left w:val="single" w:sz="4" w:space="0" w:color="000000"/>
              <w:bottom w:val="single" w:sz="4" w:space="0" w:color="000000"/>
              <w:right w:val="single" w:sz="4" w:space="0" w:color="000000"/>
            </w:tcBorders>
            <w:vAlign w:val="center"/>
            <w:hideMark/>
          </w:tcPr>
          <w:p w14:paraId="3DEB7D8D" w14:textId="77777777" w:rsidR="0048348B" w:rsidRPr="0048348B" w:rsidRDefault="0048348B" w:rsidP="0048348B">
            <w:pPr>
              <w:spacing w:after="0" w:line="240" w:lineRule="auto"/>
              <w:jc w:val="both"/>
              <w:rPr>
                <w:rFonts w:ascii="Times New Roman" w:hAnsi="Times New Roman"/>
                <w:b/>
                <w:bCs/>
                <w:sz w:val="24"/>
                <w:szCs w:val="24"/>
              </w:rPr>
            </w:pPr>
            <w:r w:rsidRPr="0048348B">
              <w:rPr>
                <w:rFonts w:ascii="Times New Roman" w:hAnsi="Times New Roman"/>
                <w:color w:val="000000"/>
                <w:sz w:val="24"/>
                <w:szCs w:val="24"/>
              </w:rPr>
              <w:t>Всі діалізатори повинні бути стерилізовані потоком пару або гамма-випромінюванням</w:t>
            </w:r>
          </w:p>
        </w:tc>
        <w:tc>
          <w:tcPr>
            <w:tcW w:w="1843" w:type="dxa"/>
            <w:tcBorders>
              <w:top w:val="single" w:sz="4" w:space="0" w:color="000000"/>
              <w:left w:val="single" w:sz="4" w:space="0" w:color="000000"/>
              <w:bottom w:val="single" w:sz="4" w:space="0" w:color="000000"/>
              <w:right w:val="single" w:sz="4" w:space="0" w:color="000000"/>
            </w:tcBorders>
            <w:vAlign w:val="center"/>
          </w:tcPr>
          <w:p w14:paraId="0E3C5FDE" w14:textId="77777777" w:rsidR="0048348B" w:rsidRPr="0048348B" w:rsidRDefault="0048348B" w:rsidP="0048348B">
            <w:pPr>
              <w:spacing w:after="0" w:line="240" w:lineRule="auto"/>
              <w:jc w:val="both"/>
              <w:rPr>
                <w:rFonts w:ascii="Times New Roman" w:hAnsi="Times New Roman"/>
                <w:b/>
                <w:bCs/>
                <w:sz w:val="24"/>
                <w:szCs w:val="24"/>
              </w:rPr>
            </w:pPr>
          </w:p>
        </w:tc>
      </w:tr>
    </w:tbl>
    <w:p w14:paraId="71A7C38E" w14:textId="77777777" w:rsidR="0048348B" w:rsidRPr="0048348B" w:rsidRDefault="0048348B" w:rsidP="0048348B">
      <w:pPr>
        <w:spacing w:after="0"/>
        <w:jc w:val="both"/>
        <w:rPr>
          <w:rFonts w:ascii="Times New Roman" w:hAnsi="Times New Roman"/>
          <w:b/>
          <w:bCs/>
          <w:sz w:val="24"/>
          <w:szCs w:val="24"/>
        </w:rPr>
      </w:pPr>
    </w:p>
    <w:p w14:paraId="4C06248F" w14:textId="77777777" w:rsidR="0048348B" w:rsidRPr="0048348B" w:rsidRDefault="0048348B" w:rsidP="0048348B">
      <w:pPr>
        <w:spacing w:after="0"/>
        <w:jc w:val="center"/>
        <w:rPr>
          <w:rFonts w:ascii="Times New Roman" w:hAnsi="Times New Roman"/>
          <w:b/>
          <w:sz w:val="24"/>
          <w:szCs w:val="24"/>
        </w:rPr>
      </w:pPr>
      <w:r w:rsidRPr="0048348B">
        <w:rPr>
          <w:rFonts w:ascii="Times New Roman" w:hAnsi="Times New Roman"/>
          <w:b/>
          <w:sz w:val="24"/>
          <w:szCs w:val="24"/>
        </w:rPr>
        <w:t>Діалізатори повинні мати наступні характеристики та параметри:</w:t>
      </w:r>
    </w:p>
    <w:p w14:paraId="22B55319" w14:textId="77777777" w:rsidR="0048348B" w:rsidRPr="0048348B" w:rsidRDefault="0048348B" w:rsidP="0048348B">
      <w:pPr>
        <w:spacing w:after="0" w:line="240" w:lineRule="auto"/>
        <w:ind w:right="-1"/>
        <w:jc w:val="both"/>
        <w:rPr>
          <w:rFonts w:ascii="Times New Roman" w:hAnsi="Times New Roman"/>
          <w:b/>
          <w:bCs/>
          <w:sz w:val="24"/>
          <w:szCs w:val="24"/>
        </w:rPr>
      </w:pPr>
    </w:p>
    <w:tbl>
      <w:tblPr>
        <w:tblW w:w="10065" w:type="dxa"/>
        <w:tblInd w:w="-464" w:type="dxa"/>
        <w:tblBorders>
          <w:top w:val="single" w:sz="4" w:space="0" w:color="000000"/>
          <w:left w:val="single" w:sz="4" w:space="0" w:color="000000"/>
        </w:tblBorders>
        <w:tblLayout w:type="fixed"/>
        <w:tblCellMar>
          <w:left w:w="103" w:type="dxa"/>
        </w:tblCellMar>
        <w:tblLook w:val="04A0" w:firstRow="1" w:lastRow="0" w:firstColumn="1" w:lastColumn="0" w:noHBand="0" w:noVBand="1"/>
      </w:tblPr>
      <w:tblGrid>
        <w:gridCol w:w="3544"/>
        <w:gridCol w:w="1606"/>
        <w:gridCol w:w="1607"/>
        <w:gridCol w:w="1607"/>
        <w:gridCol w:w="1701"/>
      </w:tblGrid>
      <w:tr w:rsidR="0048348B" w:rsidRPr="0048348B" w14:paraId="3BB0EDCF" w14:textId="77777777" w:rsidTr="00206758">
        <w:trPr>
          <w:trHeight w:val="464"/>
        </w:trPr>
        <w:tc>
          <w:tcPr>
            <w:tcW w:w="3544" w:type="dxa"/>
            <w:vMerge w:val="restart"/>
            <w:tcBorders>
              <w:top w:val="single" w:sz="4" w:space="0" w:color="000000"/>
              <w:left w:val="single" w:sz="4" w:space="0" w:color="000000"/>
              <w:bottom w:val="single" w:sz="4" w:space="0" w:color="000000"/>
              <w:right w:val="nil"/>
            </w:tcBorders>
            <w:vAlign w:val="center"/>
            <w:hideMark/>
          </w:tcPr>
          <w:p w14:paraId="2141B50F"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Показник</w:t>
            </w:r>
          </w:p>
        </w:tc>
        <w:tc>
          <w:tcPr>
            <w:tcW w:w="4820" w:type="dxa"/>
            <w:gridSpan w:val="3"/>
            <w:tcBorders>
              <w:top w:val="single" w:sz="4" w:space="0" w:color="000000"/>
              <w:left w:val="single" w:sz="4" w:space="0" w:color="000000"/>
              <w:bottom w:val="single" w:sz="4" w:space="0" w:color="000000"/>
              <w:right w:val="nil"/>
            </w:tcBorders>
            <w:vAlign w:val="center"/>
            <w:hideMark/>
          </w:tcPr>
          <w:p w14:paraId="70CBC528" w14:textId="77777777" w:rsidR="0048348B" w:rsidRPr="0048348B" w:rsidRDefault="0048348B" w:rsidP="0048348B">
            <w:pPr>
              <w:spacing w:after="0" w:line="240" w:lineRule="auto"/>
              <w:jc w:val="center"/>
              <w:rPr>
                <w:rFonts w:ascii="Times New Roman" w:hAnsi="Times New Roman"/>
                <w:sz w:val="20"/>
                <w:szCs w:val="24"/>
                <w:lang w:eastAsia="en-US"/>
              </w:rPr>
            </w:pPr>
            <w:r w:rsidRPr="0048348B">
              <w:rPr>
                <w:rFonts w:ascii="Times New Roman" w:hAnsi="Times New Roman"/>
                <w:sz w:val="20"/>
                <w:szCs w:val="24"/>
                <w:lang w:eastAsia="en-US"/>
              </w:rPr>
              <w:t>Значення /наявність забезпечення за вимогами замовника</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54577F06"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0"/>
                <w:szCs w:val="24"/>
                <w:lang w:eastAsia="en-US"/>
              </w:rPr>
              <w:t>Відповідність забезпечення вимог за пропозиціями учасника (так/ні)</w:t>
            </w:r>
          </w:p>
        </w:tc>
      </w:tr>
      <w:tr w:rsidR="0048348B" w:rsidRPr="0048348B" w14:paraId="27E22A94" w14:textId="77777777" w:rsidTr="00206758">
        <w:trPr>
          <w:trHeight w:val="761"/>
        </w:trPr>
        <w:tc>
          <w:tcPr>
            <w:tcW w:w="3544" w:type="dxa"/>
            <w:vMerge/>
            <w:tcBorders>
              <w:top w:val="single" w:sz="4" w:space="0" w:color="000000"/>
              <w:left w:val="single" w:sz="4" w:space="0" w:color="000000"/>
              <w:bottom w:val="single" w:sz="4" w:space="0" w:color="000000"/>
              <w:right w:val="nil"/>
            </w:tcBorders>
            <w:vAlign w:val="center"/>
            <w:hideMark/>
          </w:tcPr>
          <w:p w14:paraId="0D9FF5DE" w14:textId="77777777" w:rsidR="0048348B" w:rsidRPr="0048348B" w:rsidRDefault="0048348B" w:rsidP="0048348B">
            <w:pPr>
              <w:spacing w:after="0" w:line="240" w:lineRule="auto"/>
              <w:rPr>
                <w:rFonts w:ascii="Times New Roman" w:hAnsi="Times New Roman"/>
                <w:sz w:val="24"/>
                <w:szCs w:val="24"/>
                <w:lang w:eastAsia="en-US"/>
              </w:rPr>
            </w:pPr>
          </w:p>
        </w:tc>
        <w:tc>
          <w:tcPr>
            <w:tcW w:w="1606" w:type="dxa"/>
            <w:tcBorders>
              <w:top w:val="single" w:sz="4" w:space="0" w:color="000000"/>
              <w:left w:val="single" w:sz="4" w:space="0" w:color="000000"/>
              <w:bottom w:val="single" w:sz="4" w:space="0" w:color="000000"/>
              <w:right w:val="nil"/>
            </w:tcBorders>
            <w:vAlign w:val="center"/>
            <w:hideMark/>
          </w:tcPr>
          <w:p w14:paraId="4CA80D0E" w14:textId="77777777" w:rsidR="0048348B" w:rsidRPr="0048348B" w:rsidRDefault="0048348B" w:rsidP="0048348B">
            <w:pPr>
              <w:spacing w:after="0" w:line="240" w:lineRule="auto"/>
              <w:jc w:val="center"/>
              <w:rPr>
                <w:rFonts w:ascii="Times New Roman" w:hAnsi="Times New Roman"/>
                <w:color w:val="000000"/>
                <w:sz w:val="20"/>
                <w:szCs w:val="24"/>
                <w:lang w:eastAsia="en-US"/>
              </w:rPr>
            </w:pPr>
            <w:proofErr w:type="spellStart"/>
            <w:r w:rsidRPr="0048348B">
              <w:rPr>
                <w:rFonts w:ascii="Times New Roman" w:hAnsi="Times New Roman"/>
                <w:color w:val="000000"/>
                <w:sz w:val="20"/>
                <w:szCs w:val="24"/>
                <w:lang w:eastAsia="en-US"/>
              </w:rPr>
              <w:t>Високопоточний</w:t>
            </w:r>
            <w:proofErr w:type="spellEnd"/>
            <w:r w:rsidRPr="0048348B">
              <w:rPr>
                <w:rFonts w:ascii="Times New Roman" w:hAnsi="Times New Roman"/>
                <w:color w:val="000000"/>
                <w:sz w:val="20"/>
                <w:szCs w:val="24"/>
                <w:lang w:eastAsia="en-US"/>
              </w:rPr>
              <w:t xml:space="preserve"> діалізатор, площею</w:t>
            </w:r>
          </w:p>
          <w:p w14:paraId="6609AFE5" w14:textId="77777777" w:rsidR="0048348B" w:rsidRPr="0048348B" w:rsidRDefault="0048348B" w:rsidP="0048348B">
            <w:pPr>
              <w:spacing w:after="0" w:line="240" w:lineRule="auto"/>
              <w:jc w:val="center"/>
              <w:rPr>
                <w:rFonts w:ascii="Times New Roman" w:hAnsi="Times New Roman"/>
                <w:sz w:val="20"/>
                <w:szCs w:val="24"/>
                <w:lang w:eastAsia="en-US"/>
              </w:rPr>
            </w:pPr>
            <w:r w:rsidRPr="0048348B">
              <w:rPr>
                <w:rFonts w:ascii="Times New Roman" w:hAnsi="Times New Roman"/>
                <w:color w:val="000000"/>
                <w:sz w:val="20"/>
                <w:szCs w:val="24"/>
                <w:lang w:eastAsia="en-US"/>
              </w:rPr>
              <w:t>1,3 - 1,4 м²</w:t>
            </w:r>
          </w:p>
        </w:tc>
        <w:tc>
          <w:tcPr>
            <w:tcW w:w="1607" w:type="dxa"/>
            <w:tcBorders>
              <w:top w:val="single" w:sz="4" w:space="0" w:color="000000"/>
              <w:left w:val="single" w:sz="4" w:space="0" w:color="000000"/>
              <w:bottom w:val="single" w:sz="4" w:space="0" w:color="000000"/>
              <w:right w:val="nil"/>
            </w:tcBorders>
            <w:vAlign w:val="center"/>
            <w:hideMark/>
          </w:tcPr>
          <w:p w14:paraId="1CADCDEB" w14:textId="77777777" w:rsidR="0048348B" w:rsidRPr="0048348B" w:rsidRDefault="0048348B" w:rsidP="0048348B">
            <w:pPr>
              <w:spacing w:after="0" w:line="240" w:lineRule="auto"/>
              <w:jc w:val="center"/>
              <w:rPr>
                <w:rFonts w:ascii="Times New Roman" w:hAnsi="Times New Roman"/>
                <w:color w:val="000000"/>
                <w:sz w:val="20"/>
                <w:szCs w:val="24"/>
                <w:lang w:eastAsia="en-US"/>
              </w:rPr>
            </w:pPr>
            <w:proofErr w:type="spellStart"/>
            <w:r w:rsidRPr="0048348B">
              <w:rPr>
                <w:rFonts w:ascii="Times New Roman" w:hAnsi="Times New Roman"/>
                <w:color w:val="000000"/>
                <w:sz w:val="20"/>
                <w:szCs w:val="24"/>
                <w:lang w:eastAsia="en-US"/>
              </w:rPr>
              <w:t>Високопоточний</w:t>
            </w:r>
            <w:proofErr w:type="spellEnd"/>
            <w:r w:rsidRPr="0048348B">
              <w:rPr>
                <w:rFonts w:ascii="Times New Roman" w:hAnsi="Times New Roman"/>
                <w:color w:val="000000"/>
                <w:sz w:val="20"/>
                <w:szCs w:val="24"/>
                <w:lang w:eastAsia="en-US"/>
              </w:rPr>
              <w:t xml:space="preserve"> діалізатор, площею</w:t>
            </w:r>
          </w:p>
          <w:p w14:paraId="52C16F29" w14:textId="77777777" w:rsidR="0048348B" w:rsidRPr="0048348B" w:rsidRDefault="0048348B" w:rsidP="0048348B">
            <w:pPr>
              <w:spacing w:after="0" w:line="240" w:lineRule="auto"/>
              <w:jc w:val="center"/>
              <w:rPr>
                <w:rFonts w:ascii="Times New Roman" w:hAnsi="Times New Roman"/>
                <w:sz w:val="20"/>
                <w:szCs w:val="24"/>
                <w:lang w:eastAsia="en-US"/>
              </w:rPr>
            </w:pPr>
            <w:r w:rsidRPr="0048348B">
              <w:rPr>
                <w:rFonts w:ascii="Times New Roman" w:hAnsi="Times New Roman"/>
                <w:color w:val="000000"/>
                <w:sz w:val="20"/>
                <w:szCs w:val="24"/>
                <w:lang w:eastAsia="en-US"/>
              </w:rPr>
              <w:t>1,6 – 1,7 м²</w:t>
            </w:r>
          </w:p>
        </w:tc>
        <w:tc>
          <w:tcPr>
            <w:tcW w:w="1607" w:type="dxa"/>
            <w:tcBorders>
              <w:top w:val="single" w:sz="4" w:space="0" w:color="000000"/>
              <w:left w:val="single" w:sz="4" w:space="0" w:color="000000"/>
              <w:bottom w:val="single" w:sz="4" w:space="0" w:color="000000"/>
              <w:right w:val="nil"/>
            </w:tcBorders>
            <w:vAlign w:val="center"/>
            <w:hideMark/>
          </w:tcPr>
          <w:p w14:paraId="61D259F9" w14:textId="77777777" w:rsidR="0048348B" w:rsidRPr="0048348B" w:rsidRDefault="0048348B" w:rsidP="0048348B">
            <w:pPr>
              <w:spacing w:after="0" w:line="240" w:lineRule="auto"/>
              <w:jc w:val="center"/>
              <w:rPr>
                <w:rFonts w:ascii="Times New Roman" w:hAnsi="Times New Roman"/>
                <w:color w:val="000000"/>
                <w:sz w:val="20"/>
                <w:szCs w:val="24"/>
                <w:lang w:eastAsia="en-US"/>
              </w:rPr>
            </w:pPr>
            <w:proofErr w:type="spellStart"/>
            <w:r w:rsidRPr="0048348B">
              <w:rPr>
                <w:rFonts w:ascii="Times New Roman" w:hAnsi="Times New Roman"/>
                <w:color w:val="000000"/>
                <w:sz w:val="20"/>
                <w:szCs w:val="24"/>
                <w:lang w:eastAsia="en-US"/>
              </w:rPr>
              <w:t>Високопоточний</w:t>
            </w:r>
            <w:proofErr w:type="spellEnd"/>
            <w:r w:rsidRPr="0048348B">
              <w:rPr>
                <w:rFonts w:ascii="Times New Roman" w:hAnsi="Times New Roman"/>
                <w:color w:val="000000"/>
                <w:sz w:val="20"/>
                <w:szCs w:val="24"/>
                <w:lang w:eastAsia="en-US"/>
              </w:rPr>
              <w:t xml:space="preserve"> діалізатор, площею</w:t>
            </w:r>
          </w:p>
          <w:p w14:paraId="5DD29CBE" w14:textId="77777777" w:rsidR="0048348B" w:rsidRPr="0048348B" w:rsidRDefault="0048348B" w:rsidP="0048348B">
            <w:pPr>
              <w:spacing w:after="0" w:line="240" w:lineRule="auto"/>
              <w:jc w:val="center"/>
              <w:rPr>
                <w:rFonts w:ascii="Times New Roman" w:hAnsi="Times New Roman"/>
                <w:sz w:val="20"/>
                <w:szCs w:val="24"/>
                <w:lang w:eastAsia="en-US"/>
              </w:rPr>
            </w:pPr>
            <w:r w:rsidRPr="0048348B">
              <w:rPr>
                <w:rFonts w:ascii="Times New Roman" w:hAnsi="Times New Roman"/>
                <w:color w:val="000000"/>
                <w:sz w:val="20"/>
                <w:szCs w:val="24"/>
                <w:lang w:eastAsia="en-US"/>
              </w:rPr>
              <w:t>1,9-2,0 м²</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3D40574" w14:textId="77777777" w:rsidR="0048348B" w:rsidRPr="0048348B" w:rsidRDefault="0048348B" w:rsidP="0048348B">
            <w:pPr>
              <w:spacing w:after="0" w:line="240" w:lineRule="auto"/>
              <w:jc w:val="center"/>
              <w:rPr>
                <w:rFonts w:ascii="Times New Roman" w:hAnsi="Times New Roman"/>
                <w:sz w:val="24"/>
                <w:szCs w:val="24"/>
                <w:lang w:eastAsia="en-US"/>
              </w:rPr>
            </w:pPr>
          </w:p>
        </w:tc>
      </w:tr>
      <w:tr w:rsidR="0048348B" w:rsidRPr="0048348B" w14:paraId="77AA3F94" w14:textId="77777777" w:rsidTr="00206758">
        <w:trPr>
          <w:trHeight w:val="400"/>
        </w:trPr>
        <w:tc>
          <w:tcPr>
            <w:tcW w:w="3544" w:type="dxa"/>
            <w:tcBorders>
              <w:top w:val="single" w:sz="4" w:space="0" w:color="000000"/>
              <w:left w:val="single" w:sz="4" w:space="0" w:color="000000"/>
              <w:bottom w:val="single" w:sz="4" w:space="0" w:color="000000"/>
              <w:right w:val="nil"/>
            </w:tcBorders>
            <w:vAlign w:val="center"/>
            <w:hideMark/>
          </w:tcPr>
          <w:p w14:paraId="2A8837EC" w14:textId="77777777" w:rsidR="0048348B" w:rsidRPr="0048348B" w:rsidRDefault="0048348B" w:rsidP="0048348B">
            <w:pPr>
              <w:spacing w:after="0" w:line="240" w:lineRule="auto"/>
              <w:rPr>
                <w:rFonts w:ascii="Times New Roman" w:hAnsi="Times New Roman"/>
                <w:sz w:val="24"/>
                <w:szCs w:val="24"/>
                <w:lang w:eastAsia="en-US"/>
              </w:rPr>
            </w:pPr>
            <w:r w:rsidRPr="0048348B">
              <w:rPr>
                <w:rFonts w:ascii="Times New Roman" w:hAnsi="Times New Roman"/>
                <w:sz w:val="24"/>
                <w:szCs w:val="24"/>
                <w:lang w:eastAsia="en-US"/>
              </w:rPr>
              <w:t>Площа поверхні мембрани, м²</w:t>
            </w:r>
          </w:p>
        </w:tc>
        <w:tc>
          <w:tcPr>
            <w:tcW w:w="1606" w:type="dxa"/>
            <w:tcBorders>
              <w:top w:val="single" w:sz="4" w:space="0" w:color="000000"/>
              <w:left w:val="single" w:sz="4" w:space="0" w:color="000000"/>
              <w:bottom w:val="single" w:sz="4" w:space="0" w:color="000000"/>
              <w:right w:val="nil"/>
            </w:tcBorders>
            <w:vAlign w:val="center"/>
            <w:hideMark/>
          </w:tcPr>
          <w:p w14:paraId="46D62F80"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color w:val="000000"/>
                <w:sz w:val="24"/>
                <w:szCs w:val="24"/>
                <w:lang w:eastAsia="en-US"/>
              </w:rPr>
              <w:t>1,3 - 1,4</w:t>
            </w:r>
          </w:p>
        </w:tc>
        <w:tc>
          <w:tcPr>
            <w:tcW w:w="1607" w:type="dxa"/>
            <w:tcBorders>
              <w:top w:val="single" w:sz="4" w:space="0" w:color="000000"/>
              <w:left w:val="single" w:sz="4" w:space="0" w:color="000000"/>
              <w:bottom w:val="single" w:sz="4" w:space="0" w:color="000000"/>
              <w:right w:val="nil"/>
            </w:tcBorders>
            <w:vAlign w:val="center"/>
            <w:hideMark/>
          </w:tcPr>
          <w:p w14:paraId="21E92861"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color w:val="000000"/>
                <w:sz w:val="24"/>
                <w:szCs w:val="24"/>
                <w:lang w:eastAsia="en-US"/>
              </w:rPr>
              <w:t>1,6 – 1,7</w:t>
            </w:r>
          </w:p>
        </w:tc>
        <w:tc>
          <w:tcPr>
            <w:tcW w:w="1607" w:type="dxa"/>
            <w:tcBorders>
              <w:top w:val="single" w:sz="4" w:space="0" w:color="000000"/>
              <w:left w:val="single" w:sz="4" w:space="0" w:color="000000"/>
              <w:bottom w:val="single" w:sz="4" w:space="0" w:color="000000"/>
              <w:right w:val="nil"/>
            </w:tcBorders>
            <w:vAlign w:val="center"/>
            <w:hideMark/>
          </w:tcPr>
          <w:p w14:paraId="08BED3C7"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color w:val="000000"/>
                <w:sz w:val="24"/>
                <w:szCs w:val="24"/>
                <w:lang w:eastAsia="en-US"/>
              </w:rPr>
              <w:t>1,9-2,0</w:t>
            </w:r>
          </w:p>
        </w:tc>
        <w:tc>
          <w:tcPr>
            <w:tcW w:w="1701" w:type="dxa"/>
            <w:tcBorders>
              <w:top w:val="single" w:sz="4" w:space="0" w:color="000000"/>
              <w:left w:val="single" w:sz="4" w:space="0" w:color="000000"/>
              <w:bottom w:val="single" w:sz="4" w:space="0" w:color="000000"/>
              <w:right w:val="single" w:sz="4" w:space="0" w:color="000000"/>
            </w:tcBorders>
            <w:vAlign w:val="center"/>
          </w:tcPr>
          <w:p w14:paraId="1BCF3829" w14:textId="77777777" w:rsidR="0048348B" w:rsidRPr="0048348B" w:rsidRDefault="0048348B" w:rsidP="0048348B">
            <w:pPr>
              <w:snapToGrid w:val="0"/>
              <w:spacing w:after="0" w:line="240" w:lineRule="auto"/>
              <w:jc w:val="center"/>
              <w:rPr>
                <w:rFonts w:ascii="Times New Roman" w:hAnsi="Times New Roman"/>
                <w:sz w:val="24"/>
                <w:szCs w:val="24"/>
                <w:lang w:eastAsia="en-US"/>
              </w:rPr>
            </w:pPr>
          </w:p>
        </w:tc>
      </w:tr>
      <w:tr w:rsidR="0048348B" w:rsidRPr="0048348B" w14:paraId="182F2840" w14:textId="77777777" w:rsidTr="00206758">
        <w:trPr>
          <w:trHeight w:val="423"/>
        </w:trPr>
        <w:tc>
          <w:tcPr>
            <w:tcW w:w="3544" w:type="dxa"/>
            <w:tcBorders>
              <w:top w:val="single" w:sz="4" w:space="0" w:color="000000"/>
              <w:left w:val="single" w:sz="4" w:space="0" w:color="000000"/>
              <w:bottom w:val="single" w:sz="4" w:space="0" w:color="000000"/>
              <w:right w:val="nil"/>
            </w:tcBorders>
            <w:vAlign w:val="center"/>
            <w:hideMark/>
          </w:tcPr>
          <w:p w14:paraId="595603EE" w14:textId="77777777" w:rsidR="0048348B" w:rsidRPr="0048348B" w:rsidRDefault="0048348B" w:rsidP="0048348B">
            <w:pPr>
              <w:spacing w:after="0" w:line="240" w:lineRule="auto"/>
              <w:rPr>
                <w:rFonts w:ascii="Times New Roman" w:hAnsi="Times New Roman"/>
                <w:sz w:val="24"/>
                <w:szCs w:val="24"/>
                <w:lang w:eastAsia="en-US"/>
              </w:rPr>
            </w:pPr>
            <w:r w:rsidRPr="0048348B">
              <w:rPr>
                <w:rFonts w:ascii="Times New Roman" w:hAnsi="Times New Roman"/>
                <w:sz w:val="24"/>
                <w:szCs w:val="24"/>
                <w:lang w:eastAsia="en-US"/>
              </w:rPr>
              <w:t>Кліренс сечовини* мл/хв., не менше</w:t>
            </w:r>
          </w:p>
        </w:tc>
        <w:tc>
          <w:tcPr>
            <w:tcW w:w="1606" w:type="dxa"/>
            <w:tcBorders>
              <w:top w:val="single" w:sz="4" w:space="0" w:color="000000"/>
              <w:left w:val="single" w:sz="4" w:space="0" w:color="000000"/>
              <w:bottom w:val="single" w:sz="4" w:space="0" w:color="000000"/>
              <w:right w:val="nil"/>
            </w:tcBorders>
            <w:vAlign w:val="center"/>
            <w:hideMark/>
          </w:tcPr>
          <w:p w14:paraId="53E1A258"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color w:val="000000"/>
                <w:sz w:val="24"/>
                <w:szCs w:val="24"/>
                <w:lang w:eastAsia="en-US"/>
              </w:rPr>
              <w:t xml:space="preserve">263 </w:t>
            </w:r>
          </w:p>
        </w:tc>
        <w:tc>
          <w:tcPr>
            <w:tcW w:w="1607" w:type="dxa"/>
            <w:tcBorders>
              <w:top w:val="single" w:sz="4" w:space="0" w:color="000000"/>
              <w:left w:val="single" w:sz="4" w:space="0" w:color="000000"/>
              <w:bottom w:val="single" w:sz="4" w:space="0" w:color="000000"/>
              <w:right w:val="nil"/>
            </w:tcBorders>
            <w:vAlign w:val="center"/>
            <w:hideMark/>
          </w:tcPr>
          <w:p w14:paraId="121DDE7E"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color w:val="000000"/>
                <w:sz w:val="24"/>
                <w:szCs w:val="24"/>
                <w:lang w:eastAsia="en-US"/>
              </w:rPr>
              <w:t>270</w:t>
            </w:r>
          </w:p>
        </w:tc>
        <w:tc>
          <w:tcPr>
            <w:tcW w:w="1607" w:type="dxa"/>
            <w:tcBorders>
              <w:top w:val="single" w:sz="4" w:space="0" w:color="000000"/>
              <w:left w:val="single" w:sz="4" w:space="0" w:color="000000"/>
              <w:bottom w:val="single" w:sz="4" w:space="0" w:color="000000"/>
              <w:right w:val="nil"/>
            </w:tcBorders>
            <w:vAlign w:val="center"/>
            <w:hideMark/>
          </w:tcPr>
          <w:p w14:paraId="1EED370E"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color w:val="000000"/>
                <w:sz w:val="24"/>
                <w:szCs w:val="24"/>
                <w:lang w:eastAsia="en-US"/>
              </w:rPr>
              <w:t>280</w:t>
            </w:r>
          </w:p>
        </w:tc>
        <w:tc>
          <w:tcPr>
            <w:tcW w:w="1701" w:type="dxa"/>
            <w:tcBorders>
              <w:top w:val="single" w:sz="4" w:space="0" w:color="000000"/>
              <w:left w:val="single" w:sz="4" w:space="0" w:color="000000"/>
              <w:bottom w:val="single" w:sz="4" w:space="0" w:color="000000"/>
              <w:right w:val="single" w:sz="4" w:space="0" w:color="000000"/>
            </w:tcBorders>
          </w:tcPr>
          <w:p w14:paraId="0D65DF2B" w14:textId="77777777" w:rsidR="0048348B" w:rsidRPr="0048348B" w:rsidRDefault="0048348B" w:rsidP="0048348B">
            <w:pPr>
              <w:snapToGrid w:val="0"/>
              <w:spacing w:after="0" w:line="240" w:lineRule="auto"/>
              <w:jc w:val="both"/>
              <w:rPr>
                <w:rFonts w:ascii="Times New Roman" w:hAnsi="Times New Roman"/>
                <w:sz w:val="24"/>
                <w:szCs w:val="24"/>
                <w:lang w:eastAsia="en-US"/>
              </w:rPr>
            </w:pPr>
          </w:p>
        </w:tc>
      </w:tr>
      <w:tr w:rsidR="0048348B" w:rsidRPr="0048348B" w14:paraId="1028C300" w14:textId="77777777" w:rsidTr="00206758">
        <w:trPr>
          <w:trHeight w:val="545"/>
        </w:trPr>
        <w:tc>
          <w:tcPr>
            <w:tcW w:w="3544" w:type="dxa"/>
            <w:tcBorders>
              <w:top w:val="single" w:sz="4" w:space="0" w:color="000000"/>
              <w:left w:val="single" w:sz="4" w:space="0" w:color="000000"/>
              <w:bottom w:val="single" w:sz="4" w:space="0" w:color="000000"/>
              <w:right w:val="nil"/>
            </w:tcBorders>
            <w:vAlign w:val="center"/>
            <w:hideMark/>
          </w:tcPr>
          <w:p w14:paraId="6427D87E" w14:textId="77777777" w:rsidR="0048348B" w:rsidRPr="0048348B" w:rsidRDefault="0048348B" w:rsidP="0048348B">
            <w:pPr>
              <w:spacing w:after="0" w:line="240" w:lineRule="auto"/>
              <w:rPr>
                <w:rFonts w:ascii="Times New Roman" w:hAnsi="Times New Roman"/>
                <w:sz w:val="24"/>
                <w:szCs w:val="24"/>
                <w:lang w:eastAsia="en-US"/>
              </w:rPr>
            </w:pPr>
            <w:r w:rsidRPr="0048348B">
              <w:rPr>
                <w:rFonts w:ascii="Times New Roman" w:hAnsi="Times New Roman"/>
                <w:sz w:val="24"/>
                <w:szCs w:val="24"/>
                <w:lang w:eastAsia="en-US"/>
              </w:rPr>
              <w:t>Кліренс креатиніну*, мл/хв., не менше</w:t>
            </w:r>
          </w:p>
        </w:tc>
        <w:tc>
          <w:tcPr>
            <w:tcW w:w="1606" w:type="dxa"/>
            <w:tcBorders>
              <w:top w:val="single" w:sz="4" w:space="0" w:color="000000"/>
              <w:left w:val="single" w:sz="4" w:space="0" w:color="000000"/>
              <w:bottom w:val="single" w:sz="4" w:space="0" w:color="000000"/>
              <w:right w:val="nil"/>
            </w:tcBorders>
            <w:vAlign w:val="center"/>
            <w:hideMark/>
          </w:tcPr>
          <w:p w14:paraId="67A95148"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color w:val="000000"/>
                <w:sz w:val="24"/>
                <w:szCs w:val="24"/>
                <w:lang w:eastAsia="en-US"/>
              </w:rPr>
              <w:t>236</w:t>
            </w:r>
          </w:p>
        </w:tc>
        <w:tc>
          <w:tcPr>
            <w:tcW w:w="1607" w:type="dxa"/>
            <w:tcBorders>
              <w:top w:val="single" w:sz="4" w:space="0" w:color="000000"/>
              <w:left w:val="single" w:sz="4" w:space="0" w:color="000000"/>
              <w:bottom w:val="single" w:sz="4" w:space="0" w:color="000000"/>
              <w:right w:val="nil"/>
            </w:tcBorders>
            <w:vAlign w:val="center"/>
            <w:hideMark/>
          </w:tcPr>
          <w:p w14:paraId="65A02C7E"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color w:val="000000"/>
                <w:sz w:val="24"/>
                <w:szCs w:val="24"/>
                <w:lang w:eastAsia="en-US"/>
              </w:rPr>
              <w:t>248</w:t>
            </w:r>
          </w:p>
        </w:tc>
        <w:tc>
          <w:tcPr>
            <w:tcW w:w="1607" w:type="dxa"/>
            <w:tcBorders>
              <w:top w:val="single" w:sz="4" w:space="0" w:color="000000"/>
              <w:left w:val="single" w:sz="4" w:space="0" w:color="000000"/>
              <w:bottom w:val="single" w:sz="4" w:space="0" w:color="000000"/>
              <w:right w:val="nil"/>
            </w:tcBorders>
            <w:vAlign w:val="center"/>
            <w:hideMark/>
          </w:tcPr>
          <w:p w14:paraId="4CD7C8D8"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color w:val="000000"/>
                <w:sz w:val="24"/>
                <w:szCs w:val="24"/>
                <w:lang w:eastAsia="en-US"/>
              </w:rPr>
              <w:t>260</w:t>
            </w:r>
          </w:p>
        </w:tc>
        <w:tc>
          <w:tcPr>
            <w:tcW w:w="1701" w:type="dxa"/>
            <w:tcBorders>
              <w:top w:val="single" w:sz="4" w:space="0" w:color="000000"/>
              <w:left w:val="single" w:sz="4" w:space="0" w:color="000000"/>
              <w:bottom w:val="single" w:sz="4" w:space="0" w:color="000000"/>
              <w:right w:val="single" w:sz="4" w:space="0" w:color="000000"/>
            </w:tcBorders>
          </w:tcPr>
          <w:p w14:paraId="0D40F5F7" w14:textId="77777777" w:rsidR="0048348B" w:rsidRPr="0048348B" w:rsidRDefault="0048348B" w:rsidP="0048348B">
            <w:pPr>
              <w:snapToGrid w:val="0"/>
              <w:spacing w:after="0" w:line="240" w:lineRule="auto"/>
              <w:jc w:val="both"/>
              <w:rPr>
                <w:rFonts w:ascii="Times New Roman" w:hAnsi="Times New Roman"/>
                <w:sz w:val="24"/>
                <w:szCs w:val="24"/>
                <w:lang w:eastAsia="en-US"/>
              </w:rPr>
            </w:pPr>
          </w:p>
        </w:tc>
      </w:tr>
      <w:tr w:rsidR="0048348B" w:rsidRPr="0048348B" w14:paraId="00AD2BAB" w14:textId="77777777" w:rsidTr="00206758">
        <w:trPr>
          <w:trHeight w:val="426"/>
        </w:trPr>
        <w:tc>
          <w:tcPr>
            <w:tcW w:w="3544" w:type="dxa"/>
            <w:tcBorders>
              <w:top w:val="single" w:sz="4" w:space="0" w:color="000000"/>
              <w:left w:val="single" w:sz="4" w:space="0" w:color="000000"/>
              <w:bottom w:val="single" w:sz="4" w:space="0" w:color="000000"/>
              <w:right w:val="nil"/>
            </w:tcBorders>
            <w:vAlign w:val="center"/>
            <w:hideMark/>
          </w:tcPr>
          <w:p w14:paraId="06CD884E" w14:textId="77777777" w:rsidR="0048348B" w:rsidRPr="0048348B" w:rsidRDefault="0048348B" w:rsidP="0048348B">
            <w:pPr>
              <w:spacing w:after="0" w:line="240" w:lineRule="auto"/>
              <w:rPr>
                <w:rFonts w:ascii="Times New Roman" w:hAnsi="Times New Roman"/>
                <w:sz w:val="24"/>
                <w:szCs w:val="24"/>
                <w:lang w:eastAsia="en-US"/>
              </w:rPr>
            </w:pPr>
            <w:r w:rsidRPr="0048348B">
              <w:rPr>
                <w:rFonts w:ascii="Times New Roman" w:hAnsi="Times New Roman"/>
                <w:sz w:val="24"/>
                <w:szCs w:val="24"/>
                <w:lang w:eastAsia="en-US"/>
              </w:rPr>
              <w:t>Кліренс фосфатів, мл/хв*, не менше</w:t>
            </w:r>
          </w:p>
        </w:tc>
        <w:tc>
          <w:tcPr>
            <w:tcW w:w="1606" w:type="dxa"/>
            <w:tcBorders>
              <w:top w:val="single" w:sz="4" w:space="0" w:color="000000"/>
              <w:left w:val="single" w:sz="4" w:space="0" w:color="000000"/>
              <w:bottom w:val="single" w:sz="4" w:space="0" w:color="000000"/>
              <w:right w:val="nil"/>
            </w:tcBorders>
            <w:vAlign w:val="center"/>
            <w:hideMark/>
          </w:tcPr>
          <w:p w14:paraId="15F2DFBF"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color w:val="000000"/>
                <w:sz w:val="24"/>
                <w:szCs w:val="24"/>
                <w:lang w:eastAsia="en-US"/>
              </w:rPr>
              <w:t>220</w:t>
            </w:r>
          </w:p>
        </w:tc>
        <w:tc>
          <w:tcPr>
            <w:tcW w:w="1607" w:type="dxa"/>
            <w:tcBorders>
              <w:top w:val="single" w:sz="4" w:space="0" w:color="000000"/>
              <w:left w:val="single" w:sz="4" w:space="0" w:color="000000"/>
              <w:bottom w:val="single" w:sz="4" w:space="0" w:color="000000"/>
              <w:right w:val="nil"/>
            </w:tcBorders>
            <w:vAlign w:val="center"/>
            <w:hideMark/>
          </w:tcPr>
          <w:p w14:paraId="217E59D6"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color w:val="000000"/>
                <w:sz w:val="24"/>
                <w:szCs w:val="24"/>
                <w:lang w:eastAsia="en-US"/>
              </w:rPr>
              <w:t>230</w:t>
            </w:r>
          </w:p>
        </w:tc>
        <w:tc>
          <w:tcPr>
            <w:tcW w:w="1607" w:type="dxa"/>
            <w:tcBorders>
              <w:top w:val="single" w:sz="4" w:space="0" w:color="000000"/>
              <w:left w:val="single" w:sz="4" w:space="0" w:color="000000"/>
              <w:bottom w:val="single" w:sz="4" w:space="0" w:color="000000"/>
              <w:right w:val="nil"/>
            </w:tcBorders>
            <w:vAlign w:val="center"/>
            <w:hideMark/>
          </w:tcPr>
          <w:p w14:paraId="07492A1B"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color w:val="000000"/>
                <w:sz w:val="24"/>
                <w:szCs w:val="24"/>
                <w:lang w:eastAsia="en-US"/>
              </w:rPr>
              <w:t>242</w:t>
            </w:r>
          </w:p>
        </w:tc>
        <w:tc>
          <w:tcPr>
            <w:tcW w:w="1701" w:type="dxa"/>
            <w:tcBorders>
              <w:top w:val="single" w:sz="4" w:space="0" w:color="000000"/>
              <w:left w:val="single" w:sz="4" w:space="0" w:color="000000"/>
              <w:bottom w:val="single" w:sz="4" w:space="0" w:color="000000"/>
              <w:right w:val="single" w:sz="4" w:space="0" w:color="000000"/>
            </w:tcBorders>
          </w:tcPr>
          <w:p w14:paraId="1CE10C9A" w14:textId="77777777" w:rsidR="0048348B" w:rsidRPr="0048348B" w:rsidRDefault="0048348B" w:rsidP="0048348B">
            <w:pPr>
              <w:snapToGrid w:val="0"/>
              <w:spacing w:after="0" w:line="240" w:lineRule="auto"/>
              <w:jc w:val="both"/>
              <w:rPr>
                <w:rFonts w:ascii="Times New Roman" w:hAnsi="Times New Roman"/>
                <w:sz w:val="24"/>
                <w:szCs w:val="24"/>
                <w:lang w:eastAsia="en-US"/>
              </w:rPr>
            </w:pPr>
          </w:p>
        </w:tc>
      </w:tr>
      <w:tr w:rsidR="0048348B" w:rsidRPr="0048348B" w14:paraId="7DCD55FD" w14:textId="77777777" w:rsidTr="00206758">
        <w:trPr>
          <w:trHeight w:val="385"/>
        </w:trPr>
        <w:tc>
          <w:tcPr>
            <w:tcW w:w="3544" w:type="dxa"/>
            <w:tcBorders>
              <w:top w:val="single" w:sz="4" w:space="0" w:color="000000"/>
              <w:left w:val="single" w:sz="4" w:space="0" w:color="000000"/>
              <w:bottom w:val="single" w:sz="4" w:space="0" w:color="000000"/>
              <w:right w:val="nil"/>
            </w:tcBorders>
            <w:vAlign w:val="center"/>
            <w:hideMark/>
          </w:tcPr>
          <w:p w14:paraId="0E70E9AF" w14:textId="77777777" w:rsidR="0048348B" w:rsidRPr="0048348B" w:rsidRDefault="0048348B" w:rsidP="0048348B">
            <w:pPr>
              <w:spacing w:after="0" w:line="240" w:lineRule="auto"/>
              <w:rPr>
                <w:rFonts w:ascii="Times New Roman" w:hAnsi="Times New Roman"/>
                <w:sz w:val="24"/>
                <w:szCs w:val="24"/>
                <w:lang w:eastAsia="en-US"/>
              </w:rPr>
            </w:pPr>
            <w:r w:rsidRPr="0048348B">
              <w:rPr>
                <w:rFonts w:ascii="Times New Roman" w:hAnsi="Times New Roman"/>
                <w:sz w:val="24"/>
                <w:szCs w:val="24"/>
                <w:lang w:eastAsia="en-US"/>
              </w:rPr>
              <w:t>Кліренс вітаміну В</w:t>
            </w:r>
            <w:r w:rsidRPr="0048348B">
              <w:rPr>
                <w:rFonts w:ascii="Times New Roman" w:hAnsi="Times New Roman"/>
                <w:sz w:val="24"/>
                <w:szCs w:val="24"/>
                <w:vertAlign w:val="subscript"/>
                <w:lang w:eastAsia="en-US"/>
              </w:rPr>
              <w:t>12</w:t>
            </w:r>
            <w:r w:rsidRPr="0048348B">
              <w:rPr>
                <w:rFonts w:ascii="Times New Roman" w:hAnsi="Times New Roman"/>
                <w:sz w:val="24"/>
                <w:szCs w:val="24"/>
                <w:lang w:eastAsia="en-US"/>
              </w:rPr>
              <w:t>*, мл/хв., не менше</w:t>
            </w:r>
          </w:p>
        </w:tc>
        <w:tc>
          <w:tcPr>
            <w:tcW w:w="1606" w:type="dxa"/>
            <w:tcBorders>
              <w:top w:val="single" w:sz="4" w:space="0" w:color="000000"/>
              <w:left w:val="single" w:sz="4" w:space="0" w:color="000000"/>
              <w:bottom w:val="single" w:sz="4" w:space="0" w:color="000000"/>
              <w:right w:val="nil"/>
            </w:tcBorders>
            <w:vAlign w:val="center"/>
            <w:hideMark/>
          </w:tcPr>
          <w:p w14:paraId="1CC198A6"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color w:val="000000"/>
                <w:sz w:val="24"/>
                <w:szCs w:val="24"/>
                <w:lang w:eastAsia="en-US"/>
              </w:rPr>
              <w:t>151</w:t>
            </w:r>
          </w:p>
        </w:tc>
        <w:tc>
          <w:tcPr>
            <w:tcW w:w="1607" w:type="dxa"/>
            <w:tcBorders>
              <w:top w:val="single" w:sz="4" w:space="0" w:color="000000"/>
              <w:left w:val="single" w:sz="4" w:space="0" w:color="000000"/>
              <w:bottom w:val="single" w:sz="4" w:space="0" w:color="000000"/>
              <w:right w:val="nil"/>
            </w:tcBorders>
            <w:vAlign w:val="center"/>
            <w:hideMark/>
          </w:tcPr>
          <w:p w14:paraId="4A09CE84"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color w:val="000000"/>
                <w:sz w:val="24"/>
                <w:szCs w:val="24"/>
                <w:lang w:eastAsia="en-US"/>
              </w:rPr>
              <w:t>166</w:t>
            </w:r>
          </w:p>
        </w:tc>
        <w:tc>
          <w:tcPr>
            <w:tcW w:w="1607" w:type="dxa"/>
            <w:tcBorders>
              <w:top w:val="single" w:sz="4" w:space="0" w:color="000000"/>
              <w:left w:val="single" w:sz="4" w:space="0" w:color="000000"/>
              <w:bottom w:val="single" w:sz="4" w:space="0" w:color="000000"/>
              <w:right w:val="nil"/>
            </w:tcBorders>
            <w:vAlign w:val="center"/>
            <w:hideMark/>
          </w:tcPr>
          <w:p w14:paraId="7544749B"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color w:val="000000"/>
                <w:sz w:val="24"/>
                <w:szCs w:val="24"/>
                <w:lang w:eastAsia="en-US"/>
              </w:rPr>
              <w:t>180</w:t>
            </w:r>
          </w:p>
        </w:tc>
        <w:tc>
          <w:tcPr>
            <w:tcW w:w="1701" w:type="dxa"/>
            <w:tcBorders>
              <w:top w:val="single" w:sz="4" w:space="0" w:color="000000"/>
              <w:left w:val="single" w:sz="4" w:space="0" w:color="000000"/>
              <w:bottom w:val="single" w:sz="4" w:space="0" w:color="000000"/>
              <w:right w:val="single" w:sz="4" w:space="0" w:color="000000"/>
            </w:tcBorders>
          </w:tcPr>
          <w:p w14:paraId="5E3A4DF3" w14:textId="77777777" w:rsidR="0048348B" w:rsidRPr="0048348B" w:rsidRDefault="0048348B" w:rsidP="0048348B">
            <w:pPr>
              <w:snapToGrid w:val="0"/>
              <w:spacing w:after="0" w:line="240" w:lineRule="auto"/>
              <w:jc w:val="both"/>
              <w:rPr>
                <w:rFonts w:ascii="Times New Roman" w:hAnsi="Times New Roman"/>
                <w:sz w:val="24"/>
                <w:szCs w:val="24"/>
                <w:lang w:eastAsia="en-US"/>
              </w:rPr>
            </w:pPr>
          </w:p>
        </w:tc>
      </w:tr>
      <w:tr w:rsidR="0048348B" w:rsidRPr="0048348B" w14:paraId="0B474232" w14:textId="77777777" w:rsidTr="00206758">
        <w:trPr>
          <w:trHeight w:val="384"/>
        </w:trPr>
        <w:tc>
          <w:tcPr>
            <w:tcW w:w="3544" w:type="dxa"/>
            <w:tcBorders>
              <w:top w:val="single" w:sz="4" w:space="0" w:color="000000"/>
              <w:left w:val="single" w:sz="4" w:space="0" w:color="000000"/>
              <w:bottom w:val="single" w:sz="4" w:space="0" w:color="000000"/>
              <w:right w:val="nil"/>
            </w:tcBorders>
            <w:vAlign w:val="center"/>
            <w:hideMark/>
          </w:tcPr>
          <w:p w14:paraId="4968CEA2" w14:textId="77777777" w:rsidR="0048348B" w:rsidRPr="0048348B" w:rsidRDefault="0048348B" w:rsidP="0048348B">
            <w:pPr>
              <w:spacing w:after="0" w:line="240" w:lineRule="auto"/>
              <w:rPr>
                <w:rFonts w:ascii="Times New Roman" w:hAnsi="Times New Roman"/>
                <w:sz w:val="24"/>
                <w:szCs w:val="24"/>
                <w:lang w:eastAsia="en-US"/>
              </w:rPr>
            </w:pPr>
            <w:r w:rsidRPr="0048348B">
              <w:rPr>
                <w:rFonts w:ascii="Times New Roman" w:hAnsi="Times New Roman"/>
                <w:sz w:val="24"/>
                <w:szCs w:val="24"/>
                <w:lang w:eastAsia="en-US"/>
              </w:rPr>
              <w:t>Кліренс інуліну*, мл/хв., не менше</w:t>
            </w:r>
          </w:p>
        </w:tc>
        <w:tc>
          <w:tcPr>
            <w:tcW w:w="1606" w:type="dxa"/>
            <w:tcBorders>
              <w:top w:val="single" w:sz="4" w:space="0" w:color="000000"/>
              <w:left w:val="single" w:sz="4" w:space="0" w:color="000000"/>
              <w:bottom w:val="single" w:sz="4" w:space="0" w:color="000000"/>
              <w:right w:val="nil"/>
            </w:tcBorders>
            <w:vAlign w:val="center"/>
            <w:hideMark/>
          </w:tcPr>
          <w:p w14:paraId="54CC0347"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92</w:t>
            </w:r>
          </w:p>
        </w:tc>
        <w:tc>
          <w:tcPr>
            <w:tcW w:w="1607" w:type="dxa"/>
            <w:tcBorders>
              <w:top w:val="single" w:sz="4" w:space="0" w:color="000000"/>
              <w:left w:val="single" w:sz="4" w:space="0" w:color="000000"/>
              <w:bottom w:val="single" w:sz="4" w:space="0" w:color="000000"/>
              <w:right w:val="nil"/>
            </w:tcBorders>
            <w:vAlign w:val="center"/>
            <w:hideMark/>
          </w:tcPr>
          <w:p w14:paraId="31A6A03F"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105</w:t>
            </w:r>
          </w:p>
        </w:tc>
        <w:tc>
          <w:tcPr>
            <w:tcW w:w="1607" w:type="dxa"/>
            <w:tcBorders>
              <w:top w:val="single" w:sz="4" w:space="0" w:color="000000"/>
              <w:left w:val="single" w:sz="4" w:space="0" w:color="000000"/>
              <w:bottom w:val="single" w:sz="4" w:space="0" w:color="000000"/>
              <w:right w:val="nil"/>
            </w:tcBorders>
            <w:vAlign w:val="center"/>
            <w:hideMark/>
          </w:tcPr>
          <w:p w14:paraId="605E687A"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117</w:t>
            </w:r>
          </w:p>
        </w:tc>
        <w:tc>
          <w:tcPr>
            <w:tcW w:w="1701" w:type="dxa"/>
            <w:tcBorders>
              <w:top w:val="single" w:sz="4" w:space="0" w:color="000000"/>
              <w:left w:val="single" w:sz="4" w:space="0" w:color="000000"/>
              <w:bottom w:val="single" w:sz="4" w:space="0" w:color="000000"/>
              <w:right w:val="single" w:sz="4" w:space="0" w:color="000000"/>
            </w:tcBorders>
          </w:tcPr>
          <w:p w14:paraId="20DAF720" w14:textId="77777777" w:rsidR="0048348B" w:rsidRPr="0048348B" w:rsidRDefault="0048348B" w:rsidP="0048348B">
            <w:pPr>
              <w:snapToGrid w:val="0"/>
              <w:spacing w:after="0" w:line="240" w:lineRule="auto"/>
              <w:jc w:val="both"/>
              <w:rPr>
                <w:rFonts w:ascii="Times New Roman" w:hAnsi="Times New Roman"/>
                <w:sz w:val="24"/>
                <w:szCs w:val="24"/>
                <w:lang w:eastAsia="en-US"/>
              </w:rPr>
            </w:pPr>
          </w:p>
        </w:tc>
      </w:tr>
      <w:tr w:rsidR="0048348B" w:rsidRPr="0048348B" w14:paraId="793FE576" w14:textId="77777777" w:rsidTr="00206758">
        <w:trPr>
          <w:trHeight w:val="186"/>
        </w:trPr>
        <w:tc>
          <w:tcPr>
            <w:tcW w:w="3544" w:type="dxa"/>
            <w:tcBorders>
              <w:top w:val="single" w:sz="4" w:space="0" w:color="000000"/>
              <w:left w:val="single" w:sz="4" w:space="0" w:color="000000"/>
              <w:bottom w:val="single" w:sz="4" w:space="0" w:color="000000"/>
              <w:right w:val="nil"/>
            </w:tcBorders>
            <w:vAlign w:val="center"/>
            <w:hideMark/>
          </w:tcPr>
          <w:p w14:paraId="47C33B26" w14:textId="77777777" w:rsidR="0048348B" w:rsidRPr="0048348B" w:rsidRDefault="0048348B" w:rsidP="0048348B">
            <w:pPr>
              <w:spacing w:after="0" w:line="240" w:lineRule="auto"/>
              <w:rPr>
                <w:rFonts w:ascii="Times New Roman" w:hAnsi="Times New Roman"/>
                <w:sz w:val="24"/>
                <w:szCs w:val="24"/>
                <w:lang w:eastAsia="en-US"/>
              </w:rPr>
            </w:pPr>
            <w:r w:rsidRPr="0048348B">
              <w:rPr>
                <w:rFonts w:ascii="Times New Roman" w:hAnsi="Times New Roman"/>
                <w:sz w:val="24"/>
                <w:szCs w:val="24"/>
                <w:lang w:eastAsia="en-US"/>
              </w:rPr>
              <w:t xml:space="preserve">Коефіцієнт ультрафільтрації мл/год.  х мм </w:t>
            </w:r>
            <w:proofErr w:type="spellStart"/>
            <w:r w:rsidRPr="0048348B">
              <w:rPr>
                <w:rFonts w:ascii="Times New Roman" w:hAnsi="Times New Roman"/>
                <w:sz w:val="24"/>
                <w:szCs w:val="24"/>
                <w:lang w:eastAsia="en-US"/>
              </w:rPr>
              <w:t>рт.ст</w:t>
            </w:r>
            <w:proofErr w:type="spellEnd"/>
            <w:r w:rsidRPr="0048348B">
              <w:rPr>
                <w:rFonts w:ascii="Times New Roman" w:hAnsi="Times New Roman"/>
                <w:sz w:val="24"/>
                <w:szCs w:val="24"/>
                <w:lang w:eastAsia="en-US"/>
              </w:rPr>
              <w:t>., не менше</w:t>
            </w:r>
          </w:p>
        </w:tc>
        <w:tc>
          <w:tcPr>
            <w:tcW w:w="1606" w:type="dxa"/>
            <w:tcBorders>
              <w:top w:val="single" w:sz="4" w:space="0" w:color="000000"/>
              <w:left w:val="single" w:sz="4" w:space="0" w:color="000000"/>
              <w:bottom w:val="single" w:sz="4" w:space="0" w:color="000000"/>
              <w:right w:val="nil"/>
            </w:tcBorders>
            <w:vAlign w:val="center"/>
            <w:hideMark/>
          </w:tcPr>
          <w:p w14:paraId="27C1097B"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color w:val="000000"/>
                <w:sz w:val="24"/>
                <w:szCs w:val="24"/>
                <w:lang w:eastAsia="en-US"/>
              </w:rPr>
              <w:t>64</w:t>
            </w:r>
          </w:p>
        </w:tc>
        <w:tc>
          <w:tcPr>
            <w:tcW w:w="1607" w:type="dxa"/>
            <w:tcBorders>
              <w:top w:val="single" w:sz="4" w:space="0" w:color="000000"/>
              <w:left w:val="single" w:sz="4" w:space="0" w:color="000000"/>
              <w:bottom w:val="single" w:sz="4" w:space="0" w:color="000000"/>
              <w:right w:val="nil"/>
            </w:tcBorders>
            <w:vAlign w:val="center"/>
            <w:hideMark/>
          </w:tcPr>
          <w:p w14:paraId="33958402"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color w:val="000000"/>
                <w:sz w:val="24"/>
                <w:szCs w:val="24"/>
                <w:lang w:eastAsia="en-US"/>
              </w:rPr>
              <w:t>74</w:t>
            </w:r>
          </w:p>
        </w:tc>
        <w:tc>
          <w:tcPr>
            <w:tcW w:w="1607" w:type="dxa"/>
            <w:tcBorders>
              <w:top w:val="single" w:sz="4" w:space="0" w:color="000000"/>
              <w:left w:val="single" w:sz="4" w:space="0" w:color="000000"/>
              <w:bottom w:val="single" w:sz="4" w:space="0" w:color="000000"/>
              <w:right w:val="nil"/>
            </w:tcBorders>
            <w:vAlign w:val="center"/>
            <w:hideMark/>
          </w:tcPr>
          <w:p w14:paraId="09F60FC8"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color w:val="000000"/>
                <w:sz w:val="24"/>
                <w:szCs w:val="24"/>
                <w:lang w:eastAsia="en-US"/>
              </w:rPr>
              <w:t>76</w:t>
            </w:r>
          </w:p>
        </w:tc>
        <w:tc>
          <w:tcPr>
            <w:tcW w:w="1701" w:type="dxa"/>
            <w:tcBorders>
              <w:top w:val="single" w:sz="4" w:space="0" w:color="000000"/>
              <w:left w:val="single" w:sz="4" w:space="0" w:color="000000"/>
              <w:bottom w:val="single" w:sz="4" w:space="0" w:color="000000"/>
              <w:right w:val="single" w:sz="4" w:space="0" w:color="000000"/>
            </w:tcBorders>
          </w:tcPr>
          <w:p w14:paraId="3FC810F9" w14:textId="77777777" w:rsidR="0048348B" w:rsidRPr="0048348B" w:rsidRDefault="0048348B" w:rsidP="0048348B">
            <w:pPr>
              <w:snapToGrid w:val="0"/>
              <w:spacing w:after="0" w:line="240" w:lineRule="auto"/>
              <w:jc w:val="both"/>
              <w:rPr>
                <w:rFonts w:ascii="Times New Roman" w:hAnsi="Times New Roman"/>
                <w:sz w:val="24"/>
                <w:szCs w:val="24"/>
                <w:lang w:eastAsia="en-US"/>
              </w:rPr>
            </w:pPr>
          </w:p>
        </w:tc>
      </w:tr>
      <w:tr w:rsidR="0048348B" w:rsidRPr="0048348B" w14:paraId="6F666E99" w14:textId="77777777" w:rsidTr="00206758">
        <w:trPr>
          <w:trHeight w:val="490"/>
        </w:trPr>
        <w:tc>
          <w:tcPr>
            <w:tcW w:w="3544" w:type="dxa"/>
            <w:tcBorders>
              <w:top w:val="single" w:sz="4" w:space="0" w:color="000000"/>
              <w:left w:val="single" w:sz="4" w:space="0" w:color="000000"/>
              <w:bottom w:val="single" w:sz="4" w:space="0" w:color="000000"/>
              <w:right w:val="nil"/>
            </w:tcBorders>
            <w:vAlign w:val="center"/>
            <w:hideMark/>
          </w:tcPr>
          <w:p w14:paraId="2352EB3C" w14:textId="77777777" w:rsidR="0048348B" w:rsidRPr="0048348B" w:rsidRDefault="0048348B" w:rsidP="0048348B">
            <w:pPr>
              <w:spacing w:after="0" w:line="240" w:lineRule="auto"/>
              <w:rPr>
                <w:rFonts w:ascii="Times New Roman" w:hAnsi="Times New Roman"/>
                <w:sz w:val="24"/>
                <w:szCs w:val="24"/>
                <w:lang w:eastAsia="en-US"/>
              </w:rPr>
            </w:pPr>
            <w:r w:rsidRPr="0048348B">
              <w:rPr>
                <w:rFonts w:ascii="Times New Roman" w:hAnsi="Times New Roman"/>
                <w:sz w:val="24"/>
                <w:szCs w:val="24"/>
                <w:lang w:eastAsia="en-US"/>
              </w:rPr>
              <w:t>Об’єм заповнення мл, не більше</w:t>
            </w:r>
          </w:p>
        </w:tc>
        <w:tc>
          <w:tcPr>
            <w:tcW w:w="1606" w:type="dxa"/>
            <w:tcBorders>
              <w:top w:val="single" w:sz="4" w:space="0" w:color="000000"/>
              <w:left w:val="single" w:sz="4" w:space="0" w:color="000000"/>
              <w:bottom w:val="single" w:sz="4" w:space="0" w:color="000000"/>
              <w:right w:val="nil"/>
            </w:tcBorders>
            <w:vAlign w:val="center"/>
            <w:hideMark/>
          </w:tcPr>
          <w:p w14:paraId="3F1730F1"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85</w:t>
            </w:r>
          </w:p>
        </w:tc>
        <w:tc>
          <w:tcPr>
            <w:tcW w:w="1607" w:type="dxa"/>
            <w:tcBorders>
              <w:top w:val="single" w:sz="4" w:space="0" w:color="000000"/>
              <w:left w:val="single" w:sz="4" w:space="0" w:color="000000"/>
              <w:bottom w:val="single" w:sz="4" w:space="0" w:color="000000"/>
              <w:right w:val="nil"/>
            </w:tcBorders>
            <w:vAlign w:val="center"/>
            <w:hideMark/>
          </w:tcPr>
          <w:p w14:paraId="77BD66B6"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105</w:t>
            </w:r>
          </w:p>
        </w:tc>
        <w:tc>
          <w:tcPr>
            <w:tcW w:w="1607" w:type="dxa"/>
            <w:tcBorders>
              <w:top w:val="single" w:sz="4" w:space="0" w:color="000000"/>
              <w:left w:val="single" w:sz="4" w:space="0" w:color="000000"/>
              <w:bottom w:val="single" w:sz="4" w:space="0" w:color="000000"/>
              <w:right w:val="nil"/>
            </w:tcBorders>
            <w:vAlign w:val="center"/>
            <w:hideMark/>
          </w:tcPr>
          <w:p w14:paraId="381A5A2A"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122</w:t>
            </w:r>
          </w:p>
        </w:tc>
        <w:tc>
          <w:tcPr>
            <w:tcW w:w="1701" w:type="dxa"/>
            <w:tcBorders>
              <w:top w:val="single" w:sz="4" w:space="0" w:color="000000"/>
              <w:left w:val="single" w:sz="4" w:space="0" w:color="000000"/>
              <w:bottom w:val="single" w:sz="4" w:space="0" w:color="000000"/>
              <w:right w:val="single" w:sz="4" w:space="0" w:color="000000"/>
            </w:tcBorders>
          </w:tcPr>
          <w:p w14:paraId="6601D572" w14:textId="77777777" w:rsidR="0048348B" w:rsidRPr="0048348B" w:rsidRDefault="0048348B" w:rsidP="0048348B">
            <w:pPr>
              <w:snapToGrid w:val="0"/>
              <w:spacing w:after="0" w:line="240" w:lineRule="auto"/>
              <w:jc w:val="both"/>
              <w:rPr>
                <w:rFonts w:ascii="Times New Roman" w:hAnsi="Times New Roman"/>
                <w:sz w:val="24"/>
                <w:szCs w:val="24"/>
                <w:lang w:eastAsia="en-US"/>
              </w:rPr>
            </w:pPr>
          </w:p>
        </w:tc>
      </w:tr>
      <w:tr w:rsidR="0048348B" w:rsidRPr="0048348B" w14:paraId="714E12B3" w14:textId="77777777" w:rsidTr="00206758">
        <w:trPr>
          <w:trHeight w:val="664"/>
        </w:trPr>
        <w:tc>
          <w:tcPr>
            <w:tcW w:w="10065" w:type="dxa"/>
            <w:gridSpan w:val="5"/>
            <w:tcBorders>
              <w:top w:val="single" w:sz="4" w:space="0" w:color="000000"/>
              <w:left w:val="single" w:sz="4" w:space="0" w:color="000000"/>
              <w:bottom w:val="single" w:sz="4" w:space="0" w:color="000000"/>
              <w:right w:val="single" w:sz="4" w:space="0" w:color="000000"/>
            </w:tcBorders>
            <w:vAlign w:val="center"/>
            <w:hideMark/>
          </w:tcPr>
          <w:p w14:paraId="47ADCAE8" w14:textId="77777777" w:rsidR="0048348B" w:rsidRPr="0048348B" w:rsidRDefault="0048348B" w:rsidP="0048348B">
            <w:pPr>
              <w:snapToGrid w:val="0"/>
              <w:spacing w:after="0" w:line="240" w:lineRule="auto"/>
              <w:rPr>
                <w:rFonts w:ascii="Times New Roman" w:hAnsi="Times New Roman"/>
                <w:sz w:val="24"/>
                <w:szCs w:val="24"/>
                <w:lang w:eastAsia="en-US"/>
              </w:rPr>
            </w:pPr>
            <w:r w:rsidRPr="0048348B">
              <w:rPr>
                <w:rFonts w:ascii="Times New Roman" w:hAnsi="Times New Roman"/>
                <w:sz w:val="24"/>
                <w:szCs w:val="24"/>
                <w:lang w:eastAsia="en-US"/>
              </w:rPr>
              <w:t xml:space="preserve">*  </w:t>
            </w:r>
            <w:r w:rsidRPr="0048348B">
              <w:rPr>
                <w:rFonts w:ascii="Times New Roman" w:hAnsi="Times New Roman"/>
                <w:b/>
                <w:i/>
                <w:color w:val="000000"/>
                <w:sz w:val="24"/>
                <w:szCs w:val="24"/>
                <w:lang w:eastAsia="en-US"/>
              </w:rPr>
              <w:t xml:space="preserve">За умови швидкості потоку крові 300 мл/хв. і швидкості потоку </w:t>
            </w:r>
            <w:proofErr w:type="spellStart"/>
            <w:r w:rsidRPr="0048348B">
              <w:rPr>
                <w:rFonts w:ascii="Times New Roman" w:hAnsi="Times New Roman"/>
                <w:b/>
                <w:i/>
                <w:color w:val="000000"/>
                <w:sz w:val="24"/>
                <w:szCs w:val="24"/>
                <w:lang w:eastAsia="en-US"/>
              </w:rPr>
              <w:t>діалізуючого</w:t>
            </w:r>
            <w:proofErr w:type="spellEnd"/>
            <w:r w:rsidRPr="0048348B">
              <w:rPr>
                <w:rFonts w:ascii="Times New Roman" w:hAnsi="Times New Roman"/>
                <w:b/>
                <w:i/>
                <w:color w:val="000000"/>
                <w:sz w:val="24"/>
                <w:szCs w:val="24"/>
                <w:lang w:eastAsia="en-US"/>
              </w:rPr>
              <w:t xml:space="preserve"> розчину 500 мл/хв</w:t>
            </w:r>
          </w:p>
        </w:tc>
      </w:tr>
    </w:tbl>
    <w:p w14:paraId="5B3056DC" w14:textId="77777777" w:rsidR="0048348B" w:rsidRPr="0048348B" w:rsidRDefault="0048348B" w:rsidP="0048348B">
      <w:pPr>
        <w:spacing w:after="0" w:line="240" w:lineRule="auto"/>
        <w:ind w:right="-1"/>
        <w:jc w:val="center"/>
        <w:rPr>
          <w:rFonts w:ascii="Times New Roman" w:hAnsi="Times New Roman"/>
          <w:b/>
          <w:sz w:val="24"/>
          <w:szCs w:val="24"/>
        </w:rPr>
      </w:pPr>
    </w:p>
    <w:p w14:paraId="68811D3F" w14:textId="77777777" w:rsidR="0048348B" w:rsidRPr="0048348B" w:rsidRDefault="0048348B" w:rsidP="0048348B">
      <w:pPr>
        <w:spacing w:after="0" w:line="240" w:lineRule="auto"/>
        <w:ind w:right="-1"/>
        <w:jc w:val="center"/>
        <w:rPr>
          <w:rFonts w:ascii="Times New Roman" w:hAnsi="Times New Roman"/>
          <w:b/>
          <w:sz w:val="24"/>
          <w:szCs w:val="24"/>
        </w:rPr>
      </w:pPr>
      <w:r w:rsidRPr="0048348B">
        <w:rPr>
          <w:rFonts w:ascii="Times New Roman" w:hAnsi="Times New Roman"/>
          <w:b/>
          <w:sz w:val="24"/>
          <w:szCs w:val="24"/>
        </w:rPr>
        <w:t>ТЕХНІЧНІ ПАРАМЕТРИ МАГІСТРАЛЕЙ:</w:t>
      </w:r>
    </w:p>
    <w:p w14:paraId="3C4BE63C" w14:textId="77777777" w:rsidR="0048348B" w:rsidRPr="0048348B" w:rsidRDefault="0048348B" w:rsidP="0048348B">
      <w:pPr>
        <w:spacing w:after="0" w:line="240" w:lineRule="auto"/>
        <w:ind w:right="-1"/>
        <w:jc w:val="center"/>
        <w:rPr>
          <w:rFonts w:ascii="Times New Roman" w:hAnsi="Times New Roman"/>
          <w:b/>
          <w:sz w:val="24"/>
          <w:szCs w:val="24"/>
        </w:rPr>
      </w:pPr>
      <w:r w:rsidRPr="0048348B">
        <w:rPr>
          <w:rFonts w:ascii="Times New Roman" w:eastAsia="Calibri" w:hAnsi="Times New Roman"/>
          <w:b/>
          <w:bCs/>
          <w:sz w:val="24"/>
          <w:szCs w:val="24"/>
          <w:lang w:eastAsia="ru-RU"/>
        </w:rPr>
        <w:t xml:space="preserve">ДК021:2015 – </w:t>
      </w:r>
      <w:r w:rsidRPr="0048348B">
        <w:rPr>
          <w:rFonts w:ascii="Times New Roman" w:hAnsi="Times New Roman"/>
          <w:b/>
          <w:bCs/>
          <w:sz w:val="24"/>
          <w:szCs w:val="24"/>
        </w:rPr>
        <w:t>33181520-3 Матеріали для ниркового діалізу</w:t>
      </w:r>
    </w:p>
    <w:tbl>
      <w:tblPr>
        <w:tblW w:w="10065"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8222"/>
        <w:gridCol w:w="1843"/>
      </w:tblGrid>
      <w:tr w:rsidR="0048348B" w:rsidRPr="0048348B" w14:paraId="2A011051" w14:textId="77777777" w:rsidTr="00206758">
        <w:trPr>
          <w:trHeight w:val="909"/>
        </w:trPr>
        <w:tc>
          <w:tcPr>
            <w:tcW w:w="8222" w:type="dxa"/>
            <w:tcBorders>
              <w:top w:val="single" w:sz="4" w:space="0" w:color="000000"/>
              <w:left w:val="single" w:sz="4" w:space="0" w:color="000000"/>
              <w:bottom w:val="single" w:sz="4" w:space="0" w:color="000000"/>
              <w:right w:val="single" w:sz="4" w:space="0" w:color="000000"/>
            </w:tcBorders>
            <w:vAlign w:val="center"/>
            <w:hideMark/>
          </w:tcPr>
          <w:p w14:paraId="46CC584C"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 xml:space="preserve">     Вимоги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86446E9"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0"/>
                <w:szCs w:val="24"/>
                <w:lang w:eastAsia="en-US"/>
              </w:rPr>
              <w:t>Відповідність забезпечення вимог за пропозиціями учасника (так/ні)</w:t>
            </w:r>
          </w:p>
        </w:tc>
      </w:tr>
      <w:tr w:rsidR="0048348B" w:rsidRPr="0048348B" w14:paraId="23E93B90" w14:textId="77777777" w:rsidTr="00206758">
        <w:trPr>
          <w:trHeight w:val="736"/>
        </w:trPr>
        <w:tc>
          <w:tcPr>
            <w:tcW w:w="8222" w:type="dxa"/>
            <w:tcBorders>
              <w:top w:val="single" w:sz="4" w:space="0" w:color="000000"/>
              <w:left w:val="single" w:sz="4" w:space="0" w:color="000000"/>
              <w:bottom w:val="single" w:sz="4" w:space="0" w:color="auto"/>
              <w:right w:val="single" w:sz="4" w:space="0" w:color="000000"/>
            </w:tcBorders>
            <w:vAlign w:val="center"/>
            <w:hideMark/>
          </w:tcPr>
          <w:p w14:paraId="05DBCBB2" w14:textId="77777777" w:rsidR="0048348B" w:rsidRPr="0048348B" w:rsidRDefault="0048348B" w:rsidP="0048348B">
            <w:pPr>
              <w:spacing w:after="0" w:line="240" w:lineRule="auto"/>
              <w:jc w:val="both"/>
              <w:rPr>
                <w:rFonts w:ascii="Times New Roman" w:hAnsi="Times New Roman"/>
                <w:sz w:val="24"/>
                <w:szCs w:val="24"/>
                <w:lang w:eastAsia="en-US"/>
              </w:rPr>
            </w:pPr>
            <w:proofErr w:type="spellStart"/>
            <w:r w:rsidRPr="0048348B">
              <w:rPr>
                <w:rFonts w:ascii="Times New Roman" w:hAnsi="Times New Roman"/>
                <w:sz w:val="24"/>
                <w:szCs w:val="24"/>
                <w:lang w:eastAsia="en-US"/>
              </w:rPr>
              <w:t>Кровопровідні</w:t>
            </w:r>
            <w:proofErr w:type="spellEnd"/>
            <w:r w:rsidRPr="0048348B">
              <w:rPr>
                <w:rFonts w:ascii="Times New Roman" w:hAnsi="Times New Roman"/>
                <w:sz w:val="24"/>
                <w:szCs w:val="24"/>
                <w:lang w:eastAsia="en-US"/>
              </w:rPr>
              <w:t xml:space="preserve"> магістралі для </w:t>
            </w:r>
            <w:proofErr w:type="spellStart"/>
            <w:r w:rsidRPr="0048348B">
              <w:rPr>
                <w:rFonts w:ascii="Times New Roman" w:hAnsi="Times New Roman"/>
                <w:sz w:val="24"/>
                <w:szCs w:val="24"/>
                <w:lang w:eastAsia="en-US"/>
              </w:rPr>
              <w:t>гемодіафільтрації</w:t>
            </w:r>
            <w:proofErr w:type="spellEnd"/>
            <w:r w:rsidRPr="0048348B">
              <w:rPr>
                <w:rFonts w:ascii="Times New Roman" w:hAnsi="Times New Roman"/>
                <w:sz w:val="24"/>
                <w:szCs w:val="24"/>
                <w:lang w:eastAsia="en-US"/>
              </w:rPr>
              <w:t xml:space="preserve"> повинні бути призначені для одноразового використання </w:t>
            </w:r>
          </w:p>
        </w:tc>
        <w:tc>
          <w:tcPr>
            <w:tcW w:w="1843" w:type="dxa"/>
            <w:tcBorders>
              <w:top w:val="single" w:sz="4" w:space="0" w:color="000000"/>
              <w:left w:val="single" w:sz="4" w:space="0" w:color="000000"/>
              <w:bottom w:val="single" w:sz="4" w:space="0" w:color="auto"/>
              <w:right w:val="single" w:sz="4" w:space="0" w:color="000000"/>
            </w:tcBorders>
            <w:vAlign w:val="center"/>
          </w:tcPr>
          <w:p w14:paraId="5C221E17" w14:textId="77777777" w:rsidR="0048348B" w:rsidRPr="0048348B" w:rsidRDefault="0048348B" w:rsidP="0048348B">
            <w:pPr>
              <w:snapToGrid w:val="0"/>
              <w:spacing w:after="0" w:line="240" w:lineRule="auto"/>
              <w:jc w:val="both"/>
              <w:rPr>
                <w:rFonts w:ascii="Times New Roman" w:hAnsi="Times New Roman"/>
                <w:b/>
                <w:sz w:val="24"/>
                <w:szCs w:val="24"/>
                <w:lang w:eastAsia="en-US"/>
              </w:rPr>
            </w:pPr>
          </w:p>
        </w:tc>
      </w:tr>
      <w:tr w:rsidR="0048348B" w:rsidRPr="0048348B" w14:paraId="0C6B6FED" w14:textId="77777777" w:rsidTr="00206758">
        <w:trPr>
          <w:trHeight w:val="343"/>
        </w:trPr>
        <w:tc>
          <w:tcPr>
            <w:tcW w:w="8222" w:type="dxa"/>
            <w:tcBorders>
              <w:top w:val="single" w:sz="4" w:space="0" w:color="auto"/>
              <w:left w:val="single" w:sz="4" w:space="0" w:color="000000"/>
              <w:right w:val="single" w:sz="4" w:space="0" w:color="000000"/>
            </w:tcBorders>
            <w:vAlign w:val="center"/>
          </w:tcPr>
          <w:p w14:paraId="459EC9AC" w14:textId="77777777" w:rsidR="0048348B" w:rsidRPr="0048348B" w:rsidRDefault="0048348B" w:rsidP="0048348B">
            <w:pPr>
              <w:spacing w:after="0" w:line="240" w:lineRule="auto"/>
              <w:jc w:val="both"/>
              <w:rPr>
                <w:rFonts w:ascii="Times New Roman" w:hAnsi="Times New Roman"/>
                <w:sz w:val="24"/>
                <w:szCs w:val="24"/>
                <w:lang w:eastAsia="en-US"/>
              </w:rPr>
            </w:pPr>
            <w:proofErr w:type="spellStart"/>
            <w:r w:rsidRPr="0048348B">
              <w:rPr>
                <w:rFonts w:ascii="Times New Roman" w:hAnsi="Times New Roman"/>
                <w:sz w:val="24"/>
                <w:szCs w:val="24"/>
                <w:lang w:eastAsia="en-US"/>
              </w:rPr>
              <w:t>Кровопровідні</w:t>
            </w:r>
            <w:proofErr w:type="spellEnd"/>
            <w:r w:rsidRPr="0048348B">
              <w:rPr>
                <w:rFonts w:ascii="Times New Roman" w:hAnsi="Times New Roman"/>
                <w:sz w:val="24"/>
                <w:szCs w:val="24"/>
                <w:lang w:eastAsia="en-US"/>
              </w:rPr>
              <w:t xml:space="preserve"> магістралі для </w:t>
            </w:r>
            <w:proofErr w:type="spellStart"/>
            <w:r w:rsidRPr="0048348B">
              <w:rPr>
                <w:rFonts w:ascii="Times New Roman" w:hAnsi="Times New Roman"/>
                <w:sz w:val="24"/>
                <w:szCs w:val="24"/>
                <w:lang w:eastAsia="en-US"/>
              </w:rPr>
              <w:t>гемодіафільтрації</w:t>
            </w:r>
            <w:proofErr w:type="spellEnd"/>
            <w:r w:rsidRPr="0048348B">
              <w:rPr>
                <w:rFonts w:ascii="Times New Roman" w:hAnsi="Times New Roman"/>
                <w:sz w:val="24"/>
                <w:szCs w:val="24"/>
                <w:lang w:eastAsia="en-US"/>
              </w:rPr>
              <w:t xml:space="preserve"> мають бути сумісні з апаратом для гемодіалізу виробництва </w:t>
            </w:r>
            <w:proofErr w:type="spellStart"/>
            <w:r w:rsidRPr="0048348B">
              <w:rPr>
                <w:rFonts w:ascii="Times New Roman" w:hAnsi="Times New Roman"/>
                <w:sz w:val="24"/>
                <w:szCs w:val="24"/>
                <w:lang w:eastAsia="en-US"/>
              </w:rPr>
              <w:t>B.Braun</w:t>
            </w:r>
            <w:proofErr w:type="spellEnd"/>
            <w:r w:rsidRPr="0048348B">
              <w:rPr>
                <w:rFonts w:ascii="Times New Roman" w:hAnsi="Times New Roman"/>
                <w:sz w:val="24"/>
                <w:szCs w:val="24"/>
                <w:lang w:eastAsia="en-US"/>
              </w:rPr>
              <w:t xml:space="preserve"> або еквівалент</w:t>
            </w:r>
          </w:p>
        </w:tc>
        <w:tc>
          <w:tcPr>
            <w:tcW w:w="1843" w:type="dxa"/>
            <w:tcBorders>
              <w:top w:val="single" w:sz="4" w:space="0" w:color="auto"/>
              <w:left w:val="single" w:sz="4" w:space="0" w:color="000000"/>
              <w:bottom w:val="single" w:sz="4" w:space="0" w:color="auto"/>
              <w:right w:val="single" w:sz="4" w:space="0" w:color="000000"/>
            </w:tcBorders>
            <w:vAlign w:val="center"/>
          </w:tcPr>
          <w:p w14:paraId="77AB9476" w14:textId="77777777" w:rsidR="0048348B" w:rsidRPr="0048348B" w:rsidRDefault="0048348B" w:rsidP="0048348B">
            <w:pPr>
              <w:snapToGrid w:val="0"/>
              <w:spacing w:after="0" w:line="240" w:lineRule="auto"/>
              <w:jc w:val="both"/>
              <w:rPr>
                <w:rFonts w:ascii="Times New Roman" w:hAnsi="Times New Roman"/>
                <w:b/>
                <w:sz w:val="24"/>
                <w:szCs w:val="24"/>
                <w:lang w:eastAsia="en-US"/>
              </w:rPr>
            </w:pPr>
          </w:p>
        </w:tc>
      </w:tr>
    </w:tbl>
    <w:p w14:paraId="10B190B9" w14:textId="77777777" w:rsidR="0048348B" w:rsidRPr="0048348B" w:rsidRDefault="0048348B" w:rsidP="0048348B">
      <w:pPr>
        <w:tabs>
          <w:tab w:val="left" w:pos="3336"/>
        </w:tabs>
        <w:spacing w:after="0" w:line="240" w:lineRule="auto"/>
        <w:jc w:val="both"/>
        <w:rPr>
          <w:rFonts w:ascii="Times New Roman" w:hAnsi="Times New Roman"/>
          <w:b/>
          <w:sz w:val="24"/>
          <w:szCs w:val="24"/>
        </w:rPr>
      </w:pPr>
    </w:p>
    <w:p w14:paraId="0709B079" w14:textId="77777777" w:rsidR="0048348B" w:rsidRPr="0048348B" w:rsidRDefault="0048348B" w:rsidP="0048348B">
      <w:pPr>
        <w:tabs>
          <w:tab w:val="left" w:pos="3336"/>
        </w:tabs>
        <w:spacing w:after="0" w:line="240" w:lineRule="auto"/>
        <w:jc w:val="both"/>
        <w:rPr>
          <w:rFonts w:ascii="Times New Roman" w:hAnsi="Times New Roman"/>
          <w:b/>
          <w:sz w:val="24"/>
          <w:szCs w:val="24"/>
        </w:rPr>
      </w:pPr>
    </w:p>
    <w:p w14:paraId="19C3CC54" w14:textId="77777777" w:rsidR="0048348B" w:rsidRPr="0048348B" w:rsidRDefault="0048348B" w:rsidP="0048348B">
      <w:pPr>
        <w:tabs>
          <w:tab w:val="left" w:pos="3336"/>
        </w:tabs>
        <w:spacing w:after="0" w:line="240" w:lineRule="auto"/>
        <w:jc w:val="both"/>
        <w:rPr>
          <w:rFonts w:ascii="Times New Roman" w:hAnsi="Times New Roman"/>
          <w:b/>
          <w:sz w:val="24"/>
          <w:szCs w:val="24"/>
        </w:rPr>
      </w:pPr>
    </w:p>
    <w:p w14:paraId="0782791A" w14:textId="77777777" w:rsidR="0048348B" w:rsidRPr="0048348B" w:rsidRDefault="0048348B" w:rsidP="0048348B">
      <w:pPr>
        <w:tabs>
          <w:tab w:val="left" w:pos="3336"/>
        </w:tabs>
        <w:spacing w:after="0" w:line="240" w:lineRule="auto"/>
        <w:jc w:val="both"/>
        <w:rPr>
          <w:rFonts w:ascii="Times New Roman" w:hAnsi="Times New Roman"/>
          <w:b/>
          <w:sz w:val="24"/>
          <w:szCs w:val="24"/>
        </w:rPr>
      </w:pPr>
    </w:p>
    <w:p w14:paraId="336C91F8" w14:textId="77777777" w:rsidR="0048348B" w:rsidRPr="0048348B" w:rsidRDefault="0048348B" w:rsidP="0048348B">
      <w:pPr>
        <w:tabs>
          <w:tab w:val="left" w:pos="3336"/>
        </w:tabs>
        <w:spacing w:after="0" w:line="240" w:lineRule="auto"/>
        <w:jc w:val="both"/>
        <w:rPr>
          <w:rFonts w:ascii="Times New Roman" w:hAnsi="Times New Roman"/>
          <w:b/>
          <w:sz w:val="24"/>
          <w:szCs w:val="24"/>
        </w:rPr>
      </w:pPr>
    </w:p>
    <w:p w14:paraId="6728A16C" w14:textId="77777777" w:rsidR="0048348B" w:rsidRPr="0048348B" w:rsidRDefault="0048348B" w:rsidP="0048348B">
      <w:pPr>
        <w:tabs>
          <w:tab w:val="left" w:pos="3336"/>
        </w:tabs>
        <w:spacing w:after="0" w:line="240" w:lineRule="auto"/>
        <w:jc w:val="center"/>
        <w:rPr>
          <w:rFonts w:ascii="Times New Roman" w:hAnsi="Times New Roman"/>
          <w:b/>
          <w:sz w:val="24"/>
          <w:szCs w:val="24"/>
        </w:rPr>
      </w:pPr>
      <w:r w:rsidRPr="0048348B">
        <w:rPr>
          <w:rFonts w:ascii="Times New Roman" w:hAnsi="Times New Roman"/>
          <w:b/>
          <w:sz w:val="24"/>
          <w:szCs w:val="24"/>
        </w:rPr>
        <w:lastRenderedPageBreak/>
        <w:t>ТЕХНІЧНІ ПАРАМЕТРИ</w:t>
      </w:r>
      <w:r w:rsidRPr="0048348B">
        <w:rPr>
          <w:rFonts w:ascii="Times New Roman" w:hAnsi="Times New Roman"/>
          <w:b/>
          <w:sz w:val="24"/>
          <w:szCs w:val="24"/>
          <w:lang w:val="ru-RU"/>
        </w:rPr>
        <w:t xml:space="preserve"> </w:t>
      </w:r>
      <w:r w:rsidRPr="0048348B">
        <w:rPr>
          <w:rFonts w:ascii="Times New Roman" w:hAnsi="Times New Roman"/>
          <w:b/>
          <w:sz w:val="24"/>
          <w:szCs w:val="24"/>
        </w:rPr>
        <w:t>ФІСТУЛЬНИХ ГОЛОК (</w:t>
      </w:r>
      <w:r w:rsidRPr="0048348B">
        <w:rPr>
          <w:rFonts w:ascii="Times New Roman" w:hAnsi="Times New Roman"/>
          <w:b/>
          <w:color w:val="000000"/>
          <w:sz w:val="24"/>
          <w:szCs w:val="24"/>
        </w:rPr>
        <w:t>артеріальна/венозна)</w:t>
      </w:r>
      <w:r w:rsidRPr="0048348B">
        <w:rPr>
          <w:rFonts w:ascii="Times New Roman" w:hAnsi="Times New Roman"/>
          <w:b/>
          <w:sz w:val="24"/>
          <w:szCs w:val="24"/>
        </w:rPr>
        <w:t>:</w:t>
      </w:r>
    </w:p>
    <w:p w14:paraId="1CC58D45" w14:textId="77777777" w:rsidR="0048348B" w:rsidRPr="0048348B" w:rsidRDefault="0048348B" w:rsidP="0048348B">
      <w:pPr>
        <w:tabs>
          <w:tab w:val="left" w:pos="3336"/>
        </w:tabs>
        <w:spacing w:after="0" w:line="240" w:lineRule="auto"/>
        <w:jc w:val="center"/>
        <w:rPr>
          <w:rFonts w:ascii="Times New Roman" w:hAnsi="Times New Roman"/>
          <w:b/>
          <w:sz w:val="24"/>
          <w:szCs w:val="24"/>
        </w:rPr>
      </w:pPr>
      <w:r w:rsidRPr="0048348B">
        <w:rPr>
          <w:rFonts w:ascii="Times New Roman" w:eastAsia="Calibri" w:hAnsi="Times New Roman"/>
          <w:b/>
          <w:bCs/>
          <w:sz w:val="24"/>
          <w:szCs w:val="24"/>
          <w:lang w:eastAsia="ru-RU"/>
        </w:rPr>
        <w:t xml:space="preserve">ДК021:2015 – </w:t>
      </w:r>
      <w:r w:rsidRPr="0048348B">
        <w:rPr>
          <w:rFonts w:ascii="Times New Roman" w:hAnsi="Times New Roman"/>
          <w:b/>
          <w:bCs/>
          <w:sz w:val="24"/>
          <w:szCs w:val="24"/>
        </w:rPr>
        <w:t>33181520-3 Матеріали для ниркового діалізу</w:t>
      </w:r>
    </w:p>
    <w:tbl>
      <w:tblPr>
        <w:tblW w:w="10065" w:type="dxa"/>
        <w:tblInd w:w="-464"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8222"/>
        <w:gridCol w:w="1843"/>
      </w:tblGrid>
      <w:tr w:rsidR="0048348B" w:rsidRPr="0048348B" w14:paraId="590EC570" w14:textId="77777777" w:rsidTr="00206758">
        <w:trPr>
          <w:trHeight w:val="377"/>
        </w:trPr>
        <w:tc>
          <w:tcPr>
            <w:tcW w:w="8222" w:type="dxa"/>
            <w:tcBorders>
              <w:top w:val="single" w:sz="4" w:space="0" w:color="000000"/>
              <w:left w:val="single" w:sz="4" w:space="0" w:color="000000"/>
              <w:bottom w:val="single" w:sz="4" w:space="0" w:color="000000"/>
              <w:right w:val="nil"/>
            </w:tcBorders>
            <w:vAlign w:val="center"/>
            <w:hideMark/>
          </w:tcPr>
          <w:p w14:paraId="61C94C28"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Вимоги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27B8E4D" w14:textId="77777777" w:rsidR="0048348B" w:rsidRPr="0048348B" w:rsidRDefault="0048348B" w:rsidP="0048348B">
            <w:pPr>
              <w:spacing w:after="0" w:line="240" w:lineRule="auto"/>
              <w:jc w:val="center"/>
              <w:rPr>
                <w:rFonts w:ascii="Times New Roman" w:hAnsi="Times New Roman"/>
                <w:sz w:val="20"/>
                <w:szCs w:val="24"/>
                <w:lang w:eastAsia="en-US"/>
              </w:rPr>
            </w:pPr>
            <w:r w:rsidRPr="0048348B">
              <w:rPr>
                <w:rFonts w:ascii="Times New Roman" w:hAnsi="Times New Roman"/>
                <w:sz w:val="20"/>
                <w:szCs w:val="24"/>
                <w:lang w:eastAsia="en-US"/>
              </w:rPr>
              <w:t>Відповідність забезпечення вимог за пропозиціями учасника (так/ні)</w:t>
            </w:r>
          </w:p>
        </w:tc>
      </w:tr>
      <w:tr w:rsidR="0048348B" w:rsidRPr="0048348B" w14:paraId="6F261739" w14:textId="77777777" w:rsidTr="00206758">
        <w:trPr>
          <w:trHeight w:val="454"/>
        </w:trPr>
        <w:tc>
          <w:tcPr>
            <w:tcW w:w="8222" w:type="dxa"/>
            <w:tcBorders>
              <w:top w:val="single" w:sz="4" w:space="0" w:color="000000"/>
              <w:left w:val="single" w:sz="4" w:space="0" w:color="000000"/>
              <w:bottom w:val="single" w:sz="4" w:space="0" w:color="000000"/>
              <w:right w:val="nil"/>
            </w:tcBorders>
            <w:vAlign w:val="center"/>
          </w:tcPr>
          <w:p w14:paraId="26B92CA3" w14:textId="77777777" w:rsidR="0048348B" w:rsidRPr="0048348B" w:rsidRDefault="0048348B" w:rsidP="0048348B">
            <w:pPr>
              <w:spacing w:after="0" w:line="240" w:lineRule="auto"/>
              <w:jc w:val="both"/>
              <w:rPr>
                <w:rFonts w:ascii="Times New Roman" w:hAnsi="Times New Roman"/>
                <w:sz w:val="24"/>
                <w:szCs w:val="24"/>
                <w:lang w:eastAsia="en-US"/>
              </w:rPr>
            </w:pPr>
            <w:r w:rsidRPr="0048348B">
              <w:rPr>
                <w:rFonts w:ascii="Times New Roman" w:hAnsi="Times New Roman"/>
                <w:color w:val="000000"/>
                <w:sz w:val="24"/>
                <w:szCs w:val="24"/>
                <w:lang w:eastAsia="en-US"/>
              </w:rPr>
              <w:t>Фістульна голка артеріальна/венозна повинна мати діаметр 1,6 мм</w:t>
            </w:r>
          </w:p>
        </w:tc>
        <w:tc>
          <w:tcPr>
            <w:tcW w:w="1843" w:type="dxa"/>
            <w:tcBorders>
              <w:top w:val="single" w:sz="4" w:space="0" w:color="000000"/>
              <w:left w:val="single" w:sz="4" w:space="0" w:color="000000"/>
              <w:bottom w:val="single" w:sz="4" w:space="0" w:color="000000"/>
              <w:right w:val="single" w:sz="4" w:space="0" w:color="000000"/>
            </w:tcBorders>
            <w:vAlign w:val="center"/>
          </w:tcPr>
          <w:p w14:paraId="28F2369E" w14:textId="77777777" w:rsidR="0048348B" w:rsidRPr="0048348B" w:rsidRDefault="0048348B" w:rsidP="0048348B">
            <w:pPr>
              <w:snapToGrid w:val="0"/>
              <w:spacing w:after="0" w:line="240" w:lineRule="auto"/>
              <w:jc w:val="both"/>
              <w:rPr>
                <w:rFonts w:ascii="Times New Roman" w:hAnsi="Times New Roman"/>
                <w:b/>
                <w:sz w:val="24"/>
                <w:szCs w:val="24"/>
                <w:lang w:eastAsia="en-US"/>
              </w:rPr>
            </w:pPr>
          </w:p>
        </w:tc>
      </w:tr>
    </w:tbl>
    <w:p w14:paraId="2355DF05" w14:textId="77777777" w:rsidR="0048348B" w:rsidRPr="0048348B" w:rsidRDefault="0048348B" w:rsidP="0048348B">
      <w:pPr>
        <w:tabs>
          <w:tab w:val="left" w:pos="3336"/>
        </w:tabs>
        <w:spacing w:after="0" w:line="240" w:lineRule="auto"/>
        <w:jc w:val="both"/>
        <w:rPr>
          <w:rFonts w:ascii="Times New Roman" w:hAnsi="Times New Roman"/>
          <w:b/>
          <w:sz w:val="24"/>
          <w:szCs w:val="24"/>
          <w:lang w:val="ru-RU"/>
        </w:rPr>
      </w:pPr>
    </w:p>
    <w:p w14:paraId="3059794A" w14:textId="77777777" w:rsidR="0048348B" w:rsidRPr="0048348B" w:rsidRDefault="0048348B" w:rsidP="0048348B">
      <w:pPr>
        <w:tabs>
          <w:tab w:val="left" w:pos="3336"/>
        </w:tabs>
        <w:spacing w:after="0" w:line="240" w:lineRule="auto"/>
        <w:jc w:val="center"/>
        <w:rPr>
          <w:rFonts w:ascii="Times New Roman" w:hAnsi="Times New Roman"/>
          <w:b/>
          <w:sz w:val="24"/>
          <w:szCs w:val="24"/>
        </w:rPr>
      </w:pPr>
      <w:r w:rsidRPr="0048348B">
        <w:rPr>
          <w:rFonts w:ascii="Times New Roman" w:hAnsi="Times New Roman"/>
          <w:b/>
          <w:sz w:val="24"/>
          <w:szCs w:val="24"/>
        </w:rPr>
        <w:t>ТЕХНІЧНІ ПАРАМЕТРИ</w:t>
      </w:r>
      <w:r w:rsidRPr="0048348B">
        <w:rPr>
          <w:rFonts w:ascii="Times New Roman" w:hAnsi="Times New Roman"/>
          <w:b/>
          <w:sz w:val="24"/>
          <w:szCs w:val="24"/>
          <w:lang w:val="ru-RU"/>
        </w:rPr>
        <w:t xml:space="preserve"> </w:t>
      </w:r>
      <w:r w:rsidRPr="0048348B">
        <w:rPr>
          <w:rFonts w:ascii="Times New Roman" w:hAnsi="Times New Roman"/>
          <w:b/>
          <w:sz w:val="24"/>
          <w:szCs w:val="24"/>
        </w:rPr>
        <w:t>КАТЕТЕРІВ:</w:t>
      </w:r>
    </w:p>
    <w:p w14:paraId="738EE7BE" w14:textId="77777777" w:rsidR="0048348B" w:rsidRPr="0048348B" w:rsidRDefault="0048348B" w:rsidP="0048348B">
      <w:pPr>
        <w:tabs>
          <w:tab w:val="left" w:pos="3336"/>
        </w:tabs>
        <w:spacing w:after="0" w:line="240" w:lineRule="auto"/>
        <w:jc w:val="center"/>
        <w:rPr>
          <w:rFonts w:ascii="Times New Roman" w:hAnsi="Times New Roman"/>
          <w:b/>
          <w:sz w:val="24"/>
          <w:szCs w:val="24"/>
        </w:rPr>
      </w:pPr>
      <w:r w:rsidRPr="0048348B">
        <w:rPr>
          <w:rFonts w:ascii="Times New Roman" w:eastAsia="Calibri" w:hAnsi="Times New Roman"/>
          <w:b/>
          <w:bCs/>
          <w:sz w:val="24"/>
          <w:szCs w:val="24"/>
          <w:lang w:eastAsia="ru-RU"/>
        </w:rPr>
        <w:t xml:space="preserve">ДК021:2015 – </w:t>
      </w:r>
      <w:r w:rsidRPr="0048348B">
        <w:rPr>
          <w:rFonts w:ascii="Times New Roman" w:hAnsi="Times New Roman"/>
          <w:b/>
          <w:bCs/>
          <w:sz w:val="24"/>
          <w:szCs w:val="24"/>
        </w:rPr>
        <w:t>33181520-3 Матеріали для ниркового діалізу</w:t>
      </w:r>
    </w:p>
    <w:tbl>
      <w:tblPr>
        <w:tblW w:w="10065" w:type="dxa"/>
        <w:tblInd w:w="-464"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8222"/>
        <w:gridCol w:w="1843"/>
      </w:tblGrid>
      <w:tr w:rsidR="0048348B" w:rsidRPr="0048348B" w14:paraId="17FA9590" w14:textId="77777777" w:rsidTr="00206758">
        <w:trPr>
          <w:trHeight w:val="377"/>
        </w:trPr>
        <w:tc>
          <w:tcPr>
            <w:tcW w:w="8222" w:type="dxa"/>
            <w:tcBorders>
              <w:top w:val="single" w:sz="4" w:space="0" w:color="000000"/>
              <w:left w:val="single" w:sz="4" w:space="0" w:color="000000"/>
              <w:bottom w:val="single" w:sz="4" w:space="0" w:color="000000"/>
              <w:right w:val="nil"/>
            </w:tcBorders>
            <w:vAlign w:val="center"/>
            <w:hideMark/>
          </w:tcPr>
          <w:p w14:paraId="4C5D5863"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Вимоги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414AB40" w14:textId="77777777" w:rsidR="0048348B" w:rsidRPr="0048348B" w:rsidRDefault="0048348B" w:rsidP="0048348B">
            <w:pPr>
              <w:spacing w:after="0" w:line="240" w:lineRule="auto"/>
              <w:jc w:val="center"/>
              <w:rPr>
                <w:rFonts w:ascii="Times New Roman" w:hAnsi="Times New Roman"/>
                <w:sz w:val="20"/>
                <w:szCs w:val="24"/>
                <w:lang w:eastAsia="en-US"/>
              </w:rPr>
            </w:pPr>
            <w:r w:rsidRPr="0048348B">
              <w:rPr>
                <w:rFonts w:ascii="Times New Roman" w:hAnsi="Times New Roman"/>
                <w:sz w:val="20"/>
                <w:szCs w:val="24"/>
                <w:lang w:eastAsia="en-US"/>
              </w:rPr>
              <w:t>Відповідність забезпечення вимог за пропозиціями учасника (так/ні)</w:t>
            </w:r>
          </w:p>
        </w:tc>
      </w:tr>
      <w:tr w:rsidR="0048348B" w:rsidRPr="0048348B" w14:paraId="565BE2DA" w14:textId="77777777" w:rsidTr="00206758">
        <w:trPr>
          <w:trHeight w:val="454"/>
        </w:trPr>
        <w:tc>
          <w:tcPr>
            <w:tcW w:w="8222" w:type="dxa"/>
            <w:tcBorders>
              <w:top w:val="single" w:sz="4" w:space="0" w:color="000000"/>
              <w:left w:val="single" w:sz="4" w:space="0" w:color="000000"/>
              <w:bottom w:val="single" w:sz="4" w:space="0" w:color="000000"/>
              <w:right w:val="nil"/>
            </w:tcBorders>
            <w:vAlign w:val="center"/>
          </w:tcPr>
          <w:p w14:paraId="03486A97" w14:textId="77777777" w:rsidR="0048348B" w:rsidRPr="0048348B" w:rsidRDefault="0048348B" w:rsidP="0048348B">
            <w:pPr>
              <w:spacing w:after="0" w:line="240" w:lineRule="auto"/>
              <w:jc w:val="both"/>
              <w:rPr>
                <w:rFonts w:ascii="Times New Roman" w:hAnsi="Times New Roman"/>
                <w:sz w:val="24"/>
                <w:szCs w:val="24"/>
                <w:lang w:eastAsia="en-US"/>
              </w:rPr>
            </w:pPr>
            <w:r w:rsidRPr="0048348B">
              <w:rPr>
                <w:rFonts w:ascii="Times New Roman CYR" w:hAnsi="Times New Roman CYR" w:cs="Times New Roman CYR"/>
                <w:sz w:val="24"/>
                <w:szCs w:val="24"/>
                <w:lang w:eastAsia="ru-RU"/>
              </w:rPr>
              <w:t xml:space="preserve">Катетер тимчасовий </w:t>
            </w:r>
            <w:proofErr w:type="spellStart"/>
            <w:r w:rsidRPr="0048348B">
              <w:rPr>
                <w:rFonts w:ascii="Times New Roman CYR" w:hAnsi="Times New Roman CYR" w:cs="Times New Roman CYR"/>
                <w:sz w:val="24"/>
                <w:szCs w:val="24"/>
                <w:lang w:eastAsia="ru-RU"/>
              </w:rPr>
              <w:t>двохпросвітний</w:t>
            </w:r>
            <w:proofErr w:type="spellEnd"/>
            <w:r w:rsidRPr="0048348B">
              <w:rPr>
                <w:rFonts w:ascii="Times New Roman CYR" w:hAnsi="Times New Roman CYR" w:cs="Times New Roman CYR"/>
                <w:sz w:val="24"/>
                <w:szCs w:val="24"/>
                <w:lang w:eastAsia="ru-RU"/>
              </w:rPr>
              <w:t xml:space="preserve"> у наборі для катетеризації повинен мати довжину 200 мм</w:t>
            </w:r>
          </w:p>
        </w:tc>
        <w:tc>
          <w:tcPr>
            <w:tcW w:w="1843" w:type="dxa"/>
            <w:tcBorders>
              <w:top w:val="single" w:sz="4" w:space="0" w:color="000000"/>
              <w:left w:val="single" w:sz="4" w:space="0" w:color="000000"/>
              <w:bottom w:val="single" w:sz="4" w:space="0" w:color="000000"/>
              <w:right w:val="single" w:sz="4" w:space="0" w:color="000000"/>
            </w:tcBorders>
            <w:vAlign w:val="center"/>
          </w:tcPr>
          <w:p w14:paraId="0C2DDBF4" w14:textId="77777777" w:rsidR="0048348B" w:rsidRPr="0048348B" w:rsidRDefault="0048348B" w:rsidP="0048348B">
            <w:pPr>
              <w:snapToGrid w:val="0"/>
              <w:spacing w:after="0" w:line="240" w:lineRule="auto"/>
              <w:jc w:val="both"/>
              <w:rPr>
                <w:rFonts w:ascii="Times New Roman" w:hAnsi="Times New Roman"/>
                <w:sz w:val="24"/>
                <w:szCs w:val="24"/>
                <w:lang w:eastAsia="en-US"/>
              </w:rPr>
            </w:pPr>
          </w:p>
        </w:tc>
      </w:tr>
      <w:tr w:rsidR="0048348B" w:rsidRPr="0048348B" w14:paraId="11E2B104" w14:textId="77777777" w:rsidTr="00206758">
        <w:trPr>
          <w:trHeight w:val="416"/>
        </w:trPr>
        <w:tc>
          <w:tcPr>
            <w:tcW w:w="8222" w:type="dxa"/>
            <w:tcBorders>
              <w:top w:val="single" w:sz="4" w:space="0" w:color="000000"/>
              <w:left w:val="single" w:sz="4" w:space="0" w:color="000000"/>
              <w:bottom w:val="single" w:sz="4" w:space="0" w:color="000000"/>
              <w:right w:val="nil"/>
            </w:tcBorders>
            <w:vAlign w:val="center"/>
          </w:tcPr>
          <w:p w14:paraId="1E1AB368" w14:textId="77777777" w:rsidR="0048348B" w:rsidRPr="0048348B" w:rsidRDefault="0048348B" w:rsidP="0048348B">
            <w:pPr>
              <w:spacing w:after="0" w:line="240" w:lineRule="auto"/>
              <w:jc w:val="both"/>
              <w:rPr>
                <w:rFonts w:ascii="Times New Roman" w:hAnsi="Times New Roman"/>
                <w:sz w:val="24"/>
                <w:szCs w:val="24"/>
                <w:lang w:val="ru-RU" w:eastAsia="en-US"/>
              </w:rPr>
            </w:pPr>
            <w:r w:rsidRPr="0048348B">
              <w:rPr>
                <w:rFonts w:ascii="Times New Roman CYR" w:hAnsi="Times New Roman CYR" w:cs="Times New Roman CYR"/>
                <w:sz w:val="24"/>
                <w:szCs w:val="24"/>
                <w:lang w:eastAsia="ru-RU"/>
              </w:rPr>
              <w:t xml:space="preserve">Катетер тимчасовий </w:t>
            </w:r>
            <w:proofErr w:type="spellStart"/>
            <w:r w:rsidRPr="0048348B">
              <w:rPr>
                <w:rFonts w:ascii="Times New Roman CYR" w:hAnsi="Times New Roman CYR" w:cs="Times New Roman CYR"/>
                <w:sz w:val="24"/>
                <w:szCs w:val="24"/>
                <w:lang w:eastAsia="ru-RU"/>
              </w:rPr>
              <w:t>двохпросвітний</w:t>
            </w:r>
            <w:proofErr w:type="spellEnd"/>
            <w:r w:rsidRPr="0048348B">
              <w:rPr>
                <w:rFonts w:ascii="Times New Roman CYR" w:hAnsi="Times New Roman CYR" w:cs="Times New Roman CYR"/>
                <w:sz w:val="24"/>
                <w:szCs w:val="24"/>
                <w:lang w:eastAsia="ru-RU"/>
              </w:rPr>
              <w:t xml:space="preserve"> у наборі для катетеризації повинен мати діаметр 11 – 12 </w:t>
            </w:r>
            <w:r w:rsidRPr="0048348B">
              <w:rPr>
                <w:rFonts w:ascii="Times New Roman CYR" w:hAnsi="Times New Roman CYR" w:cs="Times New Roman CYR"/>
                <w:sz w:val="24"/>
                <w:szCs w:val="24"/>
                <w:lang w:val="en-US" w:eastAsia="ru-RU"/>
              </w:rPr>
              <w:t>F</w:t>
            </w:r>
          </w:p>
        </w:tc>
        <w:tc>
          <w:tcPr>
            <w:tcW w:w="1843" w:type="dxa"/>
            <w:tcBorders>
              <w:top w:val="single" w:sz="4" w:space="0" w:color="000000"/>
              <w:left w:val="single" w:sz="4" w:space="0" w:color="000000"/>
              <w:bottom w:val="single" w:sz="4" w:space="0" w:color="000000"/>
              <w:right w:val="single" w:sz="4" w:space="0" w:color="000000"/>
            </w:tcBorders>
            <w:vAlign w:val="center"/>
          </w:tcPr>
          <w:p w14:paraId="01616EC2" w14:textId="77777777" w:rsidR="0048348B" w:rsidRPr="0048348B" w:rsidRDefault="0048348B" w:rsidP="0048348B">
            <w:pPr>
              <w:snapToGrid w:val="0"/>
              <w:spacing w:after="0" w:line="240" w:lineRule="auto"/>
              <w:jc w:val="both"/>
              <w:rPr>
                <w:rFonts w:ascii="Times New Roman" w:hAnsi="Times New Roman"/>
                <w:b/>
                <w:sz w:val="24"/>
                <w:szCs w:val="24"/>
                <w:lang w:eastAsia="en-US"/>
              </w:rPr>
            </w:pPr>
          </w:p>
        </w:tc>
      </w:tr>
    </w:tbl>
    <w:p w14:paraId="40ADA432" w14:textId="77777777" w:rsidR="0048348B" w:rsidRPr="0048348B" w:rsidRDefault="0048348B" w:rsidP="0048348B">
      <w:pPr>
        <w:tabs>
          <w:tab w:val="left" w:pos="3336"/>
        </w:tabs>
        <w:spacing w:after="0" w:line="240" w:lineRule="auto"/>
        <w:jc w:val="center"/>
        <w:rPr>
          <w:rFonts w:ascii="Times New Roman" w:hAnsi="Times New Roman"/>
          <w:b/>
          <w:sz w:val="24"/>
          <w:szCs w:val="24"/>
        </w:rPr>
      </w:pPr>
    </w:p>
    <w:p w14:paraId="6080EAEA" w14:textId="77777777" w:rsidR="0048348B" w:rsidRPr="0048348B" w:rsidRDefault="0048348B" w:rsidP="0048348B">
      <w:pPr>
        <w:tabs>
          <w:tab w:val="left" w:pos="3336"/>
        </w:tabs>
        <w:spacing w:after="0" w:line="240" w:lineRule="auto"/>
        <w:jc w:val="center"/>
        <w:rPr>
          <w:rFonts w:ascii="Times New Roman" w:hAnsi="Times New Roman"/>
          <w:b/>
          <w:sz w:val="24"/>
          <w:szCs w:val="24"/>
        </w:rPr>
      </w:pPr>
      <w:r w:rsidRPr="0048348B">
        <w:rPr>
          <w:rFonts w:ascii="Times New Roman" w:hAnsi="Times New Roman"/>
          <w:b/>
          <w:sz w:val="24"/>
          <w:szCs w:val="24"/>
        </w:rPr>
        <w:t>ТЕХНІЧНІ ПАРАМЕТРИ КОНЦЕНТРАТІВ:</w:t>
      </w:r>
    </w:p>
    <w:p w14:paraId="4CC105F3" w14:textId="77777777" w:rsidR="0048348B" w:rsidRPr="0048348B" w:rsidRDefault="0048348B" w:rsidP="0048348B">
      <w:pPr>
        <w:spacing w:after="0"/>
        <w:jc w:val="center"/>
        <w:rPr>
          <w:rFonts w:ascii="Times New Roman" w:hAnsi="Times New Roman"/>
          <w:b/>
          <w:bCs/>
          <w:sz w:val="24"/>
          <w:szCs w:val="24"/>
        </w:rPr>
      </w:pPr>
      <w:r w:rsidRPr="0048348B">
        <w:rPr>
          <w:rFonts w:ascii="Times New Roman" w:eastAsia="Calibri" w:hAnsi="Times New Roman"/>
          <w:b/>
          <w:bCs/>
          <w:sz w:val="24"/>
          <w:szCs w:val="24"/>
          <w:lang w:eastAsia="ru-RU"/>
        </w:rPr>
        <w:t xml:space="preserve">ДК021:2015 – </w:t>
      </w:r>
      <w:r w:rsidRPr="0048348B">
        <w:rPr>
          <w:rFonts w:ascii="Times New Roman" w:hAnsi="Times New Roman"/>
          <w:b/>
          <w:bCs/>
          <w:sz w:val="24"/>
          <w:szCs w:val="24"/>
        </w:rPr>
        <w:t>33181520-3 Матеріали для ниркового діалізу</w:t>
      </w:r>
    </w:p>
    <w:tbl>
      <w:tblPr>
        <w:tblW w:w="10065"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8222"/>
        <w:gridCol w:w="1843"/>
      </w:tblGrid>
      <w:tr w:rsidR="0048348B" w:rsidRPr="0048348B" w14:paraId="42B357C4" w14:textId="77777777" w:rsidTr="00206758">
        <w:trPr>
          <w:trHeight w:val="787"/>
        </w:trPr>
        <w:tc>
          <w:tcPr>
            <w:tcW w:w="8222" w:type="dxa"/>
            <w:tcBorders>
              <w:top w:val="single" w:sz="4" w:space="0" w:color="000000"/>
              <w:left w:val="single" w:sz="4" w:space="0" w:color="000000"/>
              <w:bottom w:val="single" w:sz="4" w:space="0" w:color="000000"/>
              <w:right w:val="single" w:sz="4" w:space="0" w:color="000000"/>
            </w:tcBorders>
            <w:vAlign w:val="center"/>
            <w:hideMark/>
          </w:tcPr>
          <w:p w14:paraId="240E072F" w14:textId="77777777" w:rsidR="0048348B" w:rsidRPr="0048348B" w:rsidRDefault="0048348B" w:rsidP="0048348B">
            <w:pPr>
              <w:spacing w:after="0" w:line="240" w:lineRule="auto"/>
              <w:jc w:val="center"/>
              <w:rPr>
                <w:rFonts w:ascii="Times New Roman" w:hAnsi="Times New Roman"/>
                <w:sz w:val="24"/>
                <w:szCs w:val="24"/>
                <w:lang w:eastAsia="en-US"/>
              </w:rPr>
            </w:pPr>
            <w:bookmarkStart w:id="19" w:name="_Hlk158569222"/>
            <w:r w:rsidRPr="0048348B">
              <w:rPr>
                <w:rFonts w:ascii="Times New Roman" w:hAnsi="Times New Roman"/>
                <w:sz w:val="24"/>
                <w:szCs w:val="24"/>
                <w:lang w:eastAsia="en-US"/>
              </w:rPr>
              <w:t>Вимоги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93649A0" w14:textId="77777777" w:rsidR="0048348B" w:rsidRPr="0048348B" w:rsidRDefault="0048348B" w:rsidP="0048348B">
            <w:pPr>
              <w:spacing w:after="0" w:line="240" w:lineRule="auto"/>
              <w:jc w:val="center"/>
              <w:rPr>
                <w:rFonts w:ascii="Times New Roman" w:hAnsi="Times New Roman"/>
                <w:sz w:val="20"/>
                <w:szCs w:val="24"/>
                <w:lang w:eastAsia="en-US"/>
              </w:rPr>
            </w:pPr>
            <w:r w:rsidRPr="0048348B">
              <w:rPr>
                <w:rFonts w:ascii="Times New Roman" w:hAnsi="Times New Roman"/>
                <w:sz w:val="20"/>
                <w:szCs w:val="24"/>
                <w:lang w:eastAsia="en-US"/>
              </w:rPr>
              <w:t>Відповідність забезпечення вимог за пропозиціями учасника (так/ні)</w:t>
            </w:r>
          </w:p>
        </w:tc>
      </w:tr>
      <w:tr w:rsidR="0048348B" w:rsidRPr="0048348B" w14:paraId="6C36238E" w14:textId="77777777" w:rsidTr="00206758">
        <w:trPr>
          <w:trHeight w:val="381"/>
        </w:trPr>
        <w:tc>
          <w:tcPr>
            <w:tcW w:w="10065" w:type="dxa"/>
            <w:gridSpan w:val="2"/>
            <w:tcBorders>
              <w:top w:val="single" w:sz="4" w:space="0" w:color="000000"/>
              <w:left w:val="single" w:sz="4" w:space="0" w:color="000000"/>
              <w:bottom w:val="single" w:sz="4" w:space="0" w:color="000000"/>
              <w:right w:val="single" w:sz="4" w:space="0" w:color="000000"/>
            </w:tcBorders>
            <w:vAlign w:val="center"/>
          </w:tcPr>
          <w:p w14:paraId="753ACF78" w14:textId="77777777" w:rsidR="0048348B" w:rsidRPr="0048348B" w:rsidRDefault="0048348B" w:rsidP="0048348B">
            <w:pPr>
              <w:spacing w:before="100" w:beforeAutospacing="1" w:after="100" w:afterAutospacing="1" w:line="240" w:lineRule="auto"/>
              <w:rPr>
                <w:rFonts w:ascii="Times New Roman" w:hAnsi="Times New Roman"/>
                <w:sz w:val="24"/>
                <w:szCs w:val="24"/>
                <w:lang w:val="ru-RU" w:eastAsia="ru-RU"/>
              </w:rPr>
            </w:pPr>
            <w:r w:rsidRPr="0048348B">
              <w:rPr>
                <w:rFonts w:ascii="Times New Roman" w:hAnsi="Times New Roman"/>
                <w:b/>
                <w:sz w:val="24"/>
                <w:szCs w:val="24"/>
                <w:lang w:eastAsia="ru-RU"/>
              </w:rPr>
              <w:t xml:space="preserve">Порошковий картридж </w:t>
            </w:r>
            <w:proofErr w:type="spellStart"/>
            <w:r w:rsidRPr="0048348B">
              <w:rPr>
                <w:rFonts w:ascii="Times New Roman" w:hAnsi="Times New Roman"/>
                <w:b/>
                <w:sz w:val="24"/>
                <w:szCs w:val="24"/>
                <w:lang w:eastAsia="ru-RU"/>
              </w:rPr>
              <w:t>бікарбонатного</w:t>
            </w:r>
            <w:proofErr w:type="spellEnd"/>
            <w:r w:rsidRPr="0048348B">
              <w:rPr>
                <w:rFonts w:ascii="Times New Roman" w:hAnsi="Times New Roman"/>
                <w:b/>
                <w:sz w:val="24"/>
                <w:szCs w:val="24"/>
                <w:lang w:eastAsia="ru-RU"/>
              </w:rPr>
              <w:t xml:space="preserve"> компоненту для гемодіалізу</w:t>
            </w:r>
          </w:p>
        </w:tc>
      </w:tr>
      <w:tr w:rsidR="0048348B" w:rsidRPr="0048348B" w14:paraId="6981D101" w14:textId="77777777" w:rsidTr="00206758">
        <w:trPr>
          <w:trHeight w:val="660"/>
        </w:trPr>
        <w:tc>
          <w:tcPr>
            <w:tcW w:w="8222" w:type="dxa"/>
            <w:tcBorders>
              <w:top w:val="single" w:sz="4" w:space="0" w:color="000000"/>
              <w:left w:val="single" w:sz="4" w:space="0" w:color="000000"/>
              <w:bottom w:val="single" w:sz="4" w:space="0" w:color="auto"/>
              <w:right w:val="single" w:sz="4" w:space="0" w:color="000000"/>
            </w:tcBorders>
            <w:vAlign w:val="center"/>
          </w:tcPr>
          <w:p w14:paraId="73FEED41" w14:textId="77777777" w:rsidR="0048348B" w:rsidRPr="0048348B" w:rsidRDefault="0048348B" w:rsidP="0048348B">
            <w:pPr>
              <w:spacing w:after="0" w:line="240" w:lineRule="auto"/>
              <w:rPr>
                <w:rFonts w:ascii="Times New Roman" w:hAnsi="Times New Roman"/>
                <w:sz w:val="24"/>
                <w:szCs w:val="24"/>
                <w:lang w:eastAsia="en-US"/>
              </w:rPr>
            </w:pPr>
            <w:r w:rsidRPr="0048348B">
              <w:rPr>
                <w:rFonts w:ascii="Times New Roman" w:hAnsi="Times New Roman"/>
                <w:sz w:val="24"/>
                <w:szCs w:val="24"/>
                <w:lang w:eastAsia="en-US"/>
              </w:rPr>
              <w:t xml:space="preserve">Сухий бікарбонат для приготування </w:t>
            </w:r>
            <w:proofErr w:type="spellStart"/>
            <w:r w:rsidRPr="0048348B">
              <w:rPr>
                <w:rFonts w:ascii="Times New Roman" w:hAnsi="Times New Roman"/>
                <w:sz w:val="24"/>
                <w:szCs w:val="24"/>
                <w:lang w:eastAsia="en-US"/>
              </w:rPr>
              <w:t>бікарбонатного</w:t>
            </w:r>
            <w:proofErr w:type="spellEnd"/>
            <w:r w:rsidRPr="0048348B">
              <w:rPr>
                <w:rFonts w:ascii="Times New Roman" w:hAnsi="Times New Roman"/>
                <w:sz w:val="24"/>
                <w:szCs w:val="24"/>
                <w:lang w:eastAsia="en-US"/>
              </w:rPr>
              <w:t xml:space="preserve"> </w:t>
            </w:r>
            <w:proofErr w:type="spellStart"/>
            <w:r w:rsidRPr="0048348B">
              <w:rPr>
                <w:rFonts w:ascii="Times New Roman" w:hAnsi="Times New Roman"/>
                <w:sz w:val="24"/>
                <w:szCs w:val="24"/>
                <w:lang w:eastAsia="en-US"/>
              </w:rPr>
              <w:t>діалізуючого</w:t>
            </w:r>
            <w:proofErr w:type="spellEnd"/>
            <w:r w:rsidRPr="0048348B">
              <w:rPr>
                <w:rFonts w:ascii="Times New Roman" w:hAnsi="Times New Roman"/>
                <w:sz w:val="24"/>
                <w:szCs w:val="24"/>
                <w:lang w:eastAsia="en-US"/>
              </w:rPr>
              <w:t xml:space="preserve"> розчину в картриджах,  вага якого повинна бути не менше 650 грам.</w:t>
            </w:r>
          </w:p>
        </w:tc>
        <w:tc>
          <w:tcPr>
            <w:tcW w:w="1843" w:type="dxa"/>
            <w:tcBorders>
              <w:top w:val="single" w:sz="4" w:space="0" w:color="000000"/>
              <w:left w:val="single" w:sz="4" w:space="0" w:color="000000"/>
              <w:bottom w:val="single" w:sz="4" w:space="0" w:color="auto"/>
              <w:right w:val="single" w:sz="4" w:space="0" w:color="000000"/>
            </w:tcBorders>
            <w:vAlign w:val="center"/>
          </w:tcPr>
          <w:p w14:paraId="15E0BB65" w14:textId="77777777" w:rsidR="0048348B" w:rsidRPr="0048348B" w:rsidRDefault="0048348B" w:rsidP="0048348B">
            <w:pPr>
              <w:snapToGrid w:val="0"/>
              <w:spacing w:after="0" w:line="240" w:lineRule="auto"/>
              <w:rPr>
                <w:rFonts w:ascii="Times New Roman" w:hAnsi="Times New Roman"/>
                <w:color w:val="FF0000"/>
                <w:sz w:val="24"/>
                <w:szCs w:val="24"/>
                <w:lang w:eastAsia="en-US"/>
              </w:rPr>
            </w:pPr>
          </w:p>
        </w:tc>
      </w:tr>
      <w:tr w:rsidR="0048348B" w:rsidRPr="0048348B" w14:paraId="574A2D7A" w14:textId="77777777" w:rsidTr="00206758">
        <w:trPr>
          <w:trHeight w:val="684"/>
        </w:trPr>
        <w:tc>
          <w:tcPr>
            <w:tcW w:w="8222" w:type="dxa"/>
            <w:tcBorders>
              <w:top w:val="single" w:sz="4" w:space="0" w:color="auto"/>
              <w:left w:val="single" w:sz="4" w:space="0" w:color="000000"/>
              <w:right w:val="single" w:sz="4" w:space="0" w:color="000000"/>
            </w:tcBorders>
            <w:vAlign w:val="center"/>
          </w:tcPr>
          <w:p w14:paraId="343BFFDC" w14:textId="77777777" w:rsidR="0048348B" w:rsidRPr="0048348B" w:rsidRDefault="0048348B" w:rsidP="0048348B">
            <w:pPr>
              <w:spacing w:after="0" w:line="240" w:lineRule="auto"/>
              <w:rPr>
                <w:rFonts w:ascii="Times New Roman" w:hAnsi="Times New Roman"/>
                <w:sz w:val="24"/>
                <w:szCs w:val="24"/>
                <w:lang w:eastAsia="en-US"/>
              </w:rPr>
            </w:pPr>
            <w:r w:rsidRPr="0048348B">
              <w:rPr>
                <w:rFonts w:ascii="Times New Roman" w:hAnsi="Times New Roman"/>
                <w:sz w:val="24"/>
                <w:szCs w:val="24"/>
                <w:lang w:eastAsia="en-US"/>
              </w:rPr>
              <w:t xml:space="preserve">Порошковий картридж </w:t>
            </w:r>
            <w:proofErr w:type="spellStart"/>
            <w:r w:rsidRPr="0048348B">
              <w:rPr>
                <w:rFonts w:ascii="Times New Roman" w:hAnsi="Times New Roman"/>
                <w:sz w:val="24"/>
                <w:szCs w:val="24"/>
                <w:lang w:eastAsia="en-US"/>
              </w:rPr>
              <w:t>бікарбонатного</w:t>
            </w:r>
            <w:proofErr w:type="spellEnd"/>
            <w:r w:rsidRPr="0048348B">
              <w:rPr>
                <w:rFonts w:ascii="Times New Roman" w:hAnsi="Times New Roman"/>
                <w:sz w:val="24"/>
                <w:szCs w:val="24"/>
                <w:lang w:eastAsia="en-US"/>
              </w:rPr>
              <w:t xml:space="preserve"> компоненту для гемодіалізу має бути сумісним з апаратом для гемодіалізу виробництва </w:t>
            </w:r>
            <w:proofErr w:type="spellStart"/>
            <w:r w:rsidRPr="0048348B">
              <w:rPr>
                <w:rFonts w:ascii="Times New Roman" w:hAnsi="Times New Roman"/>
                <w:sz w:val="24"/>
                <w:szCs w:val="24"/>
                <w:lang w:eastAsia="en-US"/>
              </w:rPr>
              <w:t>B.Braun</w:t>
            </w:r>
            <w:proofErr w:type="spellEnd"/>
            <w:r w:rsidRPr="004D7D73">
              <w:rPr>
                <w:rFonts w:ascii="Times New Roman" w:eastAsia="Calibri" w:hAnsi="Times New Roman"/>
                <w:sz w:val="24"/>
                <w:szCs w:val="24"/>
                <w:lang w:eastAsia="en-US"/>
              </w:rPr>
              <w:t xml:space="preserve"> </w:t>
            </w:r>
            <w:r w:rsidRPr="0048348B">
              <w:rPr>
                <w:rFonts w:ascii="Times New Roman" w:hAnsi="Times New Roman"/>
                <w:sz w:val="24"/>
                <w:szCs w:val="24"/>
                <w:lang w:eastAsia="en-US"/>
              </w:rPr>
              <w:t>або еквівалент.</w:t>
            </w:r>
          </w:p>
        </w:tc>
        <w:tc>
          <w:tcPr>
            <w:tcW w:w="1843" w:type="dxa"/>
            <w:tcBorders>
              <w:top w:val="single" w:sz="4" w:space="0" w:color="auto"/>
              <w:left w:val="single" w:sz="4" w:space="0" w:color="000000"/>
              <w:right w:val="single" w:sz="4" w:space="0" w:color="000000"/>
            </w:tcBorders>
            <w:vAlign w:val="center"/>
          </w:tcPr>
          <w:p w14:paraId="7CD3755B" w14:textId="77777777" w:rsidR="0048348B" w:rsidRPr="0048348B" w:rsidRDefault="0048348B" w:rsidP="0048348B">
            <w:pPr>
              <w:snapToGrid w:val="0"/>
              <w:spacing w:after="0" w:line="240" w:lineRule="auto"/>
              <w:rPr>
                <w:rFonts w:ascii="Times New Roman" w:hAnsi="Times New Roman"/>
                <w:color w:val="FF0000"/>
                <w:sz w:val="24"/>
                <w:szCs w:val="24"/>
                <w:lang w:eastAsia="en-US"/>
              </w:rPr>
            </w:pPr>
          </w:p>
        </w:tc>
      </w:tr>
      <w:bookmarkEnd w:id="19"/>
      <w:tr w:rsidR="0048348B" w:rsidRPr="0048348B" w14:paraId="74A81CC5" w14:textId="77777777" w:rsidTr="00206758">
        <w:trPr>
          <w:trHeight w:val="387"/>
        </w:trPr>
        <w:tc>
          <w:tcPr>
            <w:tcW w:w="10065" w:type="dxa"/>
            <w:gridSpan w:val="2"/>
            <w:tcBorders>
              <w:top w:val="single" w:sz="4" w:space="0" w:color="000000"/>
              <w:left w:val="single" w:sz="4" w:space="0" w:color="000000"/>
              <w:bottom w:val="single" w:sz="4" w:space="0" w:color="000000"/>
              <w:right w:val="single" w:sz="4" w:space="0" w:color="000000"/>
            </w:tcBorders>
            <w:vAlign w:val="center"/>
          </w:tcPr>
          <w:p w14:paraId="53BF8041" w14:textId="77777777" w:rsidR="0048348B" w:rsidRPr="0048348B" w:rsidRDefault="0048348B" w:rsidP="0048348B">
            <w:pPr>
              <w:snapToGrid w:val="0"/>
              <w:spacing w:after="0" w:line="240" w:lineRule="auto"/>
              <w:rPr>
                <w:rFonts w:ascii="Times New Roman" w:hAnsi="Times New Roman"/>
                <w:b/>
                <w:sz w:val="24"/>
                <w:szCs w:val="24"/>
                <w:lang w:eastAsia="en-US"/>
              </w:rPr>
            </w:pPr>
            <w:r w:rsidRPr="0048348B">
              <w:rPr>
                <w:rFonts w:ascii="Times New Roman" w:hAnsi="Times New Roman"/>
                <w:b/>
                <w:color w:val="000000"/>
                <w:sz w:val="24"/>
                <w:szCs w:val="24"/>
                <w:lang w:eastAsia="en-US"/>
              </w:rPr>
              <w:t xml:space="preserve">Рідкий концентрат кислотного компоненту для </w:t>
            </w:r>
            <w:proofErr w:type="spellStart"/>
            <w:r w:rsidRPr="0048348B">
              <w:rPr>
                <w:rFonts w:ascii="Times New Roman" w:hAnsi="Times New Roman"/>
                <w:b/>
                <w:color w:val="000000"/>
                <w:sz w:val="24"/>
                <w:szCs w:val="24"/>
                <w:lang w:eastAsia="en-US"/>
              </w:rPr>
              <w:t>бікарбонатного</w:t>
            </w:r>
            <w:proofErr w:type="spellEnd"/>
            <w:r w:rsidRPr="0048348B">
              <w:rPr>
                <w:rFonts w:ascii="Times New Roman" w:hAnsi="Times New Roman"/>
                <w:b/>
                <w:color w:val="000000"/>
                <w:sz w:val="24"/>
                <w:szCs w:val="24"/>
                <w:lang w:eastAsia="en-US"/>
              </w:rPr>
              <w:t xml:space="preserve"> діалізу з вмістом глюкози</w:t>
            </w:r>
          </w:p>
        </w:tc>
      </w:tr>
      <w:tr w:rsidR="0048348B" w:rsidRPr="0048348B" w14:paraId="4C64255C" w14:textId="77777777" w:rsidTr="00206758">
        <w:trPr>
          <w:trHeight w:val="722"/>
        </w:trPr>
        <w:tc>
          <w:tcPr>
            <w:tcW w:w="8222" w:type="dxa"/>
            <w:tcBorders>
              <w:top w:val="single" w:sz="4" w:space="0" w:color="000000"/>
              <w:left w:val="single" w:sz="4" w:space="0" w:color="000000"/>
              <w:bottom w:val="single" w:sz="4" w:space="0" w:color="auto"/>
              <w:right w:val="single" w:sz="4" w:space="0" w:color="000000"/>
            </w:tcBorders>
            <w:vAlign w:val="center"/>
          </w:tcPr>
          <w:p w14:paraId="7064A5A1" w14:textId="77777777" w:rsidR="0048348B" w:rsidRPr="0048348B" w:rsidRDefault="0048348B" w:rsidP="0048348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trike/>
                <w:color w:val="FF0000"/>
                <w:sz w:val="24"/>
                <w:szCs w:val="24"/>
                <w:lang w:val="ru-RU" w:eastAsia="en-US"/>
              </w:rPr>
            </w:pPr>
            <w:r w:rsidRPr="0048348B">
              <w:rPr>
                <w:rFonts w:ascii="Times New Roman" w:eastAsia="Calibri" w:hAnsi="Times New Roman"/>
                <w:sz w:val="24"/>
                <w:szCs w:val="24"/>
                <w:lang w:eastAsia="en-US"/>
              </w:rPr>
              <w:t>Р</w:t>
            </w:r>
            <w:proofErr w:type="spellStart"/>
            <w:r w:rsidRPr="0048348B">
              <w:rPr>
                <w:rFonts w:ascii="Times New Roman" w:eastAsia="Calibri" w:hAnsi="Times New Roman"/>
                <w:sz w:val="24"/>
                <w:szCs w:val="24"/>
                <w:lang w:val="ru-RU" w:eastAsia="en-US"/>
              </w:rPr>
              <w:t>озчину</w:t>
            </w:r>
            <w:proofErr w:type="spellEnd"/>
            <w:r w:rsidRPr="0048348B">
              <w:rPr>
                <w:rFonts w:ascii="Times New Roman" w:eastAsia="Calibri" w:hAnsi="Times New Roman"/>
                <w:sz w:val="24"/>
                <w:szCs w:val="24"/>
                <w:lang w:val="ru-RU" w:eastAsia="en-US"/>
              </w:rPr>
              <w:t xml:space="preserve"> повинен бути </w:t>
            </w:r>
            <w:proofErr w:type="spellStart"/>
            <w:r w:rsidRPr="0048348B">
              <w:rPr>
                <w:rFonts w:ascii="Times New Roman" w:eastAsia="Calibri" w:hAnsi="Times New Roman"/>
                <w:sz w:val="24"/>
                <w:szCs w:val="24"/>
                <w:lang w:val="ru-RU" w:eastAsia="en-US"/>
              </w:rPr>
              <w:t>готовий</w:t>
            </w:r>
            <w:proofErr w:type="spellEnd"/>
            <w:r w:rsidRPr="0048348B">
              <w:rPr>
                <w:rFonts w:ascii="Times New Roman" w:eastAsia="Calibri" w:hAnsi="Times New Roman"/>
                <w:sz w:val="24"/>
                <w:szCs w:val="24"/>
                <w:lang w:val="ru-RU" w:eastAsia="en-US"/>
              </w:rPr>
              <w:t xml:space="preserve"> до </w:t>
            </w:r>
            <w:proofErr w:type="spellStart"/>
            <w:r w:rsidRPr="0048348B">
              <w:rPr>
                <w:rFonts w:ascii="Times New Roman" w:eastAsia="Calibri" w:hAnsi="Times New Roman"/>
                <w:sz w:val="24"/>
                <w:szCs w:val="24"/>
                <w:lang w:val="ru-RU" w:eastAsia="en-US"/>
              </w:rPr>
              <w:t>використання</w:t>
            </w:r>
            <w:proofErr w:type="spellEnd"/>
            <w:r w:rsidRPr="0048348B">
              <w:rPr>
                <w:rFonts w:ascii="Times New Roman" w:eastAsia="Calibri" w:hAnsi="Times New Roman"/>
                <w:sz w:val="24"/>
                <w:szCs w:val="24"/>
                <w:lang w:val="ru-RU" w:eastAsia="en-US"/>
              </w:rPr>
              <w:t xml:space="preserve"> </w:t>
            </w:r>
            <w:r w:rsidRPr="0048348B">
              <w:rPr>
                <w:rFonts w:ascii="Times New Roman" w:eastAsia="Calibri" w:hAnsi="Times New Roman"/>
                <w:sz w:val="24"/>
                <w:szCs w:val="24"/>
                <w:lang w:eastAsia="en-US"/>
              </w:rPr>
              <w:t>(</w:t>
            </w:r>
            <w:proofErr w:type="spellStart"/>
            <w:r w:rsidRPr="0048348B">
              <w:rPr>
                <w:rFonts w:ascii="Times New Roman" w:eastAsia="Calibri" w:hAnsi="Times New Roman"/>
                <w:sz w:val="24"/>
                <w:szCs w:val="24"/>
                <w:lang w:val="ru-RU" w:eastAsia="en-US"/>
              </w:rPr>
              <w:t>рідкий</w:t>
            </w:r>
            <w:proofErr w:type="spellEnd"/>
            <w:r w:rsidRPr="0048348B">
              <w:rPr>
                <w:rFonts w:ascii="Times New Roman" w:eastAsia="Calibri" w:hAnsi="Times New Roman"/>
                <w:sz w:val="24"/>
                <w:szCs w:val="24"/>
                <w:lang w:val="ru-RU" w:eastAsia="en-US"/>
              </w:rPr>
              <w:t xml:space="preserve"> концентрат </w:t>
            </w:r>
          </w:p>
          <w:p w14:paraId="6032F943" w14:textId="77777777" w:rsidR="0048348B" w:rsidRPr="0048348B" w:rsidRDefault="0048348B" w:rsidP="0048348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48348B">
              <w:rPr>
                <w:rFonts w:ascii="Times New Roman" w:eastAsia="Calibri" w:hAnsi="Times New Roman"/>
                <w:sz w:val="24"/>
                <w:szCs w:val="24"/>
                <w:lang w:val="ru-RU" w:eastAsia="en-US"/>
              </w:rPr>
              <w:t xml:space="preserve">в </w:t>
            </w:r>
            <w:proofErr w:type="spellStart"/>
            <w:r w:rsidRPr="0048348B">
              <w:rPr>
                <w:rFonts w:ascii="Times New Roman" w:eastAsia="Calibri" w:hAnsi="Times New Roman"/>
                <w:sz w:val="24"/>
                <w:szCs w:val="24"/>
                <w:lang w:val="ru-RU" w:eastAsia="en-US"/>
              </w:rPr>
              <w:t>каністрах</w:t>
            </w:r>
            <w:proofErr w:type="spellEnd"/>
            <w:r w:rsidRPr="0048348B">
              <w:rPr>
                <w:rFonts w:ascii="Times New Roman" w:eastAsia="Calibri" w:hAnsi="Times New Roman"/>
                <w:sz w:val="24"/>
                <w:szCs w:val="24"/>
                <w:lang w:val="ru-RU" w:eastAsia="en-US"/>
              </w:rPr>
              <w:t xml:space="preserve"> </w:t>
            </w:r>
            <w:proofErr w:type="spellStart"/>
            <w:r w:rsidRPr="0048348B">
              <w:rPr>
                <w:rFonts w:ascii="Times New Roman" w:eastAsia="Calibri" w:hAnsi="Times New Roman"/>
                <w:sz w:val="24"/>
                <w:szCs w:val="24"/>
                <w:lang w:val="ru-RU" w:eastAsia="en-US"/>
              </w:rPr>
              <w:t>від</w:t>
            </w:r>
            <w:proofErr w:type="spellEnd"/>
            <w:r w:rsidRPr="0048348B">
              <w:rPr>
                <w:rFonts w:ascii="Times New Roman" w:eastAsia="Calibri" w:hAnsi="Times New Roman"/>
                <w:sz w:val="24"/>
                <w:szCs w:val="24"/>
                <w:lang w:val="ru-RU" w:eastAsia="en-US"/>
              </w:rPr>
              <w:t xml:space="preserve"> 7 до 10 </w:t>
            </w:r>
            <w:proofErr w:type="spellStart"/>
            <w:r w:rsidRPr="0048348B">
              <w:rPr>
                <w:rFonts w:ascii="Times New Roman" w:eastAsia="Calibri" w:hAnsi="Times New Roman"/>
                <w:sz w:val="24"/>
                <w:szCs w:val="24"/>
                <w:lang w:val="ru-RU" w:eastAsia="en-US"/>
              </w:rPr>
              <w:t>літрів</w:t>
            </w:r>
            <w:proofErr w:type="spellEnd"/>
            <w:r w:rsidRPr="0048348B">
              <w:rPr>
                <w:rFonts w:ascii="Times New Roman" w:eastAsia="Calibri" w:hAnsi="Times New Roman"/>
                <w:sz w:val="24"/>
                <w:szCs w:val="24"/>
                <w:lang w:val="ru-RU" w:eastAsia="en-US"/>
              </w:rPr>
              <w:t>)</w:t>
            </w:r>
            <w:r w:rsidRPr="0048348B">
              <w:rPr>
                <w:rFonts w:ascii="Times New Roman" w:hAnsi="Times New Roman"/>
                <w:sz w:val="24"/>
                <w:szCs w:val="24"/>
                <w:lang w:eastAsia="en-US"/>
              </w:rPr>
              <w:t>.</w:t>
            </w:r>
          </w:p>
        </w:tc>
        <w:tc>
          <w:tcPr>
            <w:tcW w:w="1843" w:type="dxa"/>
            <w:tcBorders>
              <w:top w:val="single" w:sz="4" w:space="0" w:color="000000"/>
              <w:left w:val="single" w:sz="4" w:space="0" w:color="000000"/>
              <w:bottom w:val="single" w:sz="4" w:space="0" w:color="auto"/>
              <w:right w:val="single" w:sz="4" w:space="0" w:color="000000"/>
            </w:tcBorders>
            <w:vAlign w:val="center"/>
          </w:tcPr>
          <w:p w14:paraId="1E916F36" w14:textId="77777777" w:rsidR="0048348B" w:rsidRPr="0048348B" w:rsidRDefault="0048348B" w:rsidP="0048348B">
            <w:pPr>
              <w:snapToGrid w:val="0"/>
              <w:spacing w:after="0"/>
              <w:rPr>
                <w:rFonts w:ascii="Times New Roman" w:hAnsi="Times New Roman"/>
                <w:sz w:val="24"/>
                <w:szCs w:val="24"/>
                <w:lang w:eastAsia="en-US"/>
              </w:rPr>
            </w:pPr>
          </w:p>
        </w:tc>
      </w:tr>
      <w:tr w:rsidR="0048348B" w:rsidRPr="0048348B" w14:paraId="1291DB48" w14:textId="77777777" w:rsidTr="00206758">
        <w:trPr>
          <w:trHeight w:val="2024"/>
        </w:trPr>
        <w:tc>
          <w:tcPr>
            <w:tcW w:w="8222" w:type="dxa"/>
            <w:tcBorders>
              <w:top w:val="single" w:sz="4" w:space="0" w:color="auto"/>
              <w:left w:val="single" w:sz="4" w:space="0" w:color="000000"/>
              <w:bottom w:val="single" w:sz="4" w:space="0" w:color="000000"/>
              <w:right w:val="single" w:sz="4" w:space="0" w:color="000000"/>
            </w:tcBorders>
            <w:vAlign w:val="center"/>
          </w:tcPr>
          <w:p w14:paraId="38FA23D9" w14:textId="77777777" w:rsidR="0048348B" w:rsidRPr="0048348B" w:rsidRDefault="0048348B" w:rsidP="0048348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48348B">
              <w:rPr>
                <w:rFonts w:ascii="Times New Roman" w:hAnsi="Times New Roman"/>
                <w:sz w:val="24"/>
                <w:szCs w:val="24"/>
                <w:lang w:eastAsia="en-US"/>
              </w:rPr>
              <w:t xml:space="preserve">Склад концентрату кислотного компоненту </w:t>
            </w:r>
            <w:proofErr w:type="spellStart"/>
            <w:r w:rsidRPr="0048348B">
              <w:rPr>
                <w:rFonts w:ascii="Times New Roman" w:hAnsi="Times New Roman"/>
                <w:sz w:val="24"/>
                <w:szCs w:val="24"/>
                <w:lang w:eastAsia="en-US"/>
              </w:rPr>
              <w:t>діалізуючого</w:t>
            </w:r>
            <w:proofErr w:type="spellEnd"/>
            <w:r w:rsidRPr="0048348B">
              <w:rPr>
                <w:rFonts w:ascii="Times New Roman" w:hAnsi="Times New Roman"/>
                <w:sz w:val="24"/>
                <w:szCs w:val="24"/>
                <w:lang w:eastAsia="en-US"/>
              </w:rPr>
              <w:t xml:space="preserve"> розчину має бути з наступною іонною концентрацією:</w:t>
            </w:r>
          </w:p>
          <w:p w14:paraId="6F3E051C" w14:textId="77777777" w:rsidR="0048348B" w:rsidRPr="0048348B" w:rsidRDefault="0048348B" w:rsidP="0048348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48348B">
              <w:rPr>
                <w:rFonts w:ascii="Times New Roman" w:hAnsi="Times New Roman"/>
                <w:sz w:val="24"/>
                <w:szCs w:val="24"/>
                <w:lang w:eastAsia="en-US"/>
              </w:rPr>
              <w:t>Натрій (Ммоль/л)     в межах 138,0-140,0</w:t>
            </w:r>
          </w:p>
          <w:p w14:paraId="3956F5BD" w14:textId="77777777" w:rsidR="0048348B" w:rsidRPr="0048348B" w:rsidRDefault="0048348B" w:rsidP="0048348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48348B">
              <w:rPr>
                <w:rFonts w:ascii="Times New Roman" w:hAnsi="Times New Roman"/>
                <w:sz w:val="24"/>
                <w:szCs w:val="24"/>
                <w:lang w:eastAsia="en-US"/>
              </w:rPr>
              <w:t>Калій (Ммоль/л)       в межах 2,0-3,0</w:t>
            </w:r>
          </w:p>
          <w:p w14:paraId="581E2328" w14:textId="77777777" w:rsidR="0048348B" w:rsidRPr="0048348B" w:rsidRDefault="0048348B" w:rsidP="0048348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48348B">
              <w:rPr>
                <w:rFonts w:ascii="Times New Roman" w:hAnsi="Times New Roman"/>
                <w:sz w:val="24"/>
                <w:szCs w:val="24"/>
                <w:lang w:eastAsia="en-US"/>
              </w:rPr>
              <w:t>Кальцій (Ммоль/л)   в межах 1,5-1,75</w:t>
            </w:r>
          </w:p>
          <w:p w14:paraId="1737AB06" w14:textId="77777777" w:rsidR="0048348B" w:rsidRPr="0048348B" w:rsidRDefault="0048348B" w:rsidP="0048348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48348B">
              <w:rPr>
                <w:rFonts w:ascii="Times New Roman" w:hAnsi="Times New Roman"/>
                <w:sz w:val="24"/>
                <w:szCs w:val="24"/>
                <w:lang w:eastAsia="en-US"/>
              </w:rPr>
              <w:t>Магній (Ммоль/л)    в межах 0,5-0,75</w:t>
            </w:r>
          </w:p>
          <w:p w14:paraId="4DA8B176" w14:textId="77777777" w:rsidR="0048348B" w:rsidRPr="0048348B" w:rsidRDefault="0048348B" w:rsidP="0048348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lang w:eastAsia="en-US"/>
              </w:rPr>
            </w:pPr>
            <w:r w:rsidRPr="0048348B">
              <w:rPr>
                <w:rFonts w:ascii="Times New Roman" w:hAnsi="Times New Roman"/>
                <w:sz w:val="24"/>
                <w:szCs w:val="24"/>
                <w:lang w:eastAsia="en-US"/>
              </w:rPr>
              <w:t>Глюкоза (Г/л)           не більше 1,0</w:t>
            </w:r>
          </w:p>
        </w:tc>
        <w:tc>
          <w:tcPr>
            <w:tcW w:w="1843" w:type="dxa"/>
            <w:tcBorders>
              <w:top w:val="single" w:sz="4" w:space="0" w:color="auto"/>
              <w:left w:val="single" w:sz="4" w:space="0" w:color="000000"/>
              <w:bottom w:val="single" w:sz="4" w:space="0" w:color="000000"/>
              <w:right w:val="single" w:sz="4" w:space="0" w:color="000000"/>
            </w:tcBorders>
            <w:vAlign w:val="center"/>
          </w:tcPr>
          <w:p w14:paraId="5BACE31E" w14:textId="77777777" w:rsidR="0048348B" w:rsidRPr="0048348B" w:rsidRDefault="0048348B" w:rsidP="0048348B">
            <w:pPr>
              <w:snapToGrid w:val="0"/>
              <w:spacing w:after="0"/>
              <w:rPr>
                <w:rFonts w:ascii="Times New Roman" w:hAnsi="Times New Roman"/>
                <w:sz w:val="24"/>
                <w:szCs w:val="24"/>
                <w:lang w:eastAsia="en-US"/>
              </w:rPr>
            </w:pPr>
          </w:p>
        </w:tc>
      </w:tr>
    </w:tbl>
    <w:p w14:paraId="0096036C" w14:textId="77777777" w:rsidR="0048348B" w:rsidRPr="0048348B" w:rsidRDefault="0048348B" w:rsidP="0048348B">
      <w:pPr>
        <w:spacing w:after="0"/>
        <w:jc w:val="both"/>
        <w:rPr>
          <w:rFonts w:ascii="Times New Roman" w:hAnsi="Times New Roman"/>
          <w:b/>
          <w:bCs/>
          <w:sz w:val="24"/>
          <w:szCs w:val="24"/>
        </w:rPr>
      </w:pPr>
    </w:p>
    <w:p w14:paraId="160DE46F" w14:textId="77777777" w:rsidR="0048348B" w:rsidRPr="0048348B" w:rsidRDefault="0048348B" w:rsidP="0048348B">
      <w:pPr>
        <w:spacing w:after="0"/>
        <w:jc w:val="center"/>
        <w:rPr>
          <w:rFonts w:ascii="Times New Roman" w:hAnsi="Times New Roman"/>
          <w:b/>
          <w:bCs/>
          <w:sz w:val="24"/>
          <w:szCs w:val="24"/>
        </w:rPr>
      </w:pPr>
      <w:r w:rsidRPr="0048348B">
        <w:rPr>
          <w:rFonts w:ascii="Times New Roman" w:hAnsi="Times New Roman"/>
          <w:b/>
          <w:bCs/>
          <w:sz w:val="24"/>
          <w:szCs w:val="24"/>
        </w:rPr>
        <w:t>ТЕХНІЧНІ ПАРАМЕТРИ  ФІЛЬТРУ ДЛЯ ДІАЛІЗУЮЧОГО РОЗЧИНУ</w:t>
      </w:r>
    </w:p>
    <w:p w14:paraId="2E013185" w14:textId="77777777" w:rsidR="0048348B" w:rsidRPr="0048348B" w:rsidRDefault="0048348B" w:rsidP="0048348B">
      <w:pPr>
        <w:spacing w:after="0"/>
        <w:jc w:val="center"/>
        <w:rPr>
          <w:rFonts w:ascii="Times New Roman" w:hAnsi="Times New Roman"/>
          <w:b/>
          <w:sz w:val="24"/>
          <w:szCs w:val="24"/>
        </w:rPr>
      </w:pPr>
      <w:r w:rsidRPr="0048348B">
        <w:rPr>
          <w:rFonts w:ascii="Times New Roman" w:eastAsia="Calibri" w:hAnsi="Times New Roman"/>
          <w:b/>
          <w:bCs/>
          <w:sz w:val="24"/>
          <w:szCs w:val="24"/>
          <w:lang w:eastAsia="ru-RU"/>
        </w:rPr>
        <w:t>ДК021:2015 –</w:t>
      </w:r>
      <w:r w:rsidRPr="0048348B">
        <w:rPr>
          <w:rFonts w:ascii="Times New Roman" w:hAnsi="Times New Roman"/>
          <w:b/>
          <w:bCs/>
          <w:sz w:val="24"/>
          <w:szCs w:val="24"/>
        </w:rPr>
        <w:t xml:space="preserve"> </w:t>
      </w:r>
      <w:r w:rsidRPr="0048348B">
        <w:rPr>
          <w:rFonts w:ascii="Times New Roman" w:eastAsia="Calibri" w:hAnsi="Times New Roman"/>
          <w:b/>
          <w:color w:val="000000"/>
          <w:sz w:val="24"/>
          <w:szCs w:val="24"/>
          <w:lang w:val="ru-RU" w:eastAsia="en-US"/>
        </w:rPr>
        <w:t xml:space="preserve">33181200-4 </w:t>
      </w:r>
      <w:proofErr w:type="spellStart"/>
      <w:r w:rsidRPr="0048348B">
        <w:rPr>
          <w:rFonts w:ascii="Times New Roman" w:eastAsia="Calibri" w:hAnsi="Times New Roman"/>
          <w:b/>
          <w:color w:val="000000"/>
          <w:sz w:val="24"/>
          <w:szCs w:val="24"/>
          <w:lang w:val="ru-RU" w:eastAsia="en-US"/>
        </w:rPr>
        <w:t>Діалізні</w:t>
      </w:r>
      <w:proofErr w:type="spellEnd"/>
      <w:r w:rsidRPr="0048348B">
        <w:rPr>
          <w:rFonts w:ascii="Times New Roman" w:eastAsia="Calibri" w:hAnsi="Times New Roman"/>
          <w:b/>
          <w:color w:val="000000"/>
          <w:sz w:val="24"/>
          <w:szCs w:val="24"/>
          <w:lang w:val="ru-RU" w:eastAsia="en-US"/>
        </w:rPr>
        <w:t xml:space="preserve"> </w:t>
      </w:r>
      <w:proofErr w:type="spellStart"/>
      <w:r w:rsidRPr="0048348B">
        <w:rPr>
          <w:rFonts w:ascii="Times New Roman" w:eastAsia="Calibri" w:hAnsi="Times New Roman"/>
          <w:b/>
          <w:color w:val="000000"/>
          <w:sz w:val="24"/>
          <w:szCs w:val="24"/>
          <w:lang w:val="ru-RU" w:eastAsia="en-US"/>
        </w:rPr>
        <w:t>фільтри</w:t>
      </w:r>
      <w:proofErr w:type="spellEnd"/>
      <w:r w:rsidRPr="0048348B">
        <w:rPr>
          <w:rFonts w:ascii="Times New Roman" w:eastAsia="Calibri" w:hAnsi="Times New Roman"/>
          <w:b/>
          <w:color w:val="000000"/>
          <w:sz w:val="23"/>
          <w:szCs w:val="23"/>
          <w:lang w:val="ru-RU" w:eastAsia="en-US"/>
        </w:rPr>
        <w:t> </w:t>
      </w:r>
      <w:r w:rsidRPr="0048348B">
        <w:rPr>
          <w:rFonts w:ascii="Times New Roman" w:hAnsi="Times New Roman"/>
          <w:b/>
          <w:sz w:val="24"/>
          <w:szCs w:val="24"/>
        </w:rPr>
        <w:t xml:space="preserve"> </w:t>
      </w:r>
    </w:p>
    <w:tbl>
      <w:tblPr>
        <w:tblW w:w="10065" w:type="dxa"/>
        <w:tblInd w:w="-464"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8222"/>
        <w:gridCol w:w="1843"/>
      </w:tblGrid>
      <w:tr w:rsidR="0048348B" w:rsidRPr="0048348B" w14:paraId="27BEF7BF" w14:textId="77777777" w:rsidTr="00206758">
        <w:trPr>
          <w:trHeight w:val="1027"/>
        </w:trPr>
        <w:tc>
          <w:tcPr>
            <w:tcW w:w="8222" w:type="dxa"/>
            <w:tcBorders>
              <w:top w:val="single" w:sz="4" w:space="0" w:color="000000"/>
              <w:left w:val="single" w:sz="4" w:space="0" w:color="000000"/>
              <w:bottom w:val="single" w:sz="4" w:space="0" w:color="000000"/>
              <w:right w:val="nil"/>
            </w:tcBorders>
            <w:vAlign w:val="center"/>
          </w:tcPr>
          <w:p w14:paraId="7ED58D52"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Вимоги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619B8EB7"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0"/>
                <w:szCs w:val="24"/>
                <w:lang w:eastAsia="en-US"/>
              </w:rPr>
              <w:t>Відповідність забезпечення вимог за пропозиціями учасника (так/ні)</w:t>
            </w:r>
          </w:p>
        </w:tc>
      </w:tr>
      <w:tr w:rsidR="0048348B" w:rsidRPr="0048348B" w14:paraId="5FB8436A" w14:textId="77777777" w:rsidTr="00206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firstRow="0" w:lastRow="0" w:firstColumn="0" w:lastColumn="0" w:noHBand="0" w:noVBand="0"/>
        </w:tblPrEx>
        <w:trPr>
          <w:trHeight w:val="420"/>
        </w:trPr>
        <w:tc>
          <w:tcPr>
            <w:tcW w:w="8222" w:type="dxa"/>
            <w:tcBorders>
              <w:top w:val="single" w:sz="4" w:space="0" w:color="auto"/>
              <w:left w:val="single" w:sz="4" w:space="0" w:color="auto"/>
              <w:bottom w:val="single" w:sz="4" w:space="0" w:color="auto"/>
              <w:right w:val="single" w:sz="4" w:space="0" w:color="auto"/>
            </w:tcBorders>
            <w:shd w:val="clear" w:color="auto" w:fill="FFFFFF"/>
            <w:vAlign w:val="center"/>
          </w:tcPr>
          <w:p w14:paraId="64331820" w14:textId="77777777" w:rsidR="0048348B" w:rsidRPr="0048348B" w:rsidRDefault="0048348B" w:rsidP="0048348B">
            <w:pPr>
              <w:spacing w:after="0" w:line="240" w:lineRule="auto"/>
              <w:rPr>
                <w:rFonts w:ascii="Times New Roman" w:eastAsia="Calibri" w:hAnsi="Times New Roman"/>
                <w:sz w:val="24"/>
                <w:szCs w:val="24"/>
                <w:lang w:eastAsia="ru-RU"/>
              </w:rPr>
            </w:pPr>
            <w:r w:rsidRPr="0048348B">
              <w:rPr>
                <w:rFonts w:ascii="Times New Roman" w:hAnsi="Times New Roman"/>
                <w:bCs/>
                <w:color w:val="000000"/>
                <w:sz w:val="24"/>
                <w:szCs w:val="24"/>
                <w:lang w:eastAsia="en-US"/>
              </w:rPr>
              <w:t xml:space="preserve">Фільтр для </w:t>
            </w:r>
            <w:r w:rsidRPr="0048348B">
              <w:rPr>
                <w:rFonts w:ascii="Times New Roman" w:hAnsi="Times New Roman"/>
                <w:bCs/>
                <w:sz w:val="24"/>
                <w:szCs w:val="24"/>
                <w:lang w:eastAsia="en-US"/>
              </w:rPr>
              <w:t xml:space="preserve">приготування </w:t>
            </w:r>
            <w:r w:rsidRPr="0048348B">
              <w:rPr>
                <w:rFonts w:ascii="Times New Roman" w:hAnsi="Times New Roman"/>
                <w:sz w:val="24"/>
                <w:szCs w:val="24"/>
                <w:lang w:eastAsia="en-US"/>
              </w:rPr>
              <w:t>чистого</w:t>
            </w:r>
            <w:r w:rsidRPr="0048348B">
              <w:rPr>
                <w:rFonts w:ascii="Times New Roman" w:hAnsi="Times New Roman"/>
                <w:bCs/>
                <w:sz w:val="24"/>
                <w:szCs w:val="24"/>
                <w:lang w:eastAsia="en-US"/>
              </w:rPr>
              <w:t xml:space="preserve"> </w:t>
            </w:r>
            <w:proofErr w:type="spellStart"/>
            <w:r w:rsidRPr="0048348B">
              <w:rPr>
                <w:rFonts w:ascii="Times New Roman" w:hAnsi="Times New Roman"/>
                <w:bCs/>
                <w:sz w:val="24"/>
                <w:szCs w:val="24"/>
                <w:lang w:eastAsia="en-US"/>
              </w:rPr>
              <w:t>діалізуючого</w:t>
            </w:r>
            <w:proofErr w:type="spellEnd"/>
            <w:r w:rsidRPr="0048348B">
              <w:rPr>
                <w:rFonts w:ascii="Times New Roman" w:hAnsi="Times New Roman"/>
                <w:bCs/>
                <w:sz w:val="24"/>
                <w:szCs w:val="24"/>
                <w:lang w:eastAsia="en-US"/>
              </w:rPr>
              <w:t xml:space="preserve"> розчину має бути розрахований</w:t>
            </w:r>
            <w:r w:rsidRPr="0048348B">
              <w:rPr>
                <w:rFonts w:ascii="Times New Roman" w:hAnsi="Times New Roman"/>
                <w:sz w:val="24"/>
                <w:szCs w:val="24"/>
                <w:lang w:val="ru-RU" w:eastAsia="en-US"/>
              </w:rPr>
              <w:t xml:space="preserve"> не </w:t>
            </w:r>
            <w:proofErr w:type="spellStart"/>
            <w:r w:rsidRPr="0048348B">
              <w:rPr>
                <w:rFonts w:ascii="Times New Roman" w:hAnsi="Times New Roman"/>
                <w:sz w:val="24"/>
                <w:szCs w:val="24"/>
                <w:lang w:val="ru-RU" w:eastAsia="en-US"/>
              </w:rPr>
              <w:t>менше</w:t>
            </w:r>
            <w:proofErr w:type="spellEnd"/>
            <w:r w:rsidRPr="0048348B">
              <w:rPr>
                <w:rFonts w:ascii="Times New Roman" w:hAnsi="Times New Roman"/>
                <w:sz w:val="24"/>
                <w:szCs w:val="24"/>
                <w:lang w:val="ru-RU" w:eastAsia="en-US"/>
              </w:rPr>
              <w:t xml:space="preserve"> </w:t>
            </w:r>
            <w:proofErr w:type="spellStart"/>
            <w:r w:rsidRPr="0048348B">
              <w:rPr>
                <w:rFonts w:ascii="Times New Roman" w:hAnsi="Times New Roman"/>
                <w:sz w:val="24"/>
                <w:szCs w:val="24"/>
                <w:lang w:val="ru-RU" w:eastAsia="en-US"/>
              </w:rPr>
              <w:t>ніж</w:t>
            </w:r>
            <w:proofErr w:type="spellEnd"/>
            <w:r w:rsidRPr="0048348B">
              <w:rPr>
                <w:rFonts w:ascii="Times New Roman" w:eastAsia="Calibri" w:hAnsi="Times New Roman"/>
                <w:sz w:val="24"/>
                <w:szCs w:val="24"/>
                <w:lang w:val="ru-RU" w:eastAsia="en-US"/>
              </w:rPr>
              <w:t xml:space="preserve"> </w:t>
            </w:r>
            <w:r w:rsidRPr="0048348B">
              <w:rPr>
                <w:rFonts w:ascii="Times New Roman" w:eastAsia="Calibri" w:hAnsi="Times New Roman"/>
                <w:sz w:val="24"/>
                <w:szCs w:val="24"/>
                <w:lang w:eastAsia="en-US"/>
              </w:rPr>
              <w:t>на 75</w:t>
            </w:r>
            <w:r w:rsidRPr="0048348B">
              <w:rPr>
                <w:rFonts w:ascii="Times New Roman" w:eastAsia="Calibri" w:hAnsi="Times New Roman"/>
                <w:sz w:val="24"/>
                <w:szCs w:val="24"/>
                <w:lang w:val="ru-RU" w:eastAsia="en-US"/>
              </w:rPr>
              <w:t xml:space="preserve">0 годин </w:t>
            </w:r>
            <w:proofErr w:type="spellStart"/>
            <w:r w:rsidRPr="0048348B">
              <w:rPr>
                <w:rFonts w:ascii="Times New Roman" w:eastAsia="Calibri" w:hAnsi="Times New Roman"/>
                <w:sz w:val="24"/>
                <w:szCs w:val="24"/>
                <w:lang w:val="ru-RU" w:eastAsia="en-US"/>
              </w:rPr>
              <w:t>роботи</w:t>
            </w:r>
            <w:proofErr w:type="spellEnd"/>
          </w:p>
        </w:tc>
        <w:tc>
          <w:tcPr>
            <w:tcW w:w="1843" w:type="dxa"/>
            <w:shd w:val="clear" w:color="auto" w:fill="auto"/>
            <w:vAlign w:val="center"/>
          </w:tcPr>
          <w:p w14:paraId="1731773E" w14:textId="77777777" w:rsidR="0048348B" w:rsidRPr="0048348B" w:rsidRDefault="0048348B" w:rsidP="0048348B">
            <w:pPr>
              <w:spacing w:after="160" w:line="259" w:lineRule="auto"/>
              <w:rPr>
                <w:rFonts w:ascii="Times New Roman" w:eastAsia="Calibri" w:hAnsi="Times New Roman"/>
                <w:sz w:val="24"/>
                <w:szCs w:val="24"/>
                <w:lang w:eastAsia="ru-RU"/>
              </w:rPr>
            </w:pPr>
          </w:p>
        </w:tc>
      </w:tr>
      <w:tr w:rsidR="0048348B" w:rsidRPr="0048348B" w14:paraId="66BDE4C8" w14:textId="77777777" w:rsidTr="00206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firstRow="0" w:lastRow="0" w:firstColumn="0" w:lastColumn="0" w:noHBand="0" w:noVBand="0"/>
        </w:tblPrEx>
        <w:trPr>
          <w:trHeight w:val="412"/>
        </w:trPr>
        <w:tc>
          <w:tcPr>
            <w:tcW w:w="8222" w:type="dxa"/>
            <w:tcBorders>
              <w:top w:val="single" w:sz="4" w:space="0" w:color="auto"/>
              <w:left w:val="single" w:sz="4" w:space="0" w:color="auto"/>
              <w:bottom w:val="single" w:sz="4" w:space="0" w:color="auto"/>
              <w:right w:val="single" w:sz="4" w:space="0" w:color="auto"/>
            </w:tcBorders>
            <w:shd w:val="clear" w:color="auto" w:fill="FFFFFF"/>
            <w:vAlign w:val="center"/>
          </w:tcPr>
          <w:p w14:paraId="3AFF14B2" w14:textId="77777777" w:rsidR="0048348B" w:rsidRPr="0048348B" w:rsidRDefault="0048348B" w:rsidP="0048348B">
            <w:pPr>
              <w:spacing w:after="0" w:line="240" w:lineRule="auto"/>
              <w:rPr>
                <w:rFonts w:ascii="Times New Roman" w:eastAsia="Calibri" w:hAnsi="Times New Roman"/>
                <w:sz w:val="24"/>
                <w:szCs w:val="24"/>
                <w:lang w:eastAsia="ru-RU"/>
              </w:rPr>
            </w:pPr>
            <w:r w:rsidRPr="0048348B">
              <w:rPr>
                <w:rFonts w:ascii="Times New Roman" w:hAnsi="Times New Roman"/>
                <w:bCs/>
                <w:color w:val="000000"/>
                <w:sz w:val="24"/>
                <w:szCs w:val="24"/>
                <w:lang w:eastAsia="en-US"/>
              </w:rPr>
              <w:lastRenderedPageBreak/>
              <w:t xml:space="preserve">Фільтр для приготування </w:t>
            </w:r>
            <w:proofErr w:type="spellStart"/>
            <w:r w:rsidRPr="0048348B">
              <w:rPr>
                <w:rFonts w:ascii="Times New Roman" w:hAnsi="Times New Roman"/>
                <w:bCs/>
                <w:color w:val="000000"/>
                <w:sz w:val="24"/>
                <w:szCs w:val="24"/>
                <w:lang w:eastAsia="en-US"/>
              </w:rPr>
              <w:t>діалізуючого</w:t>
            </w:r>
            <w:proofErr w:type="spellEnd"/>
            <w:r w:rsidRPr="0048348B">
              <w:rPr>
                <w:rFonts w:ascii="Times New Roman" w:hAnsi="Times New Roman"/>
                <w:bCs/>
                <w:color w:val="000000"/>
                <w:sz w:val="24"/>
                <w:szCs w:val="24"/>
                <w:lang w:eastAsia="en-US"/>
              </w:rPr>
              <w:t xml:space="preserve"> розчину повинен </w:t>
            </w:r>
            <w:r w:rsidRPr="0048348B">
              <w:rPr>
                <w:rFonts w:ascii="Times New Roman" w:eastAsia="Calibri" w:hAnsi="Times New Roman"/>
                <w:color w:val="000000"/>
                <w:sz w:val="24"/>
                <w:szCs w:val="24"/>
              </w:rPr>
              <w:t>бути стерилізований випромінюванням</w:t>
            </w:r>
          </w:p>
        </w:tc>
        <w:tc>
          <w:tcPr>
            <w:tcW w:w="1843" w:type="dxa"/>
            <w:shd w:val="clear" w:color="auto" w:fill="auto"/>
            <w:vAlign w:val="center"/>
          </w:tcPr>
          <w:p w14:paraId="66C9CCAD" w14:textId="77777777" w:rsidR="0048348B" w:rsidRPr="0048348B" w:rsidRDefault="0048348B" w:rsidP="0048348B">
            <w:pPr>
              <w:spacing w:after="160" w:line="259" w:lineRule="auto"/>
              <w:rPr>
                <w:rFonts w:ascii="Times New Roman" w:eastAsia="Calibri" w:hAnsi="Times New Roman"/>
                <w:sz w:val="24"/>
                <w:szCs w:val="24"/>
                <w:lang w:eastAsia="ru-RU"/>
              </w:rPr>
            </w:pPr>
          </w:p>
        </w:tc>
      </w:tr>
      <w:tr w:rsidR="0048348B" w:rsidRPr="0048348B" w14:paraId="2464EEB8" w14:textId="77777777" w:rsidTr="00206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firstRow="0" w:lastRow="0" w:firstColumn="0" w:lastColumn="0" w:noHBand="0" w:noVBand="0"/>
        </w:tblPrEx>
        <w:trPr>
          <w:trHeight w:val="412"/>
        </w:trPr>
        <w:tc>
          <w:tcPr>
            <w:tcW w:w="8222" w:type="dxa"/>
            <w:tcBorders>
              <w:top w:val="single" w:sz="4" w:space="0" w:color="auto"/>
              <w:left w:val="single" w:sz="4" w:space="0" w:color="auto"/>
              <w:bottom w:val="single" w:sz="4" w:space="0" w:color="auto"/>
              <w:right w:val="single" w:sz="4" w:space="0" w:color="auto"/>
            </w:tcBorders>
            <w:shd w:val="clear" w:color="auto" w:fill="FFFFFF"/>
            <w:vAlign w:val="center"/>
          </w:tcPr>
          <w:p w14:paraId="1DFEC7FE" w14:textId="77777777" w:rsidR="0048348B" w:rsidRPr="0048348B" w:rsidRDefault="0048348B" w:rsidP="0048348B">
            <w:pPr>
              <w:spacing w:after="0" w:line="240" w:lineRule="auto"/>
              <w:rPr>
                <w:rFonts w:ascii="Times New Roman" w:hAnsi="Times New Roman"/>
                <w:bCs/>
                <w:color w:val="000000"/>
                <w:sz w:val="24"/>
                <w:szCs w:val="24"/>
                <w:lang w:eastAsia="en-US"/>
              </w:rPr>
            </w:pPr>
            <w:r w:rsidRPr="0048348B">
              <w:rPr>
                <w:rFonts w:ascii="Times New Roman" w:hAnsi="Times New Roman"/>
                <w:bCs/>
                <w:color w:val="000000"/>
                <w:sz w:val="24"/>
                <w:szCs w:val="24"/>
                <w:lang w:eastAsia="en-US"/>
              </w:rPr>
              <w:t xml:space="preserve">Фільтр для </w:t>
            </w:r>
            <w:proofErr w:type="spellStart"/>
            <w:r w:rsidRPr="0048348B">
              <w:rPr>
                <w:rFonts w:ascii="Times New Roman" w:hAnsi="Times New Roman"/>
                <w:bCs/>
                <w:color w:val="000000"/>
                <w:sz w:val="24"/>
                <w:szCs w:val="24"/>
                <w:lang w:eastAsia="en-US"/>
              </w:rPr>
              <w:t>діалізуючого</w:t>
            </w:r>
            <w:proofErr w:type="spellEnd"/>
            <w:r w:rsidRPr="0048348B">
              <w:rPr>
                <w:rFonts w:ascii="Times New Roman" w:hAnsi="Times New Roman"/>
                <w:bCs/>
                <w:color w:val="000000"/>
                <w:sz w:val="24"/>
                <w:szCs w:val="24"/>
                <w:lang w:eastAsia="en-US"/>
              </w:rPr>
              <w:t xml:space="preserve"> розчину повинен бути сумісний з апаратами для гемодіалізу виробництва </w:t>
            </w:r>
            <w:proofErr w:type="spellStart"/>
            <w:r w:rsidRPr="0048348B">
              <w:rPr>
                <w:rFonts w:ascii="Times New Roman" w:hAnsi="Times New Roman"/>
                <w:sz w:val="24"/>
                <w:szCs w:val="24"/>
                <w:lang w:eastAsia="en-US"/>
              </w:rPr>
              <w:t>B.Braun</w:t>
            </w:r>
            <w:proofErr w:type="spellEnd"/>
            <w:r w:rsidRPr="0048348B">
              <w:rPr>
                <w:rFonts w:ascii="Times New Roman" w:hAnsi="Times New Roman"/>
                <w:sz w:val="24"/>
                <w:szCs w:val="24"/>
                <w:lang w:eastAsia="en-US"/>
              </w:rPr>
              <w:t xml:space="preserve"> </w:t>
            </w:r>
            <w:r w:rsidRPr="0048348B">
              <w:rPr>
                <w:rFonts w:ascii="Times New Roman" w:hAnsi="Times New Roman"/>
                <w:bCs/>
                <w:color w:val="000000"/>
                <w:sz w:val="24"/>
                <w:szCs w:val="24"/>
                <w:lang w:eastAsia="en-US"/>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24B0E00" w14:textId="77777777" w:rsidR="0048348B" w:rsidRPr="0048348B" w:rsidRDefault="0048348B" w:rsidP="0048348B">
            <w:pPr>
              <w:spacing w:after="160" w:line="259" w:lineRule="auto"/>
              <w:rPr>
                <w:rFonts w:ascii="Times New Roman" w:eastAsia="Calibri" w:hAnsi="Times New Roman"/>
                <w:sz w:val="24"/>
                <w:szCs w:val="24"/>
                <w:lang w:eastAsia="ru-RU"/>
              </w:rPr>
            </w:pPr>
          </w:p>
        </w:tc>
      </w:tr>
    </w:tbl>
    <w:p w14:paraId="4F26BEB7" w14:textId="77777777" w:rsidR="0048348B" w:rsidRPr="0048348B" w:rsidRDefault="0048348B" w:rsidP="0048348B">
      <w:pPr>
        <w:spacing w:after="0" w:line="240" w:lineRule="auto"/>
        <w:ind w:left="-851"/>
        <w:jc w:val="center"/>
        <w:rPr>
          <w:rFonts w:ascii="Times New Roman" w:hAnsi="Times New Roman"/>
          <w:b/>
          <w:color w:val="000000"/>
          <w:sz w:val="24"/>
          <w:szCs w:val="24"/>
          <w:lang w:eastAsia="ru-RU"/>
        </w:rPr>
      </w:pPr>
    </w:p>
    <w:p w14:paraId="1C6F6353" w14:textId="77777777" w:rsidR="0048348B" w:rsidRPr="0048348B" w:rsidRDefault="0048348B" w:rsidP="0048348B">
      <w:pPr>
        <w:spacing w:after="0" w:line="240" w:lineRule="auto"/>
        <w:ind w:left="-851"/>
        <w:jc w:val="center"/>
        <w:rPr>
          <w:rFonts w:ascii="Times New Roman" w:hAnsi="Times New Roman"/>
          <w:b/>
          <w:color w:val="000000"/>
          <w:sz w:val="24"/>
          <w:szCs w:val="24"/>
          <w:lang w:eastAsia="ru-RU"/>
        </w:rPr>
      </w:pPr>
      <w:r w:rsidRPr="0048348B">
        <w:rPr>
          <w:rFonts w:ascii="Times New Roman" w:hAnsi="Times New Roman"/>
          <w:b/>
          <w:color w:val="000000"/>
          <w:sz w:val="24"/>
          <w:szCs w:val="24"/>
          <w:lang w:eastAsia="ru-RU"/>
        </w:rPr>
        <w:t xml:space="preserve">ЗАГАЛЬНІ ВИМОГИ </w:t>
      </w:r>
    </w:p>
    <w:p w14:paraId="78422FC1" w14:textId="77777777" w:rsidR="0048348B" w:rsidRPr="0048348B" w:rsidRDefault="0048348B" w:rsidP="0048348B">
      <w:pPr>
        <w:spacing w:after="0" w:line="240" w:lineRule="auto"/>
        <w:rPr>
          <w:rFonts w:ascii="Times New Roman" w:hAnsi="Times New Roman"/>
          <w:b/>
          <w:color w:val="000000"/>
          <w:sz w:val="24"/>
          <w:szCs w:val="24"/>
          <w:lang w:eastAsia="ru-RU"/>
        </w:rPr>
      </w:pPr>
    </w:p>
    <w:p w14:paraId="1E2EFFB1" w14:textId="77777777" w:rsidR="0048348B" w:rsidRPr="0048348B" w:rsidRDefault="0048348B" w:rsidP="0048348B">
      <w:pPr>
        <w:numPr>
          <w:ilvl w:val="0"/>
          <w:numId w:val="49"/>
        </w:numPr>
        <w:spacing w:after="0" w:line="240" w:lineRule="auto"/>
        <w:ind w:left="142" w:firstLine="425"/>
        <w:contextualSpacing/>
        <w:jc w:val="both"/>
        <w:rPr>
          <w:rFonts w:ascii="Times New Roman" w:hAnsi="Times New Roman"/>
          <w:sz w:val="24"/>
          <w:szCs w:val="24"/>
        </w:rPr>
      </w:pPr>
      <w:r w:rsidRPr="0048348B">
        <w:rPr>
          <w:rFonts w:ascii="Times New Roman" w:hAnsi="Times New Roman"/>
          <w:b/>
          <w:sz w:val="24"/>
          <w:szCs w:val="24"/>
        </w:rPr>
        <w:t>Витратні матеріали</w:t>
      </w:r>
      <w:r w:rsidRPr="0048348B">
        <w:rPr>
          <w:rFonts w:ascii="Times New Roman" w:hAnsi="Times New Roman"/>
          <w:sz w:val="24"/>
          <w:szCs w:val="24"/>
        </w:rPr>
        <w:t xml:space="preserve"> повинні бути зареєстрованими в Україні згідно з законодавством України. Для підтвердження учасник надає копію свідоцтва про державну реєстрацію або копію декларації про відповідність медичного виробу вимогам технічного регламенту.</w:t>
      </w:r>
    </w:p>
    <w:p w14:paraId="0C13F774" w14:textId="77777777" w:rsidR="0048348B" w:rsidRPr="0048348B" w:rsidRDefault="0048348B" w:rsidP="0048348B">
      <w:pPr>
        <w:numPr>
          <w:ilvl w:val="0"/>
          <w:numId w:val="49"/>
        </w:numPr>
        <w:spacing w:after="0" w:line="240" w:lineRule="auto"/>
        <w:ind w:left="142" w:firstLine="425"/>
        <w:contextualSpacing/>
        <w:jc w:val="both"/>
        <w:rPr>
          <w:rFonts w:ascii="Times New Roman" w:hAnsi="Times New Roman"/>
          <w:sz w:val="24"/>
          <w:szCs w:val="24"/>
        </w:rPr>
      </w:pPr>
      <w:r w:rsidRPr="0048348B">
        <w:rPr>
          <w:rFonts w:ascii="Times New Roman" w:hAnsi="Times New Roman"/>
          <w:sz w:val="24"/>
          <w:szCs w:val="24"/>
        </w:rPr>
        <w:t xml:space="preserve">Запропонований товар повинен бути якісним. Для підтвердження учасник надає сертифікат відповідності, виданий відповідним органом з сертифікації, акредитованим національним органом України з акредитації, який підтверджує встановлені вимоги до товарів, робіт і послуг та (чи) об’єктів, через які реалізуються послуги, якщо це передбачено законодавством України. </w:t>
      </w:r>
    </w:p>
    <w:p w14:paraId="7508E1EC" w14:textId="77777777" w:rsidR="0048348B" w:rsidRPr="0048348B" w:rsidRDefault="0048348B" w:rsidP="0048348B">
      <w:pPr>
        <w:numPr>
          <w:ilvl w:val="0"/>
          <w:numId w:val="49"/>
        </w:numPr>
        <w:spacing w:after="0" w:line="240" w:lineRule="auto"/>
        <w:ind w:left="142" w:firstLine="425"/>
        <w:contextualSpacing/>
        <w:jc w:val="both"/>
        <w:rPr>
          <w:rFonts w:ascii="Times New Roman" w:hAnsi="Times New Roman"/>
          <w:sz w:val="24"/>
          <w:szCs w:val="24"/>
        </w:rPr>
      </w:pPr>
      <w:r w:rsidRPr="0048348B">
        <w:rPr>
          <w:rFonts w:ascii="Times New Roman" w:hAnsi="Times New Roman"/>
          <w:b/>
          <w:color w:val="000000"/>
          <w:sz w:val="24"/>
          <w:szCs w:val="24"/>
          <w:lang w:eastAsia="ru-RU"/>
        </w:rPr>
        <w:t>Витратні матеріали</w:t>
      </w:r>
      <w:r w:rsidRPr="0048348B">
        <w:rPr>
          <w:rFonts w:ascii="Times New Roman" w:hAnsi="Times New Roman"/>
          <w:color w:val="000000"/>
          <w:sz w:val="24"/>
          <w:szCs w:val="24"/>
          <w:lang w:eastAsia="ru-RU"/>
        </w:rPr>
        <w:t xml:space="preserve"> повинні мати інструкцію з застосування. Для підтвердження учасником надається копія інструкції застосування витратних матеріалів, витяги з інструкцій, рекламні проспекти, підтверджені виробником тощо.</w:t>
      </w:r>
      <w:r w:rsidRPr="0048348B">
        <w:rPr>
          <w:rFonts w:ascii="Times New Roman" w:hAnsi="Times New Roman"/>
          <w:sz w:val="24"/>
          <w:szCs w:val="24"/>
        </w:rPr>
        <w:t xml:space="preserve"> </w:t>
      </w:r>
    </w:p>
    <w:p w14:paraId="70D01131" w14:textId="77777777" w:rsidR="0048348B" w:rsidRPr="0048348B" w:rsidRDefault="0048348B" w:rsidP="0048348B">
      <w:pPr>
        <w:numPr>
          <w:ilvl w:val="0"/>
          <w:numId w:val="49"/>
        </w:numPr>
        <w:spacing w:after="0" w:line="240" w:lineRule="auto"/>
        <w:ind w:left="142" w:firstLine="425"/>
        <w:contextualSpacing/>
        <w:jc w:val="both"/>
        <w:rPr>
          <w:rFonts w:ascii="Times New Roman" w:hAnsi="Times New Roman"/>
          <w:sz w:val="24"/>
          <w:szCs w:val="24"/>
        </w:rPr>
      </w:pPr>
      <w:r w:rsidRPr="0048348B">
        <w:rPr>
          <w:rFonts w:ascii="Times New Roman" w:hAnsi="Times New Roman"/>
          <w:sz w:val="24"/>
          <w:szCs w:val="24"/>
        </w:rPr>
        <w:t>Строк придатності витратних матеріалів на момент поставки повинен становити не менше 60% від загального терміну придатності. Для підтвердження учасник надає гарантійний лист про термін придатності витратних матеріалів</w:t>
      </w:r>
    </w:p>
    <w:p w14:paraId="79308BBE" w14:textId="77777777" w:rsidR="0048348B" w:rsidRPr="0048348B" w:rsidRDefault="0048348B" w:rsidP="0048348B">
      <w:pPr>
        <w:numPr>
          <w:ilvl w:val="0"/>
          <w:numId w:val="49"/>
        </w:numPr>
        <w:spacing w:after="0" w:line="240" w:lineRule="auto"/>
        <w:ind w:left="142" w:firstLine="425"/>
        <w:contextualSpacing/>
        <w:jc w:val="both"/>
        <w:rPr>
          <w:rFonts w:ascii="Times New Roman" w:hAnsi="Times New Roman"/>
          <w:sz w:val="24"/>
          <w:szCs w:val="24"/>
        </w:rPr>
      </w:pPr>
      <w:r w:rsidRPr="0048348B">
        <w:rPr>
          <w:rFonts w:ascii="Times New Roman" w:hAnsi="Times New Roman"/>
          <w:sz w:val="24"/>
          <w:szCs w:val="24"/>
        </w:rPr>
        <w:t>Поставка товару здійснюється транспортом Постачальника протягом 10 (десяти) днів з моменту подання Замовником заявки.</w:t>
      </w:r>
    </w:p>
    <w:p w14:paraId="566DFD78" w14:textId="77777777" w:rsidR="0048348B" w:rsidRPr="0048348B" w:rsidRDefault="0048348B" w:rsidP="0048348B">
      <w:pPr>
        <w:numPr>
          <w:ilvl w:val="0"/>
          <w:numId w:val="49"/>
        </w:numPr>
        <w:spacing w:after="0" w:line="240" w:lineRule="auto"/>
        <w:ind w:left="142" w:firstLine="425"/>
        <w:contextualSpacing/>
        <w:jc w:val="both"/>
        <w:rPr>
          <w:rFonts w:ascii="Times New Roman" w:hAnsi="Times New Roman"/>
          <w:sz w:val="24"/>
          <w:szCs w:val="24"/>
        </w:rPr>
      </w:pPr>
      <w:r w:rsidRPr="0048348B">
        <w:rPr>
          <w:rFonts w:ascii="Times New Roman" w:hAnsi="Times New Roman"/>
          <w:sz w:val="24"/>
          <w:szCs w:val="24"/>
        </w:rPr>
        <w:t xml:space="preserve">Учасник повинен надати письмове </w:t>
      </w:r>
      <w:bookmarkStart w:id="20" w:name="_Hlk127968018"/>
      <w:r w:rsidRPr="0048348B">
        <w:rPr>
          <w:rFonts w:ascii="Times New Roman" w:hAnsi="Times New Roman"/>
          <w:sz w:val="24"/>
          <w:szCs w:val="24"/>
        </w:rPr>
        <w:t>підтвердження відносин з виробником:</w:t>
      </w:r>
    </w:p>
    <w:p w14:paraId="54A1D1C3" w14:textId="77777777" w:rsidR="0048348B" w:rsidRPr="0048348B" w:rsidRDefault="0048348B" w:rsidP="0048348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142" w:firstLine="425"/>
        <w:jc w:val="both"/>
        <w:rPr>
          <w:rFonts w:ascii="Times New Roman" w:hAnsi="Times New Roman"/>
          <w:sz w:val="24"/>
          <w:szCs w:val="24"/>
        </w:rPr>
      </w:pPr>
      <w:r w:rsidRPr="0048348B">
        <w:rPr>
          <w:rFonts w:ascii="Times New Roman" w:hAnsi="Times New Roman"/>
          <w:sz w:val="24"/>
          <w:szCs w:val="24"/>
        </w:rPr>
        <w:t>- та/або філію виробника в Україні (з підтвердженням її повноважень наданих виробником);</w:t>
      </w:r>
    </w:p>
    <w:p w14:paraId="5EF918A1" w14:textId="77777777" w:rsidR="0048348B" w:rsidRPr="0048348B" w:rsidRDefault="0048348B" w:rsidP="0048348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142" w:firstLine="425"/>
        <w:jc w:val="both"/>
        <w:rPr>
          <w:rFonts w:ascii="Times New Roman" w:hAnsi="Times New Roman"/>
          <w:sz w:val="24"/>
          <w:szCs w:val="24"/>
        </w:rPr>
      </w:pPr>
      <w:r w:rsidRPr="0048348B">
        <w:rPr>
          <w:rFonts w:ascii="Times New Roman" w:hAnsi="Times New Roman"/>
          <w:sz w:val="24"/>
          <w:szCs w:val="24"/>
        </w:rPr>
        <w:t>- та/або представником  виробника в Україні (з підтвердженням його повноважень наданих виробником);</w:t>
      </w:r>
    </w:p>
    <w:p w14:paraId="1532BCD2" w14:textId="77777777" w:rsidR="0048348B" w:rsidRPr="0048348B" w:rsidRDefault="0048348B" w:rsidP="0048348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142" w:firstLine="425"/>
        <w:jc w:val="both"/>
        <w:rPr>
          <w:rFonts w:ascii="Times New Roman" w:hAnsi="Times New Roman"/>
          <w:sz w:val="24"/>
          <w:szCs w:val="24"/>
        </w:rPr>
      </w:pPr>
      <w:r w:rsidRPr="0048348B">
        <w:rPr>
          <w:rFonts w:ascii="Times New Roman" w:hAnsi="Times New Roman"/>
          <w:sz w:val="24"/>
          <w:szCs w:val="24"/>
        </w:rPr>
        <w:t>- та/або дилером, дистриб’ютором виробника в Україні (з підтвердженням його повноважень наданих виробником);</w:t>
      </w:r>
    </w:p>
    <w:p w14:paraId="56828015" w14:textId="77777777" w:rsidR="0048348B" w:rsidRPr="0048348B" w:rsidRDefault="0048348B" w:rsidP="0048348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142" w:firstLine="425"/>
        <w:jc w:val="both"/>
        <w:rPr>
          <w:rFonts w:ascii="Times New Roman" w:hAnsi="Times New Roman"/>
          <w:sz w:val="24"/>
          <w:szCs w:val="24"/>
        </w:rPr>
      </w:pPr>
      <w:r w:rsidRPr="0048348B">
        <w:rPr>
          <w:rFonts w:ascii="Times New Roman" w:hAnsi="Times New Roman"/>
          <w:sz w:val="24"/>
          <w:szCs w:val="24"/>
        </w:rPr>
        <w:t>- та/або іншої уповноваженої виробником особи в Україні (з підтвердженням її повноважень наданих виробником);</w:t>
      </w:r>
    </w:p>
    <w:p w14:paraId="67787D85" w14:textId="77777777" w:rsidR="0048348B" w:rsidRPr="0048348B" w:rsidRDefault="0048348B" w:rsidP="0048348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142" w:firstLine="425"/>
        <w:jc w:val="both"/>
        <w:rPr>
          <w:rFonts w:ascii="Times New Roman" w:hAnsi="Times New Roman"/>
          <w:sz w:val="24"/>
          <w:szCs w:val="24"/>
        </w:rPr>
      </w:pPr>
      <w:r w:rsidRPr="0048348B">
        <w:rPr>
          <w:rFonts w:ascii="Times New Roman" w:hAnsi="Times New Roman"/>
          <w:sz w:val="24"/>
          <w:szCs w:val="24"/>
        </w:rPr>
        <w:t>з метою підтвердження можливості поставки товару в 2024 році, який є предметом закупівлі цих торгів та пропонується учасником.</w:t>
      </w:r>
    </w:p>
    <w:bookmarkEnd w:id="20"/>
    <w:p w14:paraId="147433A2" w14:textId="77777777" w:rsidR="0048348B" w:rsidRPr="0048348B" w:rsidRDefault="0048348B" w:rsidP="0048348B">
      <w:pPr>
        <w:numPr>
          <w:ilvl w:val="0"/>
          <w:numId w:val="4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142" w:firstLine="425"/>
        <w:contextualSpacing/>
        <w:jc w:val="both"/>
        <w:rPr>
          <w:rFonts w:ascii="Times New Roman" w:hAnsi="Times New Roman"/>
          <w:sz w:val="24"/>
          <w:szCs w:val="24"/>
        </w:rPr>
      </w:pPr>
      <w:r w:rsidRPr="0048348B">
        <w:rPr>
          <w:rFonts w:ascii="Times New Roman" w:hAnsi="Times New Roman"/>
          <w:color w:val="000000"/>
          <w:sz w:val="24"/>
          <w:szCs w:val="24"/>
          <w:lang w:eastAsia="ru-RU"/>
        </w:rPr>
        <w:t xml:space="preserve">Транспортування та розвантаження товару проводиться силами та засобами Постачальника до фармацевтичного складу Замовника за </w:t>
      </w:r>
      <w:proofErr w:type="spellStart"/>
      <w:r w:rsidRPr="0048348B">
        <w:rPr>
          <w:rFonts w:ascii="Times New Roman" w:hAnsi="Times New Roman"/>
          <w:color w:val="000000"/>
          <w:sz w:val="24"/>
          <w:szCs w:val="24"/>
          <w:lang w:eastAsia="ru-RU"/>
        </w:rPr>
        <w:t>адресою</w:t>
      </w:r>
      <w:proofErr w:type="spellEnd"/>
      <w:r w:rsidRPr="0048348B">
        <w:rPr>
          <w:rFonts w:ascii="Times New Roman" w:eastAsia="Calibri" w:hAnsi="Times New Roman"/>
          <w:sz w:val="24"/>
          <w:szCs w:val="24"/>
          <w:lang w:val="ru-RU" w:eastAsia="en-US"/>
        </w:rPr>
        <w:t xml:space="preserve">: </w:t>
      </w:r>
      <w:smartTag w:uri="urn:schemas-microsoft-com:office:smarttags" w:element="metricconverter">
        <w:smartTagPr>
          <w:attr w:name="ProductID" w:val="40022, м"/>
        </w:smartTagPr>
        <w:r w:rsidRPr="0048348B">
          <w:rPr>
            <w:rFonts w:ascii="Times New Roman" w:eastAsia="Calibri" w:hAnsi="Times New Roman"/>
            <w:sz w:val="24"/>
            <w:szCs w:val="24"/>
            <w:lang w:val="ru-RU" w:eastAsia="en-US"/>
          </w:rPr>
          <w:t>40022, м</w:t>
        </w:r>
      </w:smartTag>
      <w:r w:rsidRPr="0048348B">
        <w:rPr>
          <w:rFonts w:ascii="Times New Roman" w:eastAsia="Calibri" w:hAnsi="Times New Roman"/>
          <w:sz w:val="24"/>
          <w:szCs w:val="24"/>
          <w:lang w:val="ru-RU" w:eastAsia="en-US"/>
        </w:rPr>
        <w:t xml:space="preserve">. </w:t>
      </w:r>
      <w:proofErr w:type="spellStart"/>
      <w:r w:rsidRPr="0048348B">
        <w:rPr>
          <w:rFonts w:ascii="Times New Roman" w:eastAsia="Calibri" w:hAnsi="Times New Roman"/>
          <w:sz w:val="24"/>
          <w:szCs w:val="24"/>
          <w:lang w:val="ru-RU" w:eastAsia="en-US"/>
        </w:rPr>
        <w:t>Суми</w:t>
      </w:r>
      <w:proofErr w:type="spellEnd"/>
      <w:r w:rsidRPr="0048348B">
        <w:rPr>
          <w:rFonts w:ascii="Times New Roman" w:eastAsia="Calibri" w:hAnsi="Times New Roman"/>
          <w:sz w:val="24"/>
          <w:szCs w:val="24"/>
          <w:lang w:val="ru-RU" w:eastAsia="en-US"/>
        </w:rPr>
        <w:t xml:space="preserve">, </w:t>
      </w:r>
      <w:proofErr w:type="spellStart"/>
      <w:r w:rsidRPr="0048348B">
        <w:rPr>
          <w:rFonts w:ascii="Times New Roman" w:eastAsia="Calibri" w:hAnsi="Times New Roman"/>
          <w:sz w:val="24"/>
          <w:szCs w:val="24"/>
          <w:lang w:val="ru-RU" w:eastAsia="en-US"/>
        </w:rPr>
        <w:t>вул</w:t>
      </w:r>
      <w:proofErr w:type="spellEnd"/>
      <w:r w:rsidRPr="0048348B">
        <w:rPr>
          <w:rFonts w:ascii="Times New Roman" w:eastAsia="Calibri" w:hAnsi="Times New Roman"/>
          <w:sz w:val="24"/>
          <w:szCs w:val="24"/>
          <w:lang w:val="ru-RU" w:eastAsia="en-US"/>
        </w:rPr>
        <w:t xml:space="preserve">. </w:t>
      </w:r>
      <w:proofErr w:type="spellStart"/>
      <w:r w:rsidRPr="0048348B">
        <w:rPr>
          <w:rFonts w:ascii="Times New Roman" w:eastAsia="Calibri" w:hAnsi="Times New Roman"/>
          <w:sz w:val="24"/>
          <w:szCs w:val="24"/>
          <w:lang w:val="ru-RU" w:eastAsia="en-US"/>
        </w:rPr>
        <w:t>Троїцька</w:t>
      </w:r>
      <w:proofErr w:type="spellEnd"/>
      <w:r w:rsidRPr="0048348B">
        <w:rPr>
          <w:rFonts w:ascii="Times New Roman" w:eastAsia="Calibri" w:hAnsi="Times New Roman"/>
          <w:sz w:val="24"/>
          <w:szCs w:val="24"/>
          <w:lang w:val="ru-RU" w:eastAsia="en-US"/>
        </w:rPr>
        <w:t xml:space="preserve"> 48</w:t>
      </w:r>
      <w:r w:rsidRPr="0048348B">
        <w:rPr>
          <w:rFonts w:ascii="Times New Roman" w:eastAsia="Calibri" w:hAnsi="Times New Roman"/>
          <w:sz w:val="24"/>
          <w:szCs w:val="24"/>
          <w:lang w:eastAsia="en-US"/>
        </w:rPr>
        <w:t>, КНП СОР «Сумська обласна клінічна лікарня»</w:t>
      </w:r>
    </w:p>
    <w:p w14:paraId="48ED78EF" w14:textId="77777777" w:rsidR="0048348B" w:rsidRPr="0048348B" w:rsidRDefault="0048348B" w:rsidP="0048348B">
      <w:pPr>
        <w:numPr>
          <w:ilvl w:val="0"/>
          <w:numId w:val="49"/>
        </w:numPr>
        <w:spacing w:after="0" w:line="240" w:lineRule="auto"/>
        <w:ind w:left="142" w:firstLine="425"/>
        <w:contextualSpacing/>
        <w:jc w:val="both"/>
        <w:rPr>
          <w:rFonts w:ascii="Times New Roman" w:hAnsi="Times New Roman"/>
          <w:sz w:val="24"/>
          <w:szCs w:val="24"/>
        </w:rPr>
      </w:pPr>
      <w:r w:rsidRPr="0048348B">
        <w:rPr>
          <w:rFonts w:ascii="Times New Roman" w:hAnsi="Times New Roman"/>
          <w:sz w:val="24"/>
          <w:szCs w:val="24"/>
        </w:rPr>
        <w:t>Запропонований товар повинен відповідати вимогам чинного законодавства із захисту довкілля. Для підтвердження учасник надає лист в довільній формі про застосування заходів із захисту довкілля.</w:t>
      </w:r>
    </w:p>
    <w:p w14:paraId="594553AC" w14:textId="77777777" w:rsidR="0048348B" w:rsidRPr="0048348B" w:rsidRDefault="0048348B" w:rsidP="0048348B">
      <w:pPr>
        <w:numPr>
          <w:ilvl w:val="0"/>
          <w:numId w:val="49"/>
        </w:numPr>
        <w:spacing w:after="0" w:line="240" w:lineRule="auto"/>
        <w:ind w:left="142" w:firstLine="425"/>
        <w:contextualSpacing/>
        <w:jc w:val="both"/>
        <w:rPr>
          <w:rFonts w:ascii="Times New Roman" w:hAnsi="Times New Roman"/>
          <w:sz w:val="24"/>
          <w:szCs w:val="24"/>
        </w:rPr>
      </w:pPr>
      <w:r w:rsidRPr="0048348B">
        <w:rPr>
          <w:rFonts w:ascii="Times New Roman" w:hAnsi="Times New Roman"/>
          <w:sz w:val="24"/>
          <w:szCs w:val="24"/>
        </w:rPr>
        <w:t xml:space="preserve">В разі подачі еквіваленту товару, </w:t>
      </w:r>
      <w:bookmarkStart w:id="21" w:name="_Hlk127968169"/>
      <w:r w:rsidRPr="0048348B">
        <w:rPr>
          <w:rFonts w:ascii="Times New Roman" w:hAnsi="Times New Roman"/>
          <w:sz w:val="24"/>
          <w:szCs w:val="24"/>
        </w:rPr>
        <w:t>що запропонований Замовником в медико-технічних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14:paraId="53A7C812" w14:textId="77777777" w:rsidR="0048348B" w:rsidRPr="0048348B" w:rsidRDefault="0048348B" w:rsidP="0048348B">
      <w:pPr>
        <w:numPr>
          <w:ilvl w:val="0"/>
          <w:numId w:val="49"/>
        </w:numPr>
        <w:spacing w:after="0" w:line="240" w:lineRule="auto"/>
        <w:ind w:left="142" w:firstLine="425"/>
        <w:contextualSpacing/>
        <w:jc w:val="both"/>
        <w:rPr>
          <w:rFonts w:ascii="Times New Roman" w:hAnsi="Times New Roman"/>
          <w:sz w:val="24"/>
          <w:szCs w:val="24"/>
        </w:rPr>
      </w:pPr>
      <w:r w:rsidRPr="0048348B">
        <w:rPr>
          <w:rFonts w:ascii="Times New Roman" w:hAnsi="Times New Roman"/>
          <w:sz w:val="24"/>
          <w:szCs w:val="24"/>
        </w:rPr>
        <w:t>З метою забезпечення цілісності процесу лікування у відповідності до Листа МОЗ України № 20-02/103/19/339/6432 від 16.03.2016 р., закупівля витратних матеріалів здійснюється у комплектах.</w:t>
      </w:r>
    </w:p>
    <w:p w14:paraId="66B34B87" w14:textId="77777777" w:rsidR="0048348B" w:rsidRPr="0048348B" w:rsidRDefault="0048348B" w:rsidP="0048348B">
      <w:pPr>
        <w:numPr>
          <w:ilvl w:val="0"/>
          <w:numId w:val="49"/>
        </w:numPr>
        <w:spacing w:after="0" w:line="240" w:lineRule="auto"/>
        <w:ind w:left="142" w:firstLine="425"/>
        <w:contextualSpacing/>
        <w:jc w:val="both"/>
        <w:rPr>
          <w:rFonts w:ascii="Times New Roman" w:hAnsi="Times New Roman"/>
          <w:sz w:val="24"/>
          <w:szCs w:val="24"/>
        </w:rPr>
      </w:pPr>
      <w:r w:rsidRPr="0048348B">
        <w:rPr>
          <w:rFonts w:ascii="Times New Roman" w:hAnsi="Times New Roman"/>
          <w:sz w:val="24"/>
          <w:szCs w:val="24"/>
        </w:rPr>
        <w:t>Ціни в пропозиції торгів вказуються за кожну одиницю товару, що постачається в суворій послідовності, відповідно до переліку.</w:t>
      </w:r>
    </w:p>
    <w:bookmarkEnd w:id="21"/>
    <w:p w14:paraId="076576F4" w14:textId="77777777" w:rsidR="0048348B" w:rsidRPr="0048348B" w:rsidRDefault="0048348B" w:rsidP="0048348B">
      <w:pPr>
        <w:widowControl w:val="0"/>
        <w:numPr>
          <w:ilvl w:val="0"/>
          <w:numId w:val="49"/>
        </w:numPr>
        <w:spacing w:after="0" w:line="240" w:lineRule="auto"/>
        <w:ind w:left="142" w:firstLine="425"/>
        <w:contextualSpacing/>
        <w:jc w:val="both"/>
        <w:rPr>
          <w:rFonts w:ascii="Times New Roman" w:hAnsi="Times New Roman"/>
          <w:color w:val="000000"/>
          <w:sz w:val="24"/>
          <w:szCs w:val="24"/>
          <w:lang w:eastAsia="ru-RU"/>
        </w:rPr>
      </w:pPr>
      <w:r w:rsidRPr="0048348B">
        <w:rPr>
          <w:rFonts w:ascii="Times New Roman" w:hAnsi="Times New Roman"/>
          <w:sz w:val="24"/>
          <w:szCs w:val="24"/>
          <w:lang w:eastAsia="ru-RU"/>
        </w:rPr>
        <w:t xml:space="preserve">Тендерна пропозиція, що не відповідає </w:t>
      </w:r>
      <w:r w:rsidRPr="0048348B">
        <w:rPr>
          <w:rFonts w:ascii="Times New Roman" w:hAnsi="Times New Roman"/>
          <w:color w:val="000000"/>
          <w:sz w:val="24"/>
          <w:szCs w:val="24"/>
          <w:lang w:eastAsia="ru-RU"/>
        </w:rPr>
        <w:t>медико-технічним вимогам буде відхилена як така, що невідповідна вимогам тендерної документації.</w:t>
      </w:r>
    </w:p>
    <w:p w14:paraId="1F13579F" w14:textId="77777777" w:rsidR="003D6E4F" w:rsidRDefault="003D6E4F" w:rsidP="0048348B">
      <w:pPr>
        <w:spacing w:after="0" w:line="240" w:lineRule="auto"/>
        <w:ind w:left="142" w:firstLine="425"/>
        <w:rPr>
          <w:rFonts w:ascii="Times New Roman" w:hAnsi="Times New Roman"/>
          <w:b/>
          <w:i/>
          <w:iCs/>
          <w:sz w:val="28"/>
          <w:szCs w:val="28"/>
        </w:rPr>
      </w:pPr>
    </w:p>
    <w:p w14:paraId="19BD4884" w14:textId="77777777" w:rsidR="007D60A4" w:rsidRDefault="007D60A4" w:rsidP="00AD57DC">
      <w:pPr>
        <w:spacing w:after="0" w:line="240" w:lineRule="auto"/>
        <w:ind w:left="5664" w:firstLine="708"/>
        <w:rPr>
          <w:rFonts w:ascii="Times New Roman" w:hAnsi="Times New Roman"/>
          <w:b/>
          <w:i/>
          <w:iCs/>
          <w:sz w:val="28"/>
          <w:szCs w:val="28"/>
        </w:rPr>
      </w:pPr>
    </w:p>
    <w:p w14:paraId="73A3E81F" w14:textId="77777777" w:rsidR="007D60A4" w:rsidRDefault="007D60A4" w:rsidP="00AD57DC">
      <w:pPr>
        <w:spacing w:after="0" w:line="240" w:lineRule="auto"/>
        <w:ind w:left="5664" w:firstLine="708"/>
        <w:rPr>
          <w:rFonts w:ascii="Times New Roman" w:hAnsi="Times New Roman"/>
          <w:b/>
          <w:i/>
          <w:iCs/>
          <w:sz w:val="28"/>
          <w:szCs w:val="28"/>
        </w:rPr>
      </w:pPr>
    </w:p>
    <w:p w14:paraId="745AE76C" w14:textId="77777777" w:rsidR="007D60A4" w:rsidRDefault="007D60A4" w:rsidP="00AD57DC">
      <w:pPr>
        <w:spacing w:after="0" w:line="240" w:lineRule="auto"/>
        <w:ind w:left="5664" w:firstLine="708"/>
        <w:rPr>
          <w:rFonts w:ascii="Times New Roman" w:hAnsi="Times New Roman"/>
          <w:b/>
          <w:i/>
          <w:iCs/>
          <w:sz w:val="28"/>
          <w:szCs w:val="28"/>
        </w:rPr>
      </w:pPr>
    </w:p>
    <w:p w14:paraId="17E7FC01" w14:textId="3ED65E47" w:rsidR="00FD5919" w:rsidRPr="00D83BAE" w:rsidRDefault="00FD5919" w:rsidP="00AD57DC">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lastRenderedPageBreak/>
        <w:t xml:space="preserve">Додаток </w:t>
      </w:r>
      <w:r w:rsidR="00AF52BF">
        <w:rPr>
          <w:rFonts w:ascii="Times New Roman" w:hAnsi="Times New Roman"/>
          <w:b/>
          <w:i/>
          <w:iCs/>
          <w:sz w:val="28"/>
          <w:szCs w:val="28"/>
        </w:rPr>
        <w:t>4</w:t>
      </w:r>
      <w:r w:rsidRPr="00D83BAE">
        <w:rPr>
          <w:rFonts w:ascii="Times New Roman" w:hAnsi="Times New Roman"/>
          <w:i/>
          <w:iCs/>
          <w:sz w:val="28"/>
          <w:szCs w:val="28"/>
          <w:bdr w:val="none" w:sz="0" w:space="0" w:color="auto" w:frame="1"/>
        </w:rPr>
        <w:t xml:space="preserve">        </w:t>
      </w:r>
    </w:p>
    <w:p w14:paraId="39BB7ECA" w14:textId="2148932B" w:rsidR="00FD5919" w:rsidRDefault="00FD5919" w:rsidP="00FD5919">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7842AF29" w14:textId="77777777" w:rsidR="00D83BAE" w:rsidRDefault="00D83BAE" w:rsidP="00FD5919">
      <w:pPr>
        <w:shd w:val="clear" w:color="auto" w:fill="FFFFFF"/>
        <w:spacing w:after="0" w:line="240" w:lineRule="auto"/>
        <w:ind w:left="6372"/>
        <w:jc w:val="both"/>
        <w:textAlignment w:val="baseline"/>
        <w:rPr>
          <w:rFonts w:ascii="Times New Roman" w:hAnsi="Times New Roman"/>
          <w:i/>
          <w:iCs/>
          <w:sz w:val="28"/>
          <w:szCs w:val="28"/>
        </w:rPr>
      </w:pPr>
    </w:p>
    <w:p w14:paraId="1419FB2C" w14:textId="501A6A65" w:rsidR="00D83BAE" w:rsidRPr="00765472" w:rsidRDefault="00D83BAE" w:rsidP="00D83BAE">
      <w:pPr>
        <w:shd w:val="clear" w:color="auto" w:fill="FFFFFF"/>
        <w:spacing w:after="0" w:line="240" w:lineRule="auto"/>
        <w:ind w:firstLine="450"/>
        <w:jc w:val="center"/>
        <w:rPr>
          <w:rFonts w:ascii="Times New Roman" w:hAnsi="Times New Roman"/>
          <w:b/>
          <w:i/>
          <w:color w:val="000000"/>
          <w:sz w:val="28"/>
          <w:szCs w:val="28"/>
          <w:u w:val="single"/>
        </w:rPr>
      </w:pPr>
      <w:proofErr w:type="spellStart"/>
      <w:r w:rsidRPr="00765472">
        <w:rPr>
          <w:rFonts w:ascii="Times New Roman" w:hAnsi="Times New Roman"/>
          <w:b/>
          <w:i/>
          <w:sz w:val="28"/>
          <w:szCs w:val="28"/>
          <w:u w:val="single"/>
        </w:rPr>
        <w:t>Про</w:t>
      </w:r>
      <w:r w:rsidR="00AD57DC" w:rsidRPr="00765472">
        <w:rPr>
          <w:rFonts w:ascii="Times New Roman" w:hAnsi="Times New Roman"/>
          <w:b/>
          <w:i/>
          <w:sz w:val="28"/>
          <w:szCs w:val="28"/>
          <w:u w:val="single"/>
        </w:rPr>
        <w:t>є</w:t>
      </w:r>
      <w:r w:rsidRPr="00765472">
        <w:rPr>
          <w:rFonts w:ascii="Times New Roman" w:hAnsi="Times New Roman"/>
          <w:b/>
          <w:i/>
          <w:sz w:val="28"/>
          <w:szCs w:val="28"/>
          <w:u w:val="single"/>
        </w:rPr>
        <w:t>кт</w:t>
      </w:r>
      <w:proofErr w:type="spellEnd"/>
      <w:r w:rsidRPr="00765472">
        <w:rPr>
          <w:rFonts w:ascii="Times New Roman" w:hAnsi="Times New Roman"/>
          <w:b/>
          <w:i/>
          <w:sz w:val="28"/>
          <w:szCs w:val="28"/>
          <w:u w:val="single"/>
        </w:rPr>
        <w:t xml:space="preserve"> договору </w:t>
      </w:r>
      <w:r w:rsidRPr="00765472">
        <w:rPr>
          <w:rFonts w:ascii="Times New Roman" w:hAnsi="Times New Roman"/>
          <w:b/>
          <w:i/>
          <w:color w:val="000000"/>
          <w:sz w:val="28"/>
          <w:szCs w:val="28"/>
          <w:u w:val="single"/>
        </w:rPr>
        <w:t>подається Учасником у наведеному нижче вигляді у складі тендерної пропозиції Учасника</w:t>
      </w:r>
    </w:p>
    <w:p w14:paraId="7E2F5F5A" w14:textId="240FAB2E" w:rsidR="001237AB" w:rsidRPr="00765472" w:rsidRDefault="00D83BAE" w:rsidP="00D83BAE">
      <w:pPr>
        <w:shd w:val="clear" w:color="auto" w:fill="FFFFFF"/>
        <w:spacing w:after="0" w:line="240" w:lineRule="auto"/>
        <w:jc w:val="both"/>
        <w:rPr>
          <w:rFonts w:ascii="Times New Roman" w:hAnsi="Times New Roman"/>
          <w:b/>
          <w:sz w:val="28"/>
          <w:szCs w:val="28"/>
        </w:rPr>
      </w:pPr>
      <w:r w:rsidRPr="00765472">
        <w:rPr>
          <w:rFonts w:ascii="Times New Roman" w:hAnsi="Times New Roman"/>
          <w:b/>
          <w:sz w:val="28"/>
          <w:szCs w:val="28"/>
        </w:rPr>
        <w:t xml:space="preserve">Увага!!! При підготовці та завантаженні до електронної системи форми - </w:t>
      </w:r>
      <w:proofErr w:type="spellStart"/>
      <w:r w:rsidRPr="00765472">
        <w:rPr>
          <w:rFonts w:ascii="Times New Roman" w:hAnsi="Times New Roman"/>
          <w:b/>
          <w:sz w:val="28"/>
          <w:szCs w:val="28"/>
        </w:rPr>
        <w:t>Про</w:t>
      </w:r>
      <w:r w:rsidR="00AD57DC" w:rsidRPr="00765472">
        <w:rPr>
          <w:rFonts w:ascii="Times New Roman" w:hAnsi="Times New Roman"/>
          <w:b/>
          <w:sz w:val="28"/>
          <w:szCs w:val="28"/>
        </w:rPr>
        <w:t>є</w:t>
      </w:r>
      <w:r w:rsidRPr="00765472">
        <w:rPr>
          <w:rFonts w:ascii="Times New Roman" w:hAnsi="Times New Roman"/>
          <w:b/>
          <w:sz w:val="28"/>
          <w:szCs w:val="28"/>
        </w:rPr>
        <w:t>кту</w:t>
      </w:r>
      <w:proofErr w:type="spellEnd"/>
      <w:r w:rsidRPr="00765472">
        <w:rPr>
          <w:rFonts w:ascii="Times New Roman" w:hAnsi="Times New Roman"/>
          <w:b/>
          <w:sz w:val="28"/>
          <w:szCs w:val="28"/>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765472">
        <w:rPr>
          <w:rFonts w:ascii="Times New Roman" w:hAnsi="Times New Roman"/>
          <w:b/>
          <w:sz w:val="28"/>
          <w:szCs w:val="28"/>
          <w:u w:val="single"/>
        </w:rPr>
        <w:t>не повинні</w:t>
      </w:r>
      <w:r w:rsidRPr="00765472">
        <w:rPr>
          <w:rFonts w:ascii="Times New Roman" w:hAnsi="Times New Roman"/>
          <w:b/>
          <w:sz w:val="28"/>
          <w:szCs w:val="28"/>
        </w:rPr>
        <w:t xml:space="preserve"> висвітлювати будь-яку інформацію, що містить відомості про ціну пропозиції Учасника.</w:t>
      </w:r>
    </w:p>
    <w:p w14:paraId="0826CA72" w14:textId="011C62B9" w:rsidR="00222522" w:rsidRPr="00765472" w:rsidRDefault="00222522" w:rsidP="00D83BAE">
      <w:pPr>
        <w:shd w:val="clear" w:color="auto" w:fill="FFFFFF"/>
        <w:spacing w:after="0" w:line="240" w:lineRule="auto"/>
        <w:jc w:val="both"/>
        <w:rPr>
          <w:rFonts w:ascii="Times New Roman" w:hAnsi="Times New Roman"/>
          <w:b/>
          <w:sz w:val="28"/>
          <w:szCs w:val="28"/>
        </w:rPr>
      </w:pPr>
    </w:p>
    <w:bookmarkEnd w:id="18"/>
    <w:p w14:paraId="5C45F6F4" w14:textId="77777777" w:rsidR="00EE7E89" w:rsidRPr="00765472" w:rsidRDefault="00EE7E89" w:rsidP="00EE7E89">
      <w:pPr>
        <w:widowControl w:val="0"/>
        <w:autoSpaceDE w:val="0"/>
        <w:autoSpaceDN w:val="0"/>
        <w:adjustRightInd w:val="0"/>
        <w:spacing w:after="0" w:line="240" w:lineRule="auto"/>
        <w:jc w:val="center"/>
        <w:rPr>
          <w:rFonts w:ascii="Times New Roman" w:hAnsi="Times New Roman"/>
          <w:b/>
          <w:sz w:val="28"/>
          <w:szCs w:val="28"/>
          <w:lang w:eastAsia="ru-RU"/>
        </w:rPr>
      </w:pPr>
      <w:proofErr w:type="spellStart"/>
      <w:r w:rsidRPr="00765472">
        <w:rPr>
          <w:rFonts w:ascii="Times New Roman" w:hAnsi="Times New Roman"/>
          <w:b/>
          <w:sz w:val="28"/>
          <w:szCs w:val="28"/>
          <w:lang w:eastAsia="ru-RU"/>
        </w:rPr>
        <w:t>Проєкт</w:t>
      </w:r>
      <w:proofErr w:type="spellEnd"/>
      <w:r w:rsidRPr="00765472">
        <w:rPr>
          <w:rFonts w:ascii="Times New Roman" w:hAnsi="Times New Roman"/>
          <w:b/>
          <w:sz w:val="28"/>
          <w:szCs w:val="28"/>
          <w:lang w:eastAsia="ru-RU"/>
        </w:rPr>
        <w:t xml:space="preserve"> договору (який буде укладено за результатами закупівлі)</w:t>
      </w:r>
    </w:p>
    <w:p w14:paraId="57BB943B" w14:textId="77777777" w:rsidR="00765472" w:rsidRPr="00EE7E89" w:rsidRDefault="00765472" w:rsidP="00EE7E89">
      <w:pPr>
        <w:suppressAutoHyphens/>
        <w:spacing w:after="120" w:line="240" w:lineRule="auto"/>
        <w:ind w:left="2832" w:firstLine="708"/>
        <w:rPr>
          <w:rFonts w:ascii="Times New Roman" w:eastAsia="Arial Unicode MS" w:hAnsi="Times New Roman" w:cs="Mangal"/>
          <w:b/>
          <w:color w:val="000000"/>
          <w:kern w:val="2"/>
          <w:sz w:val="24"/>
          <w:szCs w:val="24"/>
          <w:lang w:eastAsia="hi-IN" w:bidi="hi-IN"/>
        </w:rPr>
      </w:pPr>
    </w:p>
    <w:p w14:paraId="2B93F469"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D7D73">
        <w:rPr>
          <w:rFonts w:ascii="Times New Roman" w:hAnsi="Times New Roman"/>
          <w:b/>
          <w:sz w:val="24"/>
          <w:szCs w:val="24"/>
          <w:lang w:eastAsia="ru-RU"/>
        </w:rPr>
        <w:t>ПРОЕКТ ДОГОВОРУ</w:t>
      </w:r>
    </w:p>
    <w:p w14:paraId="661427B3" w14:textId="77777777" w:rsidR="004D7D73" w:rsidRPr="004D7D73" w:rsidRDefault="004D7D73" w:rsidP="004D7D73">
      <w:pPr>
        <w:widowControl w:val="0"/>
        <w:autoSpaceDE w:val="0"/>
        <w:autoSpaceDN w:val="0"/>
        <w:adjustRightInd w:val="0"/>
        <w:spacing w:after="0" w:line="240" w:lineRule="auto"/>
        <w:jc w:val="both"/>
        <w:rPr>
          <w:rFonts w:ascii="Times New Roman" w:hAnsi="Times New Roman"/>
          <w:b/>
          <w:sz w:val="24"/>
          <w:szCs w:val="24"/>
          <w:lang w:eastAsia="ru-RU"/>
        </w:rPr>
      </w:pPr>
      <w:r w:rsidRPr="004D7D73">
        <w:rPr>
          <w:rFonts w:ascii="Times New Roman" w:hAnsi="Times New Roman"/>
          <w:b/>
          <w:sz w:val="24"/>
          <w:szCs w:val="24"/>
          <w:lang w:eastAsia="ru-RU"/>
        </w:rPr>
        <w:t xml:space="preserve"> </w:t>
      </w:r>
    </w:p>
    <w:p w14:paraId="2E43E9C7" w14:textId="77777777" w:rsidR="004D7D73" w:rsidRPr="004D7D73" w:rsidRDefault="004D7D73" w:rsidP="004D7D73">
      <w:pPr>
        <w:widowControl w:val="0"/>
        <w:autoSpaceDE w:val="0"/>
        <w:autoSpaceDN w:val="0"/>
        <w:adjustRightInd w:val="0"/>
        <w:spacing w:after="0" w:line="240" w:lineRule="auto"/>
        <w:jc w:val="both"/>
        <w:rPr>
          <w:rFonts w:ascii="Times New Roman" w:hAnsi="Times New Roman"/>
          <w:sz w:val="24"/>
          <w:szCs w:val="24"/>
          <w:lang w:eastAsia="ru-RU"/>
        </w:rPr>
      </w:pPr>
      <w:r w:rsidRPr="004D7D73">
        <w:rPr>
          <w:rFonts w:ascii="Times New Roman" w:hAnsi="Times New Roman"/>
          <w:sz w:val="24"/>
          <w:szCs w:val="24"/>
          <w:lang w:eastAsia="ru-RU"/>
        </w:rPr>
        <w:t>м. Суми</w:t>
      </w:r>
      <w:r w:rsidRPr="004D7D73">
        <w:rPr>
          <w:rFonts w:ascii="Times New Roman" w:hAnsi="Times New Roman"/>
          <w:sz w:val="24"/>
          <w:szCs w:val="24"/>
          <w:lang w:eastAsia="ru-RU"/>
        </w:rPr>
        <w:tab/>
      </w:r>
      <w:r w:rsidRPr="004D7D73">
        <w:rPr>
          <w:rFonts w:ascii="Times New Roman" w:hAnsi="Times New Roman"/>
          <w:sz w:val="24"/>
          <w:szCs w:val="24"/>
          <w:lang w:eastAsia="ru-RU"/>
        </w:rPr>
        <w:tab/>
      </w:r>
      <w:r w:rsidRPr="004D7D73">
        <w:rPr>
          <w:rFonts w:ascii="Times New Roman" w:hAnsi="Times New Roman"/>
          <w:sz w:val="24"/>
          <w:szCs w:val="24"/>
          <w:lang w:eastAsia="ru-RU"/>
        </w:rPr>
        <w:tab/>
      </w:r>
      <w:r w:rsidRPr="004D7D73">
        <w:rPr>
          <w:rFonts w:ascii="Times New Roman" w:hAnsi="Times New Roman"/>
          <w:sz w:val="24"/>
          <w:szCs w:val="24"/>
          <w:lang w:eastAsia="ru-RU"/>
        </w:rPr>
        <w:tab/>
      </w:r>
      <w:r w:rsidRPr="004D7D73">
        <w:rPr>
          <w:rFonts w:ascii="Times New Roman" w:hAnsi="Times New Roman"/>
          <w:sz w:val="24"/>
          <w:szCs w:val="24"/>
          <w:lang w:eastAsia="ru-RU"/>
        </w:rPr>
        <w:tab/>
      </w:r>
      <w:r w:rsidRPr="004D7D73">
        <w:rPr>
          <w:rFonts w:ascii="Times New Roman" w:hAnsi="Times New Roman"/>
          <w:sz w:val="24"/>
          <w:szCs w:val="24"/>
          <w:lang w:eastAsia="ru-RU"/>
        </w:rPr>
        <w:tab/>
      </w:r>
      <w:r w:rsidRPr="004D7D73">
        <w:rPr>
          <w:rFonts w:ascii="Times New Roman" w:hAnsi="Times New Roman"/>
          <w:sz w:val="24"/>
          <w:szCs w:val="24"/>
          <w:lang w:eastAsia="ru-RU"/>
        </w:rPr>
        <w:tab/>
        <w:t xml:space="preserve">                          __________2024 року </w:t>
      </w:r>
    </w:p>
    <w:p w14:paraId="7E6C3268" w14:textId="77777777" w:rsidR="004D7D73" w:rsidRPr="004D7D73" w:rsidRDefault="004D7D73" w:rsidP="004D7D73">
      <w:pPr>
        <w:widowControl w:val="0"/>
        <w:tabs>
          <w:tab w:val="left" w:pos="1440"/>
        </w:tabs>
        <w:autoSpaceDE w:val="0"/>
        <w:autoSpaceDN w:val="0"/>
        <w:adjustRightInd w:val="0"/>
        <w:spacing w:after="0" w:line="240" w:lineRule="auto"/>
        <w:ind w:firstLine="709"/>
        <w:jc w:val="both"/>
        <w:outlineLvl w:val="2"/>
        <w:rPr>
          <w:rFonts w:ascii="Times New Roman" w:hAnsi="Times New Roman"/>
          <w:sz w:val="24"/>
          <w:szCs w:val="24"/>
          <w:lang w:eastAsia="ru-RU"/>
        </w:rPr>
      </w:pPr>
      <w:r w:rsidRPr="004D7D73">
        <w:rPr>
          <w:rFonts w:ascii="Times New Roman" w:hAnsi="Times New Roman"/>
          <w:b/>
          <w:sz w:val="24"/>
          <w:szCs w:val="24"/>
          <w:lang w:eastAsia="ru-RU"/>
        </w:rPr>
        <w:t>Комунальне некомерційне підприємство  Сумської обласної ради "Сумська обласна клінічна лікарня"</w:t>
      </w:r>
      <w:r w:rsidRPr="004D7D73">
        <w:rPr>
          <w:rFonts w:ascii="Times New Roman" w:hAnsi="Times New Roman"/>
          <w:sz w:val="24"/>
          <w:szCs w:val="24"/>
          <w:lang w:eastAsia="ru-RU"/>
        </w:rPr>
        <w:t xml:space="preserve"> - Замовник, в особі директора </w:t>
      </w:r>
      <w:r w:rsidRPr="004D7D73">
        <w:rPr>
          <w:rFonts w:ascii="Times New Roman" w:eastAsia="Calibri" w:hAnsi="Times New Roman"/>
          <w:sz w:val="24"/>
          <w:szCs w:val="24"/>
          <w:lang w:eastAsia="en-US"/>
        </w:rPr>
        <w:t>Гороха Володимира Васильовича, який діє на підставі ________________,</w:t>
      </w:r>
      <w:r w:rsidRPr="004D7D73">
        <w:rPr>
          <w:rFonts w:ascii="Times New Roman" w:hAnsi="Times New Roman"/>
          <w:sz w:val="24"/>
          <w:szCs w:val="24"/>
          <w:lang w:eastAsia="ru-RU"/>
        </w:rPr>
        <w:t xml:space="preserve">, з однієї сторони, та </w:t>
      </w:r>
    </w:p>
    <w:p w14:paraId="17D6CC0D" w14:textId="77777777" w:rsidR="004D7D73" w:rsidRPr="004D7D73" w:rsidRDefault="004D7D73" w:rsidP="004D7D73">
      <w:pPr>
        <w:widowControl w:val="0"/>
        <w:tabs>
          <w:tab w:val="left" w:pos="1440"/>
        </w:tabs>
        <w:autoSpaceDE w:val="0"/>
        <w:autoSpaceDN w:val="0"/>
        <w:adjustRightInd w:val="0"/>
        <w:spacing w:after="0" w:line="240" w:lineRule="auto"/>
        <w:ind w:firstLine="709"/>
        <w:jc w:val="both"/>
        <w:outlineLvl w:val="2"/>
        <w:rPr>
          <w:rFonts w:ascii="Times New Roman" w:hAnsi="Times New Roman"/>
          <w:sz w:val="24"/>
          <w:szCs w:val="24"/>
          <w:lang w:eastAsia="ru-RU"/>
        </w:rPr>
      </w:pPr>
      <w:r w:rsidRPr="004D7D73">
        <w:rPr>
          <w:rFonts w:ascii="Times New Roman" w:hAnsi="Times New Roman"/>
          <w:b/>
          <w:sz w:val="24"/>
          <w:szCs w:val="24"/>
          <w:lang w:eastAsia="ru-RU"/>
        </w:rPr>
        <w:t>______________________________________________________________________</w:t>
      </w:r>
      <w:r w:rsidRPr="004D7D73">
        <w:rPr>
          <w:rFonts w:ascii="Times New Roman" w:hAnsi="Times New Roman"/>
          <w:sz w:val="24"/>
          <w:szCs w:val="24"/>
          <w:lang w:eastAsia="ru-RU"/>
        </w:rPr>
        <w:t xml:space="preserve">_ в особі ______________________________________________________, що діє на підставі _______________________________________________________________________, надалі Постачальник, відповідно до </w:t>
      </w:r>
      <w:r w:rsidRPr="004D7D73">
        <w:rPr>
          <w:rFonts w:ascii="Times New Roman" w:eastAsia="Calibri" w:hAnsi="Times New Roman"/>
          <w:sz w:val="24"/>
          <w:szCs w:val="24"/>
          <w:lang w:eastAsia="en-US"/>
        </w:rPr>
        <w:t xml:space="preserve">Особливостей здійснення публічних </w:t>
      </w:r>
      <w:proofErr w:type="spellStart"/>
      <w:r w:rsidRPr="004D7D73">
        <w:rPr>
          <w:rFonts w:ascii="Times New Roman" w:eastAsia="Calibri" w:hAnsi="Times New Roman"/>
          <w:sz w:val="24"/>
          <w:szCs w:val="24"/>
          <w:lang w:eastAsia="en-US"/>
        </w:rPr>
        <w:t>закупівель</w:t>
      </w:r>
      <w:proofErr w:type="spellEnd"/>
      <w:r w:rsidRPr="004D7D73">
        <w:rPr>
          <w:rFonts w:ascii="Times New Roman" w:eastAsia="Calibri" w:hAnsi="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(далі - Особливості), за результатами відкритих торгів з особливостями, </w:t>
      </w:r>
      <w:r w:rsidRPr="004D7D73">
        <w:rPr>
          <w:rFonts w:ascii="Times New Roman" w:hAnsi="Times New Roman"/>
          <w:sz w:val="24"/>
          <w:szCs w:val="24"/>
          <w:lang w:eastAsia="ru-RU"/>
        </w:rPr>
        <w:t>уклали цей договір про таке (далі - Договір):</w:t>
      </w:r>
    </w:p>
    <w:p w14:paraId="265EC366"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p>
    <w:p w14:paraId="1C7AEE22"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D7D73">
        <w:rPr>
          <w:rFonts w:ascii="Times New Roman" w:hAnsi="Times New Roman"/>
          <w:b/>
          <w:sz w:val="24"/>
          <w:szCs w:val="24"/>
          <w:lang w:eastAsia="ru-RU"/>
        </w:rPr>
        <w:t>I. Предмет договору</w:t>
      </w:r>
    </w:p>
    <w:p w14:paraId="330E4C2B" w14:textId="77777777" w:rsidR="004D7D73" w:rsidRPr="004D7D73" w:rsidRDefault="004D7D73" w:rsidP="004D7D73">
      <w:pPr>
        <w:spacing w:after="0" w:line="240" w:lineRule="auto"/>
        <w:ind w:firstLine="709"/>
        <w:jc w:val="both"/>
        <w:rPr>
          <w:rFonts w:ascii="Times New Roman" w:eastAsia="Calibri" w:hAnsi="Times New Roman"/>
          <w:b/>
          <w:bCs/>
          <w:sz w:val="24"/>
          <w:szCs w:val="24"/>
          <w:lang w:eastAsia="en-US"/>
        </w:rPr>
      </w:pPr>
      <w:r w:rsidRPr="004D7D73">
        <w:rPr>
          <w:rFonts w:ascii="Times New Roman" w:hAnsi="Times New Roman"/>
          <w:sz w:val="24"/>
          <w:szCs w:val="24"/>
          <w:lang w:eastAsia="ru-RU"/>
        </w:rPr>
        <w:t xml:space="preserve">1.1.  Постачальник зобов‘язується поставити і передати у власність </w:t>
      </w:r>
      <w:r w:rsidRPr="004D7D73">
        <w:rPr>
          <w:rFonts w:ascii="Times New Roman" w:eastAsia="Calibri" w:hAnsi="Times New Roman"/>
          <w:b/>
          <w:bCs/>
          <w:sz w:val="24"/>
          <w:szCs w:val="24"/>
          <w:lang w:eastAsia="en-US"/>
        </w:rPr>
        <w:t>витратні матеріали для проведення процедур гемодіалізу/</w:t>
      </w:r>
      <w:proofErr w:type="spellStart"/>
      <w:r w:rsidRPr="004D7D73">
        <w:rPr>
          <w:rFonts w:ascii="Times New Roman" w:eastAsia="Calibri" w:hAnsi="Times New Roman"/>
          <w:b/>
          <w:bCs/>
          <w:sz w:val="24"/>
          <w:szCs w:val="24"/>
          <w:lang w:eastAsia="en-US"/>
        </w:rPr>
        <w:t>гемодіафільтрації</w:t>
      </w:r>
      <w:proofErr w:type="spellEnd"/>
      <w:r w:rsidRPr="004D7D73">
        <w:rPr>
          <w:rFonts w:ascii="Times New Roman" w:eastAsia="Calibri" w:hAnsi="Times New Roman"/>
          <w:b/>
          <w:bCs/>
          <w:sz w:val="24"/>
          <w:szCs w:val="24"/>
          <w:lang w:eastAsia="en-US"/>
        </w:rPr>
        <w:t xml:space="preserve"> </w:t>
      </w:r>
      <w:r w:rsidRPr="004D7D73">
        <w:rPr>
          <w:rFonts w:ascii="Times New Roman" w:hAnsi="Times New Roman"/>
          <w:sz w:val="24"/>
          <w:szCs w:val="24"/>
          <w:lang w:eastAsia="ru-RU"/>
        </w:rPr>
        <w:t>(надалі – Товар)</w:t>
      </w:r>
      <w:r w:rsidRPr="004D7D73">
        <w:rPr>
          <w:rFonts w:ascii="Times New Roman" w:eastAsia="Calibri" w:hAnsi="Times New Roman"/>
          <w:b/>
          <w:bCs/>
          <w:sz w:val="24"/>
          <w:szCs w:val="24"/>
          <w:lang w:eastAsia="en-US"/>
        </w:rPr>
        <w:t xml:space="preserve"> код за «ДК 021:2015 – 33180000-5 Апаратура для підтримування фізіологічних функцій організму</w:t>
      </w:r>
      <w:r w:rsidRPr="004D7D73">
        <w:rPr>
          <w:rFonts w:ascii="Times New Roman" w:hAnsi="Times New Roman"/>
          <w:sz w:val="24"/>
          <w:szCs w:val="24"/>
          <w:lang w:eastAsia="ru-RU"/>
        </w:rPr>
        <w:t>, а Замовник – прийняти і оплатити вартість Товару на умовах, передбачених цим Договором.</w:t>
      </w:r>
    </w:p>
    <w:p w14:paraId="468CE1D7" w14:textId="77777777" w:rsidR="004D7D73" w:rsidRPr="004D7D73" w:rsidRDefault="004D7D73" w:rsidP="004D7D73">
      <w:pPr>
        <w:spacing w:after="0" w:line="240" w:lineRule="auto"/>
        <w:ind w:firstLine="709"/>
        <w:jc w:val="both"/>
        <w:rPr>
          <w:rFonts w:ascii="Times New Roman" w:hAnsi="Times New Roman"/>
          <w:sz w:val="24"/>
          <w:szCs w:val="24"/>
          <w:lang w:eastAsia="ru-RU"/>
        </w:rPr>
      </w:pPr>
      <w:r w:rsidRPr="004D7D73">
        <w:rPr>
          <w:rFonts w:ascii="Times New Roman" w:hAnsi="Times New Roman"/>
          <w:sz w:val="24"/>
          <w:szCs w:val="24"/>
          <w:lang w:eastAsia="ru-RU"/>
        </w:rPr>
        <w:t>1.2. Найменування, кількість та асортимент Товару вказуються в Специфікації (Додаток №1), яка є невід‘ємною частиною цього Договору.</w:t>
      </w:r>
    </w:p>
    <w:p w14:paraId="25C0D53E" w14:textId="77777777" w:rsidR="004D7D73" w:rsidRPr="004D7D73" w:rsidRDefault="004D7D73" w:rsidP="004D7D73">
      <w:pPr>
        <w:spacing w:after="0" w:line="240" w:lineRule="auto"/>
        <w:ind w:firstLine="708"/>
        <w:jc w:val="both"/>
        <w:rPr>
          <w:rFonts w:ascii="Times New Roman" w:hAnsi="Times New Roman"/>
          <w:sz w:val="24"/>
          <w:szCs w:val="24"/>
          <w:bdr w:val="none" w:sz="0" w:space="0" w:color="auto" w:frame="1"/>
        </w:rPr>
      </w:pPr>
      <w:r w:rsidRPr="004D7D73">
        <w:rPr>
          <w:rFonts w:ascii="Times New Roman" w:hAnsi="Times New Roman"/>
          <w:sz w:val="24"/>
          <w:szCs w:val="24"/>
        </w:rPr>
        <w:t xml:space="preserve">1.3. Обсяги закупівлі товарів можуть бути зменшені, зокрема </w:t>
      </w:r>
      <w:r w:rsidRPr="004D7D73">
        <w:rPr>
          <w:rFonts w:ascii="Times New Roman" w:hAnsi="Times New Roman"/>
          <w:sz w:val="24"/>
          <w:szCs w:val="24"/>
          <w:bdr w:val="none" w:sz="0" w:space="0" w:color="auto" w:frame="1"/>
        </w:rPr>
        <w:t>з урахуванням фактичного обсягу видатків Замовника.</w:t>
      </w:r>
    </w:p>
    <w:p w14:paraId="71C160B8" w14:textId="77777777" w:rsidR="004D7D73" w:rsidRPr="004D7D73" w:rsidRDefault="004D7D73" w:rsidP="004D7D73">
      <w:pPr>
        <w:spacing w:after="0" w:line="240" w:lineRule="auto"/>
        <w:ind w:firstLine="708"/>
        <w:jc w:val="center"/>
        <w:rPr>
          <w:rFonts w:ascii="Times New Roman" w:hAnsi="Times New Roman"/>
          <w:b/>
          <w:sz w:val="24"/>
          <w:szCs w:val="24"/>
          <w:lang w:eastAsia="ru-RU"/>
        </w:rPr>
      </w:pPr>
      <w:r w:rsidRPr="004D7D73">
        <w:rPr>
          <w:rFonts w:ascii="Times New Roman" w:hAnsi="Times New Roman"/>
          <w:b/>
          <w:sz w:val="24"/>
          <w:szCs w:val="24"/>
          <w:lang w:eastAsia="ru-RU"/>
        </w:rPr>
        <w:t>II. Якість товарів</w:t>
      </w:r>
      <w:r w:rsidRPr="004D7D73">
        <w:rPr>
          <w:rFonts w:ascii="Times New Roman" w:hAnsi="Times New Roman"/>
          <w:sz w:val="24"/>
          <w:szCs w:val="24"/>
          <w:lang w:eastAsia="ru-RU"/>
        </w:rPr>
        <w:t>.</w:t>
      </w:r>
    </w:p>
    <w:p w14:paraId="22A871B3"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D7D73">
        <w:rPr>
          <w:rFonts w:ascii="Times New Roman" w:hAnsi="Times New Roman"/>
          <w:sz w:val="24"/>
          <w:szCs w:val="24"/>
          <w:lang w:eastAsia="ru-RU"/>
        </w:rPr>
        <w:t xml:space="preserve">2.1. Товар, що закуповується, повинен мати необхідні сертифікати, свідоцтва про державну реєстрацію (або декларації відповідності та/чи свідоцтва відповідності), інструкції державною мовою, затверджені в установленому порядку, супроводжуватися документами щодо кількості, найменування. </w:t>
      </w:r>
    </w:p>
    <w:p w14:paraId="331EA76F"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D7D73">
        <w:rPr>
          <w:rFonts w:ascii="Times New Roman" w:hAnsi="Times New Roman"/>
          <w:sz w:val="24"/>
          <w:szCs w:val="24"/>
          <w:lang w:eastAsia="ru-RU"/>
        </w:rPr>
        <w:t xml:space="preserve">2.1.1. Кожна одиниця товару повинна містити інструкцію для застосування медичного засобу. </w:t>
      </w:r>
    </w:p>
    <w:p w14:paraId="3A0A2B23"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D7D73">
        <w:rPr>
          <w:rFonts w:ascii="Times New Roman" w:hAnsi="Times New Roman"/>
          <w:sz w:val="24"/>
          <w:szCs w:val="24"/>
          <w:lang w:eastAsia="ru-RU"/>
        </w:rPr>
        <w:t>2.2. При зберіганні і доставці товару до місця призначення повинен витримуватись необхідний для даного товару температурний режим. Повідомлення про необхідний температурний режим повинно бути нанесено на упаковці, або зазначено в супровідній документації до товару, що поставляється (товаро-транспортна накладна, декларація виробника, інструкція із застосування/використання/експлуатації, тощо).</w:t>
      </w:r>
    </w:p>
    <w:p w14:paraId="3325A114"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D7D73">
        <w:rPr>
          <w:rFonts w:ascii="Times New Roman" w:hAnsi="Times New Roman"/>
          <w:sz w:val="24"/>
          <w:szCs w:val="24"/>
          <w:lang w:eastAsia="ru-RU"/>
        </w:rPr>
        <w:t>2.3. Постачальник гарантує якість товару, що закуповується Замовником за цим Договором. Термін придатності медичного виробу на момент поставки має становити  60% від загального терміну придатності медичного виробу, встановленого виробником .</w:t>
      </w:r>
    </w:p>
    <w:p w14:paraId="45A13B0E"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D7D73">
        <w:rPr>
          <w:rFonts w:ascii="Times New Roman" w:hAnsi="Times New Roman"/>
          <w:sz w:val="24"/>
          <w:szCs w:val="24"/>
          <w:lang w:eastAsia="ru-RU"/>
        </w:rPr>
        <w:t xml:space="preserve">2.4. Якщо протягом терміну придатності товар виявиться дефектним або таким, що не </w:t>
      </w:r>
      <w:r w:rsidRPr="004D7D73">
        <w:rPr>
          <w:rFonts w:ascii="Times New Roman" w:hAnsi="Times New Roman"/>
          <w:sz w:val="24"/>
          <w:szCs w:val="24"/>
          <w:lang w:eastAsia="ru-RU"/>
        </w:rPr>
        <w:lastRenderedPageBreak/>
        <w:t>відповідає умовам цього Договору, Постачальник зобов’язаний замінити дефектний (не якісний) товар протягом 3 робочих днів. Всі витрати, пов`язані із заміною товару неналежної якості (транспортні витрати та ін.), несе Постачальник.</w:t>
      </w:r>
    </w:p>
    <w:p w14:paraId="55636A2B"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D7D73">
        <w:rPr>
          <w:rFonts w:ascii="Times New Roman" w:hAnsi="Times New Roman"/>
          <w:sz w:val="24"/>
          <w:szCs w:val="24"/>
          <w:lang w:eastAsia="ru-RU"/>
        </w:rPr>
        <w:t>2.5.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14:paraId="61ECC48B"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p>
    <w:p w14:paraId="533CE8EE"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D7D73">
        <w:rPr>
          <w:rFonts w:ascii="Times New Roman" w:hAnsi="Times New Roman"/>
          <w:b/>
          <w:sz w:val="24"/>
          <w:szCs w:val="24"/>
          <w:lang w:eastAsia="ru-RU"/>
        </w:rPr>
        <w:t>III. Ціна та сума договору</w:t>
      </w:r>
    </w:p>
    <w:p w14:paraId="62C0C388"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sz w:val="24"/>
          <w:szCs w:val="24"/>
          <w:lang w:eastAsia="ru-RU"/>
        </w:rPr>
      </w:pPr>
      <w:r w:rsidRPr="004D7D73">
        <w:rPr>
          <w:rFonts w:ascii="Times New Roman" w:hAnsi="Times New Roman"/>
          <w:sz w:val="24"/>
          <w:szCs w:val="24"/>
          <w:lang w:eastAsia="ru-RU"/>
        </w:rPr>
        <w:t>3.1. Ціна за кожну одиницю Товару та його кількість вказуються в Специфікації (Додаток №1), яка є невід‘ємною частиною цього Договору.</w:t>
      </w:r>
    </w:p>
    <w:p w14:paraId="181A26C7"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sz w:val="24"/>
          <w:szCs w:val="24"/>
          <w:lang w:eastAsia="ru-RU"/>
        </w:rPr>
      </w:pPr>
      <w:r w:rsidRPr="004D7D73">
        <w:rPr>
          <w:rFonts w:ascii="Times New Roman" w:hAnsi="Times New Roman"/>
          <w:sz w:val="24"/>
          <w:szCs w:val="24"/>
          <w:lang w:eastAsia="ru-RU"/>
        </w:rPr>
        <w:t>3.2. Ціна Товару встановлюється в національній валюті, а саме в гривні.</w:t>
      </w:r>
    </w:p>
    <w:p w14:paraId="3E4E6920" w14:textId="77777777" w:rsidR="004D7D73" w:rsidRPr="004D7D73" w:rsidRDefault="004D7D73" w:rsidP="004D7D73">
      <w:pPr>
        <w:widowControl w:val="0"/>
        <w:autoSpaceDE w:val="0"/>
        <w:autoSpaceDN w:val="0"/>
        <w:adjustRightInd w:val="0"/>
        <w:spacing w:after="0" w:line="240" w:lineRule="auto"/>
        <w:ind w:firstLine="708"/>
        <w:rPr>
          <w:rFonts w:ascii="Times New Roman" w:hAnsi="Times New Roman"/>
          <w:b/>
          <w:sz w:val="24"/>
          <w:szCs w:val="24"/>
          <w:lang w:eastAsia="ru-RU"/>
        </w:rPr>
      </w:pPr>
      <w:r w:rsidRPr="004D7D73">
        <w:rPr>
          <w:rFonts w:ascii="Times New Roman" w:hAnsi="Times New Roman"/>
          <w:sz w:val="24"/>
          <w:szCs w:val="24"/>
          <w:lang w:eastAsia="ru-RU"/>
        </w:rPr>
        <w:t>3.3. Загальна сума Договору становить</w:t>
      </w:r>
      <w:r w:rsidRPr="004D7D73">
        <w:rPr>
          <w:rFonts w:ascii="Times New Roman" w:hAnsi="Times New Roman"/>
          <w:b/>
          <w:sz w:val="24"/>
          <w:szCs w:val="24"/>
          <w:lang w:eastAsia="ru-RU"/>
        </w:rPr>
        <w:t>:</w:t>
      </w:r>
      <w:r w:rsidRPr="004D7D73">
        <w:rPr>
          <w:rFonts w:ascii="Times New Roman" w:hAnsi="Times New Roman"/>
          <w:b/>
          <w:i/>
          <w:sz w:val="24"/>
          <w:szCs w:val="24"/>
          <w:lang w:eastAsia="ru-RU"/>
        </w:rPr>
        <w:t xml:space="preserve"> </w:t>
      </w:r>
      <w:r w:rsidRPr="004D7D73">
        <w:rPr>
          <w:rFonts w:ascii="Times New Roman" w:hAnsi="Times New Roman"/>
          <w:b/>
          <w:i/>
          <w:color w:val="000000"/>
          <w:sz w:val="24"/>
          <w:szCs w:val="24"/>
        </w:rPr>
        <w:t xml:space="preserve"> </w:t>
      </w:r>
      <w:r w:rsidRPr="004D7D73">
        <w:rPr>
          <w:rFonts w:ascii="Times New Roman" w:hAnsi="Times New Roman"/>
          <w:b/>
          <w:color w:val="000000"/>
          <w:sz w:val="24"/>
          <w:szCs w:val="24"/>
        </w:rPr>
        <w:t>________________________________________ грн., в тому числі ПДВ ____________ грн.</w:t>
      </w:r>
    </w:p>
    <w:p w14:paraId="6123B961" w14:textId="77777777" w:rsidR="004D7D73" w:rsidRPr="004D7D73" w:rsidRDefault="004D7D73" w:rsidP="004D7D73">
      <w:pPr>
        <w:widowControl w:val="0"/>
        <w:autoSpaceDE w:val="0"/>
        <w:autoSpaceDN w:val="0"/>
        <w:adjustRightInd w:val="0"/>
        <w:spacing w:after="0" w:line="240" w:lineRule="auto"/>
        <w:ind w:firstLine="708"/>
        <w:rPr>
          <w:rFonts w:ascii="Times New Roman" w:hAnsi="Times New Roman"/>
          <w:sz w:val="24"/>
          <w:szCs w:val="24"/>
          <w:lang w:eastAsia="ru-RU"/>
        </w:rPr>
      </w:pPr>
      <w:r w:rsidRPr="004D7D73">
        <w:rPr>
          <w:rFonts w:ascii="Times New Roman" w:hAnsi="Times New Roman"/>
          <w:sz w:val="24"/>
          <w:szCs w:val="24"/>
          <w:lang w:eastAsia="ru-RU"/>
        </w:rPr>
        <w:t>3.4. Сума цього  Договору  може  бути  зменшена  за  взаємною згодою Сторін, в тому числі у зв’язку зі зменшенням обсягів закупівлі за Договором.</w:t>
      </w:r>
    </w:p>
    <w:p w14:paraId="328BA664" w14:textId="77777777" w:rsidR="004D7D73" w:rsidRPr="004D7D73" w:rsidRDefault="004D7D73" w:rsidP="004D7D73">
      <w:pPr>
        <w:spacing w:after="0" w:line="240" w:lineRule="auto"/>
        <w:ind w:firstLine="708"/>
        <w:jc w:val="both"/>
        <w:rPr>
          <w:rFonts w:ascii="Times New Roman" w:hAnsi="Times New Roman"/>
          <w:b/>
          <w:sz w:val="24"/>
          <w:szCs w:val="24"/>
          <w:lang w:eastAsia="ru-RU"/>
        </w:rPr>
      </w:pPr>
      <w:r w:rsidRPr="004D7D73">
        <w:rPr>
          <w:rFonts w:ascii="Times New Roman" w:eastAsia="Calibri" w:hAnsi="Times New Roman"/>
          <w:sz w:val="24"/>
          <w:szCs w:val="24"/>
          <w:shd w:val="clear" w:color="auto" w:fill="FFFFFF"/>
          <w:lang w:eastAsia="en-US"/>
        </w:rPr>
        <w:t>3.5.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цим Договором та Особливостями:</w:t>
      </w:r>
    </w:p>
    <w:p w14:paraId="327B103D" w14:textId="77777777" w:rsidR="004D7D73" w:rsidRPr="004D7D73" w:rsidRDefault="004D7D73" w:rsidP="004D7D73">
      <w:pPr>
        <w:spacing w:after="0" w:line="240" w:lineRule="auto"/>
        <w:ind w:firstLine="708"/>
        <w:jc w:val="both"/>
        <w:rPr>
          <w:rFonts w:ascii="Times New Roman" w:eastAsia="Calibri" w:hAnsi="Times New Roman"/>
          <w:sz w:val="24"/>
          <w:szCs w:val="24"/>
          <w:lang w:eastAsia="en-US"/>
        </w:rPr>
      </w:pPr>
      <w:r w:rsidRPr="004D7D73">
        <w:rPr>
          <w:rFonts w:ascii="Times New Roman" w:eastAsia="Calibri" w:hAnsi="Times New Roman"/>
          <w:sz w:val="24"/>
          <w:szCs w:val="24"/>
          <w:lang w:eastAsia="en-US"/>
        </w:rPr>
        <w:t>1) зменшення обсягів закупівлі, зокрема з урахуванням фактичного обсягу видатків замовника;</w:t>
      </w:r>
    </w:p>
    <w:p w14:paraId="362AB9B2" w14:textId="77777777" w:rsidR="004D7D73" w:rsidRPr="004D7D73" w:rsidRDefault="004D7D73" w:rsidP="004D7D73">
      <w:pPr>
        <w:spacing w:after="0" w:line="240" w:lineRule="auto"/>
        <w:ind w:firstLine="708"/>
        <w:jc w:val="both"/>
        <w:rPr>
          <w:rFonts w:ascii="Times New Roman" w:eastAsia="Calibri" w:hAnsi="Times New Roman"/>
          <w:sz w:val="24"/>
          <w:szCs w:val="24"/>
          <w:lang w:eastAsia="en-US"/>
        </w:rPr>
      </w:pPr>
      <w:r w:rsidRPr="004D7D73">
        <w:rPr>
          <w:rFonts w:ascii="Times New Roman" w:eastAsia="Calibri" w:hAnsi="Times New Roman"/>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D7D73">
        <w:rPr>
          <w:rFonts w:ascii="Times New Roman" w:eastAsia="Calibri" w:hAnsi="Times New Roman"/>
          <w:sz w:val="24"/>
          <w:szCs w:val="24"/>
          <w:lang w:eastAsia="en-US"/>
        </w:rPr>
        <w:t>пропорційно</w:t>
      </w:r>
      <w:proofErr w:type="spellEnd"/>
      <w:r w:rsidRPr="004D7D73">
        <w:rPr>
          <w:rFonts w:ascii="Times New Roman" w:eastAsia="Calibri" w:hAnsi="Times New Roman"/>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22AAB9" w14:textId="77777777" w:rsidR="004D7D73" w:rsidRPr="004D7D73" w:rsidRDefault="004D7D73" w:rsidP="004D7D73">
      <w:pPr>
        <w:spacing w:after="0" w:line="240" w:lineRule="auto"/>
        <w:ind w:firstLine="708"/>
        <w:jc w:val="both"/>
        <w:rPr>
          <w:rFonts w:ascii="Times New Roman" w:eastAsia="Calibri" w:hAnsi="Times New Roman"/>
          <w:sz w:val="24"/>
          <w:szCs w:val="24"/>
          <w:lang w:eastAsia="en-US"/>
        </w:rPr>
      </w:pPr>
      <w:r w:rsidRPr="004D7D73">
        <w:rPr>
          <w:rFonts w:ascii="Times New Roman" w:eastAsia="Calibri" w:hAnsi="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CFC3280" w14:textId="77777777" w:rsidR="004D7D73" w:rsidRPr="004D7D73" w:rsidRDefault="004D7D73" w:rsidP="004D7D73">
      <w:pPr>
        <w:spacing w:after="0" w:line="240" w:lineRule="auto"/>
        <w:ind w:firstLine="708"/>
        <w:jc w:val="both"/>
        <w:rPr>
          <w:rFonts w:ascii="Times New Roman" w:eastAsia="Calibri" w:hAnsi="Times New Roman"/>
          <w:sz w:val="24"/>
          <w:szCs w:val="24"/>
          <w:lang w:eastAsia="en-US"/>
        </w:rPr>
      </w:pPr>
      <w:r w:rsidRPr="004D7D73">
        <w:rPr>
          <w:rFonts w:ascii="Times New Roman" w:eastAsia="Calibri" w:hAnsi="Times New Roman"/>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2A5AA7" w14:textId="77777777" w:rsidR="004D7D73" w:rsidRPr="004D7D73" w:rsidRDefault="004D7D73" w:rsidP="004D7D73">
      <w:pPr>
        <w:spacing w:after="0" w:line="240" w:lineRule="auto"/>
        <w:ind w:firstLine="708"/>
        <w:jc w:val="both"/>
        <w:rPr>
          <w:rFonts w:ascii="Times New Roman" w:eastAsia="Calibri" w:hAnsi="Times New Roman"/>
          <w:sz w:val="24"/>
          <w:szCs w:val="24"/>
          <w:lang w:eastAsia="en-US"/>
        </w:rPr>
      </w:pPr>
      <w:r w:rsidRPr="004D7D73">
        <w:rPr>
          <w:rFonts w:ascii="Times New Roman" w:eastAsia="Calibri" w:hAnsi="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4DE47FC6" w14:textId="77777777" w:rsidR="004D7D73" w:rsidRPr="004D7D73" w:rsidRDefault="004D7D73" w:rsidP="004D7D73">
      <w:pPr>
        <w:spacing w:after="0" w:line="240" w:lineRule="auto"/>
        <w:ind w:firstLine="708"/>
        <w:jc w:val="both"/>
        <w:rPr>
          <w:rFonts w:ascii="Times New Roman" w:eastAsia="Calibri" w:hAnsi="Times New Roman"/>
          <w:sz w:val="24"/>
          <w:szCs w:val="24"/>
          <w:lang w:eastAsia="en-US"/>
        </w:rPr>
      </w:pPr>
      <w:r w:rsidRPr="004D7D73">
        <w:rPr>
          <w:rFonts w:ascii="Times New Roman" w:eastAsia="Calibri" w:hAnsi="Times New Roman"/>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D7D73">
        <w:rPr>
          <w:rFonts w:ascii="Times New Roman" w:eastAsia="Calibri" w:hAnsi="Times New Roman"/>
          <w:sz w:val="24"/>
          <w:szCs w:val="24"/>
          <w:lang w:eastAsia="en-US"/>
        </w:rPr>
        <w:t>пропорційно</w:t>
      </w:r>
      <w:proofErr w:type="spellEnd"/>
      <w:r w:rsidRPr="004D7D73">
        <w:rPr>
          <w:rFonts w:ascii="Times New Roman" w:eastAsia="Calibri" w:hAnsi="Times New Roman"/>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4D7D73">
        <w:rPr>
          <w:rFonts w:ascii="Times New Roman" w:eastAsia="Calibri" w:hAnsi="Times New Roman"/>
          <w:sz w:val="24"/>
          <w:szCs w:val="24"/>
          <w:lang w:eastAsia="en-US"/>
        </w:rPr>
        <w:t>пропорційно</w:t>
      </w:r>
      <w:proofErr w:type="spellEnd"/>
      <w:r w:rsidRPr="004D7D73">
        <w:rPr>
          <w:rFonts w:ascii="Times New Roman" w:eastAsia="Calibri" w:hAnsi="Times New Roman"/>
          <w:sz w:val="24"/>
          <w:szCs w:val="24"/>
          <w:lang w:eastAsia="en-US"/>
        </w:rPr>
        <w:t xml:space="preserve"> до зміни податкового навантаження внаслідок зміни системи оподаткування;</w:t>
      </w:r>
    </w:p>
    <w:p w14:paraId="5206B73B" w14:textId="77777777" w:rsidR="004D7D73" w:rsidRPr="004D7D73" w:rsidRDefault="004D7D73" w:rsidP="004D7D73">
      <w:pPr>
        <w:spacing w:after="0" w:line="240" w:lineRule="auto"/>
        <w:ind w:firstLine="708"/>
        <w:jc w:val="both"/>
        <w:rPr>
          <w:rFonts w:ascii="Times New Roman" w:eastAsia="Calibri" w:hAnsi="Times New Roman"/>
          <w:sz w:val="24"/>
          <w:szCs w:val="24"/>
          <w:lang w:eastAsia="en-US"/>
        </w:rPr>
      </w:pPr>
      <w:r w:rsidRPr="004D7D73">
        <w:rPr>
          <w:rFonts w:ascii="Times New Roman" w:eastAsia="Calibri" w:hAnsi="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D7D73">
        <w:rPr>
          <w:rFonts w:ascii="Times New Roman" w:eastAsia="Calibri" w:hAnsi="Times New Roman"/>
          <w:sz w:val="24"/>
          <w:szCs w:val="24"/>
          <w:lang w:eastAsia="en-US"/>
        </w:rPr>
        <w:t>Platts</w:t>
      </w:r>
      <w:proofErr w:type="spellEnd"/>
      <w:r w:rsidRPr="004D7D73">
        <w:rPr>
          <w:rFonts w:ascii="Times New Roman" w:eastAsia="Calibri" w:hAnsi="Times New Roman"/>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B02647" w14:textId="77777777" w:rsidR="004D7D73" w:rsidRPr="004D7D73" w:rsidRDefault="004D7D73" w:rsidP="004D7D73">
      <w:pPr>
        <w:spacing w:after="0" w:line="240" w:lineRule="auto"/>
        <w:ind w:firstLine="708"/>
        <w:jc w:val="both"/>
        <w:rPr>
          <w:rFonts w:ascii="Times New Roman" w:eastAsia="Calibri" w:hAnsi="Times New Roman"/>
          <w:color w:val="000000"/>
          <w:sz w:val="24"/>
          <w:szCs w:val="24"/>
          <w:lang w:eastAsia="en-US"/>
        </w:rPr>
      </w:pPr>
      <w:r w:rsidRPr="004D7D73">
        <w:rPr>
          <w:rFonts w:ascii="Times New Roman" w:eastAsia="Calibri" w:hAnsi="Times New Roman"/>
          <w:color w:val="000000"/>
          <w:sz w:val="24"/>
          <w:szCs w:val="24"/>
          <w:lang w:eastAsia="en-US"/>
        </w:rPr>
        <w:t>8) зміни умов у зв’язку із застосуванням положень частини шостої</w:t>
      </w:r>
      <w:r w:rsidRPr="004D7D73">
        <w:rPr>
          <w:rFonts w:ascii="Times New Roman" w:eastAsia="Calibri" w:hAnsi="Times New Roman"/>
          <w:color w:val="000000"/>
          <w:sz w:val="24"/>
          <w:szCs w:val="24"/>
          <w:lang w:val="ru-RU" w:eastAsia="en-US"/>
        </w:rPr>
        <w:t xml:space="preserve"> </w:t>
      </w:r>
      <w:r w:rsidRPr="004D7D73">
        <w:rPr>
          <w:rFonts w:ascii="Times New Roman" w:eastAsia="Calibri" w:hAnsi="Times New Roman"/>
          <w:color w:val="000000"/>
          <w:sz w:val="24"/>
          <w:szCs w:val="24"/>
          <w:lang w:eastAsia="en-US"/>
        </w:rPr>
        <w:t>статті 41 Закону.</w:t>
      </w:r>
    </w:p>
    <w:p w14:paraId="0EB95573" w14:textId="77777777" w:rsidR="004D7D73" w:rsidRPr="004D7D73" w:rsidRDefault="004D7D73" w:rsidP="004D7D73">
      <w:pPr>
        <w:widowControl w:val="0"/>
        <w:suppressAutoHyphens/>
        <w:autoSpaceDE w:val="0"/>
        <w:spacing w:after="0" w:line="240" w:lineRule="auto"/>
        <w:ind w:firstLine="851"/>
        <w:jc w:val="both"/>
        <w:rPr>
          <w:rFonts w:ascii="Times New Roman" w:eastAsia="Calibri" w:hAnsi="Times New Roman"/>
          <w:bCs/>
          <w:color w:val="000000"/>
          <w:sz w:val="24"/>
          <w:szCs w:val="24"/>
          <w:lang w:eastAsia="en-US"/>
        </w:rPr>
      </w:pPr>
      <w:r w:rsidRPr="004D7D73">
        <w:rPr>
          <w:rFonts w:ascii="Times New Roman" w:eastAsia="Calibri" w:hAnsi="Times New Roman"/>
          <w:bCs/>
          <w:color w:val="000000"/>
          <w:sz w:val="24"/>
          <w:szCs w:val="24"/>
          <w:lang w:eastAsia="en-US"/>
        </w:rPr>
        <w:t xml:space="preserve"> 3.6. Сторони домовилися встановити наступний порядок зміни ціни в Договорі у зв’язку зі зміною курсу іноземної валюти:</w:t>
      </w:r>
    </w:p>
    <w:p w14:paraId="770FE694" w14:textId="77777777" w:rsidR="004D7D73" w:rsidRPr="004D7D73" w:rsidRDefault="004D7D73" w:rsidP="004D7D73">
      <w:pPr>
        <w:widowControl w:val="0"/>
        <w:suppressAutoHyphens/>
        <w:autoSpaceDE w:val="0"/>
        <w:spacing w:after="0" w:line="240" w:lineRule="auto"/>
        <w:ind w:firstLine="851"/>
        <w:jc w:val="both"/>
        <w:rPr>
          <w:rFonts w:ascii="Times New Roman" w:eastAsia="Calibri" w:hAnsi="Times New Roman"/>
          <w:bCs/>
          <w:sz w:val="24"/>
          <w:szCs w:val="24"/>
          <w:lang w:eastAsia="en-US"/>
        </w:rPr>
      </w:pPr>
      <w:r w:rsidRPr="004D7D73">
        <w:rPr>
          <w:rFonts w:ascii="Times New Roman" w:eastAsia="Calibri" w:hAnsi="Times New Roman"/>
          <w:bCs/>
          <w:sz w:val="24"/>
          <w:szCs w:val="24"/>
          <w:lang w:eastAsia="en-US"/>
        </w:rPr>
        <w:t xml:space="preserve">3.6.1. </w:t>
      </w:r>
      <w:r w:rsidRPr="004D7D73">
        <w:rPr>
          <w:rFonts w:ascii="Times New Roman" w:eastAsia="Calibri" w:hAnsi="Times New Roman"/>
          <w:sz w:val="24"/>
          <w:szCs w:val="24"/>
          <w:lang w:eastAsia="en-US"/>
        </w:rPr>
        <w:t>Сторони фіксують в Договорі курс гривні до ЄВРО в значенні ________ грн, яке відповідає курсу НБУ до ЄВРО на ___.____.2023року та ціні тендерної пропозиції.. В разі зміни зафіксованого в Договорі курсу в гривні до ЄВРО, сторони можуть змінювати зазначену в Договорі ціну Товару, встановлюючи її максимальне значення за формулою:</w:t>
      </w:r>
    </w:p>
    <w:p w14:paraId="380DB8BF" w14:textId="77777777" w:rsidR="004D7D73" w:rsidRPr="004D7D73" w:rsidRDefault="004D7D73" w:rsidP="004D7D73">
      <w:pPr>
        <w:shd w:val="clear" w:color="auto" w:fill="FFFFFF"/>
        <w:tabs>
          <w:tab w:val="left" w:pos="426"/>
          <w:tab w:val="left" w:pos="540"/>
        </w:tabs>
        <w:suppressAutoHyphens/>
        <w:spacing w:after="0" w:line="240" w:lineRule="auto"/>
        <w:ind w:firstLine="851"/>
        <w:jc w:val="both"/>
        <w:rPr>
          <w:rFonts w:ascii="Times New Roman" w:hAnsi="Times New Roman"/>
          <w:sz w:val="24"/>
          <w:szCs w:val="24"/>
          <w:lang w:eastAsia="ar-SA"/>
        </w:rPr>
      </w:pPr>
      <w:proofErr w:type="spellStart"/>
      <w:r w:rsidRPr="004D7D73">
        <w:rPr>
          <w:rFonts w:ascii="Times New Roman" w:hAnsi="Times New Roman"/>
          <w:sz w:val="24"/>
          <w:szCs w:val="24"/>
          <w:lang w:eastAsia="ar-SA"/>
        </w:rPr>
        <w:t>Цз</w:t>
      </w:r>
      <w:proofErr w:type="spellEnd"/>
      <w:r w:rsidRPr="004D7D73">
        <w:rPr>
          <w:rFonts w:ascii="Times New Roman" w:hAnsi="Times New Roman"/>
          <w:sz w:val="24"/>
          <w:szCs w:val="24"/>
          <w:lang w:eastAsia="ar-SA"/>
        </w:rPr>
        <w:t xml:space="preserve"> = </w:t>
      </w:r>
      <w:proofErr w:type="spellStart"/>
      <w:r w:rsidRPr="004D7D73">
        <w:rPr>
          <w:rFonts w:ascii="Times New Roman" w:hAnsi="Times New Roman"/>
          <w:sz w:val="24"/>
          <w:szCs w:val="24"/>
          <w:lang w:eastAsia="ar-SA"/>
        </w:rPr>
        <w:t>Цд</w:t>
      </w:r>
      <w:proofErr w:type="spellEnd"/>
      <w:r w:rsidRPr="004D7D73">
        <w:rPr>
          <w:rFonts w:ascii="Times New Roman" w:hAnsi="Times New Roman"/>
          <w:sz w:val="24"/>
          <w:szCs w:val="24"/>
          <w:lang w:eastAsia="ar-SA"/>
        </w:rPr>
        <w:t xml:space="preserve"> х (</w:t>
      </w:r>
      <w:proofErr w:type="spellStart"/>
      <w:r w:rsidRPr="004D7D73">
        <w:rPr>
          <w:rFonts w:ascii="Times New Roman" w:hAnsi="Times New Roman"/>
          <w:sz w:val="24"/>
          <w:szCs w:val="24"/>
          <w:lang w:eastAsia="ar-SA"/>
        </w:rPr>
        <w:t>Кнб</w:t>
      </w:r>
      <w:proofErr w:type="spellEnd"/>
      <w:r w:rsidRPr="004D7D73">
        <w:rPr>
          <w:rFonts w:ascii="Times New Roman" w:hAnsi="Times New Roman"/>
          <w:sz w:val="24"/>
          <w:szCs w:val="24"/>
          <w:lang w:eastAsia="ar-SA"/>
        </w:rPr>
        <w:t>/</w:t>
      </w:r>
      <w:proofErr w:type="spellStart"/>
      <w:r w:rsidRPr="004D7D73">
        <w:rPr>
          <w:rFonts w:ascii="Times New Roman" w:hAnsi="Times New Roman"/>
          <w:sz w:val="24"/>
          <w:szCs w:val="24"/>
          <w:lang w:eastAsia="ar-SA"/>
        </w:rPr>
        <w:t>Кфд</w:t>
      </w:r>
      <w:proofErr w:type="spellEnd"/>
      <w:r w:rsidRPr="004D7D73">
        <w:rPr>
          <w:rFonts w:ascii="Times New Roman" w:hAnsi="Times New Roman"/>
          <w:sz w:val="24"/>
          <w:szCs w:val="24"/>
          <w:lang w:eastAsia="ar-SA"/>
        </w:rPr>
        <w:t xml:space="preserve">), де </w:t>
      </w:r>
    </w:p>
    <w:p w14:paraId="01755055" w14:textId="77777777" w:rsidR="004D7D73" w:rsidRPr="004D7D73" w:rsidRDefault="004D7D73" w:rsidP="004D7D73">
      <w:pPr>
        <w:shd w:val="clear" w:color="auto" w:fill="FFFFFF"/>
        <w:tabs>
          <w:tab w:val="left" w:pos="426"/>
          <w:tab w:val="left" w:pos="540"/>
        </w:tabs>
        <w:suppressAutoHyphens/>
        <w:spacing w:after="0" w:line="240" w:lineRule="auto"/>
        <w:ind w:firstLine="851"/>
        <w:jc w:val="both"/>
        <w:rPr>
          <w:rFonts w:ascii="Times New Roman" w:hAnsi="Times New Roman"/>
          <w:sz w:val="24"/>
          <w:szCs w:val="24"/>
          <w:lang w:eastAsia="ar-SA"/>
        </w:rPr>
      </w:pPr>
      <w:proofErr w:type="spellStart"/>
      <w:r w:rsidRPr="004D7D73">
        <w:rPr>
          <w:rFonts w:ascii="Times New Roman" w:hAnsi="Times New Roman"/>
          <w:sz w:val="24"/>
          <w:szCs w:val="24"/>
          <w:lang w:eastAsia="ar-SA"/>
        </w:rPr>
        <w:t>Цз</w:t>
      </w:r>
      <w:proofErr w:type="spellEnd"/>
      <w:r w:rsidRPr="004D7D73">
        <w:rPr>
          <w:rFonts w:ascii="Times New Roman" w:hAnsi="Times New Roman"/>
          <w:sz w:val="24"/>
          <w:szCs w:val="24"/>
          <w:lang w:eastAsia="ar-SA"/>
        </w:rPr>
        <w:t xml:space="preserve"> - максимально припустима зміна ціни Товару; </w:t>
      </w:r>
    </w:p>
    <w:p w14:paraId="0C97714C" w14:textId="77777777" w:rsidR="004D7D73" w:rsidRPr="004D7D73" w:rsidRDefault="004D7D73" w:rsidP="004D7D73">
      <w:pPr>
        <w:shd w:val="clear" w:color="auto" w:fill="FFFFFF"/>
        <w:tabs>
          <w:tab w:val="left" w:pos="426"/>
          <w:tab w:val="left" w:pos="540"/>
        </w:tabs>
        <w:suppressAutoHyphens/>
        <w:spacing w:after="0" w:line="240" w:lineRule="auto"/>
        <w:ind w:firstLine="851"/>
        <w:jc w:val="both"/>
        <w:rPr>
          <w:rFonts w:ascii="Times New Roman" w:hAnsi="Times New Roman"/>
          <w:sz w:val="24"/>
          <w:szCs w:val="24"/>
          <w:lang w:eastAsia="ar-SA"/>
        </w:rPr>
      </w:pPr>
      <w:proofErr w:type="spellStart"/>
      <w:r w:rsidRPr="004D7D73">
        <w:rPr>
          <w:rFonts w:ascii="Times New Roman" w:hAnsi="Times New Roman"/>
          <w:sz w:val="24"/>
          <w:szCs w:val="24"/>
          <w:lang w:eastAsia="ar-SA"/>
        </w:rPr>
        <w:lastRenderedPageBreak/>
        <w:t>Цд</w:t>
      </w:r>
      <w:proofErr w:type="spellEnd"/>
      <w:r w:rsidRPr="004D7D73">
        <w:rPr>
          <w:rFonts w:ascii="Times New Roman" w:hAnsi="Times New Roman"/>
          <w:sz w:val="24"/>
          <w:szCs w:val="24"/>
          <w:lang w:eastAsia="ar-SA"/>
        </w:rPr>
        <w:t xml:space="preserve"> - ціна товару за Договором;</w:t>
      </w:r>
    </w:p>
    <w:p w14:paraId="28E22EBA" w14:textId="77777777" w:rsidR="004D7D73" w:rsidRPr="004D7D73" w:rsidRDefault="004D7D73" w:rsidP="004D7D73">
      <w:pPr>
        <w:shd w:val="clear" w:color="auto" w:fill="FFFFFF"/>
        <w:tabs>
          <w:tab w:val="left" w:pos="426"/>
          <w:tab w:val="left" w:pos="540"/>
        </w:tabs>
        <w:suppressAutoHyphens/>
        <w:spacing w:after="0" w:line="240" w:lineRule="auto"/>
        <w:ind w:firstLine="851"/>
        <w:jc w:val="both"/>
        <w:rPr>
          <w:rFonts w:ascii="Times New Roman" w:hAnsi="Times New Roman"/>
          <w:sz w:val="24"/>
          <w:szCs w:val="24"/>
          <w:lang w:eastAsia="ar-SA"/>
        </w:rPr>
      </w:pPr>
      <w:proofErr w:type="spellStart"/>
      <w:r w:rsidRPr="004D7D73">
        <w:rPr>
          <w:rFonts w:ascii="Times New Roman" w:hAnsi="Times New Roman"/>
          <w:sz w:val="24"/>
          <w:szCs w:val="24"/>
          <w:lang w:eastAsia="ar-SA"/>
        </w:rPr>
        <w:t>Кнб</w:t>
      </w:r>
      <w:proofErr w:type="spellEnd"/>
      <w:r w:rsidRPr="004D7D73">
        <w:rPr>
          <w:rFonts w:ascii="Times New Roman" w:hAnsi="Times New Roman"/>
          <w:sz w:val="24"/>
          <w:szCs w:val="24"/>
          <w:lang w:eastAsia="ar-SA"/>
        </w:rPr>
        <w:t xml:space="preserve"> - курс НБУ гривні до ЄВРО на дату поставки Товару за Договором;</w:t>
      </w:r>
    </w:p>
    <w:p w14:paraId="08276ACE" w14:textId="77777777" w:rsidR="004D7D73" w:rsidRPr="004D7D73" w:rsidRDefault="004D7D73" w:rsidP="004D7D73">
      <w:pPr>
        <w:shd w:val="clear" w:color="auto" w:fill="FFFFFF"/>
        <w:tabs>
          <w:tab w:val="left" w:pos="426"/>
          <w:tab w:val="left" w:pos="540"/>
        </w:tabs>
        <w:suppressAutoHyphens/>
        <w:spacing w:after="0" w:line="240" w:lineRule="auto"/>
        <w:ind w:firstLine="851"/>
        <w:jc w:val="both"/>
        <w:rPr>
          <w:rFonts w:ascii="Times New Roman" w:hAnsi="Times New Roman"/>
          <w:sz w:val="24"/>
          <w:szCs w:val="24"/>
          <w:lang w:eastAsia="ar-SA"/>
        </w:rPr>
      </w:pPr>
      <w:proofErr w:type="spellStart"/>
      <w:r w:rsidRPr="004D7D73">
        <w:rPr>
          <w:rFonts w:ascii="Times New Roman" w:hAnsi="Times New Roman"/>
          <w:sz w:val="24"/>
          <w:szCs w:val="24"/>
          <w:lang w:eastAsia="ar-SA"/>
        </w:rPr>
        <w:t>Кфд</w:t>
      </w:r>
      <w:proofErr w:type="spellEnd"/>
      <w:r w:rsidRPr="004D7D73">
        <w:rPr>
          <w:rFonts w:ascii="Times New Roman" w:hAnsi="Times New Roman"/>
          <w:sz w:val="24"/>
          <w:szCs w:val="24"/>
          <w:lang w:eastAsia="ar-SA"/>
        </w:rPr>
        <w:t xml:space="preserve"> - курс НБУ гривні до ЄВРО, що зафіксований в Договорі.</w:t>
      </w:r>
    </w:p>
    <w:p w14:paraId="6B3918C5" w14:textId="77777777" w:rsidR="004D7D73" w:rsidRPr="004D7D73" w:rsidRDefault="004D7D73" w:rsidP="004D7D73">
      <w:pPr>
        <w:suppressAutoHyphens/>
        <w:spacing w:after="0" w:line="240" w:lineRule="auto"/>
        <w:ind w:firstLine="851"/>
        <w:jc w:val="both"/>
        <w:rPr>
          <w:rFonts w:ascii="Times New Roman" w:hAnsi="Times New Roman"/>
          <w:color w:val="000000"/>
          <w:sz w:val="24"/>
          <w:szCs w:val="24"/>
          <w:lang w:eastAsia="ar-SA"/>
        </w:rPr>
      </w:pPr>
      <w:r w:rsidRPr="004D7D73">
        <w:rPr>
          <w:rFonts w:ascii="Times New Roman" w:hAnsi="Times New Roman"/>
          <w:color w:val="000000"/>
          <w:sz w:val="24"/>
          <w:szCs w:val="24"/>
          <w:lang w:eastAsia="ar-SA"/>
        </w:rPr>
        <w:t xml:space="preserve">3.6.2. Зміна зазначеної в Договорі ціни Товару у зв'язку зі зміною зафіксованого Сторонами курсу валют може застосовуватись для кожної окремої партії Товару, яка поставляється за цим Договором. </w:t>
      </w:r>
    </w:p>
    <w:p w14:paraId="08781B0B" w14:textId="77777777" w:rsidR="004D7D73" w:rsidRPr="004D7D73" w:rsidRDefault="004D7D73" w:rsidP="004D7D73">
      <w:pPr>
        <w:suppressAutoHyphens/>
        <w:spacing w:after="0" w:line="240" w:lineRule="auto"/>
        <w:ind w:firstLine="851"/>
        <w:jc w:val="both"/>
        <w:rPr>
          <w:rFonts w:ascii="Times New Roman" w:hAnsi="Times New Roman"/>
          <w:color w:val="000000"/>
          <w:sz w:val="24"/>
          <w:szCs w:val="24"/>
          <w:lang w:eastAsia="ar-SA"/>
        </w:rPr>
      </w:pPr>
      <w:r w:rsidRPr="004D7D73">
        <w:rPr>
          <w:rFonts w:ascii="Times New Roman" w:hAnsi="Times New Roman"/>
          <w:color w:val="000000"/>
          <w:sz w:val="24"/>
          <w:szCs w:val="24"/>
          <w:lang w:eastAsia="ar-SA"/>
        </w:rPr>
        <w:t xml:space="preserve">3.6.3. Зміна ціни Товару в порядку, передбаченому </w:t>
      </w:r>
      <w:proofErr w:type="spellStart"/>
      <w:r w:rsidRPr="004D7D73">
        <w:rPr>
          <w:rFonts w:ascii="Times New Roman" w:hAnsi="Times New Roman"/>
          <w:color w:val="000000"/>
          <w:sz w:val="24"/>
          <w:szCs w:val="24"/>
          <w:lang w:eastAsia="ar-SA"/>
        </w:rPr>
        <w:t>п.п</w:t>
      </w:r>
      <w:proofErr w:type="spellEnd"/>
      <w:r w:rsidRPr="004D7D73">
        <w:rPr>
          <w:rFonts w:ascii="Times New Roman" w:hAnsi="Times New Roman"/>
          <w:color w:val="000000"/>
          <w:sz w:val="24"/>
          <w:szCs w:val="24"/>
          <w:lang w:eastAsia="ar-SA"/>
        </w:rPr>
        <w:t>. 3.6.1-3.6.2 цього Договору, проводиться на підставі звернення Постачальника з обов’язковим документальним підтвердженням факту зміну курсу, який відображається при укладання відповідної Додаткової угод. до даного Договору.</w:t>
      </w:r>
    </w:p>
    <w:p w14:paraId="02B22C39"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3.7  Замовник являється платником податку на додану вартість.</w:t>
      </w:r>
    </w:p>
    <w:p w14:paraId="0857352B"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D7D73">
        <w:rPr>
          <w:rFonts w:ascii="Times New Roman" w:hAnsi="Times New Roman"/>
          <w:b/>
          <w:sz w:val="24"/>
          <w:szCs w:val="24"/>
          <w:lang w:eastAsia="ru-RU"/>
        </w:rPr>
        <w:t>IV. Порядок здійснення оплати</w:t>
      </w:r>
    </w:p>
    <w:p w14:paraId="149F576B"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4.1. Розрахунки проводяться шляхом перерахування грошових коштів на розрахунковий рахунок Постачальника згідно видаткових накладних на товар.</w:t>
      </w:r>
    </w:p>
    <w:p w14:paraId="3FE94F18"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 xml:space="preserve">4.2 Оплата за Товар здійснюється у 2024 році  шляхом перерахування грошових коштів на поточний рахунок Постачальника, протягом 30 календарних днів від дня отримання Товару Замовником згідно видаткової накладної, з можливістю відстрочки платежу до кінця бюджетного року без нарахування штрафних санкцій. </w:t>
      </w:r>
    </w:p>
    <w:p w14:paraId="748C3541"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4.3. Датою платежу є дата зарахування грошових коштів на розрахунковий рахунок Постачальника.</w:t>
      </w:r>
    </w:p>
    <w:p w14:paraId="41E3E591" w14:textId="77777777" w:rsidR="004D7D73" w:rsidRPr="004D7D73" w:rsidRDefault="004D7D73" w:rsidP="004D7D73">
      <w:pPr>
        <w:widowControl w:val="0"/>
        <w:autoSpaceDE w:val="0"/>
        <w:autoSpaceDN w:val="0"/>
        <w:adjustRightInd w:val="0"/>
        <w:spacing w:after="0" w:line="240" w:lineRule="auto"/>
        <w:jc w:val="center"/>
        <w:rPr>
          <w:rFonts w:ascii="Times New Roman CYR" w:hAnsi="Times New Roman CYR" w:cs="Times New Roman CYR"/>
          <w:b/>
          <w:sz w:val="24"/>
          <w:szCs w:val="24"/>
          <w:lang w:eastAsia="ru-RU"/>
        </w:rPr>
      </w:pPr>
      <w:r w:rsidRPr="004D7D73">
        <w:rPr>
          <w:rFonts w:ascii="Times New Roman CYR" w:hAnsi="Times New Roman CYR" w:cs="Times New Roman CYR"/>
          <w:b/>
          <w:sz w:val="24"/>
          <w:szCs w:val="24"/>
          <w:lang w:eastAsia="ru-RU"/>
        </w:rPr>
        <w:t>V. Поставка товарів</w:t>
      </w:r>
    </w:p>
    <w:p w14:paraId="5EEAB554"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5.1. Постачання Товару за даним Договором здійснюються Постачальником партіями протягом 14 днів з моменту подання заявки.</w:t>
      </w:r>
    </w:p>
    <w:p w14:paraId="6D3B468F"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Під партією Товару Сторони розуміють об’єм Товару (кількість та асортимент) зазначений Замовником у заявці.</w:t>
      </w:r>
    </w:p>
    <w:p w14:paraId="160EBD22"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D7D73">
        <w:rPr>
          <w:rFonts w:ascii="Times New Roman CYR" w:hAnsi="Times New Roman CYR" w:cs="Times New Roman CYR"/>
          <w:sz w:val="24"/>
          <w:szCs w:val="24"/>
          <w:lang w:eastAsia="ru-RU"/>
        </w:rPr>
        <w:t xml:space="preserve">Заявка подається уповноваженою особою Замовника за номером телефону </w:t>
      </w:r>
      <w:r w:rsidRPr="004D7D73">
        <w:rPr>
          <w:rFonts w:ascii="Times New Roman" w:hAnsi="Times New Roman"/>
          <w:sz w:val="24"/>
          <w:szCs w:val="24"/>
          <w:lang w:eastAsia="ru-RU"/>
        </w:rPr>
        <w:t>Постачальника __________________________, або електронним листом на адресу Постачальника: ________________</w:t>
      </w:r>
    </w:p>
    <w:p w14:paraId="4E7A8B75"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w:hAnsi="Times New Roman"/>
          <w:sz w:val="24"/>
          <w:szCs w:val="24"/>
          <w:lang w:eastAsia="ru-RU"/>
        </w:rPr>
        <w:t>Електронна адреса Замовника для листування:</w:t>
      </w:r>
      <w:r w:rsidRPr="004D7D73">
        <w:rPr>
          <w:rFonts w:ascii="Times New Roman CYR" w:hAnsi="Times New Roman CYR" w:cs="Times New Roman CYR"/>
          <w:sz w:val="24"/>
          <w:szCs w:val="24"/>
          <w:lang w:eastAsia="ru-RU"/>
        </w:rPr>
        <w:t xml:space="preserve"> </w:t>
      </w:r>
      <w:hyperlink r:id="rId99" w:history="1">
        <w:r w:rsidRPr="004D7D73">
          <w:rPr>
            <w:rFonts w:ascii="Times New Roman" w:eastAsia="Calibri" w:hAnsi="Times New Roman"/>
            <w:iCs/>
            <w:color w:val="0000FF"/>
            <w:sz w:val="24"/>
            <w:szCs w:val="24"/>
            <w:u w:val="single"/>
            <w:shd w:val="clear" w:color="auto" w:fill="FFFFFF"/>
            <w:lang w:val="ru-RU" w:eastAsia="en-US"/>
          </w:rPr>
          <w:t>sokl_</w:t>
        </w:r>
        <w:r w:rsidRPr="004D7D73">
          <w:rPr>
            <w:rFonts w:ascii="Times New Roman" w:eastAsia="Calibri" w:hAnsi="Times New Roman"/>
            <w:iCs/>
            <w:color w:val="0000FF"/>
            <w:sz w:val="24"/>
            <w:szCs w:val="24"/>
            <w:u w:val="single"/>
            <w:shd w:val="clear" w:color="auto" w:fill="FFFFFF"/>
            <w:lang w:val="en-US" w:eastAsia="en-US"/>
          </w:rPr>
          <w:t>econom</w:t>
        </w:r>
        <w:r w:rsidRPr="004D7D73">
          <w:rPr>
            <w:rFonts w:ascii="Times New Roman" w:eastAsia="Calibri" w:hAnsi="Times New Roman"/>
            <w:iCs/>
            <w:color w:val="0000FF"/>
            <w:sz w:val="24"/>
            <w:szCs w:val="24"/>
            <w:u w:val="single"/>
            <w:shd w:val="clear" w:color="auto" w:fill="FFFFFF"/>
            <w:lang w:val="ru-RU" w:eastAsia="en-US"/>
          </w:rPr>
          <w:t>@ukr.net</w:t>
        </w:r>
      </w:hyperlink>
    </w:p>
    <w:p w14:paraId="4E44D3A1"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5.2. Місце поставки (передачі) товарів: м. Суми, вул.</w:t>
      </w:r>
      <w:proofErr w:type="spellStart"/>
      <w:r w:rsidRPr="004D7D73">
        <w:rPr>
          <w:rFonts w:ascii="Times New Roman" w:eastAsia="Calibri" w:hAnsi="Times New Roman"/>
          <w:sz w:val="24"/>
          <w:lang w:val="ru-RU" w:eastAsia="en-US"/>
        </w:rPr>
        <w:t>Троїцька</w:t>
      </w:r>
      <w:proofErr w:type="spellEnd"/>
      <w:r w:rsidRPr="004D7D73">
        <w:rPr>
          <w:rFonts w:ascii="Times New Roman" w:eastAsia="Calibri" w:hAnsi="Times New Roman"/>
          <w:sz w:val="24"/>
          <w:lang w:val="ru-RU" w:eastAsia="en-US"/>
        </w:rPr>
        <w:t>,</w:t>
      </w:r>
      <w:r w:rsidRPr="004D7D73">
        <w:rPr>
          <w:rFonts w:ascii="Times New Roman" w:eastAsia="Calibri" w:hAnsi="Times New Roman"/>
          <w:sz w:val="24"/>
          <w:lang w:eastAsia="en-US"/>
        </w:rPr>
        <w:t xml:space="preserve"> </w:t>
      </w:r>
      <w:r w:rsidRPr="004D7D73">
        <w:rPr>
          <w:rFonts w:ascii="Times New Roman" w:eastAsia="Calibri" w:hAnsi="Times New Roman"/>
          <w:sz w:val="24"/>
          <w:lang w:val="ru-RU" w:eastAsia="en-US"/>
        </w:rPr>
        <w:t>48</w:t>
      </w:r>
      <w:r w:rsidRPr="004D7D73">
        <w:rPr>
          <w:rFonts w:ascii="Times New Roman" w:hAnsi="Times New Roman"/>
          <w:sz w:val="24"/>
          <w:szCs w:val="24"/>
          <w:lang w:eastAsia="ru-RU"/>
        </w:rPr>
        <w:t>.</w:t>
      </w:r>
      <w:r w:rsidRPr="004D7D73">
        <w:rPr>
          <w:rFonts w:ascii="Times New Roman CYR" w:hAnsi="Times New Roman CYR" w:cs="Times New Roman CYR"/>
          <w:sz w:val="24"/>
          <w:szCs w:val="24"/>
          <w:lang w:eastAsia="ru-RU"/>
        </w:rPr>
        <w:t xml:space="preserve"> </w:t>
      </w:r>
    </w:p>
    <w:p w14:paraId="4177B64F"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Транспортування та розвантаження товару проводиться силами та засобами Постачальника безпосередньо в приміщення фармацевтичного складу. В разі не</w:t>
      </w:r>
      <w:r w:rsidRPr="004D7D73">
        <w:rPr>
          <w:rFonts w:ascii="Times New Roman CYR" w:hAnsi="Times New Roman CYR" w:cs="Times New Roman CYR"/>
          <w:sz w:val="24"/>
          <w:szCs w:val="24"/>
          <w:lang w:val="ru-RU" w:eastAsia="ru-RU"/>
        </w:rPr>
        <w:t xml:space="preserve"> </w:t>
      </w:r>
      <w:r w:rsidRPr="004D7D73">
        <w:rPr>
          <w:rFonts w:ascii="Times New Roman CYR" w:hAnsi="Times New Roman CYR" w:cs="Times New Roman CYR"/>
          <w:sz w:val="24"/>
          <w:szCs w:val="24"/>
          <w:lang w:eastAsia="ru-RU"/>
        </w:rPr>
        <w:t>розвантаження товару силами та засобами Постачальника, Замовник залишає за собою право не прийняти товар та визнати його таким, що не поставлено, про що складається відповідний акт.</w:t>
      </w:r>
    </w:p>
    <w:p w14:paraId="2899C0FA"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 xml:space="preserve">5.3. Право власності на товар переходить від Постачальника до Замовника після підписання сторонами видаткової накладної на товар. </w:t>
      </w:r>
    </w:p>
    <w:p w14:paraId="2D8D0D37"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5.4. Всі ризики на товар переходять від Постачальника до Замовника у момент підписання сторонами видаткових накладних.</w:t>
      </w:r>
    </w:p>
    <w:p w14:paraId="1740BB05"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5.5. Постачальник зобов’язаний разом з Товаром, що поставляється, надати наступні супровідні документи:</w:t>
      </w:r>
    </w:p>
    <w:p w14:paraId="29535F99"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4D7D73">
        <w:rPr>
          <w:rFonts w:ascii="Times New Roman CYR" w:hAnsi="Times New Roman CYR" w:cs="Times New Roman CYR"/>
          <w:sz w:val="24"/>
          <w:szCs w:val="24"/>
          <w:lang w:eastAsia="ru-RU"/>
        </w:rPr>
        <w:t xml:space="preserve">- </w:t>
      </w:r>
      <w:r w:rsidRPr="004D7D73">
        <w:rPr>
          <w:rFonts w:ascii="Times New Roman" w:eastAsia="Calibri" w:hAnsi="Times New Roman"/>
          <w:sz w:val="24"/>
          <w:szCs w:val="24"/>
          <w:lang w:eastAsia="en-US"/>
        </w:rPr>
        <w:t>сертифікат якості (сертифікат аналізу) серії продукції, що видається виробником на продукцію, яка постачається, складений відповідно до вимог, встановлених в Україні (завірена постачальником копія) та містить інформацію щодо термінів придатності продукції</w:t>
      </w:r>
      <w:r w:rsidRPr="004D7D73">
        <w:rPr>
          <w:rFonts w:ascii="Times New Roman" w:eastAsia="Calibri" w:hAnsi="Times New Roman"/>
          <w:color w:val="222222"/>
          <w:sz w:val="24"/>
          <w:szCs w:val="24"/>
          <w:lang w:eastAsia="en-US"/>
        </w:rPr>
        <w:t>.;</w:t>
      </w:r>
      <w:r w:rsidRPr="004D7D73">
        <w:rPr>
          <w:rFonts w:ascii="Times New Roman" w:eastAsia="Calibri" w:hAnsi="Times New Roman"/>
          <w:sz w:val="24"/>
          <w:szCs w:val="24"/>
          <w:lang w:eastAsia="en-US"/>
        </w:rPr>
        <w:t xml:space="preserve"> </w:t>
      </w:r>
    </w:p>
    <w:p w14:paraId="7E872D92"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w:eastAsia="Calibri" w:hAnsi="Times New Roman"/>
          <w:color w:val="222222"/>
          <w:sz w:val="24"/>
          <w:szCs w:val="24"/>
          <w:lang w:eastAsia="en-US"/>
        </w:rPr>
      </w:pPr>
      <w:r w:rsidRPr="004D7D73">
        <w:rPr>
          <w:rFonts w:ascii="Times New Roman" w:eastAsia="Calibri" w:hAnsi="Times New Roman"/>
          <w:sz w:val="24"/>
          <w:szCs w:val="24"/>
          <w:lang w:eastAsia="en-US"/>
        </w:rPr>
        <w:t xml:space="preserve">- </w:t>
      </w:r>
      <w:r w:rsidRPr="004D7D73">
        <w:rPr>
          <w:rFonts w:ascii="Times New Roman" w:eastAsia="Calibri" w:hAnsi="Times New Roman"/>
          <w:color w:val="222222"/>
          <w:sz w:val="24"/>
          <w:szCs w:val="24"/>
          <w:lang w:eastAsia="en-US"/>
        </w:rPr>
        <w:t>пакувальний лист, що описує вміст кожної коробки;</w:t>
      </w:r>
    </w:p>
    <w:p w14:paraId="22EC34B3"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w:eastAsia="Calibri" w:hAnsi="Times New Roman"/>
          <w:color w:val="222222"/>
          <w:sz w:val="24"/>
          <w:szCs w:val="24"/>
          <w:lang w:eastAsia="en-US"/>
        </w:rPr>
      </w:pPr>
      <w:r w:rsidRPr="004D7D73">
        <w:rPr>
          <w:rFonts w:ascii="Times New Roman" w:eastAsia="Calibri" w:hAnsi="Times New Roman"/>
          <w:color w:val="222222"/>
          <w:sz w:val="24"/>
          <w:szCs w:val="24"/>
          <w:lang w:eastAsia="en-US"/>
        </w:rPr>
        <w:t>- сертифікат походження від виробника, який охоплює всі одиниці продукції, що постачається (за наявності);</w:t>
      </w:r>
    </w:p>
    <w:p w14:paraId="5AAE77D7"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w:eastAsia="Calibri" w:hAnsi="Times New Roman"/>
          <w:color w:val="222222"/>
          <w:sz w:val="24"/>
          <w:szCs w:val="24"/>
          <w:lang w:eastAsia="en-US"/>
        </w:rPr>
        <w:t>- інструкцію для медичного застосування продукції, затверджену Міністерством охорони здоров’я України;</w:t>
      </w:r>
    </w:p>
    <w:p w14:paraId="72385183"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 xml:space="preserve">5.6.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w:t>
      </w:r>
    </w:p>
    <w:p w14:paraId="759C09B2"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 xml:space="preserve">5.7.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а по якості відповідно до документів, що засвідчують його якість згідно п.6 цього Договору. </w:t>
      </w:r>
    </w:p>
    <w:p w14:paraId="7E2CDC49"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lastRenderedPageBreak/>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14:paraId="1A0BC8A5"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5.8. У разі виявлення недостачі товару складається акт за підписами уповноважених осіб, які здійснювали приймання-передачу товару.</w:t>
      </w:r>
    </w:p>
    <w:p w14:paraId="511D199D"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 xml:space="preserve">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w:t>
      </w:r>
    </w:p>
    <w:p w14:paraId="646C744C"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за підписами уповноважених осіб, які здійснювали приймання-передачу товару, який є підставою для повернення товару Учаснику.</w:t>
      </w:r>
    </w:p>
    <w:p w14:paraId="2FB686C4"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У разі виявлення товару, якість якого не відповідає вимогам цього Договору або документам, що засвідчують якість (п.2 цього Договору) уповноваженою особою Замовника складається акт про виявлені дефекти, який є підставою для повернення серії Постачальнику.</w:t>
      </w:r>
    </w:p>
    <w:p w14:paraId="085CCA0C"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Про виявлені порушення цього договору щодо кількості та якості товару Замовник письмово повідомляє Постачальника.</w:t>
      </w:r>
    </w:p>
    <w:p w14:paraId="6ABFF4B7"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 xml:space="preserve">5.9. У випадку виявлення прихованих недоліків Товару претензія про заміну Товару може бути подана протягом всього строку придатності поставленого Товару. </w:t>
      </w:r>
    </w:p>
    <w:p w14:paraId="611BFFD2"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Такий товар підлягає заміні Постачальником протягом строку, визначеного у претензії.</w:t>
      </w:r>
    </w:p>
    <w:p w14:paraId="0A321859"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 xml:space="preserve">5.10. </w:t>
      </w:r>
      <w:r w:rsidRPr="004D7D73">
        <w:rPr>
          <w:rFonts w:ascii="Times New Roman" w:eastAsia="Calibri" w:hAnsi="Times New Roman"/>
          <w:sz w:val="24"/>
          <w:szCs w:val="24"/>
          <w:shd w:val="solid" w:color="FFFFFF" w:fill="FFFFFF"/>
          <w:lang w:eastAsia="en-US"/>
        </w:rPr>
        <w:t xml:space="preserve">Замовник не приймає товари, роботи, послуги походженням з російської федерації/республіки </w:t>
      </w:r>
      <w:proofErr w:type="spellStart"/>
      <w:r w:rsidRPr="004D7D73">
        <w:rPr>
          <w:rFonts w:ascii="Times New Roman" w:eastAsia="Calibri" w:hAnsi="Times New Roman"/>
          <w:sz w:val="24"/>
          <w:szCs w:val="24"/>
          <w:shd w:val="solid" w:color="FFFFFF" w:fill="FFFFFF"/>
          <w:lang w:eastAsia="en-US"/>
        </w:rPr>
        <w:t>білорусь</w:t>
      </w:r>
      <w:proofErr w:type="spellEnd"/>
      <w:r w:rsidRPr="004D7D73">
        <w:rPr>
          <w:rFonts w:ascii="Times New Roman" w:eastAsia="Calibri" w:hAnsi="Times New Roman"/>
          <w:sz w:val="24"/>
          <w:szCs w:val="24"/>
          <w:shd w:val="solid" w:color="FFFFFF" w:fill="FFFFFF"/>
          <w:lang w:eastAsia="en-US"/>
        </w:rPr>
        <w:t xml:space="preserve"> (за винятком товарів, робіт та послуг, необхідних для ремонту та обслуговування товарів, </w:t>
      </w:r>
      <w:r w:rsidRPr="004D7D73">
        <w:rPr>
          <w:rFonts w:ascii="Times New Roman" w:eastAsia="Calibri" w:hAnsi="Times New Roman"/>
          <w:sz w:val="24"/>
          <w:szCs w:val="24"/>
          <w:lang w:eastAsia="en-US"/>
        </w:rPr>
        <w:t>придбаних до набрання чинності постановою Кабінету Міністрів України від 12 жовтня 2022 р. № 1178.</w:t>
      </w:r>
    </w:p>
    <w:p w14:paraId="3EDCC7E1"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D7D73">
        <w:rPr>
          <w:rFonts w:ascii="Times New Roman" w:hAnsi="Times New Roman"/>
          <w:b/>
          <w:sz w:val="24"/>
          <w:szCs w:val="24"/>
          <w:lang w:eastAsia="ru-RU"/>
        </w:rPr>
        <w:t>VI. Права та обов'язки сторін</w:t>
      </w:r>
    </w:p>
    <w:p w14:paraId="36ECC966"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6.1. Замовник зобов'язаний:</w:t>
      </w:r>
    </w:p>
    <w:p w14:paraId="34F70C8C"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6.1.1. Своєчасно та в повному обсязі сплачувати за поставлені товари;</w:t>
      </w:r>
    </w:p>
    <w:p w14:paraId="04A91D12"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6.1.2. Приймати   поставлені   товари  згідно з видатковою накладною.</w:t>
      </w:r>
    </w:p>
    <w:p w14:paraId="66CCF695"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6.2. Замовник має право:</w:t>
      </w:r>
    </w:p>
    <w:p w14:paraId="601C9110"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6.2.1. Достроково розірвати цей Договір у разі невиконання зобов'язань Постачальником, повідомивши про це його. В такому випадку Договір вважається припиненим через 5 днів після направлення відповідного повідомлення Постачальнику поштовим цінним (з описом вкладення) відправленням, не залежно від дати його отримання Постачальником;</w:t>
      </w:r>
    </w:p>
    <w:p w14:paraId="42F5F1F9"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6.2.2. Контролювати поставку  товарів  у строки, встановлені цим Договором;</w:t>
      </w:r>
    </w:p>
    <w:p w14:paraId="7050AB28"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6.2.3. Зменшувати обсяг закупівлі  товарів  та загальну вартість цього Договору. У такому разі Сторони вносять відповідні зміни до цього Договору;</w:t>
      </w:r>
    </w:p>
    <w:p w14:paraId="61C3053B"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6.2.4. Повернути рахунок Постачальнику без  здійснення  оплати  в разі  неналежного  оформлення документів (відсутність печатки, підписів тощо).</w:t>
      </w:r>
    </w:p>
    <w:p w14:paraId="11AC9143"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6.2.5. Має право на власний розсуд прийняти неякісний товар та вимагати пропорційного зниження ціни на такий товар.</w:t>
      </w:r>
    </w:p>
    <w:p w14:paraId="244D6F3D"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6.3. Постачальник зобов'язаний:</w:t>
      </w:r>
    </w:p>
    <w:p w14:paraId="49B13DF8"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w:t>
      </w:r>
    </w:p>
    <w:p w14:paraId="2FA31F86"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6.3.2.Забезпечити за власний рахунок упаковку та маркування Товару,  необхідні для його перевезення до місця призначення.</w:t>
      </w:r>
    </w:p>
    <w:p w14:paraId="1FFD15A6"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6.3.3. Надати всю необхідну інформацію щодо правильного використання Товару, що поставляється.</w:t>
      </w:r>
    </w:p>
    <w:p w14:paraId="4B343D19"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6.3.4. Нести всі ризики, які може зазнати Товар до моменту його передачі Замовнику, крім форс-мажорних обставин.</w:t>
      </w:r>
    </w:p>
    <w:p w14:paraId="2E18BFF9"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6.3.5. Забезпечити  поставку  товарів,  якість  яких  відповідає  умовам,  установленим розділом II цього Договору;</w:t>
      </w:r>
    </w:p>
    <w:p w14:paraId="06898FC6" w14:textId="77777777" w:rsidR="004D7D73" w:rsidRPr="004D7D73" w:rsidRDefault="004D7D73" w:rsidP="004D7D73">
      <w:pPr>
        <w:widowControl w:val="0"/>
        <w:shd w:val="clear" w:color="auto" w:fill="FFFFFF"/>
        <w:tabs>
          <w:tab w:val="left" w:pos="1018"/>
        </w:tabs>
        <w:autoSpaceDE w:val="0"/>
        <w:autoSpaceDN w:val="0"/>
        <w:adjustRightInd w:val="0"/>
        <w:spacing w:after="0" w:line="240" w:lineRule="auto"/>
        <w:jc w:val="both"/>
        <w:rPr>
          <w:rFonts w:ascii="Times New Roman" w:hAnsi="Times New Roman"/>
          <w:color w:val="000000"/>
          <w:sz w:val="24"/>
          <w:szCs w:val="24"/>
          <w:lang w:eastAsia="ru-RU"/>
        </w:rPr>
      </w:pPr>
      <w:r w:rsidRPr="004D7D73">
        <w:rPr>
          <w:rFonts w:ascii="Times New Roman" w:hAnsi="Times New Roman"/>
          <w:sz w:val="24"/>
          <w:szCs w:val="24"/>
          <w:lang w:eastAsia="ru-RU"/>
        </w:rPr>
        <w:tab/>
        <w:t xml:space="preserve">6.3.6. </w:t>
      </w:r>
      <w:r w:rsidRPr="004D7D73">
        <w:rPr>
          <w:rFonts w:ascii="Times New Roman" w:hAnsi="Times New Roman"/>
          <w:color w:val="000000"/>
          <w:sz w:val="24"/>
          <w:szCs w:val="24"/>
          <w:lang w:eastAsia="ru-RU"/>
        </w:rPr>
        <w:t>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w:t>
      </w:r>
      <w:r w:rsidRPr="004D7D73">
        <w:rPr>
          <w:rFonts w:ascii="Times New Roman" w:hAnsi="Times New Roman"/>
          <w:sz w:val="24"/>
          <w:szCs w:val="24"/>
          <w:lang w:eastAsia="ru-RU"/>
        </w:rPr>
        <w:t xml:space="preserve"> </w:t>
      </w:r>
      <w:r w:rsidRPr="004D7D73">
        <w:rPr>
          <w:rFonts w:ascii="Times New Roman" w:hAnsi="Times New Roman"/>
          <w:color w:val="000000"/>
          <w:sz w:val="24"/>
          <w:szCs w:val="24"/>
          <w:lang w:eastAsia="ru-RU"/>
        </w:rPr>
        <w:t>за 5 днів.</w:t>
      </w:r>
    </w:p>
    <w:p w14:paraId="665D4A03"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6.4. Постачальник має право:</w:t>
      </w:r>
    </w:p>
    <w:p w14:paraId="23ED3FF1"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6.4.1. Своєчасно та в  повному  обсязі  отримувати  плату  за поставлені товари;</w:t>
      </w:r>
    </w:p>
    <w:p w14:paraId="5FBAB4C6"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lastRenderedPageBreak/>
        <w:t>6.4.2. На дострокову поставку товарів  за письмовим погодженням Замовника;</w:t>
      </w:r>
    </w:p>
    <w:p w14:paraId="18B600ED"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6.4.3. У разі невиконання зобов`язань Замовником достроково розірвати договір, повідомивши про це Замовника у строк не менше ніж за 5 днів.</w:t>
      </w:r>
    </w:p>
    <w:p w14:paraId="194E3447"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D7D73">
        <w:rPr>
          <w:rFonts w:ascii="Times New Roman" w:hAnsi="Times New Roman"/>
          <w:b/>
          <w:sz w:val="24"/>
          <w:szCs w:val="24"/>
          <w:lang w:eastAsia="ru-RU"/>
        </w:rPr>
        <w:t>VII. Відповідальність сторін</w:t>
      </w:r>
    </w:p>
    <w:p w14:paraId="683859C3"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4D8831A"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 xml:space="preserve">7.2. Види порушень та санкції за них, установлені Договором: </w:t>
      </w:r>
    </w:p>
    <w:p w14:paraId="112A608D" w14:textId="77777777" w:rsidR="004D7D73" w:rsidRPr="004D7D73" w:rsidRDefault="004D7D73" w:rsidP="004D7D73">
      <w:pPr>
        <w:widowControl w:val="0"/>
        <w:autoSpaceDE w:val="0"/>
        <w:autoSpaceDN w:val="0"/>
        <w:adjustRightInd w:val="0"/>
        <w:spacing w:after="0" w:line="240" w:lineRule="auto"/>
        <w:ind w:firstLine="426"/>
        <w:jc w:val="both"/>
        <w:rPr>
          <w:rFonts w:ascii="Times New Roman" w:hAnsi="Times New Roman"/>
          <w:sz w:val="24"/>
          <w:szCs w:val="24"/>
          <w:lang w:eastAsia="ru-RU"/>
        </w:rPr>
      </w:pPr>
      <w:r w:rsidRPr="004D7D73">
        <w:rPr>
          <w:rFonts w:ascii="Times New Roman" w:hAnsi="Times New Roman"/>
          <w:sz w:val="24"/>
          <w:szCs w:val="24"/>
          <w:lang w:eastAsia="ru-RU"/>
        </w:rPr>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21C6CE7A"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7.3. У разі затримки поставки товару, заявленого Замовником, Постачальник сплачує пеню у розмірі 1 % від суми недопоставленого товару за кожний день затримки, що мав бути поставлений згідно заявки Замовника відповідно до умов цього Договору.</w:t>
      </w:r>
      <w:r w:rsidRPr="004D7D73">
        <w:rPr>
          <w:rFonts w:ascii="Times New Roman" w:hAnsi="Times New Roman"/>
          <w:sz w:val="24"/>
          <w:szCs w:val="24"/>
          <w:lang w:eastAsia="ru-RU"/>
        </w:rPr>
        <w:tab/>
      </w:r>
    </w:p>
    <w:p w14:paraId="62EBDC36"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bCs/>
          <w:sz w:val="24"/>
          <w:szCs w:val="24"/>
          <w:lang w:eastAsia="ru-RU"/>
        </w:rPr>
      </w:pPr>
      <w:r w:rsidRPr="004D7D73">
        <w:rPr>
          <w:rFonts w:ascii="Times New Roman" w:hAnsi="Times New Roman"/>
          <w:sz w:val="24"/>
          <w:szCs w:val="24"/>
          <w:lang w:eastAsia="ru-RU"/>
        </w:rPr>
        <w:t>При простроченні поставки товару понад 10 днів Постачальник сплачує додатково одноразово штраф у розмірі 10 % від вартості непоставленого товару на користь Замовника.</w:t>
      </w:r>
    </w:p>
    <w:p w14:paraId="0D6BDECF"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4D7D73">
        <w:rPr>
          <w:rFonts w:ascii="Times New Roman" w:hAnsi="Times New Roman"/>
          <w:sz w:val="24"/>
          <w:szCs w:val="24"/>
          <w:lang w:eastAsia="ru-RU"/>
        </w:rPr>
        <w:t xml:space="preserve">7.4. </w:t>
      </w:r>
      <w:r w:rsidRPr="004D7D73">
        <w:rPr>
          <w:rFonts w:ascii="Times New Roman" w:hAnsi="Times New Roman"/>
          <w:color w:val="000000"/>
          <w:sz w:val="24"/>
          <w:szCs w:val="24"/>
          <w:lang w:eastAsia="ru-RU"/>
        </w:rPr>
        <w:t xml:space="preserve">У разі несвоєчасної оплати товару, що проведена з вини Замовника, Замовник сплачує Постачальнику пеню в розмірі подвійної облікової ставки НБУ за кожен день затримки. </w:t>
      </w:r>
    </w:p>
    <w:p w14:paraId="7E4F60D8"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bCs/>
          <w:sz w:val="24"/>
          <w:szCs w:val="24"/>
          <w:lang w:eastAsia="ru-RU"/>
        </w:rPr>
      </w:pPr>
      <w:r w:rsidRPr="004D7D73">
        <w:rPr>
          <w:rFonts w:ascii="Times New Roman" w:hAnsi="Times New Roman"/>
          <w:color w:val="000000"/>
          <w:sz w:val="24"/>
          <w:szCs w:val="24"/>
          <w:lang w:eastAsia="ru-RU"/>
        </w:rPr>
        <w:t xml:space="preserve">7.5. Сторони прийшли до взаємної згоди щодо можливості застосування </w:t>
      </w:r>
      <w:proofErr w:type="spellStart"/>
      <w:r w:rsidRPr="004D7D73">
        <w:rPr>
          <w:rFonts w:ascii="Times New Roman" w:hAnsi="Times New Roman"/>
          <w:color w:val="000000"/>
          <w:sz w:val="24"/>
          <w:szCs w:val="24"/>
          <w:lang w:eastAsia="ru-RU"/>
        </w:rPr>
        <w:t>оперативно</w:t>
      </w:r>
      <w:proofErr w:type="spellEnd"/>
      <w:r w:rsidRPr="004D7D73">
        <w:rPr>
          <w:rFonts w:ascii="Times New Roman" w:hAnsi="Times New Roman"/>
          <w:color w:val="000000"/>
          <w:sz w:val="24"/>
          <w:szCs w:val="24"/>
          <w:lang w:eastAsia="ru-RU"/>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64340C5"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bCs/>
          <w:sz w:val="24"/>
          <w:szCs w:val="24"/>
          <w:lang w:eastAsia="ru-RU"/>
        </w:rPr>
      </w:pPr>
      <w:r w:rsidRPr="004D7D73">
        <w:rPr>
          <w:rFonts w:ascii="Times New Roman" w:hAnsi="Times New Roman"/>
          <w:color w:val="000000"/>
          <w:sz w:val="24"/>
          <w:szCs w:val="24"/>
          <w:lang w:eastAsia="ru-RU"/>
        </w:rPr>
        <w:t>7.6.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чи порушення виконання Постачальником своїх зобов’язань перед Замовником в частині, що стосується:</w:t>
      </w:r>
    </w:p>
    <w:p w14:paraId="1D189A9D"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4D7D73">
        <w:rPr>
          <w:rFonts w:ascii="Times New Roman" w:hAnsi="Times New Roman"/>
          <w:color w:val="000000"/>
          <w:sz w:val="24"/>
          <w:szCs w:val="24"/>
          <w:lang w:eastAsia="ru-RU"/>
        </w:rPr>
        <w:t>- якості поставленого Товару;</w:t>
      </w:r>
    </w:p>
    <w:p w14:paraId="53F032BB"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4D7D73">
        <w:rPr>
          <w:rFonts w:ascii="Times New Roman" w:hAnsi="Times New Roman"/>
          <w:color w:val="000000"/>
          <w:sz w:val="24"/>
          <w:szCs w:val="24"/>
          <w:lang w:eastAsia="ru-RU"/>
        </w:rPr>
        <w:t>- умов поставки.</w:t>
      </w:r>
    </w:p>
    <w:p w14:paraId="40D70487" w14:textId="77777777" w:rsidR="004D7D73" w:rsidRPr="004D7D73" w:rsidRDefault="004D7D73" w:rsidP="004D7D73">
      <w:pPr>
        <w:spacing w:after="0" w:line="240" w:lineRule="auto"/>
        <w:ind w:firstLine="708"/>
        <w:jc w:val="both"/>
        <w:rPr>
          <w:rFonts w:ascii="Times New Roman" w:eastAsia="Calibri" w:hAnsi="Times New Roman"/>
          <w:sz w:val="24"/>
          <w:szCs w:val="24"/>
          <w:lang w:eastAsia="ru-RU"/>
        </w:rPr>
      </w:pPr>
      <w:r w:rsidRPr="004D7D73">
        <w:rPr>
          <w:rFonts w:ascii="Times New Roman" w:eastAsia="Calibri" w:hAnsi="Times New Roman"/>
          <w:color w:val="000000"/>
          <w:sz w:val="24"/>
          <w:szCs w:val="24"/>
          <w:lang w:eastAsia="ru-RU"/>
        </w:rPr>
        <w:t xml:space="preserve">7.6.1. </w:t>
      </w:r>
      <w:r w:rsidRPr="004D7D73">
        <w:rPr>
          <w:rFonts w:ascii="Times New Roman" w:eastAsia="Calibri" w:hAnsi="Times New Roman"/>
          <w:sz w:val="24"/>
          <w:szCs w:val="24"/>
          <w:lang w:eastAsia="ru-RU"/>
        </w:rPr>
        <w:t xml:space="preserve">Сторони погодили застосування наступних видів, за вибором сторони яка застосовує, </w:t>
      </w:r>
      <w:proofErr w:type="spellStart"/>
      <w:r w:rsidRPr="004D7D73">
        <w:rPr>
          <w:rFonts w:ascii="Times New Roman" w:eastAsia="Calibri" w:hAnsi="Times New Roman"/>
          <w:sz w:val="24"/>
          <w:szCs w:val="24"/>
          <w:lang w:eastAsia="ru-RU"/>
        </w:rPr>
        <w:t>оперативно</w:t>
      </w:r>
      <w:proofErr w:type="spellEnd"/>
      <w:r w:rsidRPr="004D7D73">
        <w:rPr>
          <w:rFonts w:ascii="Times New Roman" w:eastAsia="Calibri" w:hAnsi="Times New Roman"/>
          <w:sz w:val="24"/>
          <w:szCs w:val="24"/>
          <w:lang w:eastAsia="ru-RU"/>
        </w:rPr>
        <w:t>-господарських санкцій:</w:t>
      </w:r>
    </w:p>
    <w:p w14:paraId="13D58BA8" w14:textId="77777777" w:rsidR="004D7D73" w:rsidRPr="004D7D73" w:rsidRDefault="004D7D73" w:rsidP="004D7D73">
      <w:pPr>
        <w:spacing w:after="0" w:line="240" w:lineRule="auto"/>
        <w:ind w:firstLine="708"/>
        <w:jc w:val="both"/>
        <w:rPr>
          <w:rFonts w:ascii="Times New Roman" w:eastAsia="Calibri" w:hAnsi="Times New Roman"/>
          <w:sz w:val="24"/>
          <w:szCs w:val="24"/>
          <w:lang w:eastAsia="ru-RU"/>
        </w:rPr>
      </w:pPr>
      <w:bookmarkStart w:id="22" w:name="n1614"/>
      <w:bookmarkEnd w:id="22"/>
      <w:r w:rsidRPr="004D7D73">
        <w:rPr>
          <w:rFonts w:ascii="Times New Roman" w:eastAsia="Calibri" w:hAnsi="Times New Roman"/>
          <w:sz w:val="24"/>
          <w:szCs w:val="24"/>
          <w:lang w:eastAsia="ru-RU"/>
        </w:rPr>
        <w:t xml:space="preserve">1) одностороння відмова від виконання свого зобов'язання </w:t>
      </w:r>
      <w:proofErr w:type="spellStart"/>
      <w:r w:rsidRPr="004D7D73">
        <w:rPr>
          <w:rFonts w:ascii="Times New Roman" w:eastAsia="Calibri" w:hAnsi="Times New Roman"/>
          <w:sz w:val="24"/>
          <w:szCs w:val="24"/>
          <w:lang w:eastAsia="ru-RU"/>
        </w:rPr>
        <w:t>управненою</w:t>
      </w:r>
      <w:proofErr w:type="spellEnd"/>
      <w:r w:rsidRPr="004D7D73">
        <w:rPr>
          <w:rFonts w:ascii="Times New Roman" w:eastAsia="Calibri" w:hAnsi="Times New Roman"/>
          <w:sz w:val="24"/>
          <w:szCs w:val="24"/>
          <w:lang w:eastAsia="ru-RU"/>
        </w:rPr>
        <w:t xml:space="preserve"> стороною, із звільненням її від відповідальності за це - у разі порушення зобов'язання другою стороною;</w:t>
      </w:r>
    </w:p>
    <w:p w14:paraId="025B72FE" w14:textId="77777777" w:rsidR="004D7D73" w:rsidRPr="004D7D73" w:rsidRDefault="004D7D73" w:rsidP="004D7D73">
      <w:pPr>
        <w:spacing w:after="0" w:line="240" w:lineRule="auto"/>
        <w:jc w:val="both"/>
        <w:rPr>
          <w:rFonts w:ascii="Times New Roman" w:eastAsia="Calibri" w:hAnsi="Times New Roman"/>
          <w:sz w:val="24"/>
          <w:szCs w:val="24"/>
          <w:lang w:eastAsia="ru-RU"/>
        </w:rPr>
      </w:pPr>
      <w:bookmarkStart w:id="23" w:name="n1615"/>
      <w:bookmarkEnd w:id="23"/>
      <w:r w:rsidRPr="004D7D73">
        <w:rPr>
          <w:rFonts w:ascii="Times New Roman" w:eastAsia="Calibri" w:hAnsi="Times New Roman"/>
          <w:sz w:val="24"/>
          <w:szCs w:val="24"/>
          <w:lang w:eastAsia="ru-RU"/>
        </w:rPr>
        <w:t>відмова від оплати за зобов'язанням, яке виконано неналежним чином (поставлено товар не належної якості);</w:t>
      </w:r>
    </w:p>
    <w:p w14:paraId="09572E47" w14:textId="77777777" w:rsidR="004D7D73" w:rsidRPr="004D7D73" w:rsidRDefault="004D7D73" w:rsidP="004D7D73">
      <w:pPr>
        <w:spacing w:after="0" w:line="240" w:lineRule="auto"/>
        <w:ind w:firstLine="708"/>
        <w:jc w:val="both"/>
        <w:rPr>
          <w:rFonts w:ascii="Times New Roman" w:eastAsia="Calibri" w:hAnsi="Times New Roman"/>
          <w:sz w:val="24"/>
          <w:szCs w:val="24"/>
          <w:lang w:eastAsia="ru-RU"/>
        </w:rPr>
      </w:pPr>
      <w:bookmarkStart w:id="24" w:name="n1616"/>
      <w:bookmarkStart w:id="25" w:name="n1617"/>
      <w:bookmarkStart w:id="26" w:name="n1618"/>
      <w:bookmarkEnd w:id="24"/>
      <w:bookmarkEnd w:id="25"/>
      <w:bookmarkEnd w:id="26"/>
      <w:r w:rsidRPr="004D7D73">
        <w:rPr>
          <w:rFonts w:ascii="Times New Roman" w:eastAsia="Calibri" w:hAnsi="Times New Roman"/>
          <w:sz w:val="24"/>
          <w:szCs w:val="24"/>
          <w:lang w:eastAsia="ru-RU"/>
        </w:rPr>
        <w:t>2) встановлення в односторонньому порядку на майбутнє додаткових гарантій належного виконання зобов'язань стороною, яка порушила зобов'язання: зміна порядку оплати продукції (робіт, послуг), переведення платника на попередню оплату продукції (робіт, послуг) або на оплату після перевірки їх якості тощо;</w:t>
      </w:r>
    </w:p>
    <w:p w14:paraId="70970F84" w14:textId="77777777" w:rsidR="004D7D73" w:rsidRPr="004D7D73" w:rsidRDefault="004D7D73" w:rsidP="004D7D73">
      <w:pPr>
        <w:spacing w:after="0" w:line="240" w:lineRule="auto"/>
        <w:ind w:firstLine="708"/>
        <w:jc w:val="both"/>
        <w:rPr>
          <w:rFonts w:ascii="Times New Roman" w:eastAsia="Calibri" w:hAnsi="Times New Roman"/>
          <w:sz w:val="24"/>
          <w:szCs w:val="24"/>
          <w:lang w:eastAsia="ru-RU"/>
        </w:rPr>
      </w:pPr>
      <w:bookmarkStart w:id="27" w:name="n1619"/>
      <w:bookmarkEnd w:id="27"/>
      <w:r w:rsidRPr="004D7D73">
        <w:rPr>
          <w:rFonts w:ascii="Times New Roman" w:eastAsia="Calibri" w:hAnsi="Times New Roman"/>
          <w:sz w:val="24"/>
          <w:szCs w:val="24"/>
          <w:lang w:eastAsia="ru-RU"/>
        </w:rPr>
        <w:t>3) відмова від встановлення на майбутнє господарських відносин із стороною, яка порушує зобов'язання.</w:t>
      </w:r>
    </w:p>
    <w:p w14:paraId="6E3B34D9"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bCs/>
          <w:sz w:val="24"/>
          <w:szCs w:val="24"/>
          <w:lang w:eastAsia="ru-RU"/>
        </w:rPr>
      </w:pPr>
      <w:r w:rsidRPr="004D7D73">
        <w:rPr>
          <w:rFonts w:ascii="Times New Roman" w:hAnsi="Times New Roman"/>
          <w:color w:val="000000"/>
          <w:sz w:val="24"/>
          <w:szCs w:val="24"/>
          <w:lang w:eastAsia="ru-RU"/>
        </w:rPr>
        <w:t xml:space="preserve">7.6.2. Зазначені санкції застосовуються сторонами виключно при розірванні договору за </w:t>
      </w:r>
      <w:proofErr w:type="spellStart"/>
      <w:r w:rsidRPr="004D7D73">
        <w:rPr>
          <w:rFonts w:ascii="Times New Roman" w:hAnsi="Times New Roman"/>
          <w:color w:val="000000"/>
          <w:sz w:val="24"/>
          <w:szCs w:val="24"/>
          <w:lang w:eastAsia="ru-RU"/>
        </w:rPr>
        <w:t>іх</w:t>
      </w:r>
      <w:proofErr w:type="spellEnd"/>
      <w:r w:rsidRPr="004D7D73">
        <w:rPr>
          <w:rFonts w:ascii="Times New Roman" w:hAnsi="Times New Roman"/>
          <w:color w:val="000000"/>
          <w:sz w:val="24"/>
          <w:szCs w:val="24"/>
          <w:lang w:eastAsia="ru-RU"/>
        </w:rPr>
        <w:t xml:space="preserve"> ініціативою у випадках передбачених цим договором.</w:t>
      </w:r>
    </w:p>
    <w:p w14:paraId="70676E20"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bCs/>
          <w:sz w:val="24"/>
          <w:szCs w:val="24"/>
          <w:lang w:eastAsia="ru-RU"/>
        </w:rPr>
      </w:pPr>
      <w:r w:rsidRPr="004D7D73">
        <w:rPr>
          <w:rFonts w:ascii="Times New Roman" w:hAnsi="Times New Roman"/>
          <w:color w:val="000000"/>
          <w:sz w:val="24"/>
          <w:szCs w:val="24"/>
          <w:lang w:eastAsia="ru-RU"/>
        </w:rPr>
        <w:t xml:space="preserve">7.7.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4D7D73">
        <w:rPr>
          <w:rFonts w:ascii="Times New Roman" w:hAnsi="Times New Roman"/>
          <w:color w:val="000000"/>
          <w:sz w:val="24"/>
          <w:szCs w:val="24"/>
          <w:lang w:eastAsia="ru-RU"/>
        </w:rPr>
        <w:t>оперативно</w:t>
      </w:r>
      <w:proofErr w:type="spellEnd"/>
      <w:r w:rsidRPr="004D7D73">
        <w:rPr>
          <w:rFonts w:ascii="Times New Roman" w:hAnsi="Times New Roman"/>
          <w:color w:val="000000"/>
          <w:sz w:val="24"/>
          <w:szCs w:val="24"/>
          <w:lang w:eastAsia="ru-RU"/>
        </w:rPr>
        <w:t>-господарську санкцію у формі відмови від встановлення на майбутнє господарських зав’язків (далі – Санкція).</w:t>
      </w:r>
    </w:p>
    <w:p w14:paraId="4AF8C739"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bCs/>
          <w:sz w:val="24"/>
          <w:szCs w:val="24"/>
          <w:lang w:eastAsia="ru-RU"/>
        </w:rPr>
      </w:pPr>
      <w:r w:rsidRPr="004D7D73">
        <w:rPr>
          <w:rFonts w:ascii="Times New Roman" w:hAnsi="Times New Roman"/>
          <w:color w:val="000000"/>
          <w:sz w:val="24"/>
          <w:szCs w:val="24"/>
          <w:lang w:eastAsia="ru-RU"/>
        </w:rPr>
        <w:t xml:space="preserve">7.8.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Pr="004D7D73">
        <w:rPr>
          <w:rFonts w:ascii="Times New Roman" w:hAnsi="Times New Roman"/>
          <w:color w:val="000000"/>
          <w:lang w:eastAsia="ru-RU"/>
        </w:rPr>
        <w:t xml:space="preserve">Постачальника </w:t>
      </w:r>
      <w:hyperlink r:id="rId100" w:history="1">
        <w:r w:rsidRPr="004D7D73">
          <w:rPr>
            <w:rFonts w:ascii="Times New Roman" w:eastAsia="Calibri" w:hAnsi="Times New Roman"/>
            <w:lang w:eastAsia="en-US"/>
          </w:rPr>
          <w:t>_______________</w:t>
        </w:r>
      </w:hyperlink>
      <w:r w:rsidRPr="004D7D73">
        <w:rPr>
          <w:rFonts w:ascii="Times New Roman" w:hAnsi="Times New Roman"/>
          <w:color w:val="000000"/>
          <w:sz w:val="24"/>
          <w:szCs w:val="24"/>
          <w:lang w:eastAsia="ru-RU"/>
        </w:rPr>
        <w:t>, з подальшим направленням цінним листом з описом вкладення та повідомленням на поштову адресу Постачальника</w:t>
      </w:r>
      <w:r w:rsidRPr="004D7D73">
        <w:rPr>
          <w:rFonts w:ascii="Times New Roman" w:hAnsi="Times New Roman"/>
          <w:color w:val="000000"/>
          <w:lang w:eastAsia="ru-RU"/>
        </w:rPr>
        <w:t xml:space="preserve">: </w:t>
      </w:r>
      <w:r w:rsidRPr="004D7D73">
        <w:rPr>
          <w:rFonts w:ascii="Times New Roman" w:eastAsia="Calibri" w:hAnsi="Times New Roman"/>
          <w:lang w:eastAsia="en-US"/>
        </w:rPr>
        <w:t>______________________________</w:t>
      </w:r>
      <w:r w:rsidRPr="004D7D73">
        <w:rPr>
          <w:rFonts w:ascii="Times New Roman" w:hAnsi="Times New Roman"/>
          <w:color w:val="000000"/>
          <w:lang w:eastAsia="ru-RU"/>
        </w:rPr>
        <w:t xml:space="preserve">, </w:t>
      </w:r>
      <w:r w:rsidRPr="004D7D73">
        <w:rPr>
          <w:rFonts w:ascii="Times New Roman" w:hAnsi="Times New Roman"/>
          <w:color w:val="000000"/>
          <w:sz w:val="24"/>
          <w:szCs w:val="24"/>
          <w:lang w:eastAsia="ru-RU"/>
        </w:rPr>
        <w:t xml:space="preserve">передбачений Договору. </w:t>
      </w:r>
    </w:p>
    <w:p w14:paraId="44FFAA73"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bCs/>
          <w:sz w:val="24"/>
          <w:szCs w:val="24"/>
          <w:lang w:eastAsia="ru-RU"/>
        </w:rPr>
      </w:pPr>
      <w:r w:rsidRPr="004D7D73">
        <w:rPr>
          <w:rFonts w:ascii="Times New Roman" w:hAnsi="Times New Roman"/>
          <w:color w:val="000000"/>
          <w:sz w:val="24"/>
          <w:szCs w:val="24"/>
          <w:lang w:eastAsia="ru-RU"/>
        </w:rPr>
        <w:t xml:space="preserve">Всі документи (листи, повідомлення, інша кореспонденція та </w:t>
      </w:r>
      <w:proofErr w:type="spellStart"/>
      <w:r w:rsidRPr="004D7D73">
        <w:rPr>
          <w:rFonts w:ascii="Times New Roman" w:hAnsi="Times New Roman"/>
          <w:color w:val="000000"/>
          <w:sz w:val="24"/>
          <w:szCs w:val="24"/>
          <w:lang w:eastAsia="ru-RU"/>
        </w:rPr>
        <w:t>т.і</w:t>
      </w:r>
      <w:proofErr w:type="spellEnd"/>
      <w:r w:rsidRPr="004D7D73">
        <w:rPr>
          <w:rFonts w:ascii="Times New Roman" w:hAnsi="Times New Roman"/>
          <w:color w:val="000000"/>
          <w:sz w:val="24"/>
          <w:szCs w:val="24"/>
          <w:lang w:eastAsia="ru-RU"/>
        </w:rPr>
        <w:t xml:space="preserve">.), що будуть відправлені Замовником на адресу Постачальника, вказану у Договорі, вважаються такими, що були відправлені </w:t>
      </w:r>
      <w:r w:rsidRPr="004D7D73">
        <w:rPr>
          <w:rFonts w:ascii="Times New Roman" w:hAnsi="Times New Roman"/>
          <w:color w:val="000000"/>
          <w:sz w:val="24"/>
          <w:szCs w:val="24"/>
          <w:lang w:eastAsia="ru-RU"/>
        </w:rPr>
        <w:lastRenderedPageBreak/>
        <w:t>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1F3AE854"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7.9.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14:paraId="31EF9D3B"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7.10.</w:t>
      </w:r>
      <w:r w:rsidRPr="004D7D73">
        <w:rPr>
          <w:rFonts w:ascii="Times New Roman" w:hAnsi="Times New Roman"/>
          <w:color w:val="000000"/>
          <w:sz w:val="24"/>
          <w:szCs w:val="24"/>
          <w:lang w:eastAsia="ru-RU"/>
        </w:rPr>
        <w:t xml:space="preserve"> </w:t>
      </w:r>
      <w:r w:rsidRPr="004D7D73">
        <w:rPr>
          <w:rFonts w:ascii="Times New Roman" w:hAnsi="Times New Roman"/>
          <w:sz w:val="24"/>
          <w:szCs w:val="24"/>
          <w:lang w:eastAsia="ru-RU"/>
        </w:rPr>
        <w:t>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днів.</w:t>
      </w:r>
    </w:p>
    <w:p w14:paraId="506FBB8C" w14:textId="77777777" w:rsidR="004D7D73" w:rsidRPr="004D7D73" w:rsidRDefault="004D7D73" w:rsidP="004D7D73">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4D7D73">
        <w:rPr>
          <w:rFonts w:ascii="Times New Roman" w:hAnsi="Times New Roman"/>
          <w:sz w:val="24"/>
          <w:szCs w:val="24"/>
          <w:lang w:eastAsia="ru-RU"/>
        </w:rPr>
        <w:tab/>
        <w:t>7.11. Замовник, у випадку розірвання договору на підставі п.6.2.1. цього Договору</w:t>
      </w:r>
      <w:r w:rsidRPr="004D7D73">
        <w:rPr>
          <w:rFonts w:ascii="Times New Roman" w:eastAsia="Calibri" w:hAnsi="Times New Roman"/>
          <w:sz w:val="24"/>
          <w:szCs w:val="24"/>
          <w:lang w:eastAsia="en-US"/>
        </w:rPr>
        <w:t xml:space="preserve"> має право протягом строку дії гарантії звернутися з вимогою до гаранта про сплату коштів відповідно до її умов. </w:t>
      </w:r>
    </w:p>
    <w:p w14:paraId="697ABEE7"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eastAsia="Calibri" w:hAnsi="Times New Roman"/>
          <w:sz w:val="24"/>
          <w:szCs w:val="24"/>
          <w:lang w:eastAsia="en-US"/>
        </w:rPr>
      </w:pPr>
      <w:r w:rsidRPr="004D7D73">
        <w:rPr>
          <w:rFonts w:ascii="Times New Roman" w:eastAsia="Calibri" w:hAnsi="Times New Roman"/>
          <w:sz w:val="24"/>
          <w:szCs w:val="24"/>
          <w:lang w:eastAsia="en-US"/>
        </w:rPr>
        <w:t xml:space="preserve">Підставою </w:t>
      </w:r>
      <w:proofErr w:type="spellStart"/>
      <w:r w:rsidRPr="004D7D73">
        <w:rPr>
          <w:rFonts w:ascii="Times New Roman" w:eastAsia="Calibri" w:hAnsi="Times New Roman"/>
          <w:sz w:val="24"/>
          <w:szCs w:val="24"/>
          <w:lang w:eastAsia="en-US"/>
        </w:rPr>
        <w:t>заявлення</w:t>
      </w:r>
      <w:proofErr w:type="spellEnd"/>
      <w:r w:rsidRPr="004D7D73">
        <w:rPr>
          <w:rFonts w:ascii="Times New Roman" w:eastAsia="Calibri" w:hAnsi="Times New Roman"/>
          <w:sz w:val="24"/>
          <w:szCs w:val="24"/>
          <w:lang w:eastAsia="en-US"/>
        </w:rPr>
        <w:t xml:space="preserve"> вимог до гаранта є настання гарантійного випадку, під яким розуміється факт порушення принципалом зобов'язання, забезпеченого гарантією.</w:t>
      </w:r>
    </w:p>
    <w:p w14:paraId="24FA83FA"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eastAsia="Calibri" w:hAnsi="Times New Roman"/>
          <w:sz w:val="24"/>
          <w:szCs w:val="24"/>
          <w:lang w:eastAsia="en-US"/>
        </w:rPr>
      </w:pPr>
      <w:r w:rsidRPr="004D7D73">
        <w:rPr>
          <w:rFonts w:ascii="Times New Roman" w:eastAsia="Calibri" w:hAnsi="Times New Roman"/>
          <w:sz w:val="24"/>
          <w:szCs w:val="24"/>
          <w:lang w:eastAsia="en-US"/>
        </w:rPr>
        <w:t xml:space="preserve">Вимога кредитора до гаранта про сплату грошової суми відповідно до виданої ним гарантії пред'являється у письмовій формі. </w:t>
      </w:r>
    </w:p>
    <w:p w14:paraId="39A5E26A"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eastAsia="Calibri" w:hAnsi="Times New Roman"/>
          <w:sz w:val="24"/>
          <w:szCs w:val="24"/>
          <w:lang w:eastAsia="en-US"/>
        </w:rPr>
        <w:t xml:space="preserve">До вимоги додаються документи, вказані в гарантії.  У </w:t>
      </w:r>
      <w:proofErr w:type="spellStart"/>
      <w:r w:rsidRPr="004D7D73">
        <w:rPr>
          <w:rFonts w:ascii="Times New Roman" w:eastAsia="Calibri" w:hAnsi="Times New Roman"/>
          <w:sz w:val="24"/>
          <w:szCs w:val="24"/>
          <w:lang w:eastAsia="en-US"/>
        </w:rPr>
        <w:t>вимозі</w:t>
      </w:r>
      <w:proofErr w:type="spellEnd"/>
      <w:r w:rsidRPr="004D7D73">
        <w:rPr>
          <w:rFonts w:ascii="Times New Roman" w:eastAsia="Calibri" w:hAnsi="Times New Roman"/>
          <w:sz w:val="24"/>
          <w:szCs w:val="24"/>
          <w:lang w:eastAsia="en-US"/>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p w14:paraId="2BEBD91F"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D7D73">
        <w:rPr>
          <w:rFonts w:ascii="Times New Roman" w:hAnsi="Times New Roman"/>
          <w:b/>
          <w:sz w:val="24"/>
          <w:szCs w:val="24"/>
          <w:lang w:eastAsia="ru-RU"/>
        </w:rPr>
        <w:t>VIIІ. Обставини непереборної сили</w:t>
      </w:r>
    </w:p>
    <w:p w14:paraId="11F54139"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8D3DBB6"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42A08AD7"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23FB3D03"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sz w:val="24"/>
          <w:szCs w:val="24"/>
          <w:lang w:eastAsia="ru-RU"/>
        </w:rPr>
      </w:pPr>
      <w:r w:rsidRPr="004D7D73">
        <w:rPr>
          <w:rFonts w:ascii="Times New Roman" w:hAnsi="Times New Roman"/>
          <w:sz w:val="24"/>
          <w:szCs w:val="24"/>
          <w:lang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78606CEF"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p>
    <w:p w14:paraId="26400CA7"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D7D73">
        <w:rPr>
          <w:rFonts w:ascii="Times New Roman" w:hAnsi="Times New Roman"/>
          <w:b/>
          <w:sz w:val="24"/>
          <w:szCs w:val="24"/>
          <w:lang w:eastAsia="ru-RU"/>
        </w:rPr>
        <w:t>ІX. Вирішення спорів</w:t>
      </w:r>
    </w:p>
    <w:p w14:paraId="02323804" w14:textId="77777777" w:rsidR="004D7D73" w:rsidRPr="004D7D73" w:rsidRDefault="004D7D73" w:rsidP="004D7D73">
      <w:pPr>
        <w:widowControl w:val="0"/>
        <w:autoSpaceDE w:val="0"/>
        <w:autoSpaceDN w:val="0"/>
        <w:adjustRightInd w:val="0"/>
        <w:spacing w:after="0" w:line="240" w:lineRule="auto"/>
        <w:ind w:firstLine="708"/>
        <w:rPr>
          <w:rFonts w:ascii="Times New Roman" w:hAnsi="Times New Roman"/>
          <w:b/>
          <w:sz w:val="24"/>
          <w:szCs w:val="24"/>
          <w:lang w:eastAsia="ru-RU"/>
        </w:rPr>
      </w:pPr>
      <w:r w:rsidRPr="004D7D73">
        <w:rPr>
          <w:rFonts w:ascii="Times New Roman" w:hAnsi="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B9BA0A8"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sz w:val="24"/>
          <w:szCs w:val="24"/>
          <w:lang w:eastAsia="ru-RU"/>
        </w:rPr>
      </w:pPr>
      <w:r w:rsidRPr="004D7D73">
        <w:rPr>
          <w:rFonts w:ascii="Times New Roman" w:hAnsi="Times New Roman"/>
          <w:sz w:val="24"/>
          <w:szCs w:val="24"/>
          <w:lang w:eastAsia="ru-RU"/>
        </w:rPr>
        <w:t>9.2. У разі недосягнення Сторонами згоди спори  (розбіжності) вирішуються у судовому порядку.</w:t>
      </w:r>
    </w:p>
    <w:p w14:paraId="7C6F3781" w14:textId="77777777" w:rsidR="004D7D73" w:rsidRPr="004D7D73" w:rsidRDefault="004D7D73" w:rsidP="004D7D73">
      <w:pPr>
        <w:widowControl w:val="0"/>
        <w:autoSpaceDE w:val="0"/>
        <w:autoSpaceDN w:val="0"/>
        <w:adjustRightInd w:val="0"/>
        <w:spacing w:after="0" w:line="240" w:lineRule="auto"/>
        <w:jc w:val="center"/>
        <w:rPr>
          <w:rFonts w:ascii="Times New Roman CYR" w:hAnsi="Times New Roman CYR" w:cs="Times New Roman CYR"/>
          <w:b/>
          <w:sz w:val="24"/>
          <w:szCs w:val="24"/>
          <w:lang w:eastAsia="ru-RU"/>
        </w:rPr>
      </w:pPr>
      <w:r w:rsidRPr="004D7D73">
        <w:rPr>
          <w:rFonts w:ascii="Times New Roman CYR" w:hAnsi="Times New Roman CYR" w:cs="Times New Roman CYR"/>
          <w:b/>
          <w:sz w:val="24"/>
          <w:szCs w:val="24"/>
          <w:lang w:eastAsia="ru-RU"/>
        </w:rPr>
        <w:t>X.  Порядок зміни умов договору</w:t>
      </w:r>
    </w:p>
    <w:p w14:paraId="51B144FA"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10.1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18B00111"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10.2. Пропозицію щодо внесення змін до договору може зробити кожна із Сторін Договору.</w:t>
      </w:r>
    </w:p>
    <w:p w14:paraId="33259F46"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10.3. Пропозиція щодо внесення змін до договору має містити обґрунтування необхідності внесення таких змін договору і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55C1FD0"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10.4.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A3D512A"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10.5.Додаткові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D5FB9F6"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 xml:space="preserve">10.6. Сторона несе повну відповідальність за правильність вказаних нею у цьому Договорі </w:t>
      </w:r>
      <w:r w:rsidRPr="004D7D73">
        <w:rPr>
          <w:rFonts w:ascii="Times New Roman CYR" w:hAnsi="Times New Roman CYR" w:cs="Times New Roman CYR"/>
          <w:sz w:val="24"/>
          <w:szCs w:val="24"/>
          <w:lang w:eastAsia="ru-RU"/>
        </w:rPr>
        <w:lastRenderedPageBreak/>
        <w:t>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7C6DD606"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10.7. У випадках, не передбачених дійсним Договором, Сторони керуються чинним законодавством України.</w:t>
      </w:r>
    </w:p>
    <w:p w14:paraId="1CB8A535" w14:textId="77777777" w:rsidR="004D7D73" w:rsidRPr="004D7D73" w:rsidRDefault="004D7D73" w:rsidP="004D7D73">
      <w:pPr>
        <w:widowControl w:val="0"/>
        <w:autoSpaceDE w:val="0"/>
        <w:autoSpaceDN w:val="0"/>
        <w:adjustRightInd w:val="0"/>
        <w:spacing w:after="0" w:line="240" w:lineRule="auto"/>
        <w:jc w:val="center"/>
        <w:rPr>
          <w:rFonts w:ascii="Times New Roman CYR" w:hAnsi="Times New Roman CYR" w:cs="Times New Roman CYR"/>
          <w:b/>
          <w:sz w:val="24"/>
          <w:szCs w:val="24"/>
          <w:lang w:eastAsia="ru-RU"/>
        </w:rPr>
      </w:pPr>
      <w:r w:rsidRPr="004D7D73">
        <w:rPr>
          <w:rFonts w:ascii="Times New Roman CYR" w:hAnsi="Times New Roman CYR" w:cs="Times New Roman CYR"/>
          <w:b/>
          <w:sz w:val="24"/>
          <w:szCs w:val="24"/>
          <w:lang w:eastAsia="ru-RU"/>
        </w:rPr>
        <w:t>ХІ. Строк дії договору</w:t>
      </w:r>
    </w:p>
    <w:p w14:paraId="72A6B3FF" w14:textId="77777777" w:rsidR="004D7D73" w:rsidRPr="004D7D73" w:rsidRDefault="004D7D73" w:rsidP="004D7D73">
      <w:pPr>
        <w:widowControl w:val="0"/>
        <w:autoSpaceDE w:val="0"/>
        <w:autoSpaceDN w:val="0"/>
        <w:adjustRightInd w:val="0"/>
        <w:spacing w:after="0" w:line="240" w:lineRule="auto"/>
        <w:ind w:firstLine="708"/>
        <w:jc w:val="both"/>
        <w:rPr>
          <w:rFonts w:eastAsia="Calibri"/>
          <w:lang w:eastAsia="en-US"/>
        </w:rPr>
      </w:pPr>
      <w:r w:rsidRPr="004D7D73">
        <w:rPr>
          <w:rFonts w:ascii="Times New Roman CYR" w:hAnsi="Times New Roman CYR" w:cs="Times New Roman CYR"/>
          <w:sz w:val="24"/>
          <w:szCs w:val="24"/>
          <w:lang w:eastAsia="ru-RU"/>
        </w:rPr>
        <w:t xml:space="preserve">11.1. Цей Договір набирає чинності з дня підписання і діє до </w:t>
      </w:r>
      <w:r w:rsidRPr="004D7D73">
        <w:rPr>
          <w:rFonts w:ascii="Times New Roman CYR" w:hAnsi="Times New Roman CYR" w:cs="Times New Roman CYR"/>
          <w:color w:val="000000"/>
          <w:sz w:val="24"/>
          <w:szCs w:val="24"/>
          <w:lang w:eastAsia="ru-RU"/>
        </w:rPr>
        <w:t>31.12.2024</w:t>
      </w:r>
      <w:r w:rsidRPr="004D7D73">
        <w:rPr>
          <w:rFonts w:ascii="Times New Roman CYR" w:hAnsi="Times New Roman CYR" w:cs="Times New Roman CYR"/>
          <w:sz w:val="24"/>
          <w:szCs w:val="24"/>
          <w:lang w:eastAsia="ru-RU"/>
        </w:rPr>
        <w:t>, а в частині розрахунків — до повного виконання взятих сторонами зобов’язань. Закінчення строку дії Договору не звільняє Сторони від виконання зобов’язань, що лишилися невиконаними.</w:t>
      </w:r>
      <w:r w:rsidRPr="004D7D73">
        <w:rPr>
          <w:rFonts w:eastAsia="Calibri"/>
          <w:lang w:eastAsia="en-US"/>
        </w:rPr>
        <w:t xml:space="preserve"> </w:t>
      </w:r>
    </w:p>
    <w:p w14:paraId="0054445D"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 xml:space="preserve">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3BCF47AD"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color w:val="FF0000"/>
          <w:sz w:val="24"/>
          <w:szCs w:val="24"/>
          <w:lang w:eastAsia="ru-RU"/>
        </w:rPr>
      </w:pPr>
      <w:r w:rsidRPr="004D7D73">
        <w:rPr>
          <w:rFonts w:ascii="Times New Roman CYR" w:hAnsi="Times New Roman CYR" w:cs="Times New Roman CYR"/>
          <w:sz w:val="24"/>
          <w:szCs w:val="24"/>
          <w:lang w:eastAsia="ru-RU"/>
        </w:rPr>
        <w:t xml:space="preserve">11.3. Цей Договір укладається і підписується у 2 примірниках, що мають однакову юридичну силу. </w:t>
      </w:r>
    </w:p>
    <w:p w14:paraId="19FD91EA"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11.4. Договір припиняється:</w:t>
      </w:r>
    </w:p>
    <w:p w14:paraId="2FD38C9C"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11:4.1. Із закінченням строку його дії, крім випадку передбаченого п.11.1. та 11.2.;</w:t>
      </w:r>
    </w:p>
    <w:p w14:paraId="61C604E7"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11.4.2. односторонньої відмови Замовника, якщо Постачальник не виконує умови Договору чи сумарно, відповідно до заявок Замовника, прострочив постачання товару понад 10 робочих днів.</w:t>
      </w:r>
    </w:p>
    <w:p w14:paraId="04B6EFA8"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color w:val="FF0000"/>
          <w:sz w:val="24"/>
          <w:szCs w:val="24"/>
          <w:lang w:eastAsia="ru-RU"/>
        </w:rPr>
      </w:pPr>
      <w:r w:rsidRPr="004D7D73">
        <w:rPr>
          <w:rFonts w:ascii="Times New Roman CYR" w:hAnsi="Times New Roman CYR" w:cs="Times New Roman CYR"/>
          <w:sz w:val="24"/>
          <w:szCs w:val="24"/>
          <w:lang w:eastAsia="ru-RU"/>
        </w:rPr>
        <w:t>11.4.3. В інших випадках, передбачених цим договором або законодавством</w:t>
      </w:r>
      <w:r w:rsidRPr="004D7D73">
        <w:rPr>
          <w:rFonts w:ascii="Times New Roman CYR" w:hAnsi="Times New Roman CYR" w:cs="Times New Roman CYR"/>
          <w:color w:val="FF0000"/>
          <w:sz w:val="24"/>
          <w:szCs w:val="24"/>
          <w:lang w:eastAsia="ru-RU"/>
        </w:rPr>
        <w:t>.</w:t>
      </w:r>
    </w:p>
    <w:p w14:paraId="7914BC6C"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highlight w:val="yellow"/>
          <w:lang w:eastAsia="ru-RU"/>
        </w:rPr>
        <w:t xml:space="preserve"> </w:t>
      </w:r>
    </w:p>
    <w:p w14:paraId="2B8D6483"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D7D73">
        <w:rPr>
          <w:rFonts w:ascii="Times New Roman" w:hAnsi="Times New Roman"/>
          <w:b/>
          <w:sz w:val="24"/>
          <w:szCs w:val="24"/>
          <w:lang w:eastAsia="ru-RU"/>
        </w:rPr>
        <w:t>ХІІ. Інші умови</w:t>
      </w:r>
    </w:p>
    <w:p w14:paraId="6A55B101"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12.1.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74747523"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12.2.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32BEB0A2"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12.3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588B0680"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12.4.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6885398F"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sz w:val="24"/>
          <w:szCs w:val="24"/>
          <w:lang w:eastAsia="ru-RU"/>
        </w:rPr>
      </w:pPr>
      <w:r w:rsidRPr="004D7D73">
        <w:rPr>
          <w:rFonts w:ascii="Times New Roman" w:hAnsi="Times New Roman"/>
          <w:b/>
          <w:sz w:val="24"/>
          <w:szCs w:val="24"/>
          <w:lang w:eastAsia="ru-RU"/>
        </w:rPr>
        <w:t>XIІІ. Додатки до договору</w:t>
      </w:r>
    </w:p>
    <w:p w14:paraId="59FE13B7"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13.1. Невід'ємною частиною цього Договору є: Специфікація  (Додаток №1)</w:t>
      </w:r>
    </w:p>
    <w:p w14:paraId="03473B7C"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p>
    <w:tbl>
      <w:tblPr>
        <w:tblpPr w:leftFromText="180" w:rightFromText="180" w:vertAnchor="text" w:horzAnchor="margin" w:tblpXSpec="center" w:tblpY="317"/>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5"/>
        <w:gridCol w:w="4968"/>
      </w:tblGrid>
      <w:tr w:rsidR="004D7D73" w:rsidRPr="004D7D73" w14:paraId="23E67B88" w14:textId="77777777" w:rsidTr="00F13FA9">
        <w:trPr>
          <w:trHeight w:val="264"/>
        </w:trPr>
        <w:tc>
          <w:tcPr>
            <w:tcW w:w="5285" w:type="dxa"/>
          </w:tcPr>
          <w:p w14:paraId="5EC1BC04" w14:textId="77777777" w:rsidR="004D7D73" w:rsidRPr="004D7D73" w:rsidRDefault="004D7D73" w:rsidP="004D7D73">
            <w:pPr>
              <w:jc w:val="both"/>
              <w:rPr>
                <w:rFonts w:ascii="Times New Roman" w:eastAsia="Calibri" w:hAnsi="Times New Roman"/>
                <w:b/>
                <w:sz w:val="24"/>
                <w:szCs w:val="24"/>
                <w:lang w:val="ru-RU" w:eastAsia="en-US"/>
              </w:rPr>
            </w:pPr>
            <w:r w:rsidRPr="004D7D73">
              <w:rPr>
                <w:rFonts w:ascii="Times New Roman" w:eastAsia="Calibri" w:hAnsi="Times New Roman"/>
                <w:b/>
                <w:bCs/>
                <w:caps/>
                <w:color w:val="000000"/>
                <w:sz w:val="24"/>
                <w:szCs w:val="24"/>
                <w:lang w:eastAsia="en-US"/>
              </w:rPr>
              <w:t>Замовник</w:t>
            </w:r>
            <w:r w:rsidRPr="004D7D73">
              <w:rPr>
                <w:rFonts w:ascii="Times New Roman" w:eastAsia="Calibri" w:hAnsi="Times New Roman"/>
                <w:b/>
                <w:sz w:val="24"/>
                <w:szCs w:val="24"/>
                <w:lang w:eastAsia="en-US"/>
              </w:rPr>
              <w:t>:</w:t>
            </w:r>
          </w:p>
        </w:tc>
        <w:tc>
          <w:tcPr>
            <w:tcW w:w="4968" w:type="dxa"/>
          </w:tcPr>
          <w:p w14:paraId="4956D998" w14:textId="77777777" w:rsidR="004D7D73" w:rsidRPr="004D7D73" w:rsidRDefault="004D7D73" w:rsidP="004D7D73">
            <w:pPr>
              <w:jc w:val="both"/>
              <w:rPr>
                <w:rFonts w:ascii="Times New Roman" w:eastAsia="Calibri" w:hAnsi="Times New Roman"/>
                <w:b/>
                <w:sz w:val="24"/>
                <w:szCs w:val="24"/>
                <w:lang w:eastAsia="en-US"/>
              </w:rPr>
            </w:pPr>
            <w:r w:rsidRPr="004D7D73">
              <w:rPr>
                <w:rFonts w:ascii="Times New Roman" w:eastAsia="Calibri" w:hAnsi="Times New Roman"/>
                <w:b/>
                <w:sz w:val="24"/>
                <w:szCs w:val="24"/>
                <w:lang w:eastAsia="en-US"/>
              </w:rPr>
              <w:t>ПОСТАЧАЛЬНИК:</w:t>
            </w:r>
          </w:p>
        </w:tc>
      </w:tr>
      <w:tr w:rsidR="004D7D73" w:rsidRPr="004D7D73" w14:paraId="090920B3" w14:textId="77777777" w:rsidTr="00F13FA9">
        <w:trPr>
          <w:trHeight w:val="312"/>
        </w:trPr>
        <w:tc>
          <w:tcPr>
            <w:tcW w:w="5285" w:type="dxa"/>
          </w:tcPr>
          <w:p w14:paraId="5C1DC5AE" w14:textId="77777777" w:rsidR="004D7D73" w:rsidRPr="004D7D73" w:rsidRDefault="004D7D73" w:rsidP="004D7D73">
            <w:pPr>
              <w:rPr>
                <w:rFonts w:ascii="Times New Roman" w:eastAsia="Calibri" w:hAnsi="Times New Roman"/>
                <w:b/>
                <w:sz w:val="24"/>
                <w:szCs w:val="24"/>
                <w:lang w:eastAsia="en-US"/>
              </w:rPr>
            </w:pPr>
            <w:r w:rsidRPr="004D7D73">
              <w:rPr>
                <w:rFonts w:ascii="Times New Roman" w:eastAsia="Calibri" w:hAnsi="Times New Roman"/>
                <w:b/>
                <w:sz w:val="24"/>
                <w:szCs w:val="24"/>
                <w:lang w:eastAsia="en-US"/>
              </w:rPr>
              <w:t xml:space="preserve">КНП СОР </w:t>
            </w:r>
            <w:r w:rsidRPr="004D7D73">
              <w:rPr>
                <w:rFonts w:ascii="Times New Roman" w:eastAsia="Calibri" w:hAnsi="Times New Roman"/>
                <w:b/>
                <w:sz w:val="24"/>
                <w:szCs w:val="24"/>
                <w:lang w:val="ru-RU" w:eastAsia="en-US"/>
              </w:rPr>
              <w:t>“</w:t>
            </w:r>
            <w:r w:rsidRPr="004D7D73">
              <w:rPr>
                <w:rFonts w:ascii="Times New Roman" w:eastAsia="Calibri" w:hAnsi="Times New Roman"/>
                <w:b/>
                <w:sz w:val="24"/>
                <w:szCs w:val="24"/>
                <w:lang w:eastAsia="en-US"/>
              </w:rPr>
              <w:t>Сумська обласна клінічна лікарня</w:t>
            </w:r>
          </w:p>
        </w:tc>
        <w:tc>
          <w:tcPr>
            <w:tcW w:w="4968" w:type="dxa"/>
          </w:tcPr>
          <w:p w14:paraId="7D3583AB" w14:textId="77777777" w:rsidR="004D7D73" w:rsidRPr="004D7D73" w:rsidRDefault="004D7D73" w:rsidP="004D7D73">
            <w:pPr>
              <w:rPr>
                <w:rFonts w:ascii="Times New Roman" w:eastAsia="Calibri" w:hAnsi="Times New Roman"/>
                <w:sz w:val="24"/>
                <w:szCs w:val="24"/>
                <w:lang w:eastAsia="en-US"/>
              </w:rPr>
            </w:pPr>
          </w:p>
        </w:tc>
      </w:tr>
      <w:tr w:rsidR="004D7D73" w:rsidRPr="004D7D73" w14:paraId="3E3CF4E0" w14:textId="77777777" w:rsidTr="00F13FA9">
        <w:trPr>
          <w:trHeight w:val="361"/>
        </w:trPr>
        <w:tc>
          <w:tcPr>
            <w:tcW w:w="5285" w:type="dxa"/>
          </w:tcPr>
          <w:p w14:paraId="3E3823F5" w14:textId="77777777" w:rsidR="004D7D73" w:rsidRPr="004D7D73" w:rsidRDefault="004D7D73" w:rsidP="004D7D73">
            <w:pPr>
              <w:rPr>
                <w:rFonts w:ascii="Times New Roman" w:eastAsia="Calibri" w:hAnsi="Times New Roman"/>
                <w:sz w:val="24"/>
                <w:szCs w:val="24"/>
                <w:lang w:eastAsia="en-US"/>
              </w:rPr>
            </w:pPr>
            <w:r w:rsidRPr="004D7D73">
              <w:rPr>
                <w:rFonts w:ascii="Times New Roman" w:eastAsia="Calibri" w:hAnsi="Times New Roman"/>
                <w:sz w:val="24"/>
                <w:szCs w:val="24"/>
                <w:lang w:eastAsia="en-US"/>
              </w:rPr>
              <w:t xml:space="preserve">Юр. адреса:  </w:t>
            </w:r>
            <w:r w:rsidRPr="004D7D73">
              <w:rPr>
                <w:rFonts w:ascii="Times New Roman" w:eastAsia="Calibri" w:hAnsi="Times New Roman"/>
                <w:sz w:val="24"/>
                <w:szCs w:val="24"/>
                <w:lang w:val="ru-RU" w:eastAsia="en-US"/>
              </w:rPr>
              <w:t xml:space="preserve"> </w:t>
            </w:r>
            <w:r w:rsidRPr="004D7D73">
              <w:rPr>
                <w:rFonts w:ascii="Times New Roman" w:eastAsia="Calibri" w:hAnsi="Times New Roman"/>
                <w:sz w:val="24"/>
                <w:szCs w:val="24"/>
                <w:lang w:eastAsia="en-US"/>
              </w:rPr>
              <w:t xml:space="preserve">40022, </w:t>
            </w:r>
            <w:proofErr w:type="spellStart"/>
            <w:r w:rsidRPr="004D7D73">
              <w:rPr>
                <w:rFonts w:ascii="Times New Roman" w:eastAsia="Calibri" w:hAnsi="Times New Roman"/>
                <w:sz w:val="24"/>
                <w:szCs w:val="24"/>
                <w:lang w:eastAsia="en-US"/>
              </w:rPr>
              <w:t>м.Суми</w:t>
            </w:r>
            <w:proofErr w:type="spellEnd"/>
            <w:r w:rsidRPr="004D7D73">
              <w:rPr>
                <w:rFonts w:ascii="Times New Roman" w:eastAsia="Calibri" w:hAnsi="Times New Roman"/>
                <w:sz w:val="24"/>
                <w:szCs w:val="24"/>
                <w:lang w:eastAsia="en-US"/>
              </w:rPr>
              <w:t>, вул. Троїцька,  48</w:t>
            </w:r>
          </w:p>
        </w:tc>
        <w:tc>
          <w:tcPr>
            <w:tcW w:w="4968" w:type="dxa"/>
          </w:tcPr>
          <w:p w14:paraId="0AC838F0" w14:textId="77777777" w:rsidR="004D7D73" w:rsidRPr="004D7D73" w:rsidRDefault="004D7D73" w:rsidP="004D7D73">
            <w:pPr>
              <w:rPr>
                <w:rFonts w:ascii="Times New Roman" w:eastAsia="Calibri" w:hAnsi="Times New Roman"/>
                <w:sz w:val="24"/>
                <w:szCs w:val="24"/>
                <w:lang w:eastAsia="en-US"/>
              </w:rPr>
            </w:pPr>
          </w:p>
        </w:tc>
      </w:tr>
      <w:tr w:rsidR="004D7D73" w:rsidRPr="004D7D73" w14:paraId="02B7739E" w14:textId="77777777" w:rsidTr="00F13FA9">
        <w:trPr>
          <w:trHeight w:val="301"/>
        </w:trPr>
        <w:tc>
          <w:tcPr>
            <w:tcW w:w="5285" w:type="dxa"/>
          </w:tcPr>
          <w:p w14:paraId="438B1D3A" w14:textId="77777777" w:rsidR="004D7D73" w:rsidRPr="004D7D73" w:rsidRDefault="004D7D73" w:rsidP="004D7D73">
            <w:pPr>
              <w:jc w:val="both"/>
              <w:rPr>
                <w:rFonts w:ascii="Times New Roman" w:eastAsia="Calibri" w:hAnsi="Times New Roman"/>
                <w:sz w:val="24"/>
                <w:szCs w:val="24"/>
                <w:lang w:val="ru-RU" w:eastAsia="en-US"/>
              </w:rPr>
            </w:pPr>
            <w:r w:rsidRPr="004D7D73">
              <w:rPr>
                <w:rFonts w:ascii="Times New Roman" w:eastAsia="Calibri" w:hAnsi="Times New Roman"/>
                <w:sz w:val="24"/>
                <w:szCs w:val="24"/>
                <w:lang w:val="ru-RU" w:eastAsia="en-US"/>
              </w:rPr>
              <w:t xml:space="preserve">тел. </w:t>
            </w:r>
            <w:r w:rsidRPr="004D7D73">
              <w:rPr>
                <w:rFonts w:ascii="Times New Roman" w:eastAsia="Calibri" w:hAnsi="Times New Roman"/>
                <w:sz w:val="24"/>
                <w:szCs w:val="24"/>
                <w:lang w:eastAsia="en-US"/>
              </w:rPr>
              <w:t>66</w:t>
            </w:r>
            <w:r w:rsidRPr="004D7D73">
              <w:rPr>
                <w:rFonts w:ascii="Times New Roman" w:eastAsia="Calibri" w:hAnsi="Times New Roman"/>
                <w:sz w:val="24"/>
                <w:szCs w:val="24"/>
                <w:lang w:val="ru-RU" w:eastAsia="en-US"/>
              </w:rPr>
              <w:t>-</w:t>
            </w:r>
            <w:r w:rsidRPr="004D7D73">
              <w:rPr>
                <w:rFonts w:ascii="Times New Roman" w:eastAsia="Calibri" w:hAnsi="Times New Roman"/>
                <w:sz w:val="24"/>
                <w:szCs w:val="24"/>
                <w:lang w:eastAsia="en-US"/>
              </w:rPr>
              <w:t>58</w:t>
            </w:r>
            <w:r w:rsidRPr="004D7D73">
              <w:rPr>
                <w:rFonts w:ascii="Times New Roman" w:eastAsia="Calibri" w:hAnsi="Times New Roman"/>
                <w:sz w:val="24"/>
                <w:szCs w:val="24"/>
                <w:lang w:val="ru-RU" w:eastAsia="en-US"/>
              </w:rPr>
              <w:t>-</w:t>
            </w:r>
            <w:r w:rsidRPr="004D7D73">
              <w:rPr>
                <w:rFonts w:ascii="Times New Roman" w:eastAsia="Calibri" w:hAnsi="Times New Roman"/>
                <w:sz w:val="24"/>
                <w:szCs w:val="24"/>
                <w:lang w:eastAsia="en-US"/>
              </w:rPr>
              <w:t>07</w:t>
            </w:r>
          </w:p>
        </w:tc>
        <w:tc>
          <w:tcPr>
            <w:tcW w:w="4968" w:type="dxa"/>
          </w:tcPr>
          <w:p w14:paraId="4AED0A78" w14:textId="77777777" w:rsidR="004D7D73" w:rsidRPr="004D7D73" w:rsidRDefault="004D7D73" w:rsidP="004D7D73">
            <w:pPr>
              <w:rPr>
                <w:rFonts w:ascii="Times New Roman" w:eastAsia="Calibri" w:hAnsi="Times New Roman"/>
                <w:sz w:val="24"/>
                <w:szCs w:val="24"/>
                <w:lang w:eastAsia="en-US"/>
              </w:rPr>
            </w:pPr>
          </w:p>
        </w:tc>
      </w:tr>
      <w:tr w:rsidR="004D7D73" w:rsidRPr="004D7D73" w14:paraId="355A656E" w14:textId="77777777" w:rsidTr="00F13FA9">
        <w:trPr>
          <w:trHeight w:val="342"/>
        </w:trPr>
        <w:tc>
          <w:tcPr>
            <w:tcW w:w="5285" w:type="dxa"/>
          </w:tcPr>
          <w:p w14:paraId="52DB1597" w14:textId="77777777" w:rsidR="004D7D73" w:rsidRPr="004D7D73" w:rsidRDefault="004D7D73" w:rsidP="004D7D73">
            <w:pPr>
              <w:rPr>
                <w:rFonts w:ascii="Times New Roman" w:eastAsia="Calibri" w:hAnsi="Times New Roman"/>
                <w:sz w:val="24"/>
                <w:szCs w:val="24"/>
                <w:lang w:eastAsia="en-US"/>
              </w:rPr>
            </w:pPr>
            <w:r w:rsidRPr="004D7D73">
              <w:rPr>
                <w:rFonts w:ascii="Times New Roman" w:eastAsia="Calibri" w:hAnsi="Times New Roman"/>
                <w:sz w:val="24"/>
                <w:szCs w:val="24"/>
                <w:lang w:val="ru-RU" w:eastAsia="en-US"/>
              </w:rPr>
              <w:t>Р/</w:t>
            </w:r>
            <w:proofErr w:type="gramStart"/>
            <w:r w:rsidRPr="004D7D73">
              <w:rPr>
                <w:rFonts w:ascii="Times New Roman" w:eastAsia="Calibri" w:hAnsi="Times New Roman"/>
                <w:sz w:val="24"/>
                <w:szCs w:val="24"/>
                <w:lang w:val="ru-RU" w:eastAsia="en-US"/>
              </w:rPr>
              <w:t xml:space="preserve">р </w:t>
            </w:r>
            <w:r w:rsidRPr="004D7D73">
              <w:rPr>
                <w:rFonts w:ascii="Times New Roman" w:eastAsia="Calibri" w:hAnsi="Times New Roman"/>
                <w:sz w:val="24"/>
                <w:szCs w:val="24"/>
                <w:lang w:eastAsia="en-US"/>
              </w:rPr>
              <w:t xml:space="preserve"> </w:t>
            </w:r>
            <w:r w:rsidRPr="004D7D73">
              <w:rPr>
                <w:rFonts w:ascii="Times New Roman" w:eastAsia="Calibri" w:hAnsi="Times New Roman"/>
                <w:bCs/>
                <w:sz w:val="24"/>
                <w:szCs w:val="24"/>
                <w:lang w:val="en-US" w:eastAsia="en-US"/>
              </w:rPr>
              <w:t>UA</w:t>
            </w:r>
            <w:proofErr w:type="gramEnd"/>
            <w:r w:rsidRPr="004D7D73">
              <w:rPr>
                <w:rFonts w:ascii="Times New Roman" w:eastAsia="Calibri" w:hAnsi="Times New Roman"/>
                <w:bCs/>
                <w:sz w:val="24"/>
                <w:szCs w:val="24"/>
                <w:lang w:eastAsia="en-US"/>
              </w:rPr>
              <w:t>533375680000026004301929424                          АТ «Ощадбанк»</w:t>
            </w:r>
          </w:p>
        </w:tc>
        <w:tc>
          <w:tcPr>
            <w:tcW w:w="4968" w:type="dxa"/>
          </w:tcPr>
          <w:p w14:paraId="39D82D9B" w14:textId="77777777" w:rsidR="004D7D73" w:rsidRPr="004D7D73" w:rsidRDefault="004D7D73" w:rsidP="004D7D73">
            <w:pPr>
              <w:rPr>
                <w:rFonts w:ascii="Times New Roman" w:eastAsia="Calibri" w:hAnsi="Times New Roman"/>
                <w:sz w:val="24"/>
                <w:szCs w:val="24"/>
                <w:lang w:eastAsia="en-US"/>
              </w:rPr>
            </w:pPr>
          </w:p>
        </w:tc>
      </w:tr>
      <w:tr w:rsidR="004D7D73" w:rsidRPr="004D7D73" w14:paraId="70D4C874" w14:textId="77777777" w:rsidTr="00F13FA9">
        <w:trPr>
          <w:trHeight w:val="264"/>
        </w:trPr>
        <w:tc>
          <w:tcPr>
            <w:tcW w:w="5285" w:type="dxa"/>
          </w:tcPr>
          <w:p w14:paraId="67F209CC" w14:textId="77777777" w:rsidR="004D7D73" w:rsidRPr="004D7D73" w:rsidRDefault="004D7D73" w:rsidP="004D7D73">
            <w:pPr>
              <w:jc w:val="both"/>
              <w:rPr>
                <w:rFonts w:ascii="Times New Roman" w:eastAsia="Calibri" w:hAnsi="Times New Roman"/>
                <w:sz w:val="24"/>
                <w:szCs w:val="24"/>
                <w:lang w:val="ru-RU" w:eastAsia="en-US"/>
              </w:rPr>
            </w:pPr>
            <w:r w:rsidRPr="004D7D73">
              <w:rPr>
                <w:rFonts w:ascii="Times New Roman" w:eastAsia="Calibri" w:hAnsi="Times New Roman"/>
                <w:sz w:val="24"/>
                <w:szCs w:val="24"/>
                <w:lang w:val="ru-RU" w:eastAsia="en-US"/>
              </w:rPr>
              <w:t xml:space="preserve">Код </w:t>
            </w:r>
            <w:r w:rsidRPr="004D7D73">
              <w:rPr>
                <w:rFonts w:ascii="Times New Roman" w:eastAsia="Calibri" w:hAnsi="Times New Roman"/>
                <w:sz w:val="24"/>
                <w:szCs w:val="24"/>
                <w:lang w:eastAsia="en-US"/>
              </w:rPr>
              <w:t>(</w:t>
            </w:r>
            <w:proofErr w:type="gramStart"/>
            <w:r w:rsidRPr="004D7D73">
              <w:rPr>
                <w:rFonts w:ascii="Times New Roman" w:eastAsia="Calibri" w:hAnsi="Times New Roman"/>
                <w:sz w:val="24"/>
                <w:szCs w:val="24"/>
                <w:lang w:eastAsia="en-US"/>
              </w:rPr>
              <w:t xml:space="preserve">ЄДРПОУ)  </w:t>
            </w:r>
            <w:r w:rsidRPr="004D7D73">
              <w:rPr>
                <w:rFonts w:ascii="Times New Roman" w:eastAsia="Calibri" w:hAnsi="Times New Roman"/>
                <w:sz w:val="24"/>
                <w:szCs w:val="24"/>
                <w:lang w:val="ru-RU" w:eastAsia="en-US"/>
              </w:rPr>
              <w:t xml:space="preserve"> </w:t>
            </w:r>
            <w:proofErr w:type="gramEnd"/>
            <w:r w:rsidRPr="004D7D73">
              <w:rPr>
                <w:rFonts w:ascii="Times New Roman" w:eastAsia="Calibri" w:hAnsi="Times New Roman"/>
                <w:sz w:val="24"/>
                <w:szCs w:val="24"/>
                <w:lang w:val="ru-RU" w:eastAsia="en-US"/>
              </w:rPr>
              <w:t>02000381</w:t>
            </w:r>
          </w:p>
        </w:tc>
        <w:tc>
          <w:tcPr>
            <w:tcW w:w="4968" w:type="dxa"/>
          </w:tcPr>
          <w:p w14:paraId="4B6EB2F9" w14:textId="77777777" w:rsidR="004D7D73" w:rsidRPr="004D7D73" w:rsidRDefault="004D7D73" w:rsidP="004D7D73">
            <w:pPr>
              <w:rPr>
                <w:rFonts w:ascii="Times New Roman" w:eastAsia="Calibri" w:hAnsi="Times New Roman"/>
                <w:sz w:val="24"/>
                <w:szCs w:val="24"/>
                <w:lang w:eastAsia="en-US"/>
              </w:rPr>
            </w:pPr>
          </w:p>
        </w:tc>
      </w:tr>
      <w:tr w:rsidR="004D7D73" w:rsidRPr="004D7D73" w14:paraId="17BB4872" w14:textId="77777777" w:rsidTr="00F13FA9">
        <w:trPr>
          <w:trHeight w:val="905"/>
        </w:trPr>
        <w:tc>
          <w:tcPr>
            <w:tcW w:w="5285" w:type="dxa"/>
          </w:tcPr>
          <w:p w14:paraId="2E1B0DB7" w14:textId="77777777" w:rsidR="004D7D73" w:rsidRPr="004D7D73" w:rsidRDefault="004D7D73" w:rsidP="004D7D73">
            <w:pPr>
              <w:rPr>
                <w:rFonts w:ascii="Times New Roman" w:eastAsia="Calibri" w:hAnsi="Times New Roman"/>
                <w:b/>
                <w:sz w:val="24"/>
                <w:szCs w:val="24"/>
                <w:lang w:eastAsia="en-US"/>
              </w:rPr>
            </w:pPr>
            <w:r w:rsidRPr="004D7D73">
              <w:rPr>
                <w:rFonts w:ascii="Times New Roman" w:eastAsia="Calibri" w:hAnsi="Times New Roman"/>
                <w:b/>
                <w:sz w:val="24"/>
                <w:szCs w:val="24"/>
                <w:lang w:eastAsia="en-US"/>
              </w:rPr>
              <w:t>Директор</w:t>
            </w:r>
          </w:p>
          <w:p w14:paraId="5EE9FDD2" w14:textId="77777777" w:rsidR="004D7D73" w:rsidRPr="004D7D73" w:rsidRDefault="004D7D73" w:rsidP="004D7D73">
            <w:pPr>
              <w:rPr>
                <w:rFonts w:ascii="Times New Roman" w:eastAsia="Calibri" w:hAnsi="Times New Roman"/>
                <w:b/>
                <w:sz w:val="24"/>
                <w:szCs w:val="24"/>
                <w:lang w:eastAsia="en-US"/>
              </w:rPr>
            </w:pPr>
            <w:r w:rsidRPr="004D7D73">
              <w:rPr>
                <w:rFonts w:ascii="Times New Roman" w:eastAsia="Calibri" w:hAnsi="Times New Roman"/>
                <w:b/>
                <w:sz w:val="24"/>
                <w:szCs w:val="24"/>
                <w:lang w:eastAsia="en-US"/>
              </w:rPr>
              <w:t xml:space="preserve">_______________ </w:t>
            </w:r>
            <w:r w:rsidRPr="004D7D73">
              <w:rPr>
                <w:rFonts w:ascii="Times New Roman" w:eastAsia="Calibri" w:hAnsi="Times New Roman"/>
                <w:b/>
                <w:sz w:val="24"/>
                <w:szCs w:val="24"/>
                <w:lang w:val="ru-RU" w:eastAsia="en-US"/>
              </w:rPr>
              <w:t xml:space="preserve">В.В. </w:t>
            </w:r>
            <w:r w:rsidRPr="004D7D73">
              <w:rPr>
                <w:rFonts w:ascii="Times New Roman" w:eastAsia="Calibri" w:hAnsi="Times New Roman"/>
                <w:b/>
                <w:sz w:val="24"/>
                <w:szCs w:val="24"/>
                <w:lang w:eastAsia="en-US"/>
              </w:rPr>
              <w:t>Горох</w:t>
            </w:r>
          </w:p>
        </w:tc>
        <w:tc>
          <w:tcPr>
            <w:tcW w:w="4968" w:type="dxa"/>
          </w:tcPr>
          <w:p w14:paraId="51BB410C" w14:textId="77777777" w:rsidR="004D7D73" w:rsidRPr="004D7D73" w:rsidRDefault="004D7D73" w:rsidP="004D7D73">
            <w:pPr>
              <w:rPr>
                <w:rFonts w:ascii="Times New Roman" w:eastAsia="Calibri" w:hAnsi="Times New Roman"/>
                <w:sz w:val="24"/>
                <w:szCs w:val="24"/>
                <w:lang w:eastAsia="en-US"/>
              </w:rPr>
            </w:pPr>
          </w:p>
        </w:tc>
      </w:tr>
    </w:tbl>
    <w:p w14:paraId="06D70426" w14:textId="77777777" w:rsidR="004D7D73" w:rsidRPr="004D7D73" w:rsidRDefault="004D7D73" w:rsidP="004D7D73">
      <w:pPr>
        <w:rPr>
          <w:rFonts w:ascii="Times New Roman" w:eastAsia="Calibri" w:hAnsi="Times New Roman"/>
          <w:iCs/>
          <w:sz w:val="24"/>
          <w:szCs w:val="24"/>
          <w:lang w:eastAsia="en-US"/>
        </w:rPr>
      </w:pPr>
    </w:p>
    <w:p w14:paraId="46B301AC" w14:textId="0C108200" w:rsidR="004D7D73" w:rsidRPr="004D7D73" w:rsidRDefault="004D7D73" w:rsidP="004D7D73">
      <w:pPr>
        <w:widowControl w:val="0"/>
        <w:autoSpaceDE w:val="0"/>
        <w:autoSpaceDN w:val="0"/>
        <w:adjustRightInd w:val="0"/>
        <w:spacing w:after="0" w:line="240" w:lineRule="auto"/>
        <w:jc w:val="both"/>
        <w:rPr>
          <w:rFonts w:ascii="Times New Roman" w:hAnsi="Times New Roman"/>
          <w:b/>
          <w:sz w:val="24"/>
          <w:szCs w:val="24"/>
          <w:lang w:eastAsia="ru-RU"/>
        </w:rPr>
      </w:pPr>
      <w:bookmarkStart w:id="28" w:name="_GoBack"/>
      <w:bookmarkEnd w:id="28"/>
    </w:p>
    <w:p w14:paraId="5C540B69" w14:textId="77777777" w:rsidR="004D7D73" w:rsidRPr="004D7D73" w:rsidRDefault="004D7D73" w:rsidP="004D7D73">
      <w:pPr>
        <w:widowControl w:val="0"/>
        <w:autoSpaceDE w:val="0"/>
        <w:autoSpaceDN w:val="0"/>
        <w:adjustRightInd w:val="0"/>
        <w:spacing w:after="0" w:line="240" w:lineRule="auto"/>
        <w:ind w:left="6372" w:right="-143"/>
        <w:jc w:val="center"/>
        <w:rPr>
          <w:rFonts w:ascii="Times New Roman CYR" w:hAnsi="Times New Roman CYR" w:cs="Times New Roman CYR"/>
          <w:b/>
          <w:sz w:val="24"/>
          <w:szCs w:val="24"/>
        </w:rPr>
      </w:pPr>
      <w:r w:rsidRPr="004D7D73">
        <w:rPr>
          <w:rFonts w:ascii="Times New Roman CYR" w:hAnsi="Times New Roman CYR" w:cs="Times New Roman CYR"/>
          <w:b/>
          <w:sz w:val="24"/>
          <w:szCs w:val="24"/>
        </w:rPr>
        <w:t xml:space="preserve">Додаток № 1до договору </w:t>
      </w:r>
    </w:p>
    <w:p w14:paraId="1F469283" w14:textId="77777777" w:rsidR="004D7D73" w:rsidRPr="004D7D73" w:rsidRDefault="004D7D73" w:rsidP="004D7D73">
      <w:pPr>
        <w:widowControl w:val="0"/>
        <w:autoSpaceDE w:val="0"/>
        <w:autoSpaceDN w:val="0"/>
        <w:adjustRightInd w:val="0"/>
        <w:spacing w:after="0" w:line="240" w:lineRule="auto"/>
        <w:ind w:right="-143"/>
        <w:jc w:val="right"/>
        <w:rPr>
          <w:rFonts w:ascii="Times New Roman CYR" w:hAnsi="Times New Roman CYR" w:cs="Times New Roman CYR"/>
          <w:b/>
          <w:sz w:val="24"/>
          <w:szCs w:val="24"/>
        </w:rPr>
      </w:pPr>
      <w:r w:rsidRPr="004D7D73">
        <w:rPr>
          <w:rFonts w:ascii="Times New Roman CYR" w:hAnsi="Times New Roman CYR" w:cs="Times New Roman CYR"/>
          <w:b/>
          <w:sz w:val="24"/>
          <w:szCs w:val="24"/>
        </w:rPr>
        <w:t>від «___»____2024 №____</w:t>
      </w:r>
    </w:p>
    <w:p w14:paraId="716F7D7C" w14:textId="77777777" w:rsidR="004D7D73" w:rsidRPr="004D7D73" w:rsidRDefault="004D7D73" w:rsidP="004D7D73">
      <w:pPr>
        <w:widowControl w:val="0"/>
        <w:autoSpaceDE w:val="0"/>
        <w:autoSpaceDN w:val="0"/>
        <w:adjustRightInd w:val="0"/>
        <w:spacing w:after="0" w:line="240" w:lineRule="auto"/>
        <w:ind w:right="-143"/>
        <w:jc w:val="center"/>
        <w:rPr>
          <w:rFonts w:ascii="Times New Roman CYR" w:hAnsi="Times New Roman CYR" w:cs="Times New Roman CYR"/>
          <w:b/>
          <w:sz w:val="24"/>
          <w:szCs w:val="24"/>
        </w:rPr>
      </w:pPr>
    </w:p>
    <w:p w14:paraId="5D2DEC57" w14:textId="77777777" w:rsidR="004D7D73" w:rsidRPr="004D7D73" w:rsidRDefault="004D7D73" w:rsidP="004D7D73">
      <w:pPr>
        <w:widowControl w:val="0"/>
        <w:autoSpaceDE w:val="0"/>
        <w:autoSpaceDN w:val="0"/>
        <w:adjustRightInd w:val="0"/>
        <w:spacing w:after="0" w:line="240" w:lineRule="auto"/>
        <w:ind w:right="-143"/>
        <w:jc w:val="center"/>
        <w:rPr>
          <w:rFonts w:ascii="Times New Roman CYR" w:hAnsi="Times New Roman CYR" w:cs="Times New Roman CYR"/>
          <w:b/>
          <w:sz w:val="24"/>
          <w:szCs w:val="24"/>
        </w:rPr>
      </w:pPr>
    </w:p>
    <w:p w14:paraId="45D0ADD5" w14:textId="77777777" w:rsidR="004D7D73" w:rsidRPr="004D7D73" w:rsidRDefault="004D7D73" w:rsidP="004D7D73">
      <w:pPr>
        <w:widowControl w:val="0"/>
        <w:autoSpaceDE w:val="0"/>
        <w:autoSpaceDN w:val="0"/>
        <w:adjustRightInd w:val="0"/>
        <w:spacing w:after="0" w:line="240" w:lineRule="auto"/>
        <w:ind w:right="-143"/>
        <w:jc w:val="center"/>
        <w:rPr>
          <w:rFonts w:ascii="Times New Roman CYR" w:hAnsi="Times New Roman CYR" w:cs="Times New Roman CYR"/>
          <w:b/>
          <w:sz w:val="24"/>
          <w:szCs w:val="24"/>
        </w:rPr>
      </w:pPr>
      <w:r w:rsidRPr="004D7D73">
        <w:rPr>
          <w:rFonts w:ascii="Times New Roman CYR" w:hAnsi="Times New Roman CYR" w:cs="Times New Roman CYR"/>
          <w:b/>
          <w:sz w:val="24"/>
          <w:szCs w:val="24"/>
        </w:rPr>
        <w:t xml:space="preserve">СПЕЦИФІКАЦІЯ </w:t>
      </w:r>
    </w:p>
    <w:p w14:paraId="71A99141" w14:textId="77777777" w:rsidR="004D7D73" w:rsidRPr="004D7D73" w:rsidRDefault="004D7D73" w:rsidP="004D7D73">
      <w:pPr>
        <w:widowControl w:val="0"/>
        <w:autoSpaceDE w:val="0"/>
        <w:autoSpaceDN w:val="0"/>
        <w:adjustRightInd w:val="0"/>
        <w:spacing w:after="0" w:line="240" w:lineRule="auto"/>
        <w:ind w:right="-143"/>
        <w:jc w:val="center"/>
        <w:rPr>
          <w:rFonts w:ascii="Times New Roman CYR" w:hAnsi="Times New Roman CYR" w:cs="Times New Roman CYR"/>
          <w:b/>
          <w:sz w:val="24"/>
          <w:szCs w:val="24"/>
        </w:rPr>
      </w:pPr>
      <w:r w:rsidRPr="004D7D73">
        <w:rPr>
          <w:rFonts w:ascii="Times New Roman CYR" w:hAnsi="Times New Roman CYR" w:cs="Times New Roman CYR"/>
          <w:b/>
          <w:sz w:val="24"/>
          <w:szCs w:val="24"/>
        </w:rPr>
        <w:t>ДО ДОГОВОРУ  №____ від ___________202</w:t>
      </w:r>
      <w:r w:rsidRPr="004D7D73">
        <w:rPr>
          <w:rFonts w:ascii="Times New Roman CYR" w:hAnsi="Times New Roman CYR" w:cs="Times New Roman CYR"/>
          <w:b/>
          <w:sz w:val="24"/>
          <w:szCs w:val="24"/>
          <w:lang w:val="ru-RU"/>
        </w:rPr>
        <w:t>4</w:t>
      </w:r>
      <w:r w:rsidRPr="004D7D73">
        <w:rPr>
          <w:rFonts w:ascii="Times New Roman CYR" w:hAnsi="Times New Roman CYR" w:cs="Times New Roman CYR"/>
          <w:b/>
          <w:sz w:val="24"/>
          <w:szCs w:val="24"/>
        </w:rPr>
        <w:t xml:space="preserve">р.  </w:t>
      </w:r>
    </w:p>
    <w:tbl>
      <w:tblPr>
        <w:tblpPr w:leftFromText="180" w:rightFromText="180" w:vertAnchor="text" w:horzAnchor="margin" w:tblpXSpec="center" w:tblpY="482"/>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firstRow="1" w:lastRow="0" w:firstColumn="1" w:lastColumn="0" w:noHBand="0" w:noVBand="0"/>
      </w:tblPr>
      <w:tblGrid>
        <w:gridCol w:w="435"/>
        <w:gridCol w:w="1557"/>
        <w:gridCol w:w="1569"/>
        <w:gridCol w:w="1701"/>
        <w:gridCol w:w="1358"/>
        <w:gridCol w:w="1477"/>
        <w:gridCol w:w="974"/>
        <w:gridCol w:w="1559"/>
      </w:tblGrid>
      <w:tr w:rsidR="004D7D73" w:rsidRPr="004D7D73" w14:paraId="258AC967" w14:textId="77777777" w:rsidTr="00F13FA9">
        <w:trPr>
          <w:trHeight w:val="307"/>
        </w:trPr>
        <w:tc>
          <w:tcPr>
            <w:tcW w:w="435" w:type="dxa"/>
            <w:tcBorders>
              <w:top w:val="single" w:sz="4" w:space="0" w:color="auto"/>
              <w:left w:val="single" w:sz="4" w:space="0" w:color="auto"/>
              <w:bottom w:val="single" w:sz="4" w:space="0" w:color="auto"/>
              <w:right w:val="single" w:sz="4" w:space="0" w:color="auto"/>
            </w:tcBorders>
            <w:vAlign w:val="center"/>
          </w:tcPr>
          <w:p w14:paraId="11365264"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
                <w:bCs/>
                <w:sz w:val="24"/>
                <w:szCs w:val="24"/>
                <w:lang w:eastAsia="ru-RU"/>
              </w:rPr>
            </w:pPr>
            <w:r w:rsidRPr="004D7D73">
              <w:rPr>
                <w:rFonts w:ascii="Times New Roman" w:hAnsi="Times New Roman"/>
                <w:b/>
                <w:bCs/>
                <w:sz w:val="24"/>
                <w:szCs w:val="24"/>
                <w:lang w:eastAsia="ru-RU"/>
              </w:rPr>
              <w:t>№</w:t>
            </w: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6C038FD5"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
                <w:bCs/>
                <w:sz w:val="24"/>
                <w:szCs w:val="24"/>
                <w:lang w:eastAsia="ru-RU"/>
              </w:rPr>
            </w:pPr>
            <w:r w:rsidRPr="004D7D73">
              <w:rPr>
                <w:rFonts w:ascii="Times New Roman" w:hAnsi="Times New Roman"/>
                <w:b/>
                <w:bCs/>
                <w:sz w:val="24"/>
                <w:szCs w:val="24"/>
                <w:lang w:eastAsia="ru-RU"/>
              </w:rPr>
              <w:t>Найменування</w:t>
            </w:r>
          </w:p>
        </w:tc>
        <w:tc>
          <w:tcPr>
            <w:tcW w:w="1701" w:type="dxa"/>
            <w:tcBorders>
              <w:top w:val="single" w:sz="4" w:space="0" w:color="auto"/>
              <w:left w:val="single" w:sz="4" w:space="0" w:color="auto"/>
              <w:bottom w:val="single" w:sz="4" w:space="0" w:color="auto"/>
              <w:right w:val="single" w:sz="4" w:space="0" w:color="auto"/>
            </w:tcBorders>
            <w:vAlign w:val="center"/>
          </w:tcPr>
          <w:p w14:paraId="5FB1BF7C"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
                <w:bCs/>
                <w:sz w:val="24"/>
                <w:szCs w:val="24"/>
                <w:lang w:eastAsia="ru-RU"/>
              </w:rPr>
            </w:pPr>
            <w:r w:rsidRPr="004D7D73">
              <w:rPr>
                <w:rFonts w:ascii="Times New Roman" w:hAnsi="Times New Roman"/>
                <w:b/>
                <w:bCs/>
                <w:sz w:val="24"/>
                <w:szCs w:val="24"/>
                <w:lang w:eastAsia="ru-RU"/>
              </w:rPr>
              <w:t>Одиниця виміру</w:t>
            </w:r>
          </w:p>
        </w:tc>
        <w:tc>
          <w:tcPr>
            <w:tcW w:w="1358" w:type="dxa"/>
            <w:tcBorders>
              <w:top w:val="single" w:sz="4" w:space="0" w:color="auto"/>
              <w:left w:val="single" w:sz="4" w:space="0" w:color="auto"/>
              <w:bottom w:val="single" w:sz="4" w:space="0" w:color="auto"/>
              <w:right w:val="single" w:sz="4" w:space="0" w:color="auto"/>
            </w:tcBorders>
            <w:vAlign w:val="center"/>
          </w:tcPr>
          <w:p w14:paraId="410BE179"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
                <w:bCs/>
                <w:sz w:val="24"/>
                <w:szCs w:val="24"/>
                <w:lang w:eastAsia="ru-RU"/>
              </w:rPr>
            </w:pPr>
            <w:r w:rsidRPr="004D7D73">
              <w:rPr>
                <w:rFonts w:ascii="Times New Roman" w:hAnsi="Times New Roman"/>
                <w:b/>
                <w:bCs/>
                <w:sz w:val="24"/>
                <w:szCs w:val="24"/>
                <w:lang w:eastAsia="ru-RU"/>
              </w:rPr>
              <w:t>кількість</w:t>
            </w:r>
          </w:p>
        </w:tc>
        <w:tc>
          <w:tcPr>
            <w:tcW w:w="1477" w:type="dxa"/>
            <w:tcBorders>
              <w:top w:val="single" w:sz="4" w:space="0" w:color="auto"/>
              <w:left w:val="single" w:sz="4" w:space="0" w:color="auto"/>
              <w:bottom w:val="single" w:sz="4" w:space="0" w:color="auto"/>
              <w:right w:val="single" w:sz="4" w:space="0" w:color="auto"/>
            </w:tcBorders>
            <w:vAlign w:val="center"/>
          </w:tcPr>
          <w:p w14:paraId="7FD5A83C" w14:textId="77777777" w:rsidR="004D7D73" w:rsidRPr="004D7D73" w:rsidRDefault="004D7D73" w:rsidP="004D7D73">
            <w:pPr>
              <w:spacing w:after="0" w:line="240" w:lineRule="auto"/>
              <w:ind w:right="-143"/>
              <w:jc w:val="center"/>
              <w:rPr>
                <w:rFonts w:ascii="Times New Roman" w:hAnsi="Times New Roman"/>
                <w:b/>
                <w:bCs/>
                <w:color w:val="000000"/>
                <w:sz w:val="24"/>
                <w:szCs w:val="24"/>
                <w:lang w:eastAsia="ru-RU"/>
              </w:rPr>
            </w:pPr>
            <w:r w:rsidRPr="004D7D73">
              <w:rPr>
                <w:rFonts w:ascii="Times New Roman" w:hAnsi="Times New Roman"/>
                <w:b/>
                <w:bCs/>
                <w:color w:val="000000"/>
                <w:sz w:val="24"/>
                <w:szCs w:val="24"/>
                <w:lang w:eastAsia="ru-RU"/>
              </w:rPr>
              <w:t>Ціна за одиницю з ПДВ, грн.</w:t>
            </w:r>
          </w:p>
        </w:tc>
        <w:tc>
          <w:tcPr>
            <w:tcW w:w="974" w:type="dxa"/>
            <w:tcBorders>
              <w:top w:val="single" w:sz="4" w:space="0" w:color="auto"/>
              <w:left w:val="single" w:sz="4" w:space="0" w:color="auto"/>
              <w:bottom w:val="single" w:sz="4" w:space="0" w:color="auto"/>
              <w:right w:val="single" w:sz="4" w:space="0" w:color="auto"/>
            </w:tcBorders>
            <w:vAlign w:val="center"/>
          </w:tcPr>
          <w:p w14:paraId="42A3F85D" w14:textId="77777777" w:rsidR="004D7D73" w:rsidRPr="004D7D73" w:rsidRDefault="004D7D73" w:rsidP="004D7D73">
            <w:pPr>
              <w:spacing w:after="0" w:line="240" w:lineRule="auto"/>
              <w:ind w:right="-143"/>
              <w:jc w:val="center"/>
              <w:rPr>
                <w:rFonts w:ascii="Times New Roman" w:hAnsi="Times New Roman"/>
                <w:b/>
                <w:bCs/>
                <w:color w:val="000000"/>
                <w:sz w:val="24"/>
                <w:szCs w:val="24"/>
                <w:lang w:eastAsia="ru-RU"/>
              </w:rPr>
            </w:pPr>
            <w:r w:rsidRPr="004D7D73">
              <w:rPr>
                <w:rFonts w:ascii="Times New Roman" w:hAnsi="Times New Roman"/>
                <w:b/>
                <w:bCs/>
                <w:color w:val="000000"/>
                <w:sz w:val="24"/>
                <w:szCs w:val="24"/>
                <w:lang w:eastAsia="ru-RU"/>
              </w:rPr>
              <w:t>Ставка</w:t>
            </w:r>
          </w:p>
          <w:p w14:paraId="277BD749" w14:textId="77777777" w:rsidR="004D7D73" w:rsidRPr="004D7D73" w:rsidRDefault="004D7D73" w:rsidP="004D7D73">
            <w:pPr>
              <w:spacing w:after="0" w:line="240" w:lineRule="auto"/>
              <w:ind w:right="-143"/>
              <w:jc w:val="center"/>
              <w:rPr>
                <w:rFonts w:ascii="Times New Roman" w:hAnsi="Times New Roman"/>
                <w:b/>
                <w:bCs/>
                <w:color w:val="000000"/>
                <w:sz w:val="24"/>
                <w:szCs w:val="24"/>
                <w:lang w:eastAsia="ru-RU"/>
              </w:rPr>
            </w:pPr>
            <w:r w:rsidRPr="004D7D73">
              <w:rPr>
                <w:rFonts w:ascii="Times New Roman" w:hAnsi="Times New Roman"/>
                <w:b/>
                <w:bCs/>
                <w:color w:val="000000"/>
                <w:sz w:val="24"/>
                <w:szCs w:val="24"/>
                <w:lang w:eastAsia="ru-RU"/>
              </w:rPr>
              <w:t>ПДВ, %</w:t>
            </w:r>
          </w:p>
        </w:tc>
        <w:tc>
          <w:tcPr>
            <w:tcW w:w="1559" w:type="dxa"/>
            <w:tcBorders>
              <w:top w:val="single" w:sz="4" w:space="0" w:color="auto"/>
              <w:left w:val="single" w:sz="4" w:space="0" w:color="auto"/>
              <w:bottom w:val="single" w:sz="4" w:space="0" w:color="auto"/>
              <w:right w:val="single" w:sz="4" w:space="0" w:color="auto"/>
            </w:tcBorders>
            <w:vAlign w:val="center"/>
          </w:tcPr>
          <w:p w14:paraId="54FEDAA5" w14:textId="77777777" w:rsidR="004D7D73" w:rsidRPr="004D7D73" w:rsidRDefault="004D7D73" w:rsidP="004D7D73">
            <w:pPr>
              <w:spacing w:after="0" w:line="240" w:lineRule="auto"/>
              <w:ind w:right="-143"/>
              <w:jc w:val="center"/>
              <w:rPr>
                <w:rFonts w:ascii="Times New Roman" w:hAnsi="Times New Roman"/>
                <w:b/>
                <w:bCs/>
                <w:color w:val="000000"/>
                <w:sz w:val="24"/>
                <w:szCs w:val="24"/>
                <w:lang w:eastAsia="ru-RU"/>
              </w:rPr>
            </w:pPr>
            <w:r w:rsidRPr="004D7D73">
              <w:rPr>
                <w:rFonts w:ascii="Times New Roman" w:hAnsi="Times New Roman"/>
                <w:b/>
                <w:bCs/>
                <w:color w:val="000000"/>
                <w:sz w:val="24"/>
                <w:szCs w:val="24"/>
                <w:lang w:eastAsia="ru-RU"/>
              </w:rPr>
              <w:t>Загальна</w:t>
            </w:r>
          </w:p>
          <w:p w14:paraId="5016BE96" w14:textId="77777777" w:rsidR="004D7D73" w:rsidRPr="004D7D73" w:rsidRDefault="004D7D73" w:rsidP="004D7D73">
            <w:pPr>
              <w:spacing w:after="0" w:line="240" w:lineRule="auto"/>
              <w:ind w:right="-143"/>
              <w:jc w:val="center"/>
              <w:rPr>
                <w:rFonts w:ascii="Times New Roman" w:hAnsi="Times New Roman"/>
                <w:b/>
                <w:bCs/>
                <w:color w:val="000000"/>
                <w:sz w:val="24"/>
                <w:szCs w:val="24"/>
                <w:lang w:eastAsia="ru-RU"/>
              </w:rPr>
            </w:pPr>
            <w:r w:rsidRPr="004D7D73">
              <w:rPr>
                <w:rFonts w:ascii="Times New Roman" w:hAnsi="Times New Roman"/>
                <w:b/>
                <w:bCs/>
                <w:color w:val="000000"/>
                <w:sz w:val="24"/>
                <w:szCs w:val="24"/>
                <w:lang w:eastAsia="ru-RU"/>
              </w:rPr>
              <w:t>вартість,</w:t>
            </w:r>
          </w:p>
          <w:p w14:paraId="139A67BF" w14:textId="77777777" w:rsidR="004D7D73" w:rsidRPr="004D7D73" w:rsidRDefault="004D7D73" w:rsidP="004D7D73">
            <w:pPr>
              <w:spacing w:after="0" w:line="240" w:lineRule="auto"/>
              <w:ind w:right="-143"/>
              <w:jc w:val="center"/>
              <w:rPr>
                <w:rFonts w:ascii="Times New Roman" w:hAnsi="Times New Roman"/>
                <w:b/>
                <w:bCs/>
                <w:color w:val="000000"/>
                <w:sz w:val="24"/>
                <w:szCs w:val="24"/>
                <w:lang w:eastAsia="ru-RU"/>
              </w:rPr>
            </w:pPr>
            <w:r w:rsidRPr="004D7D73">
              <w:rPr>
                <w:rFonts w:ascii="Times New Roman" w:hAnsi="Times New Roman"/>
                <w:b/>
                <w:bCs/>
                <w:color w:val="000000"/>
                <w:sz w:val="24"/>
                <w:szCs w:val="24"/>
                <w:lang w:eastAsia="ru-RU"/>
              </w:rPr>
              <w:t>з ПДВ, грн.</w:t>
            </w:r>
          </w:p>
        </w:tc>
      </w:tr>
      <w:tr w:rsidR="004D7D73" w:rsidRPr="004D7D73" w14:paraId="0735E148" w14:textId="77777777" w:rsidTr="00F13FA9">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585D450A"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0D2E7B8F" w14:textId="77777777" w:rsidR="004D7D73" w:rsidRPr="004D7D73"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4B46D824"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77DEC9F2" w14:textId="77777777" w:rsidR="004D7D73" w:rsidRPr="004D7D73" w:rsidRDefault="004D7D73" w:rsidP="004D7D73">
            <w:pPr>
              <w:spacing w:after="0" w:line="240" w:lineRule="auto"/>
              <w:jc w:val="center"/>
              <w:rPr>
                <w:rFonts w:ascii="Times New Roman" w:hAnsi="Times New Roman"/>
                <w:color w:val="000000"/>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38F64632"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5AEFBA9D"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39D6F9B1"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D7D73" w14:paraId="349C5568" w14:textId="77777777" w:rsidTr="00F13FA9">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391042CD"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3FDF7C6D" w14:textId="77777777" w:rsidR="004D7D73" w:rsidRPr="004D7D73"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7BB54626"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745116DD" w14:textId="77777777" w:rsidR="004D7D73" w:rsidRPr="004D7D73" w:rsidRDefault="004D7D73" w:rsidP="004D7D73">
            <w:pPr>
              <w:spacing w:after="0" w:line="240" w:lineRule="auto"/>
              <w:jc w:val="center"/>
              <w:rPr>
                <w:rFonts w:ascii="Times New Roman" w:hAnsi="Times New Roman"/>
                <w:color w:val="000000"/>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65E70E40"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6C1A91BA"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52557CAA"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D7D73" w14:paraId="0F492A0D" w14:textId="77777777" w:rsidTr="00F13FA9">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6C8553D7"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51EE4FDF" w14:textId="77777777" w:rsidR="004D7D73" w:rsidRPr="004D7D73"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3E7B0616"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10A55F4C" w14:textId="77777777" w:rsidR="004D7D73" w:rsidRPr="004D7D73" w:rsidRDefault="004D7D73" w:rsidP="004D7D73">
            <w:pPr>
              <w:spacing w:after="0" w:line="240" w:lineRule="auto"/>
              <w:jc w:val="center"/>
              <w:rPr>
                <w:rFonts w:ascii="Times New Roman" w:hAnsi="Times New Roman"/>
                <w:color w:val="000000"/>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3345B044"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1387E963"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601135C8"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D7D73" w14:paraId="077537D1" w14:textId="77777777" w:rsidTr="00F13FA9">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04DEF9E3"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79251FAD" w14:textId="77777777" w:rsidR="004D7D73" w:rsidRPr="004D7D73"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203D221E"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64528C86" w14:textId="77777777" w:rsidR="004D7D73" w:rsidRPr="004D7D73" w:rsidRDefault="004D7D73" w:rsidP="004D7D73">
            <w:pPr>
              <w:spacing w:after="0" w:line="240" w:lineRule="auto"/>
              <w:jc w:val="center"/>
              <w:rPr>
                <w:rFonts w:ascii="Times New Roman" w:hAnsi="Times New Roman"/>
                <w:color w:val="000000"/>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4DE5D04A"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04747809"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032D99E2"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D7D73" w14:paraId="0629B2AF" w14:textId="77777777" w:rsidTr="00F13FA9">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36EAEFB2"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6DFA54EC" w14:textId="77777777" w:rsidR="004D7D73" w:rsidRPr="004D7D73"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3798C76A"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7B26F3B6" w14:textId="77777777" w:rsidR="004D7D73" w:rsidRPr="004D7D73" w:rsidRDefault="004D7D73" w:rsidP="004D7D73">
            <w:pPr>
              <w:spacing w:after="0" w:line="240" w:lineRule="auto"/>
              <w:jc w:val="center"/>
              <w:rPr>
                <w:rFonts w:ascii="Times New Roman" w:hAnsi="Times New Roman"/>
                <w:color w:val="000000"/>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206094E4"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343CA766"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15EED337"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D7D73" w14:paraId="61886B1E" w14:textId="77777777" w:rsidTr="00F13FA9">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08B8A4EA"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2E9B6778" w14:textId="77777777" w:rsidR="004D7D73" w:rsidRPr="004D7D73"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1ADD44DB"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35A74C5E" w14:textId="77777777" w:rsidR="004D7D73" w:rsidRPr="004D7D73" w:rsidRDefault="004D7D73" w:rsidP="004D7D73">
            <w:pPr>
              <w:spacing w:after="0" w:line="240" w:lineRule="auto"/>
              <w:jc w:val="center"/>
              <w:rPr>
                <w:rFonts w:ascii="Times New Roman" w:hAnsi="Times New Roman"/>
                <w:color w:val="000000"/>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6E297E93"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48E9B1BB"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4854352A"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D7D73" w14:paraId="4791D702" w14:textId="77777777" w:rsidTr="00F13FA9">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49823617"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2361E22E" w14:textId="77777777" w:rsidR="004D7D73" w:rsidRPr="004D7D73"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7D2EBFAC"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057C15D6" w14:textId="77777777" w:rsidR="004D7D73" w:rsidRPr="004D7D73" w:rsidRDefault="004D7D73" w:rsidP="004D7D73">
            <w:pPr>
              <w:spacing w:after="0" w:line="240" w:lineRule="auto"/>
              <w:jc w:val="center"/>
              <w:rPr>
                <w:rFonts w:ascii="Times New Roman" w:hAnsi="Times New Roman"/>
                <w:color w:val="000000"/>
                <w:lang w:val="ru-RU"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045E5909"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328A5AC7"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00C95A17"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D7D73" w14:paraId="5655313C" w14:textId="77777777" w:rsidTr="00F13FA9">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40F2397A"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2793C2C8" w14:textId="77777777" w:rsidR="004D7D73" w:rsidRPr="004D7D73"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6AA434BE"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38883ECE" w14:textId="77777777" w:rsidR="004D7D73" w:rsidRPr="004D7D73" w:rsidRDefault="004D7D73" w:rsidP="004D7D73">
            <w:pPr>
              <w:spacing w:after="0" w:line="240" w:lineRule="auto"/>
              <w:jc w:val="center"/>
              <w:rPr>
                <w:rFonts w:ascii="Times New Roman" w:hAnsi="Times New Roman"/>
                <w:color w:val="000000"/>
                <w:lang w:val="ru-RU"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5DDE403F"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3253A1CE"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4D732B69"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D7D73" w14:paraId="5C5AD408" w14:textId="77777777" w:rsidTr="00F13FA9">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1D4EBFB0"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711C8433" w14:textId="77777777" w:rsidR="004D7D73" w:rsidRPr="004D7D73"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6E087A62"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564BE422"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vAlign w:val="center"/>
          </w:tcPr>
          <w:p w14:paraId="387BC0CC"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7EA020C8"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60168E38"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D7D73" w14:paraId="6ACF1263" w14:textId="77777777" w:rsidTr="00F13FA9">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23852102"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455004FF" w14:textId="77777777" w:rsidR="004D7D73" w:rsidRPr="004D7D73" w:rsidRDefault="004D7D73" w:rsidP="004D7D73">
            <w:pPr>
              <w:spacing w:after="0" w:line="240" w:lineRule="auto"/>
              <w:rPr>
                <w:rFonts w:ascii="Times New Roman" w:eastAsia="Calibri" w:hAnsi="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29DC781D"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09F8C356" w14:textId="77777777" w:rsidR="004D7D73" w:rsidRPr="004D7D73" w:rsidRDefault="004D7D73" w:rsidP="004D7D73">
            <w:pPr>
              <w:spacing w:after="0" w:line="240" w:lineRule="auto"/>
              <w:jc w:val="center"/>
              <w:rPr>
                <w:rFonts w:ascii="Times New Roman" w:hAnsi="Times New Roman"/>
                <w:color w:val="000000"/>
                <w:lang w:val="ru-RU"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276A62B5"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37597087"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7D3EBC69"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D7D73" w14:paraId="7E1A386E" w14:textId="77777777" w:rsidTr="00F13FA9">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25013EC0"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1557" w:type="dxa"/>
            <w:tcBorders>
              <w:top w:val="single" w:sz="4" w:space="0" w:color="auto"/>
              <w:left w:val="single" w:sz="4" w:space="0" w:color="auto"/>
              <w:bottom w:val="single" w:sz="4" w:space="0" w:color="auto"/>
              <w:right w:val="single" w:sz="4" w:space="0" w:color="auto"/>
            </w:tcBorders>
          </w:tcPr>
          <w:p w14:paraId="3BD11D0C" w14:textId="77777777" w:rsidR="004D7D73" w:rsidRPr="004D7D73" w:rsidRDefault="004D7D73" w:rsidP="004D7D73">
            <w:pPr>
              <w:widowControl w:val="0"/>
              <w:autoSpaceDE w:val="0"/>
              <w:autoSpaceDN w:val="0"/>
              <w:adjustRightInd w:val="0"/>
              <w:spacing w:after="0" w:line="240" w:lineRule="auto"/>
              <w:ind w:right="-143"/>
              <w:rPr>
                <w:rFonts w:ascii="Times New Roman" w:hAnsi="Times New Roman"/>
                <w:b/>
                <w:bCs/>
                <w:color w:val="000000"/>
                <w:sz w:val="24"/>
                <w:szCs w:val="24"/>
                <w:lang w:eastAsia="ru-RU"/>
              </w:rPr>
            </w:pPr>
          </w:p>
        </w:tc>
        <w:tc>
          <w:tcPr>
            <w:tcW w:w="7079" w:type="dxa"/>
            <w:gridSpan w:val="5"/>
            <w:tcBorders>
              <w:top w:val="single" w:sz="4" w:space="0" w:color="auto"/>
              <w:left w:val="single" w:sz="4" w:space="0" w:color="auto"/>
              <w:bottom w:val="single" w:sz="4" w:space="0" w:color="auto"/>
              <w:right w:val="single" w:sz="4" w:space="0" w:color="auto"/>
            </w:tcBorders>
            <w:vAlign w:val="center"/>
          </w:tcPr>
          <w:p w14:paraId="60543245" w14:textId="77777777" w:rsidR="004D7D73" w:rsidRPr="004D7D73" w:rsidRDefault="004D7D73" w:rsidP="004D7D73">
            <w:pPr>
              <w:widowControl w:val="0"/>
              <w:autoSpaceDE w:val="0"/>
              <w:autoSpaceDN w:val="0"/>
              <w:adjustRightInd w:val="0"/>
              <w:spacing w:after="0" w:line="240" w:lineRule="auto"/>
              <w:ind w:right="-143"/>
              <w:rPr>
                <w:rFonts w:ascii="Times New Roman" w:hAnsi="Times New Roman"/>
                <w:b/>
                <w:bCs/>
                <w:color w:val="000000"/>
                <w:sz w:val="24"/>
                <w:szCs w:val="24"/>
                <w:highlight w:val="yellow"/>
                <w:lang w:eastAsia="ru-RU"/>
              </w:rPr>
            </w:pPr>
            <w:r w:rsidRPr="004D7D73">
              <w:rPr>
                <w:rFonts w:ascii="Times New Roman" w:hAnsi="Times New Roman"/>
                <w:b/>
                <w:bCs/>
                <w:color w:val="000000"/>
                <w:sz w:val="24"/>
                <w:szCs w:val="24"/>
                <w:lang w:eastAsia="ru-RU"/>
              </w:rPr>
              <w:t>Всього, грн.</w:t>
            </w:r>
          </w:p>
        </w:tc>
        <w:tc>
          <w:tcPr>
            <w:tcW w:w="1559" w:type="dxa"/>
            <w:tcBorders>
              <w:top w:val="single" w:sz="4" w:space="0" w:color="auto"/>
              <w:left w:val="single" w:sz="4" w:space="0" w:color="auto"/>
              <w:bottom w:val="single" w:sz="4" w:space="0" w:color="auto"/>
              <w:right w:val="single" w:sz="4" w:space="0" w:color="auto"/>
            </w:tcBorders>
          </w:tcPr>
          <w:p w14:paraId="191963E6"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bl>
    <w:p w14:paraId="4EF3D7E9" w14:textId="77777777" w:rsidR="004D7D73" w:rsidRPr="004D7D73" w:rsidRDefault="004D7D73" w:rsidP="004D7D73">
      <w:pPr>
        <w:widowControl w:val="0"/>
        <w:autoSpaceDE w:val="0"/>
        <w:autoSpaceDN w:val="0"/>
        <w:adjustRightInd w:val="0"/>
        <w:spacing w:after="0" w:line="240" w:lineRule="auto"/>
        <w:ind w:right="-143"/>
        <w:rPr>
          <w:rFonts w:ascii="Times New Roman CYR" w:hAnsi="Times New Roman CYR" w:cs="Times New Roman CYR"/>
          <w:b/>
          <w:sz w:val="24"/>
          <w:szCs w:val="24"/>
        </w:rPr>
      </w:pPr>
    </w:p>
    <w:p w14:paraId="7BAEDA89" w14:textId="77777777" w:rsidR="004D7D73" w:rsidRPr="004D7D73" w:rsidRDefault="004D7D73" w:rsidP="004D7D73">
      <w:pPr>
        <w:widowControl w:val="0"/>
        <w:autoSpaceDE w:val="0"/>
        <w:autoSpaceDN w:val="0"/>
        <w:adjustRightInd w:val="0"/>
        <w:spacing w:after="0"/>
        <w:ind w:right="-143"/>
        <w:jc w:val="both"/>
        <w:rPr>
          <w:rFonts w:ascii="Times New Roman" w:hAnsi="Times New Roman"/>
          <w:sz w:val="24"/>
          <w:szCs w:val="24"/>
        </w:rPr>
      </w:pPr>
    </w:p>
    <w:p w14:paraId="7E02B240"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
          <w:sz w:val="24"/>
          <w:szCs w:val="24"/>
          <w:lang w:eastAsia="ru-RU"/>
        </w:rPr>
      </w:pPr>
    </w:p>
    <w:p w14:paraId="487D4473" w14:textId="77777777" w:rsidR="004D7D73" w:rsidRPr="004D7D73" w:rsidRDefault="004D7D73" w:rsidP="004D7D73">
      <w:pPr>
        <w:widowControl w:val="0"/>
        <w:autoSpaceDE w:val="0"/>
        <w:autoSpaceDN w:val="0"/>
        <w:adjustRightInd w:val="0"/>
        <w:spacing w:after="0"/>
        <w:ind w:right="-143" w:firstLine="540"/>
        <w:jc w:val="both"/>
        <w:rPr>
          <w:rFonts w:ascii="Times New Roman" w:hAnsi="Times New Roman"/>
          <w:sz w:val="24"/>
          <w:szCs w:val="24"/>
          <w:lang w:eastAsia="ru-RU"/>
        </w:rPr>
      </w:pPr>
    </w:p>
    <w:p w14:paraId="08B7CBB8"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 xml:space="preserve">   </w:t>
      </w:r>
    </w:p>
    <w:tbl>
      <w:tblPr>
        <w:tblpPr w:leftFromText="180" w:rightFromText="180" w:vertAnchor="text" w:horzAnchor="margin" w:tblpXSpec="center" w:tblpY="317"/>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5"/>
        <w:gridCol w:w="4968"/>
      </w:tblGrid>
      <w:tr w:rsidR="004D7D73" w:rsidRPr="004D7D73" w14:paraId="08DA615E" w14:textId="77777777" w:rsidTr="00F13FA9">
        <w:trPr>
          <w:trHeight w:val="264"/>
        </w:trPr>
        <w:tc>
          <w:tcPr>
            <w:tcW w:w="5285" w:type="dxa"/>
          </w:tcPr>
          <w:p w14:paraId="0E0F0074" w14:textId="77777777" w:rsidR="004D7D73" w:rsidRPr="004D7D73" w:rsidRDefault="004D7D73" w:rsidP="004D7D73">
            <w:pPr>
              <w:jc w:val="both"/>
              <w:rPr>
                <w:rFonts w:ascii="Times New Roman" w:eastAsia="Calibri" w:hAnsi="Times New Roman"/>
                <w:b/>
                <w:sz w:val="24"/>
                <w:szCs w:val="24"/>
                <w:lang w:val="ru-RU" w:eastAsia="en-US"/>
              </w:rPr>
            </w:pPr>
            <w:r w:rsidRPr="004D7D73">
              <w:rPr>
                <w:rFonts w:ascii="Times New Roman" w:eastAsia="Calibri" w:hAnsi="Times New Roman"/>
                <w:b/>
                <w:bCs/>
                <w:caps/>
                <w:color w:val="000000"/>
                <w:sz w:val="24"/>
                <w:szCs w:val="24"/>
                <w:lang w:eastAsia="en-US"/>
              </w:rPr>
              <w:t>Замовник</w:t>
            </w:r>
            <w:r w:rsidRPr="004D7D73">
              <w:rPr>
                <w:rFonts w:ascii="Times New Roman" w:eastAsia="Calibri" w:hAnsi="Times New Roman"/>
                <w:b/>
                <w:sz w:val="24"/>
                <w:szCs w:val="24"/>
                <w:lang w:eastAsia="en-US"/>
              </w:rPr>
              <w:t>:</w:t>
            </w:r>
          </w:p>
        </w:tc>
        <w:tc>
          <w:tcPr>
            <w:tcW w:w="4968" w:type="dxa"/>
          </w:tcPr>
          <w:p w14:paraId="709114DD" w14:textId="77777777" w:rsidR="004D7D73" w:rsidRPr="004D7D73" w:rsidRDefault="004D7D73" w:rsidP="004D7D73">
            <w:pPr>
              <w:jc w:val="both"/>
              <w:rPr>
                <w:rFonts w:ascii="Times New Roman" w:eastAsia="Calibri" w:hAnsi="Times New Roman"/>
                <w:b/>
                <w:sz w:val="24"/>
                <w:szCs w:val="24"/>
                <w:lang w:eastAsia="en-US"/>
              </w:rPr>
            </w:pPr>
            <w:r w:rsidRPr="004D7D73">
              <w:rPr>
                <w:rFonts w:ascii="Times New Roman" w:eastAsia="Calibri" w:hAnsi="Times New Roman"/>
                <w:b/>
                <w:sz w:val="24"/>
                <w:szCs w:val="24"/>
                <w:lang w:eastAsia="en-US"/>
              </w:rPr>
              <w:t>ПОСТАЧАЛЬНИК:</w:t>
            </w:r>
          </w:p>
        </w:tc>
      </w:tr>
      <w:tr w:rsidR="004D7D73" w:rsidRPr="004D7D73" w14:paraId="76F11CFF" w14:textId="77777777" w:rsidTr="00F13FA9">
        <w:trPr>
          <w:trHeight w:val="312"/>
        </w:trPr>
        <w:tc>
          <w:tcPr>
            <w:tcW w:w="5285" w:type="dxa"/>
          </w:tcPr>
          <w:p w14:paraId="3CD60906" w14:textId="77777777" w:rsidR="004D7D73" w:rsidRPr="004D7D73" w:rsidRDefault="004D7D73" w:rsidP="004D7D73">
            <w:pPr>
              <w:rPr>
                <w:rFonts w:ascii="Times New Roman" w:eastAsia="Calibri" w:hAnsi="Times New Roman"/>
                <w:b/>
                <w:sz w:val="24"/>
                <w:szCs w:val="24"/>
                <w:lang w:eastAsia="en-US"/>
              </w:rPr>
            </w:pPr>
            <w:r w:rsidRPr="004D7D73">
              <w:rPr>
                <w:rFonts w:ascii="Times New Roman" w:eastAsia="Calibri" w:hAnsi="Times New Roman"/>
                <w:b/>
                <w:sz w:val="24"/>
                <w:szCs w:val="24"/>
                <w:lang w:eastAsia="en-US"/>
              </w:rPr>
              <w:t xml:space="preserve">КНП СОР </w:t>
            </w:r>
            <w:r w:rsidRPr="004D7D73">
              <w:rPr>
                <w:rFonts w:ascii="Times New Roman" w:eastAsia="Calibri" w:hAnsi="Times New Roman"/>
                <w:b/>
                <w:sz w:val="24"/>
                <w:szCs w:val="24"/>
                <w:lang w:val="ru-RU" w:eastAsia="en-US"/>
              </w:rPr>
              <w:t>“</w:t>
            </w:r>
            <w:r w:rsidRPr="004D7D73">
              <w:rPr>
                <w:rFonts w:ascii="Times New Roman" w:eastAsia="Calibri" w:hAnsi="Times New Roman"/>
                <w:b/>
                <w:sz w:val="24"/>
                <w:szCs w:val="24"/>
                <w:lang w:eastAsia="en-US"/>
              </w:rPr>
              <w:t>Сумська обласна клінічна лікарня</w:t>
            </w:r>
          </w:p>
        </w:tc>
        <w:tc>
          <w:tcPr>
            <w:tcW w:w="4968" w:type="dxa"/>
          </w:tcPr>
          <w:p w14:paraId="7A24F5A8" w14:textId="77777777" w:rsidR="004D7D73" w:rsidRPr="004D7D73" w:rsidRDefault="004D7D73" w:rsidP="004D7D73">
            <w:pPr>
              <w:rPr>
                <w:rFonts w:ascii="Times New Roman" w:eastAsia="Calibri" w:hAnsi="Times New Roman"/>
                <w:sz w:val="24"/>
                <w:szCs w:val="24"/>
                <w:lang w:eastAsia="en-US"/>
              </w:rPr>
            </w:pPr>
          </w:p>
        </w:tc>
      </w:tr>
      <w:tr w:rsidR="004D7D73" w:rsidRPr="004D7D73" w14:paraId="782F3DE5" w14:textId="77777777" w:rsidTr="00F13FA9">
        <w:trPr>
          <w:trHeight w:val="361"/>
        </w:trPr>
        <w:tc>
          <w:tcPr>
            <w:tcW w:w="5285" w:type="dxa"/>
          </w:tcPr>
          <w:p w14:paraId="1AF2634B" w14:textId="77777777" w:rsidR="004D7D73" w:rsidRPr="004D7D73" w:rsidRDefault="004D7D73" w:rsidP="004D7D73">
            <w:pPr>
              <w:rPr>
                <w:rFonts w:ascii="Times New Roman" w:eastAsia="Calibri" w:hAnsi="Times New Roman"/>
                <w:sz w:val="24"/>
                <w:szCs w:val="24"/>
                <w:lang w:eastAsia="en-US"/>
              </w:rPr>
            </w:pPr>
            <w:r w:rsidRPr="004D7D73">
              <w:rPr>
                <w:rFonts w:ascii="Times New Roman" w:eastAsia="Calibri" w:hAnsi="Times New Roman"/>
                <w:sz w:val="24"/>
                <w:szCs w:val="24"/>
                <w:lang w:eastAsia="en-US"/>
              </w:rPr>
              <w:t xml:space="preserve">Юр. адреса:  </w:t>
            </w:r>
            <w:r w:rsidRPr="004D7D73">
              <w:rPr>
                <w:rFonts w:ascii="Times New Roman" w:eastAsia="Calibri" w:hAnsi="Times New Roman"/>
                <w:sz w:val="24"/>
                <w:szCs w:val="24"/>
                <w:lang w:val="ru-RU" w:eastAsia="en-US"/>
              </w:rPr>
              <w:t xml:space="preserve"> </w:t>
            </w:r>
            <w:r w:rsidRPr="004D7D73">
              <w:rPr>
                <w:rFonts w:ascii="Times New Roman" w:eastAsia="Calibri" w:hAnsi="Times New Roman"/>
                <w:sz w:val="24"/>
                <w:szCs w:val="24"/>
                <w:lang w:eastAsia="en-US"/>
              </w:rPr>
              <w:t xml:space="preserve">40022, </w:t>
            </w:r>
            <w:proofErr w:type="spellStart"/>
            <w:r w:rsidRPr="004D7D73">
              <w:rPr>
                <w:rFonts w:ascii="Times New Roman" w:eastAsia="Calibri" w:hAnsi="Times New Roman"/>
                <w:sz w:val="24"/>
                <w:szCs w:val="24"/>
                <w:lang w:eastAsia="en-US"/>
              </w:rPr>
              <w:t>м.Суми</w:t>
            </w:r>
            <w:proofErr w:type="spellEnd"/>
            <w:r w:rsidRPr="004D7D73">
              <w:rPr>
                <w:rFonts w:ascii="Times New Roman" w:eastAsia="Calibri" w:hAnsi="Times New Roman"/>
                <w:sz w:val="24"/>
                <w:szCs w:val="24"/>
                <w:lang w:eastAsia="en-US"/>
              </w:rPr>
              <w:t>, вул. Троїцька,  48</w:t>
            </w:r>
          </w:p>
        </w:tc>
        <w:tc>
          <w:tcPr>
            <w:tcW w:w="4968" w:type="dxa"/>
          </w:tcPr>
          <w:p w14:paraId="5FD7E313" w14:textId="77777777" w:rsidR="004D7D73" w:rsidRPr="004D7D73" w:rsidRDefault="004D7D73" w:rsidP="004D7D73">
            <w:pPr>
              <w:rPr>
                <w:rFonts w:ascii="Times New Roman" w:eastAsia="Calibri" w:hAnsi="Times New Roman"/>
                <w:sz w:val="24"/>
                <w:szCs w:val="24"/>
                <w:lang w:eastAsia="en-US"/>
              </w:rPr>
            </w:pPr>
          </w:p>
        </w:tc>
      </w:tr>
      <w:tr w:rsidR="004D7D73" w:rsidRPr="004D7D73" w14:paraId="4E82A2BA" w14:textId="77777777" w:rsidTr="00F13FA9">
        <w:trPr>
          <w:trHeight w:val="301"/>
        </w:trPr>
        <w:tc>
          <w:tcPr>
            <w:tcW w:w="5285" w:type="dxa"/>
          </w:tcPr>
          <w:p w14:paraId="47666CE8" w14:textId="77777777" w:rsidR="004D7D73" w:rsidRPr="004D7D73" w:rsidRDefault="004D7D73" w:rsidP="004D7D73">
            <w:pPr>
              <w:jc w:val="both"/>
              <w:rPr>
                <w:rFonts w:ascii="Times New Roman" w:eastAsia="Calibri" w:hAnsi="Times New Roman"/>
                <w:sz w:val="24"/>
                <w:szCs w:val="24"/>
                <w:lang w:val="ru-RU" w:eastAsia="en-US"/>
              </w:rPr>
            </w:pPr>
            <w:r w:rsidRPr="004D7D73">
              <w:rPr>
                <w:rFonts w:ascii="Times New Roman" w:eastAsia="Calibri" w:hAnsi="Times New Roman"/>
                <w:sz w:val="24"/>
                <w:szCs w:val="24"/>
                <w:lang w:val="ru-RU" w:eastAsia="en-US"/>
              </w:rPr>
              <w:t xml:space="preserve">тел. </w:t>
            </w:r>
            <w:r w:rsidRPr="004D7D73">
              <w:rPr>
                <w:rFonts w:ascii="Times New Roman" w:eastAsia="Calibri" w:hAnsi="Times New Roman"/>
                <w:sz w:val="24"/>
                <w:szCs w:val="24"/>
                <w:lang w:eastAsia="en-US"/>
              </w:rPr>
              <w:t>66</w:t>
            </w:r>
            <w:r w:rsidRPr="004D7D73">
              <w:rPr>
                <w:rFonts w:ascii="Times New Roman" w:eastAsia="Calibri" w:hAnsi="Times New Roman"/>
                <w:sz w:val="24"/>
                <w:szCs w:val="24"/>
                <w:lang w:val="ru-RU" w:eastAsia="en-US"/>
              </w:rPr>
              <w:t>-</w:t>
            </w:r>
            <w:r w:rsidRPr="004D7D73">
              <w:rPr>
                <w:rFonts w:ascii="Times New Roman" w:eastAsia="Calibri" w:hAnsi="Times New Roman"/>
                <w:sz w:val="24"/>
                <w:szCs w:val="24"/>
                <w:lang w:eastAsia="en-US"/>
              </w:rPr>
              <w:t>58</w:t>
            </w:r>
            <w:r w:rsidRPr="004D7D73">
              <w:rPr>
                <w:rFonts w:ascii="Times New Roman" w:eastAsia="Calibri" w:hAnsi="Times New Roman"/>
                <w:sz w:val="24"/>
                <w:szCs w:val="24"/>
                <w:lang w:val="ru-RU" w:eastAsia="en-US"/>
              </w:rPr>
              <w:t>-</w:t>
            </w:r>
            <w:r w:rsidRPr="004D7D73">
              <w:rPr>
                <w:rFonts w:ascii="Times New Roman" w:eastAsia="Calibri" w:hAnsi="Times New Roman"/>
                <w:sz w:val="24"/>
                <w:szCs w:val="24"/>
                <w:lang w:eastAsia="en-US"/>
              </w:rPr>
              <w:t>07</w:t>
            </w:r>
          </w:p>
        </w:tc>
        <w:tc>
          <w:tcPr>
            <w:tcW w:w="4968" w:type="dxa"/>
          </w:tcPr>
          <w:p w14:paraId="3F6CDDB8" w14:textId="77777777" w:rsidR="004D7D73" w:rsidRPr="004D7D73" w:rsidRDefault="004D7D73" w:rsidP="004D7D73">
            <w:pPr>
              <w:rPr>
                <w:rFonts w:ascii="Times New Roman" w:eastAsia="Calibri" w:hAnsi="Times New Roman"/>
                <w:sz w:val="24"/>
                <w:szCs w:val="24"/>
                <w:lang w:eastAsia="en-US"/>
              </w:rPr>
            </w:pPr>
          </w:p>
        </w:tc>
      </w:tr>
      <w:tr w:rsidR="004D7D73" w:rsidRPr="004D7D73" w14:paraId="2D7D3CB8" w14:textId="77777777" w:rsidTr="00F13FA9">
        <w:trPr>
          <w:trHeight w:val="342"/>
        </w:trPr>
        <w:tc>
          <w:tcPr>
            <w:tcW w:w="5285" w:type="dxa"/>
          </w:tcPr>
          <w:p w14:paraId="04A98CF8" w14:textId="77777777" w:rsidR="004D7D73" w:rsidRPr="004D7D73" w:rsidRDefault="004D7D73" w:rsidP="004D7D73">
            <w:pPr>
              <w:rPr>
                <w:rFonts w:ascii="Times New Roman" w:eastAsia="Calibri" w:hAnsi="Times New Roman"/>
                <w:sz w:val="24"/>
                <w:szCs w:val="24"/>
                <w:lang w:eastAsia="en-US"/>
              </w:rPr>
            </w:pPr>
            <w:r w:rsidRPr="004D7D73">
              <w:rPr>
                <w:rFonts w:ascii="Times New Roman" w:eastAsia="Calibri" w:hAnsi="Times New Roman"/>
                <w:sz w:val="24"/>
                <w:szCs w:val="24"/>
                <w:lang w:val="ru-RU" w:eastAsia="en-US"/>
              </w:rPr>
              <w:t>Р/</w:t>
            </w:r>
            <w:proofErr w:type="gramStart"/>
            <w:r w:rsidRPr="004D7D73">
              <w:rPr>
                <w:rFonts w:ascii="Times New Roman" w:eastAsia="Calibri" w:hAnsi="Times New Roman"/>
                <w:sz w:val="24"/>
                <w:szCs w:val="24"/>
                <w:lang w:val="ru-RU" w:eastAsia="en-US"/>
              </w:rPr>
              <w:t xml:space="preserve">р </w:t>
            </w:r>
            <w:r w:rsidRPr="004D7D73">
              <w:rPr>
                <w:rFonts w:ascii="Times New Roman" w:eastAsia="Calibri" w:hAnsi="Times New Roman"/>
                <w:sz w:val="24"/>
                <w:szCs w:val="24"/>
                <w:lang w:eastAsia="en-US"/>
              </w:rPr>
              <w:t xml:space="preserve"> </w:t>
            </w:r>
            <w:r w:rsidRPr="004D7D73">
              <w:rPr>
                <w:rFonts w:ascii="Times New Roman" w:eastAsia="Calibri" w:hAnsi="Times New Roman"/>
                <w:bCs/>
                <w:sz w:val="24"/>
                <w:szCs w:val="24"/>
                <w:lang w:val="en-US" w:eastAsia="en-US"/>
              </w:rPr>
              <w:t>UA</w:t>
            </w:r>
            <w:proofErr w:type="gramEnd"/>
            <w:r w:rsidRPr="004D7D73">
              <w:rPr>
                <w:rFonts w:ascii="Times New Roman" w:eastAsia="Calibri" w:hAnsi="Times New Roman"/>
                <w:bCs/>
                <w:sz w:val="24"/>
                <w:szCs w:val="24"/>
                <w:lang w:eastAsia="en-US"/>
              </w:rPr>
              <w:t>533375680000026004301929424                          АТ «Ощадбанк»</w:t>
            </w:r>
          </w:p>
        </w:tc>
        <w:tc>
          <w:tcPr>
            <w:tcW w:w="4968" w:type="dxa"/>
          </w:tcPr>
          <w:p w14:paraId="7791BFEF" w14:textId="77777777" w:rsidR="004D7D73" w:rsidRPr="004D7D73" w:rsidRDefault="004D7D73" w:rsidP="004D7D73">
            <w:pPr>
              <w:rPr>
                <w:rFonts w:ascii="Times New Roman" w:eastAsia="Calibri" w:hAnsi="Times New Roman"/>
                <w:sz w:val="24"/>
                <w:szCs w:val="24"/>
                <w:lang w:eastAsia="en-US"/>
              </w:rPr>
            </w:pPr>
          </w:p>
        </w:tc>
      </w:tr>
      <w:tr w:rsidR="004D7D73" w:rsidRPr="004D7D73" w14:paraId="2CE47926" w14:textId="77777777" w:rsidTr="00F13FA9">
        <w:trPr>
          <w:trHeight w:val="264"/>
        </w:trPr>
        <w:tc>
          <w:tcPr>
            <w:tcW w:w="5285" w:type="dxa"/>
          </w:tcPr>
          <w:p w14:paraId="388F334A" w14:textId="77777777" w:rsidR="004D7D73" w:rsidRPr="004D7D73" w:rsidRDefault="004D7D73" w:rsidP="004D7D73">
            <w:pPr>
              <w:jc w:val="both"/>
              <w:rPr>
                <w:rFonts w:ascii="Times New Roman" w:eastAsia="Calibri" w:hAnsi="Times New Roman"/>
                <w:sz w:val="24"/>
                <w:szCs w:val="24"/>
                <w:lang w:val="ru-RU" w:eastAsia="en-US"/>
              </w:rPr>
            </w:pPr>
            <w:r w:rsidRPr="004D7D73">
              <w:rPr>
                <w:rFonts w:ascii="Times New Roman" w:eastAsia="Calibri" w:hAnsi="Times New Roman"/>
                <w:sz w:val="24"/>
                <w:szCs w:val="24"/>
                <w:lang w:val="ru-RU" w:eastAsia="en-US"/>
              </w:rPr>
              <w:t xml:space="preserve">Код </w:t>
            </w:r>
            <w:r w:rsidRPr="004D7D73">
              <w:rPr>
                <w:rFonts w:ascii="Times New Roman" w:eastAsia="Calibri" w:hAnsi="Times New Roman"/>
                <w:sz w:val="24"/>
                <w:szCs w:val="24"/>
                <w:lang w:eastAsia="en-US"/>
              </w:rPr>
              <w:t>(</w:t>
            </w:r>
            <w:proofErr w:type="gramStart"/>
            <w:r w:rsidRPr="004D7D73">
              <w:rPr>
                <w:rFonts w:ascii="Times New Roman" w:eastAsia="Calibri" w:hAnsi="Times New Roman"/>
                <w:sz w:val="24"/>
                <w:szCs w:val="24"/>
                <w:lang w:eastAsia="en-US"/>
              </w:rPr>
              <w:t xml:space="preserve">ЄДРПОУ)  </w:t>
            </w:r>
            <w:r w:rsidRPr="004D7D73">
              <w:rPr>
                <w:rFonts w:ascii="Times New Roman" w:eastAsia="Calibri" w:hAnsi="Times New Roman"/>
                <w:sz w:val="24"/>
                <w:szCs w:val="24"/>
                <w:lang w:val="ru-RU" w:eastAsia="en-US"/>
              </w:rPr>
              <w:t xml:space="preserve"> </w:t>
            </w:r>
            <w:proofErr w:type="gramEnd"/>
            <w:r w:rsidRPr="004D7D73">
              <w:rPr>
                <w:rFonts w:ascii="Times New Roman" w:eastAsia="Calibri" w:hAnsi="Times New Roman"/>
                <w:sz w:val="24"/>
                <w:szCs w:val="24"/>
                <w:lang w:val="ru-RU" w:eastAsia="en-US"/>
              </w:rPr>
              <w:t>02000381</w:t>
            </w:r>
          </w:p>
        </w:tc>
        <w:tc>
          <w:tcPr>
            <w:tcW w:w="4968" w:type="dxa"/>
          </w:tcPr>
          <w:p w14:paraId="68AF6C8E" w14:textId="77777777" w:rsidR="004D7D73" w:rsidRPr="004D7D73" w:rsidRDefault="004D7D73" w:rsidP="004D7D73">
            <w:pPr>
              <w:rPr>
                <w:rFonts w:ascii="Times New Roman" w:eastAsia="Calibri" w:hAnsi="Times New Roman"/>
                <w:sz w:val="24"/>
                <w:szCs w:val="24"/>
                <w:lang w:eastAsia="en-US"/>
              </w:rPr>
            </w:pPr>
          </w:p>
        </w:tc>
      </w:tr>
      <w:tr w:rsidR="004D7D73" w:rsidRPr="004D7D73" w14:paraId="58F2B637" w14:textId="77777777" w:rsidTr="00F13FA9">
        <w:trPr>
          <w:trHeight w:val="905"/>
        </w:trPr>
        <w:tc>
          <w:tcPr>
            <w:tcW w:w="5285" w:type="dxa"/>
          </w:tcPr>
          <w:p w14:paraId="5408806B" w14:textId="77777777" w:rsidR="004D7D73" w:rsidRPr="004D7D73" w:rsidRDefault="004D7D73" w:rsidP="004D7D73">
            <w:pPr>
              <w:rPr>
                <w:rFonts w:ascii="Times New Roman" w:eastAsia="Calibri" w:hAnsi="Times New Roman"/>
                <w:b/>
                <w:sz w:val="24"/>
                <w:szCs w:val="24"/>
                <w:lang w:eastAsia="en-US"/>
              </w:rPr>
            </w:pPr>
            <w:r w:rsidRPr="004D7D73">
              <w:rPr>
                <w:rFonts w:ascii="Times New Roman" w:eastAsia="Calibri" w:hAnsi="Times New Roman"/>
                <w:b/>
                <w:sz w:val="24"/>
                <w:szCs w:val="24"/>
                <w:lang w:eastAsia="en-US"/>
              </w:rPr>
              <w:t>Директор</w:t>
            </w:r>
          </w:p>
          <w:p w14:paraId="65336C00" w14:textId="77777777" w:rsidR="004D7D73" w:rsidRPr="004D7D73" w:rsidRDefault="004D7D73" w:rsidP="004D7D73">
            <w:pPr>
              <w:rPr>
                <w:rFonts w:ascii="Times New Roman" w:eastAsia="Calibri" w:hAnsi="Times New Roman"/>
                <w:b/>
                <w:sz w:val="24"/>
                <w:szCs w:val="24"/>
                <w:lang w:eastAsia="en-US"/>
              </w:rPr>
            </w:pPr>
            <w:r w:rsidRPr="004D7D73">
              <w:rPr>
                <w:rFonts w:ascii="Times New Roman" w:eastAsia="Calibri" w:hAnsi="Times New Roman"/>
                <w:b/>
                <w:sz w:val="24"/>
                <w:szCs w:val="24"/>
                <w:lang w:eastAsia="en-US"/>
              </w:rPr>
              <w:t xml:space="preserve">_______________ </w:t>
            </w:r>
            <w:r w:rsidRPr="004D7D73">
              <w:rPr>
                <w:rFonts w:ascii="Times New Roman" w:eastAsia="Calibri" w:hAnsi="Times New Roman"/>
                <w:b/>
                <w:sz w:val="24"/>
                <w:szCs w:val="24"/>
                <w:lang w:val="ru-RU" w:eastAsia="en-US"/>
              </w:rPr>
              <w:t xml:space="preserve">В.В. </w:t>
            </w:r>
            <w:r w:rsidRPr="004D7D73">
              <w:rPr>
                <w:rFonts w:ascii="Times New Roman" w:eastAsia="Calibri" w:hAnsi="Times New Roman"/>
                <w:b/>
                <w:sz w:val="24"/>
                <w:szCs w:val="24"/>
                <w:lang w:eastAsia="en-US"/>
              </w:rPr>
              <w:t>Горох</w:t>
            </w:r>
          </w:p>
        </w:tc>
        <w:tc>
          <w:tcPr>
            <w:tcW w:w="4968" w:type="dxa"/>
          </w:tcPr>
          <w:p w14:paraId="00C321C2" w14:textId="77777777" w:rsidR="004D7D73" w:rsidRPr="004D7D73" w:rsidRDefault="004D7D73" w:rsidP="004D7D73">
            <w:pPr>
              <w:rPr>
                <w:rFonts w:ascii="Times New Roman" w:eastAsia="Calibri" w:hAnsi="Times New Roman"/>
                <w:sz w:val="24"/>
                <w:szCs w:val="24"/>
                <w:lang w:eastAsia="en-US"/>
              </w:rPr>
            </w:pPr>
          </w:p>
        </w:tc>
      </w:tr>
    </w:tbl>
    <w:p w14:paraId="7245324C" w14:textId="77777777" w:rsidR="004D7D73" w:rsidRPr="004D7D73" w:rsidRDefault="004D7D73" w:rsidP="004D7D73">
      <w:pPr>
        <w:widowControl w:val="0"/>
        <w:autoSpaceDE w:val="0"/>
        <w:autoSpaceDN w:val="0"/>
        <w:adjustRightInd w:val="0"/>
        <w:spacing w:after="0" w:line="240" w:lineRule="auto"/>
        <w:ind w:right="-143"/>
        <w:rPr>
          <w:rFonts w:ascii="Times New Roman" w:hAnsi="Times New Roman"/>
          <w:sz w:val="24"/>
          <w:szCs w:val="24"/>
          <w:lang w:eastAsia="ru-RU"/>
        </w:rPr>
      </w:pPr>
    </w:p>
    <w:p w14:paraId="63A77C80" w14:textId="77777777" w:rsidR="004D7D73" w:rsidRPr="004D7D73" w:rsidRDefault="004D7D73" w:rsidP="004D7D73">
      <w:pPr>
        <w:widowControl w:val="0"/>
        <w:autoSpaceDE w:val="0"/>
        <w:autoSpaceDN w:val="0"/>
        <w:adjustRightInd w:val="0"/>
        <w:spacing w:after="0" w:line="240" w:lineRule="auto"/>
        <w:ind w:right="-143"/>
        <w:jc w:val="right"/>
        <w:rPr>
          <w:rFonts w:ascii="Times New Roman" w:eastAsia="Calibri" w:hAnsi="Times New Roman"/>
          <w:sz w:val="24"/>
          <w:szCs w:val="24"/>
        </w:rPr>
      </w:pPr>
    </w:p>
    <w:p w14:paraId="2B60341C" w14:textId="77777777" w:rsidR="004D7D73" w:rsidRPr="004D7D73" w:rsidRDefault="004D7D73" w:rsidP="004D7D73">
      <w:pPr>
        <w:widowControl w:val="0"/>
        <w:spacing w:line="360" w:lineRule="auto"/>
        <w:ind w:right="-143"/>
        <w:jc w:val="right"/>
        <w:rPr>
          <w:rFonts w:ascii="Times New Roman" w:eastAsia="Calibri" w:hAnsi="Times New Roman"/>
          <w:sz w:val="24"/>
          <w:szCs w:val="24"/>
        </w:rPr>
      </w:pPr>
    </w:p>
    <w:p w14:paraId="24BBE872" w14:textId="77777777" w:rsidR="004D7D73" w:rsidRPr="004D7D73" w:rsidRDefault="004D7D73" w:rsidP="004D7D73">
      <w:pPr>
        <w:spacing w:after="0" w:line="240" w:lineRule="auto"/>
        <w:jc w:val="both"/>
        <w:rPr>
          <w:rFonts w:ascii="Book Antiqua" w:eastAsia="Calibri" w:hAnsi="Book Antiqua"/>
          <w:bCs/>
          <w:sz w:val="18"/>
          <w:szCs w:val="18"/>
          <w:lang w:eastAsia="en-US"/>
        </w:rPr>
      </w:pPr>
    </w:p>
    <w:p w14:paraId="129DAE9E" w14:textId="0AB89F2F" w:rsidR="00A417F3" w:rsidRDefault="00A417F3" w:rsidP="00C1458E">
      <w:pPr>
        <w:spacing w:after="0" w:line="240" w:lineRule="auto"/>
        <w:ind w:left="5664" w:firstLine="708"/>
        <w:rPr>
          <w:rFonts w:ascii="Times New Roman" w:hAnsi="Times New Roman"/>
          <w:b/>
          <w:i/>
          <w:iCs/>
          <w:sz w:val="28"/>
          <w:szCs w:val="28"/>
        </w:rPr>
      </w:pPr>
    </w:p>
    <w:p w14:paraId="67BF7DE0" w14:textId="384CF63B" w:rsidR="004D7D73" w:rsidRDefault="004D7D73" w:rsidP="00C1458E">
      <w:pPr>
        <w:spacing w:after="0" w:line="240" w:lineRule="auto"/>
        <w:ind w:left="5664" w:firstLine="708"/>
        <w:rPr>
          <w:rFonts w:ascii="Times New Roman" w:hAnsi="Times New Roman"/>
          <w:b/>
          <w:i/>
          <w:iCs/>
          <w:sz w:val="28"/>
          <w:szCs w:val="28"/>
        </w:rPr>
      </w:pPr>
    </w:p>
    <w:p w14:paraId="7B8F18EF" w14:textId="3BBC916B" w:rsidR="004D7D73" w:rsidRDefault="004D7D73" w:rsidP="00C1458E">
      <w:pPr>
        <w:spacing w:after="0" w:line="240" w:lineRule="auto"/>
        <w:ind w:left="5664" w:firstLine="708"/>
        <w:rPr>
          <w:rFonts w:ascii="Times New Roman" w:hAnsi="Times New Roman"/>
          <w:b/>
          <w:i/>
          <w:iCs/>
          <w:sz w:val="28"/>
          <w:szCs w:val="28"/>
        </w:rPr>
      </w:pPr>
    </w:p>
    <w:p w14:paraId="4C2394CE" w14:textId="77777777" w:rsidR="004D7D73" w:rsidRDefault="004D7D73" w:rsidP="00C1458E">
      <w:pPr>
        <w:spacing w:after="0" w:line="240" w:lineRule="auto"/>
        <w:ind w:left="5664" w:firstLine="708"/>
        <w:rPr>
          <w:rFonts w:ascii="Times New Roman" w:hAnsi="Times New Roman"/>
          <w:b/>
          <w:i/>
          <w:iCs/>
          <w:sz w:val="28"/>
          <w:szCs w:val="28"/>
        </w:rPr>
      </w:pPr>
    </w:p>
    <w:p w14:paraId="4B02F1E2" w14:textId="46409693" w:rsidR="00C1458E" w:rsidRPr="00D83BAE" w:rsidRDefault="00C1458E" w:rsidP="00C1458E">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t xml:space="preserve">Додаток </w:t>
      </w:r>
      <w:r>
        <w:rPr>
          <w:rFonts w:ascii="Times New Roman" w:hAnsi="Times New Roman"/>
          <w:b/>
          <w:i/>
          <w:iCs/>
          <w:sz w:val="28"/>
          <w:szCs w:val="28"/>
        </w:rPr>
        <w:t>5</w:t>
      </w:r>
      <w:r w:rsidRPr="00D83BAE">
        <w:rPr>
          <w:rFonts w:ascii="Times New Roman" w:hAnsi="Times New Roman"/>
          <w:i/>
          <w:iCs/>
          <w:sz w:val="28"/>
          <w:szCs w:val="28"/>
          <w:bdr w:val="none" w:sz="0" w:space="0" w:color="auto" w:frame="1"/>
        </w:rPr>
        <w:t xml:space="preserve">        </w:t>
      </w:r>
    </w:p>
    <w:p w14:paraId="4B0648C3" w14:textId="77777777" w:rsidR="00C1458E" w:rsidRDefault="00C1458E" w:rsidP="00C1458E">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5B37754F" w14:textId="77777777" w:rsidR="00C1458E" w:rsidRPr="00C1458E" w:rsidRDefault="00C1458E" w:rsidP="00C1458E">
      <w:pPr>
        <w:contextualSpacing/>
        <w:rPr>
          <w:rFonts w:ascii="Times New Roman" w:hAnsi="Times New Roman"/>
          <w:i/>
        </w:rPr>
      </w:pPr>
      <w:r w:rsidRPr="00C1458E">
        <w:rPr>
          <w:rFonts w:ascii="Times New Roman" w:hAnsi="Times New Roman"/>
          <w:i/>
        </w:rPr>
        <w:t>Форма заповнюється Учасником та надається</w:t>
      </w:r>
    </w:p>
    <w:p w14:paraId="799C5188" w14:textId="77777777" w:rsidR="00C1458E" w:rsidRPr="00C1458E" w:rsidRDefault="00C1458E" w:rsidP="00C1458E">
      <w:pPr>
        <w:contextualSpacing/>
        <w:rPr>
          <w:rFonts w:ascii="Times New Roman" w:hAnsi="Times New Roman"/>
          <w:i/>
        </w:rPr>
      </w:pPr>
      <w:r w:rsidRPr="00C1458E">
        <w:rPr>
          <w:rFonts w:ascii="Times New Roman" w:hAnsi="Times New Roman"/>
          <w:i/>
        </w:rPr>
        <w:t>у складі пропозиції Учасника</w:t>
      </w:r>
    </w:p>
    <w:p w14:paraId="7CF0B594" w14:textId="77777777" w:rsidR="00C1458E" w:rsidRPr="00C1458E" w:rsidRDefault="00C1458E" w:rsidP="00C1458E">
      <w:pPr>
        <w:spacing w:line="285" w:lineRule="atLeast"/>
        <w:ind w:firstLine="450"/>
        <w:jc w:val="center"/>
        <w:textAlignment w:val="baseline"/>
        <w:rPr>
          <w:rFonts w:ascii="Times New Roman" w:hAnsi="Times New Roman"/>
          <w:b/>
          <w:sz w:val="28"/>
          <w:szCs w:val="28"/>
        </w:rPr>
      </w:pPr>
      <w:r w:rsidRPr="00C1458E">
        <w:rPr>
          <w:rFonts w:ascii="Times New Roman" w:hAnsi="Times New Roman"/>
          <w:b/>
          <w:sz w:val="28"/>
          <w:szCs w:val="28"/>
        </w:rPr>
        <w:t>Форма тендерної (цінової ) пропозиції</w:t>
      </w:r>
    </w:p>
    <w:p w14:paraId="09F8A9D3" w14:textId="5A8C2174" w:rsidR="00C1458E" w:rsidRPr="00C1458E" w:rsidRDefault="00C1458E" w:rsidP="00C1458E">
      <w:pPr>
        <w:widowControl w:val="0"/>
        <w:autoSpaceDE w:val="0"/>
        <w:autoSpaceDN w:val="0"/>
        <w:adjustRightInd w:val="0"/>
        <w:jc w:val="both"/>
        <w:rPr>
          <w:rFonts w:ascii="Times New Roman" w:hAnsi="Times New Roman"/>
          <w:b/>
          <w:bCs/>
        </w:rPr>
      </w:pPr>
      <w:r w:rsidRPr="00C1458E">
        <w:rPr>
          <w:rFonts w:ascii="Times New Roman" w:hAnsi="Times New Roman"/>
          <w:b/>
          <w:bCs/>
        </w:rPr>
        <w:t>«_____»______________ 202</w:t>
      </w:r>
      <w:r w:rsidR="00526BE8">
        <w:rPr>
          <w:rFonts w:ascii="Times New Roman" w:hAnsi="Times New Roman"/>
          <w:b/>
          <w:bCs/>
          <w:lang w:val="ru-RU"/>
        </w:rPr>
        <w:t>4</w:t>
      </w:r>
      <w:r w:rsidRPr="00C1458E">
        <w:rPr>
          <w:rFonts w:ascii="Times New Roman" w:hAnsi="Times New Roman"/>
          <w:b/>
          <w:bCs/>
        </w:rPr>
        <w:t xml:space="preserve"> р. </w:t>
      </w:r>
    </w:p>
    <w:p w14:paraId="11477CE9"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Дата та номер оголошення про заплановану закупівлю, оприлюдненого згідно Закону «Про публічні закупівлі»: ____________________________________________________________________________</w:t>
      </w:r>
    </w:p>
    <w:p w14:paraId="758D718F" w14:textId="77777777" w:rsidR="009B3AB4" w:rsidRPr="009B3AB4" w:rsidRDefault="00C1458E" w:rsidP="009B3AB4">
      <w:pPr>
        <w:spacing w:after="0" w:line="240" w:lineRule="auto"/>
        <w:rPr>
          <w:rFonts w:ascii="Times New Roman" w:hAnsi="Times New Roman"/>
          <w:b/>
          <w:bCs/>
          <w:lang w:eastAsia="en-US"/>
        </w:rPr>
      </w:pPr>
      <w:r w:rsidRPr="009B3AB4">
        <w:rPr>
          <w:rFonts w:ascii="Times New Roman" w:hAnsi="Times New Roman"/>
        </w:rPr>
        <w:t xml:space="preserve">Замовник: </w:t>
      </w:r>
      <w:r w:rsidR="009B3AB4" w:rsidRPr="009B3AB4">
        <w:rPr>
          <w:rFonts w:ascii="Times New Roman" w:hAnsi="Times New Roman"/>
          <w:b/>
          <w:bCs/>
          <w:lang w:eastAsia="en-US"/>
        </w:rPr>
        <w:t>Комунальне некомерційне підприємство Сумської обласної ради «Сумська обласна клінічна лікарня»</w:t>
      </w:r>
    </w:p>
    <w:p w14:paraId="6FA4E9C5" w14:textId="31D88D3B" w:rsidR="00B81B8D" w:rsidRDefault="00C1458E" w:rsidP="0035132F">
      <w:pPr>
        <w:keepNext/>
        <w:shd w:val="clear" w:color="auto" w:fill="FFFFFF"/>
        <w:spacing w:after="0" w:line="240" w:lineRule="auto"/>
        <w:textAlignment w:val="baseline"/>
        <w:outlineLvl w:val="0"/>
        <w:rPr>
          <w:rFonts w:ascii="Times New Roman" w:hAnsi="Times New Roman"/>
        </w:rPr>
      </w:pPr>
      <w:r w:rsidRPr="00C1458E">
        <w:rPr>
          <w:rFonts w:ascii="Times New Roman" w:hAnsi="Times New Roman"/>
        </w:rPr>
        <w:t>Найменування предмета закупівлі або його частини</w:t>
      </w:r>
      <w:r w:rsidR="004957C9">
        <w:rPr>
          <w:rFonts w:ascii="Times New Roman" w:hAnsi="Times New Roman"/>
        </w:rPr>
        <w:t xml:space="preserve"> </w:t>
      </w:r>
      <w:r w:rsidR="00526BE8">
        <w:rPr>
          <w:rFonts w:ascii="Times New Roman" w:hAnsi="Times New Roman"/>
        </w:rPr>
        <w:t xml:space="preserve">- </w:t>
      </w:r>
      <w:r w:rsidR="0035132F" w:rsidRPr="0035132F">
        <w:rPr>
          <w:rFonts w:ascii="Times New Roman" w:hAnsi="Times New Roman"/>
          <w:b/>
          <w:sz w:val="24"/>
          <w:szCs w:val="24"/>
        </w:rPr>
        <w:t xml:space="preserve">витратних та комплектуючих матеріалів для гемодіалізу/ </w:t>
      </w:r>
      <w:proofErr w:type="spellStart"/>
      <w:r w:rsidR="0035132F" w:rsidRPr="0035132F">
        <w:rPr>
          <w:rFonts w:ascii="Times New Roman" w:hAnsi="Times New Roman"/>
          <w:b/>
          <w:sz w:val="24"/>
          <w:szCs w:val="24"/>
        </w:rPr>
        <w:t>гемофільтрації</w:t>
      </w:r>
      <w:proofErr w:type="spellEnd"/>
      <w:r w:rsidR="0035132F" w:rsidRPr="0035132F">
        <w:rPr>
          <w:rFonts w:ascii="Times New Roman" w:hAnsi="Times New Roman"/>
          <w:b/>
          <w:sz w:val="24"/>
          <w:szCs w:val="24"/>
        </w:rPr>
        <w:t xml:space="preserve"> </w:t>
      </w:r>
      <w:r w:rsidR="0035132F">
        <w:rPr>
          <w:rFonts w:ascii="Times New Roman" w:hAnsi="Times New Roman"/>
          <w:b/>
          <w:sz w:val="24"/>
          <w:szCs w:val="24"/>
        </w:rPr>
        <w:t xml:space="preserve"> </w:t>
      </w:r>
      <w:r w:rsidR="0035132F" w:rsidRPr="0035132F">
        <w:rPr>
          <w:rFonts w:ascii="Times New Roman" w:hAnsi="Times New Roman"/>
          <w:b/>
          <w:sz w:val="24"/>
          <w:szCs w:val="24"/>
        </w:rPr>
        <w:t>по ДК 021:2015 № 33180000-5  «Апаратура для підтримування фізіологічних функцій організму»</w:t>
      </w:r>
      <w:r w:rsidR="00B81B8D">
        <w:rPr>
          <w:rFonts w:ascii="Times New Roman" w:hAnsi="Times New Roman"/>
          <w:b/>
          <w:bCs/>
          <w:kern w:val="32"/>
          <w:sz w:val="24"/>
          <w:szCs w:val="24"/>
          <w:lang w:eastAsia="ru-RU"/>
        </w:rPr>
        <w:t>.</w:t>
      </w:r>
      <w:r w:rsidR="00B81B8D" w:rsidRPr="00C1458E">
        <w:rPr>
          <w:rFonts w:ascii="Times New Roman" w:hAnsi="Times New Roman"/>
        </w:rPr>
        <w:t xml:space="preserve"> </w:t>
      </w:r>
    </w:p>
    <w:p w14:paraId="45020CAC" w14:textId="10643729" w:rsidR="00C1458E" w:rsidRPr="00C1458E" w:rsidRDefault="00C1458E" w:rsidP="00B81B8D">
      <w:pPr>
        <w:keepNext/>
        <w:shd w:val="clear" w:color="auto" w:fill="FFFFFF"/>
        <w:spacing w:after="0" w:line="240" w:lineRule="auto"/>
        <w:textAlignment w:val="baseline"/>
        <w:outlineLvl w:val="0"/>
        <w:rPr>
          <w:rFonts w:ascii="Times New Roman" w:hAnsi="Times New Roman"/>
        </w:rPr>
      </w:pPr>
      <w:r w:rsidRPr="00C1458E">
        <w:rPr>
          <w:rFonts w:ascii="Times New Roman" w:hAnsi="Times New Roman"/>
        </w:rPr>
        <w:t>Найменування Учасника: _____________________________________________________________________________</w:t>
      </w:r>
    </w:p>
    <w:p w14:paraId="7AACFF3E"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(повна назва організації учасника)</w:t>
      </w:r>
    </w:p>
    <w:p w14:paraId="59C8E8C7"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в особі _____________________________________________________________________________</w:t>
      </w:r>
    </w:p>
    <w:p w14:paraId="0B9712DB"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(прізвище, ім'я, по батькові, посада відповідальної особи)</w:t>
      </w:r>
    </w:p>
    <w:p w14:paraId="3DBB1900"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 xml:space="preserve">уповноважений повідомити наступне: </w:t>
      </w:r>
    </w:p>
    <w:p w14:paraId="4DBAECBE" w14:textId="77777777" w:rsidR="00C1458E" w:rsidRPr="00C1458E" w:rsidRDefault="00C1458E" w:rsidP="00C1458E">
      <w:pPr>
        <w:widowControl w:val="0"/>
        <w:autoSpaceDE w:val="0"/>
        <w:autoSpaceDN w:val="0"/>
        <w:adjustRightInd w:val="0"/>
        <w:ind w:right="49"/>
        <w:jc w:val="both"/>
        <w:rPr>
          <w:rFonts w:ascii="Times New Roman" w:hAnsi="Times New Roman"/>
        </w:rPr>
      </w:pPr>
    </w:p>
    <w:p w14:paraId="17190367" w14:textId="77777777" w:rsidR="00C1458E" w:rsidRPr="00C1458E" w:rsidRDefault="00C1458E" w:rsidP="00C1458E">
      <w:pPr>
        <w:spacing w:after="120"/>
        <w:jc w:val="both"/>
        <w:rPr>
          <w:rFonts w:ascii="Times New Roman" w:eastAsia="Tahoma" w:hAnsi="Times New Roman"/>
          <w:color w:val="00000A"/>
          <w:lang w:eastAsia="zh-CN" w:bidi="hi-IN"/>
        </w:rPr>
      </w:pPr>
      <w:r w:rsidRPr="00C1458E">
        <w:rPr>
          <w:rFonts w:ascii="Times New Roman" w:hAnsi="Times New Roman"/>
        </w:rPr>
        <w:t xml:space="preserve">1. </w:t>
      </w:r>
      <w:r w:rsidRPr="00C1458E">
        <w:rPr>
          <w:rFonts w:ascii="Times New Roman" w:eastAsia="Tahoma" w:hAnsi="Times New Roman"/>
          <w:color w:val="00000A"/>
          <w:lang w:eastAsia="zh-CN" w:bidi="hi-IN"/>
        </w:rPr>
        <w:t xml:space="preserve">Вивчивши тендерну документацію та технічні вимоги, на виконання зазначеного замовлення, ми, уповноважені на підписання Договору, маємо можливість та погоджуємося виконати вимоги Замовника та підписати Договір на умовах, зазначених у даній тендерній пропозиції за ціною: </w:t>
      </w:r>
    </w:p>
    <w:p w14:paraId="35A439BF" w14:textId="6AC3E121" w:rsidR="00C1458E" w:rsidRPr="00C1458E" w:rsidRDefault="00C1458E" w:rsidP="00C1458E">
      <w:pPr>
        <w:widowControl w:val="0"/>
        <w:tabs>
          <w:tab w:val="left" w:pos="561"/>
        </w:tabs>
        <w:autoSpaceDE w:val="0"/>
        <w:autoSpaceDN w:val="0"/>
        <w:adjustRightInd w:val="0"/>
        <w:ind w:right="49"/>
        <w:jc w:val="both"/>
        <w:rPr>
          <w:rFonts w:ascii="Times New Roman" w:hAnsi="Times New Roman"/>
          <w:i/>
          <w:iCs/>
        </w:rPr>
      </w:pPr>
      <w:r w:rsidRPr="00C1458E">
        <w:rPr>
          <w:rFonts w:ascii="Times New Roman" w:hAnsi="Times New Roman"/>
        </w:rPr>
        <w:t>_______________________________________________________</w:t>
      </w:r>
      <w:r w:rsidR="00526BE8">
        <w:rPr>
          <w:rFonts w:ascii="Times New Roman" w:hAnsi="Times New Roman"/>
        </w:rPr>
        <w:t>_________________</w:t>
      </w:r>
      <w:r w:rsidRPr="00C1458E">
        <w:rPr>
          <w:rFonts w:ascii="Times New Roman" w:hAnsi="Times New Roman"/>
        </w:rPr>
        <w:t>_____________________</w:t>
      </w:r>
    </w:p>
    <w:p w14:paraId="7848181E"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2. Адреса (юридична, поштова) Учасника торгів </w:t>
      </w:r>
    </w:p>
    <w:p w14:paraId="00D23EE6" w14:textId="5FF270FD"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w:t>
      </w:r>
      <w:r w:rsidR="00C77E65">
        <w:rPr>
          <w:rFonts w:ascii="Times New Roman" w:hAnsi="Times New Roman"/>
        </w:rPr>
        <w:t>________________</w:t>
      </w:r>
      <w:r w:rsidRPr="00C1458E">
        <w:rPr>
          <w:rFonts w:ascii="Times New Roman" w:hAnsi="Times New Roman"/>
        </w:rPr>
        <w:t>_________________________________________</w:t>
      </w:r>
    </w:p>
    <w:p w14:paraId="1CC3A4BF" w14:textId="51175CF3" w:rsidR="00C1458E" w:rsidRPr="00C1458E" w:rsidRDefault="00C1458E" w:rsidP="00C1458E">
      <w:pPr>
        <w:widowControl w:val="0"/>
        <w:autoSpaceDE w:val="0"/>
        <w:autoSpaceDN w:val="0"/>
        <w:adjustRightInd w:val="0"/>
        <w:rPr>
          <w:rFonts w:ascii="Times New Roman" w:hAnsi="Times New Roman"/>
        </w:rPr>
      </w:pPr>
      <w:r w:rsidRPr="00C1458E">
        <w:rPr>
          <w:rFonts w:ascii="Times New Roman" w:hAnsi="Times New Roman"/>
        </w:rPr>
        <w:t>3. Телефон/факс/E-</w:t>
      </w:r>
      <w:proofErr w:type="spellStart"/>
      <w:r w:rsidRPr="00C1458E">
        <w:rPr>
          <w:rFonts w:ascii="Times New Roman" w:hAnsi="Times New Roman"/>
        </w:rPr>
        <w:t>mail</w:t>
      </w:r>
      <w:proofErr w:type="spellEnd"/>
      <w:r w:rsidRPr="00C1458E">
        <w:rPr>
          <w:rFonts w:ascii="Times New Roman" w:hAnsi="Times New Roman"/>
        </w:rPr>
        <w:t xml:space="preserve">  ____________________________________________________</w:t>
      </w:r>
      <w:r w:rsidR="00C77E65">
        <w:rPr>
          <w:rFonts w:ascii="Times New Roman" w:hAnsi="Times New Roman"/>
        </w:rPr>
        <w:t>________________</w:t>
      </w:r>
      <w:r w:rsidRPr="00C1458E">
        <w:rPr>
          <w:rFonts w:ascii="Times New Roman" w:hAnsi="Times New Roman"/>
        </w:rPr>
        <w:t>_________________________</w:t>
      </w:r>
    </w:p>
    <w:p w14:paraId="1893E6CB"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4. </w:t>
      </w:r>
      <w:r w:rsidRPr="00C1458E">
        <w:rPr>
          <w:rFonts w:ascii="Times New Roman" w:hAnsi="Times New Roman"/>
          <w:lang w:eastAsia="he-IL" w:bidi="he-IL"/>
        </w:rPr>
        <w:t>Відомості про керівника (П.І.Б., посада, номер контактного телефону) – для юридичних осіб</w:t>
      </w:r>
      <w:r w:rsidRPr="00C1458E">
        <w:rPr>
          <w:rFonts w:ascii="Times New Roman" w:hAnsi="Times New Roman"/>
        </w:rPr>
        <w:t xml:space="preserve"> </w:t>
      </w:r>
    </w:p>
    <w:p w14:paraId="7D09A996" w14:textId="32204891"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w:t>
      </w:r>
      <w:r w:rsidR="00C77E65">
        <w:rPr>
          <w:rFonts w:ascii="Times New Roman" w:hAnsi="Times New Roman"/>
        </w:rPr>
        <w:t>_______________</w:t>
      </w:r>
      <w:r w:rsidRPr="00C1458E">
        <w:rPr>
          <w:rFonts w:ascii="Times New Roman" w:hAnsi="Times New Roman"/>
        </w:rPr>
        <w:t>______________________________</w:t>
      </w:r>
    </w:p>
    <w:p w14:paraId="76BBCBA6" w14:textId="59704FFB"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______________________________________________________________</w:t>
      </w:r>
      <w:r w:rsidR="00C77E65">
        <w:rPr>
          <w:rFonts w:ascii="Times New Roman" w:hAnsi="Times New Roman"/>
        </w:rPr>
        <w:t>_______________</w:t>
      </w:r>
      <w:r w:rsidRPr="00C1458E">
        <w:rPr>
          <w:rFonts w:ascii="Times New Roman" w:hAnsi="Times New Roman"/>
        </w:rPr>
        <w:t>_______________</w:t>
      </w:r>
    </w:p>
    <w:p w14:paraId="1D8093F8" w14:textId="5D462B69"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5. Форма власності та юридичний статус підприємства (організації), дата утворення, місце реєстрації, спеціалізація _____________________________________________________________________________________________</w:t>
      </w:r>
    </w:p>
    <w:p w14:paraId="68B963E3" w14:textId="44A05706"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___________________________________________________</w:t>
      </w:r>
      <w:r w:rsidR="00C77E65">
        <w:rPr>
          <w:rFonts w:ascii="Times New Roman" w:hAnsi="Times New Roman"/>
        </w:rPr>
        <w:t>________________</w:t>
      </w:r>
      <w:r w:rsidRPr="00C1458E">
        <w:rPr>
          <w:rFonts w:ascii="Times New Roman" w:hAnsi="Times New Roman"/>
        </w:rPr>
        <w:t>__________________________</w:t>
      </w:r>
    </w:p>
    <w:p w14:paraId="2B39F0A7"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 xml:space="preserve">6. </w:t>
      </w:r>
      <w:r w:rsidRPr="00C1458E">
        <w:rPr>
          <w:rFonts w:ascii="Times New Roman" w:hAnsi="Times New Roman"/>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68D213CD" w14:textId="18D4323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w:t>
      </w:r>
      <w:r w:rsidR="00C77E65">
        <w:rPr>
          <w:rFonts w:ascii="Times New Roman" w:hAnsi="Times New Roman"/>
          <w:lang w:eastAsia="he-IL" w:bidi="he-IL"/>
        </w:rPr>
        <w:t>________________</w:t>
      </w:r>
      <w:r w:rsidRPr="00C1458E">
        <w:rPr>
          <w:rFonts w:ascii="Times New Roman" w:hAnsi="Times New Roman"/>
          <w:lang w:eastAsia="he-IL" w:bidi="he-IL"/>
        </w:rPr>
        <w:t>____________________</w:t>
      </w:r>
    </w:p>
    <w:p w14:paraId="5E4E9735" w14:textId="7EBBCA7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lastRenderedPageBreak/>
        <w:t xml:space="preserve">7. Номер свідоцтва про реєстрацію платника податку на додану вартість та індивідуальний податковий номер </w:t>
      </w:r>
      <w:r w:rsidRPr="00C1458E">
        <w:rPr>
          <w:rFonts w:ascii="Times New Roman" w:hAnsi="Times New Roman"/>
          <w:i/>
          <w:iCs/>
        </w:rPr>
        <w:t xml:space="preserve">– </w:t>
      </w:r>
      <w:r w:rsidRPr="00C1458E">
        <w:rPr>
          <w:rFonts w:ascii="Times New Roman" w:hAnsi="Times New Roman"/>
        </w:rPr>
        <w:t>для Учасника, який є платником податку на додану вартість _______________________________________________</w:t>
      </w:r>
      <w:r w:rsidR="00B81B8D">
        <w:rPr>
          <w:rFonts w:ascii="Times New Roman" w:hAnsi="Times New Roman"/>
        </w:rPr>
        <w:t>________________</w:t>
      </w:r>
      <w:r w:rsidRPr="00C1458E">
        <w:rPr>
          <w:rFonts w:ascii="Times New Roman" w:hAnsi="Times New Roman"/>
        </w:rPr>
        <w:t>______________________________</w:t>
      </w:r>
    </w:p>
    <w:p w14:paraId="080BB023"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8. Банківські реквізити </w:t>
      </w:r>
    </w:p>
    <w:p w14:paraId="4370E710" w14:textId="584B191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____________________________________________________________________________________________________________________________</w:t>
      </w:r>
      <w:r w:rsidR="00C77E65">
        <w:rPr>
          <w:rFonts w:ascii="Times New Roman" w:hAnsi="Times New Roman"/>
          <w:lang w:eastAsia="he-IL" w:bidi="he-IL"/>
        </w:rPr>
        <w:t>________________________________</w:t>
      </w:r>
      <w:r w:rsidRPr="00C1458E">
        <w:rPr>
          <w:rFonts w:ascii="Times New Roman" w:hAnsi="Times New Roman"/>
          <w:lang w:eastAsia="he-IL" w:bidi="he-IL"/>
        </w:rPr>
        <w:t>______________________________</w:t>
      </w:r>
    </w:p>
    <w:p w14:paraId="5D5D1B11"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9. П.І.Б., зразок підпису, посада особи (осіб), уповноваженої (уповноважених) підписувати документи тендерної пропозиції Учасника </w:t>
      </w:r>
    </w:p>
    <w:p w14:paraId="57E4353D" w14:textId="4E47C4DD"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w:t>
      </w:r>
      <w:r w:rsidR="00C77E65">
        <w:rPr>
          <w:rFonts w:ascii="Times New Roman" w:hAnsi="Times New Roman"/>
          <w:lang w:eastAsia="he-IL" w:bidi="he-IL"/>
        </w:rPr>
        <w:t>________________</w:t>
      </w:r>
      <w:r w:rsidRPr="00C1458E">
        <w:rPr>
          <w:rFonts w:ascii="Times New Roman" w:hAnsi="Times New Roman"/>
          <w:lang w:eastAsia="he-IL" w:bidi="he-IL"/>
        </w:rPr>
        <w:t>_________</w:t>
      </w:r>
    </w:p>
    <w:p w14:paraId="68DB4BBC"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lang w:eastAsia="he-IL" w:bidi="he-IL"/>
        </w:rPr>
        <w:t>1</w:t>
      </w:r>
      <w:r w:rsidRPr="00C1458E">
        <w:rPr>
          <w:rFonts w:ascii="Times New Roman" w:hAnsi="Times New Roman"/>
          <w:lang w:val="ru-RU" w:eastAsia="he-IL" w:bidi="he-IL"/>
        </w:rPr>
        <w:t>0</w:t>
      </w:r>
      <w:r w:rsidRPr="00C1458E">
        <w:rPr>
          <w:rFonts w:ascii="Times New Roman" w:hAnsi="Times New Roman"/>
          <w:lang w:eastAsia="he-IL" w:bidi="he-IL"/>
        </w:rPr>
        <w:t>. П.І.Б., зразок підпису, посада особи (осіб), уповноваженої (уповноважених) підписувати документи</w:t>
      </w:r>
      <w:r w:rsidRPr="00C1458E">
        <w:rPr>
          <w:rFonts w:ascii="Times New Roman" w:hAnsi="Times New Roman"/>
        </w:rPr>
        <w:t xml:space="preserve"> за результатами процедури закупівлі </w:t>
      </w:r>
    </w:p>
    <w:p w14:paraId="3FF55EB0" w14:textId="3499CFEE"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____________________________________________________</w:t>
      </w:r>
      <w:r w:rsidR="00C77E65">
        <w:rPr>
          <w:rFonts w:ascii="Times New Roman" w:hAnsi="Times New Roman"/>
        </w:rPr>
        <w:t>________________</w:t>
      </w:r>
      <w:r w:rsidRPr="00C1458E">
        <w:rPr>
          <w:rFonts w:ascii="Times New Roman" w:hAnsi="Times New Roman"/>
        </w:rPr>
        <w:t>_________________________</w:t>
      </w:r>
    </w:p>
    <w:p w14:paraId="433E5549" w14:textId="77777777" w:rsidR="00C1458E" w:rsidRPr="00C1458E" w:rsidRDefault="00C1458E" w:rsidP="00C1458E">
      <w:pPr>
        <w:widowControl w:val="0"/>
        <w:autoSpaceDE w:val="0"/>
        <w:autoSpaceDN w:val="0"/>
        <w:adjustRightInd w:val="0"/>
        <w:jc w:val="both"/>
        <w:rPr>
          <w:rFonts w:ascii="Times New Roman" w:hAnsi="Times New Roman"/>
          <w:lang w:val="ru-RU"/>
        </w:rPr>
      </w:pPr>
    </w:p>
    <w:p w14:paraId="495AB912"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1</w:t>
      </w:r>
      <w:r w:rsidRPr="00C1458E">
        <w:rPr>
          <w:rFonts w:ascii="Times New Roman" w:hAnsi="Times New Roman"/>
          <w:lang w:val="en-US"/>
        </w:rPr>
        <w:t>1</w:t>
      </w:r>
      <w:r w:rsidRPr="00C1458E">
        <w:rPr>
          <w:rFonts w:ascii="Times New Roman" w:hAnsi="Times New Roman"/>
        </w:rPr>
        <w:t>. Цінова пропозиція (заповнити таблицю):</w:t>
      </w:r>
    </w:p>
    <w:p w14:paraId="387AC26E" w14:textId="77777777" w:rsidR="00C1458E" w:rsidRPr="00C1458E" w:rsidRDefault="00C1458E" w:rsidP="00C1458E">
      <w:pPr>
        <w:widowControl w:val="0"/>
        <w:autoSpaceDE w:val="0"/>
        <w:autoSpaceDN w:val="0"/>
        <w:adjustRightInd w:val="0"/>
        <w:jc w:val="both"/>
        <w:rPr>
          <w:rFonts w:ascii="Times New Roman" w:hAnsi="Times New Roman"/>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1509"/>
        <w:gridCol w:w="1320"/>
        <w:gridCol w:w="1509"/>
        <w:gridCol w:w="1320"/>
        <w:gridCol w:w="1320"/>
        <w:gridCol w:w="1509"/>
      </w:tblGrid>
      <w:tr w:rsidR="00B63D6B" w:rsidRPr="00C1458E" w14:paraId="707E4A97" w14:textId="77777777" w:rsidTr="00B63D6B">
        <w:trPr>
          <w:trHeight w:val="1065"/>
        </w:trPr>
        <w:tc>
          <w:tcPr>
            <w:tcW w:w="2031" w:type="dxa"/>
            <w:shd w:val="clear" w:color="000000" w:fill="FFFFFF"/>
            <w:vAlign w:val="center"/>
          </w:tcPr>
          <w:p w14:paraId="5881B619"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18"/>
                <w:szCs w:val="18"/>
              </w:rPr>
              <w:t>Найменування товару</w:t>
            </w:r>
            <w:r w:rsidRPr="00C1458E">
              <w:rPr>
                <w:rFonts w:ascii="Times New Roman" w:hAnsi="Times New Roman"/>
                <w:b/>
                <w:bCs/>
                <w:color w:val="000000"/>
                <w:sz w:val="20"/>
                <w:szCs w:val="20"/>
              </w:rPr>
              <w:t xml:space="preserve"> </w:t>
            </w:r>
          </w:p>
          <w:p w14:paraId="0333C982" w14:textId="77777777" w:rsidR="00B63D6B" w:rsidRPr="00C1458E" w:rsidRDefault="00B63D6B" w:rsidP="00A0185C">
            <w:pPr>
              <w:jc w:val="center"/>
              <w:rPr>
                <w:rFonts w:ascii="Times New Roman" w:hAnsi="Times New Roman"/>
                <w:b/>
                <w:bCs/>
                <w:color w:val="000000"/>
                <w:sz w:val="20"/>
                <w:szCs w:val="20"/>
              </w:rPr>
            </w:pPr>
          </w:p>
        </w:tc>
        <w:tc>
          <w:tcPr>
            <w:tcW w:w="1509" w:type="dxa"/>
            <w:shd w:val="clear" w:color="000000" w:fill="FFFFFF"/>
            <w:vAlign w:val="center"/>
          </w:tcPr>
          <w:p w14:paraId="74C62D55"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Одиниця виміру</w:t>
            </w:r>
          </w:p>
        </w:tc>
        <w:tc>
          <w:tcPr>
            <w:tcW w:w="1320" w:type="dxa"/>
            <w:shd w:val="clear" w:color="000000" w:fill="FFFFFF"/>
            <w:vAlign w:val="center"/>
          </w:tcPr>
          <w:p w14:paraId="71C5FD0E"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Кількість</w:t>
            </w:r>
          </w:p>
        </w:tc>
        <w:tc>
          <w:tcPr>
            <w:tcW w:w="1509" w:type="dxa"/>
            <w:shd w:val="clear" w:color="000000" w:fill="FFFFFF"/>
            <w:vAlign w:val="center"/>
          </w:tcPr>
          <w:p w14:paraId="5389F77F" w14:textId="0100B399" w:rsidR="00B63D6B" w:rsidRPr="00C1458E" w:rsidRDefault="00B63D6B" w:rsidP="00B63D6B">
            <w:pPr>
              <w:jc w:val="center"/>
              <w:rPr>
                <w:rFonts w:ascii="Times New Roman" w:hAnsi="Times New Roman"/>
                <w:b/>
                <w:bCs/>
                <w:color w:val="000000"/>
                <w:sz w:val="20"/>
                <w:szCs w:val="20"/>
              </w:rPr>
            </w:pPr>
            <w:r w:rsidRPr="00C1458E">
              <w:rPr>
                <w:rFonts w:ascii="Times New Roman" w:hAnsi="Times New Roman"/>
                <w:b/>
                <w:bCs/>
                <w:color w:val="000000"/>
                <w:sz w:val="20"/>
                <w:szCs w:val="20"/>
              </w:rPr>
              <w:t xml:space="preserve">Ціна </w:t>
            </w:r>
            <w:r>
              <w:rPr>
                <w:rFonts w:ascii="Times New Roman" w:hAnsi="Times New Roman"/>
                <w:b/>
                <w:bCs/>
                <w:color w:val="000000"/>
                <w:sz w:val="20"/>
                <w:szCs w:val="20"/>
              </w:rPr>
              <w:t>без</w:t>
            </w:r>
            <w:r w:rsidRPr="00C1458E">
              <w:rPr>
                <w:rFonts w:ascii="Times New Roman" w:hAnsi="Times New Roman"/>
                <w:b/>
                <w:bCs/>
                <w:color w:val="000000"/>
                <w:sz w:val="20"/>
                <w:szCs w:val="20"/>
              </w:rPr>
              <w:t xml:space="preserve"> ПДВ за одиницю, грн</w:t>
            </w:r>
          </w:p>
        </w:tc>
        <w:tc>
          <w:tcPr>
            <w:tcW w:w="1320" w:type="dxa"/>
            <w:shd w:val="clear" w:color="000000" w:fill="FFFFFF"/>
          </w:tcPr>
          <w:p w14:paraId="660583B7" w14:textId="1524DF1D" w:rsidR="00B63D6B" w:rsidRPr="00B63D6B" w:rsidRDefault="00B63D6B" w:rsidP="00A0185C">
            <w:pPr>
              <w:jc w:val="center"/>
              <w:rPr>
                <w:rFonts w:ascii="Times New Roman" w:hAnsi="Times New Roman"/>
                <w:b/>
                <w:bCs/>
                <w:color w:val="000000"/>
                <w:sz w:val="20"/>
                <w:szCs w:val="20"/>
              </w:rPr>
            </w:pPr>
            <w:r w:rsidRPr="00B63D6B">
              <w:rPr>
                <w:rFonts w:ascii="Times New Roman" w:hAnsi="Times New Roman"/>
                <w:b/>
                <w:bCs/>
                <w:color w:val="000000"/>
                <w:sz w:val="20"/>
                <w:szCs w:val="20"/>
              </w:rPr>
              <w:t>ПДВ за одиницю, грн</w:t>
            </w:r>
          </w:p>
        </w:tc>
        <w:tc>
          <w:tcPr>
            <w:tcW w:w="1320" w:type="dxa"/>
            <w:shd w:val="clear" w:color="000000" w:fill="FFFFFF"/>
          </w:tcPr>
          <w:p w14:paraId="27457E67" w14:textId="0EBC7933" w:rsidR="00B63D6B" w:rsidRPr="00C1458E" w:rsidRDefault="00B63D6B" w:rsidP="00B63D6B">
            <w:pPr>
              <w:jc w:val="center"/>
              <w:rPr>
                <w:rFonts w:ascii="Times New Roman" w:hAnsi="Times New Roman"/>
                <w:b/>
                <w:bCs/>
                <w:color w:val="000000"/>
                <w:sz w:val="20"/>
                <w:szCs w:val="20"/>
              </w:rPr>
            </w:pPr>
            <w:r w:rsidRPr="00B63D6B">
              <w:rPr>
                <w:rFonts w:ascii="Times New Roman" w:hAnsi="Times New Roman"/>
                <w:b/>
                <w:bCs/>
                <w:color w:val="000000"/>
                <w:sz w:val="20"/>
                <w:szCs w:val="20"/>
              </w:rPr>
              <w:t>Ціна з ПДВ за одиницю, грн</w:t>
            </w:r>
          </w:p>
        </w:tc>
        <w:tc>
          <w:tcPr>
            <w:tcW w:w="1509" w:type="dxa"/>
            <w:shd w:val="clear" w:color="000000" w:fill="FFFFFF"/>
            <w:vAlign w:val="center"/>
          </w:tcPr>
          <w:p w14:paraId="6EE8B540" w14:textId="3991BE7C"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Загальна вартість з ПДВ, грн</w:t>
            </w:r>
          </w:p>
        </w:tc>
      </w:tr>
      <w:tr w:rsidR="00B63D6B" w:rsidRPr="00C1458E" w14:paraId="5D2CE47A" w14:textId="77777777" w:rsidTr="00B63D6B">
        <w:trPr>
          <w:trHeight w:val="1065"/>
        </w:trPr>
        <w:tc>
          <w:tcPr>
            <w:tcW w:w="2031" w:type="dxa"/>
            <w:shd w:val="clear" w:color="000000" w:fill="FFFFFF"/>
            <w:vAlign w:val="center"/>
          </w:tcPr>
          <w:p w14:paraId="380063E3" w14:textId="77777777" w:rsidR="00B63D6B" w:rsidRPr="00C1458E" w:rsidRDefault="00B63D6B" w:rsidP="00A0185C">
            <w:pPr>
              <w:ind w:right="-235"/>
              <w:rPr>
                <w:rFonts w:ascii="Times New Roman" w:hAnsi="Times New Roman"/>
                <w:bCs/>
              </w:rPr>
            </w:pPr>
          </w:p>
        </w:tc>
        <w:tc>
          <w:tcPr>
            <w:tcW w:w="1509" w:type="dxa"/>
            <w:shd w:val="clear" w:color="000000" w:fill="FFFFFF"/>
            <w:vAlign w:val="center"/>
          </w:tcPr>
          <w:p w14:paraId="0204DE00" w14:textId="77777777" w:rsidR="00B63D6B" w:rsidRPr="00C1458E" w:rsidRDefault="00B63D6B" w:rsidP="00A0185C">
            <w:pPr>
              <w:ind w:right="-108"/>
              <w:jc w:val="center"/>
              <w:rPr>
                <w:rFonts w:ascii="Times New Roman" w:hAnsi="Times New Roman"/>
                <w:bCs/>
              </w:rPr>
            </w:pPr>
          </w:p>
        </w:tc>
        <w:tc>
          <w:tcPr>
            <w:tcW w:w="1320" w:type="dxa"/>
            <w:shd w:val="clear" w:color="000000" w:fill="FFFFFF"/>
            <w:vAlign w:val="center"/>
          </w:tcPr>
          <w:p w14:paraId="0FC55402" w14:textId="77777777" w:rsidR="00B63D6B" w:rsidRPr="00C1458E" w:rsidRDefault="00B63D6B" w:rsidP="00A0185C">
            <w:pPr>
              <w:jc w:val="center"/>
              <w:rPr>
                <w:rFonts w:ascii="Times New Roman" w:hAnsi="Times New Roman"/>
                <w:lang w:val="ru-RU"/>
              </w:rPr>
            </w:pPr>
          </w:p>
        </w:tc>
        <w:tc>
          <w:tcPr>
            <w:tcW w:w="1509" w:type="dxa"/>
            <w:shd w:val="clear" w:color="000000" w:fill="FFFFFF"/>
            <w:vAlign w:val="center"/>
          </w:tcPr>
          <w:p w14:paraId="20349870"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61BE042F"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BF47238" w14:textId="7C9B028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1CC8C4A6" w14:textId="300F09B7" w:rsidR="00B63D6B" w:rsidRPr="00C1458E" w:rsidRDefault="00B63D6B" w:rsidP="00A0185C">
            <w:pPr>
              <w:rPr>
                <w:rFonts w:ascii="Times New Roman" w:hAnsi="Times New Roman"/>
                <w:b/>
                <w:bCs/>
                <w:color w:val="000000"/>
                <w:sz w:val="20"/>
                <w:szCs w:val="20"/>
              </w:rPr>
            </w:pPr>
          </w:p>
        </w:tc>
      </w:tr>
      <w:tr w:rsidR="00B63D6B" w:rsidRPr="00C1458E" w14:paraId="1D25602B" w14:textId="77777777" w:rsidTr="00B63D6B">
        <w:trPr>
          <w:trHeight w:val="405"/>
        </w:trPr>
        <w:tc>
          <w:tcPr>
            <w:tcW w:w="6369" w:type="dxa"/>
            <w:gridSpan w:val="4"/>
            <w:shd w:val="clear" w:color="000000" w:fill="FFFFFF"/>
            <w:vAlign w:val="bottom"/>
          </w:tcPr>
          <w:p w14:paraId="1E4603CC"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Загальна вартість тендерної пропозиції з урахуванням ПДВ, грн.</w:t>
            </w:r>
          </w:p>
        </w:tc>
        <w:tc>
          <w:tcPr>
            <w:tcW w:w="1320" w:type="dxa"/>
            <w:shd w:val="clear" w:color="000000" w:fill="FFFFFF"/>
          </w:tcPr>
          <w:p w14:paraId="6BDC32D8"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1BAE8E2" w14:textId="51B36FF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7F0C7D07" w14:textId="7BCEA5C8" w:rsidR="00B63D6B" w:rsidRPr="00C1458E" w:rsidRDefault="00B63D6B" w:rsidP="00A0185C">
            <w:pPr>
              <w:rPr>
                <w:rFonts w:ascii="Times New Roman" w:hAnsi="Times New Roman"/>
                <w:b/>
                <w:bCs/>
                <w:color w:val="000000"/>
                <w:sz w:val="20"/>
                <w:szCs w:val="20"/>
              </w:rPr>
            </w:pPr>
          </w:p>
        </w:tc>
      </w:tr>
      <w:tr w:rsidR="00B63D6B" w:rsidRPr="00C1458E" w14:paraId="64BEEFD3" w14:textId="77777777" w:rsidTr="00B63D6B">
        <w:trPr>
          <w:trHeight w:val="405"/>
        </w:trPr>
        <w:tc>
          <w:tcPr>
            <w:tcW w:w="6369" w:type="dxa"/>
            <w:gridSpan w:val="4"/>
            <w:shd w:val="clear" w:color="000000" w:fill="FFFFFF"/>
            <w:vAlign w:val="bottom"/>
          </w:tcPr>
          <w:p w14:paraId="3DE71761"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в тому числі ПДВ</w:t>
            </w:r>
          </w:p>
        </w:tc>
        <w:tc>
          <w:tcPr>
            <w:tcW w:w="1320" w:type="dxa"/>
            <w:shd w:val="clear" w:color="000000" w:fill="FFFFFF"/>
          </w:tcPr>
          <w:p w14:paraId="44D346B3"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1DD3F5C6" w14:textId="799784EC"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6578C232" w14:textId="3A85106D" w:rsidR="00B63D6B" w:rsidRPr="00C1458E" w:rsidRDefault="00B63D6B" w:rsidP="00A0185C">
            <w:pPr>
              <w:rPr>
                <w:rFonts w:ascii="Times New Roman" w:hAnsi="Times New Roman"/>
                <w:b/>
                <w:bCs/>
                <w:color w:val="000000"/>
                <w:sz w:val="20"/>
                <w:szCs w:val="20"/>
              </w:rPr>
            </w:pPr>
          </w:p>
        </w:tc>
      </w:tr>
    </w:tbl>
    <w:p w14:paraId="4A64F5A4" w14:textId="77777777" w:rsidR="00F924F2" w:rsidRDefault="00F924F2" w:rsidP="00C1458E">
      <w:pPr>
        <w:widowControl w:val="0"/>
        <w:autoSpaceDE w:val="0"/>
        <w:autoSpaceDN w:val="0"/>
        <w:adjustRightInd w:val="0"/>
        <w:jc w:val="both"/>
        <w:rPr>
          <w:rFonts w:ascii="Times New Roman" w:hAnsi="Times New Roman"/>
        </w:rPr>
      </w:pPr>
    </w:p>
    <w:p w14:paraId="256FCE53"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Ми, ______________________________ </w:t>
      </w:r>
      <w:r w:rsidRPr="00C1458E">
        <w:rPr>
          <w:rFonts w:ascii="Times New Roman" w:hAnsi="Times New Roman"/>
          <w:i/>
        </w:rPr>
        <w:t>(найменування Учасника)</w:t>
      </w:r>
      <w:r w:rsidRPr="00C1458E">
        <w:rPr>
          <w:rFonts w:ascii="Times New Roman" w:hAnsi="Times New Roman"/>
        </w:rPr>
        <w:t xml:space="preserve">, </w:t>
      </w:r>
      <w:proofErr w:type="spellStart"/>
      <w:r w:rsidRPr="00C1458E">
        <w:rPr>
          <w:rFonts w:ascii="Times New Roman" w:hAnsi="Times New Roman"/>
        </w:rPr>
        <w:t>пітверджуємо</w:t>
      </w:r>
      <w:proofErr w:type="spellEnd"/>
      <w:r w:rsidRPr="00C1458E">
        <w:rPr>
          <w:rFonts w:ascii="Times New Roman" w:hAnsi="Times New Roman"/>
        </w:rPr>
        <w:t xml:space="preserve"> наступне:</w:t>
      </w:r>
    </w:p>
    <w:p w14:paraId="50ECE06F" w14:textId="77777777" w:rsidR="00C1458E" w:rsidRPr="00C1458E" w:rsidRDefault="00C1458E" w:rsidP="00C1458E">
      <w:pPr>
        <w:pStyle w:val="2d"/>
        <w:jc w:val="both"/>
        <w:rPr>
          <w:sz w:val="8"/>
          <w:szCs w:val="8"/>
        </w:rPr>
      </w:pPr>
    </w:p>
    <w:p w14:paraId="4ECDDBEC" w14:textId="7E1E7BA6" w:rsidR="00F924F2" w:rsidRPr="00B81B8D" w:rsidRDefault="00C1458E" w:rsidP="0035132F">
      <w:pPr>
        <w:keepNext/>
        <w:shd w:val="clear" w:color="auto" w:fill="FFFFFF"/>
        <w:spacing w:after="0" w:line="240" w:lineRule="auto"/>
        <w:textAlignment w:val="baseline"/>
        <w:outlineLvl w:val="0"/>
        <w:rPr>
          <w:rFonts w:ascii="Times New Roman" w:hAnsi="Times New Roman"/>
          <w:bCs/>
          <w:sz w:val="24"/>
          <w:szCs w:val="24"/>
          <w:lang w:eastAsia="en-US"/>
        </w:rPr>
      </w:pPr>
      <w:r w:rsidRPr="00F924F2">
        <w:rPr>
          <w:rFonts w:ascii="Times New Roman" w:hAnsi="Times New Roman"/>
        </w:rPr>
        <w:t xml:space="preserve">1.Ми погоджуємося з </w:t>
      </w:r>
      <w:proofErr w:type="spellStart"/>
      <w:r w:rsidRPr="00F924F2">
        <w:rPr>
          <w:rFonts w:ascii="Times New Roman" w:hAnsi="Times New Roman"/>
        </w:rPr>
        <w:t>проєктом</w:t>
      </w:r>
      <w:proofErr w:type="spellEnd"/>
      <w:r w:rsidRPr="00F924F2">
        <w:rPr>
          <w:rFonts w:ascii="Times New Roman" w:hAnsi="Times New Roman"/>
        </w:rPr>
        <w:t xml:space="preserve"> договору, що викладений у Додатку 4 до цієї Тендерної документації </w:t>
      </w:r>
      <w:r w:rsidR="00F924F2">
        <w:rPr>
          <w:rFonts w:ascii="Times New Roman" w:hAnsi="Times New Roman"/>
        </w:rPr>
        <w:t xml:space="preserve">              </w:t>
      </w:r>
      <w:r w:rsidRPr="00F924F2">
        <w:rPr>
          <w:rFonts w:ascii="Times New Roman" w:hAnsi="Times New Roman"/>
        </w:rPr>
        <w:t xml:space="preserve">(далі – ТД) на </w:t>
      </w:r>
      <w:r w:rsidRPr="00B81B8D">
        <w:rPr>
          <w:rFonts w:ascii="Times New Roman" w:hAnsi="Times New Roman"/>
          <w:sz w:val="24"/>
          <w:szCs w:val="24"/>
        </w:rPr>
        <w:t>закупівлю</w:t>
      </w:r>
      <w:r w:rsidR="004957C9" w:rsidRPr="00B81B8D">
        <w:rPr>
          <w:rFonts w:ascii="Times New Roman" w:hAnsi="Times New Roman"/>
          <w:sz w:val="24"/>
          <w:szCs w:val="24"/>
        </w:rPr>
        <w:t xml:space="preserve"> </w:t>
      </w:r>
      <w:r w:rsidR="0035132F" w:rsidRPr="0035132F">
        <w:rPr>
          <w:rFonts w:ascii="Times New Roman" w:hAnsi="Times New Roman"/>
          <w:b/>
          <w:bCs/>
          <w:kern w:val="32"/>
          <w:sz w:val="24"/>
          <w:szCs w:val="24"/>
          <w:lang w:eastAsia="ru-RU"/>
        </w:rPr>
        <w:t xml:space="preserve">витратних та комплектуючих матеріалів для гемодіалізу/ </w:t>
      </w:r>
      <w:proofErr w:type="spellStart"/>
      <w:r w:rsidR="0035132F" w:rsidRPr="0035132F">
        <w:rPr>
          <w:rFonts w:ascii="Times New Roman" w:hAnsi="Times New Roman"/>
          <w:b/>
          <w:bCs/>
          <w:kern w:val="32"/>
          <w:sz w:val="24"/>
          <w:szCs w:val="24"/>
          <w:lang w:eastAsia="ru-RU"/>
        </w:rPr>
        <w:t>гемофільтрації</w:t>
      </w:r>
      <w:proofErr w:type="spellEnd"/>
      <w:r w:rsidR="0035132F" w:rsidRPr="0035132F">
        <w:rPr>
          <w:rFonts w:ascii="Times New Roman" w:hAnsi="Times New Roman"/>
          <w:b/>
          <w:bCs/>
          <w:kern w:val="32"/>
          <w:sz w:val="24"/>
          <w:szCs w:val="24"/>
          <w:lang w:eastAsia="ru-RU"/>
        </w:rPr>
        <w:t xml:space="preserve"> </w:t>
      </w:r>
      <w:r w:rsidR="0035132F">
        <w:rPr>
          <w:rFonts w:ascii="Times New Roman" w:hAnsi="Times New Roman"/>
          <w:b/>
          <w:bCs/>
          <w:kern w:val="32"/>
          <w:sz w:val="24"/>
          <w:szCs w:val="24"/>
          <w:lang w:eastAsia="ru-RU"/>
        </w:rPr>
        <w:t xml:space="preserve"> </w:t>
      </w:r>
      <w:r w:rsidR="0035132F" w:rsidRPr="0035132F">
        <w:rPr>
          <w:rFonts w:ascii="Times New Roman" w:hAnsi="Times New Roman"/>
          <w:b/>
          <w:bCs/>
          <w:kern w:val="32"/>
          <w:sz w:val="24"/>
          <w:szCs w:val="24"/>
          <w:lang w:eastAsia="ru-RU"/>
        </w:rPr>
        <w:t>по ДК 021:2015 № 33180000-5  «Апаратура для підтримування фізіологічних функцій організму»</w:t>
      </w:r>
      <w:r w:rsidR="00154C20" w:rsidRPr="00B81B8D">
        <w:rPr>
          <w:rFonts w:ascii="Times New Roman" w:hAnsi="Times New Roman"/>
          <w:b/>
          <w:sz w:val="24"/>
          <w:szCs w:val="24"/>
          <w:lang w:eastAsia="en-US"/>
        </w:rPr>
        <w:t>.</w:t>
      </w:r>
    </w:p>
    <w:p w14:paraId="0FC40A98" w14:textId="77777777" w:rsidR="0035132F" w:rsidRPr="0035132F" w:rsidRDefault="00C1458E" w:rsidP="0035132F">
      <w:pPr>
        <w:keepNext/>
        <w:shd w:val="clear" w:color="auto" w:fill="FFFFFF"/>
        <w:spacing w:after="0" w:line="240" w:lineRule="auto"/>
        <w:textAlignment w:val="baseline"/>
        <w:outlineLvl w:val="0"/>
        <w:rPr>
          <w:rFonts w:ascii="Times New Roman" w:hAnsi="Times New Roman"/>
          <w:b/>
          <w:spacing w:val="-4"/>
        </w:rPr>
      </w:pPr>
      <w:r w:rsidRPr="00C1458E">
        <w:rPr>
          <w:rFonts w:ascii="Times New Roman" w:hAnsi="Times New Roman"/>
        </w:rPr>
        <w:t xml:space="preserve">2. Якщо буде прийняте рішення про намір укласти договір про закупівлю товарів: </w:t>
      </w:r>
      <w:r w:rsidRPr="00C1458E">
        <w:rPr>
          <w:rFonts w:ascii="Times New Roman" w:hAnsi="Times New Roman"/>
          <w:spacing w:val="-4"/>
        </w:rPr>
        <w:t xml:space="preserve">за кодом </w:t>
      </w:r>
      <w:r w:rsidR="004957C9">
        <w:rPr>
          <w:rFonts w:ascii="Times New Roman" w:hAnsi="Times New Roman"/>
          <w:spacing w:val="-4"/>
        </w:rPr>
        <w:t xml:space="preserve">                                                 </w:t>
      </w:r>
      <w:r w:rsidR="0035132F" w:rsidRPr="0035132F">
        <w:rPr>
          <w:rFonts w:ascii="Times New Roman" w:hAnsi="Times New Roman"/>
          <w:b/>
          <w:spacing w:val="-4"/>
        </w:rPr>
        <w:t xml:space="preserve">витратних та комплектуючих матеріалів для гемодіалізу/ </w:t>
      </w:r>
      <w:proofErr w:type="spellStart"/>
      <w:r w:rsidR="0035132F" w:rsidRPr="0035132F">
        <w:rPr>
          <w:rFonts w:ascii="Times New Roman" w:hAnsi="Times New Roman"/>
          <w:b/>
          <w:spacing w:val="-4"/>
        </w:rPr>
        <w:t>гемофільтрації</w:t>
      </w:r>
      <w:proofErr w:type="spellEnd"/>
      <w:r w:rsidR="0035132F" w:rsidRPr="0035132F">
        <w:rPr>
          <w:rFonts w:ascii="Times New Roman" w:hAnsi="Times New Roman"/>
          <w:b/>
          <w:spacing w:val="-4"/>
        </w:rPr>
        <w:t xml:space="preserve"> </w:t>
      </w:r>
    </w:p>
    <w:p w14:paraId="5E00E016" w14:textId="6ED73378" w:rsidR="004957C9" w:rsidRPr="0035132F" w:rsidRDefault="0035132F" w:rsidP="0035132F">
      <w:pPr>
        <w:keepNext/>
        <w:shd w:val="clear" w:color="auto" w:fill="FFFFFF"/>
        <w:spacing w:after="0" w:line="240" w:lineRule="auto"/>
        <w:textAlignment w:val="baseline"/>
        <w:outlineLvl w:val="0"/>
        <w:rPr>
          <w:b/>
          <w:lang w:eastAsia="en-US"/>
        </w:rPr>
      </w:pPr>
      <w:r w:rsidRPr="0035132F">
        <w:rPr>
          <w:rFonts w:ascii="Times New Roman" w:hAnsi="Times New Roman"/>
          <w:b/>
          <w:spacing w:val="-4"/>
        </w:rPr>
        <w:t>по ДК 021:2015 № 33180000-5  «Апаратура для підтримування фізіологічних функцій організму»</w:t>
      </w:r>
    </w:p>
    <w:p w14:paraId="62DD2E49" w14:textId="7BDD32FB" w:rsidR="00C1458E" w:rsidRPr="00C1458E" w:rsidRDefault="00E0087C" w:rsidP="00C1458E">
      <w:pPr>
        <w:tabs>
          <w:tab w:val="left" w:pos="1440"/>
        </w:tabs>
        <w:jc w:val="both"/>
        <w:rPr>
          <w:rFonts w:ascii="Times New Roman" w:hAnsi="Times New Roman"/>
        </w:rPr>
      </w:pPr>
      <w:r w:rsidRPr="005020F1">
        <w:rPr>
          <w:rFonts w:ascii="Times New Roman" w:hAnsi="Times New Roman"/>
          <w:b/>
          <w:bCs/>
          <w:kern w:val="32"/>
          <w:sz w:val="24"/>
          <w:szCs w:val="24"/>
          <w:lang w:eastAsia="ru-RU"/>
        </w:rPr>
        <w:t xml:space="preserve"> </w:t>
      </w:r>
      <w:r w:rsidR="00C1458E" w:rsidRPr="00C1458E">
        <w:rPr>
          <w:rFonts w:ascii="Times New Roman" w:hAnsi="Times New Roman"/>
        </w:rPr>
        <w:t>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раніше ніж через 5 (п’ять) днів з дати оприлюднення на веб-порталі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w:t>
      </w:r>
    </w:p>
    <w:p w14:paraId="5A45A153" w14:textId="77777777" w:rsidR="00C1458E" w:rsidRPr="00C1458E" w:rsidRDefault="00C1458E" w:rsidP="00C1458E">
      <w:pPr>
        <w:pStyle w:val="2d"/>
        <w:jc w:val="both"/>
        <w:rPr>
          <w:sz w:val="8"/>
          <w:szCs w:val="8"/>
          <w:lang w:val="uk-UA"/>
        </w:rPr>
      </w:pPr>
      <w:r w:rsidRPr="00C1458E">
        <w:rPr>
          <w:lang w:val="uk-UA"/>
        </w:rPr>
        <w:t xml:space="preserve"> </w:t>
      </w:r>
    </w:p>
    <w:p w14:paraId="3C4AE231" w14:textId="77777777" w:rsidR="00C1458E" w:rsidRPr="00C1458E" w:rsidRDefault="00C1458E" w:rsidP="00C1458E">
      <w:pPr>
        <w:pStyle w:val="2d"/>
        <w:jc w:val="both"/>
      </w:pPr>
      <w:r w:rsidRPr="00C1458E">
        <w:rPr>
          <w:lang w:val="uk-UA"/>
        </w:rPr>
        <w:lastRenderedPageBreak/>
        <w:t>3.</w:t>
      </w:r>
      <w:r w:rsidRPr="00C1458E">
        <w:t> </w:t>
      </w:r>
      <w:r w:rsidRPr="00C1458E">
        <w:rPr>
          <w:lang w:val="uk-UA"/>
        </w:rPr>
        <w:t xml:space="preserve">Ми погоджуємося дотримуватися умов нашої ТП протягом </w:t>
      </w:r>
      <w:r w:rsidRPr="00C1458E">
        <w:rPr>
          <w:u w:val="single"/>
          <w:lang w:val="uk-UA"/>
        </w:rPr>
        <w:t>100</w:t>
      </w:r>
      <w:r w:rsidRPr="00C1458E">
        <w:rPr>
          <w:lang w:val="uk-UA"/>
        </w:rPr>
        <w:t xml:space="preserve"> (ста) дні</w:t>
      </w:r>
      <w:r w:rsidRPr="00C1458E">
        <w:t>в</w:t>
      </w:r>
      <w:r w:rsidRPr="00C1458E">
        <w:rPr>
          <w:lang w:val="uk-UA"/>
        </w:rPr>
        <w:t xml:space="preserve"> з дати розкриття ТП. </w:t>
      </w:r>
      <w:r w:rsidRPr="00C1458E">
        <w:t xml:space="preserve">Наша </w:t>
      </w:r>
      <w:proofErr w:type="spellStart"/>
      <w:r w:rsidRPr="00C1458E">
        <w:t>пропозиція</w:t>
      </w:r>
      <w:proofErr w:type="spellEnd"/>
      <w:r w:rsidRPr="00C1458E">
        <w:t xml:space="preserve"> буде </w:t>
      </w:r>
      <w:proofErr w:type="spellStart"/>
      <w:r w:rsidRPr="00C1458E">
        <w:t>обов'язковою</w:t>
      </w:r>
      <w:proofErr w:type="spellEnd"/>
      <w:r w:rsidRPr="00C1458E">
        <w:t xml:space="preserve"> для нас і </w:t>
      </w:r>
      <w:proofErr w:type="spellStart"/>
      <w:r w:rsidRPr="00C1458E">
        <w:t>Замовник</w:t>
      </w:r>
      <w:proofErr w:type="spellEnd"/>
      <w:r w:rsidRPr="00C1458E">
        <w:t xml:space="preserve"> </w:t>
      </w:r>
      <w:proofErr w:type="spellStart"/>
      <w:r w:rsidRPr="00C1458E">
        <w:t>може</w:t>
      </w:r>
      <w:proofErr w:type="spellEnd"/>
      <w:r w:rsidRPr="00C1458E">
        <w:t xml:space="preserve"> </w:t>
      </w:r>
      <w:proofErr w:type="spellStart"/>
      <w:r w:rsidRPr="00C1458E">
        <w:t>прийняти</w:t>
      </w:r>
      <w:proofErr w:type="spellEnd"/>
      <w:r w:rsidRPr="00C1458E">
        <w:t xml:space="preserve"> </w:t>
      </w:r>
      <w:proofErr w:type="spellStart"/>
      <w:r w:rsidRPr="00C1458E">
        <w:t>рішення</w:t>
      </w:r>
      <w:proofErr w:type="spellEnd"/>
      <w:r w:rsidRPr="00C1458E">
        <w:t xml:space="preserve"> про </w:t>
      </w:r>
      <w:proofErr w:type="spellStart"/>
      <w:r w:rsidRPr="00C1458E">
        <w:t>намір</w:t>
      </w:r>
      <w:proofErr w:type="spellEnd"/>
      <w:r w:rsidRPr="00C1458E">
        <w:t xml:space="preserve"> </w:t>
      </w:r>
      <w:proofErr w:type="spellStart"/>
      <w:r w:rsidRPr="00C1458E">
        <w:t>укласти</w:t>
      </w:r>
      <w:proofErr w:type="spellEnd"/>
      <w:r w:rsidRPr="00C1458E">
        <w:t xml:space="preserve"> </w:t>
      </w:r>
      <w:proofErr w:type="spellStart"/>
      <w:r w:rsidRPr="00C1458E">
        <w:t>договір</w:t>
      </w:r>
      <w:proofErr w:type="spellEnd"/>
      <w:r w:rsidRPr="00C1458E">
        <w:t xml:space="preserve"> про </w:t>
      </w:r>
      <w:proofErr w:type="spellStart"/>
      <w:r w:rsidRPr="00C1458E">
        <w:t>закупівлю</w:t>
      </w:r>
      <w:proofErr w:type="spellEnd"/>
      <w:r w:rsidRPr="00C1458E">
        <w:t xml:space="preserve"> у будь-</w:t>
      </w:r>
      <w:proofErr w:type="spellStart"/>
      <w:r w:rsidRPr="00C1458E">
        <w:t>який</w:t>
      </w:r>
      <w:proofErr w:type="spellEnd"/>
      <w:r w:rsidRPr="00C1458E">
        <w:t xml:space="preserve"> час до </w:t>
      </w:r>
      <w:proofErr w:type="spellStart"/>
      <w:r w:rsidRPr="00C1458E">
        <w:t>закінчення</w:t>
      </w:r>
      <w:proofErr w:type="spellEnd"/>
      <w:r w:rsidRPr="00C1458E">
        <w:t xml:space="preserve"> </w:t>
      </w:r>
      <w:proofErr w:type="spellStart"/>
      <w:r w:rsidRPr="00C1458E">
        <w:t>зазначеного</w:t>
      </w:r>
      <w:proofErr w:type="spellEnd"/>
      <w:r w:rsidRPr="00C1458E">
        <w:t xml:space="preserve"> </w:t>
      </w:r>
      <w:proofErr w:type="spellStart"/>
      <w:r w:rsidRPr="00C1458E">
        <w:t>терміну</w:t>
      </w:r>
      <w:proofErr w:type="spellEnd"/>
      <w:r w:rsidRPr="00C1458E">
        <w:t>.</w:t>
      </w:r>
    </w:p>
    <w:p w14:paraId="1FD44101" w14:textId="77777777" w:rsidR="00C1458E" w:rsidRPr="00C1458E" w:rsidRDefault="00C1458E" w:rsidP="00C1458E">
      <w:pPr>
        <w:pStyle w:val="2d"/>
        <w:jc w:val="both"/>
        <w:rPr>
          <w:sz w:val="8"/>
          <w:szCs w:val="8"/>
        </w:rPr>
      </w:pPr>
    </w:p>
    <w:p w14:paraId="2CCE769E" w14:textId="77777777" w:rsidR="00C1458E" w:rsidRPr="00C1458E" w:rsidRDefault="00C1458E" w:rsidP="00C1458E">
      <w:pPr>
        <w:pStyle w:val="2d"/>
        <w:jc w:val="both"/>
        <w:rPr>
          <w:rFonts w:eastAsia="Calibri"/>
          <w:shd w:val="clear" w:color="auto" w:fill="FFFFFF"/>
          <w:lang w:val="uk-UA"/>
        </w:rPr>
      </w:pPr>
      <w:r w:rsidRPr="00C1458E">
        <w:t>4</w:t>
      </w:r>
      <w:r w:rsidRPr="00C1458E">
        <w:rPr>
          <w:lang w:val="uk-UA"/>
        </w:rPr>
        <w:t>.</w:t>
      </w:r>
      <w:r w:rsidRPr="00C1458E">
        <w:rPr>
          <w:rFonts w:eastAsia="Calibri"/>
          <w:color w:val="000000"/>
          <w:shd w:val="clear" w:color="auto" w:fill="FFFFFF"/>
          <w:lang w:val="uk-UA"/>
        </w:rPr>
        <w:t xml:space="preserve"> </w:t>
      </w:r>
      <w:r w:rsidRPr="00C1458E">
        <w:rPr>
          <w:lang w:val="uk-UA"/>
        </w:rPr>
        <w:t>Ми погоджуємося з тим, що у разі</w:t>
      </w:r>
      <w:r w:rsidRPr="00C1458E">
        <w:rPr>
          <w:rFonts w:eastAsia="Calibri"/>
          <w:color w:val="000000"/>
          <w:shd w:val="clear" w:color="auto" w:fill="FFFFFF"/>
          <w:lang w:val="uk-UA"/>
        </w:rPr>
        <w:t xml:space="preserve"> </w:t>
      </w:r>
      <w:r w:rsidRPr="00C1458E">
        <w:rPr>
          <w:lang w:val="uk-UA"/>
        </w:rPr>
        <w:t xml:space="preserve">визначення нас переможцем та </w:t>
      </w:r>
      <w:r w:rsidRPr="00C1458E">
        <w:rPr>
          <w:rFonts w:eastAsia="Calibri"/>
          <w:color w:val="000000"/>
          <w:shd w:val="clear" w:color="auto" w:fill="FFFFFF"/>
          <w:lang w:val="uk-UA"/>
        </w:rPr>
        <w:t>ненадання у визначений ТД термін договору</w:t>
      </w:r>
      <w:r w:rsidRPr="00C1458E">
        <w:rPr>
          <w:rFonts w:eastAsia="Calibri"/>
          <w:lang w:val="uk-UA"/>
        </w:rPr>
        <w:t xml:space="preserve">, </w:t>
      </w:r>
      <w:r w:rsidRPr="00C1458E">
        <w:rPr>
          <w:rFonts w:eastAsia="Calibri"/>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07A9482B" w14:textId="77777777" w:rsidR="00C1458E" w:rsidRPr="00C1458E" w:rsidRDefault="00C1458E" w:rsidP="00C1458E">
      <w:pPr>
        <w:pStyle w:val="2d"/>
        <w:jc w:val="both"/>
        <w:rPr>
          <w:sz w:val="8"/>
          <w:szCs w:val="8"/>
          <w:lang w:val="uk-UA"/>
        </w:rPr>
      </w:pPr>
    </w:p>
    <w:p w14:paraId="04425904" w14:textId="77E37CD3" w:rsidR="00C1458E" w:rsidRPr="00C1458E" w:rsidRDefault="00C1458E" w:rsidP="00C1458E">
      <w:pPr>
        <w:pStyle w:val="2d"/>
        <w:jc w:val="both"/>
        <w:rPr>
          <w:lang w:val="uk-UA"/>
        </w:rPr>
      </w:pPr>
      <w:r w:rsidRPr="00C1458E">
        <w:rPr>
          <w:lang w:val="uk-UA"/>
        </w:rPr>
        <w:t>5. Ми погоджуємося з тим, що у разі визначення нас Переможцем</w:t>
      </w:r>
      <w:r w:rsidRPr="00C1458E">
        <w:rPr>
          <w:rFonts w:eastAsia="Calibri"/>
          <w:color w:val="000000"/>
          <w:shd w:val="clear" w:color="auto" w:fill="FFFFFF"/>
          <w:lang w:val="uk-UA"/>
        </w:rPr>
        <w:t xml:space="preserve"> та </w:t>
      </w:r>
      <w:r w:rsidRPr="00C1458E">
        <w:rPr>
          <w:lang w:val="uk-UA"/>
        </w:rPr>
        <w:t xml:space="preserve">надання документів згідно з </w:t>
      </w:r>
      <w:r w:rsidRPr="00C1458E">
        <w:rPr>
          <w:bCs/>
          <w:lang w:val="uk-UA"/>
        </w:rPr>
        <w:t>Додатком  1</w:t>
      </w:r>
      <w:r w:rsidRPr="00C1458E">
        <w:rPr>
          <w:lang w:val="uk-UA"/>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w:t>
      </w:r>
      <w:r w:rsidR="00F501E0">
        <w:rPr>
          <w:lang w:val="uk-UA"/>
        </w:rPr>
        <w:t>Постановою № 1178.</w:t>
      </w:r>
    </w:p>
    <w:p w14:paraId="005D9532" w14:textId="77777777" w:rsidR="00C1458E" w:rsidRPr="00C1458E" w:rsidRDefault="00C1458E" w:rsidP="00C1458E">
      <w:pPr>
        <w:spacing w:line="100" w:lineRule="atLeast"/>
        <w:jc w:val="center"/>
        <w:rPr>
          <w:rFonts w:ascii="Times New Roman" w:hAnsi="Times New Roman"/>
          <w:i/>
          <w:lang w:eastAsia="zh-CN"/>
        </w:rPr>
      </w:pPr>
    </w:p>
    <w:p w14:paraId="21314F1F" w14:textId="77777777" w:rsidR="00C1458E" w:rsidRPr="00C1458E" w:rsidRDefault="00C1458E" w:rsidP="00C1458E">
      <w:pPr>
        <w:contextualSpacing/>
        <w:jc w:val="both"/>
        <w:rPr>
          <w:rFonts w:ascii="Times New Roman" w:hAnsi="Times New Roman"/>
          <w:b/>
        </w:rPr>
      </w:pPr>
    </w:p>
    <w:p w14:paraId="7BB51554"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 xml:space="preserve">Керівник організації – учасник </w:t>
      </w:r>
    </w:p>
    <w:p w14:paraId="6D002129"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процедури закупівлі або                          _______________________/ ____________________</w:t>
      </w:r>
    </w:p>
    <w:p w14:paraId="39052698" w14:textId="77777777" w:rsidR="00C1458E" w:rsidRPr="00C1458E" w:rsidRDefault="00C1458E" w:rsidP="00C1458E">
      <w:pPr>
        <w:contextualSpacing/>
        <w:jc w:val="both"/>
        <w:rPr>
          <w:rFonts w:ascii="Times New Roman" w:hAnsi="Times New Roman"/>
          <w:i/>
          <w:sz w:val="20"/>
          <w:szCs w:val="20"/>
        </w:rPr>
      </w:pPr>
      <w:r w:rsidRPr="00C1458E">
        <w:rPr>
          <w:rFonts w:ascii="Times New Roman" w:hAnsi="Times New Roman"/>
          <w:b/>
        </w:rPr>
        <w:t>інша уповноважена (посадова) особа</w:t>
      </w:r>
      <w:r w:rsidRPr="00C1458E">
        <w:rPr>
          <w:rFonts w:ascii="Times New Roman" w:hAnsi="Times New Roman"/>
        </w:rPr>
        <w:t xml:space="preserve">       </w:t>
      </w:r>
      <w:r w:rsidRPr="00C1458E">
        <w:rPr>
          <w:rFonts w:ascii="Times New Roman" w:hAnsi="Times New Roman"/>
          <w:sz w:val="20"/>
          <w:szCs w:val="20"/>
        </w:rPr>
        <w:t>(</w:t>
      </w:r>
      <w:r w:rsidRPr="00C1458E">
        <w:rPr>
          <w:rFonts w:ascii="Times New Roman" w:hAnsi="Times New Roman"/>
          <w:i/>
          <w:sz w:val="20"/>
          <w:szCs w:val="20"/>
        </w:rPr>
        <w:t>підпис)       МП *                         (ініціали та прізвище)</w:t>
      </w:r>
    </w:p>
    <w:p w14:paraId="15A66312" w14:textId="77777777" w:rsidR="00C1458E" w:rsidRPr="00C1458E" w:rsidRDefault="00C1458E" w:rsidP="00C1458E">
      <w:pPr>
        <w:contextualSpacing/>
        <w:jc w:val="right"/>
        <w:rPr>
          <w:rFonts w:ascii="Times New Roman" w:hAnsi="Times New Roman"/>
          <w:b/>
          <w:bCs/>
        </w:rPr>
      </w:pPr>
    </w:p>
    <w:p w14:paraId="2B3378D1" w14:textId="77777777" w:rsidR="00C1458E" w:rsidRPr="00C1458E" w:rsidRDefault="00C1458E" w:rsidP="00C1458E">
      <w:pPr>
        <w:spacing w:line="0" w:lineRule="atLeast"/>
        <w:jc w:val="both"/>
        <w:rPr>
          <w:rFonts w:ascii="Times New Roman" w:hAnsi="Times New Roman"/>
          <w:i/>
          <w:sz w:val="20"/>
          <w:szCs w:val="20"/>
          <w:lang w:eastAsia="zh-CN"/>
        </w:rPr>
      </w:pPr>
      <w:r w:rsidRPr="00C1458E">
        <w:rPr>
          <w:rFonts w:ascii="Times New Roman" w:hAnsi="Times New Roman"/>
          <w:bCs/>
          <w:i/>
          <w:sz w:val="20"/>
          <w:szCs w:val="20"/>
          <w:lang w:eastAsia="zh-CN"/>
        </w:rPr>
        <w:t>*</w:t>
      </w:r>
      <w:bookmarkStart w:id="29" w:name="_Hlk15505205"/>
      <w:r w:rsidRPr="00C1458E">
        <w:rPr>
          <w:rFonts w:ascii="Times New Roman" w:hAnsi="Times New Roman"/>
          <w:i/>
          <w:sz w:val="20"/>
          <w:szCs w:val="20"/>
          <w:lang w:eastAsia="zh-CN"/>
        </w:rPr>
        <w:t>Ця вимога не стосується осіб, які не використовують печатки,, згідно з чинним законодавством</w:t>
      </w:r>
      <w:bookmarkEnd w:id="29"/>
    </w:p>
    <w:p w14:paraId="062816E5" w14:textId="77777777" w:rsidR="00C1458E" w:rsidRPr="00DF2A9C" w:rsidRDefault="00C1458E" w:rsidP="00457460">
      <w:pPr>
        <w:jc w:val="both"/>
        <w:rPr>
          <w:sz w:val="20"/>
          <w:szCs w:val="20"/>
        </w:rPr>
      </w:pPr>
    </w:p>
    <w:sectPr w:rsidR="00C1458E" w:rsidRPr="00DF2A9C" w:rsidSect="00E0087C">
      <w:footerReference w:type="default" r:id="rId101"/>
      <w:footerReference w:type="first" r:id="rId102"/>
      <w:pgSz w:w="11906" w:h="16838"/>
      <w:pgMar w:top="709" w:right="566" w:bottom="425"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0327C" w14:textId="77777777" w:rsidR="001D2A6F" w:rsidRDefault="001D2A6F" w:rsidP="00806843">
      <w:pPr>
        <w:spacing w:after="0" w:line="240" w:lineRule="auto"/>
      </w:pPr>
      <w:r>
        <w:separator/>
      </w:r>
    </w:p>
  </w:endnote>
  <w:endnote w:type="continuationSeparator" w:id="0">
    <w:p w14:paraId="2758E0D2" w14:textId="77777777" w:rsidR="001D2A6F" w:rsidRDefault="001D2A6F"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56EC" w14:textId="05873147" w:rsidR="00C96B45" w:rsidRDefault="00C96B45">
    <w:pPr>
      <w:pStyle w:val="af0"/>
      <w:jc w:val="right"/>
    </w:pPr>
    <w:r>
      <w:fldChar w:fldCharType="begin"/>
    </w:r>
    <w:r>
      <w:instrText>PAGE   \* MERGEFORMAT</w:instrText>
    </w:r>
    <w:r>
      <w:fldChar w:fldCharType="separate"/>
    </w:r>
    <w:r w:rsidRPr="00D83762">
      <w:rPr>
        <w:noProof/>
        <w:lang w:val="ru-RU"/>
      </w:rPr>
      <w:t>18</w:t>
    </w:r>
    <w:r>
      <w:rPr>
        <w:noProof/>
        <w:lang w:val="ru-RU"/>
      </w:rPr>
      <w:fldChar w:fldCharType="end"/>
    </w:r>
  </w:p>
  <w:p w14:paraId="695A2691" w14:textId="77777777" w:rsidR="00C96B45" w:rsidRDefault="00C96B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5B09" w14:textId="5BC0C228" w:rsidR="00C96B45" w:rsidRDefault="00C96B45">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C96B45" w:rsidRDefault="00C96B45">
    <w:pPr>
      <w:pStyle w:val="af0"/>
    </w:pPr>
  </w:p>
  <w:p w14:paraId="2D9B7A6E" w14:textId="77777777" w:rsidR="00C96B45" w:rsidRDefault="00C96B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146CC" w14:textId="77777777" w:rsidR="001D2A6F" w:rsidRDefault="001D2A6F" w:rsidP="00806843">
      <w:pPr>
        <w:spacing w:after="0" w:line="240" w:lineRule="auto"/>
      </w:pPr>
      <w:r>
        <w:separator/>
      </w:r>
    </w:p>
  </w:footnote>
  <w:footnote w:type="continuationSeparator" w:id="0">
    <w:p w14:paraId="51FBBCFA" w14:textId="77777777" w:rsidR="001D2A6F" w:rsidRDefault="001D2A6F"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CE459DA"/>
    <w:lvl w:ilvl="0">
      <w:numFmt w:val="bullet"/>
      <w:lvlText w:val="*"/>
      <w:lvlJc w:val="left"/>
    </w:lvl>
  </w:abstractNum>
  <w:abstractNum w:abstractNumId="1"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7" w15:restartNumberingAfterBreak="0">
    <w:nsid w:val="00BA15D8"/>
    <w:multiLevelType w:val="multilevel"/>
    <w:tmpl w:val="A1445558"/>
    <w:lvl w:ilvl="0">
      <w:start w:val="1"/>
      <w:numFmt w:val="decimal"/>
      <w:lvlText w:val="%1."/>
      <w:lvlJc w:val="left"/>
      <w:pPr>
        <w:ind w:left="435" w:hanging="435"/>
      </w:pPr>
      <w:rPr>
        <w:rFonts w:hint="default"/>
        <w:b/>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06837801"/>
    <w:multiLevelType w:val="hybridMultilevel"/>
    <w:tmpl w:val="04EC423A"/>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A43C39"/>
    <w:multiLevelType w:val="multilevel"/>
    <w:tmpl w:val="0D6436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0AB6159A"/>
    <w:multiLevelType w:val="hybridMultilevel"/>
    <w:tmpl w:val="CA884ABE"/>
    <w:lvl w:ilvl="0" w:tplc="0DF8300C">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13751164"/>
    <w:multiLevelType w:val="hybridMultilevel"/>
    <w:tmpl w:val="802A6D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4" w15:restartNumberingAfterBreak="0">
    <w:nsid w:val="174B603A"/>
    <w:multiLevelType w:val="hybridMultilevel"/>
    <w:tmpl w:val="12F6B53A"/>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19B61E95"/>
    <w:multiLevelType w:val="multilevel"/>
    <w:tmpl w:val="B02AE3EA"/>
    <w:lvl w:ilvl="0">
      <w:start w:val="11"/>
      <w:numFmt w:val="decimal"/>
      <w:lvlText w:val="%1."/>
      <w:lvlJc w:val="left"/>
      <w:pPr>
        <w:tabs>
          <w:tab w:val="num" w:pos="780"/>
        </w:tabs>
        <w:ind w:left="780" w:hanging="780"/>
      </w:pPr>
      <w:rPr>
        <w:rFonts w:hint="default"/>
      </w:rPr>
    </w:lvl>
    <w:lvl w:ilvl="1">
      <w:start w:val="2"/>
      <w:numFmt w:val="decimal"/>
      <w:lvlText w:val="%1.%2."/>
      <w:lvlJc w:val="left"/>
      <w:pPr>
        <w:tabs>
          <w:tab w:val="num" w:pos="1440"/>
        </w:tabs>
        <w:ind w:left="1440" w:hanging="780"/>
      </w:pPr>
      <w:rPr>
        <w:rFonts w:hint="default"/>
      </w:rPr>
    </w:lvl>
    <w:lvl w:ilvl="2">
      <w:start w:val="1"/>
      <w:numFmt w:val="decimal"/>
      <w:lvlText w:val="%1.%2.%3."/>
      <w:lvlJc w:val="left"/>
      <w:pPr>
        <w:tabs>
          <w:tab w:val="num" w:pos="2100"/>
        </w:tabs>
        <w:ind w:left="2100" w:hanging="780"/>
      </w:pPr>
      <w:rPr>
        <w:rFonts w:hint="default"/>
      </w:rPr>
    </w:lvl>
    <w:lvl w:ilvl="3">
      <w:start w:val="1"/>
      <w:numFmt w:val="decimal"/>
      <w:lvlText w:val="%1.%2.%3.%4."/>
      <w:lvlJc w:val="left"/>
      <w:pPr>
        <w:tabs>
          <w:tab w:val="num" w:pos="2760"/>
        </w:tabs>
        <w:ind w:left="2760" w:hanging="7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6" w15:restartNumberingAfterBreak="0">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F763536"/>
    <w:multiLevelType w:val="hybridMultilevel"/>
    <w:tmpl w:val="B77803C2"/>
    <w:lvl w:ilvl="0" w:tplc="3BEACB24">
      <w:start w:val="7"/>
      <w:numFmt w:val="decimal"/>
      <w:lvlText w:val="%1."/>
      <w:lvlJc w:val="left"/>
      <w:pPr>
        <w:ind w:left="1495" w:hanging="360"/>
      </w:pPr>
      <w:rPr>
        <w:rFonts w:hint="default"/>
      </w:rPr>
    </w:lvl>
    <w:lvl w:ilvl="1" w:tplc="20000019">
      <w:start w:val="1"/>
      <w:numFmt w:val="lowerLetter"/>
      <w:lvlText w:val="%2."/>
      <w:lvlJc w:val="left"/>
      <w:pPr>
        <w:ind w:left="1211" w:hanging="360"/>
      </w:pPr>
    </w:lvl>
    <w:lvl w:ilvl="2" w:tplc="2000001B" w:tentative="1">
      <w:start w:val="1"/>
      <w:numFmt w:val="lowerRoman"/>
      <w:lvlText w:val="%3."/>
      <w:lvlJc w:val="right"/>
      <w:pPr>
        <w:ind w:left="2935" w:hanging="180"/>
      </w:pPr>
    </w:lvl>
    <w:lvl w:ilvl="3" w:tplc="2000000F" w:tentative="1">
      <w:start w:val="1"/>
      <w:numFmt w:val="decimal"/>
      <w:lvlText w:val="%4."/>
      <w:lvlJc w:val="left"/>
      <w:pPr>
        <w:ind w:left="3655" w:hanging="360"/>
      </w:pPr>
    </w:lvl>
    <w:lvl w:ilvl="4" w:tplc="20000019" w:tentative="1">
      <w:start w:val="1"/>
      <w:numFmt w:val="lowerLetter"/>
      <w:lvlText w:val="%5."/>
      <w:lvlJc w:val="left"/>
      <w:pPr>
        <w:ind w:left="4375" w:hanging="360"/>
      </w:pPr>
    </w:lvl>
    <w:lvl w:ilvl="5" w:tplc="2000001B" w:tentative="1">
      <w:start w:val="1"/>
      <w:numFmt w:val="lowerRoman"/>
      <w:lvlText w:val="%6."/>
      <w:lvlJc w:val="right"/>
      <w:pPr>
        <w:ind w:left="5095" w:hanging="180"/>
      </w:pPr>
    </w:lvl>
    <w:lvl w:ilvl="6" w:tplc="2000000F" w:tentative="1">
      <w:start w:val="1"/>
      <w:numFmt w:val="decimal"/>
      <w:lvlText w:val="%7."/>
      <w:lvlJc w:val="left"/>
      <w:pPr>
        <w:ind w:left="5815" w:hanging="360"/>
      </w:pPr>
    </w:lvl>
    <w:lvl w:ilvl="7" w:tplc="20000019" w:tentative="1">
      <w:start w:val="1"/>
      <w:numFmt w:val="lowerLetter"/>
      <w:lvlText w:val="%8."/>
      <w:lvlJc w:val="left"/>
      <w:pPr>
        <w:ind w:left="6535" w:hanging="360"/>
      </w:pPr>
    </w:lvl>
    <w:lvl w:ilvl="8" w:tplc="2000001B" w:tentative="1">
      <w:start w:val="1"/>
      <w:numFmt w:val="lowerRoman"/>
      <w:lvlText w:val="%9."/>
      <w:lvlJc w:val="right"/>
      <w:pPr>
        <w:ind w:left="7255" w:hanging="180"/>
      </w:pPr>
    </w:lvl>
  </w:abstractNum>
  <w:abstractNum w:abstractNumId="18" w15:restartNumberingAfterBreak="0">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24AE53BC"/>
    <w:multiLevelType w:val="hybridMultilevel"/>
    <w:tmpl w:val="26001458"/>
    <w:lvl w:ilvl="0" w:tplc="605C38C4">
      <w:numFmt w:val="bullet"/>
      <w:lvlText w:val=""/>
      <w:lvlJc w:val="left"/>
      <w:pPr>
        <w:tabs>
          <w:tab w:val="num" w:pos="1361"/>
        </w:tabs>
        <w:ind w:left="1361" w:hanging="284"/>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FF4FA6"/>
    <w:multiLevelType w:val="multilevel"/>
    <w:tmpl w:val="2000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9C6276"/>
    <w:multiLevelType w:val="hybridMultilevel"/>
    <w:tmpl w:val="C13839BC"/>
    <w:lvl w:ilvl="0" w:tplc="CD6A102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113BBA"/>
    <w:multiLevelType w:val="multilevel"/>
    <w:tmpl w:val="A7D8AB9C"/>
    <w:lvl w:ilvl="0">
      <w:start w:val="8"/>
      <w:numFmt w:val="decimal"/>
      <w:lvlText w:val="%1."/>
      <w:lvlJc w:val="left"/>
      <w:pPr>
        <w:ind w:left="360" w:hanging="360"/>
      </w:pPr>
      <w:rPr>
        <w:rFonts w:hint="default"/>
        <w:b/>
        <w:sz w:val="20"/>
        <w:szCs w:val="16"/>
      </w:rPr>
    </w:lvl>
    <w:lvl w:ilvl="1">
      <w:start w:val="1"/>
      <w:numFmt w:val="decimal"/>
      <w:lvlText w:val="%1.%2."/>
      <w:lvlJc w:val="left"/>
      <w:pPr>
        <w:ind w:left="928" w:hanging="360"/>
      </w:pPr>
      <w:rPr>
        <w:rFonts w:hint="default"/>
        <w:b/>
        <w:sz w:val="20"/>
        <w:szCs w:val="20"/>
      </w:rPr>
    </w:lvl>
    <w:lvl w:ilvl="2">
      <w:start w:val="1"/>
      <w:numFmt w:val="decimal"/>
      <w:lvlText w:val="%1.%2.%3."/>
      <w:lvlJc w:val="left"/>
      <w:pPr>
        <w:ind w:left="1212" w:hanging="360"/>
      </w:pPr>
      <w:rPr>
        <w:rFonts w:hint="default"/>
        <w:b/>
        <w:sz w:val="24"/>
      </w:rPr>
    </w:lvl>
    <w:lvl w:ilvl="3">
      <w:start w:val="1"/>
      <w:numFmt w:val="decimal"/>
      <w:lvlText w:val="%1.%2.%3.%4."/>
      <w:lvlJc w:val="left"/>
      <w:pPr>
        <w:ind w:left="1998" w:hanging="720"/>
      </w:pPr>
      <w:rPr>
        <w:rFonts w:hint="default"/>
        <w:sz w:val="24"/>
      </w:rPr>
    </w:lvl>
    <w:lvl w:ilvl="4">
      <w:start w:val="1"/>
      <w:numFmt w:val="decimal"/>
      <w:lvlText w:val="%1.%2.%3.%4.%5."/>
      <w:lvlJc w:val="left"/>
      <w:pPr>
        <w:ind w:left="2424" w:hanging="720"/>
      </w:pPr>
      <w:rPr>
        <w:rFonts w:hint="default"/>
        <w:sz w:val="24"/>
      </w:rPr>
    </w:lvl>
    <w:lvl w:ilvl="5">
      <w:start w:val="1"/>
      <w:numFmt w:val="decimal"/>
      <w:lvlText w:val="%1.%2.%3.%4.%5.%6."/>
      <w:lvlJc w:val="left"/>
      <w:pPr>
        <w:ind w:left="2850" w:hanging="720"/>
      </w:pPr>
      <w:rPr>
        <w:rFonts w:hint="default"/>
        <w:sz w:val="24"/>
      </w:rPr>
    </w:lvl>
    <w:lvl w:ilvl="6">
      <w:start w:val="1"/>
      <w:numFmt w:val="decimal"/>
      <w:lvlText w:val="%1.%2.%3.%4.%5.%6.%7."/>
      <w:lvlJc w:val="left"/>
      <w:pPr>
        <w:ind w:left="3636" w:hanging="1080"/>
      </w:pPr>
      <w:rPr>
        <w:rFonts w:hint="default"/>
        <w:sz w:val="24"/>
      </w:rPr>
    </w:lvl>
    <w:lvl w:ilvl="7">
      <w:start w:val="1"/>
      <w:numFmt w:val="decimal"/>
      <w:lvlText w:val="%1.%2.%3.%4.%5.%6.%7.%8."/>
      <w:lvlJc w:val="left"/>
      <w:pPr>
        <w:ind w:left="4062" w:hanging="1080"/>
      </w:pPr>
      <w:rPr>
        <w:rFonts w:hint="default"/>
        <w:sz w:val="24"/>
      </w:rPr>
    </w:lvl>
    <w:lvl w:ilvl="8">
      <w:start w:val="1"/>
      <w:numFmt w:val="decimal"/>
      <w:lvlText w:val="%1.%2.%3.%4.%5.%6.%7.%8.%9."/>
      <w:lvlJc w:val="left"/>
      <w:pPr>
        <w:ind w:left="4488" w:hanging="1080"/>
      </w:pPr>
      <w:rPr>
        <w:rFonts w:hint="default"/>
        <w:sz w:val="24"/>
      </w:rPr>
    </w:lvl>
  </w:abstractNum>
  <w:abstractNum w:abstractNumId="23" w15:restartNumberingAfterBreak="0">
    <w:nsid w:val="33BF7511"/>
    <w:multiLevelType w:val="hybridMultilevel"/>
    <w:tmpl w:val="B5249EBE"/>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A2138E"/>
    <w:multiLevelType w:val="hybridMultilevel"/>
    <w:tmpl w:val="4B5EB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D91586"/>
    <w:multiLevelType w:val="hybridMultilevel"/>
    <w:tmpl w:val="0F9C1CEC"/>
    <w:lvl w:ilvl="0" w:tplc="F770154A">
      <w:start w:val="3"/>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893790"/>
    <w:multiLevelType w:val="multilevel"/>
    <w:tmpl w:val="C29A200E"/>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0012692"/>
    <w:multiLevelType w:val="multilevel"/>
    <w:tmpl w:val="E472928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200" w:hanging="48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8" w15:restartNumberingAfterBreak="0">
    <w:nsid w:val="43431DAD"/>
    <w:multiLevelType w:val="hybridMultilevel"/>
    <w:tmpl w:val="19F4EE66"/>
    <w:lvl w:ilvl="0" w:tplc="46905CCA">
      <w:start w:val="3"/>
      <w:numFmt w:val="bullet"/>
      <w:lvlText w:val="-"/>
      <w:lvlJc w:val="left"/>
      <w:pPr>
        <w:ind w:left="926" w:hanging="360"/>
      </w:pPr>
      <w:rPr>
        <w:rFonts w:ascii="Times New Roman" w:eastAsia="Times New Roman" w:hAnsi="Times New Roman" w:cs="Times New Roman" w:hint="default"/>
      </w:rPr>
    </w:lvl>
    <w:lvl w:ilvl="1" w:tplc="20000003" w:tentative="1">
      <w:start w:val="1"/>
      <w:numFmt w:val="bullet"/>
      <w:lvlText w:val="o"/>
      <w:lvlJc w:val="left"/>
      <w:pPr>
        <w:ind w:left="1646" w:hanging="360"/>
      </w:pPr>
      <w:rPr>
        <w:rFonts w:ascii="Courier New" w:hAnsi="Courier New" w:cs="Courier New" w:hint="default"/>
      </w:rPr>
    </w:lvl>
    <w:lvl w:ilvl="2" w:tplc="20000005" w:tentative="1">
      <w:start w:val="1"/>
      <w:numFmt w:val="bullet"/>
      <w:lvlText w:val=""/>
      <w:lvlJc w:val="left"/>
      <w:pPr>
        <w:ind w:left="2366" w:hanging="360"/>
      </w:pPr>
      <w:rPr>
        <w:rFonts w:ascii="Wingdings" w:hAnsi="Wingdings" w:hint="default"/>
      </w:rPr>
    </w:lvl>
    <w:lvl w:ilvl="3" w:tplc="20000001" w:tentative="1">
      <w:start w:val="1"/>
      <w:numFmt w:val="bullet"/>
      <w:lvlText w:val=""/>
      <w:lvlJc w:val="left"/>
      <w:pPr>
        <w:ind w:left="3086" w:hanging="360"/>
      </w:pPr>
      <w:rPr>
        <w:rFonts w:ascii="Symbol" w:hAnsi="Symbol" w:hint="default"/>
      </w:rPr>
    </w:lvl>
    <w:lvl w:ilvl="4" w:tplc="20000003" w:tentative="1">
      <w:start w:val="1"/>
      <w:numFmt w:val="bullet"/>
      <w:lvlText w:val="o"/>
      <w:lvlJc w:val="left"/>
      <w:pPr>
        <w:ind w:left="3806" w:hanging="360"/>
      </w:pPr>
      <w:rPr>
        <w:rFonts w:ascii="Courier New" w:hAnsi="Courier New" w:cs="Courier New" w:hint="default"/>
      </w:rPr>
    </w:lvl>
    <w:lvl w:ilvl="5" w:tplc="20000005" w:tentative="1">
      <w:start w:val="1"/>
      <w:numFmt w:val="bullet"/>
      <w:lvlText w:val=""/>
      <w:lvlJc w:val="left"/>
      <w:pPr>
        <w:ind w:left="4526" w:hanging="360"/>
      </w:pPr>
      <w:rPr>
        <w:rFonts w:ascii="Wingdings" w:hAnsi="Wingdings" w:hint="default"/>
      </w:rPr>
    </w:lvl>
    <w:lvl w:ilvl="6" w:tplc="20000001" w:tentative="1">
      <w:start w:val="1"/>
      <w:numFmt w:val="bullet"/>
      <w:lvlText w:val=""/>
      <w:lvlJc w:val="left"/>
      <w:pPr>
        <w:ind w:left="5246" w:hanging="360"/>
      </w:pPr>
      <w:rPr>
        <w:rFonts w:ascii="Symbol" w:hAnsi="Symbol" w:hint="default"/>
      </w:rPr>
    </w:lvl>
    <w:lvl w:ilvl="7" w:tplc="20000003" w:tentative="1">
      <w:start w:val="1"/>
      <w:numFmt w:val="bullet"/>
      <w:lvlText w:val="o"/>
      <w:lvlJc w:val="left"/>
      <w:pPr>
        <w:ind w:left="5966" w:hanging="360"/>
      </w:pPr>
      <w:rPr>
        <w:rFonts w:ascii="Courier New" w:hAnsi="Courier New" w:cs="Courier New" w:hint="default"/>
      </w:rPr>
    </w:lvl>
    <w:lvl w:ilvl="8" w:tplc="20000005" w:tentative="1">
      <w:start w:val="1"/>
      <w:numFmt w:val="bullet"/>
      <w:lvlText w:val=""/>
      <w:lvlJc w:val="left"/>
      <w:pPr>
        <w:ind w:left="6686" w:hanging="360"/>
      </w:pPr>
      <w:rPr>
        <w:rFonts w:ascii="Wingdings" w:hAnsi="Wingdings" w:hint="default"/>
      </w:rPr>
    </w:lvl>
  </w:abstractNum>
  <w:abstractNum w:abstractNumId="29" w15:restartNumberingAfterBreak="0">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30" w15:restartNumberingAfterBreak="0">
    <w:nsid w:val="4C87219C"/>
    <w:multiLevelType w:val="multilevel"/>
    <w:tmpl w:val="232E27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D8E18BD"/>
    <w:multiLevelType w:val="hybridMultilevel"/>
    <w:tmpl w:val="E33C2F3E"/>
    <w:lvl w:ilvl="0" w:tplc="8D4E7520">
      <w:start w:val="6"/>
      <w:numFmt w:val="decimal"/>
      <w:lvlText w:val="%1."/>
      <w:lvlJc w:val="left"/>
      <w:pPr>
        <w:ind w:left="1080" w:hanging="360"/>
      </w:pPr>
      <w:rPr>
        <w:rFonts w:hint="default"/>
        <w:b/>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15:restartNumberingAfterBreak="0">
    <w:nsid w:val="51515AE0"/>
    <w:multiLevelType w:val="multilevel"/>
    <w:tmpl w:val="FA205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AB0A57"/>
    <w:multiLevelType w:val="multilevel"/>
    <w:tmpl w:val="9950383A"/>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DC6BCD"/>
    <w:multiLevelType w:val="multilevel"/>
    <w:tmpl w:val="E65E651E"/>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1913737"/>
    <w:multiLevelType w:val="multilevel"/>
    <w:tmpl w:val="EBA4AABC"/>
    <w:lvl w:ilvl="0">
      <w:start w:val="9"/>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1CD41C9"/>
    <w:multiLevelType w:val="multilevel"/>
    <w:tmpl w:val="DCDC5FD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8" w15:restartNumberingAfterBreak="0">
    <w:nsid w:val="65B474FE"/>
    <w:multiLevelType w:val="multilevel"/>
    <w:tmpl w:val="955E9CFC"/>
    <w:lvl w:ilvl="0">
      <w:start w:val="11"/>
      <w:numFmt w:val="decimal"/>
      <w:lvlText w:val="%1."/>
      <w:lvlJc w:val="left"/>
      <w:pPr>
        <w:ind w:left="720" w:hanging="360"/>
      </w:pPr>
      <w:rPr>
        <w:rFonts w:hint="default"/>
        <w:color w:val="000000"/>
      </w:rPr>
    </w:lvl>
    <w:lvl w:ilvl="1">
      <w:start w:val="3"/>
      <w:numFmt w:val="decimal"/>
      <w:isLgl/>
      <w:lvlText w:val="%1.%2."/>
      <w:lvlJc w:val="left"/>
      <w:pPr>
        <w:ind w:left="765" w:hanging="40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39" w15:restartNumberingAfterBreak="0">
    <w:nsid w:val="677B1D28"/>
    <w:multiLevelType w:val="multilevel"/>
    <w:tmpl w:val="5A68CD5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B544767"/>
    <w:multiLevelType w:val="multilevel"/>
    <w:tmpl w:val="D6227F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E0466CA"/>
    <w:multiLevelType w:val="hybridMultilevel"/>
    <w:tmpl w:val="D51632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FD6304D"/>
    <w:multiLevelType w:val="multilevel"/>
    <w:tmpl w:val="758E2F0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11B65BE"/>
    <w:multiLevelType w:val="hybridMultilevel"/>
    <w:tmpl w:val="0040F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7B0BFB"/>
    <w:multiLevelType w:val="hybridMultilevel"/>
    <w:tmpl w:val="090A2E88"/>
    <w:lvl w:ilvl="0" w:tplc="BE9CECCC">
      <w:start w:val="1"/>
      <w:numFmt w:val="bullet"/>
      <w:lvlText w:val=""/>
      <w:lvlJc w:val="left"/>
      <w:pPr>
        <w:tabs>
          <w:tab w:val="num" w:pos="360"/>
        </w:tabs>
        <w:ind w:left="360" w:hanging="360"/>
      </w:pPr>
      <w:rPr>
        <w:rFonts w:ascii="Wingdings" w:hAnsi="Wingdings" w:hint="default"/>
      </w:rPr>
    </w:lvl>
    <w:lvl w:ilvl="1" w:tplc="119E20BC">
      <w:start w:val="1"/>
      <w:numFmt w:val="decimal"/>
      <w:lvlText w:val="6.%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15:restartNumberingAfterBreak="0">
    <w:nsid w:val="74010CE1"/>
    <w:multiLevelType w:val="hybridMultilevel"/>
    <w:tmpl w:val="2B4A199E"/>
    <w:lvl w:ilvl="0" w:tplc="04190001">
      <w:start w:val="1"/>
      <w:numFmt w:val="bullet"/>
      <w:lvlText w:val=""/>
      <w:lvlJc w:val="left"/>
      <w:pPr>
        <w:ind w:left="720" w:hanging="360"/>
      </w:pPr>
      <w:rPr>
        <w:rFonts w:ascii="Symbol" w:hAnsi="Symbol" w:hint="default"/>
      </w:rPr>
    </w:lvl>
    <w:lvl w:ilvl="1" w:tplc="1CA2B368">
      <w:start w:val="7"/>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6002780"/>
    <w:multiLevelType w:val="multilevel"/>
    <w:tmpl w:val="B10CCFD6"/>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75419B3"/>
    <w:multiLevelType w:val="hybridMultilevel"/>
    <w:tmpl w:val="5C14CA0C"/>
    <w:lvl w:ilvl="0" w:tplc="BE9CECCC">
      <w:start w:val="1"/>
      <w:numFmt w:val="bullet"/>
      <w:lvlText w:val=""/>
      <w:lvlJc w:val="left"/>
      <w:pPr>
        <w:tabs>
          <w:tab w:val="num" w:pos="360"/>
        </w:tabs>
        <w:ind w:left="360"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15:restartNumberingAfterBreak="0">
    <w:nsid w:val="7AE57960"/>
    <w:multiLevelType w:val="singleLevel"/>
    <w:tmpl w:val="F90AB06E"/>
    <w:lvl w:ilvl="0">
      <w:start w:val="1"/>
      <w:numFmt w:val="decimal"/>
      <w:lvlText w:val="1.%1."/>
      <w:legacy w:legacy="1" w:legacySpace="0" w:legacyIndent="338"/>
      <w:lvlJc w:val="left"/>
      <w:rPr>
        <w:rFonts w:ascii="Times New Roman" w:hAnsi="Times New Roman" w:cs="Times New Roman" w:hint="default"/>
        <w:b w:val="0"/>
        <w:strike w:val="0"/>
        <w:color w:val="auto"/>
        <w:sz w:val="24"/>
      </w:rPr>
    </w:lvl>
  </w:abstractNum>
  <w:abstractNum w:abstractNumId="49" w15:restartNumberingAfterBreak="0">
    <w:nsid w:val="7CEF41E3"/>
    <w:multiLevelType w:val="hybridMultilevel"/>
    <w:tmpl w:val="F7C6F1BA"/>
    <w:lvl w:ilvl="0" w:tplc="73E4823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D4800A8"/>
    <w:multiLevelType w:val="hybridMultilevel"/>
    <w:tmpl w:val="CAA26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E415B87"/>
    <w:multiLevelType w:val="hybridMultilevel"/>
    <w:tmpl w:val="1220CFC6"/>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9"/>
  </w:num>
  <w:num w:numId="4">
    <w:abstractNumId w:val="40"/>
  </w:num>
  <w:num w:numId="5">
    <w:abstractNumId w:val="30"/>
  </w:num>
  <w:num w:numId="6">
    <w:abstractNumId w:val="36"/>
  </w:num>
  <w:num w:numId="7">
    <w:abstractNumId w:val="38"/>
  </w:num>
  <w:num w:numId="8">
    <w:abstractNumId w:val="25"/>
  </w:num>
  <w:num w:numId="9">
    <w:abstractNumId w:val="31"/>
  </w:num>
  <w:num w:numId="10">
    <w:abstractNumId w:val="21"/>
  </w:num>
  <w:num w:numId="11">
    <w:abstractNumId w:val="4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num>
  <w:num w:numId="14">
    <w:abstractNumId w:val="4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3"/>
  </w:num>
  <w:num w:numId="18">
    <w:abstractNumId w:val="7"/>
  </w:num>
  <w:num w:numId="19">
    <w:abstractNumId w:val="46"/>
  </w:num>
  <w:num w:numId="20">
    <w:abstractNumId w:val="28"/>
  </w:num>
  <w:num w:numId="21">
    <w:abstractNumId w:val="39"/>
  </w:num>
  <w:num w:numId="22">
    <w:abstractNumId w:val="0"/>
    <w:lvlOverride w:ilvl="0">
      <w:lvl w:ilvl="0">
        <w:numFmt w:val="bullet"/>
        <w:lvlText w:val="-"/>
        <w:legacy w:legacy="1" w:legacySpace="0" w:legacyIndent="221"/>
        <w:lvlJc w:val="left"/>
        <w:rPr>
          <w:rFonts w:ascii="Times New Roman" w:hAnsi="Times New Roman" w:hint="default"/>
        </w:rPr>
      </w:lvl>
    </w:lvlOverride>
  </w:num>
  <w:num w:numId="23">
    <w:abstractNumId w:val="43"/>
  </w:num>
  <w:num w:numId="24">
    <w:abstractNumId w:val="2"/>
  </w:num>
  <w:num w:numId="25">
    <w:abstractNumId w:val="3"/>
  </w:num>
  <w:num w:numId="26">
    <w:abstractNumId w:val="20"/>
  </w:num>
  <w:num w:numId="27">
    <w:abstractNumId w:val="22"/>
  </w:num>
  <w:num w:numId="28">
    <w:abstractNumId w:val="32"/>
  </w:num>
  <w:num w:numId="29">
    <w:abstractNumId w:val="33"/>
  </w:num>
  <w:num w:numId="30">
    <w:abstractNumId w:val="15"/>
  </w:num>
  <w:num w:numId="31">
    <w:abstractNumId w:val="16"/>
  </w:num>
  <w:num w:numId="32">
    <w:abstractNumId w:val="29"/>
  </w:num>
  <w:num w:numId="33">
    <w:abstractNumId w:val="14"/>
  </w:num>
  <w:num w:numId="34">
    <w:abstractNumId w:val="48"/>
  </w:num>
  <w:num w:numId="35">
    <w:abstractNumId w:val="24"/>
  </w:num>
  <w:num w:numId="36">
    <w:abstractNumId w:val="47"/>
  </w:num>
  <w:num w:numId="37">
    <w:abstractNumId w:val="44"/>
  </w:num>
  <w:num w:numId="38">
    <w:abstractNumId w:val="27"/>
  </w:num>
  <w:num w:numId="39">
    <w:abstractNumId w:val="42"/>
  </w:num>
  <w:num w:numId="40">
    <w:abstractNumId w:val="19"/>
  </w:num>
  <w:num w:numId="41">
    <w:abstractNumId w:val="8"/>
  </w:num>
  <w:num w:numId="42">
    <w:abstractNumId w:val="51"/>
  </w:num>
  <w:num w:numId="43">
    <w:abstractNumId w:val="23"/>
  </w:num>
  <w:num w:numId="44">
    <w:abstractNumId w:val="11"/>
  </w:num>
  <w:num w:numId="45">
    <w:abstractNumId w:val="34"/>
  </w:num>
  <w:num w:numId="46">
    <w:abstractNumId w:val="35"/>
  </w:num>
  <w:num w:numId="47">
    <w:abstractNumId w:val="26"/>
  </w:num>
  <w:num w:numId="48">
    <w:abstractNumId w:val="17"/>
  </w:num>
  <w:num w:numId="49">
    <w:abstractNumId w:val="4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4343"/>
    <w:rsid w:val="00004C2E"/>
    <w:rsid w:val="00004F4B"/>
    <w:rsid w:val="00005D53"/>
    <w:rsid w:val="00006E87"/>
    <w:rsid w:val="00007E35"/>
    <w:rsid w:val="000101B4"/>
    <w:rsid w:val="00010218"/>
    <w:rsid w:val="000108D4"/>
    <w:rsid w:val="00010A24"/>
    <w:rsid w:val="000110DE"/>
    <w:rsid w:val="0001184B"/>
    <w:rsid w:val="00011A84"/>
    <w:rsid w:val="00011DB3"/>
    <w:rsid w:val="00011FBD"/>
    <w:rsid w:val="00012ABB"/>
    <w:rsid w:val="00012F35"/>
    <w:rsid w:val="000132C9"/>
    <w:rsid w:val="0001377F"/>
    <w:rsid w:val="00013B12"/>
    <w:rsid w:val="000142FF"/>
    <w:rsid w:val="000146CC"/>
    <w:rsid w:val="000149AE"/>
    <w:rsid w:val="00014CC1"/>
    <w:rsid w:val="00014F3E"/>
    <w:rsid w:val="00016026"/>
    <w:rsid w:val="00016E44"/>
    <w:rsid w:val="000170AF"/>
    <w:rsid w:val="0001766C"/>
    <w:rsid w:val="000178E1"/>
    <w:rsid w:val="00017AC2"/>
    <w:rsid w:val="00020557"/>
    <w:rsid w:val="00021243"/>
    <w:rsid w:val="000221A1"/>
    <w:rsid w:val="0002229F"/>
    <w:rsid w:val="00022B63"/>
    <w:rsid w:val="000231FA"/>
    <w:rsid w:val="00023347"/>
    <w:rsid w:val="000238EE"/>
    <w:rsid w:val="00023D73"/>
    <w:rsid w:val="0002452F"/>
    <w:rsid w:val="00024A3E"/>
    <w:rsid w:val="00025597"/>
    <w:rsid w:val="00025E35"/>
    <w:rsid w:val="000260C5"/>
    <w:rsid w:val="000269D1"/>
    <w:rsid w:val="00026CC6"/>
    <w:rsid w:val="0002780E"/>
    <w:rsid w:val="00027FDA"/>
    <w:rsid w:val="00030FA3"/>
    <w:rsid w:val="00031150"/>
    <w:rsid w:val="00031E58"/>
    <w:rsid w:val="00033B58"/>
    <w:rsid w:val="000348F6"/>
    <w:rsid w:val="00034F59"/>
    <w:rsid w:val="00035EF3"/>
    <w:rsid w:val="00036AF6"/>
    <w:rsid w:val="00036E69"/>
    <w:rsid w:val="00037126"/>
    <w:rsid w:val="000371F0"/>
    <w:rsid w:val="00037EA9"/>
    <w:rsid w:val="00037ED7"/>
    <w:rsid w:val="000407EE"/>
    <w:rsid w:val="000416CF"/>
    <w:rsid w:val="00041EDC"/>
    <w:rsid w:val="00042027"/>
    <w:rsid w:val="00043EAB"/>
    <w:rsid w:val="000444A3"/>
    <w:rsid w:val="00044703"/>
    <w:rsid w:val="000453C4"/>
    <w:rsid w:val="00045C00"/>
    <w:rsid w:val="00045F17"/>
    <w:rsid w:val="00046B0B"/>
    <w:rsid w:val="00047AF7"/>
    <w:rsid w:val="0005011E"/>
    <w:rsid w:val="00050600"/>
    <w:rsid w:val="00050778"/>
    <w:rsid w:val="000513D1"/>
    <w:rsid w:val="0005190B"/>
    <w:rsid w:val="00051CFE"/>
    <w:rsid w:val="00051D64"/>
    <w:rsid w:val="00052692"/>
    <w:rsid w:val="00052A97"/>
    <w:rsid w:val="00052E4C"/>
    <w:rsid w:val="00053530"/>
    <w:rsid w:val="000537EC"/>
    <w:rsid w:val="00053E19"/>
    <w:rsid w:val="00055189"/>
    <w:rsid w:val="000554D3"/>
    <w:rsid w:val="000557F8"/>
    <w:rsid w:val="000563A8"/>
    <w:rsid w:val="00056454"/>
    <w:rsid w:val="00056A0E"/>
    <w:rsid w:val="000602B6"/>
    <w:rsid w:val="000610D3"/>
    <w:rsid w:val="00061A68"/>
    <w:rsid w:val="00061B97"/>
    <w:rsid w:val="00061F20"/>
    <w:rsid w:val="00062371"/>
    <w:rsid w:val="00062B15"/>
    <w:rsid w:val="0006474C"/>
    <w:rsid w:val="00064B2D"/>
    <w:rsid w:val="00064F94"/>
    <w:rsid w:val="000657B8"/>
    <w:rsid w:val="00065FBA"/>
    <w:rsid w:val="00067579"/>
    <w:rsid w:val="00067A1E"/>
    <w:rsid w:val="00067A5D"/>
    <w:rsid w:val="000707FB"/>
    <w:rsid w:val="000715B7"/>
    <w:rsid w:val="00071F6E"/>
    <w:rsid w:val="00072981"/>
    <w:rsid w:val="000731DB"/>
    <w:rsid w:val="00073FC8"/>
    <w:rsid w:val="00074563"/>
    <w:rsid w:val="000746BE"/>
    <w:rsid w:val="00077AF2"/>
    <w:rsid w:val="000817DD"/>
    <w:rsid w:val="00081E3B"/>
    <w:rsid w:val="00082315"/>
    <w:rsid w:val="00082835"/>
    <w:rsid w:val="0008343C"/>
    <w:rsid w:val="00083962"/>
    <w:rsid w:val="00083FCD"/>
    <w:rsid w:val="00086216"/>
    <w:rsid w:val="00086456"/>
    <w:rsid w:val="00086BFA"/>
    <w:rsid w:val="0008705B"/>
    <w:rsid w:val="000872B6"/>
    <w:rsid w:val="00087A1D"/>
    <w:rsid w:val="00087B48"/>
    <w:rsid w:val="00087DD0"/>
    <w:rsid w:val="00087EF3"/>
    <w:rsid w:val="00090083"/>
    <w:rsid w:val="00090810"/>
    <w:rsid w:val="00090941"/>
    <w:rsid w:val="00090EAE"/>
    <w:rsid w:val="00091201"/>
    <w:rsid w:val="00093152"/>
    <w:rsid w:val="000932C6"/>
    <w:rsid w:val="00093CDB"/>
    <w:rsid w:val="000947F2"/>
    <w:rsid w:val="00094897"/>
    <w:rsid w:val="00094E2A"/>
    <w:rsid w:val="00095BE5"/>
    <w:rsid w:val="000A03D6"/>
    <w:rsid w:val="000A054E"/>
    <w:rsid w:val="000A10E1"/>
    <w:rsid w:val="000A11A5"/>
    <w:rsid w:val="000A1741"/>
    <w:rsid w:val="000A1DE7"/>
    <w:rsid w:val="000A2307"/>
    <w:rsid w:val="000A260A"/>
    <w:rsid w:val="000A268E"/>
    <w:rsid w:val="000A2742"/>
    <w:rsid w:val="000A38AC"/>
    <w:rsid w:val="000A4B6D"/>
    <w:rsid w:val="000A5A3C"/>
    <w:rsid w:val="000A5D60"/>
    <w:rsid w:val="000A5FA5"/>
    <w:rsid w:val="000A6305"/>
    <w:rsid w:val="000A6970"/>
    <w:rsid w:val="000A6B62"/>
    <w:rsid w:val="000A6C85"/>
    <w:rsid w:val="000A6D49"/>
    <w:rsid w:val="000A7582"/>
    <w:rsid w:val="000B01B4"/>
    <w:rsid w:val="000B05FF"/>
    <w:rsid w:val="000B08F1"/>
    <w:rsid w:val="000B0A7B"/>
    <w:rsid w:val="000B17A0"/>
    <w:rsid w:val="000B1A3F"/>
    <w:rsid w:val="000B228A"/>
    <w:rsid w:val="000B3017"/>
    <w:rsid w:val="000B3581"/>
    <w:rsid w:val="000B39CF"/>
    <w:rsid w:val="000B51C4"/>
    <w:rsid w:val="000B6A45"/>
    <w:rsid w:val="000B73B1"/>
    <w:rsid w:val="000C07A9"/>
    <w:rsid w:val="000C0875"/>
    <w:rsid w:val="000C0C12"/>
    <w:rsid w:val="000C16CF"/>
    <w:rsid w:val="000C1856"/>
    <w:rsid w:val="000C1CCE"/>
    <w:rsid w:val="000C1F19"/>
    <w:rsid w:val="000C2417"/>
    <w:rsid w:val="000C2C8D"/>
    <w:rsid w:val="000C2CCB"/>
    <w:rsid w:val="000C3EA1"/>
    <w:rsid w:val="000C3FF4"/>
    <w:rsid w:val="000C4FF9"/>
    <w:rsid w:val="000C568C"/>
    <w:rsid w:val="000C5848"/>
    <w:rsid w:val="000C6197"/>
    <w:rsid w:val="000C674D"/>
    <w:rsid w:val="000C7CD5"/>
    <w:rsid w:val="000D00A7"/>
    <w:rsid w:val="000D063A"/>
    <w:rsid w:val="000D06D7"/>
    <w:rsid w:val="000D0DFE"/>
    <w:rsid w:val="000D10D1"/>
    <w:rsid w:val="000D1F8E"/>
    <w:rsid w:val="000D2196"/>
    <w:rsid w:val="000D21C1"/>
    <w:rsid w:val="000D2614"/>
    <w:rsid w:val="000D2DA7"/>
    <w:rsid w:val="000D2EB4"/>
    <w:rsid w:val="000D3165"/>
    <w:rsid w:val="000D32B5"/>
    <w:rsid w:val="000D43F5"/>
    <w:rsid w:val="000D46B1"/>
    <w:rsid w:val="000D46C0"/>
    <w:rsid w:val="000D4D96"/>
    <w:rsid w:val="000D4F3E"/>
    <w:rsid w:val="000D51C3"/>
    <w:rsid w:val="000D58EB"/>
    <w:rsid w:val="000D785C"/>
    <w:rsid w:val="000D7A2A"/>
    <w:rsid w:val="000E0BA1"/>
    <w:rsid w:val="000E0D08"/>
    <w:rsid w:val="000E134E"/>
    <w:rsid w:val="000E15E9"/>
    <w:rsid w:val="000E279A"/>
    <w:rsid w:val="000E2A23"/>
    <w:rsid w:val="000E2DE6"/>
    <w:rsid w:val="000E318C"/>
    <w:rsid w:val="000E46BA"/>
    <w:rsid w:val="000E4E8E"/>
    <w:rsid w:val="000E6A03"/>
    <w:rsid w:val="000E6CBA"/>
    <w:rsid w:val="000F01F7"/>
    <w:rsid w:val="000F10A8"/>
    <w:rsid w:val="000F2054"/>
    <w:rsid w:val="000F303F"/>
    <w:rsid w:val="000F32B9"/>
    <w:rsid w:val="000F40DA"/>
    <w:rsid w:val="000F45F6"/>
    <w:rsid w:val="000F5E0A"/>
    <w:rsid w:val="000F5FDF"/>
    <w:rsid w:val="000F6211"/>
    <w:rsid w:val="00100809"/>
    <w:rsid w:val="0010090C"/>
    <w:rsid w:val="00101EF5"/>
    <w:rsid w:val="00102258"/>
    <w:rsid w:val="001025B9"/>
    <w:rsid w:val="001028EE"/>
    <w:rsid w:val="00102D0F"/>
    <w:rsid w:val="00102FD1"/>
    <w:rsid w:val="001030C5"/>
    <w:rsid w:val="0010322A"/>
    <w:rsid w:val="00103BC7"/>
    <w:rsid w:val="00103D6E"/>
    <w:rsid w:val="00104838"/>
    <w:rsid w:val="001048FE"/>
    <w:rsid w:val="0010496D"/>
    <w:rsid w:val="00104D08"/>
    <w:rsid w:val="00106B19"/>
    <w:rsid w:val="001070A5"/>
    <w:rsid w:val="0011034D"/>
    <w:rsid w:val="001110D6"/>
    <w:rsid w:val="00111255"/>
    <w:rsid w:val="0011127D"/>
    <w:rsid w:val="00111573"/>
    <w:rsid w:val="0011165A"/>
    <w:rsid w:val="001120BB"/>
    <w:rsid w:val="00112559"/>
    <w:rsid w:val="001128D5"/>
    <w:rsid w:val="001131DA"/>
    <w:rsid w:val="00113214"/>
    <w:rsid w:val="00113D14"/>
    <w:rsid w:val="00113E4C"/>
    <w:rsid w:val="00113FE9"/>
    <w:rsid w:val="001145B0"/>
    <w:rsid w:val="001147C0"/>
    <w:rsid w:val="00114B48"/>
    <w:rsid w:val="001155AC"/>
    <w:rsid w:val="00116A1E"/>
    <w:rsid w:val="00116C7F"/>
    <w:rsid w:val="001204D1"/>
    <w:rsid w:val="001209C0"/>
    <w:rsid w:val="00121521"/>
    <w:rsid w:val="00121665"/>
    <w:rsid w:val="00121F1E"/>
    <w:rsid w:val="001227E0"/>
    <w:rsid w:val="0012285A"/>
    <w:rsid w:val="00123017"/>
    <w:rsid w:val="00123109"/>
    <w:rsid w:val="001237AB"/>
    <w:rsid w:val="00123B36"/>
    <w:rsid w:val="001240FE"/>
    <w:rsid w:val="001244B8"/>
    <w:rsid w:val="00124F2E"/>
    <w:rsid w:val="00126EA3"/>
    <w:rsid w:val="00127BAC"/>
    <w:rsid w:val="001301E3"/>
    <w:rsid w:val="0013042E"/>
    <w:rsid w:val="00130B98"/>
    <w:rsid w:val="001322A1"/>
    <w:rsid w:val="0013257E"/>
    <w:rsid w:val="00134662"/>
    <w:rsid w:val="00135A67"/>
    <w:rsid w:val="00135B1B"/>
    <w:rsid w:val="00136C0D"/>
    <w:rsid w:val="00136C10"/>
    <w:rsid w:val="00137531"/>
    <w:rsid w:val="0013771A"/>
    <w:rsid w:val="00137D1C"/>
    <w:rsid w:val="001419FB"/>
    <w:rsid w:val="00141DC8"/>
    <w:rsid w:val="001441BD"/>
    <w:rsid w:val="001444D7"/>
    <w:rsid w:val="0014457C"/>
    <w:rsid w:val="001450B8"/>
    <w:rsid w:val="0014568D"/>
    <w:rsid w:val="001456CB"/>
    <w:rsid w:val="001459CE"/>
    <w:rsid w:val="00145DFE"/>
    <w:rsid w:val="00146AA5"/>
    <w:rsid w:val="00146C9D"/>
    <w:rsid w:val="00146EC2"/>
    <w:rsid w:val="001477E8"/>
    <w:rsid w:val="00147CF8"/>
    <w:rsid w:val="00150838"/>
    <w:rsid w:val="00150FBB"/>
    <w:rsid w:val="001517B3"/>
    <w:rsid w:val="00151F7F"/>
    <w:rsid w:val="00152D46"/>
    <w:rsid w:val="0015377E"/>
    <w:rsid w:val="001547CD"/>
    <w:rsid w:val="00154C20"/>
    <w:rsid w:val="00154D5D"/>
    <w:rsid w:val="001557FD"/>
    <w:rsid w:val="00157265"/>
    <w:rsid w:val="001578BB"/>
    <w:rsid w:val="001579C4"/>
    <w:rsid w:val="00160455"/>
    <w:rsid w:val="00161040"/>
    <w:rsid w:val="0016193B"/>
    <w:rsid w:val="0016390E"/>
    <w:rsid w:val="00163AF2"/>
    <w:rsid w:val="00163B77"/>
    <w:rsid w:val="0016594F"/>
    <w:rsid w:val="0016599F"/>
    <w:rsid w:val="00165AD3"/>
    <w:rsid w:val="001665FB"/>
    <w:rsid w:val="00166C13"/>
    <w:rsid w:val="00167B75"/>
    <w:rsid w:val="00167BF7"/>
    <w:rsid w:val="001702C8"/>
    <w:rsid w:val="00170755"/>
    <w:rsid w:val="00171659"/>
    <w:rsid w:val="0017196A"/>
    <w:rsid w:val="00172099"/>
    <w:rsid w:val="0017238F"/>
    <w:rsid w:val="0017242C"/>
    <w:rsid w:val="001727C1"/>
    <w:rsid w:val="00173229"/>
    <w:rsid w:val="00175066"/>
    <w:rsid w:val="0017594D"/>
    <w:rsid w:val="0017735A"/>
    <w:rsid w:val="00177C61"/>
    <w:rsid w:val="00177D1C"/>
    <w:rsid w:val="00177D98"/>
    <w:rsid w:val="00177FAD"/>
    <w:rsid w:val="00180AA6"/>
    <w:rsid w:val="001811AA"/>
    <w:rsid w:val="0018320E"/>
    <w:rsid w:val="00185052"/>
    <w:rsid w:val="00186537"/>
    <w:rsid w:val="001869A2"/>
    <w:rsid w:val="001869E6"/>
    <w:rsid w:val="00187337"/>
    <w:rsid w:val="00190CCD"/>
    <w:rsid w:val="00190F6D"/>
    <w:rsid w:val="00191794"/>
    <w:rsid w:val="00191984"/>
    <w:rsid w:val="00191FCE"/>
    <w:rsid w:val="001927E9"/>
    <w:rsid w:val="00192905"/>
    <w:rsid w:val="0019330B"/>
    <w:rsid w:val="001933D4"/>
    <w:rsid w:val="00193F44"/>
    <w:rsid w:val="00194EF0"/>
    <w:rsid w:val="00195C0B"/>
    <w:rsid w:val="00196D52"/>
    <w:rsid w:val="001A0038"/>
    <w:rsid w:val="001A0768"/>
    <w:rsid w:val="001A08DB"/>
    <w:rsid w:val="001A1199"/>
    <w:rsid w:val="001A127B"/>
    <w:rsid w:val="001A2257"/>
    <w:rsid w:val="001A2763"/>
    <w:rsid w:val="001A2807"/>
    <w:rsid w:val="001A3AF0"/>
    <w:rsid w:val="001A3FA2"/>
    <w:rsid w:val="001A45CA"/>
    <w:rsid w:val="001A5191"/>
    <w:rsid w:val="001A51C8"/>
    <w:rsid w:val="001A52FB"/>
    <w:rsid w:val="001A5D5A"/>
    <w:rsid w:val="001A7B26"/>
    <w:rsid w:val="001A7CA5"/>
    <w:rsid w:val="001A7E7D"/>
    <w:rsid w:val="001B0331"/>
    <w:rsid w:val="001B05A3"/>
    <w:rsid w:val="001B0D4F"/>
    <w:rsid w:val="001B1215"/>
    <w:rsid w:val="001B1BDB"/>
    <w:rsid w:val="001B20EE"/>
    <w:rsid w:val="001B3242"/>
    <w:rsid w:val="001B3598"/>
    <w:rsid w:val="001B4252"/>
    <w:rsid w:val="001B586D"/>
    <w:rsid w:val="001B5C60"/>
    <w:rsid w:val="001B6A40"/>
    <w:rsid w:val="001B743C"/>
    <w:rsid w:val="001C0019"/>
    <w:rsid w:val="001C0498"/>
    <w:rsid w:val="001C1478"/>
    <w:rsid w:val="001C19AC"/>
    <w:rsid w:val="001C1C2F"/>
    <w:rsid w:val="001C28BA"/>
    <w:rsid w:val="001C4CC4"/>
    <w:rsid w:val="001C62E3"/>
    <w:rsid w:val="001C75E7"/>
    <w:rsid w:val="001C77F4"/>
    <w:rsid w:val="001D0DBB"/>
    <w:rsid w:val="001D1634"/>
    <w:rsid w:val="001D1D14"/>
    <w:rsid w:val="001D2A6F"/>
    <w:rsid w:val="001D4013"/>
    <w:rsid w:val="001D4BED"/>
    <w:rsid w:val="001D552D"/>
    <w:rsid w:val="001D62F8"/>
    <w:rsid w:val="001D63D6"/>
    <w:rsid w:val="001D663D"/>
    <w:rsid w:val="001D735D"/>
    <w:rsid w:val="001E04BE"/>
    <w:rsid w:val="001E0DD6"/>
    <w:rsid w:val="001E22B1"/>
    <w:rsid w:val="001E2343"/>
    <w:rsid w:val="001E2725"/>
    <w:rsid w:val="001E27DD"/>
    <w:rsid w:val="001E2EF6"/>
    <w:rsid w:val="001E3100"/>
    <w:rsid w:val="001E34E2"/>
    <w:rsid w:val="001E38EC"/>
    <w:rsid w:val="001E3F45"/>
    <w:rsid w:val="001E429D"/>
    <w:rsid w:val="001E472E"/>
    <w:rsid w:val="001E4E8A"/>
    <w:rsid w:val="001E4F27"/>
    <w:rsid w:val="001E54EC"/>
    <w:rsid w:val="001E58A0"/>
    <w:rsid w:val="001E62CD"/>
    <w:rsid w:val="001E65D0"/>
    <w:rsid w:val="001E6695"/>
    <w:rsid w:val="001E6818"/>
    <w:rsid w:val="001E699C"/>
    <w:rsid w:val="001E6EFA"/>
    <w:rsid w:val="001E7275"/>
    <w:rsid w:val="001E7500"/>
    <w:rsid w:val="001F01E3"/>
    <w:rsid w:val="001F0263"/>
    <w:rsid w:val="001F02F4"/>
    <w:rsid w:val="001F1242"/>
    <w:rsid w:val="001F12E9"/>
    <w:rsid w:val="001F19B5"/>
    <w:rsid w:val="001F1C4B"/>
    <w:rsid w:val="001F21A3"/>
    <w:rsid w:val="001F3557"/>
    <w:rsid w:val="001F35FA"/>
    <w:rsid w:val="001F3898"/>
    <w:rsid w:val="001F3C64"/>
    <w:rsid w:val="001F44D8"/>
    <w:rsid w:val="001F47DC"/>
    <w:rsid w:val="001F4BA5"/>
    <w:rsid w:val="001F524A"/>
    <w:rsid w:val="001F5861"/>
    <w:rsid w:val="001F5D2C"/>
    <w:rsid w:val="001F685A"/>
    <w:rsid w:val="001F721E"/>
    <w:rsid w:val="001F755D"/>
    <w:rsid w:val="001F7E6F"/>
    <w:rsid w:val="00200E69"/>
    <w:rsid w:val="002016D1"/>
    <w:rsid w:val="002020F3"/>
    <w:rsid w:val="00202308"/>
    <w:rsid w:val="002026EC"/>
    <w:rsid w:val="002028A9"/>
    <w:rsid w:val="002028ED"/>
    <w:rsid w:val="00204A2B"/>
    <w:rsid w:val="002051AB"/>
    <w:rsid w:val="00205208"/>
    <w:rsid w:val="002059D9"/>
    <w:rsid w:val="00205B0D"/>
    <w:rsid w:val="00205F0E"/>
    <w:rsid w:val="00205F14"/>
    <w:rsid w:val="0020610B"/>
    <w:rsid w:val="00206C4C"/>
    <w:rsid w:val="00207125"/>
    <w:rsid w:val="00207A59"/>
    <w:rsid w:val="00207F9A"/>
    <w:rsid w:val="002107E9"/>
    <w:rsid w:val="00212543"/>
    <w:rsid w:val="002132C3"/>
    <w:rsid w:val="00213B20"/>
    <w:rsid w:val="002142A7"/>
    <w:rsid w:val="002143CB"/>
    <w:rsid w:val="00214A45"/>
    <w:rsid w:val="00215606"/>
    <w:rsid w:val="00215818"/>
    <w:rsid w:val="00216090"/>
    <w:rsid w:val="002160E1"/>
    <w:rsid w:val="00216480"/>
    <w:rsid w:val="002165BF"/>
    <w:rsid w:val="00216AAE"/>
    <w:rsid w:val="00216EDA"/>
    <w:rsid w:val="00217366"/>
    <w:rsid w:val="002174AB"/>
    <w:rsid w:val="00217636"/>
    <w:rsid w:val="002200A4"/>
    <w:rsid w:val="00220B23"/>
    <w:rsid w:val="00221376"/>
    <w:rsid w:val="002213DE"/>
    <w:rsid w:val="002217D0"/>
    <w:rsid w:val="00222522"/>
    <w:rsid w:val="00222626"/>
    <w:rsid w:val="002228D6"/>
    <w:rsid w:val="00223500"/>
    <w:rsid w:val="00223ACD"/>
    <w:rsid w:val="002240CB"/>
    <w:rsid w:val="0022445C"/>
    <w:rsid w:val="0022484E"/>
    <w:rsid w:val="00226D7C"/>
    <w:rsid w:val="002278A7"/>
    <w:rsid w:val="00227C96"/>
    <w:rsid w:val="002307A3"/>
    <w:rsid w:val="00231C37"/>
    <w:rsid w:val="00231C84"/>
    <w:rsid w:val="00232051"/>
    <w:rsid w:val="0023266F"/>
    <w:rsid w:val="002337F6"/>
    <w:rsid w:val="00233B3F"/>
    <w:rsid w:val="00234FEF"/>
    <w:rsid w:val="00236029"/>
    <w:rsid w:val="00236CBF"/>
    <w:rsid w:val="00237869"/>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3485"/>
    <w:rsid w:val="00255ACD"/>
    <w:rsid w:val="00255CE4"/>
    <w:rsid w:val="002570DC"/>
    <w:rsid w:val="00257539"/>
    <w:rsid w:val="00257570"/>
    <w:rsid w:val="0026050B"/>
    <w:rsid w:val="00260E41"/>
    <w:rsid w:val="00262024"/>
    <w:rsid w:val="00262984"/>
    <w:rsid w:val="00263B44"/>
    <w:rsid w:val="00263E24"/>
    <w:rsid w:val="00264471"/>
    <w:rsid w:val="002649D2"/>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4F1B"/>
    <w:rsid w:val="00275453"/>
    <w:rsid w:val="0027620D"/>
    <w:rsid w:val="0027654F"/>
    <w:rsid w:val="0027658F"/>
    <w:rsid w:val="00276702"/>
    <w:rsid w:val="00276E09"/>
    <w:rsid w:val="00276FC6"/>
    <w:rsid w:val="00277864"/>
    <w:rsid w:val="00280387"/>
    <w:rsid w:val="0028099D"/>
    <w:rsid w:val="00281123"/>
    <w:rsid w:val="0028154C"/>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0862"/>
    <w:rsid w:val="00291079"/>
    <w:rsid w:val="002911A1"/>
    <w:rsid w:val="00291FA2"/>
    <w:rsid w:val="002926FA"/>
    <w:rsid w:val="00292D20"/>
    <w:rsid w:val="0029322E"/>
    <w:rsid w:val="002941FD"/>
    <w:rsid w:val="00294471"/>
    <w:rsid w:val="0029479D"/>
    <w:rsid w:val="0029491F"/>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4BD"/>
    <w:rsid w:val="002B0572"/>
    <w:rsid w:val="002B0D3D"/>
    <w:rsid w:val="002B1ECC"/>
    <w:rsid w:val="002B47C2"/>
    <w:rsid w:val="002B562D"/>
    <w:rsid w:val="002B5705"/>
    <w:rsid w:val="002B5B7A"/>
    <w:rsid w:val="002B60A0"/>
    <w:rsid w:val="002B644D"/>
    <w:rsid w:val="002B6A8A"/>
    <w:rsid w:val="002B79C0"/>
    <w:rsid w:val="002C095C"/>
    <w:rsid w:val="002C0BE1"/>
    <w:rsid w:val="002C1C36"/>
    <w:rsid w:val="002C20D6"/>
    <w:rsid w:val="002C2397"/>
    <w:rsid w:val="002C23FD"/>
    <w:rsid w:val="002C4D06"/>
    <w:rsid w:val="002C4DAE"/>
    <w:rsid w:val="002C5625"/>
    <w:rsid w:val="002C77A1"/>
    <w:rsid w:val="002C7BD8"/>
    <w:rsid w:val="002C7E39"/>
    <w:rsid w:val="002D0C2D"/>
    <w:rsid w:val="002D10C4"/>
    <w:rsid w:val="002D2313"/>
    <w:rsid w:val="002D3561"/>
    <w:rsid w:val="002D3A79"/>
    <w:rsid w:val="002D3CCE"/>
    <w:rsid w:val="002D455C"/>
    <w:rsid w:val="002D49E9"/>
    <w:rsid w:val="002D7635"/>
    <w:rsid w:val="002D7A97"/>
    <w:rsid w:val="002E035B"/>
    <w:rsid w:val="002E0D4E"/>
    <w:rsid w:val="002E19FF"/>
    <w:rsid w:val="002E1F80"/>
    <w:rsid w:val="002E25DA"/>
    <w:rsid w:val="002E26F1"/>
    <w:rsid w:val="002E2D06"/>
    <w:rsid w:val="002E2F92"/>
    <w:rsid w:val="002E49DA"/>
    <w:rsid w:val="002E4E86"/>
    <w:rsid w:val="002E537B"/>
    <w:rsid w:val="002E5E92"/>
    <w:rsid w:val="002E7E7C"/>
    <w:rsid w:val="002E7F06"/>
    <w:rsid w:val="002F035F"/>
    <w:rsid w:val="002F0985"/>
    <w:rsid w:val="002F15AA"/>
    <w:rsid w:val="002F2840"/>
    <w:rsid w:val="002F2BA7"/>
    <w:rsid w:val="002F2FBE"/>
    <w:rsid w:val="002F38FF"/>
    <w:rsid w:val="002F394E"/>
    <w:rsid w:val="002F47BA"/>
    <w:rsid w:val="002F7254"/>
    <w:rsid w:val="002F76E5"/>
    <w:rsid w:val="00300E8D"/>
    <w:rsid w:val="00301D61"/>
    <w:rsid w:val="00302CBA"/>
    <w:rsid w:val="00303E35"/>
    <w:rsid w:val="00303F13"/>
    <w:rsid w:val="00304783"/>
    <w:rsid w:val="00304FDC"/>
    <w:rsid w:val="00305014"/>
    <w:rsid w:val="00305B12"/>
    <w:rsid w:val="00306353"/>
    <w:rsid w:val="00306C92"/>
    <w:rsid w:val="00306E83"/>
    <w:rsid w:val="0030741C"/>
    <w:rsid w:val="003101E9"/>
    <w:rsid w:val="00311245"/>
    <w:rsid w:val="00313D22"/>
    <w:rsid w:val="00314761"/>
    <w:rsid w:val="0031482E"/>
    <w:rsid w:val="00315480"/>
    <w:rsid w:val="003163AB"/>
    <w:rsid w:val="00316F5D"/>
    <w:rsid w:val="00317087"/>
    <w:rsid w:val="00317089"/>
    <w:rsid w:val="00317DA7"/>
    <w:rsid w:val="00321364"/>
    <w:rsid w:val="003223DF"/>
    <w:rsid w:val="00322629"/>
    <w:rsid w:val="0032274F"/>
    <w:rsid w:val="00322BEA"/>
    <w:rsid w:val="00322CE1"/>
    <w:rsid w:val="00322F93"/>
    <w:rsid w:val="00323846"/>
    <w:rsid w:val="00323C1F"/>
    <w:rsid w:val="003256E2"/>
    <w:rsid w:val="00326949"/>
    <w:rsid w:val="00326E98"/>
    <w:rsid w:val="003273EE"/>
    <w:rsid w:val="00327DF9"/>
    <w:rsid w:val="00330AD5"/>
    <w:rsid w:val="00330D22"/>
    <w:rsid w:val="00330ECE"/>
    <w:rsid w:val="003315AD"/>
    <w:rsid w:val="0033187D"/>
    <w:rsid w:val="00332F00"/>
    <w:rsid w:val="00333109"/>
    <w:rsid w:val="003331F9"/>
    <w:rsid w:val="003337BE"/>
    <w:rsid w:val="00333E57"/>
    <w:rsid w:val="0033422B"/>
    <w:rsid w:val="0033430D"/>
    <w:rsid w:val="00336572"/>
    <w:rsid w:val="00336845"/>
    <w:rsid w:val="00337044"/>
    <w:rsid w:val="00337216"/>
    <w:rsid w:val="0033767D"/>
    <w:rsid w:val="00337CE6"/>
    <w:rsid w:val="00337D23"/>
    <w:rsid w:val="0034005C"/>
    <w:rsid w:val="00341983"/>
    <w:rsid w:val="00341AD0"/>
    <w:rsid w:val="003423D1"/>
    <w:rsid w:val="00342C40"/>
    <w:rsid w:val="003434A8"/>
    <w:rsid w:val="0034384F"/>
    <w:rsid w:val="0034420C"/>
    <w:rsid w:val="003447E5"/>
    <w:rsid w:val="0034523F"/>
    <w:rsid w:val="003456D6"/>
    <w:rsid w:val="00345799"/>
    <w:rsid w:val="00345B67"/>
    <w:rsid w:val="00346B25"/>
    <w:rsid w:val="00347947"/>
    <w:rsid w:val="003502B2"/>
    <w:rsid w:val="0035039A"/>
    <w:rsid w:val="00350BA5"/>
    <w:rsid w:val="00351170"/>
    <w:rsid w:val="0035132F"/>
    <w:rsid w:val="0035218F"/>
    <w:rsid w:val="003528ED"/>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17B0"/>
    <w:rsid w:val="003623F0"/>
    <w:rsid w:val="0036268E"/>
    <w:rsid w:val="00364D73"/>
    <w:rsid w:val="003651BC"/>
    <w:rsid w:val="00365DE9"/>
    <w:rsid w:val="00365E94"/>
    <w:rsid w:val="00366EE0"/>
    <w:rsid w:val="00367352"/>
    <w:rsid w:val="003678B2"/>
    <w:rsid w:val="0037072A"/>
    <w:rsid w:val="003714AC"/>
    <w:rsid w:val="00371AD8"/>
    <w:rsid w:val="00372AC6"/>
    <w:rsid w:val="00373126"/>
    <w:rsid w:val="003737FC"/>
    <w:rsid w:val="00373CA4"/>
    <w:rsid w:val="003745B6"/>
    <w:rsid w:val="0037549B"/>
    <w:rsid w:val="00375AB2"/>
    <w:rsid w:val="00375C94"/>
    <w:rsid w:val="00376B06"/>
    <w:rsid w:val="00377339"/>
    <w:rsid w:val="00377376"/>
    <w:rsid w:val="0037755A"/>
    <w:rsid w:val="00377B2A"/>
    <w:rsid w:val="00380A8B"/>
    <w:rsid w:val="00381200"/>
    <w:rsid w:val="003816D1"/>
    <w:rsid w:val="00381ABC"/>
    <w:rsid w:val="00382049"/>
    <w:rsid w:val="0038210A"/>
    <w:rsid w:val="003853EA"/>
    <w:rsid w:val="00385984"/>
    <w:rsid w:val="00385DBA"/>
    <w:rsid w:val="00386A6F"/>
    <w:rsid w:val="00387CC8"/>
    <w:rsid w:val="00390661"/>
    <w:rsid w:val="003906EA"/>
    <w:rsid w:val="003914B1"/>
    <w:rsid w:val="0039215E"/>
    <w:rsid w:val="00392D20"/>
    <w:rsid w:val="00393841"/>
    <w:rsid w:val="00393DCD"/>
    <w:rsid w:val="00394110"/>
    <w:rsid w:val="0039432D"/>
    <w:rsid w:val="00394872"/>
    <w:rsid w:val="0039581C"/>
    <w:rsid w:val="00395F63"/>
    <w:rsid w:val="00396600"/>
    <w:rsid w:val="003A2696"/>
    <w:rsid w:val="003A3DC4"/>
    <w:rsid w:val="003A495F"/>
    <w:rsid w:val="003A4F03"/>
    <w:rsid w:val="003A4F3F"/>
    <w:rsid w:val="003A629E"/>
    <w:rsid w:val="003A7137"/>
    <w:rsid w:val="003A77DB"/>
    <w:rsid w:val="003A780B"/>
    <w:rsid w:val="003A786E"/>
    <w:rsid w:val="003A7F17"/>
    <w:rsid w:val="003B03C4"/>
    <w:rsid w:val="003B1291"/>
    <w:rsid w:val="003B1683"/>
    <w:rsid w:val="003B263F"/>
    <w:rsid w:val="003B26BB"/>
    <w:rsid w:val="003B273B"/>
    <w:rsid w:val="003B2920"/>
    <w:rsid w:val="003B337E"/>
    <w:rsid w:val="003B33DA"/>
    <w:rsid w:val="003B3F68"/>
    <w:rsid w:val="003B47F8"/>
    <w:rsid w:val="003B4ABE"/>
    <w:rsid w:val="003B5643"/>
    <w:rsid w:val="003B5695"/>
    <w:rsid w:val="003B5AAB"/>
    <w:rsid w:val="003B5FDC"/>
    <w:rsid w:val="003B757F"/>
    <w:rsid w:val="003B76BC"/>
    <w:rsid w:val="003B791F"/>
    <w:rsid w:val="003B7920"/>
    <w:rsid w:val="003C1EB9"/>
    <w:rsid w:val="003C3027"/>
    <w:rsid w:val="003C3993"/>
    <w:rsid w:val="003C4E8C"/>
    <w:rsid w:val="003C4EAE"/>
    <w:rsid w:val="003C4F86"/>
    <w:rsid w:val="003C5062"/>
    <w:rsid w:val="003C51DC"/>
    <w:rsid w:val="003C51F5"/>
    <w:rsid w:val="003C55AA"/>
    <w:rsid w:val="003C5C99"/>
    <w:rsid w:val="003C69FA"/>
    <w:rsid w:val="003C6BB9"/>
    <w:rsid w:val="003C710D"/>
    <w:rsid w:val="003C74D4"/>
    <w:rsid w:val="003C7960"/>
    <w:rsid w:val="003C7BEC"/>
    <w:rsid w:val="003D02B7"/>
    <w:rsid w:val="003D0EF1"/>
    <w:rsid w:val="003D2F1D"/>
    <w:rsid w:val="003D33B1"/>
    <w:rsid w:val="003D3625"/>
    <w:rsid w:val="003D49BE"/>
    <w:rsid w:val="003D4B2C"/>
    <w:rsid w:val="003D4C43"/>
    <w:rsid w:val="003D51D6"/>
    <w:rsid w:val="003D565A"/>
    <w:rsid w:val="003D5B5B"/>
    <w:rsid w:val="003D6038"/>
    <w:rsid w:val="003D6429"/>
    <w:rsid w:val="003D6E4F"/>
    <w:rsid w:val="003D79BF"/>
    <w:rsid w:val="003E07A8"/>
    <w:rsid w:val="003E0FF8"/>
    <w:rsid w:val="003E15F4"/>
    <w:rsid w:val="003E1E2F"/>
    <w:rsid w:val="003E2227"/>
    <w:rsid w:val="003E22A0"/>
    <w:rsid w:val="003E2727"/>
    <w:rsid w:val="003E27E3"/>
    <w:rsid w:val="003E27F8"/>
    <w:rsid w:val="003E32A8"/>
    <w:rsid w:val="003E337A"/>
    <w:rsid w:val="003E368F"/>
    <w:rsid w:val="003E3C92"/>
    <w:rsid w:val="003E3F1B"/>
    <w:rsid w:val="003E44DA"/>
    <w:rsid w:val="003E533F"/>
    <w:rsid w:val="003E557E"/>
    <w:rsid w:val="003E5A87"/>
    <w:rsid w:val="003E5BD3"/>
    <w:rsid w:val="003E5C77"/>
    <w:rsid w:val="003E5F51"/>
    <w:rsid w:val="003E63FC"/>
    <w:rsid w:val="003E6511"/>
    <w:rsid w:val="003E6AE4"/>
    <w:rsid w:val="003F08AA"/>
    <w:rsid w:val="003F18FB"/>
    <w:rsid w:val="003F1B32"/>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0E75"/>
    <w:rsid w:val="00401931"/>
    <w:rsid w:val="0040200C"/>
    <w:rsid w:val="004033C5"/>
    <w:rsid w:val="004033C9"/>
    <w:rsid w:val="004037C6"/>
    <w:rsid w:val="004043EE"/>
    <w:rsid w:val="0040445D"/>
    <w:rsid w:val="00404660"/>
    <w:rsid w:val="004049EC"/>
    <w:rsid w:val="00404F0A"/>
    <w:rsid w:val="004064B9"/>
    <w:rsid w:val="004069B9"/>
    <w:rsid w:val="00407184"/>
    <w:rsid w:val="00407255"/>
    <w:rsid w:val="00407350"/>
    <w:rsid w:val="00410722"/>
    <w:rsid w:val="00410A7D"/>
    <w:rsid w:val="0041175B"/>
    <w:rsid w:val="00411C01"/>
    <w:rsid w:val="00411D81"/>
    <w:rsid w:val="0041240B"/>
    <w:rsid w:val="0041311A"/>
    <w:rsid w:val="004146BF"/>
    <w:rsid w:val="00415474"/>
    <w:rsid w:val="00416DB4"/>
    <w:rsid w:val="00416E91"/>
    <w:rsid w:val="004177F0"/>
    <w:rsid w:val="00417F14"/>
    <w:rsid w:val="004208F6"/>
    <w:rsid w:val="00420FB1"/>
    <w:rsid w:val="00420FFD"/>
    <w:rsid w:val="00421507"/>
    <w:rsid w:val="00421E1C"/>
    <w:rsid w:val="00421F1D"/>
    <w:rsid w:val="004224D9"/>
    <w:rsid w:val="0042266B"/>
    <w:rsid w:val="004237C5"/>
    <w:rsid w:val="0042380D"/>
    <w:rsid w:val="00423BA7"/>
    <w:rsid w:val="00423CB1"/>
    <w:rsid w:val="00423D8C"/>
    <w:rsid w:val="004253CB"/>
    <w:rsid w:val="00425BAA"/>
    <w:rsid w:val="00426057"/>
    <w:rsid w:val="0042633F"/>
    <w:rsid w:val="00426E01"/>
    <w:rsid w:val="00427068"/>
    <w:rsid w:val="00430448"/>
    <w:rsid w:val="004307F1"/>
    <w:rsid w:val="00432616"/>
    <w:rsid w:val="0043290A"/>
    <w:rsid w:val="00432BA4"/>
    <w:rsid w:val="00432BCA"/>
    <w:rsid w:val="0043306F"/>
    <w:rsid w:val="00433708"/>
    <w:rsid w:val="0043398F"/>
    <w:rsid w:val="00433B28"/>
    <w:rsid w:val="0043438C"/>
    <w:rsid w:val="00434470"/>
    <w:rsid w:val="00434828"/>
    <w:rsid w:val="00434E06"/>
    <w:rsid w:val="0043595E"/>
    <w:rsid w:val="00435ECF"/>
    <w:rsid w:val="00435FCD"/>
    <w:rsid w:val="0043638D"/>
    <w:rsid w:val="004366A7"/>
    <w:rsid w:val="00436EC7"/>
    <w:rsid w:val="00437250"/>
    <w:rsid w:val="00437355"/>
    <w:rsid w:val="004374E4"/>
    <w:rsid w:val="00437530"/>
    <w:rsid w:val="00437A40"/>
    <w:rsid w:val="00440021"/>
    <w:rsid w:val="00440F48"/>
    <w:rsid w:val="004410ED"/>
    <w:rsid w:val="004412FB"/>
    <w:rsid w:val="0044171E"/>
    <w:rsid w:val="00442437"/>
    <w:rsid w:val="004424D8"/>
    <w:rsid w:val="0044268C"/>
    <w:rsid w:val="004439F0"/>
    <w:rsid w:val="0044452F"/>
    <w:rsid w:val="00445097"/>
    <w:rsid w:val="00445CDB"/>
    <w:rsid w:val="00446339"/>
    <w:rsid w:val="004466E2"/>
    <w:rsid w:val="00447F2B"/>
    <w:rsid w:val="004515FA"/>
    <w:rsid w:val="00451760"/>
    <w:rsid w:val="00452090"/>
    <w:rsid w:val="0045281E"/>
    <w:rsid w:val="004533C8"/>
    <w:rsid w:val="00453A30"/>
    <w:rsid w:val="00454B38"/>
    <w:rsid w:val="00455F10"/>
    <w:rsid w:val="0045712F"/>
    <w:rsid w:val="00457131"/>
    <w:rsid w:val="00457416"/>
    <w:rsid w:val="00457460"/>
    <w:rsid w:val="004601FB"/>
    <w:rsid w:val="004609F2"/>
    <w:rsid w:val="004614B8"/>
    <w:rsid w:val="00462EB4"/>
    <w:rsid w:val="00462F4B"/>
    <w:rsid w:val="00463EEC"/>
    <w:rsid w:val="00465142"/>
    <w:rsid w:val="00465194"/>
    <w:rsid w:val="0046584B"/>
    <w:rsid w:val="00465C39"/>
    <w:rsid w:val="00466134"/>
    <w:rsid w:val="00466E44"/>
    <w:rsid w:val="0046779D"/>
    <w:rsid w:val="004738DF"/>
    <w:rsid w:val="00473B70"/>
    <w:rsid w:val="00473F28"/>
    <w:rsid w:val="00473F4D"/>
    <w:rsid w:val="004743B3"/>
    <w:rsid w:val="00475C95"/>
    <w:rsid w:val="00476D65"/>
    <w:rsid w:val="00477356"/>
    <w:rsid w:val="00480D8B"/>
    <w:rsid w:val="00482884"/>
    <w:rsid w:val="0048348B"/>
    <w:rsid w:val="004852A8"/>
    <w:rsid w:val="00486059"/>
    <w:rsid w:val="0048647D"/>
    <w:rsid w:val="00486C91"/>
    <w:rsid w:val="00486E3F"/>
    <w:rsid w:val="004879A9"/>
    <w:rsid w:val="00487EEE"/>
    <w:rsid w:val="00490014"/>
    <w:rsid w:val="00490977"/>
    <w:rsid w:val="00490C66"/>
    <w:rsid w:val="0049164D"/>
    <w:rsid w:val="004916C0"/>
    <w:rsid w:val="004917FB"/>
    <w:rsid w:val="00491A82"/>
    <w:rsid w:val="00491B54"/>
    <w:rsid w:val="00492598"/>
    <w:rsid w:val="0049314E"/>
    <w:rsid w:val="00493702"/>
    <w:rsid w:val="00493829"/>
    <w:rsid w:val="004941BD"/>
    <w:rsid w:val="004957C9"/>
    <w:rsid w:val="00495832"/>
    <w:rsid w:val="00496277"/>
    <w:rsid w:val="00496768"/>
    <w:rsid w:val="00497CF9"/>
    <w:rsid w:val="004A0092"/>
    <w:rsid w:val="004A03CC"/>
    <w:rsid w:val="004A0F64"/>
    <w:rsid w:val="004A10A5"/>
    <w:rsid w:val="004A12AE"/>
    <w:rsid w:val="004A1455"/>
    <w:rsid w:val="004A2445"/>
    <w:rsid w:val="004A2879"/>
    <w:rsid w:val="004A32A7"/>
    <w:rsid w:val="004A373F"/>
    <w:rsid w:val="004A38FA"/>
    <w:rsid w:val="004A475E"/>
    <w:rsid w:val="004A4D73"/>
    <w:rsid w:val="004A5957"/>
    <w:rsid w:val="004A5A2F"/>
    <w:rsid w:val="004A5B0F"/>
    <w:rsid w:val="004A6AFB"/>
    <w:rsid w:val="004A6B51"/>
    <w:rsid w:val="004A6DF6"/>
    <w:rsid w:val="004A6F04"/>
    <w:rsid w:val="004A7C83"/>
    <w:rsid w:val="004B0006"/>
    <w:rsid w:val="004B12E6"/>
    <w:rsid w:val="004B14D2"/>
    <w:rsid w:val="004B22E2"/>
    <w:rsid w:val="004B2663"/>
    <w:rsid w:val="004B32F8"/>
    <w:rsid w:val="004B371E"/>
    <w:rsid w:val="004B3992"/>
    <w:rsid w:val="004B411D"/>
    <w:rsid w:val="004B490D"/>
    <w:rsid w:val="004B4933"/>
    <w:rsid w:val="004B4F09"/>
    <w:rsid w:val="004B50A0"/>
    <w:rsid w:val="004B528D"/>
    <w:rsid w:val="004B5D3E"/>
    <w:rsid w:val="004B5E59"/>
    <w:rsid w:val="004B60A0"/>
    <w:rsid w:val="004B6129"/>
    <w:rsid w:val="004B62F4"/>
    <w:rsid w:val="004B7526"/>
    <w:rsid w:val="004C01B1"/>
    <w:rsid w:val="004C0A8F"/>
    <w:rsid w:val="004C13B3"/>
    <w:rsid w:val="004C1893"/>
    <w:rsid w:val="004C1A78"/>
    <w:rsid w:val="004C3736"/>
    <w:rsid w:val="004C3B35"/>
    <w:rsid w:val="004C57CA"/>
    <w:rsid w:val="004C5BED"/>
    <w:rsid w:val="004C5D7E"/>
    <w:rsid w:val="004C5F1E"/>
    <w:rsid w:val="004C7439"/>
    <w:rsid w:val="004C7987"/>
    <w:rsid w:val="004D0336"/>
    <w:rsid w:val="004D09D1"/>
    <w:rsid w:val="004D19EC"/>
    <w:rsid w:val="004D2015"/>
    <w:rsid w:val="004D2A16"/>
    <w:rsid w:val="004D2DBE"/>
    <w:rsid w:val="004D35CC"/>
    <w:rsid w:val="004D372B"/>
    <w:rsid w:val="004D3836"/>
    <w:rsid w:val="004D38B7"/>
    <w:rsid w:val="004D3B54"/>
    <w:rsid w:val="004D3B83"/>
    <w:rsid w:val="004D4398"/>
    <w:rsid w:val="004D481F"/>
    <w:rsid w:val="004D487C"/>
    <w:rsid w:val="004D55AB"/>
    <w:rsid w:val="004D5686"/>
    <w:rsid w:val="004D5AEC"/>
    <w:rsid w:val="004D69E3"/>
    <w:rsid w:val="004D6AC4"/>
    <w:rsid w:val="004D7B2F"/>
    <w:rsid w:val="004D7B3A"/>
    <w:rsid w:val="004D7D73"/>
    <w:rsid w:val="004E0B43"/>
    <w:rsid w:val="004E0BAC"/>
    <w:rsid w:val="004E0BD1"/>
    <w:rsid w:val="004E0C01"/>
    <w:rsid w:val="004E0F81"/>
    <w:rsid w:val="004E10F3"/>
    <w:rsid w:val="004E115A"/>
    <w:rsid w:val="004E182A"/>
    <w:rsid w:val="004E1C15"/>
    <w:rsid w:val="004E1CE3"/>
    <w:rsid w:val="004E20A9"/>
    <w:rsid w:val="004E25FA"/>
    <w:rsid w:val="004E2BE0"/>
    <w:rsid w:val="004E2E92"/>
    <w:rsid w:val="004E427D"/>
    <w:rsid w:val="004E4F31"/>
    <w:rsid w:val="004E5D91"/>
    <w:rsid w:val="004E6789"/>
    <w:rsid w:val="004E68A2"/>
    <w:rsid w:val="004E698D"/>
    <w:rsid w:val="004E7534"/>
    <w:rsid w:val="004E78A1"/>
    <w:rsid w:val="004E7A52"/>
    <w:rsid w:val="004F0177"/>
    <w:rsid w:val="004F0E33"/>
    <w:rsid w:val="004F170C"/>
    <w:rsid w:val="004F1E77"/>
    <w:rsid w:val="004F20C1"/>
    <w:rsid w:val="004F2304"/>
    <w:rsid w:val="004F2456"/>
    <w:rsid w:val="004F2E0A"/>
    <w:rsid w:val="004F4781"/>
    <w:rsid w:val="004F5718"/>
    <w:rsid w:val="004F579D"/>
    <w:rsid w:val="004F63A3"/>
    <w:rsid w:val="004F7CF8"/>
    <w:rsid w:val="00500B4F"/>
    <w:rsid w:val="00500FC1"/>
    <w:rsid w:val="005018E5"/>
    <w:rsid w:val="005020F1"/>
    <w:rsid w:val="0050264C"/>
    <w:rsid w:val="005027C3"/>
    <w:rsid w:val="00502A78"/>
    <w:rsid w:val="00502D65"/>
    <w:rsid w:val="00503555"/>
    <w:rsid w:val="00503E07"/>
    <w:rsid w:val="00504672"/>
    <w:rsid w:val="00505507"/>
    <w:rsid w:val="00505A32"/>
    <w:rsid w:val="00507C09"/>
    <w:rsid w:val="0051028D"/>
    <w:rsid w:val="005108AE"/>
    <w:rsid w:val="00510A45"/>
    <w:rsid w:val="00510E40"/>
    <w:rsid w:val="00511312"/>
    <w:rsid w:val="005117DF"/>
    <w:rsid w:val="00511C76"/>
    <w:rsid w:val="00512B59"/>
    <w:rsid w:val="00513484"/>
    <w:rsid w:val="00513B59"/>
    <w:rsid w:val="00514F14"/>
    <w:rsid w:val="005153F5"/>
    <w:rsid w:val="005153F7"/>
    <w:rsid w:val="005178D9"/>
    <w:rsid w:val="00520589"/>
    <w:rsid w:val="00520CF9"/>
    <w:rsid w:val="00521AD1"/>
    <w:rsid w:val="00522BCB"/>
    <w:rsid w:val="00522E9D"/>
    <w:rsid w:val="00523979"/>
    <w:rsid w:val="00523C7A"/>
    <w:rsid w:val="0052439C"/>
    <w:rsid w:val="00524C5B"/>
    <w:rsid w:val="005257E7"/>
    <w:rsid w:val="00525AD1"/>
    <w:rsid w:val="00525E29"/>
    <w:rsid w:val="005261AF"/>
    <w:rsid w:val="00526367"/>
    <w:rsid w:val="00526BE8"/>
    <w:rsid w:val="005271A1"/>
    <w:rsid w:val="005271A7"/>
    <w:rsid w:val="00527A0F"/>
    <w:rsid w:val="00527EF1"/>
    <w:rsid w:val="00527FC8"/>
    <w:rsid w:val="00530238"/>
    <w:rsid w:val="00530354"/>
    <w:rsid w:val="00530BF8"/>
    <w:rsid w:val="00530EDF"/>
    <w:rsid w:val="00531190"/>
    <w:rsid w:val="005344E2"/>
    <w:rsid w:val="00534562"/>
    <w:rsid w:val="005346F5"/>
    <w:rsid w:val="00534858"/>
    <w:rsid w:val="00534CF6"/>
    <w:rsid w:val="00535322"/>
    <w:rsid w:val="0053576B"/>
    <w:rsid w:val="00535913"/>
    <w:rsid w:val="00536F7B"/>
    <w:rsid w:val="00537C71"/>
    <w:rsid w:val="00537DF7"/>
    <w:rsid w:val="005403C1"/>
    <w:rsid w:val="005406C2"/>
    <w:rsid w:val="00540E7A"/>
    <w:rsid w:val="00541727"/>
    <w:rsid w:val="00541AC9"/>
    <w:rsid w:val="00541F2E"/>
    <w:rsid w:val="00543888"/>
    <w:rsid w:val="00543BE7"/>
    <w:rsid w:val="00543C04"/>
    <w:rsid w:val="00543D4E"/>
    <w:rsid w:val="00544E7E"/>
    <w:rsid w:val="005451C5"/>
    <w:rsid w:val="00545662"/>
    <w:rsid w:val="00545789"/>
    <w:rsid w:val="00545D8B"/>
    <w:rsid w:val="0054611D"/>
    <w:rsid w:val="0054667B"/>
    <w:rsid w:val="00546D13"/>
    <w:rsid w:val="00547D41"/>
    <w:rsid w:val="0055016A"/>
    <w:rsid w:val="0055084E"/>
    <w:rsid w:val="00550B78"/>
    <w:rsid w:val="00552C9F"/>
    <w:rsid w:val="0055335C"/>
    <w:rsid w:val="005547C3"/>
    <w:rsid w:val="00554B09"/>
    <w:rsid w:val="00554E8F"/>
    <w:rsid w:val="0055544F"/>
    <w:rsid w:val="005557A8"/>
    <w:rsid w:val="00556378"/>
    <w:rsid w:val="00556E32"/>
    <w:rsid w:val="00557C74"/>
    <w:rsid w:val="00557D98"/>
    <w:rsid w:val="0056005F"/>
    <w:rsid w:val="00560071"/>
    <w:rsid w:val="005608BB"/>
    <w:rsid w:val="00561475"/>
    <w:rsid w:val="005618D5"/>
    <w:rsid w:val="005618E4"/>
    <w:rsid w:val="00562415"/>
    <w:rsid w:val="005629F1"/>
    <w:rsid w:val="00562AF8"/>
    <w:rsid w:val="00562D1C"/>
    <w:rsid w:val="0056319B"/>
    <w:rsid w:val="0056337C"/>
    <w:rsid w:val="0056364D"/>
    <w:rsid w:val="005653A8"/>
    <w:rsid w:val="00565DCE"/>
    <w:rsid w:val="005669D8"/>
    <w:rsid w:val="00566E91"/>
    <w:rsid w:val="0056728A"/>
    <w:rsid w:val="0057003D"/>
    <w:rsid w:val="005708F2"/>
    <w:rsid w:val="00570E07"/>
    <w:rsid w:val="00570E8B"/>
    <w:rsid w:val="00571144"/>
    <w:rsid w:val="005720F1"/>
    <w:rsid w:val="005721A6"/>
    <w:rsid w:val="00572477"/>
    <w:rsid w:val="0057251A"/>
    <w:rsid w:val="00572D50"/>
    <w:rsid w:val="00574268"/>
    <w:rsid w:val="0057458F"/>
    <w:rsid w:val="00575CAF"/>
    <w:rsid w:val="005763D9"/>
    <w:rsid w:val="005767BC"/>
    <w:rsid w:val="00576BE0"/>
    <w:rsid w:val="00577A7E"/>
    <w:rsid w:val="0058018A"/>
    <w:rsid w:val="0058132F"/>
    <w:rsid w:val="00581682"/>
    <w:rsid w:val="005820B8"/>
    <w:rsid w:val="005825AD"/>
    <w:rsid w:val="00582781"/>
    <w:rsid w:val="00584A65"/>
    <w:rsid w:val="00584ADF"/>
    <w:rsid w:val="00584B09"/>
    <w:rsid w:val="00584DFB"/>
    <w:rsid w:val="00585259"/>
    <w:rsid w:val="005852CC"/>
    <w:rsid w:val="00585366"/>
    <w:rsid w:val="00585582"/>
    <w:rsid w:val="005856F3"/>
    <w:rsid w:val="00586AAA"/>
    <w:rsid w:val="00587157"/>
    <w:rsid w:val="0059025F"/>
    <w:rsid w:val="00590810"/>
    <w:rsid w:val="00590A4B"/>
    <w:rsid w:val="00590F96"/>
    <w:rsid w:val="005923CE"/>
    <w:rsid w:val="0059310F"/>
    <w:rsid w:val="00593D20"/>
    <w:rsid w:val="0059429C"/>
    <w:rsid w:val="005948E2"/>
    <w:rsid w:val="00594D35"/>
    <w:rsid w:val="0059521A"/>
    <w:rsid w:val="00595340"/>
    <w:rsid w:val="00595462"/>
    <w:rsid w:val="005959D9"/>
    <w:rsid w:val="00596361"/>
    <w:rsid w:val="0059661B"/>
    <w:rsid w:val="00596D0D"/>
    <w:rsid w:val="005A00C1"/>
    <w:rsid w:val="005A027E"/>
    <w:rsid w:val="005A084B"/>
    <w:rsid w:val="005A0AE0"/>
    <w:rsid w:val="005A0C18"/>
    <w:rsid w:val="005A218C"/>
    <w:rsid w:val="005A25CB"/>
    <w:rsid w:val="005A4A07"/>
    <w:rsid w:val="005A4CBD"/>
    <w:rsid w:val="005A5246"/>
    <w:rsid w:val="005A570E"/>
    <w:rsid w:val="005A57E4"/>
    <w:rsid w:val="005A5C46"/>
    <w:rsid w:val="005A5DAF"/>
    <w:rsid w:val="005A639E"/>
    <w:rsid w:val="005A6E12"/>
    <w:rsid w:val="005A74C2"/>
    <w:rsid w:val="005A79F3"/>
    <w:rsid w:val="005B1273"/>
    <w:rsid w:val="005B143C"/>
    <w:rsid w:val="005B1558"/>
    <w:rsid w:val="005B1F40"/>
    <w:rsid w:val="005B2DAB"/>
    <w:rsid w:val="005B34F4"/>
    <w:rsid w:val="005B3D89"/>
    <w:rsid w:val="005B4A4F"/>
    <w:rsid w:val="005B59B2"/>
    <w:rsid w:val="005B5EC1"/>
    <w:rsid w:val="005B63E6"/>
    <w:rsid w:val="005B76E0"/>
    <w:rsid w:val="005C0E85"/>
    <w:rsid w:val="005C0EF3"/>
    <w:rsid w:val="005C0F16"/>
    <w:rsid w:val="005C11B4"/>
    <w:rsid w:val="005C166B"/>
    <w:rsid w:val="005C1AE5"/>
    <w:rsid w:val="005C22DA"/>
    <w:rsid w:val="005C22FB"/>
    <w:rsid w:val="005C23F4"/>
    <w:rsid w:val="005C2A4D"/>
    <w:rsid w:val="005C3C81"/>
    <w:rsid w:val="005C41F4"/>
    <w:rsid w:val="005C42E6"/>
    <w:rsid w:val="005C4558"/>
    <w:rsid w:val="005C4F94"/>
    <w:rsid w:val="005C5EFC"/>
    <w:rsid w:val="005C7656"/>
    <w:rsid w:val="005C77B2"/>
    <w:rsid w:val="005D059B"/>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F37"/>
    <w:rsid w:val="005D70FF"/>
    <w:rsid w:val="005D787D"/>
    <w:rsid w:val="005E07D4"/>
    <w:rsid w:val="005E0AFE"/>
    <w:rsid w:val="005E0CA4"/>
    <w:rsid w:val="005E0D94"/>
    <w:rsid w:val="005E2740"/>
    <w:rsid w:val="005E2B01"/>
    <w:rsid w:val="005E2D92"/>
    <w:rsid w:val="005E30C4"/>
    <w:rsid w:val="005E3901"/>
    <w:rsid w:val="005E44BF"/>
    <w:rsid w:val="005E4D88"/>
    <w:rsid w:val="005E57AE"/>
    <w:rsid w:val="005E72C0"/>
    <w:rsid w:val="005F0FC7"/>
    <w:rsid w:val="005F1110"/>
    <w:rsid w:val="005F151C"/>
    <w:rsid w:val="005F18AD"/>
    <w:rsid w:val="005F1BFD"/>
    <w:rsid w:val="005F1E0C"/>
    <w:rsid w:val="005F275D"/>
    <w:rsid w:val="005F2BDB"/>
    <w:rsid w:val="005F38D2"/>
    <w:rsid w:val="005F5681"/>
    <w:rsid w:val="005F58CB"/>
    <w:rsid w:val="005F5C67"/>
    <w:rsid w:val="005F5CAE"/>
    <w:rsid w:val="005F5E01"/>
    <w:rsid w:val="005F700D"/>
    <w:rsid w:val="005F7BB0"/>
    <w:rsid w:val="005F7ED9"/>
    <w:rsid w:val="0060018C"/>
    <w:rsid w:val="00600348"/>
    <w:rsid w:val="00601D96"/>
    <w:rsid w:val="00601E19"/>
    <w:rsid w:val="0060298A"/>
    <w:rsid w:val="006029E5"/>
    <w:rsid w:val="00602DBD"/>
    <w:rsid w:val="00602ED7"/>
    <w:rsid w:val="00603014"/>
    <w:rsid w:val="006054FE"/>
    <w:rsid w:val="00605654"/>
    <w:rsid w:val="00605A06"/>
    <w:rsid w:val="006068D4"/>
    <w:rsid w:val="006112D2"/>
    <w:rsid w:val="00611777"/>
    <w:rsid w:val="006118FB"/>
    <w:rsid w:val="0061217C"/>
    <w:rsid w:val="006129C2"/>
    <w:rsid w:val="0061301E"/>
    <w:rsid w:val="0061309D"/>
    <w:rsid w:val="00613336"/>
    <w:rsid w:val="006137C5"/>
    <w:rsid w:val="00613B5A"/>
    <w:rsid w:val="00613C69"/>
    <w:rsid w:val="006141BB"/>
    <w:rsid w:val="00614A35"/>
    <w:rsid w:val="00614F87"/>
    <w:rsid w:val="006154F5"/>
    <w:rsid w:val="0061556F"/>
    <w:rsid w:val="006156CA"/>
    <w:rsid w:val="006159E9"/>
    <w:rsid w:val="0061620A"/>
    <w:rsid w:val="00616AF4"/>
    <w:rsid w:val="00616C0F"/>
    <w:rsid w:val="00617041"/>
    <w:rsid w:val="006216AE"/>
    <w:rsid w:val="006221AF"/>
    <w:rsid w:val="0062326F"/>
    <w:rsid w:val="0062327B"/>
    <w:rsid w:val="0062343B"/>
    <w:rsid w:val="00623F40"/>
    <w:rsid w:val="0062498A"/>
    <w:rsid w:val="00624CC0"/>
    <w:rsid w:val="00624F71"/>
    <w:rsid w:val="00625503"/>
    <w:rsid w:val="00625A96"/>
    <w:rsid w:val="00626396"/>
    <w:rsid w:val="00627FDC"/>
    <w:rsid w:val="006303E0"/>
    <w:rsid w:val="00630450"/>
    <w:rsid w:val="006304AF"/>
    <w:rsid w:val="00630A3F"/>
    <w:rsid w:val="00630CEE"/>
    <w:rsid w:val="0063107A"/>
    <w:rsid w:val="00633DFB"/>
    <w:rsid w:val="00634822"/>
    <w:rsid w:val="00634F61"/>
    <w:rsid w:val="006352AF"/>
    <w:rsid w:val="006369B4"/>
    <w:rsid w:val="00637035"/>
    <w:rsid w:val="00637260"/>
    <w:rsid w:val="00637F08"/>
    <w:rsid w:val="00640213"/>
    <w:rsid w:val="0064071E"/>
    <w:rsid w:val="006418EB"/>
    <w:rsid w:val="00641CF5"/>
    <w:rsid w:val="0064238F"/>
    <w:rsid w:val="00644626"/>
    <w:rsid w:val="00644D26"/>
    <w:rsid w:val="006454C5"/>
    <w:rsid w:val="00645594"/>
    <w:rsid w:val="0064635B"/>
    <w:rsid w:val="0064659E"/>
    <w:rsid w:val="00646ACF"/>
    <w:rsid w:val="006472B3"/>
    <w:rsid w:val="00647868"/>
    <w:rsid w:val="00647C45"/>
    <w:rsid w:val="00650B58"/>
    <w:rsid w:val="00650CDB"/>
    <w:rsid w:val="00651175"/>
    <w:rsid w:val="0065124D"/>
    <w:rsid w:val="0065160D"/>
    <w:rsid w:val="006516E2"/>
    <w:rsid w:val="0065171C"/>
    <w:rsid w:val="00652E91"/>
    <w:rsid w:val="00653A40"/>
    <w:rsid w:val="00653B31"/>
    <w:rsid w:val="0065436F"/>
    <w:rsid w:val="00654491"/>
    <w:rsid w:val="00654AF9"/>
    <w:rsid w:val="00655B0B"/>
    <w:rsid w:val="00655E78"/>
    <w:rsid w:val="00660A5E"/>
    <w:rsid w:val="0066115A"/>
    <w:rsid w:val="0066125C"/>
    <w:rsid w:val="00661F6E"/>
    <w:rsid w:val="006624E0"/>
    <w:rsid w:val="006648AF"/>
    <w:rsid w:val="00665050"/>
    <w:rsid w:val="00666A90"/>
    <w:rsid w:val="00667DEB"/>
    <w:rsid w:val="00667DFE"/>
    <w:rsid w:val="00672676"/>
    <w:rsid w:val="0067300F"/>
    <w:rsid w:val="00673234"/>
    <w:rsid w:val="00673CB4"/>
    <w:rsid w:val="00673D6F"/>
    <w:rsid w:val="0067471A"/>
    <w:rsid w:val="00674800"/>
    <w:rsid w:val="00675564"/>
    <w:rsid w:val="006755C8"/>
    <w:rsid w:val="00675A76"/>
    <w:rsid w:val="006761B9"/>
    <w:rsid w:val="00676236"/>
    <w:rsid w:val="00676471"/>
    <w:rsid w:val="006768AF"/>
    <w:rsid w:val="00676FBC"/>
    <w:rsid w:val="006771AE"/>
    <w:rsid w:val="00677238"/>
    <w:rsid w:val="00677399"/>
    <w:rsid w:val="006774FF"/>
    <w:rsid w:val="00680276"/>
    <w:rsid w:val="00680B41"/>
    <w:rsid w:val="00680EED"/>
    <w:rsid w:val="00681F3E"/>
    <w:rsid w:val="006826AE"/>
    <w:rsid w:val="0068283F"/>
    <w:rsid w:val="0068373C"/>
    <w:rsid w:val="006838ED"/>
    <w:rsid w:val="006844C8"/>
    <w:rsid w:val="00684D54"/>
    <w:rsid w:val="0068596E"/>
    <w:rsid w:val="00685E41"/>
    <w:rsid w:val="006877E8"/>
    <w:rsid w:val="00687B6B"/>
    <w:rsid w:val="00687F46"/>
    <w:rsid w:val="006908FA"/>
    <w:rsid w:val="00691335"/>
    <w:rsid w:val="00691447"/>
    <w:rsid w:val="0069165E"/>
    <w:rsid w:val="00691F3E"/>
    <w:rsid w:val="006927D8"/>
    <w:rsid w:val="006930B2"/>
    <w:rsid w:val="00693580"/>
    <w:rsid w:val="00694458"/>
    <w:rsid w:val="00694899"/>
    <w:rsid w:val="006948C2"/>
    <w:rsid w:val="006951A4"/>
    <w:rsid w:val="006957A1"/>
    <w:rsid w:val="00695A76"/>
    <w:rsid w:val="00696016"/>
    <w:rsid w:val="00696C5B"/>
    <w:rsid w:val="00697A0A"/>
    <w:rsid w:val="00697B2B"/>
    <w:rsid w:val="00697EA1"/>
    <w:rsid w:val="006A039A"/>
    <w:rsid w:val="006A0B3D"/>
    <w:rsid w:val="006A2246"/>
    <w:rsid w:val="006A2A17"/>
    <w:rsid w:val="006A300A"/>
    <w:rsid w:val="006A32BA"/>
    <w:rsid w:val="006A3C30"/>
    <w:rsid w:val="006A3D24"/>
    <w:rsid w:val="006A3F69"/>
    <w:rsid w:val="006A4789"/>
    <w:rsid w:val="006A4B2D"/>
    <w:rsid w:val="006A5409"/>
    <w:rsid w:val="006A578F"/>
    <w:rsid w:val="006A60C4"/>
    <w:rsid w:val="006B08B9"/>
    <w:rsid w:val="006B0943"/>
    <w:rsid w:val="006B0D63"/>
    <w:rsid w:val="006B0DF1"/>
    <w:rsid w:val="006B1A28"/>
    <w:rsid w:val="006B390B"/>
    <w:rsid w:val="006B4465"/>
    <w:rsid w:val="006B452C"/>
    <w:rsid w:val="006B4662"/>
    <w:rsid w:val="006B4D08"/>
    <w:rsid w:val="006B5597"/>
    <w:rsid w:val="006B577C"/>
    <w:rsid w:val="006B68C9"/>
    <w:rsid w:val="006B6F4B"/>
    <w:rsid w:val="006B7987"/>
    <w:rsid w:val="006C0D8F"/>
    <w:rsid w:val="006C0E01"/>
    <w:rsid w:val="006C116C"/>
    <w:rsid w:val="006C1AD0"/>
    <w:rsid w:val="006C39A2"/>
    <w:rsid w:val="006C4BB0"/>
    <w:rsid w:val="006C52B5"/>
    <w:rsid w:val="006C601D"/>
    <w:rsid w:val="006C77E4"/>
    <w:rsid w:val="006D0010"/>
    <w:rsid w:val="006D03B6"/>
    <w:rsid w:val="006D0B90"/>
    <w:rsid w:val="006D0CD5"/>
    <w:rsid w:val="006D122E"/>
    <w:rsid w:val="006D1B70"/>
    <w:rsid w:val="006D20DF"/>
    <w:rsid w:val="006D228C"/>
    <w:rsid w:val="006D291C"/>
    <w:rsid w:val="006D2BBB"/>
    <w:rsid w:val="006D3AF9"/>
    <w:rsid w:val="006D3E20"/>
    <w:rsid w:val="006D4530"/>
    <w:rsid w:val="006D4DBB"/>
    <w:rsid w:val="006D4DFF"/>
    <w:rsid w:val="006D59F8"/>
    <w:rsid w:val="006D5E2F"/>
    <w:rsid w:val="006D60AC"/>
    <w:rsid w:val="006D60E3"/>
    <w:rsid w:val="006D66E5"/>
    <w:rsid w:val="006D7616"/>
    <w:rsid w:val="006D7F7A"/>
    <w:rsid w:val="006E0510"/>
    <w:rsid w:val="006E0DBA"/>
    <w:rsid w:val="006E170B"/>
    <w:rsid w:val="006E1D77"/>
    <w:rsid w:val="006E29E6"/>
    <w:rsid w:val="006E2DF1"/>
    <w:rsid w:val="006E3010"/>
    <w:rsid w:val="006E329C"/>
    <w:rsid w:val="006E3739"/>
    <w:rsid w:val="006E4753"/>
    <w:rsid w:val="006E47E9"/>
    <w:rsid w:val="006E5AFA"/>
    <w:rsid w:val="006E5E3F"/>
    <w:rsid w:val="006E61A4"/>
    <w:rsid w:val="006E627C"/>
    <w:rsid w:val="006E768F"/>
    <w:rsid w:val="006E7CA6"/>
    <w:rsid w:val="006F077F"/>
    <w:rsid w:val="006F0A80"/>
    <w:rsid w:val="006F13C9"/>
    <w:rsid w:val="006F19EA"/>
    <w:rsid w:val="006F1FD7"/>
    <w:rsid w:val="006F2963"/>
    <w:rsid w:val="006F2BB1"/>
    <w:rsid w:val="006F2BE7"/>
    <w:rsid w:val="006F2C62"/>
    <w:rsid w:val="006F3AC5"/>
    <w:rsid w:val="006F3BC0"/>
    <w:rsid w:val="006F6483"/>
    <w:rsid w:val="006F6971"/>
    <w:rsid w:val="006F734A"/>
    <w:rsid w:val="006F7855"/>
    <w:rsid w:val="006F788B"/>
    <w:rsid w:val="006F78E1"/>
    <w:rsid w:val="006F7A85"/>
    <w:rsid w:val="006F7C45"/>
    <w:rsid w:val="006F7E99"/>
    <w:rsid w:val="0070096F"/>
    <w:rsid w:val="00700F23"/>
    <w:rsid w:val="00700F67"/>
    <w:rsid w:val="0070254C"/>
    <w:rsid w:val="007039F5"/>
    <w:rsid w:val="00703AEF"/>
    <w:rsid w:val="00703D91"/>
    <w:rsid w:val="00704181"/>
    <w:rsid w:val="00704940"/>
    <w:rsid w:val="00704A55"/>
    <w:rsid w:val="00704AF5"/>
    <w:rsid w:val="0070511D"/>
    <w:rsid w:val="0070524C"/>
    <w:rsid w:val="0071033F"/>
    <w:rsid w:val="00710731"/>
    <w:rsid w:val="007107DC"/>
    <w:rsid w:val="00710C4C"/>
    <w:rsid w:val="00710EBB"/>
    <w:rsid w:val="00712561"/>
    <w:rsid w:val="00712716"/>
    <w:rsid w:val="0071311B"/>
    <w:rsid w:val="00714116"/>
    <w:rsid w:val="0071428A"/>
    <w:rsid w:val="007149F7"/>
    <w:rsid w:val="00714DB7"/>
    <w:rsid w:val="00714F52"/>
    <w:rsid w:val="0071560A"/>
    <w:rsid w:val="007169D5"/>
    <w:rsid w:val="00720139"/>
    <w:rsid w:val="007209EA"/>
    <w:rsid w:val="00720F33"/>
    <w:rsid w:val="00720FC1"/>
    <w:rsid w:val="007212FE"/>
    <w:rsid w:val="0072144A"/>
    <w:rsid w:val="00721684"/>
    <w:rsid w:val="0072215D"/>
    <w:rsid w:val="00722AF1"/>
    <w:rsid w:val="0072304F"/>
    <w:rsid w:val="00723C32"/>
    <w:rsid w:val="00723D9D"/>
    <w:rsid w:val="0072432A"/>
    <w:rsid w:val="0072524A"/>
    <w:rsid w:val="00725480"/>
    <w:rsid w:val="007258AE"/>
    <w:rsid w:val="00725DDD"/>
    <w:rsid w:val="0072692C"/>
    <w:rsid w:val="00726A80"/>
    <w:rsid w:val="00726F4D"/>
    <w:rsid w:val="00727AF3"/>
    <w:rsid w:val="007303B7"/>
    <w:rsid w:val="00730A02"/>
    <w:rsid w:val="0073116E"/>
    <w:rsid w:val="00732295"/>
    <w:rsid w:val="00732D21"/>
    <w:rsid w:val="00733A42"/>
    <w:rsid w:val="00734267"/>
    <w:rsid w:val="007344D4"/>
    <w:rsid w:val="00734626"/>
    <w:rsid w:val="0073463B"/>
    <w:rsid w:val="00735261"/>
    <w:rsid w:val="00735405"/>
    <w:rsid w:val="00735459"/>
    <w:rsid w:val="00735605"/>
    <w:rsid w:val="00735D12"/>
    <w:rsid w:val="0073656A"/>
    <w:rsid w:val="007366E3"/>
    <w:rsid w:val="00736BF4"/>
    <w:rsid w:val="00736FE1"/>
    <w:rsid w:val="00740094"/>
    <w:rsid w:val="00740753"/>
    <w:rsid w:val="00740E77"/>
    <w:rsid w:val="00741602"/>
    <w:rsid w:val="007419DA"/>
    <w:rsid w:val="0074289B"/>
    <w:rsid w:val="007436D3"/>
    <w:rsid w:val="00744270"/>
    <w:rsid w:val="00745BE4"/>
    <w:rsid w:val="00746224"/>
    <w:rsid w:val="00746A5E"/>
    <w:rsid w:val="00746A6D"/>
    <w:rsid w:val="007477C2"/>
    <w:rsid w:val="007512D0"/>
    <w:rsid w:val="0075144A"/>
    <w:rsid w:val="00751A3B"/>
    <w:rsid w:val="00751F6A"/>
    <w:rsid w:val="007525CF"/>
    <w:rsid w:val="0075340A"/>
    <w:rsid w:val="0075345D"/>
    <w:rsid w:val="0075376D"/>
    <w:rsid w:val="00753B55"/>
    <w:rsid w:val="00753B77"/>
    <w:rsid w:val="00754D9B"/>
    <w:rsid w:val="00754DB7"/>
    <w:rsid w:val="00754F74"/>
    <w:rsid w:val="007551DB"/>
    <w:rsid w:val="00756DCD"/>
    <w:rsid w:val="00757414"/>
    <w:rsid w:val="00760927"/>
    <w:rsid w:val="007614F6"/>
    <w:rsid w:val="00762867"/>
    <w:rsid w:val="00762A7B"/>
    <w:rsid w:val="00763833"/>
    <w:rsid w:val="00763A66"/>
    <w:rsid w:val="007641F0"/>
    <w:rsid w:val="007642B6"/>
    <w:rsid w:val="00764712"/>
    <w:rsid w:val="00764AE3"/>
    <w:rsid w:val="00765472"/>
    <w:rsid w:val="00766386"/>
    <w:rsid w:val="00766EEB"/>
    <w:rsid w:val="007676BC"/>
    <w:rsid w:val="007701E1"/>
    <w:rsid w:val="00770304"/>
    <w:rsid w:val="007708A0"/>
    <w:rsid w:val="00770CBF"/>
    <w:rsid w:val="00771746"/>
    <w:rsid w:val="007728E5"/>
    <w:rsid w:val="00773B29"/>
    <w:rsid w:val="007748A7"/>
    <w:rsid w:val="00775FE7"/>
    <w:rsid w:val="0077654B"/>
    <w:rsid w:val="00776A19"/>
    <w:rsid w:val="00776FB7"/>
    <w:rsid w:val="00777BB9"/>
    <w:rsid w:val="00777EDA"/>
    <w:rsid w:val="00780086"/>
    <w:rsid w:val="00781BF9"/>
    <w:rsid w:val="00781F88"/>
    <w:rsid w:val="007820FB"/>
    <w:rsid w:val="00782759"/>
    <w:rsid w:val="00782D1F"/>
    <w:rsid w:val="007834C4"/>
    <w:rsid w:val="00783F93"/>
    <w:rsid w:val="00783FA2"/>
    <w:rsid w:val="007840E7"/>
    <w:rsid w:val="00784BFA"/>
    <w:rsid w:val="00786124"/>
    <w:rsid w:val="00786318"/>
    <w:rsid w:val="00786DC2"/>
    <w:rsid w:val="0078702E"/>
    <w:rsid w:val="00787744"/>
    <w:rsid w:val="00787E6F"/>
    <w:rsid w:val="007901BE"/>
    <w:rsid w:val="00790394"/>
    <w:rsid w:val="00791472"/>
    <w:rsid w:val="0079237B"/>
    <w:rsid w:val="0079368C"/>
    <w:rsid w:val="00793E29"/>
    <w:rsid w:val="007943AE"/>
    <w:rsid w:val="00794645"/>
    <w:rsid w:val="00794B54"/>
    <w:rsid w:val="00794CD2"/>
    <w:rsid w:val="0079511D"/>
    <w:rsid w:val="00795692"/>
    <w:rsid w:val="00797DD9"/>
    <w:rsid w:val="007A0123"/>
    <w:rsid w:val="007A0219"/>
    <w:rsid w:val="007A1340"/>
    <w:rsid w:val="007A3105"/>
    <w:rsid w:val="007A3B72"/>
    <w:rsid w:val="007A4AFD"/>
    <w:rsid w:val="007A4F4E"/>
    <w:rsid w:val="007A52C4"/>
    <w:rsid w:val="007A591B"/>
    <w:rsid w:val="007A7D76"/>
    <w:rsid w:val="007B09A2"/>
    <w:rsid w:val="007B100E"/>
    <w:rsid w:val="007B2F78"/>
    <w:rsid w:val="007B448A"/>
    <w:rsid w:val="007B4AA9"/>
    <w:rsid w:val="007B5304"/>
    <w:rsid w:val="007B64AA"/>
    <w:rsid w:val="007B65AE"/>
    <w:rsid w:val="007B65BD"/>
    <w:rsid w:val="007B7E64"/>
    <w:rsid w:val="007C168C"/>
    <w:rsid w:val="007C1E6F"/>
    <w:rsid w:val="007C233C"/>
    <w:rsid w:val="007C2A88"/>
    <w:rsid w:val="007C4333"/>
    <w:rsid w:val="007C632D"/>
    <w:rsid w:val="007C6991"/>
    <w:rsid w:val="007C7410"/>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0A4"/>
    <w:rsid w:val="007D61EF"/>
    <w:rsid w:val="007D621A"/>
    <w:rsid w:val="007D7122"/>
    <w:rsid w:val="007D726A"/>
    <w:rsid w:val="007E038C"/>
    <w:rsid w:val="007E07AD"/>
    <w:rsid w:val="007E0D7B"/>
    <w:rsid w:val="007E151E"/>
    <w:rsid w:val="007E1E9C"/>
    <w:rsid w:val="007E200F"/>
    <w:rsid w:val="007E2314"/>
    <w:rsid w:val="007E286E"/>
    <w:rsid w:val="007E3CEB"/>
    <w:rsid w:val="007E3EBF"/>
    <w:rsid w:val="007E4CE1"/>
    <w:rsid w:val="007E4DDD"/>
    <w:rsid w:val="007E52BC"/>
    <w:rsid w:val="007E5463"/>
    <w:rsid w:val="007E666B"/>
    <w:rsid w:val="007E6A19"/>
    <w:rsid w:val="007E7C48"/>
    <w:rsid w:val="007E7CFE"/>
    <w:rsid w:val="007E7F35"/>
    <w:rsid w:val="007F05F8"/>
    <w:rsid w:val="007F14F4"/>
    <w:rsid w:val="007F2911"/>
    <w:rsid w:val="007F2AB1"/>
    <w:rsid w:val="007F3621"/>
    <w:rsid w:val="007F4459"/>
    <w:rsid w:val="007F4F93"/>
    <w:rsid w:val="007F6949"/>
    <w:rsid w:val="007F6962"/>
    <w:rsid w:val="007F7253"/>
    <w:rsid w:val="007F77AC"/>
    <w:rsid w:val="007F792E"/>
    <w:rsid w:val="008000B1"/>
    <w:rsid w:val="00800FDD"/>
    <w:rsid w:val="0080273E"/>
    <w:rsid w:val="00802A5E"/>
    <w:rsid w:val="008037FF"/>
    <w:rsid w:val="0080442D"/>
    <w:rsid w:val="00805047"/>
    <w:rsid w:val="00805377"/>
    <w:rsid w:val="00806843"/>
    <w:rsid w:val="00806E27"/>
    <w:rsid w:val="008071A4"/>
    <w:rsid w:val="008075A7"/>
    <w:rsid w:val="008079E9"/>
    <w:rsid w:val="00807AEE"/>
    <w:rsid w:val="00807BC4"/>
    <w:rsid w:val="00810271"/>
    <w:rsid w:val="008104BA"/>
    <w:rsid w:val="0081051B"/>
    <w:rsid w:val="00810A7D"/>
    <w:rsid w:val="00810AAD"/>
    <w:rsid w:val="00810C9A"/>
    <w:rsid w:val="00811959"/>
    <w:rsid w:val="00812837"/>
    <w:rsid w:val="00812CD8"/>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EC8"/>
    <w:rsid w:val="00823FD9"/>
    <w:rsid w:val="00824557"/>
    <w:rsid w:val="0082475A"/>
    <w:rsid w:val="00825689"/>
    <w:rsid w:val="00826854"/>
    <w:rsid w:val="00826884"/>
    <w:rsid w:val="008273C7"/>
    <w:rsid w:val="0082759B"/>
    <w:rsid w:val="008303C5"/>
    <w:rsid w:val="0083183C"/>
    <w:rsid w:val="0083294A"/>
    <w:rsid w:val="00832C3E"/>
    <w:rsid w:val="00832F10"/>
    <w:rsid w:val="00833991"/>
    <w:rsid w:val="00834178"/>
    <w:rsid w:val="008341E0"/>
    <w:rsid w:val="0083478A"/>
    <w:rsid w:val="00834847"/>
    <w:rsid w:val="0083493B"/>
    <w:rsid w:val="00835BE3"/>
    <w:rsid w:val="00835E2C"/>
    <w:rsid w:val="0083692C"/>
    <w:rsid w:val="008376ED"/>
    <w:rsid w:val="00837889"/>
    <w:rsid w:val="00840AC2"/>
    <w:rsid w:val="00840CD3"/>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E83"/>
    <w:rsid w:val="00851850"/>
    <w:rsid w:val="008524FC"/>
    <w:rsid w:val="00852B0A"/>
    <w:rsid w:val="00852D53"/>
    <w:rsid w:val="00852FF1"/>
    <w:rsid w:val="0085364E"/>
    <w:rsid w:val="0085387F"/>
    <w:rsid w:val="00853D9E"/>
    <w:rsid w:val="0085436F"/>
    <w:rsid w:val="0085556E"/>
    <w:rsid w:val="00855D0D"/>
    <w:rsid w:val="0085626F"/>
    <w:rsid w:val="00856977"/>
    <w:rsid w:val="00856E38"/>
    <w:rsid w:val="0085702E"/>
    <w:rsid w:val="00857DAF"/>
    <w:rsid w:val="00857DC2"/>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555"/>
    <w:rsid w:val="008669C4"/>
    <w:rsid w:val="00866FB7"/>
    <w:rsid w:val="00867A72"/>
    <w:rsid w:val="0087020A"/>
    <w:rsid w:val="008706D7"/>
    <w:rsid w:val="00870B2A"/>
    <w:rsid w:val="00871E6D"/>
    <w:rsid w:val="00871E77"/>
    <w:rsid w:val="00873546"/>
    <w:rsid w:val="008767ED"/>
    <w:rsid w:val="00876B50"/>
    <w:rsid w:val="0087723C"/>
    <w:rsid w:val="008802FE"/>
    <w:rsid w:val="00880CA7"/>
    <w:rsid w:val="00880F0F"/>
    <w:rsid w:val="00880F98"/>
    <w:rsid w:val="0088137C"/>
    <w:rsid w:val="00881BEE"/>
    <w:rsid w:val="00881CA9"/>
    <w:rsid w:val="00881CE3"/>
    <w:rsid w:val="00882151"/>
    <w:rsid w:val="00882C00"/>
    <w:rsid w:val="00882C41"/>
    <w:rsid w:val="008834C7"/>
    <w:rsid w:val="00883CF0"/>
    <w:rsid w:val="00884443"/>
    <w:rsid w:val="008844B2"/>
    <w:rsid w:val="00884E97"/>
    <w:rsid w:val="00884F3B"/>
    <w:rsid w:val="00885540"/>
    <w:rsid w:val="0088564C"/>
    <w:rsid w:val="00885C1A"/>
    <w:rsid w:val="00885CD5"/>
    <w:rsid w:val="008864B4"/>
    <w:rsid w:val="00886FA2"/>
    <w:rsid w:val="00890076"/>
    <w:rsid w:val="00890118"/>
    <w:rsid w:val="008907F9"/>
    <w:rsid w:val="00890BFC"/>
    <w:rsid w:val="00891316"/>
    <w:rsid w:val="0089161C"/>
    <w:rsid w:val="0089228A"/>
    <w:rsid w:val="00892829"/>
    <w:rsid w:val="00892FF9"/>
    <w:rsid w:val="00893A8B"/>
    <w:rsid w:val="0089439C"/>
    <w:rsid w:val="008948C4"/>
    <w:rsid w:val="00894C2E"/>
    <w:rsid w:val="00896C20"/>
    <w:rsid w:val="00896F75"/>
    <w:rsid w:val="008976F3"/>
    <w:rsid w:val="0089770C"/>
    <w:rsid w:val="008A11FD"/>
    <w:rsid w:val="008A193D"/>
    <w:rsid w:val="008A1AE6"/>
    <w:rsid w:val="008A1B9C"/>
    <w:rsid w:val="008A1E5F"/>
    <w:rsid w:val="008A21E7"/>
    <w:rsid w:val="008A2427"/>
    <w:rsid w:val="008A336C"/>
    <w:rsid w:val="008A3903"/>
    <w:rsid w:val="008A3AD2"/>
    <w:rsid w:val="008A404B"/>
    <w:rsid w:val="008A44AA"/>
    <w:rsid w:val="008A466D"/>
    <w:rsid w:val="008A5A7B"/>
    <w:rsid w:val="008A5C7F"/>
    <w:rsid w:val="008A6190"/>
    <w:rsid w:val="008A623B"/>
    <w:rsid w:val="008A636F"/>
    <w:rsid w:val="008B1456"/>
    <w:rsid w:val="008B15AC"/>
    <w:rsid w:val="008B171F"/>
    <w:rsid w:val="008B1CA2"/>
    <w:rsid w:val="008B1E93"/>
    <w:rsid w:val="008B2F33"/>
    <w:rsid w:val="008B30F4"/>
    <w:rsid w:val="008B33F3"/>
    <w:rsid w:val="008B342C"/>
    <w:rsid w:val="008B3A45"/>
    <w:rsid w:val="008B513F"/>
    <w:rsid w:val="008B6444"/>
    <w:rsid w:val="008B6849"/>
    <w:rsid w:val="008B6B9A"/>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53E1"/>
    <w:rsid w:val="008C5B70"/>
    <w:rsid w:val="008C6E84"/>
    <w:rsid w:val="008C7494"/>
    <w:rsid w:val="008C7876"/>
    <w:rsid w:val="008C7951"/>
    <w:rsid w:val="008C7955"/>
    <w:rsid w:val="008C7C6B"/>
    <w:rsid w:val="008C7E64"/>
    <w:rsid w:val="008C7E6B"/>
    <w:rsid w:val="008D030D"/>
    <w:rsid w:val="008D14E4"/>
    <w:rsid w:val="008D167E"/>
    <w:rsid w:val="008D19B6"/>
    <w:rsid w:val="008D2D3D"/>
    <w:rsid w:val="008D3527"/>
    <w:rsid w:val="008D3533"/>
    <w:rsid w:val="008D44FF"/>
    <w:rsid w:val="008D566E"/>
    <w:rsid w:val="008D5892"/>
    <w:rsid w:val="008D6076"/>
    <w:rsid w:val="008D624B"/>
    <w:rsid w:val="008D67F4"/>
    <w:rsid w:val="008D6EEA"/>
    <w:rsid w:val="008E01D7"/>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6FF6"/>
    <w:rsid w:val="008E74EA"/>
    <w:rsid w:val="008E7716"/>
    <w:rsid w:val="008E7934"/>
    <w:rsid w:val="008E7E26"/>
    <w:rsid w:val="008F055B"/>
    <w:rsid w:val="008F06D7"/>
    <w:rsid w:val="008F0981"/>
    <w:rsid w:val="008F0A59"/>
    <w:rsid w:val="008F0BEF"/>
    <w:rsid w:val="008F1734"/>
    <w:rsid w:val="008F2F5B"/>
    <w:rsid w:val="008F2FEC"/>
    <w:rsid w:val="008F3052"/>
    <w:rsid w:val="008F387A"/>
    <w:rsid w:val="008F3AD6"/>
    <w:rsid w:val="008F3C01"/>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13AE"/>
    <w:rsid w:val="009019F0"/>
    <w:rsid w:val="00901B52"/>
    <w:rsid w:val="00901F5E"/>
    <w:rsid w:val="009021A7"/>
    <w:rsid w:val="00902FB0"/>
    <w:rsid w:val="009039F2"/>
    <w:rsid w:val="00903CA9"/>
    <w:rsid w:val="00904545"/>
    <w:rsid w:val="00904790"/>
    <w:rsid w:val="00904A45"/>
    <w:rsid w:val="00905391"/>
    <w:rsid w:val="009079CB"/>
    <w:rsid w:val="00910491"/>
    <w:rsid w:val="009104F4"/>
    <w:rsid w:val="00910861"/>
    <w:rsid w:val="00913117"/>
    <w:rsid w:val="00913EBD"/>
    <w:rsid w:val="009155D2"/>
    <w:rsid w:val="00916103"/>
    <w:rsid w:val="00916426"/>
    <w:rsid w:val="009164CF"/>
    <w:rsid w:val="009166FC"/>
    <w:rsid w:val="00917883"/>
    <w:rsid w:val="009206EF"/>
    <w:rsid w:val="00920C2A"/>
    <w:rsid w:val="00920DB8"/>
    <w:rsid w:val="009213BB"/>
    <w:rsid w:val="00921CDD"/>
    <w:rsid w:val="00922503"/>
    <w:rsid w:val="009230D3"/>
    <w:rsid w:val="00923E29"/>
    <w:rsid w:val="009244F2"/>
    <w:rsid w:val="009248A2"/>
    <w:rsid w:val="00924E87"/>
    <w:rsid w:val="0092507C"/>
    <w:rsid w:val="009252FC"/>
    <w:rsid w:val="00925C3B"/>
    <w:rsid w:val="00926FFF"/>
    <w:rsid w:val="009274C3"/>
    <w:rsid w:val="009276D9"/>
    <w:rsid w:val="009277BC"/>
    <w:rsid w:val="009301E4"/>
    <w:rsid w:val="00931309"/>
    <w:rsid w:val="009322F9"/>
    <w:rsid w:val="00932A4B"/>
    <w:rsid w:val="00932ED6"/>
    <w:rsid w:val="009333A0"/>
    <w:rsid w:val="0093389B"/>
    <w:rsid w:val="00933E2C"/>
    <w:rsid w:val="0093404E"/>
    <w:rsid w:val="00934348"/>
    <w:rsid w:val="00934659"/>
    <w:rsid w:val="00934F91"/>
    <w:rsid w:val="00936238"/>
    <w:rsid w:val="0094129F"/>
    <w:rsid w:val="00941E15"/>
    <w:rsid w:val="00941F7F"/>
    <w:rsid w:val="009427F7"/>
    <w:rsid w:val="0094400B"/>
    <w:rsid w:val="00944CBD"/>
    <w:rsid w:val="00944EEA"/>
    <w:rsid w:val="009452F7"/>
    <w:rsid w:val="0094546E"/>
    <w:rsid w:val="00945CAC"/>
    <w:rsid w:val="00945D5D"/>
    <w:rsid w:val="00946189"/>
    <w:rsid w:val="00946344"/>
    <w:rsid w:val="00946506"/>
    <w:rsid w:val="009471B7"/>
    <w:rsid w:val="009475CF"/>
    <w:rsid w:val="00950598"/>
    <w:rsid w:val="009505FD"/>
    <w:rsid w:val="009522F2"/>
    <w:rsid w:val="009526C0"/>
    <w:rsid w:val="00952EC8"/>
    <w:rsid w:val="0095303D"/>
    <w:rsid w:val="009532A7"/>
    <w:rsid w:val="00953589"/>
    <w:rsid w:val="00953E04"/>
    <w:rsid w:val="00955E18"/>
    <w:rsid w:val="00955F0D"/>
    <w:rsid w:val="00956884"/>
    <w:rsid w:val="00956C19"/>
    <w:rsid w:val="0095736D"/>
    <w:rsid w:val="00957A01"/>
    <w:rsid w:val="00957D1B"/>
    <w:rsid w:val="00961FD1"/>
    <w:rsid w:val="009625F0"/>
    <w:rsid w:val="009627E0"/>
    <w:rsid w:val="00962FEF"/>
    <w:rsid w:val="009630A4"/>
    <w:rsid w:val="0096356D"/>
    <w:rsid w:val="0096377B"/>
    <w:rsid w:val="00964695"/>
    <w:rsid w:val="0096487C"/>
    <w:rsid w:val="00964C10"/>
    <w:rsid w:val="00964E78"/>
    <w:rsid w:val="00964F14"/>
    <w:rsid w:val="00964F3F"/>
    <w:rsid w:val="00965116"/>
    <w:rsid w:val="00965359"/>
    <w:rsid w:val="00965E3F"/>
    <w:rsid w:val="009663FB"/>
    <w:rsid w:val="00966414"/>
    <w:rsid w:val="00967560"/>
    <w:rsid w:val="00967C0A"/>
    <w:rsid w:val="0097302C"/>
    <w:rsid w:val="0097390A"/>
    <w:rsid w:val="00973A04"/>
    <w:rsid w:val="009743A8"/>
    <w:rsid w:val="0097527C"/>
    <w:rsid w:val="00975D22"/>
    <w:rsid w:val="009764EF"/>
    <w:rsid w:val="009779F9"/>
    <w:rsid w:val="00977A3F"/>
    <w:rsid w:val="0098013A"/>
    <w:rsid w:val="00980295"/>
    <w:rsid w:val="00980560"/>
    <w:rsid w:val="0098176F"/>
    <w:rsid w:val="00982115"/>
    <w:rsid w:val="00982634"/>
    <w:rsid w:val="009826AE"/>
    <w:rsid w:val="00983062"/>
    <w:rsid w:val="00983774"/>
    <w:rsid w:val="00983C65"/>
    <w:rsid w:val="00984380"/>
    <w:rsid w:val="00985138"/>
    <w:rsid w:val="00985D68"/>
    <w:rsid w:val="009861A3"/>
    <w:rsid w:val="0098634D"/>
    <w:rsid w:val="0098658A"/>
    <w:rsid w:val="009876A8"/>
    <w:rsid w:val="00990590"/>
    <w:rsid w:val="00991FD9"/>
    <w:rsid w:val="00992075"/>
    <w:rsid w:val="00992309"/>
    <w:rsid w:val="0099324F"/>
    <w:rsid w:val="00993384"/>
    <w:rsid w:val="00993483"/>
    <w:rsid w:val="009937E1"/>
    <w:rsid w:val="00994478"/>
    <w:rsid w:val="00997B31"/>
    <w:rsid w:val="00997D66"/>
    <w:rsid w:val="009A078B"/>
    <w:rsid w:val="009A100B"/>
    <w:rsid w:val="009A1B7B"/>
    <w:rsid w:val="009A1C8C"/>
    <w:rsid w:val="009A2960"/>
    <w:rsid w:val="009A48EA"/>
    <w:rsid w:val="009A4AE3"/>
    <w:rsid w:val="009A4CE5"/>
    <w:rsid w:val="009A6A68"/>
    <w:rsid w:val="009A741C"/>
    <w:rsid w:val="009A7EA8"/>
    <w:rsid w:val="009B0AF4"/>
    <w:rsid w:val="009B164C"/>
    <w:rsid w:val="009B197B"/>
    <w:rsid w:val="009B1993"/>
    <w:rsid w:val="009B23A5"/>
    <w:rsid w:val="009B25A4"/>
    <w:rsid w:val="009B29D2"/>
    <w:rsid w:val="009B2F57"/>
    <w:rsid w:val="009B34A0"/>
    <w:rsid w:val="009B3AB4"/>
    <w:rsid w:val="009B3B1E"/>
    <w:rsid w:val="009B421B"/>
    <w:rsid w:val="009B539E"/>
    <w:rsid w:val="009B54C1"/>
    <w:rsid w:val="009B5FC5"/>
    <w:rsid w:val="009B7D27"/>
    <w:rsid w:val="009C0E2A"/>
    <w:rsid w:val="009C192D"/>
    <w:rsid w:val="009C2216"/>
    <w:rsid w:val="009C3C44"/>
    <w:rsid w:val="009C49A4"/>
    <w:rsid w:val="009C5725"/>
    <w:rsid w:val="009C5D50"/>
    <w:rsid w:val="009C6567"/>
    <w:rsid w:val="009C6628"/>
    <w:rsid w:val="009C78B4"/>
    <w:rsid w:val="009D0408"/>
    <w:rsid w:val="009D04AB"/>
    <w:rsid w:val="009D27AD"/>
    <w:rsid w:val="009D3514"/>
    <w:rsid w:val="009D3FDC"/>
    <w:rsid w:val="009D470C"/>
    <w:rsid w:val="009D5793"/>
    <w:rsid w:val="009D6A53"/>
    <w:rsid w:val="009D6F37"/>
    <w:rsid w:val="009D7146"/>
    <w:rsid w:val="009E05C1"/>
    <w:rsid w:val="009E11E8"/>
    <w:rsid w:val="009E1547"/>
    <w:rsid w:val="009E266D"/>
    <w:rsid w:val="009E2FB0"/>
    <w:rsid w:val="009E47A0"/>
    <w:rsid w:val="009E5D97"/>
    <w:rsid w:val="009E6D40"/>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114"/>
    <w:rsid w:val="009F3D3E"/>
    <w:rsid w:val="009F4637"/>
    <w:rsid w:val="009F5EB7"/>
    <w:rsid w:val="009F6457"/>
    <w:rsid w:val="009F72B3"/>
    <w:rsid w:val="009F7CB4"/>
    <w:rsid w:val="00A00407"/>
    <w:rsid w:val="00A00AA2"/>
    <w:rsid w:val="00A00F5D"/>
    <w:rsid w:val="00A013BE"/>
    <w:rsid w:val="00A01414"/>
    <w:rsid w:val="00A01554"/>
    <w:rsid w:val="00A015CD"/>
    <w:rsid w:val="00A0185C"/>
    <w:rsid w:val="00A0268E"/>
    <w:rsid w:val="00A0273C"/>
    <w:rsid w:val="00A041FE"/>
    <w:rsid w:val="00A05062"/>
    <w:rsid w:val="00A05E2A"/>
    <w:rsid w:val="00A07E9F"/>
    <w:rsid w:val="00A102C0"/>
    <w:rsid w:val="00A103DD"/>
    <w:rsid w:val="00A10A66"/>
    <w:rsid w:val="00A11050"/>
    <w:rsid w:val="00A110DE"/>
    <w:rsid w:val="00A114DD"/>
    <w:rsid w:val="00A1185F"/>
    <w:rsid w:val="00A122A2"/>
    <w:rsid w:val="00A134FB"/>
    <w:rsid w:val="00A13625"/>
    <w:rsid w:val="00A13E90"/>
    <w:rsid w:val="00A143A6"/>
    <w:rsid w:val="00A148D0"/>
    <w:rsid w:val="00A15598"/>
    <w:rsid w:val="00A161E2"/>
    <w:rsid w:val="00A16627"/>
    <w:rsid w:val="00A17298"/>
    <w:rsid w:val="00A17937"/>
    <w:rsid w:val="00A17EBE"/>
    <w:rsid w:val="00A20071"/>
    <w:rsid w:val="00A20D3F"/>
    <w:rsid w:val="00A220A7"/>
    <w:rsid w:val="00A22436"/>
    <w:rsid w:val="00A22FD6"/>
    <w:rsid w:val="00A2333E"/>
    <w:rsid w:val="00A23B67"/>
    <w:rsid w:val="00A24CB7"/>
    <w:rsid w:val="00A24D07"/>
    <w:rsid w:val="00A257E8"/>
    <w:rsid w:val="00A25B42"/>
    <w:rsid w:val="00A25FCF"/>
    <w:rsid w:val="00A26E26"/>
    <w:rsid w:val="00A27E3B"/>
    <w:rsid w:val="00A27E97"/>
    <w:rsid w:val="00A3050D"/>
    <w:rsid w:val="00A30EB0"/>
    <w:rsid w:val="00A311B8"/>
    <w:rsid w:val="00A31244"/>
    <w:rsid w:val="00A31627"/>
    <w:rsid w:val="00A32027"/>
    <w:rsid w:val="00A32232"/>
    <w:rsid w:val="00A326BD"/>
    <w:rsid w:val="00A34A04"/>
    <w:rsid w:val="00A34DF8"/>
    <w:rsid w:val="00A352D8"/>
    <w:rsid w:val="00A353A6"/>
    <w:rsid w:val="00A35C08"/>
    <w:rsid w:val="00A35F27"/>
    <w:rsid w:val="00A36AA9"/>
    <w:rsid w:val="00A36FD2"/>
    <w:rsid w:val="00A37688"/>
    <w:rsid w:val="00A37EC2"/>
    <w:rsid w:val="00A401C6"/>
    <w:rsid w:val="00A40508"/>
    <w:rsid w:val="00A417F3"/>
    <w:rsid w:val="00A430C3"/>
    <w:rsid w:val="00A43D45"/>
    <w:rsid w:val="00A45388"/>
    <w:rsid w:val="00A45BB9"/>
    <w:rsid w:val="00A4670C"/>
    <w:rsid w:val="00A46CED"/>
    <w:rsid w:val="00A470D9"/>
    <w:rsid w:val="00A472CC"/>
    <w:rsid w:val="00A47D04"/>
    <w:rsid w:val="00A500F6"/>
    <w:rsid w:val="00A50291"/>
    <w:rsid w:val="00A5053D"/>
    <w:rsid w:val="00A53086"/>
    <w:rsid w:val="00A53131"/>
    <w:rsid w:val="00A53DBE"/>
    <w:rsid w:val="00A546DC"/>
    <w:rsid w:val="00A54975"/>
    <w:rsid w:val="00A553AC"/>
    <w:rsid w:val="00A558A8"/>
    <w:rsid w:val="00A559A4"/>
    <w:rsid w:val="00A55F9A"/>
    <w:rsid w:val="00A56341"/>
    <w:rsid w:val="00A56871"/>
    <w:rsid w:val="00A56CB0"/>
    <w:rsid w:val="00A57368"/>
    <w:rsid w:val="00A57805"/>
    <w:rsid w:val="00A57E1A"/>
    <w:rsid w:val="00A608AC"/>
    <w:rsid w:val="00A60AA7"/>
    <w:rsid w:val="00A6216C"/>
    <w:rsid w:val="00A62506"/>
    <w:rsid w:val="00A6255F"/>
    <w:rsid w:val="00A63342"/>
    <w:rsid w:val="00A6598D"/>
    <w:rsid w:val="00A6720E"/>
    <w:rsid w:val="00A70033"/>
    <w:rsid w:val="00A714F0"/>
    <w:rsid w:val="00A71813"/>
    <w:rsid w:val="00A723E3"/>
    <w:rsid w:val="00A724B2"/>
    <w:rsid w:val="00A726A6"/>
    <w:rsid w:val="00A726B5"/>
    <w:rsid w:val="00A72844"/>
    <w:rsid w:val="00A72912"/>
    <w:rsid w:val="00A735AA"/>
    <w:rsid w:val="00A735EF"/>
    <w:rsid w:val="00A73BD1"/>
    <w:rsid w:val="00A75D16"/>
    <w:rsid w:val="00A76247"/>
    <w:rsid w:val="00A763D0"/>
    <w:rsid w:val="00A76569"/>
    <w:rsid w:val="00A76A7A"/>
    <w:rsid w:val="00A76BC6"/>
    <w:rsid w:val="00A76E12"/>
    <w:rsid w:val="00A77029"/>
    <w:rsid w:val="00A7725D"/>
    <w:rsid w:val="00A80759"/>
    <w:rsid w:val="00A80ED8"/>
    <w:rsid w:val="00A820E9"/>
    <w:rsid w:val="00A837B4"/>
    <w:rsid w:val="00A84109"/>
    <w:rsid w:val="00A84791"/>
    <w:rsid w:val="00A85A47"/>
    <w:rsid w:val="00A863E2"/>
    <w:rsid w:val="00A8657B"/>
    <w:rsid w:val="00A86663"/>
    <w:rsid w:val="00A86B11"/>
    <w:rsid w:val="00A86CCA"/>
    <w:rsid w:val="00A873B9"/>
    <w:rsid w:val="00A87598"/>
    <w:rsid w:val="00A91CBA"/>
    <w:rsid w:val="00A923FF"/>
    <w:rsid w:val="00A93499"/>
    <w:rsid w:val="00A9549E"/>
    <w:rsid w:val="00A95708"/>
    <w:rsid w:val="00A9665A"/>
    <w:rsid w:val="00A96A6F"/>
    <w:rsid w:val="00A96A8C"/>
    <w:rsid w:val="00A96D23"/>
    <w:rsid w:val="00A97171"/>
    <w:rsid w:val="00A977FD"/>
    <w:rsid w:val="00AA08B5"/>
    <w:rsid w:val="00AA16E9"/>
    <w:rsid w:val="00AA1BED"/>
    <w:rsid w:val="00AA264A"/>
    <w:rsid w:val="00AA352C"/>
    <w:rsid w:val="00AA3B1B"/>
    <w:rsid w:val="00AA423F"/>
    <w:rsid w:val="00AA4DFF"/>
    <w:rsid w:val="00AA525D"/>
    <w:rsid w:val="00AA5770"/>
    <w:rsid w:val="00AA5932"/>
    <w:rsid w:val="00AA5D6D"/>
    <w:rsid w:val="00AA6517"/>
    <w:rsid w:val="00AA6B48"/>
    <w:rsid w:val="00AA6DC1"/>
    <w:rsid w:val="00AA734E"/>
    <w:rsid w:val="00AA797F"/>
    <w:rsid w:val="00AB03F6"/>
    <w:rsid w:val="00AB0527"/>
    <w:rsid w:val="00AB0664"/>
    <w:rsid w:val="00AB073C"/>
    <w:rsid w:val="00AB14F9"/>
    <w:rsid w:val="00AB15D1"/>
    <w:rsid w:val="00AB15D8"/>
    <w:rsid w:val="00AB19F8"/>
    <w:rsid w:val="00AB1C63"/>
    <w:rsid w:val="00AB23BA"/>
    <w:rsid w:val="00AB299A"/>
    <w:rsid w:val="00AB3D3E"/>
    <w:rsid w:val="00AB3EBF"/>
    <w:rsid w:val="00AB4EA7"/>
    <w:rsid w:val="00AB5138"/>
    <w:rsid w:val="00AB5B81"/>
    <w:rsid w:val="00AB606C"/>
    <w:rsid w:val="00AB61B7"/>
    <w:rsid w:val="00AB6DD5"/>
    <w:rsid w:val="00AB7DAE"/>
    <w:rsid w:val="00AC0DAE"/>
    <w:rsid w:val="00AC1566"/>
    <w:rsid w:val="00AC250F"/>
    <w:rsid w:val="00AC25CD"/>
    <w:rsid w:val="00AC2AD2"/>
    <w:rsid w:val="00AC376B"/>
    <w:rsid w:val="00AC37F6"/>
    <w:rsid w:val="00AC5377"/>
    <w:rsid w:val="00AC5704"/>
    <w:rsid w:val="00AC6D0D"/>
    <w:rsid w:val="00AC718A"/>
    <w:rsid w:val="00AC75D4"/>
    <w:rsid w:val="00AC784F"/>
    <w:rsid w:val="00AC7F86"/>
    <w:rsid w:val="00AD0062"/>
    <w:rsid w:val="00AD0505"/>
    <w:rsid w:val="00AD1437"/>
    <w:rsid w:val="00AD1842"/>
    <w:rsid w:val="00AD1F59"/>
    <w:rsid w:val="00AD25D9"/>
    <w:rsid w:val="00AD3340"/>
    <w:rsid w:val="00AD387A"/>
    <w:rsid w:val="00AD394F"/>
    <w:rsid w:val="00AD42CB"/>
    <w:rsid w:val="00AD477B"/>
    <w:rsid w:val="00AD49AF"/>
    <w:rsid w:val="00AD4BE1"/>
    <w:rsid w:val="00AD5025"/>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3540"/>
    <w:rsid w:val="00AE401E"/>
    <w:rsid w:val="00AE5721"/>
    <w:rsid w:val="00AE6039"/>
    <w:rsid w:val="00AE759C"/>
    <w:rsid w:val="00AE7D55"/>
    <w:rsid w:val="00AF0961"/>
    <w:rsid w:val="00AF0F6F"/>
    <w:rsid w:val="00AF1A52"/>
    <w:rsid w:val="00AF3361"/>
    <w:rsid w:val="00AF3BDB"/>
    <w:rsid w:val="00AF3E0A"/>
    <w:rsid w:val="00AF4C52"/>
    <w:rsid w:val="00AF52BF"/>
    <w:rsid w:val="00AF5E2E"/>
    <w:rsid w:val="00AF68CC"/>
    <w:rsid w:val="00AF6D5F"/>
    <w:rsid w:val="00AF719E"/>
    <w:rsid w:val="00AF73BD"/>
    <w:rsid w:val="00AF7AF7"/>
    <w:rsid w:val="00AF7E31"/>
    <w:rsid w:val="00B00639"/>
    <w:rsid w:val="00B008D5"/>
    <w:rsid w:val="00B010CC"/>
    <w:rsid w:val="00B01C09"/>
    <w:rsid w:val="00B01CB1"/>
    <w:rsid w:val="00B02061"/>
    <w:rsid w:val="00B035C4"/>
    <w:rsid w:val="00B03DEA"/>
    <w:rsid w:val="00B03FA5"/>
    <w:rsid w:val="00B0476F"/>
    <w:rsid w:val="00B0552A"/>
    <w:rsid w:val="00B055B5"/>
    <w:rsid w:val="00B0608A"/>
    <w:rsid w:val="00B06DD4"/>
    <w:rsid w:val="00B07129"/>
    <w:rsid w:val="00B077B9"/>
    <w:rsid w:val="00B077BF"/>
    <w:rsid w:val="00B10095"/>
    <w:rsid w:val="00B1085F"/>
    <w:rsid w:val="00B11F1F"/>
    <w:rsid w:val="00B13076"/>
    <w:rsid w:val="00B13CD8"/>
    <w:rsid w:val="00B145B5"/>
    <w:rsid w:val="00B1499B"/>
    <w:rsid w:val="00B15683"/>
    <w:rsid w:val="00B159B7"/>
    <w:rsid w:val="00B15B5B"/>
    <w:rsid w:val="00B1620A"/>
    <w:rsid w:val="00B164B1"/>
    <w:rsid w:val="00B16F18"/>
    <w:rsid w:val="00B1726B"/>
    <w:rsid w:val="00B17C26"/>
    <w:rsid w:val="00B2124F"/>
    <w:rsid w:val="00B218B3"/>
    <w:rsid w:val="00B21B0E"/>
    <w:rsid w:val="00B224D6"/>
    <w:rsid w:val="00B22E69"/>
    <w:rsid w:val="00B230ED"/>
    <w:rsid w:val="00B23346"/>
    <w:rsid w:val="00B23DD0"/>
    <w:rsid w:val="00B23F86"/>
    <w:rsid w:val="00B24024"/>
    <w:rsid w:val="00B240B3"/>
    <w:rsid w:val="00B24935"/>
    <w:rsid w:val="00B259E9"/>
    <w:rsid w:val="00B2614B"/>
    <w:rsid w:val="00B272B3"/>
    <w:rsid w:val="00B274BC"/>
    <w:rsid w:val="00B30D64"/>
    <w:rsid w:val="00B30DF8"/>
    <w:rsid w:val="00B31434"/>
    <w:rsid w:val="00B318D9"/>
    <w:rsid w:val="00B319E9"/>
    <w:rsid w:val="00B32BD5"/>
    <w:rsid w:val="00B32E68"/>
    <w:rsid w:val="00B32EA7"/>
    <w:rsid w:val="00B33FD5"/>
    <w:rsid w:val="00B34401"/>
    <w:rsid w:val="00B3453B"/>
    <w:rsid w:val="00B34A26"/>
    <w:rsid w:val="00B34B7E"/>
    <w:rsid w:val="00B35497"/>
    <w:rsid w:val="00B35D52"/>
    <w:rsid w:val="00B35FFD"/>
    <w:rsid w:val="00B36910"/>
    <w:rsid w:val="00B36BDF"/>
    <w:rsid w:val="00B37921"/>
    <w:rsid w:val="00B37D25"/>
    <w:rsid w:val="00B4075B"/>
    <w:rsid w:val="00B40C74"/>
    <w:rsid w:val="00B40DFD"/>
    <w:rsid w:val="00B41739"/>
    <w:rsid w:val="00B425E6"/>
    <w:rsid w:val="00B4283F"/>
    <w:rsid w:val="00B4295E"/>
    <w:rsid w:val="00B42D6B"/>
    <w:rsid w:val="00B42F47"/>
    <w:rsid w:val="00B42FDA"/>
    <w:rsid w:val="00B44B71"/>
    <w:rsid w:val="00B44FEE"/>
    <w:rsid w:val="00B4646F"/>
    <w:rsid w:val="00B4681D"/>
    <w:rsid w:val="00B46E57"/>
    <w:rsid w:val="00B4721A"/>
    <w:rsid w:val="00B4781F"/>
    <w:rsid w:val="00B51175"/>
    <w:rsid w:val="00B5125F"/>
    <w:rsid w:val="00B517A4"/>
    <w:rsid w:val="00B51D21"/>
    <w:rsid w:val="00B52E07"/>
    <w:rsid w:val="00B52EDB"/>
    <w:rsid w:val="00B53149"/>
    <w:rsid w:val="00B54C3A"/>
    <w:rsid w:val="00B54E16"/>
    <w:rsid w:val="00B5516B"/>
    <w:rsid w:val="00B55FC4"/>
    <w:rsid w:val="00B5788C"/>
    <w:rsid w:val="00B60354"/>
    <w:rsid w:val="00B6035A"/>
    <w:rsid w:val="00B60B9E"/>
    <w:rsid w:val="00B61266"/>
    <w:rsid w:val="00B61C18"/>
    <w:rsid w:val="00B624DE"/>
    <w:rsid w:val="00B628E7"/>
    <w:rsid w:val="00B63D6B"/>
    <w:rsid w:val="00B6408B"/>
    <w:rsid w:val="00B64BE2"/>
    <w:rsid w:val="00B6582D"/>
    <w:rsid w:val="00B665E9"/>
    <w:rsid w:val="00B66679"/>
    <w:rsid w:val="00B66DB1"/>
    <w:rsid w:val="00B66FCC"/>
    <w:rsid w:val="00B676AB"/>
    <w:rsid w:val="00B67C09"/>
    <w:rsid w:val="00B7066C"/>
    <w:rsid w:val="00B708B4"/>
    <w:rsid w:val="00B71767"/>
    <w:rsid w:val="00B71A20"/>
    <w:rsid w:val="00B72751"/>
    <w:rsid w:val="00B72C6C"/>
    <w:rsid w:val="00B73575"/>
    <w:rsid w:val="00B74322"/>
    <w:rsid w:val="00B7446A"/>
    <w:rsid w:val="00B74F18"/>
    <w:rsid w:val="00B75DA7"/>
    <w:rsid w:val="00B75E52"/>
    <w:rsid w:val="00B75EBA"/>
    <w:rsid w:val="00B75F4F"/>
    <w:rsid w:val="00B7624E"/>
    <w:rsid w:val="00B769F4"/>
    <w:rsid w:val="00B80174"/>
    <w:rsid w:val="00B803C2"/>
    <w:rsid w:val="00B806A0"/>
    <w:rsid w:val="00B80C56"/>
    <w:rsid w:val="00B8100B"/>
    <w:rsid w:val="00B81394"/>
    <w:rsid w:val="00B8192C"/>
    <w:rsid w:val="00B81B8D"/>
    <w:rsid w:val="00B81F07"/>
    <w:rsid w:val="00B82C8F"/>
    <w:rsid w:val="00B82D76"/>
    <w:rsid w:val="00B836BB"/>
    <w:rsid w:val="00B84326"/>
    <w:rsid w:val="00B846F3"/>
    <w:rsid w:val="00B84A79"/>
    <w:rsid w:val="00B85EA7"/>
    <w:rsid w:val="00B85F05"/>
    <w:rsid w:val="00B860F9"/>
    <w:rsid w:val="00B86448"/>
    <w:rsid w:val="00B8686D"/>
    <w:rsid w:val="00B86B81"/>
    <w:rsid w:val="00B86C46"/>
    <w:rsid w:val="00B872AE"/>
    <w:rsid w:val="00B87704"/>
    <w:rsid w:val="00B90298"/>
    <w:rsid w:val="00B9047F"/>
    <w:rsid w:val="00B91645"/>
    <w:rsid w:val="00B91C88"/>
    <w:rsid w:val="00B92B4D"/>
    <w:rsid w:val="00B933F8"/>
    <w:rsid w:val="00B9368D"/>
    <w:rsid w:val="00B93946"/>
    <w:rsid w:val="00B939F9"/>
    <w:rsid w:val="00B93CAB"/>
    <w:rsid w:val="00B94FF0"/>
    <w:rsid w:val="00B9548B"/>
    <w:rsid w:val="00B96FCF"/>
    <w:rsid w:val="00B9794C"/>
    <w:rsid w:val="00B97C41"/>
    <w:rsid w:val="00BA022F"/>
    <w:rsid w:val="00BA05DF"/>
    <w:rsid w:val="00BA0840"/>
    <w:rsid w:val="00BA0B29"/>
    <w:rsid w:val="00BA19E8"/>
    <w:rsid w:val="00BA321A"/>
    <w:rsid w:val="00BA4344"/>
    <w:rsid w:val="00BA63D9"/>
    <w:rsid w:val="00BA6A71"/>
    <w:rsid w:val="00BA708B"/>
    <w:rsid w:val="00BA72F7"/>
    <w:rsid w:val="00BB1244"/>
    <w:rsid w:val="00BB1725"/>
    <w:rsid w:val="00BB45A3"/>
    <w:rsid w:val="00BB47CF"/>
    <w:rsid w:val="00BB4B33"/>
    <w:rsid w:val="00BB52D3"/>
    <w:rsid w:val="00BB59C7"/>
    <w:rsid w:val="00BB60F2"/>
    <w:rsid w:val="00BB6BEA"/>
    <w:rsid w:val="00BB710A"/>
    <w:rsid w:val="00BB761D"/>
    <w:rsid w:val="00BB76F0"/>
    <w:rsid w:val="00BB7967"/>
    <w:rsid w:val="00BC032C"/>
    <w:rsid w:val="00BC0EBC"/>
    <w:rsid w:val="00BC18BB"/>
    <w:rsid w:val="00BC206C"/>
    <w:rsid w:val="00BC2FE7"/>
    <w:rsid w:val="00BC4C9A"/>
    <w:rsid w:val="00BC4CF1"/>
    <w:rsid w:val="00BC504F"/>
    <w:rsid w:val="00BC5F84"/>
    <w:rsid w:val="00BC62A5"/>
    <w:rsid w:val="00BC6BCF"/>
    <w:rsid w:val="00BC6BE5"/>
    <w:rsid w:val="00BC6CE1"/>
    <w:rsid w:val="00BD1217"/>
    <w:rsid w:val="00BD15F6"/>
    <w:rsid w:val="00BD1760"/>
    <w:rsid w:val="00BD1C8F"/>
    <w:rsid w:val="00BD2026"/>
    <w:rsid w:val="00BD2881"/>
    <w:rsid w:val="00BD43F4"/>
    <w:rsid w:val="00BD450E"/>
    <w:rsid w:val="00BD5485"/>
    <w:rsid w:val="00BD57AB"/>
    <w:rsid w:val="00BD5B1D"/>
    <w:rsid w:val="00BD5B81"/>
    <w:rsid w:val="00BD727A"/>
    <w:rsid w:val="00BD75D0"/>
    <w:rsid w:val="00BD79C4"/>
    <w:rsid w:val="00BD7CF4"/>
    <w:rsid w:val="00BE0298"/>
    <w:rsid w:val="00BE0758"/>
    <w:rsid w:val="00BE319D"/>
    <w:rsid w:val="00BE3FC0"/>
    <w:rsid w:val="00BE4FC6"/>
    <w:rsid w:val="00BE5843"/>
    <w:rsid w:val="00BE6419"/>
    <w:rsid w:val="00BE6EEC"/>
    <w:rsid w:val="00BE78E2"/>
    <w:rsid w:val="00BF0A8A"/>
    <w:rsid w:val="00BF0AA6"/>
    <w:rsid w:val="00BF1624"/>
    <w:rsid w:val="00BF1A03"/>
    <w:rsid w:val="00BF2159"/>
    <w:rsid w:val="00BF5C64"/>
    <w:rsid w:val="00BF6306"/>
    <w:rsid w:val="00BF6E6D"/>
    <w:rsid w:val="00BF71BF"/>
    <w:rsid w:val="00BF7390"/>
    <w:rsid w:val="00BF7785"/>
    <w:rsid w:val="00BF7856"/>
    <w:rsid w:val="00BF7EB8"/>
    <w:rsid w:val="00C00D70"/>
    <w:rsid w:val="00C01C2E"/>
    <w:rsid w:val="00C01DF6"/>
    <w:rsid w:val="00C01F7B"/>
    <w:rsid w:val="00C0220E"/>
    <w:rsid w:val="00C02A49"/>
    <w:rsid w:val="00C0309B"/>
    <w:rsid w:val="00C034F3"/>
    <w:rsid w:val="00C03931"/>
    <w:rsid w:val="00C03F27"/>
    <w:rsid w:val="00C04201"/>
    <w:rsid w:val="00C0481A"/>
    <w:rsid w:val="00C04F83"/>
    <w:rsid w:val="00C05D00"/>
    <w:rsid w:val="00C05E24"/>
    <w:rsid w:val="00C06362"/>
    <w:rsid w:val="00C06BE8"/>
    <w:rsid w:val="00C06D2C"/>
    <w:rsid w:val="00C075F2"/>
    <w:rsid w:val="00C1075C"/>
    <w:rsid w:val="00C107F8"/>
    <w:rsid w:val="00C10805"/>
    <w:rsid w:val="00C1085E"/>
    <w:rsid w:val="00C10ADA"/>
    <w:rsid w:val="00C10E3E"/>
    <w:rsid w:val="00C11063"/>
    <w:rsid w:val="00C119E1"/>
    <w:rsid w:val="00C122FD"/>
    <w:rsid w:val="00C12364"/>
    <w:rsid w:val="00C129EE"/>
    <w:rsid w:val="00C136A0"/>
    <w:rsid w:val="00C13EFC"/>
    <w:rsid w:val="00C13FB1"/>
    <w:rsid w:val="00C141E5"/>
    <w:rsid w:val="00C1458E"/>
    <w:rsid w:val="00C14AF4"/>
    <w:rsid w:val="00C14E49"/>
    <w:rsid w:val="00C15374"/>
    <w:rsid w:val="00C17514"/>
    <w:rsid w:val="00C179CB"/>
    <w:rsid w:val="00C201D6"/>
    <w:rsid w:val="00C2048E"/>
    <w:rsid w:val="00C204D3"/>
    <w:rsid w:val="00C20826"/>
    <w:rsid w:val="00C21305"/>
    <w:rsid w:val="00C22C82"/>
    <w:rsid w:val="00C251B4"/>
    <w:rsid w:val="00C25569"/>
    <w:rsid w:val="00C256DF"/>
    <w:rsid w:val="00C25F67"/>
    <w:rsid w:val="00C25FDE"/>
    <w:rsid w:val="00C262EF"/>
    <w:rsid w:val="00C263BC"/>
    <w:rsid w:val="00C27B91"/>
    <w:rsid w:val="00C27FAC"/>
    <w:rsid w:val="00C311D2"/>
    <w:rsid w:val="00C31298"/>
    <w:rsid w:val="00C3239F"/>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37E14"/>
    <w:rsid w:val="00C42B25"/>
    <w:rsid w:val="00C446CD"/>
    <w:rsid w:val="00C44E66"/>
    <w:rsid w:val="00C45022"/>
    <w:rsid w:val="00C45371"/>
    <w:rsid w:val="00C457D5"/>
    <w:rsid w:val="00C45B26"/>
    <w:rsid w:val="00C45C64"/>
    <w:rsid w:val="00C46D52"/>
    <w:rsid w:val="00C46E76"/>
    <w:rsid w:val="00C475F3"/>
    <w:rsid w:val="00C507E7"/>
    <w:rsid w:val="00C50969"/>
    <w:rsid w:val="00C50DA3"/>
    <w:rsid w:val="00C515D4"/>
    <w:rsid w:val="00C524AF"/>
    <w:rsid w:val="00C52708"/>
    <w:rsid w:val="00C53393"/>
    <w:rsid w:val="00C53F46"/>
    <w:rsid w:val="00C54B9C"/>
    <w:rsid w:val="00C5536B"/>
    <w:rsid w:val="00C55383"/>
    <w:rsid w:val="00C5567E"/>
    <w:rsid w:val="00C5688E"/>
    <w:rsid w:val="00C56D86"/>
    <w:rsid w:val="00C57145"/>
    <w:rsid w:val="00C57685"/>
    <w:rsid w:val="00C5774B"/>
    <w:rsid w:val="00C60BCE"/>
    <w:rsid w:val="00C60D7B"/>
    <w:rsid w:val="00C60DF6"/>
    <w:rsid w:val="00C622A1"/>
    <w:rsid w:val="00C62395"/>
    <w:rsid w:val="00C63497"/>
    <w:rsid w:val="00C655A2"/>
    <w:rsid w:val="00C6576A"/>
    <w:rsid w:val="00C65DF2"/>
    <w:rsid w:val="00C6635A"/>
    <w:rsid w:val="00C664AD"/>
    <w:rsid w:val="00C6668E"/>
    <w:rsid w:val="00C670A1"/>
    <w:rsid w:val="00C67E7F"/>
    <w:rsid w:val="00C7050C"/>
    <w:rsid w:val="00C70717"/>
    <w:rsid w:val="00C70E36"/>
    <w:rsid w:val="00C7105E"/>
    <w:rsid w:val="00C712F9"/>
    <w:rsid w:val="00C71414"/>
    <w:rsid w:val="00C72041"/>
    <w:rsid w:val="00C72AE1"/>
    <w:rsid w:val="00C7359E"/>
    <w:rsid w:val="00C7401E"/>
    <w:rsid w:val="00C743B9"/>
    <w:rsid w:val="00C74A54"/>
    <w:rsid w:val="00C74DC6"/>
    <w:rsid w:val="00C7537E"/>
    <w:rsid w:val="00C761C2"/>
    <w:rsid w:val="00C77C33"/>
    <w:rsid w:val="00C77E65"/>
    <w:rsid w:val="00C80FAE"/>
    <w:rsid w:val="00C8106A"/>
    <w:rsid w:val="00C812E2"/>
    <w:rsid w:val="00C815E8"/>
    <w:rsid w:val="00C823AF"/>
    <w:rsid w:val="00C82794"/>
    <w:rsid w:val="00C827FA"/>
    <w:rsid w:val="00C82AE9"/>
    <w:rsid w:val="00C83A31"/>
    <w:rsid w:val="00C83F27"/>
    <w:rsid w:val="00C83F89"/>
    <w:rsid w:val="00C850A5"/>
    <w:rsid w:val="00C85ED4"/>
    <w:rsid w:val="00C86628"/>
    <w:rsid w:val="00C867F5"/>
    <w:rsid w:val="00C86988"/>
    <w:rsid w:val="00C86F48"/>
    <w:rsid w:val="00C870BB"/>
    <w:rsid w:val="00C87C5C"/>
    <w:rsid w:val="00C90826"/>
    <w:rsid w:val="00C9115A"/>
    <w:rsid w:val="00C91217"/>
    <w:rsid w:val="00C92F2C"/>
    <w:rsid w:val="00C93324"/>
    <w:rsid w:val="00C93AF5"/>
    <w:rsid w:val="00C93F06"/>
    <w:rsid w:val="00C94353"/>
    <w:rsid w:val="00C947BD"/>
    <w:rsid w:val="00C94AD9"/>
    <w:rsid w:val="00C94F76"/>
    <w:rsid w:val="00C953C0"/>
    <w:rsid w:val="00C95A3B"/>
    <w:rsid w:val="00C96B45"/>
    <w:rsid w:val="00C96BD0"/>
    <w:rsid w:val="00C976F5"/>
    <w:rsid w:val="00C97B3C"/>
    <w:rsid w:val="00CA07AB"/>
    <w:rsid w:val="00CA1008"/>
    <w:rsid w:val="00CA14EE"/>
    <w:rsid w:val="00CA279A"/>
    <w:rsid w:val="00CA3417"/>
    <w:rsid w:val="00CA3A5B"/>
    <w:rsid w:val="00CA3D07"/>
    <w:rsid w:val="00CA485C"/>
    <w:rsid w:val="00CA5541"/>
    <w:rsid w:val="00CA5C2F"/>
    <w:rsid w:val="00CA635A"/>
    <w:rsid w:val="00CA6D33"/>
    <w:rsid w:val="00CB02B4"/>
    <w:rsid w:val="00CB0752"/>
    <w:rsid w:val="00CB0A62"/>
    <w:rsid w:val="00CB101B"/>
    <w:rsid w:val="00CB12E9"/>
    <w:rsid w:val="00CB144C"/>
    <w:rsid w:val="00CB1877"/>
    <w:rsid w:val="00CB23E8"/>
    <w:rsid w:val="00CB3647"/>
    <w:rsid w:val="00CB3BDF"/>
    <w:rsid w:val="00CB3EE6"/>
    <w:rsid w:val="00CB4172"/>
    <w:rsid w:val="00CB4EF1"/>
    <w:rsid w:val="00CB58F7"/>
    <w:rsid w:val="00CB590D"/>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2A38"/>
    <w:rsid w:val="00CD3299"/>
    <w:rsid w:val="00CD4C90"/>
    <w:rsid w:val="00CD5280"/>
    <w:rsid w:val="00CD6009"/>
    <w:rsid w:val="00CD6881"/>
    <w:rsid w:val="00CD6A4B"/>
    <w:rsid w:val="00CD6DE8"/>
    <w:rsid w:val="00CD7328"/>
    <w:rsid w:val="00CD73A9"/>
    <w:rsid w:val="00CE1F99"/>
    <w:rsid w:val="00CE3A9F"/>
    <w:rsid w:val="00CE51ED"/>
    <w:rsid w:val="00CE5390"/>
    <w:rsid w:val="00CE5528"/>
    <w:rsid w:val="00CE5A70"/>
    <w:rsid w:val="00CE6C62"/>
    <w:rsid w:val="00CE6E13"/>
    <w:rsid w:val="00CE70B4"/>
    <w:rsid w:val="00CE7939"/>
    <w:rsid w:val="00CE794C"/>
    <w:rsid w:val="00CE7D14"/>
    <w:rsid w:val="00CE7E44"/>
    <w:rsid w:val="00CF0775"/>
    <w:rsid w:val="00CF1B35"/>
    <w:rsid w:val="00CF204C"/>
    <w:rsid w:val="00CF20DC"/>
    <w:rsid w:val="00CF215D"/>
    <w:rsid w:val="00CF2772"/>
    <w:rsid w:val="00CF358B"/>
    <w:rsid w:val="00CF374F"/>
    <w:rsid w:val="00CF3E7C"/>
    <w:rsid w:val="00CF4593"/>
    <w:rsid w:val="00CF53A8"/>
    <w:rsid w:val="00CF5567"/>
    <w:rsid w:val="00CF5A48"/>
    <w:rsid w:val="00CF5D83"/>
    <w:rsid w:val="00CF6EB0"/>
    <w:rsid w:val="00CF6EFE"/>
    <w:rsid w:val="00CF79C9"/>
    <w:rsid w:val="00CF7DDC"/>
    <w:rsid w:val="00D01405"/>
    <w:rsid w:val="00D01999"/>
    <w:rsid w:val="00D01A39"/>
    <w:rsid w:val="00D0204A"/>
    <w:rsid w:val="00D03C90"/>
    <w:rsid w:val="00D04253"/>
    <w:rsid w:val="00D05060"/>
    <w:rsid w:val="00D05075"/>
    <w:rsid w:val="00D07483"/>
    <w:rsid w:val="00D07A5C"/>
    <w:rsid w:val="00D104CB"/>
    <w:rsid w:val="00D10563"/>
    <w:rsid w:val="00D1099C"/>
    <w:rsid w:val="00D110D1"/>
    <w:rsid w:val="00D11992"/>
    <w:rsid w:val="00D12757"/>
    <w:rsid w:val="00D1402E"/>
    <w:rsid w:val="00D14644"/>
    <w:rsid w:val="00D14934"/>
    <w:rsid w:val="00D15484"/>
    <w:rsid w:val="00D16A0C"/>
    <w:rsid w:val="00D16D92"/>
    <w:rsid w:val="00D16F91"/>
    <w:rsid w:val="00D17915"/>
    <w:rsid w:val="00D17C7D"/>
    <w:rsid w:val="00D17CA7"/>
    <w:rsid w:val="00D20927"/>
    <w:rsid w:val="00D20DA1"/>
    <w:rsid w:val="00D21E5B"/>
    <w:rsid w:val="00D2235A"/>
    <w:rsid w:val="00D23B3B"/>
    <w:rsid w:val="00D24642"/>
    <w:rsid w:val="00D260ED"/>
    <w:rsid w:val="00D26957"/>
    <w:rsid w:val="00D27832"/>
    <w:rsid w:val="00D2788B"/>
    <w:rsid w:val="00D30380"/>
    <w:rsid w:val="00D30C8B"/>
    <w:rsid w:val="00D318DC"/>
    <w:rsid w:val="00D31A33"/>
    <w:rsid w:val="00D31E20"/>
    <w:rsid w:val="00D320B0"/>
    <w:rsid w:val="00D328DB"/>
    <w:rsid w:val="00D33532"/>
    <w:rsid w:val="00D33CDC"/>
    <w:rsid w:val="00D33D98"/>
    <w:rsid w:val="00D3465C"/>
    <w:rsid w:val="00D348F7"/>
    <w:rsid w:val="00D34E6D"/>
    <w:rsid w:val="00D3513C"/>
    <w:rsid w:val="00D3591B"/>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529"/>
    <w:rsid w:val="00D47AFD"/>
    <w:rsid w:val="00D501FF"/>
    <w:rsid w:val="00D50E14"/>
    <w:rsid w:val="00D51DA3"/>
    <w:rsid w:val="00D51E38"/>
    <w:rsid w:val="00D5201E"/>
    <w:rsid w:val="00D526AE"/>
    <w:rsid w:val="00D53629"/>
    <w:rsid w:val="00D54483"/>
    <w:rsid w:val="00D5496C"/>
    <w:rsid w:val="00D54C2E"/>
    <w:rsid w:val="00D5530A"/>
    <w:rsid w:val="00D55F03"/>
    <w:rsid w:val="00D55F71"/>
    <w:rsid w:val="00D560EF"/>
    <w:rsid w:val="00D56631"/>
    <w:rsid w:val="00D56AF1"/>
    <w:rsid w:val="00D571EC"/>
    <w:rsid w:val="00D572F5"/>
    <w:rsid w:val="00D57904"/>
    <w:rsid w:val="00D57FA8"/>
    <w:rsid w:val="00D602A6"/>
    <w:rsid w:val="00D60921"/>
    <w:rsid w:val="00D60C44"/>
    <w:rsid w:val="00D6156B"/>
    <w:rsid w:val="00D61EAA"/>
    <w:rsid w:val="00D6232A"/>
    <w:rsid w:val="00D62ADF"/>
    <w:rsid w:val="00D63638"/>
    <w:rsid w:val="00D63E57"/>
    <w:rsid w:val="00D64D13"/>
    <w:rsid w:val="00D64F42"/>
    <w:rsid w:val="00D64F60"/>
    <w:rsid w:val="00D655B4"/>
    <w:rsid w:val="00D67A20"/>
    <w:rsid w:val="00D70877"/>
    <w:rsid w:val="00D70E6F"/>
    <w:rsid w:val="00D71589"/>
    <w:rsid w:val="00D7336D"/>
    <w:rsid w:val="00D75281"/>
    <w:rsid w:val="00D75339"/>
    <w:rsid w:val="00D76725"/>
    <w:rsid w:val="00D768D9"/>
    <w:rsid w:val="00D76B84"/>
    <w:rsid w:val="00D76CBB"/>
    <w:rsid w:val="00D771DA"/>
    <w:rsid w:val="00D779D3"/>
    <w:rsid w:val="00D77A2F"/>
    <w:rsid w:val="00D80141"/>
    <w:rsid w:val="00D80534"/>
    <w:rsid w:val="00D80568"/>
    <w:rsid w:val="00D81702"/>
    <w:rsid w:val="00D81EBA"/>
    <w:rsid w:val="00D82B95"/>
    <w:rsid w:val="00D82D7E"/>
    <w:rsid w:val="00D83419"/>
    <w:rsid w:val="00D83762"/>
    <w:rsid w:val="00D8391B"/>
    <w:rsid w:val="00D839D0"/>
    <w:rsid w:val="00D83BAE"/>
    <w:rsid w:val="00D84E6C"/>
    <w:rsid w:val="00D850C1"/>
    <w:rsid w:val="00D859BE"/>
    <w:rsid w:val="00D85FDA"/>
    <w:rsid w:val="00D8613E"/>
    <w:rsid w:val="00D862BC"/>
    <w:rsid w:val="00D87CEC"/>
    <w:rsid w:val="00D87D57"/>
    <w:rsid w:val="00D91D47"/>
    <w:rsid w:val="00D921AE"/>
    <w:rsid w:val="00D92455"/>
    <w:rsid w:val="00D92E8C"/>
    <w:rsid w:val="00D93151"/>
    <w:rsid w:val="00D93CB5"/>
    <w:rsid w:val="00D946D4"/>
    <w:rsid w:val="00D9507E"/>
    <w:rsid w:val="00D95A53"/>
    <w:rsid w:val="00D97E44"/>
    <w:rsid w:val="00DA0543"/>
    <w:rsid w:val="00DA081E"/>
    <w:rsid w:val="00DA1110"/>
    <w:rsid w:val="00DA18CC"/>
    <w:rsid w:val="00DA21DB"/>
    <w:rsid w:val="00DA2732"/>
    <w:rsid w:val="00DA35DD"/>
    <w:rsid w:val="00DA39D6"/>
    <w:rsid w:val="00DA537D"/>
    <w:rsid w:val="00DA6A82"/>
    <w:rsid w:val="00DA6D58"/>
    <w:rsid w:val="00DA6FDB"/>
    <w:rsid w:val="00DA71AC"/>
    <w:rsid w:val="00DA7EA5"/>
    <w:rsid w:val="00DB054B"/>
    <w:rsid w:val="00DB077D"/>
    <w:rsid w:val="00DB0930"/>
    <w:rsid w:val="00DB0F6F"/>
    <w:rsid w:val="00DB132F"/>
    <w:rsid w:val="00DB1D8B"/>
    <w:rsid w:val="00DB1ED4"/>
    <w:rsid w:val="00DB219A"/>
    <w:rsid w:val="00DB2588"/>
    <w:rsid w:val="00DB29DF"/>
    <w:rsid w:val="00DB34BF"/>
    <w:rsid w:val="00DB4335"/>
    <w:rsid w:val="00DB56D1"/>
    <w:rsid w:val="00DB68A2"/>
    <w:rsid w:val="00DB6983"/>
    <w:rsid w:val="00DB69BA"/>
    <w:rsid w:val="00DB6B90"/>
    <w:rsid w:val="00DB7508"/>
    <w:rsid w:val="00DB7941"/>
    <w:rsid w:val="00DB7B98"/>
    <w:rsid w:val="00DB7F96"/>
    <w:rsid w:val="00DC02E6"/>
    <w:rsid w:val="00DC08B1"/>
    <w:rsid w:val="00DC1E65"/>
    <w:rsid w:val="00DC37C6"/>
    <w:rsid w:val="00DC47BF"/>
    <w:rsid w:val="00DC48CF"/>
    <w:rsid w:val="00DC4AE0"/>
    <w:rsid w:val="00DC56DA"/>
    <w:rsid w:val="00DC66EA"/>
    <w:rsid w:val="00DC6862"/>
    <w:rsid w:val="00DC6C24"/>
    <w:rsid w:val="00DC79BD"/>
    <w:rsid w:val="00DD0139"/>
    <w:rsid w:val="00DD04B8"/>
    <w:rsid w:val="00DD118B"/>
    <w:rsid w:val="00DD121A"/>
    <w:rsid w:val="00DD1F99"/>
    <w:rsid w:val="00DD2202"/>
    <w:rsid w:val="00DD258C"/>
    <w:rsid w:val="00DD2601"/>
    <w:rsid w:val="00DD2A2A"/>
    <w:rsid w:val="00DD2CCC"/>
    <w:rsid w:val="00DD41F8"/>
    <w:rsid w:val="00DD4811"/>
    <w:rsid w:val="00DD48A6"/>
    <w:rsid w:val="00DD4D78"/>
    <w:rsid w:val="00DD4E40"/>
    <w:rsid w:val="00DD57F5"/>
    <w:rsid w:val="00DD67C9"/>
    <w:rsid w:val="00DD6ABC"/>
    <w:rsid w:val="00DD6BD3"/>
    <w:rsid w:val="00DD7CB2"/>
    <w:rsid w:val="00DE0991"/>
    <w:rsid w:val="00DE14E4"/>
    <w:rsid w:val="00DE1B02"/>
    <w:rsid w:val="00DE1F01"/>
    <w:rsid w:val="00DE2DA8"/>
    <w:rsid w:val="00DE3AF3"/>
    <w:rsid w:val="00DE40B4"/>
    <w:rsid w:val="00DE42BB"/>
    <w:rsid w:val="00DE479A"/>
    <w:rsid w:val="00DE4C41"/>
    <w:rsid w:val="00DE5CB5"/>
    <w:rsid w:val="00DE6122"/>
    <w:rsid w:val="00DF1CBF"/>
    <w:rsid w:val="00DF203D"/>
    <w:rsid w:val="00DF2742"/>
    <w:rsid w:val="00DF2A9C"/>
    <w:rsid w:val="00DF35FE"/>
    <w:rsid w:val="00DF3861"/>
    <w:rsid w:val="00DF4A1F"/>
    <w:rsid w:val="00DF5722"/>
    <w:rsid w:val="00DF5D50"/>
    <w:rsid w:val="00DF619F"/>
    <w:rsid w:val="00DF6BBF"/>
    <w:rsid w:val="00DF6C55"/>
    <w:rsid w:val="00DF78E3"/>
    <w:rsid w:val="00E0087C"/>
    <w:rsid w:val="00E00A25"/>
    <w:rsid w:val="00E00A79"/>
    <w:rsid w:val="00E01953"/>
    <w:rsid w:val="00E01B14"/>
    <w:rsid w:val="00E029BD"/>
    <w:rsid w:val="00E03360"/>
    <w:rsid w:val="00E03885"/>
    <w:rsid w:val="00E03C83"/>
    <w:rsid w:val="00E03D7B"/>
    <w:rsid w:val="00E041DC"/>
    <w:rsid w:val="00E04582"/>
    <w:rsid w:val="00E049F1"/>
    <w:rsid w:val="00E04FE0"/>
    <w:rsid w:val="00E075ED"/>
    <w:rsid w:val="00E07791"/>
    <w:rsid w:val="00E07A33"/>
    <w:rsid w:val="00E07FF5"/>
    <w:rsid w:val="00E11A6D"/>
    <w:rsid w:val="00E11D5F"/>
    <w:rsid w:val="00E1242B"/>
    <w:rsid w:val="00E1296D"/>
    <w:rsid w:val="00E129B0"/>
    <w:rsid w:val="00E12A35"/>
    <w:rsid w:val="00E13353"/>
    <w:rsid w:val="00E13951"/>
    <w:rsid w:val="00E149C2"/>
    <w:rsid w:val="00E15144"/>
    <w:rsid w:val="00E1642C"/>
    <w:rsid w:val="00E1662C"/>
    <w:rsid w:val="00E171B4"/>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4E30"/>
    <w:rsid w:val="00E35B68"/>
    <w:rsid w:val="00E36AB1"/>
    <w:rsid w:val="00E37A08"/>
    <w:rsid w:val="00E37A86"/>
    <w:rsid w:val="00E37ED7"/>
    <w:rsid w:val="00E404AF"/>
    <w:rsid w:val="00E41032"/>
    <w:rsid w:val="00E4184A"/>
    <w:rsid w:val="00E424E2"/>
    <w:rsid w:val="00E42E2E"/>
    <w:rsid w:val="00E43B56"/>
    <w:rsid w:val="00E43CD0"/>
    <w:rsid w:val="00E43CD5"/>
    <w:rsid w:val="00E441FB"/>
    <w:rsid w:val="00E44699"/>
    <w:rsid w:val="00E447F9"/>
    <w:rsid w:val="00E44C42"/>
    <w:rsid w:val="00E44F89"/>
    <w:rsid w:val="00E450DC"/>
    <w:rsid w:val="00E454AA"/>
    <w:rsid w:val="00E46469"/>
    <w:rsid w:val="00E467C6"/>
    <w:rsid w:val="00E46849"/>
    <w:rsid w:val="00E46937"/>
    <w:rsid w:val="00E4699B"/>
    <w:rsid w:val="00E46B74"/>
    <w:rsid w:val="00E47089"/>
    <w:rsid w:val="00E47101"/>
    <w:rsid w:val="00E47260"/>
    <w:rsid w:val="00E47DDA"/>
    <w:rsid w:val="00E51D9E"/>
    <w:rsid w:val="00E51DD9"/>
    <w:rsid w:val="00E525E2"/>
    <w:rsid w:val="00E54714"/>
    <w:rsid w:val="00E54A92"/>
    <w:rsid w:val="00E54E9B"/>
    <w:rsid w:val="00E54F98"/>
    <w:rsid w:val="00E55B27"/>
    <w:rsid w:val="00E56524"/>
    <w:rsid w:val="00E567EF"/>
    <w:rsid w:val="00E56FC3"/>
    <w:rsid w:val="00E57C07"/>
    <w:rsid w:val="00E608EC"/>
    <w:rsid w:val="00E60BB7"/>
    <w:rsid w:val="00E60CC7"/>
    <w:rsid w:val="00E62691"/>
    <w:rsid w:val="00E631BD"/>
    <w:rsid w:val="00E63976"/>
    <w:rsid w:val="00E63BD8"/>
    <w:rsid w:val="00E6498F"/>
    <w:rsid w:val="00E64F35"/>
    <w:rsid w:val="00E65382"/>
    <w:rsid w:val="00E66237"/>
    <w:rsid w:val="00E66410"/>
    <w:rsid w:val="00E66417"/>
    <w:rsid w:val="00E6725D"/>
    <w:rsid w:val="00E67365"/>
    <w:rsid w:val="00E6749D"/>
    <w:rsid w:val="00E67788"/>
    <w:rsid w:val="00E70916"/>
    <w:rsid w:val="00E70F5A"/>
    <w:rsid w:val="00E717FC"/>
    <w:rsid w:val="00E722FD"/>
    <w:rsid w:val="00E72BFB"/>
    <w:rsid w:val="00E72D5D"/>
    <w:rsid w:val="00E743AF"/>
    <w:rsid w:val="00E743C9"/>
    <w:rsid w:val="00E74F74"/>
    <w:rsid w:val="00E75157"/>
    <w:rsid w:val="00E758A5"/>
    <w:rsid w:val="00E75950"/>
    <w:rsid w:val="00E75D2B"/>
    <w:rsid w:val="00E75D68"/>
    <w:rsid w:val="00E778B4"/>
    <w:rsid w:val="00E77E03"/>
    <w:rsid w:val="00E8027C"/>
    <w:rsid w:val="00E80FF4"/>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90CED"/>
    <w:rsid w:val="00E9200E"/>
    <w:rsid w:val="00E92498"/>
    <w:rsid w:val="00E92A45"/>
    <w:rsid w:val="00E937EE"/>
    <w:rsid w:val="00E93FF9"/>
    <w:rsid w:val="00E94F04"/>
    <w:rsid w:val="00E957FB"/>
    <w:rsid w:val="00E95AF5"/>
    <w:rsid w:val="00E962B0"/>
    <w:rsid w:val="00E96AB3"/>
    <w:rsid w:val="00E972A3"/>
    <w:rsid w:val="00E97880"/>
    <w:rsid w:val="00E97894"/>
    <w:rsid w:val="00E978C6"/>
    <w:rsid w:val="00E97DF3"/>
    <w:rsid w:val="00EA24C0"/>
    <w:rsid w:val="00EA2AC0"/>
    <w:rsid w:val="00EA2F09"/>
    <w:rsid w:val="00EA3CEE"/>
    <w:rsid w:val="00EA3D3F"/>
    <w:rsid w:val="00EA3FDE"/>
    <w:rsid w:val="00EA4B42"/>
    <w:rsid w:val="00EA50CB"/>
    <w:rsid w:val="00EA514C"/>
    <w:rsid w:val="00EA5461"/>
    <w:rsid w:val="00EA5462"/>
    <w:rsid w:val="00EA5CEA"/>
    <w:rsid w:val="00EA6209"/>
    <w:rsid w:val="00EA69F6"/>
    <w:rsid w:val="00EA6A81"/>
    <w:rsid w:val="00EA73CB"/>
    <w:rsid w:val="00EA7AF4"/>
    <w:rsid w:val="00EA7BFC"/>
    <w:rsid w:val="00EA7E1A"/>
    <w:rsid w:val="00EB00C0"/>
    <w:rsid w:val="00EB1303"/>
    <w:rsid w:val="00EB1497"/>
    <w:rsid w:val="00EB1DA9"/>
    <w:rsid w:val="00EB3122"/>
    <w:rsid w:val="00EB3625"/>
    <w:rsid w:val="00EB37AA"/>
    <w:rsid w:val="00EB3AB9"/>
    <w:rsid w:val="00EB3B99"/>
    <w:rsid w:val="00EB4304"/>
    <w:rsid w:val="00EB4710"/>
    <w:rsid w:val="00EB48AB"/>
    <w:rsid w:val="00EB541A"/>
    <w:rsid w:val="00EB5473"/>
    <w:rsid w:val="00EC0526"/>
    <w:rsid w:val="00EC0750"/>
    <w:rsid w:val="00EC103A"/>
    <w:rsid w:val="00EC2279"/>
    <w:rsid w:val="00EC2592"/>
    <w:rsid w:val="00EC341D"/>
    <w:rsid w:val="00EC3C8E"/>
    <w:rsid w:val="00EC4DB2"/>
    <w:rsid w:val="00EC6106"/>
    <w:rsid w:val="00EC695A"/>
    <w:rsid w:val="00EC6D58"/>
    <w:rsid w:val="00EC74A7"/>
    <w:rsid w:val="00EC7AFE"/>
    <w:rsid w:val="00ED02D7"/>
    <w:rsid w:val="00ED1044"/>
    <w:rsid w:val="00ED13EF"/>
    <w:rsid w:val="00ED16D8"/>
    <w:rsid w:val="00ED2DD6"/>
    <w:rsid w:val="00ED45BC"/>
    <w:rsid w:val="00ED4B00"/>
    <w:rsid w:val="00ED50FD"/>
    <w:rsid w:val="00ED5104"/>
    <w:rsid w:val="00ED521A"/>
    <w:rsid w:val="00ED530F"/>
    <w:rsid w:val="00ED57B2"/>
    <w:rsid w:val="00ED5AA6"/>
    <w:rsid w:val="00ED6B39"/>
    <w:rsid w:val="00ED6FBE"/>
    <w:rsid w:val="00ED7C75"/>
    <w:rsid w:val="00ED7D8F"/>
    <w:rsid w:val="00ED7DDD"/>
    <w:rsid w:val="00EE0158"/>
    <w:rsid w:val="00EE08F5"/>
    <w:rsid w:val="00EE2646"/>
    <w:rsid w:val="00EE2678"/>
    <w:rsid w:val="00EE4658"/>
    <w:rsid w:val="00EE515C"/>
    <w:rsid w:val="00EE5872"/>
    <w:rsid w:val="00EE6240"/>
    <w:rsid w:val="00EE6F87"/>
    <w:rsid w:val="00EE6FDD"/>
    <w:rsid w:val="00EE761D"/>
    <w:rsid w:val="00EE7E89"/>
    <w:rsid w:val="00EF0131"/>
    <w:rsid w:val="00EF077C"/>
    <w:rsid w:val="00EF0853"/>
    <w:rsid w:val="00EF0B2B"/>
    <w:rsid w:val="00EF2A0D"/>
    <w:rsid w:val="00EF2C57"/>
    <w:rsid w:val="00EF358C"/>
    <w:rsid w:val="00EF35A1"/>
    <w:rsid w:val="00EF416A"/>
    <w:rsid w:val="00EF4A8C"/>
    <w:rsid w:val="00EF5102"/>
    <w:rsid w:val="00EF5727"/>
    <w:rsid w:val="00EF57F7"/>
    <w:rsid w:val="00EF5BB7"/>
    <w:rsid w:val="00EF7446"/>
    <w:rsid w:val="00EF75C2"/>
    <w:rsid w:val="00EF7693"/>
    <w:rsid w:val="00EF77D6"/>
    <w:rsid w:val="00EF7E09"/>
    <w:rsid w:val="00F005A1"/>
    <w:rsid w:val="00F006D0"/>
    <w:rsid w:val="00F00C27"/>
    <w:rsid w:val="00F01150"/>
    <w:rsid w:val="00F01370"/>
    <w:rsid w:val="00F01797"/>
    <w:rsid w:val="00F0189C"/>
    <w:rsid w:val="00F02E94"/>
    <w:rsid w:val="00F03323"/>
    <w:rsid w:val="00F03751"/>
    <w:rsid w:val="00F04722"/>
    <w:rsid w:val="00F05A19"/>
    <w:rsid w:val="00F05CA9"/>
    <w:rsid w:val="00F05E0A"/>
    <w:rsid w:val="00F05EC6"/>
    <w:rsid w:val="00F0687C"/>
    <w:rsid w:val="00F07329"/>
    <w:rsid w:val="00F102AE"/>
    <w:rsid w:val="00F10345"/>
    <w:rsid w:val="00F115F8"/>
    <w:rsid w:val="00F11D7D"/>
    <w:rsid w:val="00F11DC3"/>
    <w:rsid w:val="00F1240E"/>
    <w:rsid w:val="00F1316F"/>
    <w:rsid w:val="00F136A8"/>
    <w:rsid w:val="00F13A20"/>
    <w:rsid w:val="00F13C3E"/>
    <w:rsid w:val="00F13CEF"/>
    <w:rsid w:val="00F1482A"/>
    <w:rsid w:val="00F14F3E"/>
    <w:rsid w:val="00F17634"/>
    <w:rsid w:val="00F17B16"/>
    <w:rsid w:val="00F20139"/>
    <w:rsid w:val="00F20352"/>
    <w:rsid w:val="00F20712"/>
    <w:rsid w:val="00F20A86"/>
    <w:rsid w:val="00F20D2B"/>
    <w:rsid w:val="00F20F97"/>
    <w:rsid w:val="00F21520"/>
    <w:rsid w:val="00F22161"/>
    <w:rsid w:val="00F227A5"/>
    <w:rsid w:val="00F2323A"/>
    <w:rsid w:val="00F2358D"/>
    <w:rsid w:val="00F2529C"/>
    <w:rsid w:val="00F261C6"/>
    <w:rsid w:val="00F26A46"/>
    <w:rsid w:val="00F279AB"/>
    <w:rsid w:val="00F27C1B"/>
    <w:rsid w:val="00F3019A"/>
    <w:rsid w:val="00F301D0"/>
    <w:rsid w:val="00F31554"/>
    <w:rsid w:val="00F31828"/>
    <w:rsid w:val="00F31E40"/>
    <w:rsid w:val="00F32318"/>
    <w:rsid w:val="00F3282F"/>
    <w:rsid w:val="00F329CC"/>
    <w:rsid w:val="00F32A97"/>
    <w:rsid w:val="00F32B1A"/>
    <w:rsid w:val="00F33C94"/>
    <w:rsid w:val="00F33D6D"/>
    <w:rsid w:val="00F3400E"/>
    <w:rsid w:val="00F3421B"/>
    <w:rsid w:val="00F344A4"/>
    <w:rsid w:val="00F34E43"/>
    <w:rsid w:val="00F35B3E"/>
    <w:rsid w:val="00F35DCA"/>
    <w:rsid w:val="00F35F7D"/>
    <w:rsid w:val="00F3607E"/>
    <w:rsid w:val="00F36211"/>
    <w:rsid w:val="00F36503"/>
    <w:rsid w:val="00F366D9"/>
    <w:rsid w:val="00F36D0A"/>
    <w:rsid w:val="00F370BE"/>
    <w:rsid w:val="00F379EA"/>
    <w:rsid w:val="00F404AB"/>
    <w:rsid w:val="00F41201"/>
    <w:rsid w:val="00F4120D"/>
    <w:rsid w:val="00F416AA"/>
    <w:rsid w:val="00F4238E"/>
    <w:rsid w:val="00F431A7"/>
    <w:rsid w:val="00F43B17"/>
    <w:rsid w:val="00F44A77"/>
    <w:rsid w:val="00F44BD6"/>
    <w:rsid w:val="00F44D0A"/>
    <w:rsid w:val="00F46880"/>
    <w:rsid w:val="00F473DA"/>
    <w:rsid w:val="00F475AB"/>
    <w:rsid w:val="00F47BF4"/>
    <w:rsid w:val="00F47C18"/>
    <w:rsid w:val="00F501E0"/>
    <w:rsid w:val="00F5091C"/>
    <w:rsid w:val="00F52BEA"/>
    <w:rsid w:val="00F536BE"/>
    <w:rsid w:val="00F5425C"/>
    <w:rsid w:val="00F5464F"/>
    <w:rsid w:val="00F54695"/>
    <w:rsid w:val="00F55E5E"/>
    <w:rsid w:val="00F566E7"/>
    <w:rsid w:val="00F5688E"/>
    <w:rsid w:val="00F56BC4"/>
    <w:rsid w:val="00F56BE0"/>
    <w:rsid w:val="00F6024E"/>
    <w:rsid w:val="00F60AA5"/>
    <w:rsid w:val="00F6188D"/>
    <w:rsid w:val="00F6191C"/>
    <w:rsid w:val="00F61E05"/>
    <w:rsid w:val="00F62077"/>
    <w:rsid w:val="00F62E21"/>
    <w:rsid w:val="00F63343"/>
    <w:rsid w:val="00F63B3D"/>
    <w:rsid w:val="00F656B6"/>
    <w:rsid w:val="00F6670D"/>
    <w:rsid w:val="00F6674B"/>
    <w:rsid w:val="00F70CD8"/>
    <w:rsid w:val="00F70D75"/>
    <w:rsid w:val="00F717E0"/>
    <w:rsid w:val="00F735C4"/>
    <w:rsid w:val="00F7398A"/>
    <w:rsid w:val="00F73B85"/>
    <w:rsid w:val="00F742EE"/>
    <w:rsid w:val="00F7462B"/>
    <w:rsid w:val="00F74A84"/>
    <w:rsid w:val="00F74B4B"/>
    <w:rsid w:val="00F75318"/>
    <w:rsid w:val="00F75DCA"/>
    <w:rsid w:val="00F75ECF"/>
    <w:rsid w:val="00F762F1"/>
    <w:rsid w:val="00F76884"/>
    <w:rsid w:val="00F773C8"/>
    <w:rsid w:val="00F7770D"/>
    <w:rsid w:val="00F778BD"/>
    <w:rsid w:val="00F800DA"/>
    <w:rsid w:val="00F8110B"/>
    <w:rsid w:val="00F81477"/>
    <w:rsid w:val="00F81E5F"/>
    <w:rsid w:val="00F82523"/>
    <w:rsid w:val="00F82861"/>
    <w:rsid w:val="00F83F48"/>
    <w:rsid w:val="00F8554A"/>
    <w:rsid w:val="00F85F3A"/>
    <w:rsid w:val="00F86275"/>
    <w:rsid w:val="00F863A6"/>
    <w:rsid w:val="00F870F6"/>
    <w:rsid w:val="00F90660"/>
    <w:rsid w:val="00F90F57"/>
    <w:rsid w:val="00F90FE3"/>
    <w:rsid w:val="00F914CA"/>
    <w:rsid w:val="00F923EB"/>
    <w:rsid w:val="00F92484"/>
    <w:rsid w:val="00F924F2"/>
    <w:rsid w:val="00F9298A"/>
    <w:rsid w:val="00F92BC9"/>
    <w:rsid w:val="00F934DC"/>
    <w:rsid w:val="00F93A90"/>
    <w:rsid w:val="00F93FD0"/>
    <w:rsid w:val="00F94883"/>
    <w:rsid w:val="00F952F0"/>
    <w:rsid w:val="00F962C4"/>
    <w:rsid w:val="00F968BE"/>
    <w:rsid w:val="00FA0045"/>
    <w:rsid w:val="00FA004D"/>
    <w:rsid w:val="00FA010F"/>
    <w:rsid w:val="00FA05B7"/>
    <w:rsid w:val="00FA0C2E"/>
    <w:rsid w:val="00FA105E"/>
    <w:rsid w:val="00FA11BF"/>
    <w:rsid w:val="00FA16C5"/>
    <w:rsid w:val="00FA1993"/>
    <w:rsid w:val="00FA1FA4"/>
    <w:rsid w:val="00FA2B23"/>
    <w:rsid w:val="00FA2E14"/>
    <w:rsid w:val="00FA350A"/>
    <w:rsid w:val="00FA3A35"/>
    <w:rsid w:val="00FA40D8"/>
    <w:rsid w:val="00FA4347"/>
    <w:rsid w:val="00FA4669"/>
    <w:rsid w:val="00FA48D3"/>
    <w:rsid w:val="00FA4925"/>
    <w:rsid w:val="00FA53CC"/>
    <w:rsid w:val="00FA5C98"/>
    <w:rsid w:val="00FA5D8F"/>
    <w:rsid w:val="00FA6893"/>
    <w:rsid w:val="00FB018A"/>
    <w:rsid w:val="00FB042A"/>
    <w:rsid w:val="00FB153E"/>
    <w:rsid w:val="00FB1938"/>
    <w:rsid w:val="00FB1BB5"/>
    <w:rsid w:val="00FB1CA8"/>
    <w:rsid w:val="00FB1DA1"/>
    <w:rsid w:val="00FB1E4C"/>
    <w:rsid w:val="00FB27E6"/>
    <w:rsid w:val="00FB3855"/>
    <w:rsid w:val="00FB385F"/>
    <w:rsid w:val="00FB47A1"/>
    <w:rsid w:val="00FB51D1"/>
    <w:rsid w:val="00FB51D7"/>
    <w:rsid w:val="00FB6E78"/>
    <w:rsid w:val="00FB6EFC"/>
    <w:rsid w:val="00FB70E6"/>
    <w:rsid w:val="00FB7261"/>
    <w:rsid w:val="00FB7ADE"/>
    <w:rsid w:val="00FC19D2"/>
    <w:rsid w:val="00FC1AE5"/>
    <w:rsid w:val="00FC1D36"/>
    <w:rsid w:val="00FC2B62"/>
    <w:rsid w:val="00FC3591"/>
    <w:rsid w:val="00FC40EA"/>
    <w:rsid w:val="00FC458A"/>
    <w:rsid w:val="00FC5140"/>
    <w:rsid w:val="00FC5549"/>
    <w:rsid w:val="00FC5693"/>
    <w:rsid w:val="00FC69F4"/>
    <w:rsid w:val="00FC6DBB"/>
    <w:rsid w:val="00FC6ECD"/>
    <w:rsid w:val="00FC7D30"/>
    <w:rsid w:val="00FC7E9B"/>
    <w:rsid w:val="00FC7F3A"/>
    <w:rsid w:val="00FD047E"/>
    <w:rsid w:val="00FD0597"/>
    <w:rsid w:val="00FD0BD2"/>
    <w:rsid w:val="00FD0E93"/>
    <w:rsid w:val="00FD14B5"/>
    <w:rsid w:val="00FD14BD"/>
    <w:rsid w:val="00FD176E"/>
    <w:rsid w:val="00FD1B2C"/>
    <w:rsid w:val="00FD2C06"/>
    <w:rsid w:val="00FD459E"/>
    <w:rsid w:val="00FD4AFF"/>
    <w:rsid w:val="00FD4FCA"/>
    <w:rsid w:val="00FD5919"/>
    <w:rsid w:val="00FD5ED7"/>
    <w:rsid w:val="00FD6058"/>
    <w:rsid w:val="00FD6D7D"/>
    <w:rsid w:val="00FD7F51"/>
    <w:rsid w:val="00FE0A99"/>
    <w:rsid w:val="00FE0B14"/>
    <w:rsid w:val="00FE1709"/>
    <w:rsid w:val="00FE17DA"/>
    <w:rsid w:val="00FE19C1"/>
    <w:rsid w:val="00FE1A86"/>
    <w:rsid w:val="00FE2758"/>
    <w:rsid w:val="00FE29F9"/>
    <w:rsid w:val="00FE380D"/>
    <w:rsid w:val="00FE404A"/>
    <w:rsid w:val="00FE4754"/>
    <w:rsid w:val="00FE607A"/>
    <w:rsid w:val="00FE7D4D"/>
    <w:rsid w:val="00FF02FA"/>
    <w:rsid w:val="00FF03C3"/>
    <w:rsid w:val="00FF0B4F"/>
    <w:rsid w:val="00FF16F7"/>
    <w:rsid w:val="00FF221D"/>
    <w:rsid w:val="00FF3B19"/>
    <w:rsid w:val="00FF3C6A"/>
    <w:rsid w:val="00FF3CD5"/>
    <w:rsid w:val="00FF4A2C"/>
    <w:rsid w:val="00FF4A43"/>
    <w:rsid w:val="00FF5601"/>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589F5BF"/>
  <w15:docId w15:val="{D7F26130-DEDB-4DF2-8B4D-DC21C94E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6BE8"/>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rsid w:val="004957C9"/>
    <w:pPr>
      <w:keepNext/>
      <w:keepLines/>
      <w:spacing w:before="360" w:after="80" w:line="240" w:lineRule="auto"/>
      <w:outlineLvl w:val="1"/>
    </w:pPr>
    <w:rPr>
      <w:rFonts w:ascii="Times New Roman" w:hAnsi="Times New Roman"/>
      <w:b/>
      <w:sz w:val="36"/>
      <w:szCs w:val="36"/>
      <w:lang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paragraph" w:styleId="4">
    <w:name w:val="heading 4"/>
    <w:basedOn w:val="a"/>
    <w:next w:val="a"/>
    <w:link w:val="40"/>
    <w:rsid w:val="004957C9"/>
    <w:pPr>
      <w:keepNext/>
      <w:keepLines/>
      <w:spacing w:before="240" w:after="40" w:line="240" w:lineRule="auto"/>
      <w:outlineLvl w:val="3"/>
    </w:pPr>
    <w:rPr>
      <w:rFonts w:ascii="Times New Roman" w:hAnsi="Times New Roman"/>
      <w:b/>
      <w:sz w:val="24"/>
      <w:szCs w:val="24"/>
      <w:lang w:eastAsia="ru-RU"/>
    </w:rPr>
  </w:style>
  <w:style w:type="paragraph" w:styleId="5">
    <w:name w:val="heading 5"/>
    <w:basedOn w:val="a"/>
    <w:next w:val="a"/>
    <w:link w:val="50"/>
    <w:rsid w:val="004957C9"/>
    <w:pPr>
      <w:keepNext/>
      <w:keepLines/>
      <w:spacing w:before="220" w:after="40" w:line="240" w:lineRule="auto"/>
      <w:outlineLvl w:val="4"/>
    </w:pPr>
    <w:rPr>
      <w:rFonts w:ascii="Times New Roman" w:hAnsi="Times New Roman"/>
      <w:b/>
      <w:lang w:eastAsia="ru-RU"/>
    </w:rPr>
  </w:style>
  <w:style w:type="paragraph" w:styleId="6">
    <w:name w:val="heading 6"/>
    <w:basedOn w:val="a"/>
    <w:next w:val="a"/>
    <w:link w:val="60"/>
    <w:rsid w:val="004957C9"/>
    <w:pPr>
      <w:keepNext/>
      <w:keepLines/>
      <w:spacing w:before="200" w:after="40" w:line="240" w:lineRule="auto"/>
      <w:outlineLvl w:val="5"/>
    </w:pPr>
    <w:rPr>
      <w:rFonts w:ascii="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uiPriority w:val="99"/>
    <w:qFormat/>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4">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4"/>
    <w:rsid w:val="00A45388"/>
    <w:rPr>
      <w:rFonts w:ascii="Times New Roman" w:hAnsi="Times New Roman"/>
      <w:b/>
      <w:sz w:val="28"/>
      <w:lang w:val="uk-UA"/>
    </w:rPr>
  </w:style>
  <w:style w:type="character" w:customStyle="1" w:styleId="61">
    <w:name w:val="Основной текст (6)_"/>
    <w:link w:val="62"/>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2">
    <w:name w:val="Основной текст (6)"/>
    <w:basedOn w:val="a"/>
    <w:link w:val="61"/>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Заголовок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1">
    <w:name w:val="Основной текст (4)_"/>
    <w:link w:val="42"/>
    <w:rsid w:val="00F92BC9"/>
    <w:rPr>
      <w:rFonts w:ascii="Times New Roman" w:hAnsi="Times New Roman"/>
      <w:b/>
      <w:bCs/>
      <w:shd w:val="clear" w:color="auto" w:fill="FFFFFF"/>
    </w:rPr>
  </w:style>
  <w:style w:type="character" w:customStyle="1" w:styleId="51">
    <w:name w:val="Основной текст (5)_"/>
    <w:link w:val="52"/>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3">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2">
    <w:name w:val="Основной текст (4)"/>
    <w:basedOn w:val="a"/>
    <w:link w:val="41"/>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2">
    <w:name w:val="Основной текст (5)"/>
    <w:basedOn w:val="a"/>
    <w:link w:val="51"/>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4">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3">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4">
    <w:name w:val="Абзац списка4"/>
    <w:basedOn w:val="a"/>
    <w:rsid w:val="00330AD5"/>
    <w:pPr>
      <w:ind w:left="720"/>
      <w:contextualSpacing/>
    </w:pPr>
    <w:rPr>
      <w:szCs w:val="20"/>
      <w:lang w:val="ru-RU" w:eastAsia="en-US"/>
    </w:rPr>
  </w:style>
  <w:style w:type="paragraph" w:customStyle="1" w:styleId="55">
    <w:name w:val="Абзац списка5"/>
    <w:basedOn w:val="a"/>
    <w:rsid w:val="00002174"/>
    <w:pPr>
      <w:ind w:left="720"/>
      <w:contextualSpacing/>
    </w:pPr>
    <w:rPr>
      <w:szCs w:val="20"/>
      <w:lang w:val="ru-RU" w:eastAsia="en-US"/>
    </w:rPr>
  </w:style>
  <w:style w:type="paragraph" w:customStyle="1" w:styleId="63">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5">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6"/>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f0">
    <w:name w:val="Колонтитул (2)_"/>
    <w:basedOn w:val="a0"/>
    <w:link w:val="2f1"/>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1">
    <w:name w:val="Колонтитул (2)"/>
    <w:basedOn w:val="a"/>
    <w:link w:val="2f0"/>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Список 21"/>
    <w:basedOn w:val="a"/>
    <w:rsid w:val="002C4DAE"/>
    <w:pPr>
      <w:widowControl w:val="0"/>
      <w:suppressAutoHyphens/>
      <w:autoSpaceDE w:val="0"/>
      <w:spacing w:after="0" w:line="240" w:lineRule="auto"/>
      <w:ind w:left="566" w:hanging="283"/>
    </w:pPr>
    <w:rPr>
      <w:rFonts w:ascii="Times New Roman CYR" w:hAnsi="Times New Roman CYR" w:cs="Times New Roman CYR"/>
      <w:sz w:val="24"/>
      <w:szCs w:val="24"/>
      <w:lang w:val="ru-RU" w:eastAsia="ar-SA"/>
    </w:rPr>
  </w:style>
  <w:style w:type="paragraph" w:customStyle="1" w:styleId="afff3">
    <w:basedOn w:val="a"/>
    <w:next w:val="ab"/>
    <w:rsid w:val="009E6D40"/>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56">
    <w:name w:val="Без интервала5"/>
    <w:rsid w:val="009E6D40"/>
    <w:rPr>
      <w:rFonts w:eastAsia="Calibri"/>
      <w:sz w:val="22"/>
      <w:szCs w:val="22"/>
      <w:lang w:val="uk-UA"/>
    </w:rPr>
  </w:style>
  <w:style w:type="character" w:customStyle="1" w:styleId="Arial2">
    <w:name w:val="Основной текст + Arial2"/>
    <w:aliases w:val="82,5 pt2,Не полужирный2,Курсив"/>
    <w:rsid w:val="0031482E"/>
    <w:rPr>
      <w:rFonts w:ascii="Arial" w:hAnsi="Arial"/>
      <w:b/>
      <w:i/>
      <w:color w:val="000000"/>
      <w:sz w:val="17"/>
      <w:shd w:val="clear" w:color="auto" w:fill="FFFFFF"/>
      <w:lang w:val="uk-UA" w:eastAsia="uk-UA"/>
    </w:rPr>
  </w:style>
  <w:style w:type="paragraph" w:customStyle="1" w:styleId="afff4">
    <w:basedOn w:val="a"/>
    <w:next w:val="ab"/>
    <w:rsid w:val="00CB3BDF"/>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64">
    <w:name w:val="Без интервала6"/>
    <w:rsid w:val="00CB3BDF"/>
    <w:rPr>
      <w:rFonts w:eastAsia="Calibri"/>
      <w:sz w:val="22"/>
      <w:szCs w:val="22"/>
      <w:lang w:val="uk-UA"/>
    </w:rPr>
  </w:style>
  <w:style w:type="table" w:customStyle="1" w:styleId="2f2">
    <w:name w:val="Сетка таблицы2"/>
    <w:basedOn w:val="a1"/>
    <w:next w:val="a5"/>
    <w:uiPriority w:val="39"/>
    <w:rsid w:val="0043398F"/>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5"/>
    <w:uiPriority w:val="39"/>
    <w:rsid w:val="00F924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5"/>
    <w:uiPriority w:val="59"/>
    <w:rsid w:val="00D97E44"/>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rsid w:val="004957C9"/>
    <w:rPr>
      <w:rFonts w:ascii="Times New Roman" w:hAnsi="Times New Roman"/>
      <w:b/>
      <w:sz w:val="36"/>
      <w:szCs w:val="36"/>
      <w:lang w:val="uk-UA"/>
    </w:rPr>
  </w:style>
  <w:style w:type="character" w:customStyle="1" w:styleId="40">
    <w:name w:val="Заголовок 4 Знак"/>
    <w:basedOn w:val="a0"/>
    <w:link w:val="4"/>
    <w:rsid w:val="004957C9"/>
    <w:rPr>
      <w:rFonts w:ascii="Times New Roman" w:hAnsi="Times New Roman"/>
      <w:b/>
      <w:sz w:val="24"/>
      <w:szCs w:val="24"/>
      <w:lang w:val="uk-UA"/>
    </w:rPr>
  </w:style>
  <w:style w:type="character" w:customStyle="1" w:styleId="50">
    <w:name w:val="Заголовок 5 Знак"/>
    <w:basedOn w:val="a0"/>
    <w:link w:val="5"/>
    <w:rsid w:val="004957C9"/>
    <w:rPr>
      <w:rFonts w:ascii="Times New Roman" w:hAnsi="Times New Roman"/>
      <w:b/>
      <w:sz w:val="22"/>
      <w:szCs w:val="22"/>
      <w:lang w:val="uk-UA"/>
    </w:rPr>
  </w:style>
  <w:style w:type="character" w:customStyle="1" w:styleId="60">
    <w:name w:val="Заголовок 6 Знак"/>
    <w:basedOn w:val="a0"/>
    <w:link w:val="6"/>
    <w:rsid w:val="004957C9"/>
    <w:rPr>
      <w:rFonts w:ascii="Times New Roman" w:hAnsi="Times New Roman"/>
      <w:b/>
      <w:lang w:val="uk-UA"/>
    </w:rPr>
  </w:style>
  <w:style w:type="numbering" w:customStyle="1" w:styleId="2f3">
    <w:name w:val="Нет списка2"/>
    <w:next w:val="a2"/>
    <w:uiPriority w:val="99"/>
    <w:semiHidden/>
    <w:unhideWhenUsed/>
    <w:rsid w:val="004957C9"/>
  </w:style>
  <w:style w:type="table" w:customStyle="1" w:styleId="TableNormal1">
    <w:name w:val="Table Normal1"/>
    <w:rsid w:val="004957C9"/>
    <w:rPr>
      <w:rFonts w:ascii="Times New Roman" w:hAnsi="Times New Roman"/>
      <w:sz w:val="24"/>
      <w:szCs w:val="24"/>
      <w:lang w:val="uk-UA"/>
    </w:rPr>
    <w:tblPr>
      <w:tblCellMar>
        <w:top w:w="0" w:type="dxa"/>
        <w:left w:w="0" w:type="dxa"/>
        <w:bottom w:w="0" w:type="dxa"/>
        <w:right w:w="0" w:type="dxa"/>
      </w:tblCellMar>
    </w:tblPr>
  </w:style>
  <w:style w:type="paragraph" w:styleId="afff5">
    <w:name w:val="Subtitle"/>
    <w:basedOn w:val="a"/>
    <w:next w:val="a"/>
    <w:link w:val="afff6"/>
    <w:rsid w:val="004957C9"/>
    <w:pPr>
      <w:keepNext/>
      <w:keepLines/>
      <w:spacing w:before="360" w:after="80" w:line="240" w:lineRule="auto"/>
    </w:pPr>
    <w:rPr>
      <w:rFonts w:ascii="Georgia" w:eastAsia="Georgia" w:hAnsi="Georgia" w:cs="Georgia"/>
      <w:i/>
      <w:color w:val="666666"/>
      <w:sz w:val="48"/>
      <w:szCs w:val="48"/>
      <w:lang w:eastAsia="ru-RU"/>
    </w:rPr>
  </w:style>
  <w:style w:type="character" w:customStyle="1" w:styleId="afff6">
    <w:name w:val="Подзаголовок Знак"/>
    <w:basedOn w:val="a0"/>
    <w:link w:val="afff5"/>
    <w:rsid w:val="004957C9"/>
    <w:rPr>
      <w:rFonts w:ascii="Georgia" w:eastAsia="Georgia" w:hAnsi="Georgia" w:cs="Georgia"/>
      <w:i/>
      <w:color w:val="666666"/>
      <w:sz w:val="48"/>
      <w:szCs w:val="48"/>
      <w:lang w:val="uk-UA"/>
    </w:rPr>
  </w:style>
  <w:style w:type="character" w:customStyle="1" w:styleId="FontStyle15">
    <w:name w:val="Font Style15"/>
    <w:uiPriority w:val="99"/>
    <w:rsid w:val="004957C9"/>
    <w:rPr>
      <w:rFonts w:ascii="Tahoma" w:hAnsi="Tahoma" w:cs="Tahoma"/>
      <w:sz w:val="18"/>
      <w:szCs w:val="18"/>
    </w:rPr>
  </w:style>
  <w:style w:type="paragraph" w:styleId="afff7">
    <w:name w:val="Plain Text"/>
    <w:basedOn w:val="a"/>
    <w:link w:val="afff8"/>
    <w:rsid w:val="004957C9"/>
    <w:pPr>
      <w:spacing w:after="0" w:line="240" w:lineRule="auto"/>
    </w:pPr>
    <w:rPr>
      <w:rFonts w:ascii="Courier New" w:hAnsi="Courier New" w:cs="Courier New"/>
      <w:sz w:val="20"/>
      <w:szCs w:val="20"/>
      <w:lang w:eastAsia="ru-RU"/>
    </w:rPr>
  </w:style>
  <w:style w:type="character" w:customStyle="1" w:styleId="afff8">
    <w:name w:val="Текст Знак"/>
    <w:basedOn w:val="a0"/>
    <w:link w:val="afff7"/>
    <w:rsid w:val="004957C9"/>
    <w:rPr>
      <w:rFonts w:ascii="Courier New" w:hAnsi="Courier New" w:cs="Courier New"/>
      <w:lang w:val="uk-UA"/>
    </w:rPr>
  </w:style>
  <w:style w:type="character" w:customStyle="1" w:styleId="rvts44">
    <w:name w:val="rvts44"/>
    <w:basedOn w:val="a0"/>
    <w:rsid w:val="004957C9"/>
  </w:style>
  <w:style w:type="character" w:customStyle="1" w:styleId="h3">
    <w:name w:val="h3"/>
    <w:basedOn w:val="a0"/>
    <w:rsid w:val="004957C9"/>
  </w:style>
  <w:style w:type="table" w:customStyle="1" w:styleId="3b">
    <w:name w:val="Сетка таблицы3"/>
    <w:basedOn w:val="a1"/>
    <w:next w:val="a5"/>
    <w:uiPriority w:val="39"/>
    <w:rsid w:val="004957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39"/>
    <w:rsid w:val="003D6E4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5"/>
    <w:uiPriority w:val="39"/>
    <w:rsid w:val="0048348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27746843">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3887048">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07171500">
      <w:bodyDiv w:val="1"/>
      <w:marLeft w:val="0"/>
      <w:marRight w:val="0"/>
      <w:marTop w:val="0"/>
      <w:marBottom w:val="0"/>
      <w:divBdr>
        <w:top w:val="none" w:sz="0" w:space="0" w:color="auto"/>
        <w:left w:val="none" w:sz="0" w:space="0" w:color="auto"/>
        <w:bottom w:val="none" w:sz="0" w:space="0" w:color="auto"/>
        <w:right w:val="none" w:sz="0" w:space="0" w:color="auto"/>
      </w:divBdr>
    </w:div>
    <w:div w:id="361709233">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57264553">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493254405">
      <w:bodyDiv w:val="1"/>
      <w:marLeft w:val="0"/>
      <w:marRight w:val="0"/>
      <w:marTop w:val="0"/>
      <w:marBottom w:val="0"/>
      <w:divBdr>
        <w:top w:val="none" w:sz="0" w:space="0" w:color="auto"/>
        <w:left w:val="none" w:sz="0" w:space="0" w:color="auto"/>
        <w:bottom w:val="none" w:sz="0" w:space="0" w:color="auto"/>
        <w:right w:val="none" w:sz="0" w:space="0" w:color="auto"/>
      </w:divBdr>
    </w:div>
    <w:div w:id="501286383">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100639764">
          <w:marLeft w:val="0"/>
          <w:marRight w:val="0"/>
          <w:marTop w:val="0"/>
          <w:marBottom w:val="0"/>
          <w:divBdr>
            <w:top w:val="none" w:sz="0" w:space="0" w:color="auto"/>
            <w:left w:val="none" w:sz="0" w:space="0" w:color="auto"/>
            <w:bottom w:val="none" w:sz="0" w:space="0" w:color="auto"/>
            <w:right w:val="none" w:sz="0" w:space="0" w:color="auto"/>
          </w:divBdr>
        </w:div>
        <w:div w:id="1777020035">
          <w:marLeft w:val="0"/>
          <w:marRight w:val="0"/>
          <w:marTop w:val="0"/>
          <w:marBottom w:val="0"/>
          <w:divBdr>
            <w:top w:val="none" w:sz="0" w:space="0" w:color="auto"/>
            <w:left w:val="none" w:sz="0" w:space="0" w:color="auto"/>
            <w:bottom w:val="none" w:sz="0" w:space="0" w:color="auto"/>
            <w:right w:val="none" w:sz="0" w:space="0" w:color="auto"/>
          </w:divBdr>
        </w:div>
      </w:divsChild>
    </w:div>
    <w:div w:id="536771013">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6208522">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0885294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16903444">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6266566">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130560709">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772944585">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06706939">
      <w:bodyDiv w:val="1"/>
      <w:marLeft w:val="0"/>
      <w:marRight w:val="0"/>
      <w:marTop w:val="0"/>
      <w:marBottom w:val="0"/>
      <w:divBdr>
        <w:top w:val="none" w:sz="0" w:space="0" w:color="auto"/>
        <w:left w:val="none" w:sz="0" w:space="0" w:color="auto"/>
        <w:bottom w:val="none" w:sz="0" w:space="0" w:color="auto"/>
        <w:right w:val="none" w:sz="0" w:space="0" w:color="auto"/>
      </w:divBdr>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23996296">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59141584">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870677064">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6310796">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73629397">
          <w:marLeft w:val="0"/>
          <w:marRight w:val="0"/>
          <w:marTop w:val="0"/>
          <w:marBottom w:val="0"/>
          <w:divBdr>
            <w:top w:val="none" w:sz="0" w:space="0" w:color="auto"/>
            <w:left w:val="none" w:sz="0" w:space="0" w:color="auto"/>
            <w:bottom w:val="none" w:sz="0" w:space="0" w:color="auto"/>
            <w:right w:val="none" w:sz="0" w:space="0" w:color="auto"/>
          </w:divBdr>
        </w:div>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5729805">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25336046">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51336">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69653888">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8403248">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190729214">
          <w:marLeft w:val="0"/>
          <w:marRight w:val="0"/>
          <w:marTop w:val="0"/>
          <w:marBottom w:val="0"/>
          <w:divBdr>
            <w:top w:val="none" w:sz="0" w:space="0" w:color="auto"/>
            <w:left w:val="none" w:sz="0" w:space="0" w:color="auto"/>
            <w:bottom w:val="none" w:sz="0" w:space="0" w:color="auto"/>
            <w:right w:val="none" w:sz="0" w:space="0" w:color="auto"/>
          </w:divBdr>
        </w:div>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63702028">
      <w:bodyDiv w:val="1"/>
      <w:marLeft w:val="0"/>
      <w:marRight w:val="0"/>
      <w:marTop w:val="0"/>
      <w:marBottom w:val="0"/>
      <w:divBdr>
        <w:top w:val="none" w:sz="0" w:space="0" w:color="auto"/>
        <w:left w:val="none" w:sz="0" w:space="0" w:color="auto"/>
        <w:bottom w:val="none" w:sz="0" w:space="0" w:color="auto"/>
        <w:right w:val="none" w:sz="0" w:space="0" w:color="auto"/>
      </w:divBdr>
    </w:div>
    <w:div w:id="1668627107">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848100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 w:id="177651711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43983452">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97661700">
      <w:bodyDiv w:val="1"/>
      <w:marLeft w:val="0"/>
      <w:marRight w:val="0"/>
      <w:marTop w:val="0"/>
      <w:marBottom w:val="0"/>
      <w:divBdr>
        <w:top w:val="none" w:sz="0" w:space="0" w:color="auto"/>
        <w:left w:val="none" w:sz="0" w:space="0" w:color="auto"/>
        <w:bottom w:val="none" w:sz="0" w:space="0" w:color="auto"/>
        <w:right w:val="none" w:sz="0" w:space="0" w:color="auto"/>
      </w:divBdr>
      <w:divsChild>
        <w:div w:id="1928734249">
          <w:marLeft w:val="0"/>
          <w:marRight w:val="0"/>
          <w:marTop w:val="0"/>
          <w:marBottom w:val="0"/>
          <w:divBdr>
            <w:top w:val="none" w:sz="0" w:space="0" w:color="auto"/>
            <w:left w:val="none" w:sz="0" w:space="0" w:color="auto"/>
            <w:bottom w:val="none" w:sz="0" w:space="0" w:color="auto"/>
            <w:right w:val="none" w:sz="0" w:space="0" w:color="auto"/>
          </w:divBdr>
        </w:div>
        <w:div w:id="316887545">
          <w:marLeft w:val="0"/>
          <w:marRight w:val="0"/>
          <w:marTop w:val="0"/>
          <w:marBottom w:val="0"/>
          <w:divBdr>
            <w:top w:val="none" w:sz="0" w:space="0" w:color="auto"/>
            <w:left w:val="none" w:sz="0" w:space="0" w:color="auto"/>
            <w:bottom w:val="none" w:sz="0" w:space="0" w:color="auto"/>
            <w:right w:val="none" w:sz="0" w:space="0" w:color="auto"/>
          </w:divBdr>
        </w:div>
        <w:div w:id="1747801876">
          <w:marLeft w:val="0"/>
          <w:marRight w:val="0"/>
          <w:marTop w:val="0"/>
          <w:marBottom w:val="0"/>
          <w:divBdr>
            <w:top w:val="none" w:sz="0" w:space="0" w:color="auto"/>
            <w:left w:val="none" w:sz="0" w:space="0" w:color="auto"/>
            <w:bottom w:val="none" w:sz="0" w:space="0" w:color="auto"/>
            <w:right w:val="none" w:sz="0" w:space="0" w:color="auto"/>
          </w:divBdr>
        </w:div>
        <w:div w:id="881946418">
          <w:marLeft w:val="0"/>
          <w:marRight w:val="0"/>
          <w:marTop w:val="0"/>
          <w:marBottom w:val="0"/>
          <w:divBdr>
            <w:top w:val="none" w:sz="0" w:space="0" w:color="auto"/>
            <w:left w:val="none" w:sz="0" w:space="0" w:color="auto"/>
            <w:bottom w:val="none" w:sz="0" w:space="0" w:color="auto"/>
            <w:right w:val="none" w:sz="0" w:space="0" w:color="auto"/>
          </w:divBdr>
        </w:div>
        <w:div w:id="1878809982">
          <w:marLeft w:val="0"/>
          <w:marRight w:val="0"/>
          <w:marTop w:val="0"/>
          <w:marBottom w:val="0"/>
          <w:divBdr>
            <w:top w:val="none" w:sz="0" w:space="0" w:color="auto"/>
            <w:left w:val="none" w:sz="0" w:space="0" w:color="auto"/>
            <w:bottom w:val="none" w:sz="0" w:space="0" w:color="auto"/>
            <w:right w:val="none" w:sz="0" w:space="0" w:color="auto"/>
          </w:divBdr>
        </w:div>
        <w:div w:id="1366323360">
          <w:marLeft w:val="0"/>
          <w:marRight w:val="0"/>
          <w:marTop w:val="0"/>
          <w:marBottom w:val="0"/>
          <w:divBdr>
            <w:top w:val="none" w:sz="0" w:space="0" w:color="auto"/>
            <w:left w:val="none" w:sz="0" w:space="0" w:color="auto"/>
            <w:bottom w:val="none" w:sz="0" w:space="0" w:color="auto"/>
            <w:right w:val="none" w:sz="0" w:space="0" w:color="auto"/>
          </w:divBdr>
        </w:div>
        <w:div w:id="1188984922">
          <w:marLeft w:val="0"/>
          <w:marRight w:val="0"/>
          <w:marTop w:val="0"/>
          <w:marBottom w:val="0"/>
          <w:divBdr>
            <w:top w:val="none" w:sz="0" w:space="0" w:color="auto"/>
            <w:left w:val="none" w:sz="0" w:space="0" w:color="auto"/>
            <w:bottom w:val="none" w:sz="0" w:space="0" w:color="auto"/>
            <w:right w:val="none" w:sz="0" w:space="0" w:color="auto"/>
          </w:divBdr>
        </w:div>
        <w:div w:id="1018628279">
          <w:marLeft w:val="0"/>
          <w:marRight w:val="0"/>
          <w:marTop w:val="0"/>
          <w:marBottom w:val="0"/>
          <w:divBdr>
            <w:top w:val="none" w:sz="0" w:space="0" w:color="auto"/>
            <w:left w:val="none" w:sz="0" w:space="0" w:color="auto"/>
            <w:bottom w:val="none" w:sz="0" w:space="0" w:color="auto"/>
            <w:right w:val="none" w:sz="0" w:space="0" w:color="auto"/>
          </w:divBdr>
        </w:div>
      </w:divsChild>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33471763">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1982465594">
      <w:bodyDiv w:val="1"/>
      <w:marLeft w:val="0"/>
      <w:marRight w:val="0"/>
      <w:marTop w:val="0"/>
      <w:marBottom w:val="0"/>
      <w:divBdr>
        <w:top w:val="none" w:sz="0" w:space="0" w:color="auto"/>
        <w:left w:val="none" w:sz="0" w:space="0" w:color="auto"/>
        <w:bottom w:val="none" w:sz="0" w:space="0" w:color="auto"/>
        <w:right w:val="none" w:sz="0" w:space="0" w:color="auto"/>
      </w:divBdr>
    </w:div>
    <w:div w:id="1989287097">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168" TargetMode="External"/><Relationship Id="rId21" Type="http://schemas.openxmlformats.org/officeDocument/2006/relationships/hyperlink" Target="https://ips.ligazakon.net/document/view/kp230952?ed=2023_09_01&amp;an=27" TargetMode="External"/><Relationship Id="rId42" Type="http://schemas.openxmlformats.org/officeDocument/2006/relationships/hyperlink" Target="https://ips.ligazakon.net/document/view/t150922?ed=2023_04_01&amp;an=1523" TargetMode="External"/><Relationship Id="rId47" Type="http://schemas.openxmlformats.org/officeDocument/2006/relationships/hyperlink" Target="https://ips.ligazakon.net/document/view/kp230471?ed=2023_05_12&amp;an=170" TargetMode="External"/><Relationship Id="rId63" Type="http://schemas.openxmlformats.org/officeDocument/2006/relationships/hyperlink" Target="https://ips.ligazakon.net/document/view/kp160166?ed=2022_10_12" TargetMode="External"/><Relationship Id="rId68" Type="http://schemas.openxmlformats.org/officeDocument/2006/relationships/hyperlink" Target="https://zakon.rada.gov.ua/laws/show/922-19?find=1&amp;text=%D0%B0%D0%BD%D0%BE%D0%BC%D0%B0%D0%BB%D1%8C" TargetMode="External"/><Relationship Id="rId84" Type="http://schemas.openxmlformats.org/officeDocument/2006/relationships/hyperlink" Target="https://ips.ligazakon.net/document/view/t150922?ed=2023_04_01" TargetMode="External"/><Relationship Id="rId89" Type="http://schemas.openxmlformats.org/officeDocument/2006/relationships/hyperlink" Target="https://ips.ligazakon.net/document/view/kp230471?ed=2023_05_12&amp;an=291" TargetMode="External"/><Relationship Id="rId7" Type="http://schemas.openxmlformats.org/officeDocument/2006/relationships/endnotes" Target="endnotes.xml"/><Relationship Id="rId71" Type="http://schemas.openxmlformats.org/officeDocument/2006/relationships/hyperlink" Target="https://ips.ligazakon.net/document/view/kp230471?ed=2023_05_12&amp;an=190" TargetMode="External"/><Relationship Id="rId92" Type="http://schemas.openxmlformats.org/officeDocument/2006/relationships/hyperlink" Target="https://czo.gov.ua/verify"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153" TargetMode="External"/><Relationship Id="rId29" Type="http://schemas.openxmlformats.org/officeDocument/2006/relationships/hyperlink" Target="https://ips.ligazakon.net/document/view/kp230471?ed=2023_05_12&amp;an=183" TargetMode="External"/><Relationship Id="rId11" Type="http://schemas.openxmlformats.org/officeDocument/2006/relationships/hyperlink" Target="https://zakon.rada.gov.ua/laws/show/851-15" TargetMode="External"/><Relationship Id="rId24" Type="http://schemas.openxmlformats.org/officeDocument/2006/relationships/hyperlink" Target="https://ips.ligazakon.net/document/view/kp230471?ed=2023_05_12&amp;an=231" TargetMode="External"/><Relationship Id="rId32" Type="http://schemas.openxmlformats.org/officeDocument/2006/relationships/hyperlink" Target="https://ips.ligazakon.net/document/view/t150922?ed=2023_04_01&amp;an=1506" TargetMode="External"/><Relationship Id="rId37" Type="http://schemas.openxmlformats.org/officeDocument/2006/relationships/hyperlink" Target="https://ips.ligazakon.net/document/view/t150922?ed=2023_04_01&amp;an=1512" TargetMode="External"/><Relationship Id="rId40" Type="http://schemas.openxmlformats.org/officeDocument/2006/relationships/hyperlink" Target="https://ips.ligazakon.net/document/view/kp230471?ed=2023_05_12&amp;an=169" TargetMode="External"/><Relationship Id="rId45" Type="http://schemas.openxmlformats.org/officeDocument/2006/relationships/hyperlink" Target="https://ips.ligazakon.net/document/view/kp230471?ed=2023_05_12&amp;an=170" TargetMode="External"/><Relationship Id="rId53" Type="http://schemas.openxmlformats.org/officeDocument/2006/relationships/hyperlink" Target="https://ips.ligazakon.net/document/view/kp230471?ed=2023_05_12&amp;an=170" TargetMode="External"/><Relationship Id="rId58" Type="http://schemas.openxmlformats.org/officeDocument/2006/relationships/hyperlink" Target="https://ips.ligazakon.net/document/view/kp230471?ed=2023_05_12&amp;an=171" TargetMode="External"/><Relationship Id="rId66" Type="http://schemas.openxmlformats.org/officeDocument/2006/relationships/hyperlink" Target="https://ips.ligazakon.net/document/view/kp230471?ed=2023_05_12&amp;an=28" TargetMode="External"/><Relationship Id="rId74" Type="http://schemas.openxmlformats.org/officeDocument/2006/relationships/hyperlink" Target="https://ips.ligazakon.net/document/view/t150922?ed=2023_04_01&amp;an=1556" TargetMode="External"/><Relationship Id="rId79" Type="http://schemas.openxmlformats.org/officeDocument/2006/relationships/hyperlink" Target="https://ips.ligazakon.net/document/view/kp230471?ed=2023_05_12&amp;an=199" TargetMode="External"/><Relationship Id="rId87" Type="http://schemas.openxmlformats.org/officeDocument/2006/relationships/hyperlink" Target="https://ips.ligazakon.net/document/view/kp230471?ed=2023_05_12&amp;an=240" TargetMode="External"/><Relationship Id="rId102"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ips.ligazakon.net/document/view/t150922?ed=2023_04_01" TargetMode="External"/><Relationship Id="rId82" Type="http://schemas.openxmlformats.org/officeDocument/2006/relationships/hyperlink" Target="https://ips.ligazakon.net/document/view/kp230471?ed=2023_05_12&amp;an=22" TargetMode="External"/><Relationship Id="rId90" Type="http://schemas.openxmlformats.org/officeDocument/2006/relationships/hyperlink" Target="https://ips.ligazakon.net/document/view/kp230471?ed=2023_05_12&amp;an=105" TargetMode="External"/><Relationship Id="rId95" Type="http://schemas.openxmlformats.org/officeDocument/2006/relationships/hyperlink" Target="https://ips.ligazakon.net/document/view/kp230471?ed=2023_05_12&amp;an=226" TargetMode="External"/><Relationship Id="rId19" Type="http://schemas.openxmlformats.org/officeDocument/2006/relationships/hyperlink" Target="https://ips.ligazakon.net/document/view/kp230471?ed=2023_05_12&amp;an=226" TargetMode="External"/><Relationship Id="rId14" Type="http://schemas.openxmlformats.org/officeDocument/2006/relationships/hyperlink" Target="https://ips.ligazakon.net/document/view/t112939?ed=2022_12_13" TargetMode="External"/><Relationship Id="rId22" Type="http://schemas.openxmlformats.org/officeDocument/2006/relationships/hyperlink" Target="https://ips.ligazakon.net/document/view/kp230471?ed=2023_05_12&amp;an=226" TargetMode="External"/><Relationship Id="rId27" Type="http://schemas.openxmlformats.org/officeDocument/2006/relationships/hyperlink" Target="https://ips.ligazakon.net/document/view/t150922?ed=2023_04_01&amp;an=1575" TargetMode="External"/><Relationship Id="rId30" Type="http://schemas.openxmlformats.org/officeDocument/2006/relationships/hyperlink" Target="https://ips.ligazakon.net/document/view/t150922?ed=2023_04_01&amp;an=1505" TargetMode="External"/><Relationship Id="rId35" Type="http://schemas.openxmlformats.org/officeDocument/2006/relationships/hyperlink" Target="https://ips.ligazakon.net/document/view/kp230471?ed=2023_05_12&amp;an=183" TargetMode="External"/><Relationship Id="rId43" Type="http://schemas.openxmlformats.org/officeDocument/2006/relationships/hyperlink" Target="https://ips.ligazakon.net/document/view/kp230471?ed=2023_05_12&amp;an=170" TargetMode="External"/><Relationship Id="rId48" Type="http://schemas.openxmlformats.org/officeDocument/2006/relationships/hyperlink" Target="https://ips.ligazakon.net/document/view/t150922?ed=2023_04_01&amp;an=1543" TargetMode="External"/><Relationship Id="rId56" Type="http://schemas.openxmlformats.org/officeDocument/2006/relationships/hyperlink" Target="https://ips.ligazakon.net/document/view/t150922?ed=2023_04_01&amp;an=1562" TargetMode="External"/><Relationship Id="rId64" Type="http://schemas.openxmlformats.org/officeDocument/2006/relationships/hyperlink" Target="https://ips.ligazakon.net/document/view/kp230471?ed=2023_05_12&amp;an=28" TargetMode="External"/><Relationship Id="rId69" Type="http://schemas.openxmlformats.org/officeDocument/2006/relationships/hyperlink" Target="https://ips.ligazakon.net/document/view/kp230471?ed=2023_05_12&amp;an=188" TargetMode="External"/><Relationship Id="rId77" Type="http://schemas.openxmlformats.org/officeDocument/2006/relationships/hyperlink" Target="https://ips.ligazakon.net/document/view/kp230471?ed=2023_05_12&amp;an=199" TargetMode="External"/><Relationship Id="rId100" Type="http://schemas.openxmlformats.org/officeDocument/2006/relationships/hyperlink" Target="mailto:astor-medical@ukr.net" TargetMode="Externa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30471?ed=2023_05_12&amp;an=170" TargetMode="External"/><Relationship Id="rId72" Type="http://schemas.openxmlformats.org/officeDocument/2006/relationships/hyperlink" Target="https://ips.ligazakon.net/document/view/kp230471?ed=2023_05_12&amp;an=194" TargetMode="External"/><Relationship Id="rId80" Type="http://schemas.openxmlformats.org/officeDocument/2006/relationships/hyperlink" Target="https://ips.ligazakon.net/document/view/kp230471?ed=2023_05_12&amp;an=207" TargetMode="External"/><Relationship Id="rId85" Type="http://schemas.openxmlformats.org/officeDocument/2006/relationships/hyperlink" Target="https://ips.ligazakon.net/document/view/kp230471?ed=2023_05_12&amp;an=240" TargetMode="External"/><Relationship Id="rId93" Type="http://schemas.openxmlformats.org/officeDocument/2006/relationships/hyperlink" Target="https://ips.ligazakon.net/document/view/kp230471?ed=2023_05_12&amp;an=226" TargetMode="External"/><Relationship Id="rId98" Type="http://schemas.openxmlformats.org/officeDocument/2006/relationships/hyperlink" Target="file:///C:\Users\User\Downloads\&#1058;&#1091;&#1090;%2033181200-4%20&#1044;&#1110;&#1072;&#1083;&#1110;&#1079;&#1085;&#1110;%20&#1092;&#1110;&#1083;&#1100;&#1090;&#1088;&#1080;)&#160;%20https:\dk21.dovidnyk.info\index.php%3frozd=3318%20&#1087;&#1088;&#1086;%20&#8505;%20&#1044;&#1050;%20021:2015%20&#8505;" TargetMode="Externa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ips.ligazakon.net/document/view/kp230471?ed=2023_05_12&amp;an=226" TargetMode="External"/><Relationship Id="rId25" Type="http://schemas.openxmlformats.org/officeDocument/2006/relationships/hyperlink" Target="https://ips.ligazakon.net/document/view/kp230471?ed=2023_05_12&amp;an=232" TargetMode="External"/><Relationship Id="rId33" Type="http://schemas.openxmlformats.org/officeDocument/2006/relationships/hyperlink" Target="https://ips.ligazakon.net/document/view/kp230471?ed=2023_05_12&amp;an=183" TargetMode="External"/><Relationship Id="rId38" Type="http://schemas.openxmlformats.org/officeDocument/2006/relationships/hyperlink" Target="https://ips.ligazakon.net/document/view/kp230471?ed=2023_05_12&amp;an=169" TargetMode="External"/><Relationship Id="rId46" Type="http://schemas.openxmlformats.org/officeDocument/2006/relationships/hyperlink" Target="https://ips.ligazakon.net/document/view/t150922?ed=2023_04_01&amp;an=1537" TargetMode="External"/><Relationship Id="rId59" Type="http://schemas.openxmlformats.org/officeDocument/2006/relationships/hyperlink" Target="https://ips.ligazakon.net/document/view/kp230471?ed=2023_05_12&amp;an=172" TargetMode="External"/><Relationship Id="rId67" Type="http://schemas.openxmlformats.org/officeDocument/2006/relationships/hyperlink" Target="https://ips.ligazakon.net/document/view/kp230471?ed=2023_05_12&amp;an=181" TargetMode="External"/><Relationship Id="rId103" Type="http://schemas.openxmlformats.org/officeDocument/2006/relationships/fontTable" Target="fontTable.xml"/><Relationship Id="rId20" Type="http://schemas.openxmlformats.org/officeDocument/2006/relationships/hyperlink" Target="https://ips.ligazakon.net/document/view/t141644?ed=2023_03_21" TargetMode="External"/><Relationship Id="rId41" Type="http://schemas.openxmlformats.org/officeDocument/2006/relationships/hyperlink" Target="https://ips.ligazakon.net/document/view/kp230471?ed=2023_05_12&amp;an=170" TargetMode="External"/><Relationship Id="rId54" Type="http://schemas.openxmlformats.org/officeDocument/2006/relationships/hyperlink" Target="https://ips.ligazakon.net/document/view/t150922?ed=2023_04_01&amp;an=1566" TargetMode="External"/><Relationship Id="rId62" Type="http://schemas.openxmlformats.org/officeDocument/2006/relationships/hyperlink" Target="https://ips.ligazakon.net/document/view/kp230471?ed=2023_05_12&amp;an=28" TargetMode="External"/><Relationship Id="rId70" Type="http://schemas.openxmlformats.org/officeDocument/2006/relationships/hyperlink" Target="https://ips.ligazakon.net/document/view/kp230471?ed=2023_05_12&amp;an=189" TargetMode="External"/><Relationship Id="rId75" Type="http://schemas.openxmlformats.org/officeDocument/2006/relationships/hyperlink" Target="https://ips.ligazakon.net/document/view/kp230471?ed=2023_05_12&amp;an=197" TargetMode="External"/><Relationship Id="rId83" Type="http://schemas.openxmlformats.org/officeDocument/2006/relationships/hyperlink" Target="https://ips.ligazakon.net/document/view/kp230471?ed=2023_05_12&amp;an=240" TargetMode="External"/><Relationship Id="rId88" Type="http://schemas.openxmlformats.org/officeDocument/2006/relationships/hyperlink" Target="https://ips.ligazakon.net/document/view/kp230471?ed=2023_05_12&amp;an=241" TargetMode="External"/><Relationship Id="rId91" Type="http://schemas.openxmlformats.org/officeDocument/2006/relationships/hyperlink" Target="https://ips.ligazakon.net/document/view/kp230471?ed=2023_05_12&amp;an=103" TargetMode="External"/><Relationship Id="rId96" Type="http://schemas.openxmlformats.org/officeDocument/2006/relationships/hyperlink" Target="https://ips.ligazakon.net/document/view/t141644?ed=2023_03_2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30471?ed=2023_05_12&amp;an=152" TargetMode="External"/><Relationship Id="rId23" Type="http://schemas.openxmlformats.org/officeDocument/2006/relationships/hyperlink" Target="https://ips.ligazakon.net/document/view/kp230471?ed=2023_05_12&amp;an=230" TargetMode="External"/><Relationship Id="rId28" Type="http://schemas.openxmlformats.org/officeDocument/2006/relationships/hyperlink" Target="https://ips.ligazakon.net/document/view/kp230471?ed=2023_05_12&amp;an=168" TargetMode="External"/><Relationship Id="rId36" Type="http://schemas.openxmlformats.org/officeDocument/2006/relationships/hyperlink" Target="https://ips.ligazakon.net/document/view/kp230471?ed=2023_05_12&amp;an=169" TargetMode="External"/><Relationship Id="rId49" Type="http://schemas.openxmlformats.org/officeDocument/2006/relationships/hyperlink" Target="https://ips.ligazakon.net/document/view/kp230471?ed=2023_05_12&amp;an=170" TargetMode="External"/><Relationship Id="rId57" Type="http://schemas.openxmlformats.org/officeDocument/2006/relationships/hyperlink" Target="https://ips.ligazakon.net/document/view/kp230471?ed=2023_05_12&amp;an=170" TargetMode="External"/><Relationship Id="rId10" Type="http://schemas.openxmlformats.org/officeDocument/2006/relationships/hyperlink" Target="https://ips.ligazakon.net/document/view/kp230471?ed=2023_05_12&amp;an=159" TargetMode="External"/><Relationship Id="rId31" Type="http://schemas.openxmlformats.org/officeDocument/2006/relationships/hyperlink" Target="https://ips.ligazakon.net/document/view/kp230471?ed=2023_05_12&amp;an=183" TargetMode="External"/><Relationship Id="rId44" Type="http://schemas.openxmlformats.org/officeDocument/2006/relationships/hyperlink" Target="https://ips.ligazakon.net/document/view/t150922?ed=2023_04_01&amp;an=1526" TargetMode="External"/><Relationship Id="rId52" Type="http://schemas.openxmlformats.org/officeDocument/2006/relationships/hyperlink" Target="https://ips.ligazakon.net/document/view/t150922?ed=2023_04_01&amp;an=1556" TargetMode="External"/><Relationship Id="rId60" Type="http://schemas.openxmlformats.org/officeDocument/2006/relationships/hyperlink" Target="https://ips.ligazakon.net/document/view/kp230471?ed=2023_05_12&amp;an=28" TargetMode="External"/><Relationship Id="rId65" Type="http://schemas.openxmlformats.org/officeDocument/2006/relationships/hyperlink" Target="https://ips.ligazakon.net/document/view/kp200822?ed=2022_06_24" TargetMode="External"/><Relationship Id="rId73" Type="http://schemas.openxmlformats.org/officeDocument/2006/relationships/hyperlink" Target="https://ips.ligazakon.net/document/view/kp230471?ed=2023_05_12&amp;an=197" TargetMode="External"/><Relationship Id="rId78" Type="http://schemas.openxmlformats.org/officeDocument/2006/relationships/hyperlink" Target="https://ips.ligazakon.net/document/view/kp221178?ed=2023_04_18" TargetMode="External"/><Relationship Id="rId81" Type="http://schemas.openxmlformats.org/officeDocument/2006/relationships/hyperlink" Target="https://ips.ligazakon.net/document/view/kp230471?ed=2023_05_12&amp;an=209" TargetMode="External"/><Relationship Id="rId86" Type="http://schemas.openxmlformats.org/officeDocument/2006/relationships/hyperlink" Target="https://ips.ligazakon.net/document/view/t150922?ed=2023_04_01&amp;an=1624" TargetMode="External"/><Relationship Id="rId94" Type="http://schemas.openxmlformats.org/officeDocument/2006/relationships/hyperlink" Target="https://ips.ligazakon.net/document/view/kp230952?ed=2023_09_01&amp;an=27" TargetMode="External"/><Relationship Id="rId99" Type="http://schemas.openxmlformats.org/officeDocument/2006/relationships/hyperlink" Target="mailto:sokl_econom@ukr.net"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kl_econom@email.ua" TargetMode="External"/><Relationship Id="rId13" Type="http://schemas.openxmlformats.org/officeDocument/2006/relationships/hyperlink" Target="https://ips.ligazakon.net/document/view/kp230471?ed=2023_05_12&amp;an=152" TargetMode="External"/><Relationship Id="rId18" Type="http://schemas.openxmlformats.org/officeDocument/2006/relationships/hyperlink" Target="https://ips.ligazakon.net/document/view/kp230952?ed=2023_09_01&amp;an=27" TargetMode="External"/><Relationship Id="rId39" Type="http://schemas.openxmlformats.org/officeDocument/2006/relationships/hyperlink" Target="https://ips.ligazakon.net/document/view/t150922?ed=2023_04_01&amp;an=1513" TargetMode="External"/><Relationship Id="rId34" Type="http://schemas.openxmlformats.org/officeDocument/2006/relationships/hyperlink" Target="https://ips.ligazakon.net/document/view/t150922?ed=2023_04_01&amp;an=1509" TargetMode="External"/><Relationship Id="rId50" Type="http://schemas.openxmlformats.org/officeDocument/2006/relationships/hyperlink" Target="https://ips.ligazakon.net/document/view/t150922?ed=2023_04_01&amp;an=1544" TargetMode="External"/><Relationship Id="rId55" Type="http://schemas.openxmlformats.org/officeDocument/2006/relationships/hyperlink" Target="https://ips.ligazakon.net/document/view/kp230471?ed=2023_05_12&amp;an=170" TargetMode="External"/><Relationship Id="rId76" Type="http://schemas.openxmlformats.org/officeDocument/2006/relationships/hyperlink" Target="https://ips.ligazakon.net/document/view/kp230471?ed=2023_05_12&amp;an=198" TargetMode="External"/><Relationship Id="rId97" Type="http://schemas.openxmlformats.org/officeDocument/2006/relationships/hyperlink" Target="https://ips.ligazakon.net/document/view/kp230952?ed=2023_09_01&amp;an=27"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77FBB-95D6-4C97-AE06-D44BABE0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18124</Words>
  <Characters>103311</Characters>
  <Application>Microsoft Office Word</Application>
  <DocSecurity>0</DocSecurity>
  <Lines>860</Lines>
  <Paragraphs>242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121193</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2024-02-26T13:54:00Z</cp:lastPrinted>
  <dcterms:created xsi:type="dcterms:W3CDTF">2024-03-07T08:35:00Z</dcterms:created>
  <dcterms:modified xsi:type="dcterms:W3CDTF">2024-03-07T08:35:00Z</dcterms:modified>
</cp:coreProperties>
</file>