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r>
    </w:p>
    <w:p w:rsidR="0067365B" w:rsidRPr="007514C4" w:rsidRDefault="0067365B" w:rsidP="008F29C0">
      <w:pPr>
        <w:widowControl w:val="0"/>
        <w:spacing w:after="0" w:line="240" w:lineRule="auto"/>
        <w:jc w:val="right"/>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t>ЗАТВЕРДЖЕНО</w:t>
      </w:r>
    </w:p>
    <w:p w:rsidR="0067365B" w:rsidRPr="003B0F09" w:rsidRDefault="0067365B" w:rsidP="008F29C0">
      <w:pPr>
        <w:widowControl w:val="0"/>
        <w:spacing w:after="0" w:line="240" w:lineRule="auto"/>
        <w:jc w:val="right"/>
        <w:rPr>
          <w:rFonts w:ascii="Times New Roman" w:eastAsia="Times New Roman" w:hAnsi="Times New Roman" w:cs="Times New Roman"/>
          <w:b/>
          <w:sz w:val="24"/>
          <w:szCs w:val="24"/>
          <w:lang w:val="ru-RU"/>
        </w:rPr>
      </w:pPr>
      <w:r w:rsidRPr="007514C4">
        <w:rPr>
          <w:rFonts w:ascii="Times New Roman" w:eastAsia="Times New Roman" w:hAnsi="Times New Roman" w:cs="Times New Roman"/>
          <w:b/>
          <w:sz w:val="24"/>
          <w:szCs w:val="24"/>
        </w:rPr>
        <w:t xml:space="preserve">Уповноваженою особою </w:t>
      </w:r>
    </w:p>
    <w:p w:rsidR="0067365B" w:rsidRPr="007637AC" w:rsidRDefault="0067365B" w:rsidP="008F29C0">
      <w:pPr>
        <w:widowControl w:val="0"/>
        <w:spacing w:after="0" w:line="240" w:lineRule="auto"/>
        <w:jc w:val="right"/>
        <w:rPr>
          <w:rFonts w:ascii="Times New Roman" w:eastAsia="Times New Roman" w:hAnsi="Times New Roman" w:cs="Times New Roman"/>
          <w:b/>
          <w:sz w:val="24"/>
          <w:szCs w:val="24"/>
        </w:rPr>
      </w:pPr>
      <w:r w:rsidRPr="007637AC">
        <w:rPr>
          <w:rFonts w:ascii="Times New Roman" w:eastAsia="Times New Roman" w:hAnsi="Times New Roman" w:cs="Times New Roman"/>
          <w:b/>
          <w:sz w:val="24"/>
          <w:szCs w:val="24"/>
        </w:rPr>
        <w:t xml:space="preserve">протокол </w:t>
      </w:r>
      <w:r w:rsidRPr="007B7A53">
        <w:rPr>
          <w:rFonts w:ascii="Times New Roman" w:eastAsia="Times New Roman" w:hAnsi="Times New Roman" w:cs="Times New Roman"/>
          <w:b/>
          <w:sz w:val="24"/>
          <w:szCs w:val="24"/>
        </w:rPr>
        <w:t xml:space="preserve">№ </w:t>
      </w:r>
      <w:r w:rsidR="004A2510">
        <w:rPr>
          <w:rFonts w:ascii="Times New Roman" w:eastAsia="Times New Roman" w:hAnsi="Times New Roman" w:cs="Times New Roman"/>
          <w:b/>
          <w:sz w:val="24"/>
          <w:szCs w:val="24"/>
        </w:rPr>
        <w:t>41</w:t>
      </w:r>
      <w:r w:rsidRPr="007B7A53">
        <w:rPr>
          <w:rFonts w:ascii="Times New Roman" w:eastAsia="Times New Roman" w:hAnsi="Times New Roman" w:cs="Times New Roman"/>
          <w:b/>
          <w:sz w:val="24"/>
          <w:szCs w:val="24"/>
        </w:rPr>
        <w:t xml:space="preserve"> від «</w:t>
      </w:r>
      <w:r w:rsidR="004A2510">
        <w:rPr>
          <w:rFonts w:ascii="Times New Roman" w:eastAsia="Times New Roman" w:hAnsi="Times New Roman" w:cs="Times New Roman"/>
          <w:b/>
          <w:sz w:val="24"/>
          <w:szCs w:val="24"/>
          <w:lang w:val="ru-RU"/>
        </w:rPr>
        <w:t>12</w:t>
      </w:r>
      <w:r w:rsidRPr="007B7A53">
        <w:rPr>
          <w:rFonts w:ascii="Times New Roman" w:eastAsia="Times New Roman" w:hAnsi="Times New Roman" w:cs="Times New Roman"/>
          <w:b/>
          <w:sz w:val="24"/>
          <w:szCs w:val="24"/>
        </w:rPr>
        <w:t xml:space="preserve">» </w:t>
      </w:r>
      <w:r w:rsidR="004A2510">
        <w:rPr>
          <w:rFonts w:ascii="Times New Roman" w:eastAsia="Times New Roman" w:hAnsi="Times New Roman" w:cs="Times New Roman"/>
          <w:b/>
          <w:sz w:val="24"/>
          <w:szCs w:val="24"/>
        </w:rPr>
        <w:t>травня</w:t>
      </w:r>
      <w:r w:rsidRPr="007B7A53">
        <w:rPr>
          <w:rFonts w:ascii="Times New Roman" w:eastAsia="Times New Roman" w:hAnsi="Times New Roman" w:cs="Times New Roman"/>
          <w:b/>
          <w:sz w:val="24"/>
          <w:szCs w:val="24"/>
        </w:rPr>
        <w:t xml:space="preserve"> 2023 року</w:t>
      </w:r>
    </w:p>
    <w:p w:rsidR="0067365B" w:rsidRPr="007514C4" w:rsidRDefault="0067365B" w:rsidP="008F29C0">
      <w:pPr>
        <w:widowControl w:val="0"/>
        <w:spacing w:after="0" w:line="240" w:lineRule="auto"/>
        <w:jc w:val="right"/>
        <w:rPr>
          <w:rFonts w:ascii="Times New Roman" w:eastAsia="Times New Roman" w:hAnsi="Times New Roman" w:cs="Times New Roman"/>
          <w:b/>
          <w:sz w:val="24"/>
          <w:szCs w:val="24"/>
        </w:rPr>
      </w:pPr>
      <w:r w:rsidRPr="007637AC">
        <w:rPr>
          <w:rFonts w:ascii="Times New Roman" w:eastAsia="Times New Roman" w:hAnsi="Times New Roman" w:cs="Times New Roman"/>
          <w:b/>
          <w:sz w:val="24"/>
          <w:szCs w:val="24"/>
        </w:rPr>
        <w:t xml:space="preserve">_________________ </w:t>
      </w:r>
      <w:proofErr w:type="spellStart"/>
      <w:r w:rsidR="00382A60">
        <w:rPr>
          <w:rFonts w:ascii="Times New Roman" w:eastAsia="Times New Roman" w:hAnsi="Times New Roman" w:cs="Times New Roman"/>
          <w:b/>
          <w:sz w:val="24"/>
          <w:szCs w:val="24"/>
        </w:rPr>
        <w:t>Т.</w:t>
      </w:r>
      <w:r w:rsidR="004A2510">
        <w:rPr>
          <w:rFonts w:ascii="Times New Roman" w:eastAsia="Times New Roman" w:hAnsi="Times New Roman" w:cs="Times New Roman"/>
          <w:b/>
          <w:sz w:val="24"/>
          <w:szCs w:val="24"/>
        </w:rPr>
        <w:t>М.Приходько</w:t>
      </w:r>
      <w:proofErr w:type="spellEnd"/>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Default="0067365B" w:rsidP="008F29C0">
      <w:pPr>
        <w:widowControl w:val="0"/>
        <w:spacing w:after="0" w:line="240" w:lineRule="auto"/>
        <w:jc w:val="center"/>
        <w:rPr>
          <w:rFonts w:ascii="Times New Roman" w:eastAsia="Times New Roman" w:hAnsi="Times New Roman" w:cs="Times New Roman"/>
          <w:b/>
          <w:sz w:val="32"/>
          <w:szCs w:val="32"/>
        </w:rPr>
      </w:pPr>
      <w:r w:rsidRPr="007514C4">
        <w:rPr>
          <w:rFonts w:ascii="Times New Roman" w:eastAsia="Times New Roman" w:hAnsi="Times New Roman" w:cs="Times New Roman"/>
          <w:b/>
          <w:sz w:val="32"/>
          <w:szCs w:val="32"/>
        </w:rPr>
        <w:t>ТЕНДЕРНА ДОКУМЕНТАЦІЯ</w:t>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FF6E0F" w:rsidRDefault="00FF6E0F" w:rsidP="008F29C0">
      <w:pPr>
        <w:spacing w:after="0" w:line="240" w:lineRule="auto"/>
        <w:jc w:val="center"/>
        <w:rPr>
          <w:rFonts w:ascii="Times New Roman" w:eastAsia="Arial" w:hAnsi="Times New Roman" w:cs="Times New Roman"/>
          <w:b/>
          <w:sz w:val="28"/>
          <w:szCs w:val="28"/>
          <w:lang w:eastAsia="ru-RU"/>
        </w:rPr>
      </w:pPr>
      <w:r w:rsidRPr="00FF6E0F">
        <w:rPr>
          <w:rFonts w:ascii="Times New Roman" w:hAnsi="Times New Roman" w:cs="Times New Roman"/>
          <w:b/>
          <w:sz w:val="28"/>
          <w:szCs w:val="28"/>
        </w:rPr>
        <w:t xml:space="preserve">ДК 021:2015 - 45230000-8 - Будівництво трубопроводів, ліній зв’язку та </w:t>
      </w:r>
      <w:proofErr w:type="spellStart"/>
      <w:r w:rsidRPr="00FF6E0F">
        <w:rPr>
          <w:rFonts w:ascii="Times New Roman" w:hAnsi="Times New Roman" w:cs="Times New Roman"/>
          <w:b/>
          <w:sz w:val="28"/>
          <w:szCs w:val="28"/>
        </w:rPr>
        <w:t>електропередач</w:t>
      </w:r>
      <w:proofErr w:type="spellEnd"/>
      <w:r w:rsidRPr="00FF6E0F">
        <w:rPr>
          <w:rFonts w:ascii="Times New Roman" w:hAnsi="Times New Roman" w:cs="Times New Roman"/>
          <w:b/>
          <w:sz w:val="28"/>
          <w:szCs w:val="28"/>
        </w:rPr>
        <w:t xml:space="preserve">, шосе, доріг, аеродромів і залізничних доріг; вирівнювання поверхонь (утримання </w:t>
      </w:r>
      <w:proofErr w:type="spellStart"/>
      <w:r w:rsidRPr="00FF6E0F">
        <w:rPr>
          <w:rFonts w:ascii="Times New Roman" w:hAnsi="Times New Roman" w:cs="Times New Roman"/>
          <w:b/>
          <w:sz w:val="28"/>
          <w:szCs w:val="28"/>
        </w:rPr>
        <w:t>ву</w:t>
      </w:r>
      <w:r w:rsidR="00585AAE">
        <w:rPr>
          <w:rFonts w:ascii="Times New Roman" w:hAnsi="Times New Roman" w:cs="Times New Roman"/>
          <w:b/>
          <w:sz w:val="28"/>
          <w:szCs w:val="28"/>
        </w:rPr>
        <w:t>лично</w:t>
      </w:r>
      <w:proofErr w:type="spellEnd"/>
      <w:r w:rsidR="00585AAE">
        <w:rPr>
          <w:rFonts w:ascii="Times New Roman" w:hAnsi="Times New Roman" w:cs="Times New Roman"/>
          <w:b/>
          <w:sz w:val="28"/>
          <w:szCs w:val="28"/>
        </w:rPr>
        <w:t>-шляхової мережі, а саме: п</w:t>
      </w:r>
      <w:r w:rsidRPr="00FF6E0F">
        <w:rPr>
          <w:rFonts w:ascii="Times New Roman" w:hAnsi="Times New Roman" w:cs="Times New Roman"/>
          <w:b/>
          <w:sz w:val="28"/>
          <w:szCs w:val="28"/>
        </w:rPr>
        <w:t>ослуга з нанесення дорожньої розмітки в межах Бориспільської міської територіальної громади)</w:t>
      </w:r>
    </w:p>
    <w:p w:rsidR="0067365B" w:rsidRPr="007514C4" w:rsidRDefault="0067365B" w:rsidP="008F29C0">
      <w:pPr>
        <w:spacing w:after="0" w:line="240" w:lineRule="auto"/>
        <w:jc w:val="center"/>
        <w:rPr>
          <w:rFonts w:ascii="Times New Roman" w:eastAsia="Arial" w:hAnsi="Times New Roman" w:cs="Times New Roman"/>
          <w:b/>
          <w:i/>
          <w:color w:val="000000"/>
          <w:sz w:val="24"/>
          <w:szCs w:val="24"/>
          <w:lang w:eastAsia="ru-RU"/>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32"/>
          <w:szCs w:val="32"/>
        </w:rPr>
      </w:pPr>
      <w:r w:rsidRPr="007514C4">
        <w:rPr>
          <w:rFonts w:ascii="Times New Roman" w:eastAsia="Times New Roman" w:hAnsi="Times New Roman" w:cs="Times New Roman"/>
          <w:b/>
          <w:sz w:val="32"/>
          <w:szCs w:val="32"/>
        </w:rPr>
        <w:t>ВІДКРИТІ ТОРГИ</w:t>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rPr>
          <w:rFonts w:ascii="Times New Roman" w:eastAsia="Times New Roman" w:hAnsi="Times New Roman" w:cs="Times New Roman"/>
          <w:b/>
          <w:sz w:val="24"/>
          <w:szCs w:val="24"/>
        </w:rPr>
      </w:pPr>
    </w:p>
    <w:p w:rsidR="0067365B" w:rsidRDefault="0067365B" w:rsidP="008F29C0">
      <w:pPr>
        <w:widowControl w:val="0"/>
        <w:spacing w:after="0" w:line="240" w:lineRule="auto"/>
        <w:rPr>
          <w:rFonts w:ascii="Times New Roman" w:eastAsia="Times New Roman" w:hAnsi="Times New Roman" w:cs="Times New Roman"/>
          <w:b/>
          <w:sz w:val="24"/>
          <w:szCs w:val="24"/>
        </w:rPr>
      </w:pPr>
    </w:p>
    <w:p w:rsidR="008F29C0" w:rsidRPr="007514C4" w:rsidRDefault="008F29C0" w:rsidP="008F29C0">
      <w:pPr>
        <w:widowControl w:val="0"/>
        <w:spacing w:after="0" w:line="240" w:lineRule="auto"/>
        <w:rPr>
          <w:rFonts w:ascii="Times New Roman" w:eastAsia="Times New Roman" w:hAnsi="Times New Roman" w:cs="Times New Roman"/>
          <w:b/>
          <w:sz w:val="24"/>
          <w:szCs w:val="24"/>
        </w:rPr>
      </w:pPr>
    </w:p>
    <w:p w:rsidR="00CA4271" w:rsidRDefault="0067365B" w:rsidP="007C0946">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м. Бориспіль – 202</w:t>
      </w:r>
      <w:r>
        <w:rPr>
          <w:rFonts w:ascii="Times New Roman" w:eastAsia="Times New Roman" w:hAnsi="Times New Roman" w:cs="Times New Roman"/>
          <w:b/>
          <w:sz w:val="24"/>
          <w:szCs w:val="24"/>
        </w:rPr>
        <w:t>3</w:t>
      </w:r>
      <w:r w:rsidRPr="007514C4">
        <w:rPr>
          <w:rFonts w:ascii="Times New Roman" w:eastAsia="Times New Roman" w:hAnsi="Times New Roman" w:cs="Times New Roman"/>
          <w:b/>
          <w:sz w:val="24"/>
          <w:szCs w:val="24"/>
        </w:rPr>
        <w:t xml:space="preserve"> рік</w:t>
      </w:r>
    </w:p>
    <w:p w:rsidR="004A2510" w:rsidRPr="007C0946" w:rsidRDefault="004A2510" w:rsidP="007C0946">
      <w:pPr>
        <w:widowControl w:val="0"/>
        <w:spacing w:after="0" w:line="240" w:lineRule="auto"/>
        <w:jc w:val="center"/>
        <w:rPr>
          <w:rFonts w:ascii="Times New Roman" w:eastAsia="Times New Roman" w:hAnsi="Times New Roman" w:cs="Times New Roman"/>
          <w:b/>
          <w:sz w:val="24"/>
          <w:szCs w:val="24"/>
        </w:rPr>
      </w:pPr>
    </w:p>
    <w:tbl>
      <w:tblPr>
        <w:tblW w:w="9966"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6508"/>
      </w:tblGrid>
      <w:tr w:rsidR="00CA4271" w:rsidTr="005C469F">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9405" w:type="dxa"/>
            <w:gridSpan w:val="2"/>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CA4271" w:rsidTr="005C469F">
        <w:trPr>
          <w:trHeight w:val="17"/>
        </w:trPr>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08"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4271" w:rsidTr="005C469F">
        <w:tc>
          <w:tcPr>
            <w:tcW w:w="561" w:type="dxa"/>
            <w:shd w:val="clear" w:color="auto" w:fill="FFFFFF"/>
          </w:tcPr>
          <w:p w:rsidR="00CA4271" w:rsidRPr="0067365B" w:rsidRDefault="00CA4271" w:rsidP="008F29C0">
            <w:pPr>
              <w:spacing w:after="0" w:line="240" w:lineRule="auto"/>
              <w:jc w:val="center"/>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1</w:t>
            </w:r>
          </w:p>
        </w:tc>
        <w:tc>
          <w:tcPr>
            <w:tcW w:w="2897" w:type="dxa"/>
            <w:shd w:val="clear" w:color="auto" w:fill="FFFFFF"/>
          </w:tcPr>
          <w:p w:rsidR="00CA4271" w:rsidRPr="0067365B" w:rsidRDefault="00CA4271" w:rsidP="008F29C0">
            <w:pPr>
              <w:spacing w:after="0" w:line="240" w:lineRule="auto"/>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Терміни, які вживаються в тендерній документації</w:t>
            </w:r>
          </w:p>
        </w:tc>
        <w:tc>
          <w:tcPr>
            <w:tcW w:w="6508"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w:t>
            </w:r>
            <w:r w:rsidR="008F29C0">
              <w:rPr>
                <w:rFonts w:ascii="Times New Roman" w:eastAsia="Times New Roman" w:hAnsi="Times New Roman" w:cs="Times New Roman"/>
                <w:sz w:val="24"/>
                <w:szCs w:val="24"/>
              </w:rPr>
              <w:t>, передбачених Законом України «Про публічні закупівлі»</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CA4271" w:rsidTr="005C469F">
        <w:tc>
          <w:tcPr>
            <w:tcW w:w="561" w:type="dxa"/>
            <w:shd w:val="clear" w:color="auto" w:fill="FFFFFF"/>
          </w:tcPr>
          <w:p w:rsidR="00CA4271" w:rsidRPr="0067365B" w:rsidRDefault="00CA4271" w:rsidP="008F29C0">
            <w:pPr>
              <w:spacing w:after="0" w:line="240" w:lineRule="auto"/>
              <w:jc w:val="center"/>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2</w:t>
            </w:r>
          </w:p>
        </w:tc>
        <w:tc>
          <w:tcPr>
            <w:tcW w:w="2897" w:type="dxa"/>
            <w:shd w:val="clear" w:color="auto" w:fill="FFFFFF"/>
          </w:tcPr>
          <w:p w:rsidR="00CA4271" w:rsidRPr="0067365B" w:rsidRDefault="00CA4271" w:rsidP="008F29C0">
            <w:pPr>
              <w:spacing w:after="0" w:line="240" w:lineRule="auto"/>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Інформація про замовника торгів</w:t>
            </w:r>
          </w:p>
        </w:tc>
        <w:tc>
          <w:tcPr>
            <w:tcW w:w="6508"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p>
        </w:tc>
      </w:tr>
      <w:tr w:rsidR="00CA4271" w:rsidTr="005C469F">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508" w:type="dxa"/>
            <w:shd w:val="clear" w:color="auto" w:fill="FFFFFF"/>
          </w:tcPr>
          <w:p w:rsidR="00CA4271" w:rsidRDefault="0067365B" w:rsidP="008F29C0">
            <w:pPr>
              <w:spacing w:after="0" w:line="240" w:lineRule="auto"/>
              <w:rPr>
                <w:rFonts w:ascii="Times New Roman" w:eastAsia="Times New Roman" w:hAnsi="Times New Roman" w:cs="Times New Roman"/>
                <w:sz w:val="24"/>
                <w:szCs w:val="24"/>
                <w:highlight w:val="green"/>
              </w:rPr>
            </w:pPr>
            <w:r w:rsidRPr="007514C4">
              <w:rPr>
                <w:rFonts w:ascii="Times New Roman" w:eastAsia="Times New Roman" w:hAnsi="Times New Roman" w:cs="Times New Roman"/>
                <w:sz w:val="24"/>
                <w:szCs w:val="24"/>
              </w:rPr>
              <w:t>Головне управління житлово-комунального господарства виконавчого комітету Бориспільської міської ради</w:t>
            </w:r>
          </w:p>
        </w:tc>
      </w:tr>
      <w:tr w:rsidR="00CA4271" w:rsidTr="005C469F">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508" w:type="dxa"/>
            <w:shd w:val="clear" w:color="auto" w:fill="FFFFFF"/>
          </w:tcPr>
          <w:p w:rsidR="00CA4271" w:rsidRDefault="00E70015" w:rsidP="008F29C0">
            <w:pPr>
              <w:spacing w:after="0" w:line="240" w:lineRule="auto"/>
              <w:rPr>
                <w:rFonts w:ascii="Times New Roman" w:eastAsia="Times New Roman" w:hAnsi="Times New Roman" w:cs="Times New Roman"/>
                <w:sz w:val="24"/>
                <w:szCs w:val="24"/>
                <w:highlight w:val="green"/>
              </w:rPr>
            </w:pPr>
            <w:r w:rsidRPr="007514C4">
              <w:rPr>
                <w:rFonts w:ascii="Times New Roman" w:hAnsi="Times New Roman" w:cs="Times New Roman"/>
                <w:sz w:val="24"/>
                <w:szCs w:val="24"/>
              </w:rPr>
              <w:t>вул. Київський шлях, 72, м. Бориспіль, Київської обл., 08301</w:t>
            </w:r>
          </w:p>
        </w:tc>
      </w:tr>
      <w:tr w:rsidR="00CA4271" w:rsidTr="005C469F">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CA4271" w:rsidRDefault="00E70015"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A4271">
              <w:rPr>
                <w:rFonts w:ascii="Times New Roman" w:eastAsia="Times New Roman" w:hAnsi="Times New Roman" w:cs="Times New Roman"/>
                <w:sz w:val="24"/>
                <w:szCs w:val="24"/>
              </w:rPr>
              <w:t>осадова</w:t>
            </w:r>
            <w:r>
              <w:rPr>
                <w:rFonts w:ascii="Times New Roman" w:eastAsia="Times New Roman" w:hAnsi="Times New Roman" w:cs="Times New Roman"/>
                <w:sz w:val="24"/>
                <w:szCs w:val="24"/>
              </w:rPr>
              <w:t xml:space="preserve"> </w:t>
            </w:r>
            <w:r w:rsidR="00CA4271">
              <w:rPr>
                <w:rFonts w:ascii="Times New Roman" w:eastAsia="Times New Roman" w:hAnsi="Times New Roman" w:cs="Times New Roman"/>
                <w:sz w:val="24"/>
                <w:szCs w:val="24"/>
              </w:rPr>
              <w:t>особа</w:t>
            </w:r>
            <w:r>
              <w:rPr>
                <w:rFonts w:ascii="Times New Roman" w:eastAsia="Times New Roman" w:hAnsi="Times New Roman" w:cs="Times New Roman"/>
                <w:sz w:val="24"/>
                <w:szCs w:val="24"/>
              </w:rPr>
              <w:t xml:space="preserve"> замовника, уповноважена</w:t>
            </w:r>
            <w:r w:rsidR="00CA4271">
              <w:rPr>
                <w:rFonts w:ascii="Times New Roman" w:eastAsia="Times New Roman" w:hAnsi="Times New Roman" w:cs="Times New Roman"/>
                <w:sz w:val="24"/>
                <w:szCs w:val="24"/>
              </w:rPr>
              <w:t xml:space="preserve"> здійснювати зв'язок з учасниками</w:t>
            </w:r>
          </w:p>
        </w:tc>
        <w:tc>
          <w:tcPr>
            <w:tcW w:w="6508" w:type="dxa"/>
            <w:shd w:val="clear" w:color="auto" w:fill="FFFFFF"/>
          </w:tcPr>
          <w:p w:rsidR="00CA4271" w:rsidRDefault="004A2510" w:rsidP="004A251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Приходько Тетяна Миколаївна</w:t>
            </w:r>
            <w:r w:rsidR="00E70015" w:rsidRPr="007514C4">
              <w:rPr>
                <w:rFonts w:ascii="Times New Roman" w:hAnsi="Times New Roman" w:cs="Times New Roman"/>
                <w:sz w:val="24"/>
                <w:szCs w:val="24"/>
              </w:rPr>
              <w:t xml:space="preserve"> – </w:t>
            </w:r>
            <w:r>
              <w:rPr>
                <w:rFonts w:ascii="Times New Roman" w:hAnsi="Times New Roman" w:cs="Times New Roman"/>
                <w:sz w:val="24"/>
                <w:szCs w:val="24"/>
              </w:rPr>
              <w:t>начальник</w:t>
            </w:r>
            <w:r w:rsidR="00E70015">
              <w:rPr>
                <w:rFonts w:ascii="Times New Roman" w:hAnsi="Times New Roman" w:cs="Times New Roman"/>
                <w:sz w:val="24"/>
                <w:szCs w:val="24"/>
              </w:rPr>
              <w:t xml:space="preserve"> відділу </w:t>
            </w:r>
            <w:r w:rsidR="00E70015" w:rsidRPr="007514C4">
              <w:rPr>
                <w:rFonts w:ascii="Times New Roman" w:hAnsi="Times New Roman" w:cs="Times New Roman"/>
                <w:sz w:val="24"/>
                <w:szCs w:val="24"/>
              </w:rPr>
              <w:t xml:space="preserve">з питань публічних </w:t>
            </w:r>
            <w:proofErr w:type="spellStart"/>
            <w:r w:rsidR="00E70015" w:rsidRPr="007514C4">
              <w:rPr>
                <w:rFonts w:ascii="Times New Roman" w:hAnsi="Times New Roman" w:cs="Times New Roman"/>
                <w:sz w:val="24"/>
                <w:szCs w:val="24"/>
              </w:rPr>
              <w:t>закупівель</w:t>
            </w:r>
            <w:proofErr w:type="spellEnd"/>
            <w:r w:rsidR="00E70015" w:rsidRPr="007514C4">
              <w:rPr>
                <w:rFonts w:ascii="Times New Roman" w:hAnsi="Times New Roman" w:cs="Times New Roman"/>
                <w:sz w:val="24"/>
                <w:szCs w:val="24"/>
              </w:rPr>
              <w:t xml:space="preserve"> головного управління житлово-комунального господарства виконавчого комітету Бориспільської міської ради</w:t>
            </w:r>
          </w:p>
        </w:tc>
      </w:tr>
      <w:tr w:rsidR="00CA4271" w:rsidTr="005C469F">
        <w:tc>
          <w:tcPr>
            <w:tcW w:w="561" w:type="dxa"/>
            <w:shd w:val="clear" w:color="auto" w:fill="FFFFFF"/>
          </w:tcPr>
          <w:p w:rsidR="00CA4271" w:rsidRPr="00E70015" w:rsidRDefault="00CA4271" w:rsidP="008F29C0">
            <w:pPr>
              <w:spacing w:after="0" w:line="240" w:lineRule="auto"/>
              <w:jc w:val="center"/>
              <w:rPr>
                <w:rFonts w:ascii="Times New Roman" w:eastAsia="Times New Roman" w:hAnsi="Times New Roman" w:cs="Times New Roman"/>
                <w:b/>
                <w:sz w:val="24"/>
                <w:szCs w:val="24"/>
              </w:rPr>
            </w:pPr>
            <w:r w:rsidRPr="00E70015">
              <w:rPr>
                <w:rFonts w:ascii="Times New Roman" w:eastAsia="Times New Roman" w:hAnsi="Times New Roman" w:cs="Times New Roman"/>
                <w:b/>
                <w:sz w:val="24"/>
                <w:szCs w:val="24"/>
              </w:rPr>
              <w:t>3</w:t>
            </w:r>
          </w:p>
        </w:tc>
        <w:tc>
          <w:tcPr>
            <w:tcW w:w="2897" w:type="dxa"/>
            <w:shd w:val="clear" w:color="auto" w:fill="FFFFFF"/>
          </w:tcPr>
          <w:p w:rsidR="00CA4271" w:rsidRPr="00E70015" w:rsidRDefault="00CA4271" w:rsidP="008F29C0">
            <w:pPr>
              <w:spacing w:after="0" w:line="240" w:lineRule="auto"/>
              <w:rPr>
                <w:rFonts w:ascii="Times New Roman" w:eastAsia="Times New Roman" w:hAnsi="Times New Roman" w:cs="Times New Roman"/>
                <w:b/>
                <w:sz w:val="24"/>
                <w:szCs w:val="24"/>
              </w:rPr>
            </w:pPr>
            <w:r w:rsidRPr="00E70015">
              <w:rPr>
                <w:rFonts w:ascii="Times New Roman" w:eastAsia="Times New Roman" w:hAnsi="Times New Roman" w:cs="Times New Roman"/>
                <w:b/>
                <w:sz w:val="24"/>
                <w:szCs w:val="24"/>
              </w:rPr>
              <w:t>Процедура закупівлі</w:t>
            </w:r>
          </w:p>
        </w:tc>
        <w:tc>
          <w:tcPr>
            <w:tcW w:w="6508"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CA4271" w:rsidTr="005C469F">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4</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Інформація про предмет закупівлі</w:t>
            </w:r>
          </w:p>
        </w:tc>
        <w:tc>
          <w:tcPr>
            <w:tcW w:w="6508"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p>
        </w:tc>
      </w:tr>
      <w:tr w:rsidR="00CA4271" w:rsidTr="005C469F">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508" w:type="dxa"/>
            <w:shd w:val="clear" w:color="auto" w:fill="FFFFFF"/>
          </w:tcPr>
          <w:p w:rsidR="00CA4271" w:rsidRPr="00F075D8" w:rsidRDefault="00F075D8" w:rsidP="008F29C0">
            <w:pPr>
              <w:spacing w:after="0" w:line="240" w:lineRule="auto"/>
              <w:jc w:val="both"/>
              <w:rPr>
                <w:rFonts w:ascii="Times New Roman" w:eastAsia="Times New Roman" w:hAnsi="Times New Roman" w:cs="Times New Roman"/>
                <w:sz w:val="24"/>
                <w:szCs w:val="24"/>
                <w:highlight w:val="green"/>
              </w:rPr>
            </w:pPr>
            <w:r w:rsidRPr="00F075D8">
              <w:rPr>
                <w:rFonts w:ascii="Times New Roman" w:hAnsi="Times New Roman" w:cs="Times New Roman"/>
                <w:b/>
                <w:sz w:val="24"/>
                <w:szCs w:val="24"/>
              </w:rPr>
              <w:t xml:space="preserve">ДК 021:2015 - 45230000-8 - Будівництво трубопроводів, ліній зв’язку та </w:t>
            </w:r>
            <w:proofErr w:type="spellStart"/>
            <w:r w:rsidRPr="00F075D8">
              <w:rPr>
                <w:rFonts w:ascii="Times New Roman" w:hAnsi="Times New Roman" w:cs="Times New Roman"/>
                <w:b/>
                <w:sz w:val="24"/>
                <w:szCs w:val="24"/>
              </w:rPr>
              <w:t>електропередач</w:t>
            </w:r>
            <w:proofErr w:type="spellEnd"/>
            <w:r w:rsidRPr="00F075D8">
              <w:rPr>
                <w:rFonts w:ascii="Times New Roman" w:hAnsi="Times New Roman" w:cs="Times New Roman"/>
                <w:b/>
                <w:sz w:val="24"/>
                <w:szCs w:val="24"/>
              </w:rPr>
              <w:t xml:space="preserve">, шосе, доріг, аеродромів і залізничних доріг; вирівнювання поверхонь (утримання </w:t>
            </w:r>
            <w:proofErr w:type="spellStart"/>
            <w:r w:rsidRPr="00F075D8">
              <w:rPr>
                <w:rFonts w:ascii="Times New Roman" w:hAnsi="Times New Roman" w:cs="Times New Roman"/>
                <w:b/>
                <w:sz w:val="24"/>
                <w:szCs w:val="24"/>
              </w:rPr>
              <w:t>ву</w:t>
            </w:r>
            <w:r w:rsidR="00291E39">
              <w:rPr>
                <w:rFonts w:ascii="Times New Roman" w:hAnsi="Times New Roman" w:cs="Times New Roman"/>
                <w:b/>
                <w:sz w:val="24"/>
                <w:szCs w:val="24"/>
              </w:rPr>
              <w:t>лично</w:t>
            </w:r>
            <w:proofErr w:type="spellEnd"/>
            <w:r w:rsidR="00291E39">
              <w:rPr>
                <w:rFonts w:ascii="Times New Roman" w:hAnsi="Times New Roman" w:cs="Times New Roman"/>
                <w:b/>
                <w:sz w:val="24"/>
                <w:szCs w:val="24"/>
              </w:rPr>
              <w:t>-шляхової мережі, а саме: п</w:t>
            </w:r>
            <w:r w:rsidRPr="00F075D8">
              <w:rPr>
                <w:rFonts w:ascii="Times New Roman" w:hAnsi="Times New Roman" w:cs="Times New Roman"/>
                <w:b/>
                <w:sz w:val="24"/>
                <w:szCs w:val="24"/>
              </w:rPr>
              <w:t>ослуга з нанесення дорожньої розмітки в межах Бориспільської міської територіальної громади)</w:t>
            </w:r>
          </w:p>
        </w:tc>
      </w:tr>
      <w:tr w:rsidR="00CA4271" w:rsidTr="005C469F">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508"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5C469F">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508" w:type="dxa"/>
            <w:shd w:val="clear" w:color="auto" w:fill="FFFFFF"/>
          </w:tcPr>
          <w:p w:rsidR="00CC0F37" w:rsidRPr="00F81421" w:rsidRDefault="00CC0F37" w:rsidP="008F29C0">
            <w:pPr>
              <w:spacing w:after="0" w:line="240" w:lineRule="auto"/>
              <w:rPr>
                <w:rFonts w:ascii="Times New Roman" w:eastAsia="Times New Roman" w:hAnsi="Times New Roman" w:cs="Times New Roman"/>
                <w:sz w:val="24"/>
                <w:szCs w:val="24"/>
              </w:rPr>
            </w:pPr>
            <w:r w:rsidRPr="00F81421">
              <w:rPr>
                <w:rFonts w:ascii="Times New Roman" w:eastAsia="Times New Roman" w:hAnsi="Times New Roman" w:cs="Times New Roman"/>
                <w:sz w:val="24"/>
                <w:szCs w:val="24"/>
              </w:rPr>
              <w:t>1 послуга</w:t>
            </w:r>
          </w:p>
          <w:p w:rsidR="00CA4271" w:rsidRDefault="00F81421" w:rsidP="00F8142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в межах Бориспільської міської територіальної громади</w:t>
            </w:r>
          </w:p>
        </w:tc>
      </w:tr>
      <w:tr w:rsidR="00CA4271" w:rsidTr="005C469F">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виконання робіт, надання послуг</w:t>
            </w:r>
          </w:p>
        </w:tc>
        <w:tc>
          <w:tcPr>
            <w:tcW w:w="6508" w:type="dxa"/>
            <w:shd w:val="clear" w:color="auto" w:fill="FFFFFF"/>
          </w:tcPr>
          <w:p w:rsidR="00CA4271" w:rsidRDefault="00CC0F37" w:rsidP="008F29C0">
            <w:pPr>
              <w:spacing w:after="0" w:line="240" w:lineRule="auto"/>
              <w:rPr>
                <w:rFonts w:ascii="Times New Roman" w:eastAsia="Times New Roman" w:hAnsi="Times New Roman" w:cs="Times New Roman"/>
                <w:sz w:val="24"/>
                <w:szCs w:val="24"/>
              </w:rPr>
            </w:pPr>
            <w:r w:rsidRPr="00F81421">
              <w:rPr>
                <w:rFonts w:ascii="Times New Roman" w:eastAsia="Times New Roman" w:hAnsi="Times New Roman" w:cs="Times New Roman"/>
                <w:sz w:val="24"/>
                <w:szCs w:val="24"/>
              </w:rPr>
              <w:t>до 31 грудня 2023 року</w:t>
            </w:r>
          </w:p>
        </w:tc>
      </w:tr>
      <w:tr w:rsidR="00CA4271" w:rsidTr="005C469F">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5</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Недискримінація учасників</w:t>
            </w:r>
          </w:p>
        </w:tc>
        <w:tc>
          <w:tcPr>
            <w:tcW w:w="6508"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tc>
      </w:tr>
      <w:tr w:rsidR="00CA4271" w:rsidTr="005C469F">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6</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508"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CA4271" w:rsidTr="005C469F">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7</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508" w:type="dxa"/>
            <w:shd w:val="clear" w:color="auto" w:fill="FFFFFF"/>
          </w:tcPr>
          <w:p w:rsidR="00CA4271" w:rsidRDefault="00CA4271" w:rsidP="008F29C0">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CA4271" w:rsidRDefault="00CA4271" w:rsidP="008F29C0">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w:t>
            </w:r>
            <w:r w:rsidR="008F29C0">
              <w:rPr>
                <w:rFonts w:ascii="Times New Roman" w:eastAsia="Times New Roman" w:hAnsi="Times New Roman" w:cs="Times New Roman"/>
                <w:sz w:val="24"/>
                <w:szCs w:val="24"/>
              </w:rPr>
              <w:t>півель</w:t>
            </w:r>
            <w:proofErr w:type="spellEnd"/>
            <w:r w:rsidR="008F29C0">
              <w:rPr>
                <w:rFonts w:ascii="Times New Roman" w:eastAsia="Times New Roman" w:hAnsi="Times New Roman" w:cs="Times New Roman"/>
                <w:sz w:val="24"/>
                <w:szCs w:val="24"/>
              </w:rPr>
              <w:t xml:space="preserve"> українською мовою, крім </w:t>
            </w:r>
            <w:r>
              <w:rPr>
                <w:rFonts w:ascii="Times New Roman" w:eastAsia="Times New Roman" w:hAnsi="Times New Roman" w:cs="Times New Roman"/>
                <w:sz w:val="24"/>
                <w:szCs w:val="24"/>
              </w:rPr>
              <w:t xml:space="preserve">тих випадків коли використання букв та символів української мови призводить до їх спотворення (зокрема, адреси мережі "інтернет", адреси </w:t>
            </w:r>
            <w:r>
              <w:rPr>
                <w:rFonts w:ascii="Times New Roman" w:eastAsia="Times New Roman" w:hAnsi="Times New Roman" w:cs="Times New Roman"/>
                <w:sz w:val="24"/>
                <w:szCs w:val="24"/>
              </w:rPr>
              <w:lastRenderedPageBreak/>
              <w:t xml:space="preserve">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CA4271" w:rsidRDefault="00CA4271" w:rsidP="008F29C0">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CA4271" w:rsidTr="005C469F">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lastRenderedPageBreak/>
              <w:t>8</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08" w:type="dxa"/>
            <w:shd w:val="clear" w:color="auto" w:fill="FFFFFF"/>
          </w:tcPr>
          <w:p w:rsidR="00CA4271" w:rsidRDefault="00CA4271" w:rsidP="00B3142B">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CA4271" w:rsidRDefault="00CC0F37" w:rsidP="00B3142B">
            <w:pPr>
              <w:tabs>
                <w:tab w:val="left" w:pos="701"/>
              </w:tabs>
              <w:spacing w:after="0" w:line="240" w:lineRule="auto"/>
              <w:ind w:firstLine="701"/>
              <w:jc w:val="both"/>
              <w:rPr>
                <w:rFonts w:ascii="Times New Roman" w:eastAsia="Times New Roman" w:hAnsi="Times New Roman" w:cs="Times New Roman"/>
                <w:sz w:val="24"/>
                <w:szCs w:val="24"/>
              </w:rPr>
            </w:pPr>
            <w:r>
              <w:rPr>
                <w:rFonts w:ascii="Times New Roman" w:hAnsi="Times New Roman"/>
                <w:i/>
                <w:color w:val="000000"/>
                <w:sz w:val="20"/>
                <w:szCs w:val="20"/>
                <w:shd w:val="solid" w:color="FFFFFF" w:fill="FFFFFF"/>
              </w:rPr>
              <w:t>*</w:t>
            </w:r>
            <w:r w:rsidRPr="00B97F4B">
              <w:rPr>
                <w:rFonts w:ascii="Times New Roman" w:hAnsi="Times New Roman"/>
                <w:i/>
                <w:color w:val="000000"/>
                <w:sz w:val="20"/>
                <w:szCs w:val="20"/>
                <w:shd w:val="solid" w:color="FFFFFF" w:fill="FFFFFF"/>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tc>
      </w:tr>
      <w:tr w:rsidR="00CA4271" w:rsidTr="005C469F">
        <w:tc>
          <w:tcPr>
            <w:tcW w:w="9966"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CA4271" w:rsidTr="005C469F">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1</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Процедура надання роз'яснень щодо тендерної документації</w:t>
            </w:r>
          </w:p>
        </w:tc>
        <w:tc>
          <w:tcPr>
            <w:tcW w:w="6508" w:type="dxa"/>
            <w:shd w:val="clear" w:color="auto" w:fill="FFFFFF"/>
          </w:tcPr>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CA4271" w:rsidTr="005C469F">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2</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Внесення змін до тендерної документації</w:t>
            </w:r>
          </w:p>
        </w:tc>
        <w:tc>
          <w:tcPr>
            <w:tcW w:w="6508" w:type="dxa"/>
            <w:shd w:val="clear" w:color="auto" w:fill="FFFFFF"/>
          </w:tcPr>
          <w:p w:rsidR="00CA4271" w:rsidRDefault="00CA4271" w:rsidP="006465E2">
            <w:pPr>
              <w:spacing w:after="0" w:line="240" w:lineRule="auto"/>
              <w:ind w:firstLine="70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w:t>
            </w:r>
            <w:r>
              <w:rPr>
                <w:rFonts w:ascii="Times New Roman" w:eastAsia="Times New Roman" w:hAnsi="Times New Roman" w:cs="Times New Roman"/>
                <w:sz w:val="24"/>
                <w:szCs w:val="24"/>
              </w:rPr>
              <w:lastRenderedPageBreak/>
              <w:t xml:space="preserve">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A4271" w:rsidTr="005C469F">
        <w:tc>
          <w:tcPr>
            <w:tcW w:w="9966"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Інструкція з підготовки тендерної пропозиції</w:t>
            </w:r>
          </w:p>
        </w:tc>
      </w:tr>
      <w:tr w:rsidR="00CA4271" w:rsidTr="005C469F">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1</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Зміст і спосіб подання тендерної пропозиції</w:t>
            </w:r>
          </w:p>
        </w:tc>
        <w:tc>
          <w:tcPr>
            <w:tcW w:w="6508" w:type="dxa"/>
            <w:shd w:val="clear" w:color="auto" w:fill="FFFFFF"/>
          </w:tcPr>
          <w:p w:rsidR="00CA4271" w:rsidRDefault="00CA4271" w:rsidP="0020313B">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44 Особливостей, іншим вимогам тендерної документації, а саме:</w:t>
            </w:r>
          </w:p>
          <w:p w:rsidR="00CC0F37" w:rsidRPr="00D55300" w:rsidRDefault="0020313B" w:rsidP="008F29C0">
            <w:pPr>
              <w:spacing w:after="0" w:line="240" w:lineRule="auto"/>
              <w:jc w:val="both"/>
              <w:rPr>
                <w:rFonts w:ascii="Times New Roman" w:eastAsia="Times New Roman" w:hAnsi="Times New Roman" w:cs="Times New Roman"/>
                <w:sz w:val="24"/>
                <w:szCs w:val="24"/>
              </w:rPr>
            </w:pPr>
            <w:r w:rsidRPr="00D55300">
              <w:rPr>
                <w:rFonts w:ascii="Times New Roman" w:eastAsia="Times New Roman" w:hAnsi="Times New Roman" w:cs="Times New Roman"/>
                <w:sz w:val="24"/>
                <w:szCs w:val="24"/>
              </w:rPr>
              <w:t>- </w:t>
            </w:r>
            <w:r w:rsidR="00CC0F37" w:rsidRPr="00D55300">
              <w:rPr>
                <w:rFonts w:ascii="Times New Roman" w:eastAsia="Times New Roman" w:hAnsi="Times New Roman" w:cs="Times New Roman"/>
                <w:sz w:val="24"/>
                <w:szCs w:val="24"/>
              </w:rPr>
              <w:t xml:space="preserve">заповненою формою «тендерна пропозиція» </w:t>
            </w:r>
            <w:r w:rsidR="00CC0F37" w:rsidRPr="00D55300">
              <w:rPr>
                <w:rFonts w:ascii="Times New Roman" w:eastAsia="Times New Roman" w:hAnsi="Times New Roman" w:cs="Times New Roman"/>
                <w:b/>
                <w:i/>
                <w:sz w:val="24"/>
                <w:szCs w:val="24"/>
              </w:rPr>
              <w:t>(Додаток № 1 до тендерної документації)</w:t>
            </w:r>
            <w:r w:rsidR="00CC0F37" w:rsidRPr="00D55300">
              <w:rPr>
                <w:rFonts w:ascii="Times New Roman" w:eastAsia="Times New Roman" w:hAnsi="Times New Roman" w:cs="Times New Roman"/>
                <w:sz w:val="24"/>
                <w:szCs w:val="24"/>
              </w:rPr>
              <w:t>;</w:t>
            </w:r>
          </w:p>
          <w:p w:rsidR="00CC0F37" w:rsidRPr="007514C4" w:rsidRDefault="0020313B" w:rsidP="008F29C0">
            <w:pPr>
              <w:spacing w:after="0" w:line="240" w:lineRule="auto"/>
              <w:jc w:val="both"/>
              <w:rPr>
                <w:rFonts w:ascii="Times New Roman" w:eastAsia="Times New Roman" w:hAnsi="Times New Roman" w:cs="Times New Roman"/>
                <w:sz w:val="24"/>
                <w:szCs w:val="24"/>
              </w:rPr>
            </w:pPr>
            <w:r w:rsidRPr="00D55300">
              <w:rPr>
                <w:rFonts w:ascii="Times New Roman" w:eastAsia="Times New Roman" w:hAnsi="Times New Roman" w:cs="Times New Roman"/>
                <w:sz w:val="24"/>
                <w:szCs w:val="24"/>
              </w:rPr>
              <w:t>- </w:t>
            </w:r>
            <w:r w:rsidR="00CC0F37" w:rsidRPr="00D55300">
              <w:rPr>
                <w:rFonts w:ascii="Times New Roman" w:eastAsia="Times New Roman" w:hAnsi="Times New Roman" w:cs="Times New Roman"/>
                <w:sz w:val="24"/>
                <w:szCs w:val="24"/>
              </w:rPr>
              <w:t xml:space="preserve">інформації та документів, які підтверджують відповідність учасника кваліфікаційним вимогам встановленим у </w:t>
            </w:r>
            <w:r w:rsidR="00CC0F37" w:rsidRPr="00D55300">
              <w:rPr>
                <w:rFonts w:ascii="Times New Roman" w:eastAsia="Times New Roman" w:hAnsi="Times New Roman" w:cs="Times New Roman"/>
                <w:b/>
                <w:i/>
                <w:sz w:val="24"/>
                <w:szCs w:val="24"/>
              </w:rPr>
              <w:t>Додатку № 2 до тендерної документації;</w:t>
            </w:r>
          </w:p>
          <w:p w:rsidR="001714AE" w:rsidRPr="005900FE" w:rsidRDefault="001714AE" w:rsidP="00DF432F">
            <w:pPr>
              <w:pBdr>
                <w:top w:val="nil"/>
                <w:left w:val="nil"/>
                <w:bottom w:val="nil"/>
                <w:right w:val="nil"/>
                <w:between w:val="nil"/>
              </w:pBdr>
              <w:spacing w:after="0" w:line="240" w:lineRule="auto"/>
              <w:ind w:hanging="8"/>
              <w:jc w:val="both"/>
              <w:rPr>
                <w:rFonts w:ascii="Times New Roman" w:eastAsia="Times New Roman" w:hAnsi="Times New Roman" w:cs="Times New Roman"/>
                <w:color w:val="000000"/>
                <w:sz w:val="24"/>
                <w:szCs w:val="24"/>
              </w:rPr>
            </w:pPr>
            <w:r w:rsidRPr="00FB0BC7">
              <w:rPr>
                <w:rFonts w:ascii="Times New Roman" w:hAnsi="Times New Roman"/>
                <w:i/>
                <w:sz w:val="24"/>
                <w:szCs w:val="24"/>
              </w:rPr>
              <w:t>-</w:t>
            </w:r>
            <w:r w:rsidRPr="00FB0BC7">
              <w:rPr>
                <w:rFonts w:ascii="Times New Roman" w:hAnsi="Times New Roman"/>
                <w:b/>
                <w:sz w:val="24"/>
                <w:szCs w:val="24"/>
              </w:rPr>
              <w:t> </w:t>
            </w:r>
            <w:r w:rsidRPr="00FB0BC7">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процедурі закупівлі що визначені пунктом 44 Особливостей, у відповідності до вимог, визначених у </w:t>
            </w:r>
            <w:r w:rsidRPr="00FB0BC7">
              <w:rPr>
                <w:rFonts w:ascii="Times New Roman" w:hAnsi="Times New Roman"/>
                <w:b/>
                <w:i/>
                <w:sz w:val="24"/>
                <w:szCs w:val="24"/>
              </w:rPr>
              <w:t>Додатку № 3 до тендерної документації</w:t>
            </w:r>
            <w:r w:rsidRPr="00FB0BC7">
              <w:rPr>
                <w:rFonts w:ascii="Times New Roman" w:hAnsi="Times New Roman"/>
                <w:sz w:val="24"/>
                <w:szCs w:val="24"/>
              </w:rPr>
              <w:t>;</w:t>
            </w:r>
          </w:p>
          <w:p w:rsidR="00CC0F37" w:rsidRPr="0083148C" w:rsidRDefault="00DF432F" w:rsidP="008F29C0">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w:t>
            </w:r>
            <w:r w:rsidR="00CC0F37" w:rsidRPr="007514C4">
              <w:rPr>
                <w:rFonts w:ascii="Times New Roman" w:eastAsia="Times New Roman" w:hAnsi="Times New Roman" w:cs="Times New Roman"/>
                <w:sz w:val="24"/>
                <w:szCs w:val="24"/>
              </w:rPr>
              <w:t xml:space="preserve">інформації та документів, які підтверджують </w:t>
            </w:r>
            <w:r w:rsidR="00CC0F37" w:rsidRPr="00FB0BC7">
              <w:rPr>
                <w:rFonts w:ascii="Times New Roman" w:eastAsia="Times New Roman" w:hAnsi="Times New Roman" w:cs="Times New Roman"/>
                <w:sz w:val="24"/>
                <w:szCs w:val="24"/>
              </w:rPr>
              <w:t xml:space="preserve">відповідність технічним, якісним та кількісним характеристикам предмета закупівлі відповідно до вимог встановлених у </w:t>
            </w:r>
            <w:r w:rsidR="00CC0F37" w:rsidRPr="00FB0BC7">
              <w:rPr>
                <w:rFonts w:ascii="Times New Roman" w:eastAsia="Times New Roman" w:hAnsi="Times New Roman" w:cs="Times New Roman"/>
                <w:b/>
                <w:i/>
                <w:sz w:val="24"/>
                <w:szCs w:val="24"/>
              </w:rPr>
              <w:t>Додатку № 4 до тендерної документації;</w:t>
            </w:r>
          </w:p>
          <w:p w:rsidR="00CC0F37" w:rsidRPr="0083148C" w:rsidRDefault="00AA554A" w:rsidP="00AA554A">
            <w:pPr>
              <w:spacing w:after="0" w:line="240" w:lineRule="auto"/>
              <w:jc w:val="both"/>
              <w:rPr>
                <w:rFonts w:ascii="Times New Roman" w:eastAsia="Times New Roman" w:hAnsi="Times New Roman" w:cs="Times New Roman"/>
                <w:b/>
                <w:i/>
                <w:sz w:val="24"/>
                <w:szCs w:val="24"/>
              </w:rPr>
            </w:pPr>
            <w:r w:rsidRPr="00F301CD">
              <w:rPr>
                <w:rFonts w:ascii="Times New Roman" w:eastAsia="Times New Roman" w:hAnsi="Times New Roman" w:cs="Times New Roman"/>
                <w:sz w:val="24"/>
                <w:szCs w:val="24"/>
              </w:rPr>
              <w:t>- </w:t>
            </w:r>
            <w:r w:rsidR="00CC0F37" w:rsidRPr="00F301CD">
              <w:rPr>
                <w:rFonts w:ascii="Times New Roman" w:eastAsia="Times New Roman" w:hAnsi="Times New Roman" w:cs="Times New Roman"/>
                <w:sz w:val="24"/>
                <w:szCs w:val="24"/>
              </w:rPr>
              <w:t xml:space="preserve">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w:t>
            </w:r>
            <w:proofErr w:type="spellStart"/>
            <w:r w:rsidR="00CC0F37" w:rsidRPr="00F301CD">
              <w:rPr>
                <w:rFonts w:ascii="Times New Roman" w:eastAsia="Times New Roman" w:hAnsi="Times New Roman" w:cs="Times New Roman"/>
                <w:sz w:val="24"/>
                <w:szCs w:val="24"/>
              </w:rPr>
              <w:t>проєкту</w:t>
            </w:r>
            <w:proofErr w:type="spellEnd"/>
            <w:r w:rsidR="00CC0F37" w:rsidRPr="00F301CD">
              <w:rPr>
                <w:rFonts w:ascii="Times New Roman" w:eastAsia="Times New Roman" w:hAnsi="Times New Roman" w:cs="Times New Roman"/>
                <w:sz w:val="24"/>
                <w:szCs w:val="24"/>
              </w:rPr>
              <w:t xml:space="preserve"> договору, що запропоновані замовником та порядку змін до нього (</w:t>
            </w:r>
            <w:proofErr w:type="spellStart"/>
            <w:r w:rsidR="00CC0F37" w:rsidRPr="00F301CD">
              <w:rPr>
                <w:rFonts w:ascii="Times New Roman" w:eastAsia="Times New Roman" w:hAnsi="Times New Roman" w:cs="Times New Roman"/>
                <w:sz w:val="24"/>
                <w:szCs w:val="24"/>
              </w:rPr>
              <w:t>проєкт</w:t>
            </w:r>
            <w:proofErr w:type="spellEnd"/>
            <w:r w:rsidR="00CC0F37" w:rsidRPr="00F301CD">
              <w:rPr>
                <w:rFonts w:ascii="Times New Roman" w:eastAsia="Times New Roman" w:hAnsi="Times New Roman" w:cs="Times New Roman"/>
                <w:sz w:val="24"/>
                <w:szCs w:val="24"/>
              </w:rPr>
              <w:t xml:space="preserve"> договору, підписаний учасником, н</w:t>
            </w:r>
            <w:r w:rsidR="0083148C" w:rsidRPr="00F301CD">
              <w:rPr>
                <w:rFonts w:ascii="Times New Roman" w:eastAsia="Times New Roman" w:hAnsi="Times New Roman" w:cs="Times New Roman"/>
                <w:sz w:val="24"/>
                <w:szCs w:val="24"/>
              </w:rPr>
              <w:t xml:space="preserve">адається окремим файлом згідно </w:t>
            </w:r>
            <w:r w:rsidR="0083148C" w:rsidRPr="00F301CD">
              <w:rPr>
                <w:rFonts w:ascii="Times New Roman" w:eastAsia="Times New Roman" w:hAnsi="Times New Roman" w:cs="Times New Roman"/>
                <w:b/>
                <w:i/>
                <w:sz w:val="24"/>
                <w:szCs w:val="24"/>
              </w:rPr>
              <w:t>Д</w:t>
            </w:r>
            <w:r w:rsidR="00CC0F37" w:rsidRPr="00F301CD">
              <w:rPr>
                <w:rFonts w:ascii="Times New Roman" w:eastAsia="Times New Roman" w:hAnsi="Times New Roman" w:cs="Times New Roman"/>
                <w:b/>
                <w:i/>
                <w:sz w:val="24"/>
                <w:szCs w:val="24"/>
              </w:rPr>
              <w:t>одатку № 5 до тендерної документації);</w:t>
            </w:r>
          </w:p>
          <w:p w:rsidR="00CC0F37" w:rsidRPr="007514C4" w:rsidRDefault="00FA1BEF" w:rsidP="008F29C0">
            <w:pPr>
              <w:spacing w:after="0" w:line="240" w:lineRule="auto"/>
              <w:ind w:hanging="21"/>
              <w:jc w:val="both"/>
              <w:rPr>
                <w:rFonts w:ascii="Times New Roman" w:hAnsi="Times New Roman" w:cs="Times New Roman"/>
                <w:sz w:val="24"/>
                <w:szCs w:val="24"/>
                <w:lang w:eastAsia="ru-RU"/>
              </w:rPr>
            </w:pPr>
            <w:r>
              <w:rPr>
                <w:rFonts w:ascii="Times New Roman" w:eastAsia="Times New Roman" w:hAnsi="Times New Roman" w:cs="Times New Roman"/>
                <w:sz w:val="24"/>
                <w:szCs w:val="24"/>
              </w:rPr>
              <w:t>- </w:t>
            </w:r>
            <w:r w:rsidR="00CC0F37" w:rsidRPr="007514C4">
              <w:rPr>
                <w:rFonts w:ascii="Times New Roman" w:hAnsi="Times New Roman" w:cs="Times New Roman"/>
                <w:sz w:val="24"/>
                <w:szCs w:val="24"/>
                <w:lang w:eastAsia="ru-RU"/>
              </w:rPr>
              <w:t>довідка довільної форми, за підписом уповноваженої особи учасника та завіреною печаткою (за наявності), яка містить відомості про Учасника:</w:t>
            </w:r>
          </w:p>
          <w:p w:rsidR="00CC0F37" w:rsidRPr="007514C4" w:rsidRDefault="00CC0F37" w:rsidP="00AC7D48">
            <w:pPr>
              <w:pStyle w:val="a3"/>
              <w:numPr>
                <w:ilvl w:val="0"/>
                <w:numId w:val="21"/>
              </w:numPr>
              <w:spacing w:after="0" w:line="240" w:lineRule="auto"/>
              <w:jc w:val="both"/>
              <w:rPr>
                <w:rFonts w:ascii="Times New Roman" w:hAnsi="Times New Roman" w:cs="Times New Roman"/>
                <w:sz w:val="24"/>
                <w:szCs w:val="24"/>
                <w:lang w:eastAsia="ru-RU"/>
              </w:rPr>
            </w:pPr>
            <w:r w:rsidRPr="007514C4">
              <w:rPr>
                <w:rFonts w:ascii="Times New Roman" w:hAnsi="Times New Roman" w:cs="Times New Roman"/>
                <w:sz w:val="24"/>
                <w:szCs w:val="24"/>
                <w:lang w:eastAsia="ru-RU"/>
              </w:rPr>
              <w:t xml:space="preserve">реквізити (повна назва, код </w:t>
            </w:r>
            <w:proofErr w:type="spellStart"/>
            <w:r w:rsidRPr="007514C4">
              <w:rPr>
                <w:rFonts w:ascii="Times New Roman" w:hAnsi="Times New Roman" w:cs="Times New Roman"/>
                <w:sz w:val="24"/>
                <w:szCs w:val="24"/>
                <w:lang w:eastAsia="ru-RU"/>
              </w:rPr>
              <w:t>ЄДРПОУ,місцезнаходження</w:t>
            </w:r>
            <w:proofErr w:type="spellEnd"/>
            <w:r w:rsidRPr="007514C4">
              <w:rPr>
                <w:rFonts w:ascii="Times New Roman" w:hAnsi="Times New Roman" w:cs="Times New Roman"/>
                <w:sz w:val="24"/>
                <w:szCs w:val="24"/>
                <w:lang w:eastAsia="ru-RU"/>
              </w:rPr>
              <w:t>, телефон, факс)</w:t>
            </w:r>
            <w:r w:rsidRPr="007514C4">
              <w:rPr>
                <w:rFonts w:ascii="Times New Roman" w:hAnsi="Times New Roman" w:cs="Times New Roman"/>
                <w:sz w:val="24"/>
                <w:szCs w:val="24"/>
                <w:lang w:val="ru-RU" w:eastAsia="ru-RU"/>
              </w:rPr>
              <w:t>;</w:t>
            </w:r>
          </w:p>
          <w:p w:rsidR="00CC0F37" w:rsidRPr="007514C4" w:rsidRDefault="00CC0F37" w:rsidP="00AC7D48">
            <w:pPr>
              <w:pStyle w:val="a3"/>
              <w:numPr>
                <w:ilvl w:val="0"/>
                <w:numId w:val="21"/>
              </w:numPr>
              <w:spacing w:after="0" w:line="240" w:lineRule="auto"/>
              <w:jc w:val="both"/>
              <w:rPr>
                <w:rFonts w:ascii="Times New Roman" w:hAnsi="Times New Roman" w:cs="Times New Roman"/>
                <w:sz w:val="24"/>
                <w:szCs w:val="24"/>
                <w:lang w:eastAsia="ru-RU"/>
              </w:rPr>
            </w:pPr>
            <w:r w:rsidRPr="007514C4">
              <w:rPr>
                <w:rFonts w:ascii="Times New Roman" w:hAnsi="Times New Roman" w:cs="Times New Roman"/>
                <w:sz w:val="24"/>
                <w:szCs w:val="24"/>
                <w:lang w:eastAsia="ru-RU"/>
              </w:rPr>
              <w:t xml:space="preserve">керівник (посада, прізвище, </w:t>
            </w:r>
            <w:proofErr w:type="spellStart"/>
            <w:r w:rsidRPr="007514C4">
              <w:rPr>
                <w:rFonts w:ascii="Times New Roman" w:hAnsi="Times New Roman" w:cs="Times New Roman"/>
                <w:sz w:val="24"/>
                <w:szCs w:val="24"/>
                <w:lang w:eastAsia="ru-RU"/>
              </w:rPr>
              <w:t>ім</w:t>
            </w:r>
            <w:proofErr w:type="spellEnd"/>
            <w:r w:rsidRPr="007514C4">
              <w:rPr>
                <w:rFonts w:ascii="Times New Roman" w:hAnsi="Times New Roman" w:cs="Times New Roman"/>
                <w:sz w:val="24"/>
                <w:szCs w:val="24"/>
                <w:lang w:val="ru-RU" w:eastAsia="ru-RU"/>
              </w:rPr>
              <w:t>’</w:t>
            </w:r>
            <w:r w:rsidRPr="007514C4">
              <w:rPr>
                <w:rFonts w:ascii="Times New Roman" w:hAnsi="Times New Roman" w:cs="Times New Roman"/>
                <w:sz w:val="24"/>
                <w:szCs w:val="24"/>
                <w:lang w:eastAsia="ru-RU"/>
              </w:rPr>
              <w:t>я, по-батькові)</w:t>
            </w:r>
            <w:r w:rsidRPr="007514C4">
              <w:rPr>
                <w:rFonts w:ascii="Times New Roman" w:hAnsi="Times New Roman" w:cs="Times New Roman"/>
                <w:sz w:val="24"/>
                <w:szCs w:val="24"/>
                <w:lang w:val="ru-RU" w:eastAsia="ru-RU"/>
              </w:rPr>
              <w:t>;</w:t>
            </w:r>
          </w:p>
          <w:p w:rsidR="00CC0F37" w:rsidRPr="00944D87" w:rsidRDefault="00CC0F37" w:rsidP="00AC7D48">
            <w:pPr>
              <w:pStyle w:val="a3"/>
              <w:numPr>
                <w:ilvl w:val="0"/>
                <w:numId w:val="21"/>
              </w:numPr>
              <w:spacing w:after="0" w:line="240" w:lineRule="auto"/>
              <w:jc w:val="both"/>
              <w:rPr>
                <w:rFonts w:ascii="Times New Roman" w:hAnsi="Times New Roman" w:cs="Times New Roman"/>
                <w:sz w:val="24"/>
                <w:szCs w:val="24"/>
                <w:lang w:eastAsia="ru-RU"/>
              </w:rPr>
            </w:pPr>
            <w:r w:rsidRPr="007514C4">
              <w:rPr>
                <w:rFonts w:ascii="Times New Roman" w:hAnsi="Times New Roman" w:cs="Times New Roman"/>
                <w:sz w:val="24"/>
                <w:szCs w:val="24"/>
                <w:lang w:eastAsia="ru-RU"/>
              </w:rPr>
              <w:lastRenderedPageBreak/>
              <w:t>інформація про реквізити банківського рахунку, за якими буде здійснюватися оплата за договором в разі повідомлення про намір укласти договір</w:t>
            </w:r>
            <w:r w:rsidRPr="007514C4">
              <w:rPr>
                <w:rFonts w:ascii="Times New Roman" w:hAnsi="Times New Roman" w:cs="Times New Roman"/>
                <w:sz w:val="24"/>
                <w:szCs w:val="24"/>
                <w:lang w:val="ru-RU" w:eastAsia="ru-RU"/>
              </w:rPr>
              <w:t>;</w:t>
            </w:r>
          </w:p>
          <w:p w:rsidR="00CC0F37" w:rsidRPr="00944D87" w:rsidRDefault="00CC0F37" w:rsidP="00AC7D48">
            <w:pPr>
              <w:pStyle w:val="a3"/>
              <w:numPr>
                <w:ilvl w:val="0"/>
                <w:numId w:val="21"/>
              </w:numPr>
              <w:spacing w:after="0" w:line="240" w:lineRule="auto"/>
              <w:jc w:val="both"/>
              <w:rPr>
                <w:rFonts w:ascii="Times New Roman" w:hAnsi="Times New Roman" w:cs="Times New Roman"/>
                <w:sz w:val="24"/>
                <w:szCs w:val="24"/>
                <w:lang w:eastAsia="ru-RU"/>
              </w:rPr>
            </w:pPr>
            <w:r w:rsidRPr="00944D87">
              <w:rPr>
                <w:rFonts w:ascii="Times New Roman" w:eastAsia="Times New Roman" w:hAnsi="Times New Roman" w:cs="Times New Roman"/>
                <w:sz w:val="24"/>
                <w:szCs w:val="24"/>
                <w:lang w:eastAsia="ru-RU"/>
              </w:rPr>
              <w:t xml:space="preserve">короткий </w:t>
            </w:r>
            <w:r>
              <w:rPr>
                <w:rFonts w:ascii="Times New Roman" w:eastAsia="Times New Roman" w:hAnsi="Times New Roman" w:cs="Times New Roman"/>
                <w:sz w:val="24"/>
                <w:szCs w:val="24"/>
                <w:lang w:eastAsia="ru-RU"/>
              </w:rPr>
              <w:t>опис діяльності підприємства;</w:t>
            </w:r>
          </w:p>
          <w:p w:rsidR="00CC0F37" w:rsidRPr="00944D87" w:rsidRDefault="00CC0F37" w:rsidP="00AC7D48">
            <w:pPr>
              <w:pStyle w:val="a3"/>
              <w:numPr>
                <w:ilvl w:val="0"/>
                <w:numId w:val="21"/>
              </w:numPr>
              <w:spacing w:after="0" w:line="240" w:lineRule="auto"/>
              <w:jc w:val="both"/>
              <w:rPr>
                <w:rFonts w:ascii="Times New Roman" w:hAnsi="Times New Roman" w:cs="Times New Roman"/>
                <w:sz w:val="24"/>
                <w:szCs w:val="24"/>
                <w:lang w:eastAsia="ru-RU"/>
              </w:rPr>
            </w:pPr>
            <w:r w:rsidRPr="00944D87">
              <w:rPr>
                <w:rFonts w:ascii="Times New Roman" w:eastAsia="Times New Roman" w:hAnsi="Times New Roman" w:cs="Times New Roman"/>
                <w:sz w:val="24"/>
                <w:szCs w:val="24"/>
                <w:lang w:eastAsia="ru-RU"/>
              </w:rPr>
              <w:t>інформація про платника податків</w:t>
            </w:r>
            <w:r>
              <w:rPr>
                <w:rFonts w:ascii="Times New Roman" w:eastAsia="Times New Roman" w:hAnsi="Times New Roman" w:cs="Times New Roman"/>
                <w:sz w:val="24"/>
                <w:szCs w:val="24"/>
                <w:lang w:eastAsia="ru-RU"/>
              </w:rPr>
              <w:t>,</w:t>
            </w:r>
          </w:p>
          <w:p w:rsidR="00CC0F37" w:rsidRPr="00944D87" w:rsidRDefault="00CC0F37" w:rsidP="00AC7D48">
            <w:pPr>
              <w:pStyle w:val="a3"/>
              <w:numPr>
                <w:ilvl w:val="0"/>
                <w:numId w:val="21"/>
              </w:numPr>
              <w:spacing w:after="0" w:line="240" w:lineRule="auto"/>
              <w:jc w:val="both"/>
              <w:rPr>
                <w:rFonts w:ascii="Times New Roman" w:hAnsi="Times New Roman" w:cs="Times New Roman"/>
                <w:sz w:val="24"/>
                <w:szCs w:val="24"/>
                <w:lang w:eastAsia="ru-RU"/>
              </w:rPr>
            </w:pPr>
            <w:r w:rsidRPr="00944D87">
              <w:rPr>
                <w:rFonts w:ascii="Times New Roman" w:eastAsia="Times New Roman" w:hAnsi="Times New Roman" w:cs="Times New Roman"/>
                <w:sz w:val="24"/>
                <w:szCs w:val="24"/>
                <w:lang w:eastAsia="ru-RU"/>
              </w:rPr>
              <w:t>інформація про суб’єкт господарювання;</w:t>
            </w:r>
          </w:p>
          <w:p w:rsidR="00CC0F37" w:rsidRDefault="00AC7D4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C0F37" w:rsidRPr="007514C4">
              <w:rPr>
                <w:rFonts w:ascii="Times New Roman" w:eastAsia="Times New Roman" w:hAnsi="Times New Roman" w:cs="Times New Roman"/>
                <w:sz w:val="24"/>
                <w:szCs w:val="24"/>
              </w:rPr>
              <w:t>гарантійний лист, складений в довільній формі, згідно з яким учасник гарантує, що інформація, надана ним у довільній формі у складі тендерно</w:t>
            </w:r>
            <w:r w:rsidR="00CC0F37">
              <w:rPr>
                <w:rFonts w:ascii="Times New Roman" w:eastAsia="Times New Roman" w:hAnsi="Times New Roman" w:cs="Times New Roman"/>
                <w:sz w:val="24"/>
                <w:szCs w:val="24"/>
              </w:rPr>
              <w:t>ї пропозиції, є достовірною;</w:t>
            </w:r>
          </w:p>
          <w:p w:rsidR="00CC0F37" w:rsidRPr="00675D31" w:rsidRDefault="00AC7D48" w:rsidP="008F29C0">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 </w:t>
            </w:r>
            <w:r w:rsidR="00CC0F37">
              <w:rPr>
                <w:rFonts w:ascii="Times New Roman" w:eastAsia="Times New Roman" w:hAnsi="Times New Roman" w:cs="Times New Roman"/>
                <w:sz w:val="24"/>
                <w:szCs w:val="24"/>
              </w:rPr>
              <w:t xml:space="preserve">лист-погодження з усіма умовами тендерної документації, складений в довільній формі (на фірмовому бланку Учасника); </w:t>
            </w:r>
          </w:p>
          <w:p w:rsidR="00CC0F37" w:rsidRPr="007514C4" w:rsidRDefault="00AC7D4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C0F37" w:rsidRPr="007514C4">
              <w:rPr>
                <w:rFonts w:ascii="Times New Roman" w:eastAsia="Times New Roman" w:hAnsi="Times New Roman" w:cs="Times New Roman"/>
                <w:sz w:val="24"/>
                <w:szCs w:val="24"/>
              </w:rPr>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CC0F37" w:rsidRPr="007514C4" w:rsidRDefault="00AC7D4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C0F37" w:rsidRPr="007514C4">
              <w:rPr>
                <w:rFonts w:ascii="Times New Roman" w:eastAsia="Times New Roman" w:hAnsi="Times New Roman" w:cs="Times New Roman"/>
                <w:sz w:val="24"/>
                <w:szCs w:val="24"/>
              </w:rPr>
              <w:t>копією свідоцтва про державну реєстрацію юридичної особи та/або копією виписки з Єдиного державного реєстру осіб та фізичних осіб-підприємців;</w:t>
            </w:r>
          </w:p>
          <w:p w:rsidR="00CC0F37" w:rsidRPr="007514C4" w:rsidRDefault="00AC7D4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C0F37" w:rsidRPr="007514C4">
              <w:rPr>
                <w:rFonts w:ascii="Times New Roman" w:eastAsia="Times New Roman" w:hAnsi="Times New Roman" w:cs="Times New Roman"/>
                <w:sz w:val="24"/>
                <w:szCs w:val="24"/>
              </w:rPr>
              <w:t xml:space="preserve">копія свідоцтва про реєстрацію платника ПДВ або копія витягу з реєстру платників ПДВ. </w:t>
            </w:r>
          </w:p>
          <w:p w:rsidR="00CC0F37" w:rsidRPr="007514C4" w:rsidRDefault="00CC0F37" w:rsidP="008F29C0">
            <w:pPr>
              <w:spacing w:after="0" w:line="240" w:lineRule="auto"/>
              <w:jc w:val="both"/>
              <w:rPr>
                <w:rFonts w:ascii="Times New Roman" w:eastAsia="Times New Roman" w:hAnsi="Times New Roman" w:cs="Times New Roman"/>
                <w:sz w:val="24"/>
                <w:szCs w:val="24"/>
              </w:rPr>
            </w:pPr>
            <w:r w:rsidRPr="007514C4">
              <w:rPr>
                <w:rFonts w:ascii="Times New Roman" w:eastAsia="Times New Roman" w:hAnsi="Times New Roman" w:cs="Times New Roman"/>
                <w:sz w:val="24"/>
                <w:szCs w:val="24"/>
              </w:rPr>
              <w:t>Для платників єдиного податку:</w:t>
            </w:r>
          </w:p>
          <w:p w:rsidR="00CC0F37" w:rsidRPr="007514C4" w:rsidRDefault="00AC7D4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C0F37" w:rsidRPr="007514C4">
              <w:rPr>
                <w:rFonts w:ascii="Times New Roman" w:eastAsia="Times New Roman" w:hAnsi="Times New Roman" w:cs="Times New Roman"/>
                <w:sz w:val="24"/>
                <w:szCs w:val="24"/>
              </w:rPr>
              <w:t>копія свідоцтва про сплату єдиного податку або копія витягу з реєстру платників єдиного податку.</w:t>
            </w:r>
          </w:p>
          <w:p w:rsidR="00CC0F37" w:rsidRDefault="00AC7D4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C0F37" w:rsidRPr="007514C4">
              <w:rPr>
                <w:rFonts w:ascii="Times New Roman" w:eastAsia="Times New Roman" w:hAnsi="Times New Roman" w:cs="Times New Roman"/>
                <w:sz w:val="24"/>
                <w:szCs w:val="24"/>
              </w:rPr>
              <w:t>інші документи, які передбачені цією тендерною документацією.</w:t>
            </w:r>
          </w:p>
          <w:p w:rsidR="00CC0F37" w:rsidRDefault="00CC0F37" w:rsidP="008F29C0">
            <w:pPr>
              <w:widowControl w:val="0"/>
              <w:spacing w:after="0" w:line="240" w:lineRule="auto"/>
              <w:ind w:firstLine="428"/>
              <w:contextualSpacing/>
              <w:jc w:val="both"/>
              <w:rPr>
                <w:rFonts w:ascii="Times New Roman" w:eastAsia="Times New Roman" w:hAnsi="Times New Roman" w:cs="Times New Roman"/>
                <w:sz w:val="24"/>
                <w:szCs w:val="24"/>
                <w:lang w:eastAsia="ru-RU"/>
              </w:rPr>
            </w:pPr>
            <w:r w:rsidRPr="00952711">
              <w:rPr>
                <w:rFonts w:ascii="Times New Roman" w:hAnsi="Times New Roman" w:cs="Times New Roman"/>
                <w:sz w:val="24"/>
                <w:szCs w:val="24"/>
              </w:rPr>
              <w:t xml:space="preserve">Учасник гарантує, що в даній закупівлі не використовує товари/матеріали/тощо, що підпадають під дію спеціальних економічних та інших обмежувальних заходів (санкцій), а також не залучає до </w:t>
            </w:r>
            <w:r w:rsidR="00952711" w:rsidRPr="00952711">
              <w:rPr>
                <w:rFonts w:ascii="Times New Roman" w:hAnsi="Times New Roman" w:cs="Times New Roman"/>
                <w:sz w:val="24"/>
                <w:szCs w:val="24"/>
              </w:rPr>
              <w:t>надання послуг</w:t>
            </w:r>
            <w:r w:rsidRPr="00952711">
              <w:rPr>
                <w:rFonts w:ascii="Times New Roman" w:hAnsi="Times New Roman" w:cs="Times New Roman"/>
                <w:sz w:val="24"/>
                <w:szCs w:val="24"/>
              </w:rPr>
              <w:t xml:space="preserve"> суб’єктів господарювання, на яких розповсюджується дія спеціальних економічних та інших обмежувальних заходів (санкцій) - надати гарантійний лист.</w:t>
            </w:r>
          </w:p>
          <w:p w:rsidR="00CC0F37" w:rsidRPr="007514C4" w:rsidRDefault="00CC0F37" w:rsidP="00636DF0">
            <w:pPr>
              <w:spacing w:after="0" w:line="240" w:lineRule="auto"/>
              <w:ind w:firstLine="418"/>
              <w:jc w:val="both"/>
              <w:rPr>
                <w:rFonts w:ascii="Times New Roman" w:eastAsia="Times New Roman" w:hAnsi="Times New Roman" w:cs="Times New Roman"/>
                <w:sz w:val="24"/>
                <w:szCs w:val="24"/>
              </w:rPr>
            </w:pPr>
            <w:r w:rsidRPr="007514C4">
              <w:rPr>
                <w:rFonts w:ascii="Times New Roman" w:eastAsia="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CC0F37" w:rsidRPr="007514C4" w:rsidRDefault="00CC0F37" w:rsidP="00636DF0">
            <w:pPr>
              <w:spacing w:after="0" w:line="240" w:lineRule="auto"/>
              <w:ind w:firstLine="418"/>
              <w:jc w:val="both"/>
              <w:rPr>
                <w:rFonts w:ascii="Times New Roman" w:eastAsia="Times New Roman" w:hAnsi="Times New Roman" w:cs="Times New Roman"/>
                <w:sz w:val="24"/>
                <w:szCs w:val="24"/>
              </w:rPr>
            </w:pPr>
            <w:r w:rsidRPr="007514C4">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що підтверджується одним із наступних документів: </w:t>
            </w:r>
          </w:p>
          <w:p w:rsidR="00CC0F37" w:rsidRPr="007514C4" w:rsidRDefault="0096095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C0F37" w:rsidRPr="007514C4">
              <w:rPr>
                <w:rFonts w:ascii="Times New Roman" w:eastAsia="Times New Roman" w:hAnsi="Times New Roman" w:cs="Times New Roman"/>
                <w:sz w:val="24"/>
                <w:szCs w:val="24"/>
              </w:rPr>
              <w:t xml:space="preserve">протоколом зборів засновників або випискою (витягом) з протоколу зборів засновників про призначення, або наказом про призначення, або довіреністю чи дорученням, або іншим документом, оформленим у відповідності до чинного законодавства </w:t>
            </w:r>
            <w:r w:rsidR="00CC0F37" w:rsidRPr="0068669A">
              <w:rPr>
                <w:rFonts w:ascii="Times New Roman" w:eastAsia="Times New Roman" w:hAnsi="Times New Roman" w:cs="Times New Roman"/>
                <w:i/>
                <w:sz w:val="24"/>
                <w:szCs w:val="24"/>
              </w:rPr>
              <w:t>(для юридичних осіб)</w:t>
            </w:r>
            <w:r w:rsidR="00CC0F37" w:rsidRPr="007514C4">
              <w:rPr>
                <w:rFonts w:ascii="Times New Roman" w:eastAsia="Times New Roman" w:hAnsi="Times New Roman" w:cs="Times New Roman"/>
                <w:sz w:val="24"/>
                <w:szCs w:val="24"/>
              </w:rPr>
              <w:t>;</w:t>
            </w:r>
          </w:p>
          <w:p w:rsidR="00CC0F37" w:rsidRPr="007514C4" w:rsidRDefault="00960951" w:rsidP="008F29C0">
            <w:pPr>
              <w:spacing w:after="0" w:line="240" w:lineRule="auto"/>
              <w:jc w:val="both"/>
              <w:rPr>
                <w:rFonts w:ascii="Times New Roman" w:eastAsia="Times New Roman" w:hAnsi="Times New Roman" w:cs="Times New Roman"/>
                <w:sz w:val="24"/>
                <w:szCs w:val="24"/>
              </w:rPr>
            </w:pPr>
            <w:r w:rsidRPr="00AA43F1">
              <w:rPr>
                <w:rFonts w:ascii="Times New Roman" w:eastAsia="Times New Roman" w:hAnsi="Times New Roman" w:cs="Times New Roman"/>
                <w:sz w:val="24"/>
                <w:szCs w:val="24"/>
              </w:rPr>
              <w:t>- </w:t>
            </w:r>
            <w:r w:rsidR="00CC0F37" w:rsidRPr="00AA43F1">
              <w:rPr>
                <w:rFonts w:ascii="Times New Roman" w:eastAsia="Times New Roman" w:hAnsi="Times New Roman" w:cs="Times New Roman"/>
                <w:sz w:val="24"/>
                <w:szCs w:val="24"/>
              </w:rPr>
              <w:t xml:space="preserve">копією паспорта (ст.1-2, ст.3-6 за наявності записів) або паспортом у формі ID-картки з витягом з Єдиного демографічного реєстру щодо реєстрації місця проживання </w:t>
            </w:r>
            <w:r w:rsidR="00AA43F1" w:rsidRPr="00AA43F1">
              <w:rPr>
                <w:rFonts w:ascii="Times New Roman" w:eastAsia="Times New Roman" w:hAnsi="Times New Roman" w:cs="Times New Roman"/>
                <w:sz w:val="24"/>
                <w:szCs w:val="24"/>
              </w:rPr>
              <w:t xml:space="preserve">та </w:t>
            </w:r>
            <w:r w:rsidR="00AA43F1" w:rsidRPr="00AA43F1">
              <w:rPr>
                <w:rFonts w:ascii="Times New Roman" w:eastAsia="SimSun" w:hAnsi="Times New Roman" w:cs="Times New Roman"/>
                <w:sz w:val="24"/>
                <w:szCs w:val="24"/>
              </w:rPr>
              <w:t xml:space="preserve">копія ідентифікаційного коду </w:t>
            </w:r>
            <w:r w:rsidR="00CC0F37" w:rsidRPr="00AA43F1">
              <w:rPr>
                <w:rFonts w:ascii="Times New Roman" w:eastAsia="Times New Roman" w:hAnsi="Times New Roman" w:cs="Times New Roman"/>
                <w:i/>
                <w:sz w:val="24"/>
                <w:szCs w:val="24"/>
              </w:rPr>
              <w:t>(для фізичних осіб, у тому числі фізичних осіб - підприємців)</w:t>
            </w:r>
            <w:r w:rsidR="00CC0F37" w:rsidRPr="00AA43F1">
              <w:rPr>
                <w:rFonts w:ascii="Times New Roman" w:eastAsia="Times New Roman" w:hAnsi="Times New Roman" w:cs="Times New Roman"/>
                <w:sz w:val="24"/>
                <w:szCs w:val="24"/>
              </w:rPr>
              <w:t>.</w:t>
            </w:r>
          </w:p>
          <w:p w:rsidR="00CC0F37" w:rsidRDefault="00CC0F37" w:rsidP="00960951">
            <w:pPr>
              <w:spacing w:after="0" w:line="240" w:lineRule="auto"/>
              <w:ind w:firstLine="418"/>
              <w:jc w:val="both"/>
              <w:rPr>
                <w:rFonts w:ascii="Times New Roman" w:eastAsia="Times New Roman" w:hAnsi="Times New Roman" w:cs="Times New Roman"/>
                <w:sz w:val="24"/>
                <w:szCs w:val="24"/>
              </w:rPr>
            </w:pPr>
            <w:r w:rsidRPr="007514C4">
              <w:rPr>
                <w:rFonts w:ascii="Times New Roman" w:eastAsia="Times New Roman" w:hAnsi="Times New Roman" w:cs="Times New Roman"/>
                <w:sz w:val="24"/>
                <w:szCs w:val="24"/>
              </w:rPr>
              <w:lastRenderedPageBreak/>
              <w:t>У випадку надання довіреності – довіреність повинна містити право на підпис документів, що входять до складу тендерної пропозиції.</w:t>
            </w:r>
          </w:p>
          <w:p w:rsidR="00CC0F37" w:rsidRPr="00C32843" w:rsidRDefault="00CC0F37" w:rsidP="008F29C0">
            <w:pPr>
              <w:spacing w:after="0" w:line="240" w:lineRule="auto"/>
              <w:ind w:firstLine="555"/>
              <w:jc w:val="both"/>
              <w:rPr>
                <w:rFonts w:ascii="Times New Roman" w:hAnsi="Times New Roman" w:cs="Times New Roman"/>
                <w:i/>
                <w:color w:val="000000"/>
                <w:sz w:val="24"/>
                <w:szCs w:val="24"/>
                <w:lang w:eastAsia="ru-RU"/>
              </w:rPr>
            </w:pPr>
            <w:r w:rsidRPr="00C32843">
              <w:rPr>
                <w:rFonts w:ascii="Times New Roman" w:hAnsi="Times New Roman" w:cs="Times New Roman"/>
                <w:i/>
                <w:color w:val="000000"/>
                <w:sz w:val="24"/>
                <w:szCs w:val="24"/>
                <w:lang w:eastAsia="ru-RU"/>
              </w:rPr>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C32843">
              <w:rPr>
                <w:rFonts w:ascii="Times New Roman" w:hAnsi="Times New Roman" w:cs="Times New Roman"/>
                <w:i/>
                <w:color w:val="000000"/>
                <w:sz w:val="24"/>
                <w:szCs w:val="24"/>
                <w:lang w:val="en-US" w:eastAsia="ru-RU"/>
              </w:rPr>
              <w:t>VI</w:t>
            </w:r>
            <w:r w:rsidRPr="00C32843">
              <w:rPr>
                <w:rFonts w:ascii="Times New Roman" w:hAnsi="Times New Roman" w:cs="Times New Roman"/>
                <w:i/>
                <w:color w:val="000000"/>
                <w:sz w:val="24"/>
                <w:szCs w:val="24"/>
                <w:lang w:eastAsia="ru-RU"/>
              </w:rPr>
              <w:t>.</w:t>
            </w:r>
          </w:p>
          <w:p w:rsidR="00CC0F37" w:rsidRDefault="00CC0F37" w:rsidP="00960951">
            <w:pPr>
              <w:spacing w:after="0" w:line="240" w:lineRule="auto"/>
              <w:ind w:firstLine="559"/>
              <w:jc w:val="both"/>
              <w:rPr>
                <w:rFonts w:ascii="Times New Roman" w:hAnsi="Times New Roman" w:cs="Times New Roman"/>
                <w:i/>
                <w:color w:val="000000"/>
                <w:sz w:val="24"/>
                <w:szCs w:val="24"/>
                <w:lang w:eastAsia="ru-RU"/>
              </w:rPr>
            </w:pPr>
            <w:r w:rsidRPr="00C32843">
              <w:rPr>
                <w:rFonts w:ascii="Times New Roman" w:hAnsi="Times New Roman" w:cs="Times New Roman"/>
                <w:i/>
                <w:color w:val="000000"/>
                <w:sz w:val="24"/>
                <w:szCs w:val="24"/>
                <w:lang w:eastAsia="ru-RU"/>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A4271" w:rsidRDefault="00CA4271" w:rsidP="00960951">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w:t>
            </w:r>
            <w:r w:rsidR="00C26271">
              <w:rPr>
                <w:rFonts w:ascii="Times New Roman" w:eastAsia="Times New Roman" w:hAnsi="Times New Roman" w:cs="Times New Roman"/>
                <w:sz w:val="24"/>
                <w:szCs w:val="24"/>
              </w:rPr>
              <w:t xml:space="preserve">документи тендерної пропозиції </w:t>
            </w:r>
            <w:r>
              <w:rPr>
                <w:rFonts w:ascii="Times New Roman" w:eastAsia="Times New Roman" w:hAnsi="Times New Roman" w:cs="Times New Roman"/>
                <w:sz w:val="24"/>
                <w:szCs w:val="24"/>
              </w:rPr>
              <w:t xml:space="preserve">подаються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A4271" w:rsidRDefault="00CA4271" w:rsidP="00960951">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A4271" w:rsidRDefault="00CA4271" w:rsidP="00960951">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A4271" w:rsidRDefault="00CA4271" w:rsidP="00C602B4">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A4271" w:rsidRDefault="00CA4271" w:rsidP="00C602B4">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CA4271" w:rsidRDefault="00CA4271" w:rsidP="002F114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CA4271" w:rsidRDefault="0083705D"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w:t>
            </w:r>
            <w:r w:rsidR="00CA4271">
              <w:rPr>
                <w:rFonts w:ascii="Times New Roman" w:eastAsia="Times New Roman" w:hAnsi="Times New Roman" w:cs="Times New Roman"/>
                <w:sz w:val="24"/>
                <w:szCs w:val="24"/>
              </w:rPr>
              <w:t>документи мають бути чіткими та розбірливими для читання;</w:t>
            </w:r>
          </w:p>
          <w:p w:rsidR="00CA4271" w:rsidRDefault="0083705D"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CA4271" w:rsidRDefault="0083705D"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CA4271">
              <w:rPr>
                <w:rFonts w:ascii="Times New Roman" w:eastAsia="Times New Roman" w:hAnsi="Times New Roman" w:cs="Times New Roman"/>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A4271" w:rsidRDefault="00CA4271" w:rsidP="00D9721A">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A4271" w:rsidRDefault="00CA4271" w:rsidP="00D9721A">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4271" w:rsidRDefault="00CA4271" w:rsidP="00D9721A">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4271" w:rsidRDefault="00CA4271" w:rsidP="00D9721A">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CA4271" w:rsidRDefault="00A84943"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 xml:space="preserve">інформація/документ, подана учасником процедури закупівлі у складі тендерної пропозиції, містить помилку (помилки) у частині: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застосування правил переносу частини слова з рядка в рядок;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A4271" w:rsidRDefault="00A84943"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A4271" w:rsidRDefault="0049351F"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CA4271">
              <w:rPr>
                <w:rFonts w:ascii="Times New Roman" w:eastAsia="Times New Roman" w:hAnsi="Times New Roman" w:cs="Times New Roman"/>
                <w:sz w:val="24"/>
                <w:szCs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A4271" w:rsidRDefault="0049351F"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CA4271">
              <w:rPr>
                <w:rFonts w:ascii="Times New Roman" w:eastAsia="Times New Roman" w:hAnsi="Times New Roman" w:cs="Times New Roman"/>
                <w:sz w:val="24"/>
                <w:szCs w:val="24"/>
              </w:rPr>
              <w:t xml:space="preserve">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A4271" w:rsidRDefault="0049351F"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sidR="00CA4271">
              <w:rPr>
                <w:rFonts w:ascii="Times New Roman" w:eastAsia="Times New Roman" w:hAnsi="Times New Roman" w:cs="Times New Roman"/>
                <w:sz w:val="24"/>
                <w:szCs w:val="24"/>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A4271" w:rsidRDefault="00AA7D46"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00CA4271">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A4271" w:rsidRDefault="00AA7D46"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r w:rsidR="00CA4271">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A4271" w:rsidRDefault="004401BE"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r w:rsidR="00CA4271">
              <w:rPr>
                <w:rFonts w:ascii="Times New Roman" w:eastAsia="Times New Roman" w:hAnsi="Times New Roman" w:cs="Times New Roman"/>
                <w:sz w:val="24"/>
                <w:szCs w:val="24"/>
              </w:rPr>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A4271" w:rsidRDefault="004401BE"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r w:rsidR="00CA4271">
              <w:rPr>
                <w:rFonts w:ascii="Times New Roman" w:eastAsia="Times New Roman" w:hAnsi="Times New Roman" w:cs="Times New Roman"/>
                <w:sz w:val="24"/>
                <w:szCs w:val="24"/>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A4271" w:rsidRDefault="002F555C" w:rsidP="002F55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r w:rsidR="00CA4271">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w:t>
            </w:r>
            <w:r w:rsidR="00CA4271">
              <w:rPr>
                <w:rFonts w:ascii="Times New Roman" w:eastAsia="Times New Roman" w:hAnsi="Times New Roman" w:cs="Times New Roman"/>
                <w:sz w:val="24"/>
                <w:szCs w:val="24"/>
              </w:rPr>
              <w:lastRenderedPageBreak/>
              <w:t xml:space="preserve">після того, як відповідний документ (документи) був (були) поданий (подані). </w:t>
            </w:r>
          </w:p>
          <w:p w:rsidR="00CA4271" w:rsidRDefault="002F555C"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CA4271">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A4271" w:rsidRDefault="002F555C"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w:t>
            </w:r>
            <w:r w:rsidR="00CA4271">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CA4271" w:rsidTr="005C469F">
        <w:tc>
          <w:tcPr>
            <w:tcW w:w="561" w:type="dxa"/>
            <w:shd w:val="clear" w:color="auto" w:fill="FFFFFF"/>
          </w:tcPr>
          <w:p w:rsidR="00CA4271" w:rsidRPr="00644661" w:rsidRDefault="00CA4271" w:rsidP="008F29C0">
            <w:pPr>
              <w:spacing w:after="0" w:line="240" w:lineRule="auto"/>
              <w:jc w:val="center"/>
              <w:rPr>
                <w:rFonts w:ascii="Times New Roman" w:eastAsia="Times New Roman" w:hAnsi="Times New Roman" w:cs="Times New Roman"/>
                <w:b/>
                <w:sz w:val="24"/>
                <w:szCs w:val="24"/>
              </w:rPr>
            </w:pPr>
            <w:r w:rsidRPr="00644661">
              <w:rPr>
                <w:rFonts w:ascii="Times New Roman" w:eastAsia="Times New Roman" w:hAnsi="Times New Roman" w:cs="Times New Roman"/>
                <w:b/>
                <w:sz w:val="24"/>
                <w:szCs w:val="24"/>
              </w:rPr>
              <w:lastRenderedPageBreak/>
              <w:t>2</w:t>
            </w:r>
          </w:p>
        </w:tc>
        <w:tc>
          <w:tcPr>
            <w:tcW w:w="2897" w:type="dxa"/>
            <w:shd w:val="clear" w:color="auto" w:fill="FFFFFF"/>
          </w:tcPr>
          <w:p w:rsidR="00CA4271" w:rsidRPr="00644661" w:rsidRDefault="00CA4271" w:rsidP="008F29C0">
            <w:pPr>
              <w:spacing w:after="0" w:line="240" w:lineRule="auto"/>
              <w:jc w:val="both"/>
              <w:rPr>
                <w:rFonts w:ascii="Times New Roman" w:eastAsia="Times New Roman" w:hAnsi="Times New Roman" w:cs="Times New Roman"/>
                <w:b/>
                <w:sz w:val="24"/>
                <w:szCs w:val="24"/>
              </w:rPr>
            </w:pPr>
            <w:r w:rsidRPr="00644661">
              <w:rPr>
                <w:rFonts w:ascii="Times New Roman" w:eastAsia="Times New Roman" w:hAnsi="Times New Roman" w:cs="Times New Roman"/>
                <w:b/>
                <w:sz w:val="24"/>
                <w:szCs w:val="24"/>
              </w:rPr>
              <w:t>Забезпечення тендерної пропозиції</w:t>
            </w:r>
          </w:p>
        </w:tc>
        <w:tc>
          <w:tcPr>
            <w:tcW w:w="6508"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A4271" w:rsidTr="005C469F">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3</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508"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5C469F">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4</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Строк, протягом якого тендерні пропозиції є дійсними</w:t>
            </w:r>
          </w:p>
        </w:tc>
        <w:tc>
          <w:tcPr>
            <w:tcW w:w="6508" w:type="dxa"/>
            <w:shd w:val="clear" w:color="auto" w:fill="FFFFFF"/>
          </w:tcPr>
          <w:p w:rsidR="00CA4271" w:rsidRDefault="00CA4271" w:rsidP="00BA3C0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CA4271" w:rsidRDefault="00CA4271" w:rsidP="00BA3C0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A4271" w:rsidRDefault="00CA4271" w:rsidP="00BA3C0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A4271" w:rsidRDefault="00E5786C" w:rsidP="008F29C0">
            <w:pPr>
              <w:numPr>
                <w:ilvl w:val="0"/>
                <w:numId w:val="1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CA4271" w:rsidRDefault="00E5786C" w:rsidP="008F29C0">
            <w:pPr>
              <w:numPr>
                <w:ilvl w:val="0"/>
                <w:numId w:val="1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CA4271" w:rsidRDefault="00CA4271" w:rsidP="00E5786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4271" w:rsidTr="005C469F">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lastRenderedPageBreak/>
              <w:t>5</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Кваліфікаційні критерії до учасників та вимоги, визначені пунктом 44 Особливостей</w:t>
            </w:r>
          </w:p>
        </w:tc>
        <w:tc>
          <w:tcPr>
            <w:tcW w:w="6508" w:type="dxa"/>
            <w:shd w:val="clear" w:color="auto" w:fill="FFFFFF"/>
          </w:tcPr>
          <w:p w:rsidR="00CA4271" w:rsidRPr="00EB6944" w:rsidRDefault="00CA4271" w:rsidP="00EA4192">
            <w:pPr>
              <w:spacing w:after="0" w:line="240" w:lineRule="auto"/>
              <w:ind w:firstLine="559"/>
              <w:jc w:val="both"/>
              <w:rPr>
                <w:rFonts w:ascii="Times New Roman" w:eastAsia="Times New Roman" w:hAnsi="Times New Roman" w:cs="Times New Roman"/>
                <w:b/>
                <w:i/>
                <w:sz w:val="24"/>
                <w:szCs w:val="24"/>
              </w:rPr>
            </w:pPr>
            <w:r w:rsidRPr="00EB6944">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w:t>
            </w:r>
            <w:r w:rsidRPr="00EB6944">
              <w:rPr>
                <w:rFonts w:ascii="Times New Roman" w:eastAsia="Times New Roman" w:hAnsi="Times New Roman" w:cs="Times New Roman"/>
                <w:b/>
                <w:i/>
                <w:sz w:val="24"/>
                <w:szCs w:val="24"/>
              </w:rPr>
              <w:t xml:space="preserve">Додатку № </w:t>
            </w:r>
            <w:r w:rsidR="008C31E5" w:rsidRPr="00EB6944">
              <w:rPr>
                <w:rFonts w:ascii="Times New Roman" w:eastAsia="Times New Roman" w:hAnsi="Times New Roman" w:cs="Times New Roman"/>
                <w:b/>
                <w:i/>
                <w:sz w:val="24"/>
                <w:szCs w:val="24"/>
              </w:rPr>
              <w:t>2</w:t>
            </w:r>
            <w:r w:rsidRPr="00EB6944">
              <w:rPr>
                <w:rFonts w:ascii="Times New Roman" w:eastAsia="Times New Roman" w:hAnsi="Times New Roman" w:cs="Times New Roman"/>
                <w:b/>
                <w:i/>
                <w:sz w:val="24"/>
                <w:szCs w:val="24"/>
              </w:rPr>
              <w:t xml:space="preserve"> до тендерної документації.</w:t>
            </w:r>
          </w:p>
          <w:p w:rsidR="00CA4271" w:rsidRDefault="00CA4271" w:rsidP="008C31E5">
            <w:pPr>
              <w:spacing w:after="0" w:line="240" w:lineRule="auto"/>
              <w:ind w:firstLine="559"/>
              <w:jc w:val="both"/>
              <w:rPr>
                <w:rFonts w:ascii="Times New Roman" w:eastAsia="Times New Roman" w:hAnsi="Times New Roman" w:cs="Times New Roman"/>
                <w:sz w:val="24"/>
                <w:szCs w:val="24"/>
              </w:rPr>
            </w:pPr>
            <w:r w:rsidRPr="00EB6944">
              <w:rPr>
                <w:rFonts w:ascii="Times New Roman" w:eastAsia="Times New Roman" w:hAnsi="Times New Roman" w:cs="Times New Roman"/>
                <w:sz w:val="24"/>
                <w:szCs w:val="24"/>
              </w:rPr>
              <w:t xml:space="preserve">Підстави для відмови в участі у процедурі закупівлі визначені пунктом 44 Особливостей та спосіб підтвердження відповідності учасників викладений у </w:t>
            </w:r>
            <w:r w:rsidRPr="00EB6944">
              <w:rPr>
                <w:rFonts w:ascii="Times New Roman" w:eastAsia="Times New Roman" w:hAnsi="Times New Roman" w:cs="Times New Roman"/>
                <w:b/>
                <w:i/>
                <w:sz w:val="24"/>
                <w:szCs w:val="24"/>
              </w:rPr>
              <w:t xml:space="preserve">Додатку № </w:t>
            </w:r>
            <w:r w:rsidR="008C31E5" w:rsidRPr="00EB6944">
              <w:rPr>
                <w:rFonts w:ascii="Times New Roman" w:eastAsia="Times New Roman" w:hAnsi="Times New Roman" w:cs="Times New Roman"/>
                <w:b/>
                <w:i/>
                <w:sz w:val="24"/>
                <w:szCs w:val="24"/>
              </w:rPr>
              <w:t>3</w:t>
            </w:r>
            <w:r w:rsidR="0023078C" w:rsidRPr="00EB6944">
              <w:rPr>
                <w:rFonts w:ascii="Times New Roman" w:eastAsia="Times New Roman" w:hAnsi="Times New Roman" w:cs="Times New Roman"/>
                <w:b/>
                <w:i/>
                <w:sz w:val="24"/>
                <w:szCs w:val="24"/>
              </w:rPr>
              <w:t xml:space="preserve"> до тендерної пропозиції</w:t>
            </w:r>
            <w:r w:rsidRPr="00EB6944">
              <w:rPr>
                <w:rFonts w:ascii="Times New Roman" w:eastAsia="Times New Roman" w:hAnsi="Times New Roman" w:cs="Times New Roman"/>
                <w:b/>
                <w:i/>
                <w:sz w:val="24"/>
                <w:szCs w:val="24"/>
              </w:rPr>
              <w:t>.</w:t>
            </w:r>
          </w:p>
        </w:tc>
      </w:tr>
      <w:tr w:rsidR="00CA4271" w:rsidTr="005C469F">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6</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508" w:type="dxa"/>
            <w:shd w:val="clear" w:color="auto" w:fill="FFFFFF"/>
          </w:tcPr>
          <w:p w:rsidR="00CA4271" w:rsidRDefault="00CA4271" w:rsidP="00577E64">
            <w:pPr>
              <w:spacing w:after="0" w:line="240" w:lineRule="auto"/>
              <w:jc w:val="both"/>
              <w:rPr>
                <w:rFonts w:ascii="Times New Roman" w:eastAsia="Times New Roman" w:hAnsi="Times New Roman" w:cs="Times New Roman"/>
                <w:sz w:val="24"/>
                <w:szCs w:val="24"/>
              </w:rPr>
            </w:pPr>
            <w:r w:rsidRPr="00691100">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691100">
              <w:rPr>
                <w:rFonts w:ascii="Times New Roman" w:eastAsia="Times New Roman" w:hAnsi="Times New Roman" w:cs="Times New Roman"/>
                <w:b/>
                <w:i/>
                <w:sz w:val="24"/>
                <w:szCs w:val="24"/>
              </w:rPr>
              <w:t xml:space="preserve">Додатку № </w:t>
            </w:r>
            <w:r w:rsidR="00577E64" w:rsidRPr="00691100">
              <w:rPr>
                <w:rFonts w:ascii="Times New Roman" w:eastAsia="Times New Roman" w:hAnsi="Times New Roman" w:cs="Times New Roman"/>
                <w:b/>
                <w:i/>
                <w:sz w:val="24"/>
                <w:szCs w:val="24"/>
              </w:rPr>
              <w:t xml:space="preserve">4 </w:t>
            </w:r>
            <w:r w:rsidR="0023078C" w:rsidRPr="00691100">
              <w:rPr>
                <w:rFonts w:ascii="Times New Roman" w:eastAsia="Times New Roman" w:hAnsi="Times New Roman" w:cs="Times New Roman"/>
                <w:b/>
                <w:i/>
                <w:sz w:val="24"/>
                <w:szCs w:val="24"/>
              </w:rPr>
              <w:t>до тендерної пропозиції</w:t>
            </w:r>
            <w:r w:rsidRPr="00691100">
              <w:rPr>
                <w:rFonts w:ascii="Times New Roman" w:eastAsia="Times New Roman" w:hAnsi="Times New Roman" w:cs="Times New Roman"/>
                <w:sz w:val="24"/>
                <w:szCs w:val="24"/>
              </w:rPr>
              <w:t>.</w:t>
            </w:r>
          </w:p>
        </w:tc>
      </w:tr>
      <w:tr w:rsidR="00CA4271" w:rsidTr="005C469F">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7</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Інформація про субпідрядника / співвиконавця</w:t>
            </w:r>
          </w:p>
        </w:tc>
        <w:tc>
          <w:tcPr>
            <w:tcW w:w="6508" w:type="dxa"/>
            <w:shd w:val="clear" w:color="auto" w:fill="FFFFFF"/>
          </w:tcPr>
          <w:p w:rsidR="00CA4271" w:rsidRDefault="00CA4271" w:rsidP="00EA4192">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CA4271" w:rsidRDefault="00CA4271" w:rsidP="00EA4192">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CA4271" w:rsidTr="005C469F">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8</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6508" w:type="dxa"/>
            <w:shd w:val="clear" w:color="auto" w:fill="FFFFFF"/>
          </w:tcPr>
          <w:p w:rsidR="00CA4271" w:rsidRDefault="00CA4271" w:rsidP="007475C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A4271" w:rsidTr="005C469F">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9</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Ступінь локалізації виробництва</w:t>
            </w:r>
          </w:p>
        </w:tc>
        <w:tc>
          <w:tcPr>
            <w:tcW w:w="6508"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5C469F">
        <w:tc>
          <w:tcPr>
            <w:tcW w:w="9966"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CA4271" w:rsidTr="005C469F">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1</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Кінцевий строк подання тендерної пропозиції</w:t>
            </w:r>
          </w:p>
        </w:tc>
        <w:tc>
          <w:tcPr>
            <w:tcW w:w="6508" w:type="dxa"/>
            <w:shd w:val="clear" w:color="auto" w:fill="FFFFFF"/>
          </w:tcPr>
          <w:p w:rsidR="00497404"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тендерних пропозицій:</w:t>
            </w:r>
            <w:r w:rsidR="00497404">
              <w:rPr>
                <w:rFonts w:ascii="Times New Roman" w:eastAsia="Times New Roman" w:hAnsi="Times New Roman" w:cs="Times New Roman"/>
                <w:sz w:val="24"/>
                <w:szCs w:val="24"/>
              </w:rPr>
              <w:t xml:space="preserve"> </w:t>
            </w:r>
          </w:p>
          <w:p w:rsidR="00CA4271" w:rsidRPr="00BD3986" w:rsidRDefault="00497404" w:rsidP="008F29C0">
            <w:pPr>
              <w:spacing w:after="0" w:line="240" w:lineRule="auto"/>
              <w:jc w:val="both"/>
              <w:rPr>
                <w:rFonts w:ascii="Times New Roman" w:eastAsia="Times New Roman" w:hAnsi="Times New Roman" w:cs="Times New Roman"/>
                <w:b/>
                <w:i/>
                <w:sz w:val="24"/>
                <w:szCs w:val="24"/>
              </w:rPr>
            </w:pPr>
            <w:r w:rsidRPr="00C161DB">
              <w:rPr>
                <w:rFonts w:ascii="Times New Roman" w:eastAsia="Times New Roman" w:hAnsi="Times New Roman" w:cs="Times New Roman"/>
                <w:b/>
                <w:sz w:val="24"/>
                <w:szCs w:val="24"/>
              </w:rPr>
              <w:t>«</w:t>
            </w:r>
            <w:r w:rsidR="004A2510">
              <w:rPr>
                <w:rFonts w:ascii="Times New Roman" w:eastAsia="Times New Roman" w:hAnsi="Times New Roman" w:cs="Times New Roman"/>
                <w:b/>
                <w:sz w:val="24"/>
                <w:szCs w:val="24"/>
              </w:rPr>
              <w:t>20</w:t>
            </w:r>
            <w:r w:rsidRPr="00C161DB">
              <w:rPr>
                <w:rFonts w:ascii="Times New Roman" w:eastAsia="Times New Roman" w:hAnsi="Times New Roman" w:cs="Times New Roman"/>
                <w:b/>
                <w:sz w:val="24"/>
                <w:szCs w:val="24"/>
              </w:rPr>
              <w:t xml:space="preserve">» </w:t>
            </w:r>
            <w:r w:rsidR="004A2510">
              <w:rPr>
                <w:rFonts w:ascii="Times New Roman" w:eastAsia="Times New Roman" w:hAnsi="Times New Roman" w:cs="Times New Roman"/>
                <w:b/>
                <w:sz w:val="24"/>
                <w:szCs w:val="24"/>
              </w:rPr>
              <w:t>травня</w:t>
            </w:r>
            <w:r w:rsidRPr="00C161DB">
              <w:rPr>
                <w:rFonts w:ascii="Times New Roman" w:eastAsia="Times New Roman" w:hAnsi="Times New Roman" w:cs="Times New Roman"/>
                <w:b/>
                <w:sz w:val="24"/>
                <w:szCs w:val="24"/>
              </w:rPr>
              <w:t xml:space="preserve"> 2023 року</w:t>
            </w:r>
            <w:r w:rsidR="00CA4271" w:rsidRPr="00C161DB">
              <w:rPr>
                <w:rFonts w:ascii="Times New Roman" w:eastAsia="Times New Roman" w:hAnsi="Times New Roman" w:cs="Times New Roman"/>
                <w:b/>
                <w:i/>
                <w:sz w:val="24"/>
                <w:szCs w:val="24"/>
              </w:rPr>
              <w:t>.</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4271" w:rsidTr="005C469F">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highlight w:val="white"/>
              </w:rPr>
            </w:pPr>
            <w:r w:rsidRPr="00782FC9">
              <w:rPr>
                <w:rFonts w:ascii="Times New Roman" w:eastAsia="Times New Roman" w:hAnsi="Times New Roman" w:cs="Times New Roman"/>
                <w:b/>
                <w:sz w:val="24"/>
                <w:szCs w:val="24"/>
                <w:highlight w:val="white"/>
              </w:rPr>
              <w:t>2</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highlight w:val="white"/>
              </w:rPr>
            </w:pPr>
            <w:r w:rsidRPr="00782FC9">
              <w:rPr>
                <w:rFonts w:ascii="Times New Roman" w:eastAsia="Times New Roman" w:hAnsi="Times New Roman" w:cs="Times New Roman"/>
                <w:b/>
                <w:sz w:val="24"/>
                <w:szCs w:val="24"/>
                <w:highlight w:val="white"/>
              </w:rPr>
              <w:t>Розкриття тендерних пропозицій</w:t>
            </w:r>
          </w:p>
        </w:tc>
        <w:tc>
          <w:tcPr>
            <w:tcW w:w="6508"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CA4271" w:rsidTr="005C469F">
        <w:tc>
          <w:tcPr>
            <w:tcW w:w="9966"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CA4271" w:rsidTr="005C469F">
        <w:tc>
          <w:tcPr>
            <w:tcW w:w="561" w:type="dxa"/>
            <w:shd w:val="clear" w:color="auto" w:fill="FFFFFF"/>
          </w:tcPr>
          <w:p w:rsidR="00CA4271" w:rsidRPr="001D5809" w:rsidRDefault="00CA4271" w:rsidP="008F29C0">
            <w:pPr>
              <w:spacing w:after="0" w:line="240" w:lineRule="auto"/>
              <w:jc w:val="center"/>
              <w:rPr>
                <w:rFonts w:ascii="Times New Roman" w:eastAsia="Times New Roman" w:hAnsi="Times New Roman" w:cs="Times New Roman"/>
                <w:b/>
                <w:sz w:val="24"/>
                <w:szCs w:val="24"/>
              </w:rPr>
            </w:pPr>
            <w:r w:rsidRPr="001D5809">
              <w:rPr>
                <w:rFonts w:ascii="Times New Roman" w:eastAsia="Times New Roman" w:hAnsi="Times New Roman" w:cs="Times New Roman"/>
                <w:b/>
                <w:sz w:val="24"/>
                <w:szCs w:val="24"/>
              </w:rPr>
              <w:t>1</w:t>
            </w:r>
          </w:p>
        </w:tc>
        <w:tc>
          <w:tcPr>
            <w:tcW w:w="2897" w:type="dxa"/>
            <w:shd w:val="clear" w:color="auto" w:fill="FFFFFF"/>
          </w:tcPr>
          <w:p w:rsidR="00CA4271" w:rsidRPr="001D5809" w:rsidRDefault="00CA4271" w:rsidP="008F29C0">
            <w:pPr>
              <w:spacing w:after="0" w:line="240" w:lineRule="auto"/>
              <w:rPr>
                <w:rFonts w:ascii="Times New Roman" w:eastAsia="Times New Roman" w:hAnsi="Times New Roman" w:cs="Times New Roman"/>
                <w:b/>
                <w:sz w:val="24"/>
                <w:szCs w:val="24"/>
              </w:rPr>
            </w:pPr>
            <w:r w:rsidRPr="001D5809">
              <w:rPr>
                <w:rFonts w:ascii="Times New Roman" w:eastAsia="Times New Roman" w:hAnsi="Times New Roman" w:cs="Times New Roman"/>
                <w:b/>
                <w:sz w:val="24"/>
                <w:szCs w:val="24"/>
              </w:rPr>
              <w:t xml:space="preserve">Перелік критеріїв оцінки та методика оцінки тендерних пропозицій із </w:t>
            </w:r>
            <w:r w:rsidRPr="001D5809">
              <w:rPr>
                <w:rFonts w:ascii="Times New Roman" w:eastAsia="Times New Roman" w:hAnsi="Times New Roman" w:cs="Times New Roman"/>
                <w:b/>
                <w:sz w:val="24"/>
                <w:szCs w:val="24"/>
              </w:rPr>
              <w:lastRenderedPageBreak/>
              <w:t>зазначенням питомої ваги кожного критерію</w:t>
            </w:r>
          </w:p>
        </w:tc>
        <w:tc>
          <w:tcPr>
            <w:tcW w:w="6508" w:type="dxa"/>
            <w:shd w:val="clear" w:color="auto" w:fill="FFFFFF"/>
          </w:tcPr>
          <w:p w:rsidR="00CA4271" w:rsidRDefault="00CA4271" w:rsidP="001D5809">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Єдиний критерій оцінки – Ціна – 100%.</w:t>
            </w:r>
          </w:p>
          <w:p w:rsidR="00CA4271" w:rsidRDefault="00CA4271" w:rsidP="001D5809">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w:t>
            </w:r>
            <w:r>
              <w:rPr>
                <w:rFonts w:ascii="Times New Roman" w:eastAsia="Times New Roman" w:hAnsi="Times New Roman" w:cs="Times New Roman"/>
                <w:sz w:val="24"/>
                <w:szCs w:val="24"/>
              </w:rPr>
              <w:lastRenderedPageBreak/>
              <w:t>України. У разі, якщо учасник не є платником ПДВ, ціна тендерної пропозиції зазначається без ПДВ.</w:t>
            </w:r>
          </w:p>
          <w:p w:rsidR="007778DF" w:rsidRDefault="007778DF" w:rsidP="001D5809">
            <w:pPr>
              <w:spacing w:after="0" w:line="240" w:lineRule="auto"/>
              <w:ind w:firstLine="559"/>
              <w:jc w:val="both"/>
              <w:rPr>
                <w:rFonts w:ascii="Times New Roman" w:eastAsia="Times New Roman" w:hAnsi="Times New Roman" w:cs="Times New Roman"/>
                <w:sz w:val="24"/>
                <w:szCs w:val="24"/>
              </w:rPr>
            </w:pPr>
          </w:p>
        </w:tc>
      </w:tr>
      <w:tr w:rsidR="00CA4271" w:rsidTr="005C469F">
        <w:tc>
          <w:tcPr>
            <w:tcW w:w="561" w:type="dxa"/>
            <w:shd w:val="clear" w:color="auto" w:fill="FFFFFF"/>
          </w:tcPr>
          <w:p w:rsidR="00CA4271" w:rsidRPr="001D5809" w:rsidRDefault="00CA4271" w:rsidP="008F29C0">
            <w:pPr>
              <w:spacing w:after="0" w:line="240" w:lineRule="auto"/>
              <w:jc w:val="center"/>
              <w:rPr>
                <w:rFonts w:ascii="Times New Roman" w:eastAsia="Times New Roman" w:hAnsi="Times New Roman" w:cs="Times New Roman"/>
                <w:b/>
                <w:sz w:val="24"/>
                <w:szCs w:val="24"/>
              </w:rPr>
            </w:pPr>
            <w:r w:rsidRPr="001D5809">
              <w:rPr>
                <w:rFonts w:ascii="Times New Roman" w:eastAsia="Times New Roman" w:hAnsi="Times New Roman" w:cs="Times New Roman"/>
                <w:b/>
                <w:sz w:val="24"/>
                <w:szCs w:val="24"/>
              </w:rPr>
              <w:lastRenderedPageBreak/>
              <w:t>2</w:t>
            </w:r>
          </w:p>
        </w:tc>
        <w:tc>
          <w:tcPr>
            <w:tcW w:w="2897" w:type="dxa"/>
            <w:shd w:val="clear" w:color="auto" w:fill="FFFFFF"/>
          </w:tcPr>
          <w:p w:rsidR="00CA4271" w:rsidRPr="001D5809" w:rsidRDefault="00CA4271" w:rsidP="008F29C0">
            <w:pPr>
              <w:spacing w:after="0" w:line="240" w:lineRule="auto"/>
              <w:rPr>
                <w:rFonts w:ascii="Times New Roman" w:eastAsia="Times New Roman" w:hAnsi="Times New Roman" w:cs="Times New Roman"/>
                <w:b/>
                <w:sz w:val="24"/>
                <w:szCs w:val="24"/>
                <w:highlight w:val="yellow"/>
              </w:rPr>
            </w:pPr>
            <w:r w:rsidRPr="001D5809">
              <w:rPr>
                <w:rFonts w:ascii="Times New Roman" w:eastAsia="Times New Roman" w:hAnsi="Times New Roman" w:cs="Times New Roman"/>
                <w:b/>
                <w:sz w:val="24"/>
                <w:szCs w:val="24"/>
              </w:rPr>
              <w:t>Інша інформація</w:t>
            </w:r>
          </w:p>
        </w:tc>
        <w:tc>
          <w:tcPr>
            <w:tcW w:w="6508" w:type="dxa"/>
            <w:shd w:val="clear" w:color="auto" w:fill="FFFFFF"/>
          </w:tcPr>
          <w:p w:rsidR="00CA4271" w:rsidRDefault="00CA4271" w:rsidP="001D5809">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w:t>
            </w:r>
            <w:r w:rsidR="007434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w:t>
            </w:r>
            <w:r w:rsidR="0074342A">
              <w:rPr>
                <w:rFonts w:ascii="Times New Roman" w:eastAsia="Times New Roman" w:hAnsi="Times New Roman" w:cs="Times New Roman"/>
                <w:sz w:val="24"/>
                <w:szCs w:val="24"/>
              </w:rPr>
              <w:t>ни «Про публічні закупівлі»</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w:t>
            </w:r>
            <w:r w:rsidR="0074342A">
              <w:rPr>
                <w:rFonts w:ascii="Times New Roman" w:eastAsia="Times New Roman" w:hAnsi="Times New Roman" w:cs="Times New Roman"/>
                <w:sz w:val="24"/>
                <w:szCs w:val="24"/>
              </w:rPr>
              <w:t xml:space="preserve"> його припинення або скасування»</w:t>
            </w:r>
            <w:r>
              <w:rPr>
                <w:rFonts w:ascii="Times New Roman" w:eastAsia="Times New Roman" w:hAnsi="Times New Roman" w:cs="Times New Roman"/>
                <w:sz w:val="24"/>
                <w:szCs w:val="24"/>
              </w:rPr>
              <w:t xml:space="preserve">,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A4271" w:rsidRPr="0074342A" w:rsidRDefault="0074342A" w:rsidP="0074342A">
            <w:pPr>
              <w:spacing w:after="0" w:line="240" w:lineRule="auto"/>
              <w:ind w:firstLine="55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CA4271" w:rsidRPr="0074342A">
              <w:rPr>
                <w:rFonts w:ascii="Times New Roman" w:eastAsia="Times New Roman" w:hAnsi="Times New Roman" w:cs="Times New Roman"/>
                <w:i/>
                <w:sz w:val="24"/>
                <w:szCs w:val="24"/>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w:t>
            </w:r>
          </w:p>
          <w:p w:rsidR="00CA4271" w:rsidRDefault="00CA4271" w:rsidP="0074342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CA4271" w:rsidRDefault="00CA4271" w:rsidP="0074342A">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CA4271" w:rsidRPr="00BB4F6D" w:rsidRDefault="00BB4F6D" w:rsidP="00BB4F6D">
            <w:pPr>
              <w:spacing w:after="0" w:line="240" w:lineRule="auto"/>
              <w:ind w:firstLine="70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w:t>
            </w:r>
            <w:r w:rsidR="00CA4271" w:rsidRPr="00BB4F6D">
              <w:rPr>
                <w:rFonts w:ascii="Times New Roman" w:eastAsia="Times New Roman" w:hAnsi="Times New Roman" w:cs="Times New Roman"/>
                <w:i/>
                <w:sz w:val="24"/>
                <w:szCs w:val="24"/>
                <w:highlight w:val="white"/>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r w:rsidR="00CA4271" w:rsidRPr="00BB4F6D">
              <w:rPr>
                <w:rFonts w:ascii="Times New Roman" w:eastAsia="Times New Roman" w:hAnsi="Times New Roman" w:cs="Times New Roman"/>
                <w:i/>
                <w:sz w:val="24"/>
                <w:szCs w:val="24"/>
                <w:highlight w:val="white"/>
              </w:rPr>
              <w:lastRenderedPageBreak/>
              <w:t>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A4271" w:rsidRDefault="00CA4271" w:rsidP="00BB4F6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A4271" w:rsidRDefault="00CA4271" w:rsidP="00656DC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4271" w:rsidRDefault="00CA4271" w:rsidP="00656DC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4271" w:rsidRDefault="00CA4271" w:rsidP="00656DC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t xml:space="preserve"> </w:t>
            </w: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A4271" w:rsidTr="005C469F">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6508" w:type="dxa"/>
            <w:shd w:val="clear" w:color="auto" w:fill="FFFFFF"/>
          </w:tcPr>
          <w:p w:rsidR="00CA4271" w:rsidRDefault="00CA4271" w:rsidP="00D967D6">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CA4271" w:rsidRDefault="00D967D6"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учасник процедури закупівлі:</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CA4271">
              <w:rPr>
                <w:rFonts w:ascii="Times New Roman" w:eastAsia="Times New Roman" w:hAnsi="Times New Roman" w:cs="Times New Roman"/>
                <w:sz w:val="24"/>
                <w:szCs w:val="24"/>
              </w:rPr>
              <w:t xml:space="preserve"> пункту 39 Особливостей;</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CA4271">
              <w:rPr>
                <w:rFonts w:ascii="Times New Roman" w:eastAsia="Times New Roman" w:hAnsi="Times New Roman" w:cs="Times New Roman"/>
                <w:color w:val="000000"/>
                <w:sz w:val="24"/>
                <w:szCs w:val="24"/>
              </w:rPr>
              <w:t>невідповідностей</w:t>
            </w:r>
            <w:proofErr w:type="spellEnd"/>
            <w:r w:rsidR="00CA4271">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00CA4271">
              <w:rPr>
                <w:rFonts w:ascii="Times New Roman" w:eastAsia="Times New Roman" w:hAnsi="Times New Roman" w:cs="Times New Roman"/>
                <w:color w:val="000000"/>
                <w:sz w:val="24"/>
                <w:szCs w:val="24"/>
              </w:rPr>
              <w:t>закупівель</w:t>
            </w:r>
            <w:proofErr w:type="spellEnd"/>
            <w:r w:rsidR="00CA4271">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00CA4271">
              <w:rPr>
                <w:rFonts w:ascii="Times New Roman" w:eastAsia="Times New Roman" w:hAnsi="Times New Roman" w:cs="Times New Roman"/>
                <w:color w:val="000000"/>
                <w:sz w:val="24"/>
                <w:szCs w:val="24"/>
              </w:rPr>
              <w:t>невідповідностей</w:t>
            </w:r>
            <w:proofErr w:type="spellEnd"/>
            <w:r w:rsidR="00CA4271">
              <w:rPr>
                <w:rFonts w:ascii="Times New Roman" w:eastAsia="Times New Roman" w:hAnsi="Times New Roman" w:cs="Times New Roman"/>
                <w:color w:val="000000"/>
                <w:sz w:val="24"/>
                <w:szCs w:val="24"/>
              </w:rPr>
              <w:t>;</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w:t>
            </w:r>
            <w:r w:rsidR="00CA4271">
              <w:rPr>
                <w:rFonts w:ascii="Times New Roman" w:eastAsia="Times New Roman" w:hAnsi="Times New Roman" w:cs="Times New Roman"/>
                <w:sz w:val="24"/>
                <w:szCs w:val="24"/>
              </w:rPr>
              <w:t xml:space="preserve"> абзацом п’ятим пункту 38 Особливостей;</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w:t>
            </w:r>
            <w:r w:rsidR="00CA4271">
              <w:rPr>
                <w:rFonts w:ascii="Times New Roman" w:eastAsia="Times New Roman" w:hAnsi="Times New Roman" w:cs="Times New Roman"/>
                <w:sz w:val="24"/>
                <w:szCs w:val="24"/>
              </w:rPr>
              <w:t>абзацу другого пункту 36 Особливостей;</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CA4271">
              <w:rPr>
                <w:rFonts w:ascii="Times New Roman" w:eastAsia="Times New Roman" w:hAnsi="Times New Roman" w:cs="Times New Roman"/>
                <w:color w:val="000000"/>
                <w:sz w:val="24"/>
                <w:szCs w:val="24"/>
              </w:rPr>
              <w:t>бенефіціарним</w:t>
            </w:r>
            <w:proofErr w:type="spellEnd"/>
            <w:r w:rsidR="00CA4271">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CA4271">
              <w:rPr>
                <w:rFonts w:ascii="Times New Roman" w:eastAsia="Times New Roman" w:hAnsi="Times New Roman" w:cs="Times New Roman"/>
                <w:color w:val="000000"/>
                <w:sz w:val="24"/>
                <w:szCs w:val="24"/>
              </w:rPr>
              <w:t>закупівель</w:t>
            </w:r>
            <w:proofErr w:type="spellEnd"/>
            <w:r w:rsidR="00CA4271">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4271" w:rsidRDefault="00B85AE7"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тендерна пропозиція:</w:t>
            </w:r>
          </w:p>
          <w:p w:rsidR="00CA4271" w:rsidRDefault="00856B00"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w:t>
            </w:r>
            <w:r w:rsidR="00CA4271">
              <w:rPr>
                <w:rFonts w:ascii="Times New Roman" w:eastAsia="Times New Roman" w:hAnsi="Times New Roman" w:cs="Times New Roman"/>
                <w:color w:val="000000"/>
                <w:sz w:val="24"/>
                <w:szCs w:val="24"/>
              </w:rPr>
              <w:lastRenderedPageBreak/>
              <w:t>може бути усунена учасником процедури закупівлі відповідно до пункту 40 цих особливостей</w:t>
            </w:r>
            <w:r>
              <w:rPr>
                <w:rFonts w:ascii="Times New Roman" w:eastAsia="Times New Roman" w:hAnsi="Times New Roman" w:cs="Times New Roman"/>
                <w:color w:val="000000"/>
                <w:sz w:val="24"/>
                <w:szCs w:val="24"/>
              </w:rPr>
              <w:t>;</w:t>
            </w:r>
          </w:p>
          <w:p w:rsidR="00CA4271" w:rsidRDefault="00856B00"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є такою, строк дії якої закінчився;</w:t>
            </w:r>
          </w:p>
          <w:p w:rsidR="00CA4271" w:rsidRDefault="00856B00"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4271" w:rsidRDefault="00763211"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CA4271" w:rsidRDefault="0076321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CA4271">
              <w:rPr>
                <w:rFonts w:ascii="Times New Roman" w:eastAsia="Times New Roman" w:hAnsi="Times New Roman" w:cs="Times New Roman"/>
                <w:sz w:val="24"/>
                <w:szCs w:val="24"/>
              </w:rPr>
              <w:t>переможець процедури закупівлі:</w:t>
            </w:r>
          </w:p>
          <w:p w:rsidR="00CA4271" w:rsidRDefault="00763211"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A4271" w:rsidRDefault="00D34154"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A4271" w:rsidRDefault="00D34154"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CA4271" w:rsidRDefault="00D34154"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CA4271" w:rsidRDefault="00D34154"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w:t>
            </w:r>
            <w:r w:rsidR="00CA4271">
              <w:rPr>
                <w:rFonts w:ascii="Times New Roman" w:eastAsia="Times New Roman" w:hAnsi="Times New Roman" w:cs="Times New Roman"/>
                <w:sz w:val="24"/>
                <w:szCs w:val="24"/>
              </w:rPr>
              <w:t>м пункту 39 Особливостей.</w:t>
            </w:r>
          </w:p>
          <w:p w:rsidR="00CA4271" w:rsidRDefault="00CA4271" w:rsidP="00EC5DA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CA4271" w:rsidRDefault="00EC5DA3"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4271" w:rsidRDefault="00EC5DA3"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4271" w:rsidRDefault="00CA4271" w:rsidP="00EC5DA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w:t>
            </w:r>
            <w:r>
              <w:rPr>
                <w:rFonts w:ascii="Times New Roman" w:eastAsia="Times New Roman" w:hAnsi="Times New Roman" w:cs="Times New Roman"/>
                <w:sz w:val="24"/>
                <w:szCs w:val="24"/>
              </w:rPr>
              <w:lastRenderedPageBreak/>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4271" w:rsidTr="005C469F">
        <w:tc>
          <w:tcPr>
            <w:tcW w:w="9966"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CA4271" w:rsidTr="005C469F">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6508" w:type="dxa"/>
            <w:shd w:val="clear" w:color="auto" w:fill="FFFFFF"/>
          </w:tcPr>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CA4271" w:rsidRDefault="0086261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відсутності подальшої потреби в закупівлі товарів, робіт чи послуг;</w:t>
            </w:r>
          </w:p>
          <w:p w:rsidR="00CA4271" w:rsidRDefault="0086261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00CA4271">
              <w:rPr>
                <w:rFonts w:ascii="Times New Roman" w:eastAsia="Times New Roman" w:hAnsi="Times New Roman" w:cs="Times New Roman"/>
                <w:sz w:val="24"/>
                <w:szCs w:val="24"/>
              </w:rPr>
              <w:t>закупівель</w:t>
            </w:r>
            <w:proofErr w:type="spellEnd"/>
            <w:r w:rsidR="00CA4271">
              <w:rPr>
                <w:rFonts w:ascii="Times New Roman" w:eastAsia="Times New Roman" w:hAnsi="Times New Roman" w:cs="Times New Roman"/>
                <w:sz w:val="24"/>
                <w:szCs w:val="24"/>
              </w:rPr>
              <w:t>, з описом таких порушень;</w:t>
            </w:r>
          </w:p>
          <w:p w:rsidR="00CA4271" w:rsidRDefault="0086261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CA4271">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rsidR="00CA4271" w:rsidRDefault="0062573A"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CA4271">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rsidR="00CA4271" w:rsidRDefault="0062573A"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A4271" w:rsidRDefault="0062573A"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CA4271" w:rsidTr="005C469F">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6508" w:type="dxa"/>
            <w:shd w:val="clear" w:color="auto" w:fill="FFFFFF"/>
          </w:tcPr>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rPr>
              <w:lastRenderedPageBreak/>
              <w:t xml:space="preserve">обґрунтованої необхідності строк для укладення договору може бути продовжений до 60 днів. </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CA4271" w:rsidTr="005C469F">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6508" w:type="dxa"/>
            <w:shd w:val="clear" w:color="auto" w:fill="FFFFFF"/>
          </w:tcPr>
          <w:p w:rsidR="00CA4271" w:rsidRDefault="00CA4271" w:rsidP="00AA4F2E">
            <w:pPr>
              <w:spacing w:after="0" w:line="240" w:lineRule="auto"/>
              <w:jc w:val="both"/>
              <w:rPr>
                <w:rFonts w:ascii="Times New Roman" w:eastAsia="Times New Roman" w:hAnsi="Times New Roman" w:cs="Times New Roman"/>
                <w:sz w:val="24"/>
                <w:szCs w:val="24"/>
              </w:rPr>
            </w:pPr>
            <w:proofErr w:type="spellStart"/>
            <w:r w:rsidRPr="00AA4F2E">
              <w:rPr>
                <w:rFonts w:ascii="Times New Roman" w:eastAsia="Times New Roman" w:hAnsi="Times New Roman" w:cs="Times New Roman"/>
                <w:sz w:val="24"/>
                <w:szCs w:val="24"/>
              </w:rPr>
              <w:t>Про</w:t>
            </w:r>
            <w:r w:rsidR="00AA4F2E" w:rsidRPr="00AA4F2E">
              <w:rPr>
                <w:rFonts w:ascii="Times New Roman" w:eastAsia="Times New Roman" w:hAnsi="Times New Roman" w:cs="Times New Roman"/>
                <w:sz w:val="24"/>
                <w:szCs w:val="24"/>
              </w:rPr>
              <w:t>є</w:t>
            </w:r>
            <w:r w:rsidRPr="00AA4F2E">
              <w:rPr>
                <w:rFonts w:ascii="Times New Roman" w:eastAsia="Times New Roman" w:hAnsi="Times New Roman" w:cs="Times New Roman"/>
                <w:sz w:val="24"/>
                <w:szCs w:val="24"/>
              </w:rPr>
              <w:t>кт</w:t>
            </w:r>
            <w:proofErr w:type="spellEnd"/>
            <w:r w:rsidRPr="00AA4F2E">
              <w:rPr>
                <w:rFonts w:ascii="Times New Roman" w:eastAsia="Times New Roman" w:hAnsi="Times New Roman" w:cs="Times New Roman"/>
                <w:sz w:val="24"/>
                <w:szCs w:val="24"/>
              </w:rPr>
              <w:t xml:space="preserve"> договору про закупівлю викладений у </w:t>
            </w:r>
            <w:r w:rsidRPr="00AA4F2E">
              <w:rPr>
                <w:rFonts w:ascii="Times New Roman" w:eastAsia="Times New Roman" w:hAnsi="Times New Roman" w:cs="Times New Roman"/>
                <w:b/>
                <w:i/>
                <w:sz w:val="24"/>
                <w:szCs w:val="24"/>
              </w:rPr>
              <w:t xml:space="preserve">Додатку № </w:t>
            </w:r>
            <w:r w:rsidR="00C3499C" w:rsidRPr="00AA4F2E">
              <w:rPr>
                <w:rFonts w:ascii="Times New Roman" w:eastAsia="Times New Roman" w:hAnsi="Times New Roman" w:cs="Times New Roman"/>
                <w:b/>
                <w:i/>
                <w:sz w:val="24"/>
                <w:szCs w:val="24"/>
              </w:rPr>
              <w:t>5</w:t>
            </w:r>
            <w:r w:rsidRPr="00AA4F2E">
              <w:rPr>
                <w:rFonts w:ascii="Times New Roman" w:eastAsia="Times New Roman" w:hAnsi="Times New Roman" w:cs="Times New Roman"/>
                <w:b/>
                <w:i/>
                <w:sz w:val="24"/>
                <w:szCs w:val="24"/>
              </w:rPr>
              <w:t xml:space="preserve"> до тендерної документації.</w:t>
            </w:r>
          </w:p>
        </w:tc>
      </w:tr>
      <w:tr w:rsidR="00CA4271" w:rsidTr="005C469F">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6508" w:type="dxa"/>
            <w:shd w:val="clear" w:color="auto" w:fill="FFFFFF"/>
          </w:tcPr>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A4271" w:rsidRDefault="000F61DC"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A4271">
              <w:rPr>
                <w:rFonts w:ascii="Times New Roman" w:eastAsia="Times New Roman" w:hAnsi="Times New Roman" w:cs="Times New Roman"/>
                <w:sz w:val="24"/>
                <w:szCs w:val="24"/>
              </w:rPr>
              <w:t>визначення грошового еквівалента зобов’язання в іноземній валюті;</w:t>
            </w:r>
          </w:p>
          <w:p w:rsidR="00CA4271" w:rsidRDefault="000F61DC"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A427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в бік зменшення без зменшення обсягу, переможець має надати такий перерахунок замовнику під час укладання договору.</w:t>
            </w:r>
          </w:p>
          <w:p w:rsidR="000F61DC" w:rsidRPr="00B84DF0" w:rsidRDefault="000F61DC" w:rsidP="000F61DC">
            <w:pPr>
              <w:spacing w:after="0" w:line="240" w:lineRule="auto"/>
              <w:jc w:val="both"/>
              <w:rPr>
                <w:rFonts w:ascii="Times New Roman" w:eastAsia="Times New Roman" w:hAnsi="Times New Roman" w:cs="Times New Roman"/>
                <w:b/>
                <w:i/>
                <w:sz w:val="24"/>
                <w:szCs w:val="24"/>
              </w:rPr>
            </w:pPr>
            <w:r w:rsidRPr="00B84DF0">
              <w:rPr>
                <w:rFonts w:ascii="Times New Roman" w:eastAsia="Times New Roman" w:hAnsi="Times New Roman" w:cs="Times New Roman"/>
                <w:b/>
                <w:i/>
                <w:sz w:val="24"/>
                <w:szCs w:val="24"/>
              </w:rPr>
              <w:t xml:space="preserve">Переможець процедури закупівлі під час укладення договору про закупівлю повинен надати: </w:t>
            </w:r>
          </w:p>
          <w:p w:rsidR="000F61DC" w:rsidRPr="00B84DF0" w:rsidRDefault="000F61DC" w:rsidP="000F61DC">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w:t>
            </w:r>
            <w:r w:rsidRPr="00B84DF0">
              <w:rPr>
                <w:rFonts w:ascii="Times New Roman" w:eastAsia="Times New Roman" w:hAnsi="Times New Roman" w:cs="Times New Roman"/>
                <w:b/>
                <w:i/>
                <w:sz w:val="24"/>
                <w:szCs w:val="24"/>
              </w:rPr>
              <w:t xml:space="preserve">відповідну інформацію про право підписання договору про закупівлю шляхом завантаження інформації в електронну систему </w:t>
            </w:r>
            <w:proofErr w:type="spellStart"/>
            <w:r w:rsidRPr="00B84DF0">
              <w:rPr>
                <w:rFonts w:ascii="Times New Roman" w:eastAsia="Times New Roman" w:hAnsi="Times New Roman" w:cs="Times New Roman"/>
                <w:b/>
                <w:i/>
                <w:sz w:val="24"/>
                <w:szCs w:val="24"/>
              </w:rPr>
              <w:t>закупівель</w:t>
            </w:r>
            <w:proofErr w:type="spellEnd"/>
            <w:r w:rsidRPr="00B84DF0">
              <w:rPr>
                <w:rFonts w:ascii="Times New Roman" w:eastAsia="Times New Roman" w:hAnsi="Times New Roman" w:cs="Times New Roman"/>
                <w:b/>
                <w:i/>
                <w:sz w:val="24"/>
                <w:szCs w:val="24"/>
              </w:rPr>
              <w:t xml:space="preserve">; </w:t>
            </w:r>
          </w:p>
          <w:p w:rsidR="000F61DC" w:rsidRPr="00B84DF0" w:rsidRDefault="000F61DC" w:rsidP="000F61DC">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w:t>
            </w:r>
            <w:r w:rsidRPr="00B84DF0">
              <w:rPr>
                <w:rFonts w:ascii="Times New Roman" w:eastAsia="Times New Roman" w:hAnsi="Times New Roman" w:cs="Times New Roman"/>
                <w:b/>
                <w:i/>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A4271" w:rsidTr="005C469F">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6508"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sidR="00FC6415">
              <w:rPr>
                <w:rFonts w:ascii="Times New Roman" w:eastAsia="Times New Roman" w:hAnsi="Times New Roman" w:cs="Times New Roman"/>
                <w:sz w:val="24"/>
                <w:szCs w:val="24"/>
              </w:rPr>
              <w:t>, визначені цими особливостями.</w:t>
            </w:r>
          </w:p>
        </w:tc>
      </w:tr>
      <w:tr w:rsidR="00CA4271" w:rsidTr="005C469F">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6508"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CA4271" w:rsidRDefault="00CA4271" w:rsidP="008F29C0">
            <w:pPr>
              <w:spacing w:after="0" w:line="240" w:lineRule="auto"/>
              <w:jc w:val="both"/>
              <w:rPr>
                <w:rFonts w:ascii="Times New Roman" w:eastAsia="Times New Roman" w:hAnsi="Times New Roman" w:cs="Times New Roman"/>
                <w:sz w:val="24"/>
                <w:szCs w:val="24"/>
              </w:rPr>
            </w:pPr>
          </w:p>
        </w:tc>
      </w:tr>
    </w:tbl>
    <w:p w:rsidR="00CA4271" w:rsidRDefault="00CA4271" w:rsidP="008F29C0">
      <w:pPr>
        <w:spacing w:after="0" w:line="240" w:lineRule="auto"/>
        <w:rPr>
          <w:rFonts w:ascii="Times New Roman" w:eastAsia="Times New Roman" w:hAnsi="Times New Roman" w:cs="Times New Roman"/>
          <w:sz w:val="24"/>
          <w:szCs w:val="24"/>
        </w:rPr>
      </w:pPr>
    </w:p>
    <w:p w:rsidR="00CA4271" w:rsidRDefault="00CA4271"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4A2510" w:rsidRDefault="004A2510" w:rsidP="00431D89">
      <w:pPr>
        <w:spacing w:after="0" w:line="240" w:lineRule="auto"/>
        <w:jc w:val="right"/>
        <w:rPr>
          <w:rFonts w:ascii="Times New Roman" w:eastAsia="Times New Roman" w:hAnsi="Times New Roman" w:cs="Times New Roman"/>
          <w:b/>
          <w:i/>
          <w:sz w:val="24"/>
          <w:szCs w:val="24"/>
        </w:rPr>
      </w:pPr>
    </w:p>
    <w:p w:rsidR="00431D89" w:rsidRPr="007514C4" w:rsidRDefault="00431D89" w:rsidP="00431D89">
      <w:pPr>
        <w:spacing w:after="0" w:line="240" w:lineRule="auto"/>
        <w:jc w:val="right"/>
        <w:rPr>
          <w:rFonts w:ascii="Times New Roman" w:eastAsia="Times New Roman" w:hAnsi="Times New Roman" w:cs="Times New Roman"/>
          <w:b/>
          <w:i/>
          <w:sz w:val="24"/>
          <w:szCs w:val="24"/>
        </w:rPr>
      </w:pPr>
      <w:r w:rsidRPr="007514C4">
        <w:rPr>
          <w:rFonts w:ascii="Times New Roman" w:eastAsia="Times New Roman" w:hAnsi="Times New Roman" w:cs="Times New Roman"/>
          <w:b/>
          <w:i/>
          <w:sz w:val="24"/>
          <w:szCs w:val="24"/>
        </w:rPr>
        <w:t xml:space="preserve">Додаток № 1 </w:t>
      </w:r>
    </w:p>
    <w:p w:rsidR="00431D89" w:rsidRPr="007514C4" w:rsidRDefault="00431D89" w:rsidP="00431D89">
      <w:pPr>
        <w:spacing w:after="0" w:line="240" w:lineRule="auto"/>
        <w:jc w:val="right"/>
        <w:rPr>
          <w:rFonts w:ascii="Times New Roman" w:eastAsia="Times New Roman" w:hAnsi="Times New Roman" w:cs="Times New Roman"/>
          <w:b/>
          <w:i/>
          <w:sz w:val="24"/>
          <w:szCs w:val="24"/>
        </w:rPr>
      </w:pPr>
      <w:r w:rsidRPr="007514C4">
        <w:rPr>
          <w:rFonts w:ascii="Times New Roman" w:eastAsia="Times New Roman" w:hAnsi="Times New Roman" w:cs="Times New Roman"/>
          <w:b/>
          <w:i/>
          <w:sz w:val="24"/>
          <w:szCs w:val="24"/>
        </w:rPr>
        <w:t>до тендерної документації</w:t>
      </w:r>
    </w:p>
    <w:p w:rsidR="00431D89" w:rsidRPr="007514C4" w:rsidRDefault="00431D89" w:rsidP="00431D89">
      <w:pPr>
        <w:spacing w:after="0"/>
        <w:ind w:firstLine="851"/>
        <w:jc w:val="right"/>
        <w:outlineLvl w:val="0"/>
        <w:rPr>
          <w:rFonts w:ascii="Times New Roman" w:hAnsi="Times New Roman" w:cs="Times New Roman"/>
          <w:i/>
          <w:iCs/>
        </w:rPr>
      </w:pPr>
      <w:r w:rsidRPr="007514C4">
        <w:rPr>
          <w:rFonts w:ascii="Times New Roman" w:hAnsi="Times New Roman" w:cs="Times New Roman"/>
          <w:i/>
          <w:iCs/>
        </w:rPr>
        <w:t>«Тендерна пропозиція»</w:t>
      </w:r>
    </w:p>
    <w:p w:rsidR="00431D89" w:rsidRPr="007514C4" w:rsidRDefault="00431D89" w:rsidP="00431D89">
      <w:pPr>
        <w:spacing w:after="0"/>
        <w:ind w:firstLine="851"/>
        <w:jc w:val="right"/>
        <w:outlineLvl w:val="0"/>
        <w:rPr>
          <w:rFonts w:ascii="Times New Roman" w:hAnsi="Times New Roman" w:cs="Times New Roman"/>
          <w:i/>
          <w:iCs/>
        </w:rPr>
      </w:pPr>
      <w:r w:rsidRPr="007514C4">
        <w:rPr>
          <w:rFonts w:ascii="Times New Roman" w:hAnsi="Times New Roman" w:cs="Times New Roman"/>
          <w:i/>
          <w:iCs/>
        </w:rPr>
        <w:t xml:space="preserve"> подається у вигляді наведеному нижче. </w:t>
      </w:r>
    </w:p>
    <w:p w:rsidR="00431D89" w:rsidRPr="007514C4" w:rsidRDefault="00431D89" w:rsidP="00431D89">
      <w:pPr>
        <w:spacing w:after="0"/>
        <w:ind w:firstLine="851"/>
        <w:jc w:val="right"/>
        <w:outlineLvl w:val="0"/>
        <w:rPr>
          <w:rFonts w:ascii="Times New Roman" w:hAnsi="Times New Roman" w:cs="Times New Roman"/>
          <w:b/>
        </w:rPr>
      </w:pPr>
      <w:r w:rsidRPr="007514C4">
        <w:rPr>
          <w:rFonts w:ascii="Times New Roman" w:hAnsi="Times New Roman" w:cs="Times New Roman"/>
          <w:i/>
          <w:iCs/>
        </w:rPr>
        <w:t>Учасник не повинен відступати від даної форми.</w:t>
      </w:r>
    </w:p>
    <w:p w:rsidR="00431D89" w:rsidRPr="007514C4" w:rsidRDefault="00431D89" w:rsidP="00431D89">
      <w:pPr>
        <w:widowControl w:val="0"/>
        <w:autoSpaceDE w:val="0"/>
        <w:autoSpaceDN w:val="0"/>
        <w:adjustRightInd w:val="0"/>
        <w:spacing w:after="0"/>
        <w:ind w:firstLine="709"/>
        <w:jc w:val="center"/>
        <w:rPr>
          <w:rFonts w:ascii="Times New Roman" w:hAnsi="Times New Roman" w:cs="Times New Roman"/>
          <w:b/>
        </w:rPr>
      </w:pPr>
    </w:p>
    <w:p w:rsidR="00431D89" w:rsidRPr="007514C4" w:rsidRDefault="00431D89" w:rsidP="00431D89">
      <w:pPr>
        <w:widowControl w:val="0"/>
        <w:autoSpaceDE w:val="0"/>
        <w:autoSpaceDN w:val="0"/>
        <w:adjustRightInd w:val="0"/>
        <w:ind w:firstLine="709"/>
        <w:jc w:val="center"/>
        <w:rPr>
          <w:rFonts w:ascii="Times New Roman" w:hAnsi="Times New Roman" w:cs="Times New Roman"/>
          <w:sz w:val="24"/>
          <w:szCs w:val="24"/>
          <w:vertAlign w:val="superscript"/>
        </w:rPr>
      </w:pPr>
      <w:r w:rsidRPr="007514C4">
        <w:rPr>
          <w:rFonts w:ascii="Times New Roman" w:hAnsi="Times New Roman" w:cs="Times New Roman"/>
          <w:b/>
          <w:sz w:val="24"/>
          <w:szCs w:val="24"/>
        </w:rPr>
        <w:t>ФОРМА «ТЕНДЕРНА ПРОПОЗИЦІЯ»</w:t>
      </w:r>
    </w:p>
    <w:p w:rsidR="00431D89" w:rsidRPr="007514C4" w:rsidRDefault="00431D89" w:rsidP="00431D89">
      <w:pPr>
        <w:widowControl w:val="0"/>
        <w:autoSpaceDE w:val="0"/>
        <w:autoSpaceDN w:val="0"/>
        <w:adjustRightInd w:val="0"/>
        <w:ind w:firstLine="709"/>
        <w:jc w:val="center"/>
        <w:rPr>
          <w:rFonts w:ascii="Times New Roman" w:hAnsi="Times New Roman" w:cs="Times New Roman"/>
          <w:sz w:val="24"/>
          <w:szCs w:val="24"/>
        </w:rPr>
      </w:pPr>
      <w:r w:rsidRPr="007514C4">
        <w:rPr>
          <w:rFonts w:ascii="Times New Roman" w:hAnsi="Times New Roman" w:cs="Times New Roman"/>
          <w:i/>
          <w:sz w:val="24"/>
          <w:szCs w:val="24"/>
        </w:rPr>
        <w:t xml:space="preserve">(форма, яка подається учасником на фірмовому бланку (для юридичних осіб) </w:t>
      </w:r>
    </w:p>
    <w:p w:rsidR="00431D89" w:rsidRPr="007514C4" w:rsidRDefault="00431D89" w:rsidP="00431D89">
      <w:pPr>
        <w:spacing w:after="0"/>
        <w:ind w:firstLine="709"/>
        <w:jc w:val="both"/>
        <w:rPr>
          <w:rFonts w:ascii="Times New Roman" w:hAnsi="Times New Roman" w:cs="Times New Roman"/>
          <w:sz w:val="24"/>
          <w:szCs w:val="24"/>
        </w:rPr>
      </w:pPr>
    </w:p>
    <w:p w:rsidR="00431D89" w:rsidRPr="007514C4" w:rsidRDefault="00431D89" w:rsidP="00401BE1">
      <w:pPr>
        <w:widowControl w:val="0"/>
        <w:spacing w:after="0" w:line="240" w:lineRule="auto"/>
        <w:ind w:firstLine="708"/>
        <w:jc w:val="both"/>
        <w:rPr>
          <w:rFonts w:ascii="Times New Roman" w:hAnsi="Times New Roman" w:cs="Times New Roman"/>
          <w:i/>
          <w:sz w:val="24"/>
          <w:szCs w:val="24"/>
        </w:rPr>
      </w:pPr>
      <w:r w:rsidRPr="00401BE1">
        <w:rPr>
          <w:rFonts w:ascii="Times New Roman" w:hAnsi="Times New Roman" w:cs="Times New Roman"/>
          <w:sz w:val="24"/>
          <w:szCs w:val="24"/>
        </w:rPr>
        <w:t xml:space="preserve">Уважно вивчивши комплект тендерної документації цим подаємо на участь у торгах щодо закупівлі за </w:t>
      </w:r>
      <w:r w:rsidR="00F075D8" w:rsidRPr="00401BE1">
        <w:rPr>
          <w:rFonts w:ascii="Times New Roman" w:hAnsi="Times New Roman" w:cs="Times New Roman"/>
          <w:b/>
          <w:sz w:val="24"/>
          <w:szCs w:val="24"/>
        </w:rPr>
        <w:t>Д</w:t>
      </w:r>
      <w:r w:rsidR="00F075D8" w:rsidRPr="00F075D8">
        <w:rPr>
          <w:rFonts w:ascii="Times New Roman" w:hAnsi="Times New Roman" w:cs="Times New Roman"/>
          <w:b/>
          <w:sz w:val="24"/>
          <w:szCs w:val="24"/>
        </w:rPr>
        <w:t xml:space="preserve">К 021:2015 - 45230000-8 - Будівництво трубопроводів, ліній зв’язку та </w:t>
      </w:r>
      <w:proofErr w:type="spellStart"/>
      <w:r w:rsidR="00F075D8" w:rsidRPr="00F075D8">
        <w:rPr>
          <w:rFonts w:ascii="Times New Roman" w:hAnsi="Times New Roman" w:cs="Times New Roman"/>
          <w:b/>
          <w:sz w:val="24"/>
          <w:szCs w:val="24"/>
        </w:rPr>
        <w:t>електропередач</w:t>
      </w:r>
      <w:proofErr w:type="spellEnd"/>
      <w:r w:rsidR="00F075D8" w:rsidRPr="00F075D8">
        <w:rPr>
          <w:rFonts w:ascii="Times New Roman" w:hAnsi="Times New Roman" w:cs="Times New Roman"/>
          <w:b/>
          <w:sz w:val="24"/>
          <w:szCs w:val="24"/>
        </w:rPr>
        <w:t xml:space="preserve">, шосе, доріг, аеродромів і залізничних доріг; вирівнювання поверхонь (утримання </w:t>
      </w:r>
      <w:proofErr w:type="spellStart"/>
      <w:r w:rsidR="00F075D8" w:rsidRPr="00F075D8">
        <w:rPr>
          <w:rFonts w:ascii="Times New Roman" w:hAnsi="Times New Roman" w:cs="Times New Roman"/>
          <w:b/>
          <w:sz w:val="24"/>
          <w:szCs w:val="24"/>
        </w:rPr>
        <w:t>ву</w:t>
      </w:r>
      <w:r w:rsidR="004070E7">
        <w:rPr>
          <w:rFonts w:ascii="Times New Roman" w:hAnsi="Times New Roman" w:cs="Times New Roman"/>
          <w:b/>
          <w:sz w:val="24"/>
          <w:szCs w:val="24"/>
        </w:rPr>
        <w:t>лично</w:t>
      </w:r>
      <w:proofErr w:type="spellEnd"/>
      <w:r w:rsidR="004070E7">
        <w:rPr>
          <w:rFonts w:ascii="Times New Roman" w:hAnsi="Times New Roman" w:cs="Times New Roman"/>
          <w:b/>
          <w:sz w:val="24"/>
          <w:szCs w:val="24"/>
        </w:rPr>
        <w:t>-шляхової мережі, а саме: п</w:t>
      </w:r>
      <w:r w:rsidR="00F075D8" w:rsidRPr="00F075D8">
        <w:rPr>
          <w:rFonts w:ascii="Times New Roman" w:hAnsi="Times New Roman" w:cs="Times New Roman"/>
          <w:b/>
          <w:sz w:val="24"/>
          <w:szCs w:val="24"/>
        </w:rPr>
        <w:t>ослуга з нанесення дорожньої розмітки в межах Бориспільської міської територіальної громади)</w:t>
      </w:r>
      <w:r w:rsidRPr="007514C4">
        <w:rPr>
          <w:rFonts w:ascii="Times New Roman" w:hAnsi="Times New Roman" w:cs="Times New Roman"/>
          <w:i/>
          <w:sz w:val="24"/>
          <w:szCs w:val="24"/>
        </w:rPr>
        <w:t xml:space="preserve"> </w:t>
      </w:r>
    </w:p>
    <w:p w:rsidR="00431D89" w:rsidRPr="007514C4" w:rsidRDefault="00431D89" w:rsidP="00431D89">
      <w:pPr>
        <w:widowControl w:val="0"/>
        <w:spacing w:after="0" w:line="240" w:lineRule="auto"/>
        <w:jc w:val="center"/>
        <w:rPr>
          <w:rFonts w:ascii="Times New Roman" w:hAnsi="Times New Roman" w:cs="Times New Roman"/>
          <w:i/>
          <w:sz w:val="24"/>
          <w:szCs w:val="24"/>
        </w:rPr>
      </w:pPr>
      <w:r w:rsidRPr="007514C4">
        <w:rPr>
          <w:rFonts w:ascii="Times New Roman" w:hAnsi="Times New Roman" w:cs="Times New Roman"/>
          <w:i/>
          <w:sz w:val="24"/>
          <w:szCs w:val="24"/>
        </w:rPr>
        <w:t>(назва учасника)</w:t>
      </w:r>
    </w:p>
    <w:p w:rsidR="00431D89" w:rsidRPr="007514C4" w:rsidRDefault="00431D89" w:rsidP="00431D89">
      <w:pPr>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431D89" w:rsidRPr="007514C4" w:rsidRDefault="00431D89" w:rsidP="00431D89">
      <w:pPr>
        <w:spacing w:after="0"/>
        <w:ind w:firstLine="709"/>
        <w:jc w:val="both"/>
        <w:rPr>
          <w:rFonts w:ascii="Times New Roman" w:hAnsi="Times New Roman" w:cs="Times New Roman"/>
          <w:sz w:val="24"/>
          <w:szCs w:val="24"/>
        </w:rPr>
      </w:pPr>
    </w:p>
    <w:p w:rsidR="00431D89" w:rsidRPr="007514C4" w:rsidRDefault="00431D89" w:rsidP="00431D89">
      <w:pPr>
        <w:spacing w:after="0"/>
        <w:ind w:firstLine="709"/>
        <w:jc w:val="both"/>
        <w:rPr>
          <w:rFonts w:ascii="Times New Roman" w:hAnsi="Times New Roman" w:cs="Times New Roman"/>
          <w:sz w:val="24"/>
          <w:szCs w:val="24"/>
        </w:rPr>
      </w:pPr>
      <w:r w:rsidRPr="007514C4">
        <w:rPr>
          <w:rFonts w:ascii="Times New Roman" w:hAnsi="Times New Roman" w:cs="Times New Roman"/>
          <w:bCs/>
          <w:sz w:val="24"/>
          <w:szCs w:val="24"/>
        </w:rPr>
        <w:t xml:space="preserve">Цінова пропозиція (з ПДВ </w:t>
      </w:r>
      <w:r w:rsidRPr="007514C4">
        <w:rPr>
          <w:rFonts w:ascii="Times New Roman" w:hAnsi="Times New Roman" w:cs="Times New Roman"/>
          <w:sz w:val="24"/>
          <w:szCs w:val="24"/>
        </w:rPr>
        <w:t>або без ПДВ</w:t>
      </w:r>
      <w:r w:rsidRPr="007514C4">
        <w:rPr>
          <w:rFonts w:ascii="Times New Roman" w:hAnsi="Times New Roman" w:cs="Times New Roman"/>
          <w:bCs/>
          <w:sz w:val="24"/>
          <w:szCs w:val="24"/>
        </w:rPr>
        <w:t>) :</w:t>
      </w:r>
    </w:p>
    <w:p w:rsidR="00431D89" w:rsidRPr="007514C4" w:rsidRDefault="00431D89" w:rsidP="00431D89">
      <w:pPr>
        <w:spacing w:after="0"/>
        <w:ind w:firstLine="709"/>
        <w:jc w:val="both"/>
        <w:rPr>
          <w:rFonts w:ascii="Times New Roman" w:hAnsi="Times New Roman" w:cs="Times New Roman"/>
          <w:bCs/>
          <w:sz w:val="24"/>
          <w:szCs w:val="24"/>
        </w:rPr>
      </w:pPr>
      <w:r w:rsidRPr="007514C4">
        <w:rPr>
          <w:rFonts w:ascii="Times New Roman" w:hAnsi="Times New Roman" w:cs="Times New Roman"/>
          <w:sz w:val="24"/>
          <w:szCs w:val="24"/>
        </w:rPr>
        <w:t xml:space="preserve">цифрами ______________________________________________ грн., </w:t>
      </w:r>
      <w:r w:rsidRPr="007514C4">
        <w:rPr>
          <w:rFonts w:ascii="Times New Roman" w:hAnsi="Times New Roman" w:cs="Times New Roman"/>
          <w:sz w:val="24"/>
          <w:szCs w:val="24"/>
        </w:rPr>
        <w:tab/>
        <w:t>словами  _______________________________________ грн.,</w:t>
      </w:r>
    </w:p>
    <w:p w:rsidR="00431D89" w:rsidRPr="007514C4" w:rsidRDefault="00431D89" w:rsidP="00431D89">
      <w:pPr>
        <w:spacing w:after="0"/>
        <w:jc w:val="both"/>
        <w:rPr>
          <w:rFonts w:ascii="Times New Roman" w:hAnsi="Times New Roman" w:cs="Times New Roman"/>
          <w:sz w:val="24"/>
          <w:szCs w:val="24"/>
        </w:rPr>
      </w:pPr>
      <w:r w:rsidRPr="007514C4">
        <w:rPr>
          <w:rFonts w:ascii="Times New Roman" w:hAnsi="Times New Roman" w:cs="Times New Roman"/>
          <w:sz w:val="24"/>
          <w:szCs w:val="24"/>
        </w:rPr>
        <w:t xml:space="preserve">            у тому числі ПДВ __</w:t>
      </w:r>
      <w:r w:rsidRPr="007514C4">
        <w:rPr>
          <w:rFonts w:ascii="Times New Roman" w:hAnsi="Times New Roman" w:cs="Times New Roman"/>
          <w:i/>
          <w:sz w:val="24"/>
          <w:szCs w:val="24"/>
          <w:u w:val="single"/>
        </w:rPr>
        <w:t>___________________</w:t>
      </w:r>
      <w:r w:rsidRPr="007514C4">
        <w:rPr>
          <w:rFonts w:ascii="Times New Roman" w:hAnsi="Times New Roman" w:cs="Times New Roman"/>
          <w:sz w:val="24"/>
          <w:szCs w:val="24"/>
        </w:rPr>
        <w:t xml:space="preserve"> грн.,</w:t>
      </w:r>
    </w:p>
    <w:p w:rsidR="00431D89" w:rsidRPr="007514C4" w:rsidRDefault="00431D89" w:rsidP="00431D89">
      <w:pPr>
        <w:spacing w:after="0"/>
        <w:jc w:val="both"/>
        <w:rPr>
          <w:rFonts w:ascii="Times New Roman" w:hAnsi="Times New Roman" w:cs="Times New Roman"/>
          <w:i/>
          <w:sz w:val="24"/>
          <w:szCs w:val="24"/>
        </w:rPr>
      </w:pPr>
      <w:r w:rsidRPr="007514C4">
        <w:rPr>
          <w:rFonts w:ascii="Times New Roman" w:hAnsi="Times New Roman" w:cs="Times New Roman"/>
          <w:sz w:val="24"/>
          <w:szCs w:val="24"/>
        </w:rPr>
        <w:t xml:space="preserve">            або без ПДВ </w:t>
      </w:r>
      <w:r w:rsidRPr="007514C4">
        <w:rPr>
          <w:rFonts w:ascii="Times New Roman" w:hAnsi="Times New Roman" w:cs="Times New Roman"/>
          <w:i/>
          <w:sz w:val="24"/>
          <w:szCs w:val="24"/>
        </w:rPr>
        <w:t>(у разі якщо учасник не є платником податку на загальних засадах)</w:t>
      </w:r>
    </w:p>
    <w:p w:rsidR="00431D89" w:rsidRPr="007514C4" w:rsidRDefault="00431D89" w:rsidP="00431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Вивчивши тендерну документацію та обсяги послуги,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431D89" w:rsidRPr="007514C4" w:rsidRDefault="00431D89" w:rsidP="00431D89">
      <w:pPr>
        <w:widowControl w:val="0"/>
        <w:autoSpaceDE w:val="0"/>
        <w:autoSpaceDN w:val="0"/>
        <w:adjustRightInd w:val="0"/>
        <w:spacing w:after="0"/>
        <w:ind w:firstLine="708"/>
        <w:jc w:val="both"/>
        <w:rPr>
          <w:rFonts w:ascii="Times New Roman" w:hAnsi="Times New Roman" w:cs="Times New Roman"/>
          <w:sz w:val="24"/>
          <w:szCs w:val="24"/>
        </w:rPr>
      </w:pPr>
      <w:r w:rsidRPr="007514C4">
        <w:rPr>
          <w:rFonts w:ascii="Times New Roman" w:hAnsi="Times New Roman" w:cs="Times New Roman"/>
          <w:sz w:val="24"/>
          <w:szCs w:val="24"/>
        </w:rPr>
        <w:t>Ми згодні дотримуватися умов цієї тендерної пропозиції протягом 90 календарних днів з дати кінцевого строку подання тендерних пропозицій.</w:t>
      </w:r>
    </w:p>
    <w:p w:rsidR="00431D89" w:rsidRPr="007514C4" w:rsidRDefault="00431D89" w:rsidP="00431D89">
      <w:pPr>
        <w:widowControl w:val="0"/>
        <w:autoSpaceDE w:val="0"/>
        <w:autoSpaceDN w:val="0"/>
        <w:adjustRightInd w:val="0"/>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431D89" w:rsidRPr="007514C4" w:rsidRDefault="00431D89" w:rsidP="00431D89">
      <w:pPr>
        <w:widowControl w:val="0"/>
        <w:autoSpaceDE w:val="0"/>
        <w:autoSpaceDN w:val="0"/>
        <w:adjustRightInd w:val="0"/>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________________________________________________________________________</w:t>
      </w:r>
    </w:p>
    <w:p w:rsidR="00431D89" w:rsidRPr="007514C4" w:rsidRDefault="00431D89" w:rsidP="00431D89">
      <w:pPr>
        <w:widowControl w:val="0"/>
        <w:autoSpaceDE w:val="0"/>
        <w:autoSpaceDN w:val="0"/>
        <w:adjustRightInd w:val="0"/>
        <w:ind w:firstLine="709"/>
        <w:jc w:val="both"/>
        <w:rPr>
          <w:rFonts w:ascii="Times New Roman" w:hAnsi="Times New Roman" w:cs="Times New Roman"/>
          <w:sz w:val="24"/>
          <w:szCs w:val="24"/>
        </w:rPr>
      </w:pPr>
    </w:p>
    <w:p w:rsidR="00431D89" w:rsidRPr="007514C4" w:rsidRDefault="00431D89" w:rsidP="00431D89">
      <w:pPr>
        <w:widowControl w:val="0"/>
        <w:autoSpaceDE w:val="0"/>
        <w:autoSpaceDN w:val="0"/>
        <w:adjustRightInd w:val="0"/>
        <w:ind w:firstLine="709"/>
        <w:jc w:val="center"/>
        <w:rPr>
          <w:rFonts w:ascii="Times New Roman" w:hAnsi="Times New Roman" w:cs="Times New Roman"/>
          <w:i/>
        </w:rPr>
      </w:pPr>
      <w:r w:rsidRPr="007514C4">
        <w:rPr>
          <w:rFonts w:ascii="Times New Roman" w:hAnsi="Times New Roman" w:cs="Times New Roman"/>
          <w:i/>
        </w:rPr>
        <w:t>Посада, прізвище, ініціали, підпис уповноваженої особи учасника, завірені печаткою (прізвище, ініціали, підпис – для фізичної особи).</w:t>
      </w:r>
    </w:p>
    <w:p w:rsidR="00431D89" w:rsidRPr="007514C4" w:rsidRDefault="00431D89" w:rsidP="00431D89">
      <w:pPr>
        <w:widowControl w:val="0"/>
        <w:autoSpaceDE w:val="0"/>
        <w:autoSpaceDN w:val="0"/>
        <w:adjustRightInd w:val="0"/>
        <w:ind w:firstLine="709"/>
        <w:jc w:val="center"/>
        <w:rPr>
          <w:rFonts w:ascii="Times New Roman" w:hAnsi="Times New Roman" w:cs="Times New Roman"/>
          <w:i/>
        </w:rPr>
      </w:pPr>
    </w:p>
    <w:p w:rsidR="00431D89" w:rsidRPr="007514C4" w:rsidRDefault="00431D89" w:rsidP="00431D89">
      <w:pPr>
        <w:ind w:firstLine="709"/>
        <w:jc w:val="both"/>
        <w:rPr>
          <w:rFonts w:ascii="Times New Roman" w:hAnsi="Times New Roman" w:cs="Times New Roman"/>
          <w:i/>
        </w:rPr>
      </w:pPr>
      <w:r w:rsidRPr="007514C4">
        <w:rPr>
          <w:rFonts w:ascii="Times New Roman" w:hAnsi="Times New Roman" w:cs="Times New Roman"/>
          <w:i/>
        </w:rPr>
        <w:t>Примітка:</w:t>
      </w:r>
    </w:p>
    <w:p w:rsidR="00431D89" w:rsidRPr="007514C4" w:rsidRDefault="00431D89" w:rsidP="00431D89">
      <w:pPr>
        <w:widowControl w:val="0"/>
        <w:autoSpaceDE w:val="0"/>
        <w:autoSpaceDN w:val="0"/>
        <w:adjustRightInd w:val="0"/>
        <w:ind w:firstLine="709"/>
        <w:jc w:val="both"/>
        <w:rPr>
          <w:rFonts w:ascii="Times New Roman" w:hAnsi="Times New Roman" w:cs="Times New Roman"/>
          <w:i/>
          <w:iCs/>
        </w:rPr>
      </w:pPr>
      <w:r w:rsidRPr="007514C4">
        <w:rPr>
          <w:rFonts w:ascii="Times New Roman" w:hAnsi="Times New Roman" w:cs="Times New Roman"/>
          <w:i/>
          <w:iCs/>
        </w:rPr>
        <w:t>У разі необхідності замовник має право запросити від будь-якого учасника процедури закупівлі додаткову інформацію щодо розрахунку ціни пропозиції з локальними кошторисами.</w:t>
      </w:r>
      <w:r w:rsidRPr="007514C4">
        <w:rPr>
          <w:rFonts w:ascii="Times New Roman" w:hAnsi="Times New Roman" w:cs="Times New Roman"/>
          <w:b/>
        </w:rPr>
        <w:t xml:space="preserve"> </w:t>
      </w:r>
      <w:r w:rsidRPr="007514C4">
        <w:rPr>
          <w:rFonts w:ascii="Times New Roman" w:hAnsi="Times New Roman" w:cs="Times New Roman"/>
          <w:i/>
        </w:rPr>
        <w:t>ПДВ нараховується у випадках, передбачених законодавством України.</w:t>
      </w:r>
    </w:p>
    <w:p w:rsidR="00431D89" w:rsidRPr="007514C4" w:rsidRDefault="00431D89" w:rsidP="00431D89">
      <w:pPr>
        <w:ind w:firstLine="709"/>
        <w:jc w:val="both"/>
        <w:rPr>
          <w:rFonts w:ascii="Times New Roman" w:hAnsi="Times New Roman" w:cs="Times New Roman"/>
        </w:rPr>
      </w:pPr>
      <w:r w:rsidRPr="007514C4">
        <w:rPr>
          <w:rFonts w:ascii="Times New Roman" w:hAnsi="Times New Roman" w:cs="Times New Roman"/>
        </w:rPr>
        <w:t>ФОРМА “ТЕНДЕРНА ПРОПОЗИЦІЯ” оформлюється та подається за встановленою замовником формою. Учасник не повинен відступати від даної форми.</w:t>
      </w: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CA4271" w:rsidRDefault="00CA4271" w:rsidP="007B59A8">
      <w:pPr>
        <w:spacing w:after="0" w:line="240" w:lineRule="auto"/>
        <w:rPr>
          <w:rFonts w:ascii="Times New Roman" w:eastAsia="Times New Roman" w:hAnsi="Times New Roman" w:cs="Times New Roman"/>
          <w:b/>
          <w:sz w:val="24"/>
          <w:szCs w:val="24"/>
        </w:rPr>
      </w:pPr>
    </w:p>
    <w:p w:rsidR="004A2510" w:rsidRDefault="004A2510" w:rsidP="008F29C0">
      <w:pPr>
        <w:spacing w:after="0" w:line="240" w:lineRule="auto"/>
        <w:jc w:val="right"/>
        <w:rPr>
          <w:rFonts w:ascii="Times New Roman" w:eastAsia="Times New Roman" w:hAnsi="Times New Roman" w:cs="Times New Roman"/>
          <w:b/>
          <w:i/>
          <w:sz w:val="24"/>
          <w:szCs w:val="24"/>
        </w:rPr>
      </w:pPr>
    </w:p>
    <w:p w:rsidR="00DD4A6D" w:rsidRPr="00DD4A6D" w:rsidRDefault="00CA4271" w:rsidP="008F29C0">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t xml:space="preserve">Додаток № </w:t>
      </w:r>
      <w:r w:rsidR="00DD4A6D" w:rsidRPr="00DD4A6D">
        <w:rPr>
          <w:rFonts w:ascii="Times New Roman" w:eastAsia="Times New Roman" w:hAnsi="Times New Roman" w:cs="Times New Roman"/>
          <w:b/>
          <w:i/>
          <w:sz w:val="24"/>
          <w:szCs w:val="24"/>
        </w:rPr>
        <w:t>2</w:t>
      </w:r>
    </w:p>
    <w:p w:rsidR="00CA4271" w:rsidRPr="00DD4A6D" w:rsidRDefault="00CA4271" w:rsidP="008F29C0">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t xml:space="preserve"> до тендерної документації</w:t>
      </w:r>
    </w:p>
    <w:p w:rsidR="00CA4271" w:rsidRPr="00DD4A6D" w:rsidRDefault="00CA4271" w:rsidP="008F29C0">
      <w:pPr>
        <w:spacing w:after="0" w:line="240" w:lineRule="auto"/>
        <w:jc w:val="right"/>
        <w:rPr>
          <w:rFonts w:ascii="Times New Roman" w:eastAsia="Times New Roman" w:hAnsi="Times New Roman" w:cs="Times New Roman"/>
          <w:b/>
          <w:i/>
          <w:sz w:val="24"/>
          <w:szCs w:val="24"/>
        </w:rPr>
      </w:pP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CA4271" w:rsidTr="00F66326">
        <w:trPr>
          <w:jc w:val="center"/>
        </w:trPr>
        <w:tc>
          <w:tcPr>
            <w:tcW w:w="562" w:type="dxa"/>
            <w:shd w:val="clear" w:color="auto" w:fill="auto"/>
            <w:vAlign w:val="center"/>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77" w:type="dxa"/>
            <w:shd w:val="clear" w:color="auto" w:fill="auto"/>
            <w:vAlign w:val="center"/>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кваліфікаційного критерію</w:t>
            </w:r>
          </w:p>
        </w:tc>
        <w:tc>
          <w:tcPr>
            <w:tcW w:w="5806" w:type="dxa"/>
            <w:shd w:val="clear" w:color="auto" w:fill="auto"/>
            <w:vAlign w:val="center"/>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 кваліфікаційного критерію</w:t>
            </w:r>
          </w:p>
        </w:tc>
      </w:tr>
      <w:tr w:rsidR="00CA4271" w:rsidTr="00F66326">
        <w:trPr>
          <w:jc w:val="center"/>
        </w:trPr>
        <w:tc>
          <w:tcPr>
            <w:tcW w:w="562" w:type="dxa"/>
            <w:shd w:val="clear" w:color="auto" w:fill="auto"/>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5806" w:type="dxa"/>
            <w:shd w:val="clear" w:color="auto" w:fill="auto"/>
          </w:tcPr>
          <w:p w:rsidR="00CA4271" w:rsidRPr="004B4CD2" w:rsidRDefault="00CA4271" w:rsidP="008F29C0">
            <w:pPr>
              <w:spacing w:after="0" w:line="240" w:lineRule="auto"/>
              <w:jc w:val="both"/>
              <w:rPr>
                <w:rFonts w:ascii="Times New Roman" w:eastAsia="Times New Roman" w:hAnsi="Times New Roman" w:cs="Times New Roman"/>
                <w:i/>
                <w:sz w:val="24"/>
                <w:szCs w:val="24"/>
              </w:rPr>
            </w:pPr>
            <w:r w:rsidRPr="004B4CD2">
              <w:rPr>
                <w:rFonts w:ascii="Times New Roman" w:eastAsia="Times New Roman" w:hAnsi="Times New Roman" w:cs="Times New Roman"/>
                <w:sz w:val="24"/>
                <w:szCs w:val="24"/>
              </w:rPr>
              <w:t>Для участі у процедурі закупівлі учасник повинен мати в наявності наступне обладнання, матеріал</w:t>
            </w:r>
            <w:r w:rsidR="004B4CD2" w:rsidRPr="004B4CD2">
              <w:rPr>
                <w:rFonts w:ascii="Times New Roman" w:eastAsia="Times New Roman" w:hAnsi="Times New Roman" w:cs="Times New Roman"/>
                <w:sz w:val="24"/>
                <w:szCs w:val="24"/>
              </w:rPr>
              <w:t>ьно-технічну базу та технології, а саме: розміточну машину, повітродувний пристрій</w:t>
            </w:r>
            <w:r w:rsidRPr="004B4CD2">
              <w:rPr>
                <w:rFonts w:ascii="Times New Roman" w:eastAsia="Times New Roman" w:hAnsi="Times New Roman" w:cs="Times New Roman"/>
                <w:i/>
                <w:sz w:val="24"/>
                <w:szCs w:val="24"/>
              </w:rPr>
              <w:t>.</w:t>
            </w:r>
          </w:p>
          <w:p w:rsidR="00CA4271" w:rsidRDefault="00CA4271" w:rsidP="008F29C0">
            <w:pPr>
              <w:spacing w:after="0" w:line="240" w:lineRule="auto"/>
              <w:jc w:val="both"/>
              <w:rPr>
                <w:rFonts w:ascii="Times New Roman" w:eastAsia="Times New Roman" w:hAnsi="Times New Roman" w:cs="Times New Roman"/>
                <w:b/>
                <w:sz w:val="24"/>
                <w:szCs w:val="24"/>
              </w:rPr>
            </w:pPr>
            <w:r w:rsidRPr="004B4CD2">
              <w:rPr>
                <w:rFonts w:ascii="Times New Roman" w:eastAsia="Times New Roman" w:hAnsi="Times New Roman" w:cs="Times New Roman"/>
                <w:sz w:val="24"/>
                <w:szCs w:val="24"/>
              </w:rPr>
              <w:t>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tc>
      </w:tr>
      <w:tr w:rsidR="00CA4271" w:rsidTr="00F66326">
        <w:trPr>
          <w:jc w:val="center"/>
        </w:trPr>
        <w:tc>
          <w:tcPr>
            <w:tcW w:w="562" w:type="dxa"/>
            <w:shd w:val="clear" w:color="auto" w:fill="auto"/>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p>
        </w:tc>
        <w:tc>
          <w:tcPr>
            <w:tcW w:w="5806" w:type="dxa"/>
            <w:shd w:val="clear" w:color="auto" w:fill="auto"/>
          </w:tcPr>
          <w:p w:rsidR="00FE24DA" w:rsidRDefault="00CA4271" w:rsidP="00FE24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участі у процедурі закупівлі учасник повинен мати працівників відповідної кваліфікації, </w:t>
            </w:r>
            <w:r w:rsidRPr="00FE24DA">
              <w:rPr>
                <w:rFonts w:ascii="Times New Roman" w:eastAsia="Times New Roman" w:hAnsi="Times New Roman" w:cs="Times New Roman"/>
                <w:sz w:val="24"/>
                <w:szCs w:val="24"/>
              </w:rPr>
              <w:t>які м</w:t>
            </w:r>
            <w:r w:rsidR="00FE24DA">
              <w:rPr>
                <w:rFonts w:ascii="Times New Roman" w:eastAsia="Times New Roman" w:hAnsi="Times New Roman" w:cs="Times New Roman"/>
                <w:sz w:val="24"/>
                <w:szCs w:val="24"/>
              </w:rPr>
              <w:t>ають необхідні знання та досвід.</w:t>
            </w:r>
            <w:r>
              <w:rPr>
                <w:rFonts w:ascii="Times New Roman" w:eastAsia="Times New Roman" w:hAnsi="Times New Roman" w:cs="Times New Roman"/>
                <w:sz w:val="24"/>
                <w:szCs w:val="24"/>
              </w:rPr>
              <w:t xml:space="preserve"> </w:t>
            </w:r>
          </w:p>
          <w:p w:rsidR="00CA4271" w:rsidRDefault="00CA4271" w:rsidP="00FE24D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На підтвердження наявності працівників відповідної кваліфікації, </w:t>
            </w:r>
            <w:r w:rsidRPr="00FE24DA">
              <w:rPr>
                <w:rFonts w:ascii="Times New Roman" w:eastAsia="Times New Roman" w:hAnsi="Times New Roman" w:cs="Times New Roman"/>
                <w:sz w:val="24"/>
                <w:szCs w:val="24"/>
              </w:rPr>
              <w:t>які мають необхідні знання та досвід</w:t>
            </w:r>
            <w:r>
              <w:rPr>
                <w:rFonts w:ascii="Times New Roman" w:eastAsia="Times New Roman" w:hAnsi="Times New Roman" w:cs="Times New Roman"/>
                <w:sz w:val="24"/>
                <w:szCs w:val="24"/>
              </w:rPr>
              <w:t xml:space="preserve"> учасник процедури закупівлі має надати довідку за формою 2. </w:t>
            </w:r>
          </w:p>
        </w:tc>
      </w:tr>
      <w:tr w:rsidR="00CA4271" w:rsidTr="00F66326">
        <w:trPr>
          <w:jc w:val="center"/>
        </w:trPr>
        <w:tc>
          <w:tcPr>
            <w:tcW w:w="562" w:type="dxa"/>
            <w:shd w:val="clear" w:color="auto" w:fill="auto"/>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77"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що підтверджують його виконання. Аналогічним вважається виконаний в повному обсязі договір надання аналогічних послуг/виконання аналогічних робіт до предмету даної закупівлі, в якому учасник виступає виконавцем/підрядником/субпідрядником тощо.</w:t>
            </w:r>
          </w:p>
        </w:tc>
      </w:tr>
    </w:tbl>
    <w:p w:rsidR="00CA4271" w:rsidRDefault="00CA4271" w:rsidP="008F29C0">
      <w:pPr>
        <w:spacing w:after="0" w:line="240" w:lineRule="auto"/>
        <w:jc w:val="center"/>
        <w:rPr>
          <w:rFonts w:ascii="Times New Roman" w:eastAsia="Times New Roman" w:hAnsi="Times New Roman" w:cs="Times New Roman"/>
          <w:b/>
          <w:sz w:val="24"/>
          <w:szCs w:val="24"/>
        </w:rPr>
      </w:pPr>
    </w:p>
    <w:p w:rsidR="00CA4271" w:rsidRPr="005C469F" w:rsidRDefault="005C469F" w:rsidP="005C469F">
      <w:pPr>
        <w:spacing w:after="0" w:line="240" w:lineRule="auto"/>
        <w:jc w:val="both"/>
        <w:rPr>
          <w:rFonts w:ascii="Times New Roman" w:eastAsia="Times New Roman" w:hAnsi="Times New Roman" w:cs="Times New Roman"/>
          <w:i/>
          <w:sz w:val="24"/>
          <w:szCs w:val="24"/>
        </w:rPr>
      </w:pPr>
      <w:r w:rsidRPr="005C469F">
        <w:rPr>
          <w:rFonts w:ascii="Times New Roman" w:eastAsia="Times New Roman" w:hAnsi="Times New Roman" w:cs="Times New Roman"/>
          <w:i/>
          <w:sz w:val="24"/>
          <w:szCs w:val="24"/>
        </w:rPr>
        <w:t>*</w:t>
      </w:r>
      <w:r w:rsidR="00CA4271" w:rsidRPr="005C469F">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A4271" w:rsidRDefault="00CA4271" w:rsidP="008F29C0">
      <w:pPr>
        <w:spacing w:after="0" w:line="240" w:lineRule="auto"/>
        <w:jc w:val="right"/>
        <w:rPr>
          <w:rFonts w:ascii="Times New Roman" w:eastAsia="Times New Roman" w:hAnsi="Times New Roman" w:cs="Times New Roman"/>
          <w:i/>
          <w:sz w:val="24"/>
          <w:szCs w:val="24"/>
        </w:rPr>
      </w:pPr>
    </w:p>
    <w:p w:rsidR="00CA4271" w:rsidRDefault="00CA4271" w:rsidP="008F29C0">
      <w:pPr>
        <w:spacing w:after="0" w:line="240" w:lineRule="auto"/>
        <w:jc w:val="right"/>
        <w:rPr>
          <w:rFonts w:ascii="Times New Roman" w:eastAsia="Times New Roman" w:hAnsi="Times New Roman" w:cs="Times New Roman"/>
          <w:i/>
          <w:sz w:val="24"/>
          <w:szCs w:val="24"/>
        </w:rPr>
      </w:pPr>
    </w:p>
    <w:p w:rsidR="005832B1" w:rsidRDefault="005832B1" w:rsidP="008F29C0">
      <w:pPr>
        <w:spacing w:after="0" w:line="240" w:lineRule="auto"/>
        <w:jc w:val="right"/>
        <w:rPr>
          <w:rFonts w:ascii="Times New Roman" w:eastAsia="Times New Roman" w:hAnsi="Times New Roman" w:cs="Times New Roman"/>
          <w:i/>
          <w:sz w:val="24"/>
          <w:szCs w:val="24"/>
        </w:rPr>
      </w:pPr>
    </w:p>
    <w:p w:rsidR="005832B1" w:rsidRDefault="005832B1" w:rsidP="008F29C0">
      <w:pPr>
        <w:spacing w:after="0" w:line="240" w:lineRule="auto"/>
        <w:jc w:val="right"/>
        <w:rPr>
          <w:rFonts w:ascii="Times New Roman" w:eastAsia="Times New Roman" w:hAnsi="Times New Roman" w:cs="Times New Roman"/>
          <w:i/>
          <w:sz w:val="24"/>
          <w:szCs w:val="24"/>
        </w:rPr>
      </w:pPr>
    </w:p>
    <w:p w:rsidR="005832B1" w:rsidRDefault="005832B1" w:rsidP="008F29C0">
      <w:pPr>
        <w:spacing w:after="0" w:line="240" w:lineRule="auto"/>
        <w:jc w:val="right"/>
        <w:rPr>
          <w:rFonts w:ascii="Times New Roman" w:eastAsia="Times New Roman" w:hAnsi="Times New Roman" w:cs="Times New Roman"/>
          <w:i/>
          <w:sz w:val="24"/>
          <w:szCs w:val="24"/>
        </w:rPr>
      </w:pPr>
    </w:p>
    <w:p w:rsidR="005832B1" w:rsidRDefault="005832B1" w:rsidP="008F29C0">
      <w:pPr>
        <w:spacing w:after="0" w:line="240" w:lineRule="auto"/>
        <w:jc w:val="right"/>
        <w:rPr>
          <w:rFonts w:ascii="Times New Roman" w:eastAsia="Times New Roman" w:hAnsi="Times New Roman" w:cs="Times New Roman"/>
          <w:i/>
          <w:sz w:val="24"/>
          <w:szCs w:val="24"/>
        </w:rPr>
      </w:pPr>
    </w:p>
    <w:p w:rsidR="005832B1" w:rsidRDefault="005832B1" w:rsidP="008F29C0">
      <w:pPr>
        <w:spacing w:after="0" w:line="240" w:lineRule="auto"/>
        <w:jc w:val="right"/>
        <w:rPr>
          <w:rFonts w:ascii="Times New Roman" w:eastAsia="Times New Roman" w:hAnsi="Times New Roman" w:cs="Times New Roman"/>
          <w:i/>
          <w:sz w:val="24"/>
          <w:szCs w:val="24"/>
        </w:rPr>
      </w:pPr>
    </w:p>
    <w:p w:rsidR="00CA4271" w:rsidRDefault="00CA4271" w:rsidP="00440EF7">
      <w:pPr>
        <w:spacing w:after="0" w:line="240" w:lineRule="auto"/>
        <w:rPr>
          <w:rFonts w:ascii="Times New Roman" w:eastAsia="Times New Roman" w:hAnsi="Times New Roman" w:cs="Times New Roman"/>
          <w:i/>
          <w:sz w:val="24"/>
          <w:szCs w:val="24"/>
        </w:rPr>
      </w:pPr>
    </w:p>
    <w:p w:rsidR="00CA4271" w:rsidRPr="00110F5D" w:rsidRDefault="00110F5D" w:rsidP="00110F5D">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1</w:t>
      </w: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обладнання, матеріально-технічної бази та технологій учасника</w:t>
      </w:r>
    </w:p>
    <w:p w:rsidR="00CA4271" w:rsidRDefault="00CA4271" w:rsidP="008F29C0">
      <w:pPr>
        <w:spacing w:after="0" w:line="240" w:lineRule="auto"/>
        <w:jc w:val="center"/>
        <w:rPr>
          <w:rFonts w:ascii="Times New Roman" w:eastAsia="Times New Roman" w:hAnsi="Times New Roman" w:cs="Times New Roman"/>
          <w:sz w:val="24"/>
          <w:szCs w:val="24"/>
        </w:rPr>
      </w:pPr>
    </w:p>
    <w:p w:rsidR="00CA4271" w:rsidRDefault="00CA4271" w:rsidP="00784A8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CA4271" w:rsidRDefault="00CA4271" w:rsidP="008F29C0">
      <w:pPr>
        <w:spacing w:after="0" w:line="240" w:lineRule="auto"/>
        <w:jc w:val="both"/>
        <w:rPr>
          <w:rFonts w:ascii="Times New Roman" w:eastAsia="Times New Roman" w:hAnsi="Times New Roman" w:cs="Times New Roman"/>
          <w:sz w:val="24"/>
          <w:szCs w:val="24"/>
        </w:rPr>
      </w:pPr>
    </w:p>
    <w:tbl>
      <w:tblPr>
        <w:tblOverlap w:val="neve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98"/>
        <w:gridCol w:w="4531"/>
        <w:gridCol w:w="2006"/>
        <w:gridCol w:w="1134"/>
        <w:gridCol w:w="1680"/>
      </w:tblGrid>
      <w:tr w:rsidR="00712531" w:rsidRPr="00712531" w:rsidTr="00C37FEC">
        <w:trPr>
          <w:trHeight w:hRule="exact" w:val="1393"/>
          <w:jc w:val="center"/>
        </w:trPr>
        <w:tc>
          <w:tcPr>
            <w:tcW w:w="498" w:type="dxa"/>
            <w:shd w:val="clear" w:color="auto" w:fill="FFFFFF"/>
            <w:hideMark/>
          </w:tcPr>
          <w:p w:rsidR="00712531" w:rsidRPr="00712531" w:rsidRDefault="00712531" w:rsidP="00492F58">
            <w:pPr>
              <w:pStyle w:val="aa"/>
              <w:shd w:val="clear" w:color="auto" w:fill="auto"/>
              <w:spacing w:line="232" w:lineRule="auto"/>
              <w:jc w:val="center"/>
              <w:rPr>
                <w:rFonts w:ascii="Times New Roman" w:hAnsi="Times New Roman" w:cs="Times New Roman"/>
                <w:b/>
                <w:bCs/>
                <w:i/>
                <w:iCs/>
                <w:sz w:val="24"/>
                <w:szCs w:val="24"/>
              </w:rPr>
            </w:pPr>
            <w:r w:rsidRPr="00712531">
              <w:rPr>
                <w:rFonts w:ascii="Times New Roman" w:hAnsi="Times New Roman" w:cs="Times New Roman"/>
                <w:b/>
                <w:bCs/>
                <w:i/>
                <w:iCs/>
                <w:sz w:val="24"/>
                <w:szCs w:val="24"/>
              </w:rPr>
              <w:t xml:space="preserve">№ </w:t>
            </w:r>
          </w:p>
          <w:p w:rsidR="00712531" w:rsidRPr="00712531" w:rsidRDefault="00712531" w:rsidP="00492F58">
            <w:pPr>
              <w:pStyle w:val="aa"/>
              <w:shd w:val="clear" w:color="auto" w:fill="auto"/>
              <w:spacing w:line="232" w:lineRule="auto"/>
              <w:jc w:val="center"/>
              <w:rPr>
                <w:rFonts w:ascii="Times New Roman" w:hAnsi="Times New Roman" w:cs="Times New Roman"/>
                <w:b/>
                <w:bCs/>
                <w:i/>
                <w:iCs/>
                <w:sz w:val="24"/>
                <w:szCs w:val="24"/>
              </w:rPr>
            </w:pPr>
            <w:r w:rsidRPr="00712531">
              <w:rPr>
                <w:rFonts w:ascii="Times New Roman" w:hAnsi="Times New Roman" w:cs="Times New Roman"/>
                <w:b/>
                <w:bCs/>
                <w:i/>
                <w:iCs/>
                <w:sz w:val="24"/>
                <w:szCs w:val="24"/>
              </w:rPr>
              <w:t>п/п</w:t>
            </w:r>
          </w:p>
        </w:tc>
        <w:tc>
          <w:tcPr>
            <w:tcW w:w="4531" w:type="dxa"/>
            <w:shd w:val="clear" w:color="auto" w:fill="FFFFFF"/>
            <w:hideMark/>
          </w:tcPr>
          <w:p w:rsidR="00712531" w:rsidRPr="00712531" w:rsidRDefault="00712531" w:rsidP="00492F58">
            <w:pPr>
              <w:pStyle w:val="aa"/>
              <w:shd w:val="clear" w:color="auto" w:fill="auto"/>
              <w:jc w:val="center"/>
              <w:rPr>
                <w:rFonts w:ascii="Times New Roman" w:hAnsi="Times New Roman" w:cs="Times New Roman"/>
                <w:b/>
                <w:bCs/>
                <w:i/>
                <w:iCs/>
                <w:sz w:val="24"/>
                <w:szCs w:val="24"/>
              </w:rPr>
            </w:pPr>
            <w:r w:rsidRPr="00712531">
              <w:rPr>
                <w:rFonts w:ascii="Times New Roman" w:hAnsi="Times New Roman" w:cs="Times New Roman"/>
                <w:b/>
                <w:bCs/>
                <w:i/>
                <w:iCs/>
                <w:sz w:val="24"/>
                <w:szCs w:val="24"/>
              </w:rPr>
              <w:t>Найменування технічних засобів та обладнання</w:t>
            </w:r>
          </w:p>
        </w:tc>
        <w:tc>
          <w:tcPr>
            <w:tcW w:w="2006" w:type="dxa"/>
            <w:shd w:val="clear" w:color="auto" w:fill="FFFFFF"/>
            <w:hideMark/>
          </w:tcPr>
          <w:p w:rsidR="00712531" w:rsidRPr="00712531" w:rsidRDefault="00712531" w:rsidP="00492F58">
            <w:pPr>
              <w:pStyle w:val="aa"/>
              <w:shd w:val="clear" w:color="auto" w:fill="auto"/>
              <w:jc w:val="center"/>
              <w:rPr>
                <w:rFonts w:ascii="Times New Roman" w:hAnsi="Times New Roman" w:cs="Times New Roman"/>
                <w:b/>
                <w:bCs/>
                <w:i/>
                <w:iCs/>
                <w:sz w:val="24"/>
                <w:szCs w:val="24"/>
              </w:rPr>
            </w:pPr>
            <w:r w:rsidRPr="00712531">
              <w:rPr>
                <w:rFonts w:ascii="Times New Roman" w:hAnsi="Times New Roman" w:cs="Times New Roman"/>
                <w:b/>
                <w:bCs/>
                <w:i/>
                <w:iCs/>
                <w:sz w:val="24"/>
                <w:szCs w:val="24"/>
              </w:rPr>
              <w:t>Рік випуску технічних засобів та обладнання</w:t>
            </w:r>
          </w:p>
        </w:tc>
        <w:tc>
          <w:tcPr>
            <w:tcW w:w="1134" w:type="dxa"/>
            <w:shd w:val="clear" w:color="auto" w:fill="FFFFFF"/>
            <w:hideMark/>
          </w:tcPr>
          <w:p w:rsidR="00712531" w:rsidRPr="00712531" w:rsidRDefault="00712531" w:rsidP="00492F58">
            <w:pPr>
              <w:pStyle w:val="aa"/>
              <w:shd w:val="clear" w:color="auto" w:fill="auto"/>
              <w:jc w:val="center"/>
              <w:rPr>
                <w:rFonts w:ascii="Times New Roman" w:hAnsi="Times New Roman" w:cs="Times New Roman"/>
                <w:b/>
                <w:bCs/>
                <w:i/>
                <w:iCs/>
                <w:sz w:val="24"/>
                <w:szCs w:val="24"/>
              </w:rPr>
            </w:pPr>
            <w:r w:rsidRPr="00712531">
              <w:rPr>
                <w:rFonts w:ascii="Times New Roman" w:hAnsi="Times New Roman" w:cs="Times New Roman"/>
                <w:b/>
                <w:bCs/>
                <w:i/>
                <w:iCs/>
                <w:sz w:val="24"/>
                <w:szCs w:val="24"/>
              </w:rPr>
              <w:t>кількість</w:t>
            </w:r>
          </w:p>
        </w:tc>
        <w:tc>
          <w:tcPr>
            <w:tcW w:w="1680" w:type="dxa"/>
            <w:shd w:val="clear" w:color="auto" w:fill="FFFFFF"/>
            <w:hideMark/>
          </w:tcPr>
          <w:p w:rsidR="00712531" w:rsidRPr="00712531" w:rsidRDefault="00712531" w:rsidP="00492F58">
            <w:pPr>
              <w:pStyle w:val="aa"/>
              <w:shd w:val="clear" w:color="auto" w:fill="auto"/>
              <w:jc w:val="center"/>
              <w:rPr>
                <w:rFonts w:ascii="Times New Roman" w:hAnsi="Times New Roman" w:cs="Times New Roman"/>
                <w:b/>
                <w:bCs/>
                <w:i/>
                <w:iCs/>
                <w:sz w:val="24"/>
                <w:szCs w:val="24"/>
              </w:rPr>
            </w:pPr>
            <w:r w:rsidRPr="00712531">
              <w:rPr>
                <w:rFonts w:ascii="Times New Roman" w:hAnsi="Times New Roman" w:cs="Times New Roman"/>
                <w:b/>
                <w:bCs/>
                <w:i/>
                <w:iCs/>
                <w:sz w:val="24"/>
                <w:szCs w:val="24"/>
              </w:rPr>
              <w:t>Власний (орендований, субпідряд)</w:t>
            </w:r>
          </w:p>
        </w:tc>
      </w:tr>
      <w:tr w:rsidR="00712531" w:rsidRPr="00712531" w:rsidTr="00C37FEC">
        <w:trPr>
          <w:trHeight w:hRule="exact" w:val="244"/>
          <w:jc w:val="center"/>
        </w:trPr>
        <w:tc>
          <w:tcPr>
            <w:tcW w:w="498" w:type="dxa"/>
            <w:shd w:val="clear" w:color="auto" w:fill="FFFFFF"/>
          </w:tcPr>
          <w:p w:rsidR="00712531" w:rsidRPr="00712531" w:rsidRDefault="00712531" w:rsidP="00492F58">
            <w:pPr>
              <w:pStyle w:val="aa"/>
              <w:shd w:val="clear" w:color="auto" w:fill="auto"/>
              <w:spacing w:line="23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31" w:type="dxa"/>
            <w:shd w:val="clear" w:color="auto" w:fill="FFFFFF"/>
          </w:tcPr>
          <w:p w:rsidR="00712531" w:rsidRPr="00712531" w:rsidRDefault="00712531" w:rsidP="00492F58">
            <w:pPr>
              <w:pStyle w:val="aa"/>
              <w:shd w:val="clear" w:color="auto" w:fill="auto"/>
              <w:jc w:val="center"/>
              <w:rPr>
                <w:rFonts w:ascii="Times New Roman" w:hAnsi="Times New Roman" w:cs="Times New Roman"/>
                <w:sz w:val="24"/>
                <w:szCs w:val="24"/>
              </w:rPr>
            </w:pPr>
            <w:r>
              <w:rPr>
                <w:rFonts w:ascii="Times New Roman" w:hAnsi="Times New Roman" w:cs="Times New Roman"/>
                <w:sz w:val="24"/>
                <w:szCs w:val="24"/>
              </w:rPr>
              <w:t>2</w:t>
            </w:r>
          </w:p>
        </w:tc>
        <w:tc>
          <w:tcPr>
            <w:tcW w:w="2006" w:type="dxa"/>
            <w:shd w:val="clear" w:color="auto" w:fill="FFFFFF"/>
          </w:tcPr>
          <w:p w:rsidR="00712531" w:rsidRPr="00712531" w:rsidRDefault="00712531" w:rsidP="00492F58">
            <w:pPr>
              <w:pStyle w:val="aa"/>
              <w:shd w:val="clear" w:color="auto" w:fill="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FFFFFF"/>
          </w:tcPr>
          <w:p w:rsidR="00712531" w:rsidRPr="00712531" w:rsidRDefault="00712531" w:rsidP="00492F58">
            <w:pPr>
              <w:pStyle w:val="aa"/>
              <w:shd w:val="clear" w:color="auto" w:fill="auto"/>
              <w:jc w:val="center"/>
              <w:rPr>
                <w:rFonts w:ascii="Times New Roman" w:hAnsi="Times New Roman" w:cs="Times New Roman"/>
                <w:sz w:val="24"/>
                <w:szCs w:val="24"/>
              </w:rPr>
            </w:pPr>
            <w:r>
              <w:rPr>
                <w:rFonts w:ascii="Times New Roman" w:hAnsi="Times New Roman" w:cs="Times New Roman"/>
                <w:sz w:val="24"/>
                <w:szCs w:val="24"/>
              </w:rPr>
              <w:t>4</w:t>
            </w:r>
          </w:p>
        </w:tc>
        <w:tc>
          <w:tcPr>
            <w:tcW w:w="1680" w:type="dxa"/>
            <w:shd w:val="clear" w:color="auto" w:fill="FFFFFF"/>
          </w:tcPr>
          <w:p w:rsidR="00712531" w:rsidRPr="00712531" w:rsidRDefault="00712531" w:rsidP="00492F58">
            <w:pPr>
              <w:pStyle w:val="aa"/>
              <w:shd w:val="clear" w:color="auto" w:fill="auto"/>
              <w:jc w:val="center"/>
              <w:rPr>
                <w:rFonts w:ascii="Times New Roman" w:hAnsi="Times New Roman" w:cs="Times New Roman"/>
                <w:sz w:val="24"/>
                <w:szCs w:val="24"/>
              </w:rPr>
            </w:pPr>
            <w:r>
              <w:rPr>
                <w:rFonts w:ascii="Times New Roman" w:hAnsi="Times New Roman" w:cs="Times New Roman"/>
                <w:sz w:val="24"/>
                <w:szCs w:val="24"/>
              </w:rPr>
              <w:t>5</w:t>
            </w:r>
          </w:p>
        </w:tc>
      </w:tr>
      <w:tr w:rsidR="00712531" w:rsidRPr="00712531" w:rsidTr="00C37FEC">
        <w:trPr>
          <w:trHeight w:hRule="exact" w:val="275"/>
          <w:jc w:val="center"/>
        </w:trPr>
        <w:tc>
          <w:tcPr>
            <w:tcW w:w="498" w:type="dxa"/>
            <w:shd w:val="clear" w:color="auto" w:fill="FFFFFF"/>
          </w:tcPr>
          <w:p w:rsidR="00712531" w:rsidRPr="00712531" w:rsidRDefault="00BE21DA" w:rsidP="00BE21DA">
            <w:pPr>
              <w:pStyle w:val="aa"/>
              <w:shd w:val="clear" w:color="auto" w:fill="auto"/>
              <w:jc w:val="center"/>
              <w:rPr>
                <w:rFonts w:ascii="Times New Roman" w:hAnsi="Times New Roman" w:cs="Times New Roman"/>
                <w:sz w:val="24"/>
                <w:szCs w:val="24"/>
              </w:rPr>
            </w:pPr>
            <w:r>
              <w:rPr>
                <w:rFonts w:ascii="Times New Roman" w:hAnsi="Times New Roman" w:cs="Times New Roman"/>
                <w:sz w:val="24"/>
                <w:szCs w:val="24"/>
              </w:rPr>
              <w:t>1</w:t>
            </w:r>
          </w:p>
        </w:tc>
        <w:tc>
          <w:tcPr>
            <w:tcW w:w="4531" w:type="dxa"/>
            <w:shd w:val="clear" w:color="auto" w:fill="FFFFFF"/>
            <w:vAlign w:val="bottom"/>
          </w:tcPr>
          <w:p w:rsidR="00712531" w:rsidRPr="00712531" w:rsidRDefault="00712531" w:rsidP="00492F58">
            <w:pPr>
              <w:pStyle w:val="aa"/>
              <w:shd w:val="clear" w:color="auto" w:fill="auto"/>
              <w:rPr>
                <w:rFonts w:ascii="Times New Roman" w:hAnsi="Times New Roman" w:cs="Times New Roman"/>
                <w:sz w:val="24"/>
                <w:szCs w:val="24"/>
              </w:rPr>
            </w:pPr>
          </w:p>
        </w:tc>
        <w:tc>
          <w:tcPr>
            <w:tcW w:w="2006" w:type="dxa"/>
            <w:shd w:val="clear" w:color="auto" w:fill="FFFFFF"/>
          </w:tcPr>
          <w:p w:rsidR="00712531" w:rsidRPr="00712531" w:rsidRDefault="00712531" w:rsidP="00492F58">
            <w:pPr>
              <w:pStyle w:val="aa"/>
              <w:shd w:val="clear" w:color="auto" w:fill="auto"/>
              <w:rPr>
                <w:rFonts w:ascii="Times New Roman" w:hAnsi="Times New Roman" w:cs="Times New Roman"/>
                <w:sz w:val="24"/>
                <w:szCs w:val="24"/>
              </w:rPr>
            </w:pPr>
          </w:p>
        </w:tc>
        <w:tc>
          <w:tcPr>
            <w:tcW w:w="1134" w:type="dxa"/>
            <w:shd w:val="clear" w:color="auto" w:fill="FFFFFF"/>
            <w:vAlign w:val="center"/>
          </w:tcPr>
          <w:p w:rsidR="00712531" w:rsidRPr="00712531" w:rsidRDefault="00712531" w:rsidP="00492F58">
            <w:pPr>
              <w:pStyle w:val="aa"/>
              <w:shd w:val="clear" w:color="auto" w:fill="auto"/>
              <w:rPr>
                <w:rFonts w:ascii="Times New Roman" w:hAnsi="Times New Roman" w:cs="Times New Roman"/>
                <w:sz w:val="24"/>
                <w:szCs w:val="24"/>
              </w:rPr>
            </w:pPr>
          </w:p>
        </w:tc>
        <w:tc>
          <w:tcPr>
            <w:tcW w:w="1680" w:type="dxa"/>
            <w:shd w:val="clear" w:color="auto" w:fill="FFFFFF"/>
          </w:tcPr>
          <w:p w:rsidR="00712531" w:rsidRPr="00712531" w:rsidRDefault="00712531" w:rsidP="00492F58">
            <w:pPr>
              <w:pStyle w:val="aa"/>
              <w:shd w:val="clear" w:color="auto" w:fill="auto"/>
              <w:rPr>
                <w:rFonts w:ascii="Times New Roman" w:hAnsi="Times New Roman" w:cs="Times New Roman"/>
                <w:sz w:val="24"/>
                <w:szCs w:val="24"/>
              </w:rPr>
            </w:pPr>
          </w:p>
        </w:tc>
      </w:tr>
      <w:tr w:rsidR="00712531" w:rsidRPr="00712531" w:rsidTr="00C37FEC">
        <w:trPr>
          <w:trHeight w:hRule="exact" w:val="419"/>
          <w:jc w:val="center"/>
        </w:trPr>
        <w:tc>
          <w:tcPr>
            <w:tcW w:w="498" w:type="dxa"/>
            <w:shd w:val="clear" w:color="auto" w:fill="FFFFFF"/>
          </w:tcPr>
          <w:p w:rsidR="00712531" w:rsidRPr="00712531" w:rsidRDefault="00BE21DA" w:rsidP="00BE21DA">
            <w:pPr>
              <w:pStyle w:val="aa"/>
              <w:shd w:val="clear" w:color="auto" w:fill="auto"/>
              <w:jc w:val="center"/>
              <w:rPr>
                <w:rFonts w:ascii="Times New Roman" w:hAnsi="Times New Roman" w:cs="Times New Roman"/>
                <w:sz w:val="24"/>
                <w:szCs w:val="24"/>
              </w:rPr>
            </w:pPr>
            <w:r>
              <w:rPr>
                <w:rFonts w:ascii="Times New Roman" w:hAnsi="Times New Roman" w:cs="Times New Roman"/>
                <w:sz w:val="24"/>
                <w:szCs w:val="24"/>
              </w:rPr>
              <w:t>2</w:t>
            </w:r>
          </w:p>
        </w:tc>
        <w:tc>
          <w:tcPr>
            <w:tcW w:w="4531" w:type="dxa"/>
            <w:shd w:val="clear" w:color="auto" w:fill="FFFFFF"/>
            <w:vAlign w:val="bottom"/>
          </w:tcPr>
          <w:p w:rsidR="00712531" w:rsidRPr="00712531" w:rsidRDefault="00712531" w:rsidP="00492F58">
            <w:pPr>
              <w:pStyle w:val="aa"/>
              <w:shd w:val="clear" w:color="auto" w:fill="auto"/>
              <w:rPr>
                <w:rFonts w:ascii="Times New Roman" w:hAnsi="Times New Roman" w:cs="Times New Roman"/>
                <w:sz w:val="24"/>
                <w:szCs w:val="24"/>
              </w:rPr>
            </w:pPr>
          </w:p>
        </w:tc>
        <w:tc>
          <w:tcPr>
            <w:tcW w:w="2006" w:type="dxa"/>
            <w:shd w:val="clear" w:color="auto" w:fill="FFFFFF"/>
          </w:tcPr>
          <w:p w:rsidR="00712531" w:rsidRPr="00712531" w:rsidRDefault="00712531" w:rsidP="00492F58">
            <w:pPr>
              <w:pStyle w:val="aa"/>
              <w:shd w:val="clear" w:color="auto" w:fill="auto"/>
              <w:rPr>
                <w:rFonts w:ascii="Times New Roman" w:hAnsi="Times New Roman" w:cs="Times New Roman"/>
                <w:sz w:val="24"/>
                <w:szCs w:val="24"/>
              </w:rPr>
            </w:pPr>
          </w:p>
        </w:tc>
        <w:tc>
          <w:tcPr>
            <w:tcW w:w="1134" w:type="dxa"/>
            <w:shd w:val="clear" w:color="auto" w:fill="FFFFFF"/>
            <w:vAlign w:val="center"/>
          </w:tcPr>
          <w:p w:rsidR="00712531" w:rsidRPr="00712531" w:rsidRDefault="00712531" w:rsidP="00492F58">
            <w:pPr>
              <w:pStyle w:val="aa"/>
              <w:shd w:val="clear" w:color="auto" w:fill="auto"/>
              <w:rPr>
                <w:rFonts w:ascii="Times New Roman" w:hAnsi="Times New Roman" w:cs="Times New Roman"/>
                <w:sz w:val="24"/>
                <w:szCs w:val="24"/>
              </w:rPr>
            </w:pPr>
          </w:p>
        </w:tc>
        <w:tc>
          <w:tcPr>
            <w:tcW w:w="1680" w:type="dxa"/>
            <w:shd w:val="clear" w:color="auto" w:fill="FFFFFF"/>
          </w:tcPr>
          <w:p w:rsidR="00712531" w:rsidRPr="00712531" w:rsidRDefault="00712531" w:rsidP="00492F58">
            <w:pPr>
              <w:pStyle w:val="aa"/>
              <w:shd w:val="clear" w:color="auto" w:fill="auto"/>
              <w:rPr>
                <w:rFonts w:ascii="Times New Roman" w:hAnsi="Times New Roman" w:cs="Times New Roman"/>
                <w:sz w:val="24"/>
                <w:szCs w:val="24"/>
              </w:rPr>
            </w:pPr>
          </w:p>
        </w:tc>
      </w:tr>
    </w:tbl>
    <w:p w:rsidR="00CA4271" w:rsidRDefault="00CA4271" w:rsidP="008F29C0">
      <w:pPr>
        <w:spacing w:after="0" w:line="240" w:lineRule="auto"/>
        <w:jc w:val="right"/>
        <w:rPr>
          <w:rFonts w:ascii="Times New Roman" w:eastAsia="Times New Roman" w:hAnsi="Times New Roman" w:cs="Times New Roman"/>
          <w:i/>
          <w:sz w:val="24"/>
          <w:szCs w:val="24"/>
        </w:rPr>
      </w:pPr>
    </w:p>
    <w:p w:rsidR="00CA4271" w:rsidRDefault="00CA4271" w:rsidP="008F29C0">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2</w:t>
      </w:r>
    </w:p>
    <w:p w:rsidR="00CA4271" w:rsidRDefault="00CA4271" w:rsidP="008F29C0">
      <w:pPr>
        <w:spacing w:after="0" w:line="240" w:lineRule="auto"/>
        <w:jc w:val="both"/>
        <w:rPr>
          <w:rFonts w:ascii="Times New Roman" w:eastAsia="Times New Roman" w:hAnsi="Times New Roman" w:cs="Times New Roman"/>
          <w:sz w:val="24"/>
          <w:szCs w:val="24"/>
        </w:rPr>
      </w:pP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працівників відповідної кваліфікації, які мають необхідні знання та досвід</w:t>
      </w:r>
    </w:p>
    <w:p w:rsidR="00CA4271" w:rsidRDefault="00CA4271" w:rsidP="008F29C0">
      <w:pPr>
        <w:spacing w:after="0" w:line="240" w:lineRule="auto"/>
        <w:jc w:val="center"/>
        <w:rPr>
          <w:rFonts w:ascii="Times New Roman" w:eastAsia="Times New Roman" w:hAnsi="Times New Roman" w:cs="Times New Roman"/>
          <w:sz w:val="24"/>
          <w:szCs w:val="24"/>
        </w:rPr>
      </w:pPr>
    </w:p>
    <w:p w:rsidR="00CA4271" w:rsidRDefault="00CA4271" w:rsidP="00F313A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CA4271" w:rsidRDefault="00CA4271" w:rsidP="008F29C0">
      <w:pPr>
        <w:spacing w:after="0" w:line="240" w:lineRule="auto"/>
        <w:jc w:val="both"/>
        <w:rPr>
          <w:rFonts w:ascii="Times New Roman" w:eastAsia="Times New Roman" w:hAnsi="Times New Roman" w:cs="Times New Roman"/>
          <w:sz w:val="24"/>
          <w:szCs w:val="24"/>
        </w:rPr>
      </w:pPr>
    </w:p>
    <w:tbl>
      <w:tblPr>
        <w:tblOverlap w:val="neve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4"/>
        <w:gridCol w:w="3125"/>
        <w:gridCol w:w="3154"/>
        <w:gridCol w:w="1559"/>
        <w:gridCol w:w="1681"/>
      </w:tblGrid>
      <w:tr w:rsidR="00C37FEC" w:rsidRPr="00C37FEC" w:rsidTr="00B64485">
        <w:trPr>
          <w:trHeight w:hRule="exact" w:val="933"/>
          <w:jc w:val="center"/>
        </w:trPr>
        <w:tc>
          <w:tcPr>
            <w:tcW w:w="554" w:type="dxa"/>
            <w:shd w:val="clear" w:color="auto" w:fill="FFFFFF"/>
            <w:hideMark/>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sidRPr="00C37FEC">
              <w:rPr>
                <w:rFonts w:ascii="Times New Roman" w:eastAsiaTheme="minorHAnsi" w:hAnsi="Times New Roman" w:cs="Times New Roman"/>
                <w:b/>
                <w:bCs/>
                <w:i/>
                <w:iCs/>
                <w:sz w:val="24"/>
                <w:szCs w:val="24"/>
                <w:lang w:val="ru-RU"/>
              </w:rPr>
              <w:t>№</w:t>
            </w:r>
          </w:p>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sidRPr="00C37FEC">
              <w:rPr>
                <w:rFonts w:ascii="Times New Roman" w:eastAsiaTheme="minorHAnsi" w:hAnsi="Times New Roman" w:cs="Times New Roman"/>
                <w:b/>
                <w:bCs/>
                <w:i/>
                <w:iCs/>
                <w:sz w:val="24"/>
                <w:szCs w:val="24"/>
                <w:lang w:val="ru-RU"/>
              </w:rPr>
              <w:t>п/п</w:t>
            </w:r>
          </w:p>
        </w:tc>
        <w:tc>
          <w:tcPr>
            <w:tcW w:w="3125" w:type="dxa"/>
            <w:shd w:val="clear" w:color="auto" w:fill="FFFFFF"/>
            <w:hideMark/>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proofErr w:type="spellStart"/>
            <w:r w:rsidRPr="00C37FEC">
              <w:rPr>
                <w:rFonts w:ascii="Times New Roman" w:eastAsiaTheme="minorHAnsi" w:hAnsi="Times New Roman" w:cs="Times New Roman"/>
                <w:b/>
                <w:bCs/>
                <w:i/>
                <w:iCs/>
                <w:sz w:val="24"/>
                <w:szCs w:val="24"/>
                <w:lang w:val="ru-RU"/>
              </w:rPr>
              <w:t>Прізвище</w:t>
            </w:r>
            <w:proofErr w:type="spellEnd"/>
            <w:r w:rsidRPr="00C37FEC">
              <w:rPr>
                <w:rFonts w:ascii="Times New Roman" w:eastAsiaTheme="minorHAnsi" w:hAnsi="Times New Roman" w:cs="Times New Roman"/>
                <w:b/>
                <w:bCs/>
                <w:i/>
                <w:iCs/>
                <w:sz w:val="24"/>
                <w:szCs w:val="24"/>
                <w:lang w:val="ru-RU"/>
              </w:rPr>
              <w:t xml:space="preserve">, </w:t>
            </w:r>
            <w:proofErr w:type="spellStart"/>
            <w:r w:rsidRPr="00C37FEC">
              <w:rPr>
                <w:rFonts w:ascii="Times New Roman" w:eastAsiaTheme="minorHAnsi" w:hAnsi="Times New Roman" w:cs="Times New Roman"/>
                <w:b/>
                <w:bCs/>
                <w:i/>
                <w:iCs/>
                <w:sz w:val="24"/>
                <w:szCs w:val="24"/>
                <w:lang w:val="ru-RU"/>
              </w:rPr>
              <w:t>ім’я</w:t>
            </w:r>
            <w:proofErr w:type="spellEnd"/>
            <w:r w:rsidRPr="00C37FEC">
              <w:rPr>
                <w:rFonts w:ascii="Times New Roman" w:eastAsiaTheme="minorHAnsi" w:hAnsi="Times New Roman" w:cs="Times New Roman"/>
                <w:b/>
                <w:bCs/>
                <w:i/>
                <w:iCs/>
                <w:sz w:val="24"/>
                <w:szCs w:val="24"/>
                <w:lang w:val="ru-RU"/>
              </w:rPr>
              <w:t xml:space="preserve">, по </w:t>
            </w:r>
            <w:proofErr w:type="spellStart"/>
            <w:r w:rsidRPr="00C37FEC">
              <w:rPr>
                <w:rFonts w:ascii="Times New Roman" w:eastAsiaTheme="minorHAnsi" w:hAnsi="Times New Roman" w:cs="Times New Roman"/>
                <w:b/>
                <w:bCs/>
                <w:i/>
                <w:iCs/>
                <w:sz w:val="24"/>
                <w:szCs w:val="24"/>
                <w:lang w:val="ru-RU"/>
              </w:rPr>
              <w:t>батькові</w:t>
            </w:r>
            <w:proofErr w:type="spellEnd"/>
            <w:r w:rsidRPr="00C37FEC">
              <w:rPr>
                <w:rFonts w:ascii="Times New Roman" w:eastAsiaTheme="minorHAnsi" w:hAnsi="Times New Roman" w:cs="Times New Roman"/>
                <w:b/>
                <w:bCs/>
                <w:i/>
                <w:iCs/>
                <w:sz w:val="24"/>
                <w:szCs w:val="24"/>
                <w:lang w:val="ru-RU"/>
              </w:rPr>
              <w:t xml:space="preserve"> </w:t>
            </w:r>
            <w:proofErr w:type="spellStart"/>
            <w:r w:rsidRPr="00C37FEC">
              <w:rPr>
                <w:rFonts w:ascii="Times New Roman" w:eastAsiaTheme="minorHAnsi" w:hAnsi="Times New Roman" w:cs="Times New Roman"/>
                <w:b/>
                <w:bCs/>
                <w:i/>
                <w:iCs/>
                <w:sz w:val="24"/>
                <w:szCs w:val="24"/>
                <w:lang w:val="ru-RU"/>
              </w:rPr>
              <w:t>працівника</w:t>
            </w:r>
            <w:proofErr w:type="spellEnd"/>
          </w:p>
        </w:tc>
        <w:tc>
          <w:tcPr>
            <w:tcW w:w="3154" w:type="dxa"/>
            <w:shd w:val="clear" w:color="auto" w:fill="FFFFFF"/>
            <w:hideMark/>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sidRPr="00C37FEC">
              <w:rPr>
                <w:rFonts w:ascii="Times New Roman" w:eastAsiaTheme="minorHAnsi" w:hAnsi="Times New Roman" w:cs="Times New Roman"/>
                <w:b/>
                <w:bCs/>
                <w:i/>
                <w:iCs/>
                <w:sz w:val="24"/>
                <w:szCs w:val="24"/>
                <w:lang w:val="ru-RU"/>
              </w:rPr>
              <w:t>Посада</w:t>
            </w:r>
          </w:p>
        </w:tc>
        <w:tc>
          <w:tcPr>
            <w:tcW w:w="1559" w:type="dxa"/>
            <w:shd w:val="clear" w:color="auto" w:fill="FFFFFF"/>
            <w:hideMark/>
          </w:tcPr>
          <w:p w:rsidR="00C37FEC" w:rsidRPr="00C37FEC" w:rsidRDefault="00C37FEC" w:rsidP="00C37FEC">
            <w:pPr>
              <w:widowControl w:val="0"/>
              <w:spacing w:after="0" w:line="240" w:lineRule="auto"/>
              <w:jc w:val="center"/>
              <w:rPr>
                <w:rFonts w:ascii="Times New Roman" w:eastAsiaTheme="minorHAnsi" w:hAnsi="Times New Roman" w:cs="Times New Roman"/>
                <w:b/>
                <w:bCs/>
                <w:i/>
                <w:iCs/>
                <w:sz w:val="24"/>
                <w:szCs w:val="24"/>
                <w:lang w:val="ru-RU"/>
              </w:rPr>
            </w:pPr>
            <w:proofErr w:type="spellStart"/>
            <w:r w:rsidRPr="00C37FEC">
              <w:rPr>
                <w:rFonts w:ascii="Times New Roman" w:eastAsiaTheme="minorHAnsi" w:hAnsi="Times New Roman" w:cs="Times New Roman"/>
                <w:b/>
                <w:bCs/>
                <w:i/>
                <w:iCs/>
                <w:sz w:val="24"/>
                <w:szCs w:val="24"/>
                <w:lang w:val="ru-RU"/>
              </w:rPr>
              <w:t>Досвід</w:t>
            </w:r>
            <w:proofErr w:type="spellEnd"/>
            <w:r w:rsidRPr="00C37FEC">
              <w:rPr>
                <w:rFonts w:ascii="Times New Roman" w:eastAsiaTheme="minorHAnsi" w:hAnsi="Times New Roman" w:cs="Times New Roman"/>
                <w:b/>
                <w:bCs/>
                <w:i/>
                <w:iCs/>
                <w:sz w:val="24"/>
                <w:szCs w:val="24"/>
                <w:lang w:val="ru-RU"/>
              </w:rPr>
              <w:t xml:space="preserve"> </w:t>
            </w:r>
            <w:proofErr w:type="spellStart"/>
            <w:r w:rsidRPr="00C37FEC">
              <w:rPr>
                <w:rFonts w:ascii="Times New Roman" w:eastAsiaTheme="minorHAnsi" w:hAnsi="Times New Roman" w:cs="Times New Roman"/>
                <w:b/>
                <w:bCs/>
                <w:i/>
                <w:iCs/>
                <w:sz w:val="24"/>
                <w:szCs w:val="24"/>
                <w:lang w:val="ru-RU"/>
              </w:rPr>
              <w:t>роботи</w:t>
            </w:r>
            <w:proofErr w:type="spellEnd"/>
          </w:p>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sidRPr="00C37FEC">
              <w:rPr>
                <w:rFonts w:ascii="Times New Roman" w:eastAsiaTheme="minorHAnsi" w:hAnsi="Times New Roman" w:cs="Times New Roman"/>
                <w:b/>
                <w:bCs/>
                <w:i/>
                <w:iCs/>
                <w:sz w:val="24"/>
                <w:szCs w:val="24"/>
                <w:lang w:val="ru-RU"/>
              </w:rPr>
              <w:t>(роки)</w:t>
            </w:r>
          </w:p>
        </w:tc>
        <w:tc>
          <w:tcPr>
            <w:tcW w:w="1681" w:type="dxa"/>
            <w:shd w:val="clear" w:color="auto" w:fill="FFFFFF"/>
            <w:hideMark/>
          </w:tcPr>
          <w:p w:rsidR="00C37FEC" w:rsidRPr="00C37FEC" w:rsidRDefault="00480A3F" w:rsidP="00C37FEC">
            <w:pPr>
              <w:widowControl w:val="0"/>
              <w:spacing w:after="0" w:line="240" w:lineRule="auto"/>
              <w:jc w:val="center"/>
              <w:rPr>
                <w:rFonts w:ascii="Times New Roman" w:eastAsiaTheme="minorHAnsi" w:hAnsi="Times New Roman" w:cs="Times New Roman"/>
                <w:sz w:val="24"/>
                <w:szCs w:val="24"/>
                <w:lang w:val="ru-RU"/>
              </w:rPr>
            </w:pPr>
            <w:proofErr w:type="spellStart"/>
            <w:r>
              <w:rPr>
                <w:rFonts w:ascii="Times New Roman" w:eastAsiaTheme="minorHAnsi" w:hAnsi="Times New Roman" w:cs="Times New Roman"/>
                <w:b/>
                <w:bCs/>
                <w:i/>
                <w:iCs/>
                <w:sz w:val="24"/>
                <w:szCs w:val="24"/>
                <w:lang w:val="ru-RU"/>
              </w:rPr>
              <w:t>Штатний</w:t>
            </w:r>
            <w:proofErr w:type="spellEnd"/>
            <w:r w:rsidR="00C37FEC" w:rsidRPr="00C37FEC">
              <w:rPr>
                <w:rFonts w:ascii="Times New Roman" w:eastAsiaTheme="minorHAnsi" w:hAnsi="Times New Roman" w:cs="Times New Roman"/>
                <w:b/>
                <w:bCs/>
                <w:i/>
                <w:iCs/>
                <w:sz w:val="24"/>
                <w:szCs w:val="24"/>
                <w:lang w:val="ru-RU"/>
              </w:rPr>
              <w:t xml:space="preserve">, </w:t>
            </w:r>
            <w:proofErr w:type="spellStart"/>
            <w:r w:rsidR="00C37FEC" w:rsidRPr="00C37FEC">
              <w:rPr>
                <w:rFonts w:ascii="Times New Roman" w:eastAsiaTheme="minorHAnsi" w:hAnsi="Times New Roman" w:cs="Times New Roman"/>
                <w:b/>
                <w:bCs/>
                <w:i/>
                <w:iCs/>
                <w:sz w:val="24"/>
                <w:szCs w:val="24"/>
                <w:lang w:val="ru-RU"/>
              </w:rPr>
              <w:t>чи</w:t>
            </w:r>
            <w:proofErr w:type="spellEnd"/>
            <w:r w:rsidR="00C37FEC" w:rsidRPr="00C37FEC">
              <w:rPr>
                <w:rFonts w:ascii="Times New Roman" w:eastAsiaTheme="minorHAnsi" w:hAnsi="Times New Roman" w:cs="Times New Roman"/>
                <w:b/>
                <w:bCs/>
                <w:i/>
                <w:iCs/>
                <w:sz w:val="24"/>
                <w:szCs w:val="24"/>
                <w:lang w:val="ru-RU"/>
              </w:rPr>
              <w:t xml:space="preserve"> </w:t>
            </w:r>
            <w:proofErr w:type="spellStart"/>
            <w:r w:rsidR="00C37FEC" w:rsidRPr="00C37FEC">
              <w:rPr>
                <w:rFonts w:ascii="Times New Roman" w:eastAsiaTheme="minorHAnsi" w:hAnsi="Times New Roman" w:cs="Times New Roman"/>
                <w:b/>
                <w:bCs/>
                <w:i/>
                <w:iCs/>
                <w:sz w:val="24"/>
                <w:szCs w:val="24"/>
                <w:lang w:val="ru-RU"/>
              </w:rPr>
              <w:t>найманий</w:t>
            </w:r>
            <w:proofErr w:type="spellEnd"/>
          </w:p>
        </w:tc>
      </w:tr>
      <w:tr w:rsidR="00C37FEC" w:rsidRPr="00C37FEC" w:rsidTr="00B64485">
        <w:trPr>
          <w:trHeight w:hRule="exact" w:val="281"/>
          <w:jc w:val="center"/>
        </w:trPr>
        <w:tc>
          <w:tcPr>
            <w:tcW w:w="554" w:type="dxa"/>
            <w:shd w:val="clear" w:color="auto" w:fill="FFFFFF"/>
            <w:vAlign w:val="bottom"/>
            <w:hideMark/>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sidRPr="00C37FEC">
              <w:rPr>
                <w:rFonts w:ascii="Times New Roman" w:eastAsiaTheme="minorHAnsi" w:hAnsi="Times New Roman" w:cs="Times New Roman"/>
                <w:sz w:val="24"/>
                <w:szCs w:val="24"/>
                <w:lang w:val="ru-RU"/>
              </w:rPr>
              <w:t>1</w:t>
            </w:r>
          </w:p>
        </w:tc>
        <w:tc>
          <w:tcPr>
            <w:tcW w:w="3125" w:type="dxa"/>
            <w:shd w:val="clear" w:color="auto" w:fill="FFFFFF"/>
            <w:vAlign w:val="bottom"/>
            <w:hideMark/>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sidRPr="00C37FEC">
              <w:rPr>
                <w:rFonts w:ascii="Times New Roman" w:eastAsiaTheme="minorHAnsi" w:hAnsi="Times New Roman" w:cs="Times New Roman"/>
                <w:sz w:val="24"/>
                <w:szCs w:val="24"/>
                <w:lang w:val="ru-RU"/>
              </w:rPr>
              <w:t>2</w:t>
            </w:r>
          </w:p>
        </w:tc>
        <w:tc>
          <w:tcPr>
            <w:tcW w:w="3154" w:type="dxa"/>
            <w:shd w:val="clear" w:color="auto" w:fill="FFFFFF"/>
            <w:hideMark/>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sidRPr="00C37FEC">
              <w:rPr>
                <w:rFonts w:ascii="Times New Roman" w:eastAsiaTheme="minorHAnsi" w:hAnsi="Times New Roman" w:cs="Times New Roman"/>
                <w:sz w:val="24"/>
                <w:szCs w:val="24"/>
                <w:lang w:val="ru-RU"/>
              </w:rPr>
              <w:t>3</w:t>
            </w:r>
          </w:p>
        </w:tc>
        <w:tc>
          <w:tcPr>
            <w:tcW w:w="1559" w:type="dxa"/>
            <w:shd w:val="clear" w:color="auto" w:fill="FFFFFF"/>
            <w:hideMark/>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sidRPr="00C37FEC">
              <w:rPr>
                <w:rFonts w:ascii="Times New Roman" w:eastAsiaTheme="minorHAnsi" w:hAnsi="Times New Roman" w:cs="Times New Roman"/>
                <w:sz w:val="24"/>
                <w:szCs w:val="24"/>
                <w:lang w:val="ru-RU"/>
              </w:rPr>
              <w:t>4</w:t>
            </w:r>
          </w:p>
        </w:tc>
        <w:tc>
          <w:tcPr>
            <w:tcW w:w="1681" w:type="dxa"/>
            <w:shd w:val="clear" w:color="auto" w:fill="FFFFFF"/>
            <w:hideMark/>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sidRPr="00C37FEC">
              <w:rPr>
                <w:rFonts w:ascii="Times New Roman" w:eastAsiaTheme="minorHAnsi" w:hAnsi="Times New Roman" w:cs="Times New Roman"/>
                <w:sz w:val="24"/>
                <w:szCs w:val="24"/>
                <w:lang w:val="ru-RU"/>
              </w:rPr>
              <w:t>5</w:t>
            </w:r>
          </w:p>
        </w:tc>
      </w:tr>
      <w:tr w:rsidR="00C37FEC" w:rsidRPr="00C37FEC" w:rsidTr="00B64485">
        <w:trPr>
          <w:trHeight w:hRule="exact" w:val="312"/>
          <w:jc w:val="center"/>
        </w:trPr>
        <w:tc>
          <w:tcPr>
            <w:tcW w:w="554" w:type="dxa"/>
            <w:shd w:val="clear" w:color="auto" w:fill="FFFFFF"/>
            <w:vAlign w:val="bottom"/>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1</w:t>
            </w:r>
          </w:p>
        </w:tc>
        <w:tc>
          <w:tcPr>
            <w:tcW w:w="3125" w:type="dxa"/>
            <w:shd w:val="clear" w:color="auto" w:fill="FFFFFF"/>
            <w:vAlign w:val="center"/>
          </w:tcPr>
          <w:p w:rsidR="00C37FEC" w:rsidRPr="00C37FEC" w:rsidRDefault="00C37FEC" w:rsidP="00C37FEC">
            <w:pPr>
              <w:widowControl w:val="0"/>
              <w:spacing w:after="0" w:line="240" w:lineRule="auto"/>
              <w:rPr>
                <w:rFonts w:ascii="Times New Roman" w:eastAsiaTheme="minorHAnsi" w:hAnsi="Times New Roman" w:cs="Times New Roman"/>
                <w:sz w:val="24"/>
                <w:szCs w:val="24"/>
                <w:lang w:val="ru-RU"/>
              </w:rPr>
            </w:pPr>
          </w:p>
        </w:tc>
        <w:tc>
          <w:tcPr>
            <w:tcW w:w="3154" w:type="dxa"/>
            <w:shd w:val="clear" w:color="auto" w:fill="FFFFFF"/>
            <w:vAlign w:val="center"/>
          </w:tcPr>
          <w:p w:rsidR="00C37FEC" w:rsidRPr="00C37FEC" w:rsidRDefault="00C37FEC" w:rsidP="00C37FEC">
            <w:pPr>
              <w:widowControl w:val="0"/>
              <w:spacing w:after="0" w:line="240" w:lineRule="auto"/>
              <w:rPr>
                <w:rFonts w:ascii="Times New Roman" w:eastAsiaTheme="minorHAnsi" w:hAnsi="Times New Roman" w:cs="Times New Roman"/>
                <w:sz w:val="24"/>
                <w:szCs w:val="24"/>
                <w:lang w:val="ru-RU"/>
              </w:rPr>
            </w:pPr>
          </w:p>
        </w:tc>
        <w:tc>
          <w:tcPr>
            <w:tcW w:w="1559" w:type="dxa"/>
            <w:shd w:val="clear" w:color="auto" w:fill="FFFFFF"/>
            <w:vAlign w:val="bottom"/>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p>
        </w:tc>
        <w:tc>
          <w:tcPr>
            <w:tcW w:w="1681" w:type="dxa"/>
            <w:shd w:val="clear" w:color="auto" w:fill="FFFFFF"/>
            <w:vAlign w:val="center"/>
          </w:tcPr>
          <w:p w:rsidR="00C37FEC" w:rsidRPr="00C37FEC" w:rsidRDefault="00C37FEC" w:rsidP="00C37FEC">
            <w:pPr>
              <w:widowControl w:val="0"/>
              <w:spacing w:after="0" w:line="240" w:lineRule="auto"/>
              <w:ind w:firstLine="320"/>
              <w:jc w:val="both"/>
              <w:rPr>
                <w:rFonts w:ascii="Times New Roman" w:eastAsiaTheme="minorHAnsi" w:hAnsi="Times New Roman" w:cs="Times New Roman"/>
                <w:sz w:val="24"/>
                <w:szCs w:val="24"/>
                <w:lang w:val="ru-RU"/>
              </w:rPr>
            </w:pPr>
          </w:p>
        </w:tc>
      </w:tr>
      <w:tr w:rsidR="00C37FEC" w:rsidRPr="00C37FEC" w:rsidTr="00B64485">
        <w:trPr>
          <w:trHeight w:hRule="exact" w:val="312"/>
          <w:jc w:val="center"/>
        </w:trPr>
        <w:tc>
          <w:tcPr>
            <w:tcW w:w="554" w:type="dxa"/>
            <w:shd w:val="clear" w:color="auto" w:fill="FFFFFF"/>
            <w:vAlign w:val="bottom"/>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2</w:t>
            </w:r>
          </w:p>
        </w:tc>
        <w:tc>
          <w:tcPr>
            <w:tcW w:w="3125" w:type="dxa"/>
            <w:shd w:val="clear" w:color="auto" w:fill="FFFFFF"/>
            <w:vAlign w:val="center"/>
          </w:tcPr>
          <w:p w:rsidR="00C37FEC" w:rsidRPr="00C37FEC" w:rsidRDefault="00C37FEC" w:rsidP="00C37FEC">
            <w:pPr>
              <w:widowControl w:val="0"/>
              <w:spacing w:after="0" w:line="240" w:lineRule="auto"/>
              <w:rPr>
                <w:rFonts w:ascii="Times New Roman" w:eastAsiaTheme="minorHAnsi" w:hAnsi="Times New Roman" w:cs="Times New Roman"/>
                <w:sz w:val="24"/>
                <w:szCs w:val="24"/>
                <w:lang w:val="ru-RU"/>
              </w:rPr>
            </w:pPr>
          </w:p>
        </w:tc>
        <w:tc>
          <w:tcPr>
            <w:tcW w:w="3154" w:type="dxa"/>
            <w:shd w:val="clear" w:color="auto" w:fill="FFFFFF"/>
            <w:vAlign w:val="center"/>
          </w:tcPr>
          <w:p w:rsidR="00C37FEC" w:rsidRPr="00C37FEC" w:rsidRDefault="00C37FEC" w:rsidP="00C37FEC">
            <w:pPr>
              <w:widowControl w:val="0"/>
              <w:spacing w:after="0" w:line="240" w:lineRule="auto"/>
              <w:rPr>
                <w:rFonts w:ascii="Times New Roman" w:eastAsiaTheme="minorHAnsi" w:hAnsi="Times New Roman" w:cs="Times New Roman"/>
                <w:sz w:val="24"/>
                <w:szCs w:val="24"/>
                <w:lang w:val="ru-RU"/>
              </w:rPr>
            </w:pPr>
          </w:p>
        </w:tc>
        <w:tc>
          <w:tcPr>
            <w:tcW w:w="1559" w:type="dxa"/>
            <w:shd w:val="clear" w:color="auto" w:fill="FFFFFF"/>
            <w:vAlign w:val="bottom"/>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p>
        </w:tc>
        <w:tc>
          <w:tcPr>
            <w:tcW w:w="1681" w:type="dxa"/>
            <w:shd w:val="clear" w:color="auto" w:fill="FFFFFF"/>
            <w:vAlign w:val="center"/>
          </w:tcPr>
          <w:p w:rsidR="00C37FEC" w:rsidRPr="00C37FEC" w:rsidRDefault="00C37FEC" w:rsidP="00C37FEC">
            <w:pPr>
              <w:widowControl w:val="0"/>
              <w:spacing w:after="0" w:line="240" w:lineRule="auto"/>
              <w:ind w:firstLine="320"/>
              <w:jc w:val="both"/>
              <w:rPr>
                <w:rFonts w:ascii="Times New Roman" w:eastAsiaTheme="minorHAnsi" w:hAnsi="Times New Roman" w:cs="Times New Roman"/>
                <w:sz w:val="24"/>
                <w:szCs w:val="24"/>
                <w:lang w:val="ru-RU"/>
              </w:rPr>
            </w:pPr>
          </w:p>
        </w:tc>
      </w:tr>
    </w:tbl>
    <w:p w:rsidR="00CA4271" w:rsidRDefault="00CA4271" w:rsidP="008F29C0">
      <w:pPr>
        <w:spacing w:after="0" w:line="240" w:lineRule="auto"/>
        <w:jc w:val="both"/>
        <w:rPr>
          <w:rFonts w:ascii="Times New Roman" w:eastAsia="Times New Roman" w:hAnsi="Times New Roman" w:cs="Times New Roman"/>
          <w:sz w:val="24"/>
          <w:szCs w:val="24"/>
        </w:rPr>
      </w:pPr>
    </w:p>
    <w:p w:rsidR="00CA4271" w:rsidRDefault="00CA4271" w:rsidP="008F29C0">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3</w:t>
      </w:r>
    </w:p>
    <w:p w:rsidR="00CA4271" w:rsidRDefault="00CA4271" w:rsidP="008F29C0">
      <w:pPr>
        <w:spacing w:after="0" w:line="240" w:lineRule="auto"/>
        <w:jc w:val="both"/>
        <w:rPr>
          <w:rFonts w:ascii="Times New Roman" w:eastAsia="Times New Roman" w:hAnsi="Times New Roman" w:cs="Times New Roman"/>
          <w:sz w:val="24"/>
          <w:szCs w:val="24"/>
        </w:rPr>
      </w:pP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rsidR="00CA4271" w:rsidRDefault="00CA4271" w:rsidP="008F29C0">
      <w:pPr>
        <w:spacing w:after="0" w:line="240" w:lineRule="auto"/>
        <w:jc w:val="center"/>
        <w:rPr>
          <w:rFonts w:ascii="Times New Roman" w:eastAsia="Times New Roman" w:hAnsi="Times New Roman" w:cs="Times New Roman"/>
          <w:sz w:val="24"/>
          <w:szCs w:val="24"/>
        </w:rPr>
      </w:pPr>
    </w:p>
    <w:p w:rsidR="00CA4271" w:rsidRDefault="00CA4271" w:rsidP="002D54B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CA4271" w:rsidRDefault="00CA4271" w:rsidP="008F29C0">
      <w:pPr>
        <w:spacing w:after="0" w:line="240" w:lineRule="auto"/>
        <w:jc w:val="both"/>
        <w:rPr>
          <w:rFonts w:ascii="Times New Roman" w:eastAsia="Times New Roman" w:hAnsi="Times New Roman" w:cs="Times New Roman"/>
          <w:sz w:val="24"/>
          <w:szCs w:val="24"/>
        </w:rPr>
      </w:pPr>
    </w:p>
    <w:tbl>
      <w:tblPr>
        <w:tblW w:w="973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2180"/>
        <w:gridCol w:w="1984"/>
        <w:gridCol w:w="5103"/>
      </w:tblGrid>
      <w:tr w:rsidR="00CA4271" w:rsidTr="00AE4849">
        <w:tc>
          <w:tcPr>
            <w:tcW w:w="465" w:type="dxa"/>
            <w:shd w:val="clear" w:color="auto" w:fill="auto"/>
            <w:vAlign w:val="center"/>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180" w:type="dxa"/>
            <w:shd w:val="clear" w:color="auto" w:fill="auto"/>
            <w:vAlign w:val="center"/>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984" w:type="dxa"/>
            <w:shd w:val="clear" w:color="auto" w:fill="auto"/>
            <w:vAlign w:val="center"/>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5103" w:type="dxa"/>
            <w:shd w:val="clear" w:color="auto" w:fill="auto"/>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CA4271" w:rsidTr="00AE4849">
        <w:tc>
          <w:tcPr>
            <w:tcW w:w="465"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2180"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1984"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5103"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AE4849">
        <w:tc>
          <w:tcPr>
            <w:tcW w:w="465"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2180"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1984"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5103"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AE4849">
        <w:trPr>
          <w:trHeight w:val="53"/>
        </w:trPr>
        <w:tc>
          <w:tcPr>
            <w:tcW w:w="465"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2180"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1984"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5103"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r>
    </w:tbl>
    <w:p w:rsidR="00AE4849" w:rsidRDefault="00AE4849" w:rsidP="00D6157F">
      <w:pPr>
        <w:spacing w:after="0" w:line="240" w:lineRule="auto"/>
        <w:rPr>
          <w:rFonts w:ascii="Times New Roman" w:eastAsia="Times New Roman" w:hAnsi="Times New Roman" w:cs="Times New Roman"/>
          <w:b/>
          <w:i/>
          <w:sz w:val="24"/>
          <w:szCs w:val="24"/>
        </w:rPr>
      </w:pPr>
    </w:p>
    <w:p w:rsidR="008A46D7" w:rsidRDefault="008A46D7" w:rsidP="00CD73F1">
      <w:pPr>
        <w:spacing w:after="0" w:line="240" w:lineRule="auto"/>
        <w:jc w:val="right"/>
        <w:rPr>
          <w:rFonts w:ascii="Times New Roman" w:eastAsia="Times New Roman" w:hAnsi="Times New Roman" w:cs="Times New Roman"/>
          <w:b/>
          <w:i/>
          <w:sz w:val="24"/>
          <w:szCs w:val="24"/>
        </w:rPr>
      </w:pPr>
    </w:p>
    <w:p w:rsidR="00DD4A6D" w:rsidRPr="00DD4A6D" w:rsidRDefault="00CA4271" w:rsidP="00CD73F1">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t xml:space="preserve">Додаток № </w:t>
      </w:r>
      <w:r w:rsidR="00DD4A6D" w:rsidRPr="00DD4A6D">
        <w:rPr>
          <w:rFonts w:ascii="Times New Roman" w:eastAsia="Times New Roman" w:hAnsi="Times New Roman" w:cs="Times New Roman"/>
          <w:b/>
          <w:i/>
          <w:sz w:val="24"/>
          <w:szCs w:val="24"/>
        </w:rPr>
        <w:t>3</w:t>
      </w:r>
      <w:r w:rsidRPr="00DD4A6D">
        <w:rPr>
          <w:rFonts w:ascii="Times New Roman" w:eastAsia="Times New Roman" w:hAnsi="Times New Roman" w:cs="Times New Roman"/>
          <w:b/>
          <w:i/>
          <w:sz w:val="24"/>
          <w:szCs w:val="24"/>
        </w:rPr>
        <w:t xml:space="preserve"> </w:t>
      </w:r>
    </w:p>
    <w:p w:rsidR="00CA4271" w:rsidRPr="00DD4A6D" w:rsidRDefault="00CA4271" w:rsidP="008F29C0">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t>до тендерної документації</w:t>
      </w:r>
    </w:p>
    <w:p w:rsidR="00CA4271" w:rsidRPr="00DD4A6D" w:rsidRDefault="00CA4271" w:rsidP="008F29C0">
      <w:pPr>
        <w:spacing w:after="0" w:line="240" w:lineRule="auto"/>
        <w:jc w:val="right"/>
        <w:rPr>
          <w:rFonts w:ascii="Times New Roman" w:eastAsia="Times New Roman" w:hAnsi="Times New Roman" w:cs="Times New Roman"/>
          <w:b/>
          <w:i/>
          <w:sz w:val="24"/>
          <w:szCs w:val="24"/>
        </w:rPr>
      </w:pPr>
    </w:p>
    <w:p w:rsidR="00CA4271" w:rsidRDefault="00CA4271" w:rsidP="008F29C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учасників)</w:t>
      </w:r>
    </w:p>
    <w:tbl>
      <w:tblPr>
        <w:tblW w:w="9675" w:type="dxa"/>
        <w:jc w:val="center"/>
        <w:tblLayout w:type="fixed"/>
        <w:tblLook w:val="0400" w:firstRow="0" w:lastRow="0" w:firstColumn="0" w:lastColumn="0" w:noHBand="0" w:noVBand="1"/>
      </w:tblPr>
      <w:tblGrid>
        <w:gridCol w:w="645"/>
        <w:gridCol w:w="4995"/>
        <w:gridCol w:w="4035"/>
      </w:tblGrid>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4271" w:rsidRPr="00DA288C" w:rsidRDefault="00CA4271" w:rsidP="008F29C0">
            <w:pPr>
              <w:spacing w:after="0" w:line="240" w:lineRule="auto"/>
              <w:jc w:val="center"/>
              <w:rPr>
                <w:rFonts w:ascii="Times New Roman" w:eastAsia="Times New Roman" w:hAnsi="Times New Roman" w:cs="Times New Roman"/>
                <w:sz w:val="24"/>
                <w:szCs w:val="24"/>
                <w:highlight w:val="white"/>
              </w:rPr>
            </w:pPr>
            <w:bookmarkStart w:id="0" w:name="_heading=h.gjdgxs" w:colFirst="0" w:colLast="0"/>
            <w:bookmarkEnd w:id="0"/>
            <w:r w:rsidRPr="00DA288C">
              <w:rPr>
                <w:rFonts w:ascii="Times New Roman" w:eastAsia="Times New Roman" w:hAnsi="Times New Roman" w:cs="Times New Roman"/>
                <w:b/>
                <w:sz w:val="24"/>
                <w:szCs w:val="24"/>
                <w:highlight w:val="white"/>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4271" w:rsidRPr="00DA288C" w:rsidRDefault="00CA4271" w:rsidP="003A6530">
            <w:pPr>
              <w:spacing w:after="0" w:line="240" w:lineRule="auto"/>
              <w:jc w:val="center"/>
              <w:rPr>
                <w:rFonts w:ascii="Times New Roman" w:eastAsia="Times New Roman" w:hAnsi="Times New Roman" w:cs="Times New Roman"/>
                <w:sz w:val="24"/>
                <w:szCs w:val="24"/>
                <w:highlight w:val="white"/>
              </w:rPr>
            </w:pPr>
            <w:r w:rsidRPr="00DA288C">
              <w:rPr>
                <w:rFonts w:ascii="Times New Roman" w:eastAsia="Times New Roman" w:hAnsi="Times New Roman" w:cs="Times New Roman"/>
                <w:b/>
                <w:sz w:val="24"/>
                <w:szCs w:val="24"/>
                <w:highlight w:val="white"/>
              </w:rPr>
              <w:t>Підстави для відмови в участі у процедурі закупівлі</w:t>
            </w:r>
          </w:p>
        </w:tc>
        <w:tc>
          <w:tcPr>
            <w:tcW w:w="4035" w:type="dxa"/>
            <w:tcBorders>
              <w:top w:val="single" w:sz="4" w:space="0" w:color="000000"/>
              <w:left w:val="single" w:sz="4" w:space="0" w:color="000000"/>
              <w:bottom w:val="single" w:sz="4" w:space="0" w:color="000000"/>
              <w:right w:val="single" w:sz="4" w:space="0" w:color="000000"/>
            </w:tcBorders>
            <w:vAlign w:val="center"/>
          </w:tcPr>
          <w:p w:rsidR="00CA4271" w:rsidRPr="00DA288C" w:rsidRDefault="00CA4271" w:rsidP="008F29C0">
            <w:pPr>
              <w:spacing w:after="0" w:line="240" w:lineRule="auto"/>
              <w:jc w:val="center"/>
              <w:rPr>
                <w:rFonts w:ascii="Times New Roman" w:eastAsia="Times New Roman" w:hAnsi="Times New Roman" w:cs="Times New Roman"/>
                <w:b/>
                <w:sz w:val="24"/>
                <w:szCs w:val="24"/>
                <w:highlight w:val="white"/>
              </w:rPr>
            </w:pPr>
            <w:r w:rsidRPr="00DA288C">
              <w:rPr>
                <w:rFonts w:ascii="Times New Roman" w:eastAsia="Times New Roman" w:hAnsi="Times New Roman" w:cs="Times New Roman"/>
                <w:b/>
                <w:sz w:val="24"/>
                <w:szCs w:val="24"/>
                <w:highlight w:val="white"/>
              </w:rPr>
              <w:t>Спосіб підтвердження</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288C">
              <w:rPr>
                <w:rFonts w:ascii="Times New Roman" w:eastAsia="Times New Roman" w:hAnsi="Times New Roman" w:cs="Times New Roman"/>
                <w:sz w:val="24"/>
                <w:szCs w:val="24"/>
              </w:rPr>
              <w:t>закупівель</w:t>
            </w:r>
            <w:proofErr w:type="spellEnd"/>
            <w:r w:rsidRPr="00DA288C">
              <w:rPr>
                <w:rFonts w:ascii="Times New Roman" w:eastAsia="Times New Roman" w:hAnsi="Times New Roman" w:cs="Times New Roman"/>
                <w:sz w:val="24"/>
                <w:szCs w:val="24"/>
              </w:rPr>
              <w:t xml:space="preserve"> під час подання тендерної пропозиції </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 xml:space="preserve">відомості про юридичну особу, яка є учасником процедури закупівлі, </w:t>
            </w:r>
            <w:proofErr w:type="spellStart"/>
            <w:r w:rsidRPr="00DA288C">
              <w:rPr>
                <w:rFonts w:ascii="Times New Roman" w:eastAsia="Times New Roman" w:hAnsi="Times New Roman" w:cs="Times New Roman"/>
                <w:sz w:val="24"/>
                <w:szCs w:val="24"/>
              </w:rPr>
              <w:t>внесено</w:t>
            </w:r>
            <w:proofErr w:type="spellEnd"/>
            <w:r w:rsidRPr="00DA288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288C">
              <w:rPr>
                <w:rFonts w:ascii="Times New Roman" w:eastAsia="Times New Roman" w:hAnsi="Times New Roman" w:cs="Times New Roman"/>
                <w:sz w:val="24"/>
                <w:szCs w:val="24"/>
                <w:highlight w:val="white"/>
              </w:rPr>
              <w:t>закупівель</w:t>
            </w:r>
            <w:proofErr w:type="spellEnd"/>
            <w:r w:rsidRPr="00DA288C">
              <w:rPr>
                <w:rFonts w:ascii="Times New Roman" w:eastAsia="Times New Roman" w:hAnsi="Times New Roman" w:cs="Times New Roman"/>
                <w:sz w:val="24"/>
                <w:szCs w:val="24"/>
                <w:highlight w:val="white"/>
              </w:rPr>
              <w:t xml:space="preserve">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288C">
              <w:rPr>
                <w:rFonts w:ascii="Times New Roman" w:eastAsia="Times New Roman" w:hAnsi="Times New Roman" w:cs="Times New Roman"/>
                <w:sz w:val="24"/>
                <w:szCs w:val="24"/>
                <w:highlight w:val="white"/>
              </w:rPr>
              <w:t>закупівель</w:t>
            </w:r>
            <w:proofErr w:type="spellEnd"/>
            <w:r w:rsidRPr="00DA288C">
              <w:rPr>
                <w:rFonts w:ascii="Times New Roman" w:eastAsia="Times New Roman" w:hAnsi="Times New Roman" w:cs="Times New Roman"/>
                <w:sz w:val="24"/>
                <w:szCs w:val="24"/>
                <w:highlight w:val="white"/>
              </w:rPr>
              <w:t xml:space="preserve">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A288C">
              <w:rPr>
                <w:rFonts w:ascii="Times New Roman" w:eastAsia="Times New Roman" w:hAnsi="Times New Roman" w:cs="Times New Roman"/>
                <w:sz w:val="24"/>
                <w:szCs w:val="24"/>
              </w:rPr>
              <w:t>антиконкурентних</w:t>
            </w:r>
            <w:proofErr w:type="spellEnd"/>
            <w:r w:rsidRPr="00DA288C">
              <w:rPr>
                <w:rFonts w:ascii="Times New Roman" w:eastAsia="Times New Roman" w:hAnsi="Times New Roman" w:cs="Times New Roman"/>
                <w:sz w:val="24"/>
                <w:szCs w:val="24"/>
              </w:rPr>
              <w:t xml:space="preserve">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288C">
              <w:rPr>
                <w:rFonts w:ascii="Times New Roman" w:eastAsia="Times New Roman" w:hAnsi="Times New Roman" w:cs="Times New Roman"/>
                <w:sz w:val="24"/>
                <w:szCs w:val="24"/>
                <w:highlight w:val="white"/>
              </w:rPr>
              <w:t>закупівель</w:t>
            </w:r>
            <w:proofErr w:type="spellEnd"/>
            <w:r w:rsidRPr="00DA288C">
              <w:rPr>
                <w:rFonts w:ascii="Times New Roman" w:eastAsia="Times New Roman" w:hAnsi="Times New Roman" w:cs="Times New Roman"/>
                <w:sz w:val="24"/>
                <w:szCs w:val="24"/>
                <w:highlight w:val="white"/>
              </w:rPr>
              <w:t xml:space="preserve">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288C">
              <w:rPr>
                <w:rFonts w:ascii="Times New Roman" w:eastAsia="Times New Roman" w:hAnsi="Times New Roman" w:cs="Times New Roman"/>
                <w:sz w:val="24"/>
                <w:szCs w:val="24"/>
                <w:highlight w:val="white"/>
              </w:rPr>
              <w:t>закупівель</w:t>
            </w:r>
            <w:proofErr w:type="spellEnd"/>
            <w:r w:rsidRPr="00DA288C">
              <w:rPr>
                <w:rFonts w:ascii="Times New Roman" w:eastAsia="Times New Roman" w:hAnsi="Times New Roman" w:cs="Times New Roman"/>
                <w:sz w:val="24"/>
                <w:szCs w:val="24"/>
                <w:highlight w:val="white"/>
              </w:rPr>
              <w:t xml:space="preserve">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288C">
              <w:rPr>
                <w:rFonts w:ascii="Times New Roman" w:eastAsia="Times New Roman" w:hAnsi="Times New Roman" w:cs="Times New Roman"/>
                <w:sz w:val="24"/>
                <w:szCs w:val="24"/>
                <w:highlight w:val="white"/>
              </w:rPr>
              <w:t>закупівель</w:t>
            </w:r>
            <w:proofErr w:type="spellEnd"/>
            <w:r w:rsidRPr="00DA288C">
              <w:rPr>
                <w:rFonts w:ascii="Times New Roman" w:eastAsia="Times New Roman" w:hAnsi="Times New Roman" w:cs="Times New Roman"/>
                <w:sz w:val="24"/>
                <w:szCs w:val="24"/>
                <w:highlight w:val="white"/>
              </w:rPr>
              <w:t xml:space="preserve">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lastRenderedPageBreak/>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rPr>
            </w:pPr>
          </w:p>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288C">
              <w:rPr>
                <w:rFonts w:ascii="Times New Roman" w:eastAsia="Times New Roman" w:hAnsi="Times New Roman" w:cs="Times New Roman"/>
                <w:sz w:val="24"/>
                <w:szCs w:val="24"/>
              </w:rPr>
              <w:t>закупівель</w:t>
            </w:r>
            <w:proofErr w:type="spellEnd"/>
            <w:r w:rsidRPr="00DA288C">
              <w:rPr>
                <w:rFonts w:ascii="Times New Roman" w:eastAsia="Times New Roman" w:hAnsi="Times New Roman" w:cs="Times New Roman"/>
                <w:sz w:val="24"/>
                <w:szCs w:val="24"/>
              </w:rPr>
              <w:t xml:space="preserve">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288C">
              <w:rPr>
                <w:rFonts w:ascii="Times New Roman" w:eastAsia="Times New Roman" w:hAnsi="Times New Roman" w:cs="Times New Roman"/>
                <w:sz w:val="24"/>
                <w:szCs w:val="24"/>
                <w:highlight w:val="white"/>
              </w:rPr>
              <w:t>закупівель</w:t>
            </w:r>
            <w:proofErr w:type="spellEnd"/>
            <w:r w:rsidRPr="00DA288C">
              <w:rPr>
                <w:rFonts w:ascii="Times New Roman" w:eastAsia="Times New Roman" w:hAnsi="Times New Roman" w:cs="Times New Roman"/>
                <w:sz w:val="24"/>
                <w:szCs w:val="24"/>
                <w:highlight w:val="white"/>
              </w:rPr>
              <w:t xml:space="preserve">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288C">
              <w:rPr>
                <w:rFonts w:ascii="Times New Roman" w:eastAsia="Times New Roman" w:hAnsi="Times New Roman" w:cs="Times New Roman"/>
                <w:sz w:val="24"/>
                <w:szCs w:val="24"/>
                <w:highlight w:val="white"/>
              </w:rPr>
              <w:t>закупівель</w:t>
            </w:r>
            <w:proofErr w:type="spellEnd"/>
            <w:r w:rsidRPr="00DA288C">
              <w:rPr>
                <w:rFonts w:ascii="Times New Roman" w:eastAsia="Times New Roman" w:hAnsi="Times New Roman" w:cs="Times New Roman"/>
                <w:sz w:val="24"/>
                <w:szCs w:val="24"/>
                <w:highlight w:val="white"/>
              </w:rPr>
              <w:t xml:space="preserve"> під час подання тендерної пропозиції.</w:t>
            </w:r>
          </w:p>
        </w:tc>
      </w:tr>
      <w:tr w:rsidR="004A2510"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2510" w:rsidRPr="00DA288C" w:rsidRDefault="004A2510" w:rsidP="004A251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2510" w:rsidRPr="00DA288C" w:rsidRDefault="004A2510"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 xml:space="preserve">учасник процедури закупівлі або кінцевий </w:t>
            </w:r>
            <w:proofErr w:type="spellStart"/>
            <w:r w:rsidRPr="00DA288C">
              <w:rPr>
                <w:rFonts w:ascii="Times New Roman" w:eastAsia="Times New Roman" w:hAnsi="Times New Roman" w:cs="Times New Roman"/>
                <w:sz w:val="24"/>
                <w:szCs w:val="24"/>
              </w:rPr>
              <w:t>бенефіціарний</w:t>
            </w:r>
            <w:proofErr w:type="spellEnd"/>
            <w:r w:rsidRPr="00DA288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A288C">
              <w:rPr>
                <w:rFonts w:ascii="Times New Roman" w:eastAsia="Times New Roman" w:hAnsi="Times New Roman" w:cs="Times New Roman"/>
                <w:sz w:val="24"/>
                <w:szCs w:val="24"/>
              </w:rPr>
              <w:t>закупівель</w:t>
            </w:r>
            <w:proofErr w:type="spellEnd"/>
            <w:r w:rsidRPr="00DA288C">
              <w:rPr>
                <w:rFonts w:ascii="Times New Roman" w:eastAsia="Times New Roman" w:hAnsi="Times New Roman" w:cs="Times New Roman"/>
                <w:sz w:val="24"/>
                <w:szCs w:val="24"/>
              </w:rPr>
              <w:t xml:space="preserve">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rsidR="004A2510" w:rsidRPr="00DA288C" w:rsidRDefault="004A2510"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288C">
              <w:rPr>
                <w:rFonts w:ascii="Times New Roman" w:eastAsia="Times New Roman" w:hAnsi="Times New Roman" w:cs="Times New Roman"/>
                <w:sz w:val="24"/>
                <w:szCs w:val="24"/>
                <w:highlight w:val="white"/>
              </w:rPr>
              <w:t>закупівель</w:t>
            </w:r>
            <w:proofErr w:type="spellEnd"/>
            <w:r w:rsidRPr="00DA288C">
              <w:rPr>
                <w:rFonts w:ascii="Times New Roman" w:eastAsia="Times New Roman" w:hAnsi="Times New Roman" w:cs="Times New Roman"/>
                <w:sz w:val="24"/>
                <w:szCs w:val="24"/>
                <w:highlight w:val="white"/>
              </w:rPr>
              <w:t xml:space="preserve"> під час подання тендерної пропозиції.</w:t>
            </w:r>
          </w:p>
        </w:tc>
      </w:tr>
      <w:tr w:rsidR="004A2510"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2510" w:rsidRPr="00DA288C" w:rsidRDefault="004A2510" w:rsidP="004A251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2510" w:rsidRPr="00DA288C" w:rsidRDefault="004A2510"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rsidR="004A2510" w:rsidRPr="00DA288C" w:rsidRDefault="004A2510"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288C">
              <w:rPr>
                <w:rFonts w:ascii="Times New Roman" w:eastAsia="Times New Roman" w:hAnsi="Times New Roman" w:cs="Times New Roman"/>
                <w:sz w:val="24"/>
                <w:szCs w:val="24"/>
                <w:highlight w:val="white"/>
              </w:rPr>
              <w:t>закупівель</w:t>
            </w:r>
            <w:proofErr w:type="spellEnd"/>
            <w:r w:rsidRPr="00DA288C">
              <w:rPr>
                <w:rFonts w:ascii="Times New Roman" w:eastAsia="Times New Roman" w:hAnsi="Times New Roman" w:cs="Times New Roman"/>
                <w:sz w:val="24"/>
                <w:szCs w:val="24"/>
                <w:highlight w:val="white"/>
              </w:rPr>
              <w:t xml:space="preserve"> під час подання тендерної пропозиції.</w:t>
            </w:r>
          </w:p>
        </w:tc>
      </w:tr>
      <w:tr w:rsidR="004A2510"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2510" w:rsidRPr="00DA288C" w:rsidRDefault="004A2510" w:rsidP="004A251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2510" w:rsidRPr="00DA288C" w:rsidRDefault="004A2510"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DA288C">
              <w:rPr>
                <w:rFonts w:ascii="Times New Roman" w:eastAsia="Times New Roman" w:hAnsi="Times New Roman" w:cs="Times New Roman"/>
                <w:sz w:val="24"/>
                <w:szCs w:val="24"/>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rsidR="004A2510" w:rsidRPr="00DA288C" w:rsidRDefault="004A2510" w:rsidP="008F29C0">
            <w:pPr>
              <w:spacing w:after="0" w:line="240" w:lineRule="auto"/>
              <w:ind w:hanging="69"/>
              <w:jc w:val="both"/>
              <w:rPr>
                <w:rFonts w:ascii="Times New Roman" w:eastAsia="Times New Roman" w:hAnsi="Times New Roman" w:cs="Times New Roman"/>
                <w:sz w:val="24"/>
                <w:szCs w:val="24"/>
              </w:rPr>
            </w:pPr>
            <w:r w:rsidRPr="00DA288C">
              <w:rPr>
                <w:rFonts w:ascii="Times New Roman" w:eastAsia="Times New Roman" w:hAnsi="Times New Roman" w:cs="Times New Roman"/>
                <w:sz w:val="24"/>
                <w:szCs w:val="24"/>
                <w:highlight w:val="white"/>
              </w:rPr>
              <w:lastRenderedPageBreak/>
              <w:t xml:space="preserve"> </w:t>
            </w:r>
            <w:r w:rsidRPr="00DA288C">
              <w:rPr>
                <w:rFonts w:ascii="Times New Roman" w:eastAsia="Times New Roman" w:hAnsi="Times New Roman" w:cs="Times New Roman"/>
                <w:sz w:val="24"/>
                <w:szCs w:val="24"/>
              </w:rPr>
              <w:t>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4A2510" w:rsidRPr="00DA288C" w:rsidRDefault="004A2510" w:rsidP="008F29C0">
            <w:pPr>
              <w:spacing w:after="0" w:line="240" w:lineRule="auto"/>
              <w:ind w:hanging="69"/>
              <w:jc w:val="both"/>
              <w:rPr>
                <w:rFonts w:ascii="Times New Roman" w:eastAsia="Times New Roman" w:hAnsi="Times New Roman" w:cs="Times New Roman"/>
                <w:sz w:val="24"/>
                <w:szCs w:val="24"/>
              </w:rPr>
            </w:pPr>
          </w:p>
          <w:p w:rsidR="004A2510" w:rsidRPr="00DA288C" w:rsidRDefault="004A2510" w:rsidP="008F29C0">
            <w:pPr>
              <w:spacing w:after="0" w:line="240" w:lineRule="auto"/>
              <w:ind w:hanging="69"/>
              <w:jc w:val="both"/>
              <w:rPr>
                <w:rFonts w:ascii="Times New Roman" w:eastAsia="Times New Roman" w:hAnsi="Times New Roman" w:cs="Times New Roman"/>
                <w:sz w:val="24"/>
                <w:szCs w:val="24"/>
              </w:rPr>
            </w:pPr>
            <w:r w:rsidRPr="00DA288C">
              <w:rPr>
                <w:rFonts w:ascii="Times New Roman" w:eastAsia="Times New Roman" w:hAnsi="Times New Roman" w:cs="Times New Roman"/>
                <w:sz w:val="24"/>
                <w:szCs w:val="24"/>
              </w:rPr>
              <w:t>або</w:t>
            </w:r>
          </w:p>
          <w:p w:rsidR="004A2510" w:rsidRPr="00DA288C" w:rsidRDefault="004A2510" w:rsidP="008F29C0">
            <w:pPr>
              <w:spacing w:after="0" w:line="240" w:lineRule="auto"/>
              <w:ind w:hanging="69"/>
              <w:jc w:val="both"/>
              <w:rPr>
                <w:rFonts w:ascii="Times New Roman" w:eastAsia="Times New Roman" w:hAnsi="Times New Roman" w:cs="Times New Roman"/>
                <w:sz w:val="24"/>
                <w:szCs w:val="24"/>
              </w:rPr>
            </w:pPr>
          </w:p>
          <w:p w:rsidR="004A2510" w:rsidRPr="00DA288C" w:rsidRDefault="004A2510"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 xml:space="preserve">Учасник процедури закупівлі, що перебуває в обставинах, зазначених у цьому пункті, може надати </w:t>
            </w:r>
            <w:r w:rsidRPr="00DA288C">
              <w:rPr>
                <w:rFonts w:ascii="Times New Roman" w:eastAsia="Times New Roman" w:hAnsi="Times New Roman" w:cs="Times New Roman"/>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r w:rsidR="004A2510"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2510" w:rsidRPr="00DA288C" w:rsidRDefault="004A2510" w:rsidP="008F29C0">
            <w:pPr>
              <w:spacing w:after="0" w:line="240" w:lineRule="auto"/>
              <w:jc w:val="both"/>
              <w:rPr>
                <w:rFonts w:ascii="Times New Roman" w:eastAsia="Times New Roman" w:hAnsi="Times New Roman" w:cs="Times New Roman"/>
                <w:sz w:val="24"/>
                <w:szCs w:val="24"/>
                <w:highlight w:val="white"/>
              </w:rPr>
            </w:pP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2510" w:rsidRPr="00DA288C" w:rsidRDefault="004A2510" w:rsidP="008F29C0">
            <w:pPr>
              <w:shd w:val="clear" w:color="auto" w:fill="FFFFFF"/>
              <w:spacing w:after="0" w:line="240" w:lineRule="auto"/>
              <w:jc w:val="both"/>
              <w:rPr>
                <w:rFonts w:ascii="Times New Roman" w:eastAsia="Times New Roman" w:hAnsi="Times New Roman" w:cs="Times New Roman"/>
                <w:sz w:val="24"/>
                <w:szCs w:val="24"/>
                <w:highlight w:val="white"/>
              </w:rPr>
            </w:pPr>
          </w:p>
        </w:tc>
        <w:tc>
          <w:tcPr>
            <w:tcW w:w="4035" w:type="dxa"/>
            <w:tcBorders>
              <w:top w:val="single" w:sz="4" w:space="0" w:color="000000"/>
              <w:left w:val="single" w:sz="4" w:space="0" w:color="000000"/>
              <w:bottom w:val="single" w:sz="4" w:space="0" w:color="000000"/>
              <w:right w:val="single" w:sz="4" w:space="0" w:color="000000"/>
            </w:tcBorders>
          </w:tcPr>
          <w:p w:rsidR="004A2510" w:rsidRPr="00DA288C" w:rsidRDefault="004A2510" w:rsidP="008F29C0">
            <w:pPr>
              <w:spacing w:after="0" w:line="240" w:lineRule="auto"/>
              <w:ind w:hanging="69"/>
              <w:jc w:val="both"/>
              <w:rPr>
                <w:rFonts w:ascii="Times New Roman" w:eastAsia="Times New Roman" w:hAnsi="Times New Roman" w:cs="Times New Roman"/>
                <w:sz w:val="24"/>
                <w:szCs w:val="24"/>
                <w:highlight w:val="white"/>
              </w:rPr>
            </w:pPr>
          </w:p>
        </w:tc>
      </w:tr>
    </w:tbl>
    <w:p w:rsidR="005C469F" w:rsidRDefault="005C469F" w:rsidP="008F29C0">
      <w:pPr>
        <w:spacing w:after="0" w:line="240" w:lineRule="auto"/>
        <w:jc w:val="center"/>
        <w:rPr>
          <w:rFonts w:ascii="Times New Roman" w:eastAsia="Times New Roman" w:hAnsi="Times New Roman" w:cs="Times New Roman"/>
          <w:b/>
          <w:sz w:val="24"/>
          <w:szCs w:val="24"/>
          <w:highlight w:val="white"/>
        </w:rPr>
      </w:pPr>
    </w:p>
    <w:p w:rsidR="00CA4271" w:rsidRDefault="00CA4271" w:rsidP="008F29C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переможців)</w:t>
      </w:r>
    </w:p>
    <w:tbl>
      <w:tblPr>
        <w:tblW w:w="9763" w:type="dxa"/>
        <w:jc w:val="center"/>
        <w:tblLayout w:type="fixed"/>
        <w:tblLook w:val="0400" w:firstRow="0" w:lastRow="0" w:firstColumn="0" w:lastColumn="0" w:noHBand="0" w:noVBand="1"/>
      </w:tblPr>
      <w:tblGrid>
        <w:gridCol w:w="645"/>
        <w:gridCol w:w="5083"/>
        <w:gridCol w:w="4035"/>
      </w:tblGrid>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4271" w:rsidRPr="002D54BB" w:rsidRDefault="00CA4271" w:rsidP="008F29C0">
            <w:pPr>
              <w:spacing w:after="0" w:line="240" w:lineRule="auto"/>
              <w:jc w:val="center"/>
              <w:rPr>
                <w:rFonts w:ascii="Times New Roman" w:eastAsia="Times New Roman" w:hAnsi="Times New Roman" w:cs="Times New Roman"/>
                <w:sz w:val="24"/>
                <w:szCs w:val="24"/>
                <w:highlight w:val="white"/>
              </w:rPr>
            </w:pPr>
            <w:r w:rsidRPr="002D54BB">
              <w:rPr>
                <w:rFonts w:ascii="Times New Roman" w:eastAsia="Times New Roman" w:hAnsi="Times New Roman" w:cs="Times New Roman"/>
                <w:b/>
                <w:sz w:val="24"/>
                <w:szCs w:val="24"/>
                <w:highlight w:val="white"/>
              </w:rPr>
              <w:t>№ п/п</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4271" w:rsidRPr="002D54BB" w:rsidRDefault="00CA4271" w:rsidP="008F29C0">
            <w:pPr>
              <w:spacing w:after="0" w:line="240" w:lineRule="auto"/>
              <w:jc w:val="center"/>
              <w:rPr>
                <w:rFonts w:ascii="Times New Roman" w:eastAsia="Times New Roman" w:hAnsi="Times New Roman" w:cs="Times New Roman"/>
                <w:sz w:val="24"/>
                <w:szCs w:val="24"/>
                <w:highlight w:val="white"/>
              </w:rPr>
            </w:pPr>
            <w:r w:rsidRPr="002D54BB">
              <w:rPr>
                <w:rFonts w:ascii="Times New Roman" w:eastAsia="Times New Roman" w:hAnsi="Times New Roman" w:cs="Times New Roman"/>
                <w:b/>
                <w:sz w:val="24"/>
                <w:szCs w:val="24"/>
                <w:highlight w:val="white"/>
              </w:rPr>
              <w:t>Підстави для відмови в участі у процедурі закупівлі</w:t>
            </w:r>
          </w:p>
          <w:p w:rsidR="00CA4271" w:rsidRPr="002D54BB" w:rsidRDefault="00CA4271" w:rsidP="008F29C0">
            <w:pPr>
              <w:spacing w:after="0" w:line="240" w:lineRule="auto"/>
              <w:rPr>
                <w:rFonts w:ascii="Times New Roman" w:eastAsia="Times New Roman" w:hAnsi="Times New Roman" w:cs="Times New Roman"/>
                <w:sz w:val="24"/>
                <w:szCs w:val="24"/>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CA4271" w:rsidRPr="002D54BB" w:rsidRDefault="00CA4271" w:rsidP="008F29C0">
            <w:pPr>
              <w:spacing w:after="0" w:line="240" w:lineRule="auto"/>
              <w:jc w:val="center"/>
              <w:rPr>
                <w:rFonts w:ascii="Times New Roman" w:eastAsia="Times New Roman" w:hAnsi="Times New Roman" w:cs="Times New Roman"/>
                <w:b/>
                <w:sz w:val="24"/>
                <w:szCs w:val="24"/>
                <w:highlight w:val="white"/>
              </w:rPr>
            </w:pPr>
            <w:r w:rsidRPr="002D54BB">
              <w:rPr>
                <w:rFonts w:ascii="Times New Roman" w:eastAsia="Times New Roman" w:hAnsi="Times New Roman" w:cs="Times New Roman"/>
                <w:b/>
                <w:sz w:val="24"/>
                <w:szCs w:val="24"/>
                <w:highlight w:val="white"/>
              </w:rPr>
              <w:t>Спосіб підтвердження*</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 xml:space="preserve">Переможець має надати інформацію в довільній формі про відсутність підстави для відмови в участі   </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 xml:space="preserve">відомості про юридичну особу, яка є учасником процедури закупівлі, </w:t>
            </w:r>
            <w:proofErr w:type="spellStart"/>
            <w:r w:rsidRPr="002D54BB">
              <w:rPr>
                <w:rFonts w:ascii="Times New Roman" w:eastAsia="Times New Roman" w:hAnsi="Times New Roman" w:cs="Times New Roman"/>
                <w:sz w:val="24"/>
                <w:szCs w:val="24"/>
              </w:rPr>
              <w:t>внесено</w:t>
            </w:r>
            <w:proofErr w:type="spellEnd"/>
            <w:r w:rsidRPr="002D54B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8F29C0">
            <w:pPr>
              <w:spacing w:after="0" w:line="240" w:lineRule="auto"/>
              <w:jc w:val="both"/>
              <w:rPr>
                <w:rFonts w:ascii="Times New Roman" w:eastAsia="Times New Roman" w:hAnsi="Times New Roman" w:cs="Times New Roman"/>
                <w:sz w:val="24"/>
                <w:szCs w:val="24"/>
              </w:rPr>
            </w:pPr>
            <w:r w:rsidRPr="002D54BB">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proofErr w:type="spellStart"/>
            <w:r w:rsidRPr="002D54BB">
              <w:rPr>
                <w:rFonts w:ascii="Times New Roman" w:eastAsia="Times New Roman" w:hAnsi="Times New Roman" w:cs="Times New Roman"/>
                <w:sz w:val="24"/>
                <w:szCs w:val="24"/>
              </w:rPr>
              <w:t>внесено</w:t>
            </w:r>
            <w:proofErr w:type="spellEnd"/>
            <w:r w:rsidRPr="002D54B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95B0C" w:rsidRPr="002D54BB" w:rsidRDefault="00995B0C" w:rsidP="008F29C0">
            <w:pPr>
              <w:spacing w:after="0" w:line="240" w:lineRule="auto"/>
              <w:jc w:val="both"/>
              <w:rPr>
                <w:rFonts w:ascii="Times New Roman" w:eastAsia="Times New Roman" w:hAnsi="Times New Roman" w:cs="Times New Roman"/>
                <w:sz w:val="24"/>
                <w:szCs w:val="24"/>
                <w:highlight w:val="white"/>
              </w:rPr>
            </w:pP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Pr="002D54BB">
              <w:rPr>
                <w:rFonts w:ascii="Times New Roman" w:eastAsia="Times New Roman" w:hAnsi="Times New Roman" w:cs="Times New Roman"/>
                <w:sz w:val="24"/>
                <w:szCs w:val="24"/>
              </w:rPr>
              <w:lastRenderedPageBreak/>
              <w:t>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lastRenderedPageBreak/>
              <w:t>4</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FF016E" w:rsidRPr="002D54BB">
              <w:rPr>
                <w:rFonts w:ascii="Times New Roman" w:eastAsia="Times New Roman" w:hAnsi="Times New Roman" w:cs="Times New Roman"/>
                <w:sz w:val="24"/>
                <w:szCs w:val="24"/>
              </w:rPr>
              <w:t>том 1 статті 50 Закону України «</w:t>
            </w:r>
            <w:r w:rsidRPr="002D54BB">
              <w:rPr>
                <w:rFonts w:ascii="Times New Roman" w:eastAsia="Times New Roman" w:hAnsi="Times New Roman" w:cs="Times New Roman"/>
                <w:sz w:val="24"/>
                <w:szCs w:val="24"/>
              </w:rPr>
              <w:t>Про</w:t>
            </w:r>
            <w:r w:rsidR="00FF016E" w:rsidRPr="002D54BB">
              <w:rPr>
                <w:rFonts w:ascii="Times New Roman" w:eastAsia="Times New Roman" w:hAnsi="Times New Roman" w:cs="Times New Roman"/>
                <w:sz w:val="24"/>
                <w:szCs w:val="24"/>
              </w:rPr>
              <w:t xml:space="preserve"> захист економічної конкуренції»</w:t>
            </w:r>
            <w:r w:rsidRPr="002D54BB">
              <w:rPr>
                <w:rFonts w:ascii="Times New Roman" w:eastAsia="Times New Roman" w:hAnsi="Times New Roman" w:cs="Times New Roman"/>
                <w:sz w:val="24"/>
                <w:szCs w:val="24"/>
              </w:rPr>
              <w:t xml:space="preserve">, у вигляді вчинення </w:t>
            </w:r>
            <w:proofErr w:type="spellStart"/>
            <w:r w:rsidRPr="002D54BB">
              <w:rPr>
                <w:rFonts w:ascii="Times New Roman" w:eastAsia="Times New Roman" w:hAnsi="Times New Roman" w:cs="Times New Roman"/>
                <w:sz w:val="24"/>
                <w:szCs w:val="24"/>
              </w:rPr>
              <w:t>антиконкурентних</w:t>
            </w:r>
            <w:proofErr w:type="spellEnd"/>
            <w:r w:rsidRPr="002D54BB">
              <w:rPr>
                <w:rFonts w:ascii="Times New Roman" w:eastAsia="Times New Roman" w:hAnsi="Times New Roman" w:cs="Times New Roman"/>
                <w:sz w:val="24"/>
                <w:szCs w:val="24"/>
              </w:rPr>
              <w:t xml:space="preserve">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5</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6</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7</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 xml:space="preserve">Переможець має надати інформацію в довільній формі про відсутність </w:t>
            </w:r>
            <w:r w:rsidR="00E440D7">
              <w:rPr>
                <w:rFonts w:ascii="Times New Roman" w:eastAsia="Times New Roman" w:hAnsi="Times New Roman" w:cs="Times New Roman"/>
                <w:sz w:val="24"/>
                <w:szCs w:val="24"/>
              </w:rPr>
              <w:t>підстави для відмови в участі</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8</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lastRenderedPageBreak/>
              <w:t>9</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4A2510"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2510" w:rsidRPr="002D54BB" w:rsidRDefault="004A2510" w:rsidP="004A251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0</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2510" w:rsidRPr="002D54BB" w:rsidRDefault="004A2510"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 xml:space="preserve">учасник процедури закупівлі або кінцевий </w:t>
            </w:r>
            <w:proofErr w:type="spellStart"/>
            <w:r w:rsidRPr="002D54BB">
              <w:rPr>
                <w:rFonts w:ascii="Times New Roman" w:eastAsia="Times New Roman" w:hAnsi="Times New Roman" w:cs="Times New Roman"/>
                <w:sz w:val="24"/>
                <w:szCs w:val="24"/>
              </w:rPr>
              <w:t>бенефіціарний</w:t>
            </w:r>
            <w:proofErr w:type="spellEnd"/>
            <w:r w:rsidRPr="002D54B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D54BB">
              <w:rPr>
                <w:rFonts w:ascii="Times New Roman" w:eastAsia="Times New Roman" w:hAnsi="Times New Roman" w:cs="Times New Roman"/>
                <w:sz w:val="24"/>
                <w:szCs w:val="24"/>
              </w:rPr>
              <w:t>закупівель</w:t>
            </w:r>
            <w:proofErr w:type="spellEnd"/>
            <w:r w:rsidRPr="002D54BB">
              <w:rPr>
                <w:rFonts w:ascii="Times New Roman" w:eastAsia="Times New Roman" w:hAnsi="Times New Roman" w:cs="Times New Roman"/>
                <w:sz w:val="24"/>
                <w:szCs w:val="24"/>
              </w:rPr>
              <w:t xml:space="preserve">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rsidR="004A2510" w:rsidRPr="002D54BB" w:rsidRDefault="004A2510"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4A2510"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2510" w:rsidRPr="002D54BB" w:rsidRDefault="004A2510" w:rsidP="004A251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2510" w:rsidRPr="002D54BB" w:rsidRDefault="004A2510"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rsidR="004A2510" w:rsidRPr="002D54BB" w:rsidRDefault="004A2510"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4A2510"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2510" w:rsidRPr="002D54BB" w:rsidRDefault="004A2510" w:rsidP="004A251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2510" w:rsidRPr="002D54BB" w:rsidRDefault="004A2510"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rsidR="004A2510" w:rsidRPr="002D54BB" w:rsidRDefault="004A2510" w:rsidP="008F29C0">
            <w:pPr>
              <w:spacing w:after="0" w:line="240" w:lineRule="auto"/>
              <w:jc w:val="both"/>
              <w:rPr>
                <w:rFonts w:ascii="Times New Roman" w:eastAsia="Times New Roman" w:hAnsi="Times New Roman" w:cs="Times New Roman"/>
                <w:sz w:val="24"/>
                <w:szCs w:val="24"/>
              </w:rPr>
            </w:pPr>
            <w:r w:rsidRPr="002D54BB">
              <w:rPr>
                <w:rFonts w:ascii="Times New Roman" w:eastAsia="Times New Roman" w:hAnsi="Times New Roman" w:cs="Times New Roman"/>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4A2510" w:rsidRPr="002D54BB" w:rsidRDefault="004A2510" w:rsidP="008F29C0">
            <w:pPr>
              <w:spacing w:after="0" w:line="240" w:lineRule="auto"/>
              <w:jc w:val="both"/>
              <w:rPr>
                <w:rFonts w:ascii="Times New Roman" w:eastAsia="Times New Roman" w:hAnsi="Times New Roman" w:cs="Times New Roman"/>
                <w:sz w:val="24"/>
                <w:szCs w:val="24"/>
              </w:rPr>
            </w:pPr>
          </w:p>
          <w:p w:rsidR="004A2510" w:rsidRPr="002D54BB" w:rsidRDefault="004A2510" w:rsidP="008F29C0">
            <w:pPr>
              <w:spacing w:after="0" w:line="240" w:lineRule="auto"/>
              <w:jc w:val="both"/>
              <w:rPr>
                <w:rFonts w:ascii="Times New Roman" w:eastAsia="Times New Roman" w:hAnsi="Times New Roman" w:cs="Times New Roman"/>
                <w:sz w:val="24"/>
                <w:szCs w:val="24"/>
              </w:rPr>
            </w:pPr>
            <w:r w:rsidRPr="002D54BB">
              <w:rPr>
                <w:rFonts w:ascii="Times New Roman" w:eastAsia="Times New Roman" w:hAnsi="Times New Roman" w:cs="Times New Roman"/>
                <w:sz w:val="24"/>
                <w:szCs w:val="24"/>
              </w:rPr>
              <w:t>або</w:t>
            </w:r>
          </w:p>
          <w:p w:rsidR="004A2510" w:rsidRPr="002D54BB" w:rsidRDefault="004A2510" w:rsidP="008F29C0">
            <w:pPr>
              <w:spacing w:after="0" w:line="240" w:lineRule="auto"/>
              <w:jc w:val="both"/>
              <w:rPr>
                <w:rFonts w:ascii="Times New Roman" w:eastAsia="Times New Roman" w:hAnsi="Times New Roman" w:cs="Times New Roman"/>
                <w:sz w:val="24"/>
                <w:szCs w:val="24"/>
              </w:rPr>
            </w:pPr>
          </w:p>
          <w:p w:rsidR="004A2510" w:rsidRPr="002D54BB" w:rsidRDefault="004A2510"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 xml:space="preserve">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w:t>
            </w:r>
            <w:r w:rsidRPr="002D54BB">
              <w:rPr>
                <w:rFonts w:ascii="Times New Roman" w:eastAsia="Times New Roman" w:hAnsi="Times New Roman" w:cs="Times New Roman"/>
                <w:sz w:val="24"/>
                <w:szCs w:val="24"/>
              </w:rPr>
              <w:lastRenderedPageBreak/>
              <w:t>зобов’язання та відшкодування завданих збитків.</w:t>
            </w:r>
          </w:p>
        </w:tc>
      </w:tr>
    </w:tbl>
    <w:p w:rsidR="00CA4271" w:rsidRDefault="00CA4271" w:rsidP="008F29C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що підтверджують відсутність підстав для відмови в участі </w:t>
      </w:r>
      <w:r>
        <w:rPr>
          <w:rFonts w:ascii="Times New Roman" w:eastAsia="Times New Roman" w:hAnsi="Times New Roman" w:cs="Times New Roman"/>
          <w:sz w:val="24"/>
          <w:szCs w:val="24"/>
        </w:rPr>
        <w:t>у процедурі закупівлі.</w:t>
      </w:r>
    </w:p>
    <w:p w:rsidR="00CA4271" w:rsidRDefault="00CA4271" w:rsidP="008F29C0">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з урахуванням </w:t>
      </w:r>
      <w:r w:rsidRPr="00B0085C">
        <w:rPr>
          <w:rFonts w:ascii="Times New Roman" w:eastAsia="Times New Roman" w:hAnsi="Times New Roman" w:cs="Times New Roman"/>
          <w:b/>
          <w:i/>
          <w:sz w:val="24"/>
          <w:szCs w:val="24"/>
        </w:rPr>
        <w:t xml:space="preserve">Додатку </w:t>
      </w:r>
      <w:r w:rsidR="00061703" w:rsidRPr="00B0085C">
        <w:rPr>
          <w:rFonts w:ascii="Times New Roman" w:eastAsia="Times New Roman" w:hAnsi="Times New Roman" w:cs="Times New Roman"/>
          <w:b/>
          <w:i/>
          <w:sz w:val="24"/>
          <w:szCs w:val="24"/>
        </w:rPr>
        <w:t xml:space="preserve">№ </w:t>
      </w:r>
      <w:r w:rsidR="00B0085C">
        <w:rPr>
          <w:rFonts w:ascii="Times New Roman" w:eastAsia="Times New Roman" w:hAnsi="Times New Roman" w:cs="Times New Roman"/>
          <w:b/>
          <w:i/>
          <w:sz w:val="24"/>
          <w:szCs w:val="24"/>
        </w:rPr>
        <w:t>3</w:t>
      </w:r>
      <w:r w:rsidR="00DA527E" w:rsidRPr="00B0085C">
        <w:rPr>
          <w:rFonts w:ascii="Times New Roman" w:eastAsia="Times New Roman" w:hAnsi="Times New Roman" w:cs="Times New Roman"/>
          <w:b/>
          <w:i/>
          <w:sz w:val="24"/>
          <w:szCs w:val="24"/>
        </w:rPr>
        <w:t xml:space="preserve"> до</w:t>
      </w:r>
      <w:r w:rsidRPr="00B0085C">
        <w:rPr>
          <w:rFonts w:ascii="Times New Roman" w:eastAsia="Times New Roman" w:hAnsi="Times New Roman" w:cs="Times New Roman"/>
          <w:b/>
          <w:i/>
          <w:sz w:val="24"/>
          <w:szCs w:val="24"/>
        </w:rPr>
        <w:t xml:space="preserve"> тендерної документаці</w:t>
      </w:r>
      <w:r w:rsidRPr="00B0085C">
        <w:rPr>
          <w:rFonts w:ascii="Times New Roman" w:eastAsia="Times New Roman" w:hAnsi="Times New Roman" w:cs="Times New Roman"/>
          <w:i/>
          <w:sz w:val="24"/>
          <w:szCs w:val="24"/>
        </w:rPr>
        <w:t>ї</w:t>
      </w:r>
      <w:r w:rsidRPr="00061703">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З огляду на вищезазначене, 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документи, що підтверджують відсутність підстав для відмови в участі у процедурі закупівлі щодо кожного з субпідрядників/співвиконавців в обсязі не менш як 20 відсотків вартості договору про закупівлю.</w:t>
      </w:r>
    </w:p>
    <w:p w:rsidR="00CA4271" w:rsidRDefault="00CA4271" w:rsidP="008F29C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w:t>
      </w:r>
      <w:r w:rsidR="00DA288C">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w:t>
      </w:r>
    </w:p>
    <w:p w:rsidR="002D54BB" w:rsidRDefault="002D54BB" w:rsidP="008F29C0">
      <w:pPr>
        <w:spacing w:after="0" w:line="240" w:lineRule="auto"/>
        <w:jc w:val="right"/>
        <w:rPr>
          <w:rFonts w:ascii="Times New Roman" w:eastAsia="Times New Roman" w:hAnsi="Times New Roman" w:cs="Times New Roman"/>
          <w:b/>
          <w:i/>
          <w:sz w:val="24"/>
          <w:szCs w:val="24"/>
        </w:rPr>
      </w:pPr>
    </w:p>
    <w:p w:rsidR="004A2510" w:rsidRDefault="004A2510" w:rsidP="008F29C0">
      <w:pPr>
        <w:spacing w:after="0" w:line="240" w:lineRule="auto"/>
        <w:jc w:val="right"/>
        <w:rPr>
          <w:rFonts w:ascii="Times New Roman" w:eastAsia="Times New Roman" w:hAnsi="Times New Roman" w:cs="Times New Roman"/>
          <w:b/>
          <w:i/>
          <w:sz w:val="24"/>
          <w:szCs w:val="24"/>
        </w:rPr>
      </w:pPr>
    </w:p>
    <w:p w:rsidR="004A2510" w:rsidRDefault="004A2510" w:rsidP="008F29C0">
      <w:pPr>
        <w:spacing w:after="0" w:line="240" w:lineRule="auto"/>
        <w:jc w:val="right"/>
        <w:rPr>
          <w:rFonts w:ascii="Times New Roman" w:eastAsia="Times New Roman" w:hAnsi="Times New Roman" w:cs="Times New Roman"/>
          <w:b/>
          <w:i/>
          <w:sz w:val="24"/>
          <w:szCs w:val="24"/>
        </w:rPr>
      </w:pPr>
    </w:p>
    <w:p w:rsidR="004A2510" w:rsidRDefault="004A2510" w:rsidP="008F29C0">
      <w:pPr>
        <w:spacing w:after="0" w:line="240" w:lineRule="auto"/>
        <w:jc w:val="right"/>
        <w:rPr>
          <w:rFonts w:ascii="Times New Roman" w:eastAsia="Times New Roman" w:hAnsi="Times New Roman" w:cs="Times New Roman"/>
          <w:b/>
          <w:i/>
          <w:sz w:val="24"/>
          <w:szCs w:val="24"/>
        </w:rPr>
      </w:pPr>
    </w:p>
    <w:p w:rsidR="004A2510" w:rsidRDefault="004A2510" w:rsidP="008F29C0">
      <w:pPr>
        <w:spacing w:after="0" w:line="240" w:lineRule="auto"/>
        <w:jc w:val="right"/>
        <w:rPr>
          <w:rFonts w:ascii="Times New Roman" w:eastAsia="Times New Roman" w:hAnsi="Times New Roman" w:cs="Times New Roman"/>
          <w:b/>
          <w:i/>
          <w:sz w:val="24"/>
          <w:szCs w:val="24"/>
        </w:rPr>
      </w:pPr>
    </w:p>
    <w:p w:rsidR="004A2510" w:rsidRDefault="004A2510" w:rsidP="008F29C0">
      <w:pPr>
        <w:spacing w:after="0" w:line="240" w:lineRule="auto"/>
        <w:jc w:val="right"/>
        <w:rPr>
          <w:rFonts w:ascii="Times New Roman" w:eastAsia="Times New Roman" w:hAnsi="Times New Roman" w:cs="Times New Roman"/>
          <w:b/>
          <w:i/>
          <w:sz w:val="24"/>
          <w:szCs w:val="24"/>
        </w:rPr>
      </w:pPr>
    </w:p>
    <w:p w:rsidR="004A2510" w:rsidRDefault="004A2510" w:rsidP="008F29C0">
      <w:pPr>
        <w:spacing w:after="0" w:line="240" w:lineRule="auto"/>
        <w:jc w:val="right"/>
        <w:rPr>
          <w:rFonts w:ascii="Times New Roman" w:eastAsia="Times New Roman" w:hAnsi="Times New Roman" w:cs="Times New Roman"/>
          <w:b/>
          <w:i/>
          <w:sz w:val="24"/>
          <w:szCs w:val="24"/>
        </w:rPr>
      </w:pPr>
    </w:p>
    <w:p w:rsidR="004A2510" w:rsidRDefault="004A2510" w:rsidP="008F29C0">
      <w:pPr>
        <w:spacing w:after="0" w:line="240" w:lineRule="auto"/>
        <w:jc w:val="right"/>
        <w:rPr>
          <w:rFonts w:ascii="Times New Roman" w:eastAsia="Times New Roman" w:hAnsi="Times New Roman" w:cs="Times New Roman"/>
          <w:b/>
          <w:i/>
          <w:sz w:val="24"/>
          <w:szCs w:val="24"/>
        </w:rPr>
      </w:pPr>
    </w:p>
    <w:p w:rsidR="004A2510" w:rsidRDefault="004A2510" w:rsidP="008F29C0">
      <w:pPr>
        <w:spacing w:after="0" w:line="240" w:lineRule="auto"/>
        <w:jc w:val="right"/>
        <w:rPr>
          <w:rFonts w:ascii="Times New Roman" w:eastAsia="Times New Roman" w:hAnsi="Times New Roman" w:cs="Times New Roman"/>
          <w:b/>
          <w:i/>
          <w:sz w:val="24"/>
          <w:szCs w:val="24"/>
        </w:rPr>
      </w:pPr>
    </w:p>
    <w:p w:rsidR="004A2510" w:rsidRDefault="004A2510" w:rsidP="008F29C0">
      <w:pPr>
        <w:spacing w:after="0" w:line="240" w:lineRule="auto"/>
        <w:jc w:val="right"/>
        <w:rPr>
          <w:rFonts w:ascii="Times New Roman" w:eastAsia="Times New Roman" w:hAnsi="Times New Roman" w:cs="Times New Roman"/>
          <w:b/>
          <w:i/>
          <w:sz w:val="24"/>
          <w:szCs w:val="24"/>
        </w:rPr>
      </w:pPr>
    </w:p>
    <w:p w:rsidR="004A2510" w:rsidRDefault="004A2510" w:rsidP="008F29C0">
      <w:pPr>
        <w:spacing w:after="0" w:line="240" w:lineRule="auto"/>
        <w:jc w:val="right"/>
        <w:rPr>
          <w:rFonts w:ascii="Times New Roman" w:eastAsia="Times New Roman" w:hAnsi="Times New Roman" w:cs="Times New Roman"/>
          <w:b/>
          <w:i/>
          <w:sz w:val="24"/>
          <w:szCs w:val="24"/>
        </w:rPr>
      </w:pPr>
    </w:p>
    <w:p w:rsidR="004A2510" w:rsidRDefault="004A2510" w:rsidP="008F29C0">
      <w:pPr>
        <w:spacing w:after="0" w:line="240" w:lineRule="auto"/>
        <w:jc w:val="right"/>
        <w:rPr>
          <w:rFonts w:ascii="Times New Roman" w:eastAsia="Times New Roman" w:hAnsi="Times New Roman" w:cs="Times New Roman"/>
          <w:b/>
          <w:i/>
          <w:sz w:val="24"/>
          <w:szCs w:val="24"/>
        </w:rPr>
      </w:pPr>
    </w:p>
    <w:p w:rsidR="004A2510" w:rsidRDefault="004A2510" w:rsidP="008F29C0">
      <w:pPr>
        <w:spacing w:after="0" w:line="240" w:lineRule="auto"/>
        <w:jc w:val="right"/>
        <w:rPr>
          <w:rFonts w:ascii="Times New Roman" w:eastAsia="Times New Roman" w:hAnsi="Times New Roman" w:cs="Times New Roman"/>
          <w:b/>
          <w:i/>
          <w:sz w:val="24"/>
          <w:szCs w:val="24"/>
        </w:rPr>
      </w:pPr>
    </w:p>
    <w:p w:rsidR="004A2510" w:rsidRDefault="004A2510" w:rsidP="008F29C0">
      <w:pPr>
        <w:spacing w:after="0" w:line="240" w:lineRule="auto"/>
        <w:jc w:val="right"/>
        <w:rPr>
          <w:rFonts w:ascii="Times New Roman" w:eastAsia="Times New Roman" w:hAnsi="Times New Roman" w:cs="Times New Roman"/>
          <w:b/>
          <w:i/>
          <w:sz w:val="24"/>
          <w:szCs w:val="24"/>
        </w:rPr>
      </w:pPr>
    </w:p>
    <w:p w:rsidR="004A2510" w:rsidRDefault="004A2510" w:rsidP="008F29C0">
      <w:pPr>
        <w:spacing w:after="0" w:line="240" w:lineRule="auto"/>
        <w:jc w:val="right"/>
        <w:rPr>
          <w:rFonts w:ascii="Times New Roman" w:eastAsia="Times New Roman" w:hAnsi="Times New Roman" w:cs="Times New Roman"/>
          <w:b/>
          <w:i/>
          <w:sz w:val="24"/>
          <w:szCs w:val="24"/>
        </w:rPr>
      </w:pPr>
    </w:p>
    <w:p w:rsidR="004A2510" w:rsidRDefault="004A2510" w:rsidP="008F29C0">
      <w:pPr>
        <w:spacing w:after="0" w:line="240" w:lineRule="auto"/>
        <w:jc w:val="right"/>
        <w:rPr>
          <w:rFonts w:ascii="Times New Roman" w:eastAsia="Times New Roman" w:hAnsi="Times New Roman" w:cs="Times New Roman"/>
          <w:b/>
          <w:i/>
          <w:sz w:val="24"/>
          <w:szCs w:val="24"/>
        </w:rPr>
      </w:pPr>
    </w:p>
    <w:p w:rsidR="004A2510" w:rsidRDefault="004A2510" w:rsidP="008F29C0">
      <w:pPr>
        <w:spacing w:after="0" w:line="240" w:lineRule="auto"/>
        <w:jc w:val="right"/>
        <w:rPr>
          <w:rFonts w:ascii="Times New Roman" w:eastAsia="Times New Roman" w:hAnsi="Times New Roman" w:cs="Times New Roman"/>
          <w:b/>
          <w:i/>
          <w:sz w:val="24"/>
          <w:szCs w:val="24"/>
        </w:rPr>
      </w:pPr>
    </w:p>
    <w:p w:rsidR="004A2510" w:rsidRDefault="004A2510" w:rsidP="008F29C0">
      <w:pPr>
        <w:spacing w:after="0" w:line="240" w:lineRule="auto"/>
        <w:jc w:val="right"/>
        <w:rPr>
          <w:rFonts w:ascii="Times New Roman" w:eastAsia="Times New Roman" w:hAnsi="Times New Roman" w:cs="Times New Roman"/>
          <w:b/>
          <w:i/>
          <w:sz w:val="24"/>
          <w:szCs w:val="24"/>
        </w:rPr>
      </w:pPr>
    </w:p>
    <w:p w:rsidR="004A2510" w:rsidRDefault="004A2510" w:rsidP="008F29C0">
      <w:pPr>
        <w:spacing w:after="0" w:line="240" w:lineRule="auto"/>
        <w:jc w:val="right"/>
        <w:rPr>
          <w:rFonts w:ascii="Times New Roman" w:eastAsia="Times New Roman" w:hAnsi="Times New Roman" w:cs="Times New Roman"/>
          <w:b/>
          <w:i/>
          <w:sz w:val="24"/>
          <w:szCs w:val="24"/>
        </w:rPr>
      </w:pPr>
    </w:p>
    <w:p w:rsidR="004A2510" w:rsidRDefault="004A2510" w:rsidP="008F29C0">
      <w:pPr>
        <w:spacing w:after="0" w:line="240" w:lineRule="auto"/>
        <w:jc w:val="right"/>
        <w:rPr>
          <w:rFonts w:ascii="Times New Roman" w:eastAsia="Times New Roman" w:hAnsi="Times New Roman" w:cs="Times New Roman"/>
          <w:b/>
          <w:i/>
          <w:sz w:val="24"/>
          <w:szCs w:val="24"/>
        </w:rPr>
      </w:pPr>
    </w:p>
    <w:p w:rsidR="004A2510" w:rsidRDefault="004A2510" w:rsidP="008F29C0">
      <w:pPr>
        <w:spacing w:after="0" w:line="240" w:lineRule="auto"/>
        <w:jc w:val="right"/>
        <w:rPr>
          <w:rFonts w:ascii="Times New Roman" w:eastAsia="Times New Roman" w:hAnsi="Times New Roman" w:cs="Times New Roman"/>
          <w:b/>
          <w:i/>
          <w:sz w:val="24"/>
          <w:szCs w:val="24"/>
        </w:rPr>
      </w:pPr>
    </w:p>
    <w:p w:rsidR="004A2510" w:rsidRDefault="004A2510" w:rsidP="008F29C0">
      <w:pPr>
        <w:spacing w:after="0" w:line="240" w:lineRule="auto"/>
        <w:jc w:val="right"/>
        <w:rPr>
          <w:rFonts w:ascii="Times New Roman" w:eastAsia="Times New Roman" w:hAnsi="Times New Roman" w:cs="Times New Roman"/>
          <w:b/>
          <w:i/>
          <w:sz w:val="24"/>
          <w:szCs w:val="24"/>
        </w:rPr>
      </w:pPr>
    </w:p>
    <w:p w:rsidR="004A2510" w:rsidRDefault="004A2510" w:rsidP="008F29C0">
      <w:pPr>
        <w:spacing w:after="0" w:line="240" w:lineRule="auto"/>
        <w:jc w:val="right"/>
        <w:rPr>
          <w:rFonts w:ascii="Times New Roman" w:eastAsia="Times New Roman" w:hAnsi="Times New Roman" w:cs="Times New Roman"/>
          <w:b/>
          <w:i/>
          <w:sz w:val="24"/>
          <w:szCs w:val="24"/>
        </w:rPr>
      </w:pPr>
    </w:p>
    <w:p w:rsidR="004A2510" w:rsidRDefault="004A2510" w:rsidP="008F29C0">
      <w:pPr>
        <w:spacing w:after="0" w:line="240" w:lineRule="auto"/>
        <w:jc w:val="right"/>
        <w:rPr>
          <w:rFonts w:ascii="Times New Roman" w:eastAsia="Times New Roman" w:hAnsi="Times New Roman" w:cs="Times New Roman"/>
          <w:b/>
          <w:i/>
          <w:sz w:val="24"/>
          <w:szCs w:val="24"/>
        </w:rPr>
      </w:pPr>
    </w:p>
    <w:p w:rsidR="004A2510" w:rsidRDefault="004A2510" w:rsidP="008F29C0">
      <w:pPr>
        <w:spacing w:after="0" w:line="240" w:lineRule="auto"/>
        <w:jc w:val="right"/>
        <w:rPr>
          <w:rFonts w:ascii="Times New Roman" w:eastAsia="Times New Roman" w:hAnsi="Times New Roman" w:cs="Times New Roman"/>
          <w:b/>
          <w:i/>
          <w:sz w:val="24"/>
          <w:szCs w:val="24"/>
        </w:rPr>
      </w:pPr>
    </w:p>
    <w:p w:rsidR="004A2510" w:rsidRDefault="004A2510" w:rsidP="008F29C0">
      <w:pPr>
        <w:spacing w:after="0" w:line="240" w:lineRule="auto"/>
        <w:jc w:val="right"/>
        <w:rPr>
          <w:rFonts w:ascii="Times New Roman" w:eastAsia="Times New Roman" w:hAnsi="Times New Roman" w:cs="Times New Roman"/>
          <w:b/>
          <w:i/>
          <w:sz w:val="24"/>
          <w:szCs w:val="24"/>
        </w:rPr>
      </w:pPr>
    </w:p>
    <w:p w:rsidR="004A2510" w:rsidRDefault="004A2510" w:rsidP="008F29C0">
      <w:pPr>
        <w:spacing w:after="0" w:line="240" w:lineRule="auto"/>
        <w:jc w:val="right"/>
        <w:rPr>
          <w:rFonts w:ascii="Times New Roman" w:eastAsia="Times New Roman" w:hAnsi="Times New Roman" w:cs="Times New Roman"/>
          <w:b/>
          <w:i/>
          <w:sz w:val="24"/>
          <w:szCs w:val="24"/>
        </w:rPr>
      </w:pPr>
    </w:p>
    <w:p w:rsidR="00C250BF" w:rsidRPr="00C250BF" w:rsidRDefault="00CA4271" w:rsidP="008F29C0">
      <w:pPr>
        <w:spacing w:after="0" w:line="240" w:lineRule="auto"/>
        <w:jc w:val="right"/>
        <w:rPr>
          <w:rFonts w:ascii="Times New Roman" w:eastAsia="Times New Roman" w:hAnsi="Times New Roman" w:cs="Times New Roman"/>
          <w:b/>
          <w:i/>
          <w:sz w:val="24"/>
          <w:szCs w:val="24"/>
        </w:rPr>
      </w:pPr>
      <w:r w:rsidRPr="00C250BF">
        <w:rPr>
          <w:rFonts w:ascii="Times New Roman" w:eastAsia="Times New Roman" w:hAnsi="Times New Roman" w:cs="Times New Roman"/>
          <w:b/>
          <w:i/>
          <w:sz w:val="24"/>
          <w:szCs w:val="24"/>
        </w:rPr>
        <w:t xml:space="preserve">Додаток № </w:t>
      </w:r>
      <w:r w:rsidR="00C250BF" w:rsidRPr="00C250BF">
        <w:rPr>
          <w:rFonts w:ascii="Times New Roman" w:eastAsia="Times New Roman" w:hAnsi="Times New Roman" w:cs="Times New Roman"/>
          <w:b/>
          <w:i/>
          <w:sz w:val="24"/>
          <w:szCs w:val="24"/>
        </w:rPr>
        <w:t>4</w:t>
      </w:r>
      <w:r w:rsidRPr="00C250BF">
        <w:rPr>
          <w:rFonts w:ascii="Times New Roman" w:eastAsia="Times New Roman" w:hAnsi="Times New Roman" w:cs="Times New Roman"/>
          <w:b/>
          <w:i/>
          <w:sz w:val="24"/>
          <w:szCs w:val="24"/>
        </w:rPr>
        <w:t xml:space="preserve"> </w:t>
      </w:r>
    </w:p>
    <w:p w:rsidR="00CA4271" w:rsidRPr="00C250BF" w:rsidRDefault="00CA4271" w:rsidP="008F29C0">
      <w:pPr>
        <w:spacing w:after="0" w:line="240" w:lineRule="auto"/>
        <w:jc w:val="right"/>
        <w:rPr>
          <w:rFonts w:ascii="Times New Roman" w:eastAsia="Times New Roman" w:hAnsi="Times New Roman" w:cs="Times New Roman"/>
          <w:b/>
          <w:i/>
          <w:sz w:val="24"/>
          <w:szCs w:val="24"/>
        </w:rPr>
      </w:pPr>
      <w:r w:rsidRPr="00C250BF">
        <w:rPr>
          <w:rFonts w:ascii="Times New Roman" w:eastAsia="Times New Roman" w:hAnsi="Times New Roman" w:cs="Times New Roman"/>
          <w:b/>
          <w:i/>
          <w:sz w:val="24"/>
          <w:szCs w:val="24"/>
        </w:rPr>
        <w:t>до тендерної документації</w:t>
      </w: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sz w:val="24"/>
          <w:szCs w:val="24"/>
        </w:rPr>
        <w:t xml:space="preserve"> </w:t>
      </w:r>
    </w:p>
    <w:p w:rsidR="00CA4271" w:rsidRDefault="00DF229C" w:rsidP="008F29C0">
      <w:pPr>
        <w:spacing w:after="0" w:line="240" w:lineRule="auto"/>
        <w:jc w:val="center"/>
        <w:rPr>
          <w:rFonts w:ascii="Times New Roman" w:eastAsia="Times New Roman" w:hAnsi="Times New Roman" w:cs="Times New Roman"/>
          <w:b/>
          <w:i/>
          <w:sz w:val="24"/>
          <w:szCs w:val="24"/>
        </w:rPr>
      </w:pPr>
      <w:r w:rsidRPr="00F075D8">
        <w:rPr>
          <w:rFonts w:ascii="Times New Roman" w:hAnsi="Times New Roman" w:cs="Times New Roman"/>
          <w:b/>
          <w:sz w:val="24"/>
          <w:szCs w:val="24"/>
        </w:rPr>
        <w:t xml:space="preserve">ДК 021:2015 - 45230000-8 - Будівництво трубопроводів, ліній зв’язку та </w:t>
      </w:r>
      <w:proofErr w:type="spellStart"/>
      <w:r w:rsidRPr="00F075D8">
        <w:rPr>
          <w:rFonts w:ascii="Times New Roman" w:hAnsi="Times New Roman" w:cs="Times New Roman"/>
          <w:b/>
          <w:sz w:val="24"/>
          <w:szCs w:val="24"/>
        </w:rPr>
        <w:t>електропередач</w:t>
      </w:r>
      <w:proofErr w:type="spellEnd"/>
      <w:r w:rsidRPr="00F075D8">
        <w:rPr>
          <w:rFonts w:ascii="Times New Roman" w:hAnsi="Times New Roman" w:cs="Times New Roman"/>
          <w:b/>
          <w:sz w:val="24"/>
          <w:szCs w:val="24"/>
        </w:rPr>
        <w:t xml:space="preserve">, шосе, доріг, аеродромів і залізничних доріг; вирівнювання поверхонь (утримання </w:t>
      </w:r>
      <w:proofErr w:type="spellStart"/>
      <w:r w:rsidRPr="00F075D8">
        <w:rPr>
          <w:rFonts w:ascii="Times New Roman" w:hAnsi="Times New Roman" w:cs="Times New Roman"/>
          <w:b/>
          <w:sz w:val="24"/>
          <w:szCs w:val="24"/>
        </w:rPr>
        <w:t>ву</w:t>
      </w:r>
      <w:r w:rsidR="006E4E99">
        <w:rPr>
          <w:rFonts w:ascii="Times New Roman" w:hAnsi="Times New Roman" w:cs="Times New Roman"/>
          <w:b/>
          <w:sz w:val="24"/>
          <w:szCs w:val="24"/>
        </w:rPr>
        <w:t>лично</w:t>
      </w:r>
      <w:proofErr w:type="spellEnd"/>
      <w:r w:rsidR="006E4E99">
        <w:rPr>
          <w:rFonts w:ascii="Times New Roman" w:hAnsi="Times New Roman" w:cs="Times New Roman"/>
          <w:b/>
          <w:sz w:val="24"/>
          <w:szCs w:val="24"/>
        </w:rPr>
        <w:t>-шляхової мережі, а саме: п</w:t>
      </w:r>
      <w:r w:rsidRPr="00F075D8">
        <w:rPr>
          <w:rFonts w:ascii="Times New Roman" w:hAnsi="Times New Roman" w:cs="Times New Roman"/>
          <w:b/>
          <w:sz w:val="24"/>
          <w:szCs w:val="24"/>
        </w:rPr>
        <w:t>ослуга з нанесення дорожньої розмітки в межах Бориспільської міської територіальної громади)</w:t>
      </w:r>
    </w:p>
    <w:p w:rsidR="007467D6" w:rsidRPr="009D7D0F" w:rsidRDefault="007467D6" w:rsidP="007467D6">
      <w:pPr>
        <w:spacing w:after="120" w:line="240" w:lineRule="auto"/>
        <w:jc w:val="center"/>
        <w:rPr>
          <w:rFonts w:ascii="Times New Roman" w:hAnsi="Times New Roman" w:cs="Times New Roman"/>
          <w:b/>
          <w:sz w:val="24"/>
        </w:rPr>
      </w:pPr>
    </w:p>
    <w:tbl>
      <w:tblPr>
        <w:tblW w:w="101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401"/>
        <w:gridCol w:w="1600"/>
        <w:gridCol w:w="1600"/>
      </w:tblGrid>
      <w:tr w:rsidR="009D7D0F" w:rsidRPr="009D7D0F" w:rsidTr="00492F58">
        <w:trPr>
          <w:trHeight w:val="564"/>
        </w:trPr>
        <w:tc>
          <w:tcPr>
            <w:tcW w:w="568" w:type="dxa"/>
            <w:vAlign w:val="center"/>
            <w:hideMark/>
          </w:tcPr>
          <w:p w:rsidR="007467D6" w:rsidRPr="009D7D0F" w:rsidRDefault="007467D6" w:rsidP="00581843">
            <w:pPr>
              <w:spacing w:after="0" w:line="240" w:lineRule="auto"/>
              <w:jc w:val="center"/>
              <w:rPr>
                <w:rFonts w:ascii="Times New Roman" w:eastAsia="Times New Roman" w:hAnsi="Times New Roman" w:cs="Times New Roman"/>
                <w:b/>
                <w:sz w:val="24"/>
                <w:szCs w:val="24"/>
                <w:lang w:eastAsia="uk-UA"/>
              </w:rPr>
            </w:pPr>
            <w:r w:rsidRPr="009D7D0F">
              <w:rPr>
                <w:rFonts w:ascii="Times New Roman" w:eastAsia="Times New Roman" w:hAnsi="Times New Roman" w:cs="Times New Roman"/>
                <w:b/>
                <w:sz w:val="24"/>
                <w:szCs w:val="24"/>
                <w:lang w:eastAsia="uk-UA"/>
              </w:rPr>
              <w:t>№п/п</w:t>
            </w:r>
          </w:p>
        </w:tc>
        <w:tc>
          <w:tcPr>
            <w:tcW w:w="6401" w:type="dxa"/>
            <w:vAlign w:val="center"/>
            <w:hideMark/>
          </w:tcPr>
          <w:p w:rsidR="007467D6" w:rsidRPr="009D7D0F" w:rsidRDefault="007467D6" w:rsidP="00492F58">
            <w:pPr>
              <w:spacing w:after="0" w:line="240" w:lineRule="auto"/>
              <w:jc w:val="center"/>
              <w:rPr>
                <w:rFonts w:ascii="Times New Roman" w:eastAsia="Times New Roman" w:hAnsi="Times New Roman" w:cs="Times New Roman"/>
                <w:b/>
                <w:sz w:val="24"/>
                <w:szCs w:val="24"/>
                <w:lang w:eastAsia="uk-UA"/>
              </w:rPr>
            </w:pPr>
            <w:r w:rsidRPr="009D7D0F">
              <w:rPr>
                <w:rFonts w:ascii="Times New Roman" w:eastAsia="Times New Roman" w:hAnsi="Times New Roman" w:cs="Times New Roman"/>
                <w:b/>
                <w:sz w:val="24"/>
                <w:szCs w:val="24"/>
                <w:lang w:eastAsia="uk-UA"/>
              </w:rPr>
              <w:t>Найменування робіт і витрат</w:t>
            </w:r>
          </w:p>
        </w:tc>
        <w:tc>
          <w:tcPr>
            <w:tcW w:w="1600" w:type="dxa"/>
            <w:vAlign w:val="center"/>
            <w:hideMark/>
          </w:tcPr>
          <w:p w:rsidR="00FA64A7" w:rsidRPr="009D7D0F" w:rsidRDefault="007467D6" w:rsidP="00FA64A7">
            <w:pPr>
              <w:spacing w:after="0" w:line="240" w:lineRule="auto"/>
              <w:jc w:val="center"/>
              <w:rPr>
                <w:rFonts w:ascii="Times New Roman" w:eastAsia="Times New Roman" w:hAnsi="Times New Roman" w:cs="Times New Roman"/>
                <w:b/>
                <w:sz w:val="24"/>
                <w:szCs w:val="24"/>
                <w:lang w:eastAsia="uk-UA"/>
              </w:rPr>
            </w:pPr>
            <w:r w:rsidRPr="009D7D0F">
              <w:rPr>
                <w:rFonts w:ascii="Times New Roman" w:eastAsia="Times New Roman" w:hAnsi="Times New Roman" w:cs="Times New Roman"/>
                <w:b/>
                <w:sz w:val="24"/>
                <w:szCs w:val="24"/>
                <w:lang w:eastAsia="uk-UA"/>
              </w:rPr>
              <w:t>Одиниця</w:t>
            </w:r>
          </w:p>
          <w:p w:rsidR="007467D6" w:rsidRPr="009D7D0F" w:rsidRDefault="007467D6" w:rsidP="00FA64A7">
            <w:pPr>
              <w:spacing w:after="0" w:line="240" w:lineRule="auto"/>
              <w:jc w:val="center"/>
              <w:rPr>
                <w:rFonts w:ascii="Times New Roman" w:eastAsia="Times New Roman" w:hAnsi="Times New Roman" w:cs="Times New Roman"/>
                <w:b/>
                <w:sz w:val="24"/>
                <w:szCs w:val="24"/>
                <w:lang w:eastAsia="uk-UA"/>
              </w:rPr>
            </w:pPr>
            <w:r w:rsidRPr="009D7D0F">
              <w:rPr>
                <w:rFonts w:ascii="Times New Roman" w:eastAsia="Times New Roman" w:hAnsi="Times New Roman" w:cs="Times New Roman"/>
                <w:b/>
                <w:sz w:val="24"/>
                <w:szCs w:val="24"/>
                <w:lang w:eastAsia="uk-UA"/>
              </w:rPr>
              <w:t>виміру</w:t>
            </w:r>
          </w:p>
        </w:tc>
        <w:tc>
          <w:tcPr>
            <w:tcW w:w="1600" w:type="dxa"/>
            <w:vAlign w:val="center"/>
            <w:hideMark/>
          </w:tcPr>
          <w:p w:rsidR="007467D6" w:rsidRPr="009D7D0F" w:rsidRDefault="007467D6" w:rsidP="00492F58">
            <w:pPr>
              <w:spacing w:after="0" w:line="240" w:lineRule="auto"/>
              <w:jc w:val="center"/>
              <w:rPr>
                <w:rFonts w:ascii="Times New Roman" w:eastAsia="Times New Roman" w:hAnsi="Times New Roman" w:cs="Times New Roman"/>
                <w:b/>
                <w:sz w:val="24"/>
                <w:szCs w:val="24"/>
                <w:lang w:eastAsia="uk-UA"/>
              </w:rPr>
            </w:pPr>
            <w:r w:rsidRPr="009D7D0F">
              <w:rPr>
                <w:rFonts w:ascii="Times New Roman" w:eastAsia="Times New Roman" w:hAnsi="Times New Roman" w:cs="Times New Roman"/>
                <w:b/>
                <w:sz w:val="24"/>
                <w:szCs w:val="24"/>
                <w:lang w:eastAsia="uk-UA"/>
              </w:rPr>
              <w:t>Кількість</w:t>
            </w:r>
          </w:p>
        </w:tc>
      </w:tr>
      <w:tr w:rsidR="009D7D0F" w:rsidRPr="009D7D0F" w:rsidTr="00492F58">
        <w:trPr>
          <w:trHeight w:val="309"/>
        </w:trPr>
        <w:tc>
          <w:tcPr>
            <w:tcW w:w="568" w:type="dxa"/>
            <w:vAlign w:val="center"/>
            <w:hideMark/>
          </w:tcPr>
          <w:p w:rsidR="007467D6" w:rsidRPr="009D7D0F" w:rsidRDefault="007467D6" w:rsidP="00492F58">
            <w:pPr>
              <w:spacing w:after="0" w:line="240" w:lineRule="auto"/>
              <w:jc w:val="center"/>
              <w:rPr>
                <w:rFonts w:ascii="Times New Roman" w:eastAsia="Times New Roman" w:hAnsi="Times New Roman" w:cs="Times New Roman"/>
                <w:sz w:val="24"/>
                <w:szCs w:val="24"/>
                <w:lang w:eastAsia="uk-UA"/>
              </w:rPr>
            </w:pPr>
            <w:r w:rsidRPr="009D7D0F">
              <w:rPr>
                <w:rFonts w:ascii="Times New Roman" w:eastAsia="Times New Roman" w:hAnsi="Times New Roman" w:cs="Times New Roman"/>
                <w:sz w:val="24"/>
                <w:szCs w:val="24"/>
                <w:lang w:eastAsia="uk-UA"/>
              </w:rPr>
              <w:t>1</w:t>
            </w:r>
          </w:p>
        </w:tc>
        <w:tc>
          <w:tcPr>
            <w:tcW w:w="6401" w:type="dxa"/>
            <w:vAlign w:val="center"/>
            <w:hideMark/>
          </w:tcPr>
          <w:p w:rsidR="007467D6" w:rsidRPr="009D7D0F" w:rsidRDefault="007467D6" w:rsidP="00492F58">
            <w:pPr>
              <w:spacing w:after="0" w:line="240" w:lineRule="auto"/>
              <w:jc w:val="center"/>
              <w:rPr>
                <w:rFonts w:ascii="Times New Roman" w:eastAsia="Times New Roman" w:hAnsi="Times New Roman" w:cs="Times New Roman"/>
                <w:sz w:val="24"/>
                <w:szCs w:val="24"/>
                <w:lang w:eastAsia="uk-UA"/>
              </w:rPr>
            </w:pPr>
            <w:r w:rsidRPr="009D7D0F">
              <w:rPr>
                <w:rFonts w:ascii="Times New Roman" w:eastAsia="Times New Roman" w:hAnsi="Times New Roman" w:cs="Times New Roman"/>
                <w:sz w:val="24"/>
                <w:szCs w:val="24"/>
                <w:lang w:eastAsia="uk-UA"/>
              </w:rPr>
              <w:t>2</w:t>
            </w:r>
          </w:p>
        </w:tc>
        <w:tc>
          <w:tcPr>
            <w:tcW w:w="1600" w:type="dxa"/>
            <w:vAlign w:val="center"/>
            <w:hideMark/>
          </w:tcPr>
          <w:p w:rsidR="007467D6" w:rsidRPr="009D7D0F" w:rsidRDefault="007467D6" w:rsidP="00492F58">
            <w:pPr>
              <w:spacing w:after="0" w:line="240" w:lineRule="auto"/>
              <w:jc w:val="center"/>
              <w:rPr>
                <w:rFonts w:ascii="Times New Roman" w:eastAsia="Times New Roman" w:hAnsi="Times New Roman" w:cs="Times New Roman"/>
                <w:sz w:val="24"/>
                <w:szCs w:val="24"/>
                <w:lang w:eastAsia="uk-UA"/>
              </w:rPr>
            </w:pPr>
            <w:r w:rsidRPr="009D7D0F">
              <w:rPr>
                <w:rFonts w:ascii="Times New Roman" w:eastAsia="Times New Roman" w:hAnsi="Times New Roman" w:cs="Times New Roman"/>
                <w:sz w:val="24"/>
                <w:szCs w:val="24"/>
                <w:lang w:eastAsia="uk-UA"/>
              </w:rPr>
              <w:t>3</w:t>
            </w:r>
          </w:p>
        </w:tc>
        <w:tc>
          <w:tcPr>
            <w:tcW w:w="1600" w:type="dxa"/>
            <w:vAlign w:val="center"/>
            <w:hideMark/>
          </w:tcPr>
          <w:p w:rsidR="007467D6" w:rsidRPr="009D7D0F" w:rsidRDefault="007467D6" w:rsidP="00492F58">
            <w:pPr>
              <w:spacing w:after="0" w:line="240" w:lineRule="auto"/>
              <w:jc w:val="center"/>
              <w:rPr>
                <w:rFonts w:ascii="Times New Roman" w:eastAsia="Times New Roman" w:hAnsi="Times New Roman" w:cs="Times New Roman"/>
                <w:sz w:val="24"/>
                <w:szCs w:val="24"/>
                <w:lang w:eastAsia="uk-UA"/>
              </w:rPr>
            </w:pPr>
            <w:r w:rsidRPr="009D7D0F">
              <w:rPr>
                <w:rFonts w:ascii="Times New Roman" w:eastAsia="Times New Roman" w:hAnsi="Times New Roman" w:cs="Times New Roman"/>
                <w:sz w:val="24"/>
                <w:szCs w:val="24"/>
                <w:lang w:eastAsia="uk-UA"/>
              </w:rPr>
              <w:t>4</w:t>
            </w:r>
          </w:p>
        </w:tc>
      </w:tr>
      <w:tr w:rsidR="009D7D0F" w:rsidRPr="009D7D0F" w:rsidTr="00492F58">
        <w:trPr>
          <w:trHeight w:val="372"/>
        </w:trPr>
        <w:tc>
          <w:tcPr>
            <w:tcW w:w="568" w:type="dxa"/>
            <w:hideMark/>
          </w:tcPr>
          <w:p w:rsidR="007467D6" w:rsidRPr="009D7D0F" w:rsidRDefault="007467D6" w:rsidP="00492F58">
            <w:pPr>
              <w:spacing w:after="0" w:line="240" w:lineRule="auto"/>
              <w:jc w:val="center"/>
              <w:rPr>
                <w:rFonts w:ascii="Times New Roman" w:eastAsia="Times New Roman" w:hAnsi="Times New Roman" w:cs="Times New Roman"/>
                <w:sz w:val="24"/>
                <w:szCs w:val="24"/>
                <w:lang w:eastAsia="uk-UA"/>
              </w:rPr>
            </w:pPr>
            <w:r w:rsidRPr="009D7D0F">
              <w:rPr>
                <w:rFonts w:ascii="Times New Roman" w:eastAsia="Times New Roman" w:hAnsi="Times New Roman" w:cs="Times New Roman"/>
                <w:sz w:val="24"/>
                <w:szCs w:val="24"/>
                <w:lang w:eastAsia="uk-UA"/>
              </w:rPr>
              <w:t>1</w:t>
            </w:r>
          </w:p>
        </w:tc>
        <w:tc>
          <w:tcPr>
            <w:tcW w:w="6401" w:type="dxa"/>
            <w:hideMark/>
          </w:tcPr>
          <w:p w:rsidR="007467D6" w:rsidRPr="009D7D0F" w:rsidRDefault="007467D6" w:rsidP="00492F58">
            <w:pPr>
              <w:spacing w:after="0" w:line="240" w:lineRule="auto"/>
              <w:rPr>
                <w:rFonts w:ascii="Times New Roman" w:eastAsia="Times New Roman" w:hAnsi="Times New Roman" w:cs="Times New Roman"/>
                <w:sz w:val="24"/>
                <w:szCs w:val="24"/>
                <w:lang w:eastAsia="uk-UA"/>
              </w:rPr>
            </w:pPr>
            <w:r w:rsidRPr="009D7D0F">
              <w:rPr>
                <w:rFonts w:ascii="Times New Roman" w:eastAsia="Times New Roman" w:hAnsi="Times New Roman" w:cs="Times New Roman"/>
                <w:sz w:val="24"/>
                <w:szCs w:val="24"/>
                <w:lang w:eastAsia="uk-UA"/>
              </w:rPr>
              <w:t>Нанесення дорожньої розмітки фарбою Учасника</w:t>
            </w:r>
          </w:p>
        </w:tc>
        <w:tc>
          <w:tcPr>
            <w:tcW w:w="1600" w:type="dxa"/>
            <w:hideMark/>
          </w:tcPr>
          <w:p w:rsidR="007467D6" w:rsidRPr="009D7D0F" w:rsidRDefault="00581843" w:rsidP="00492F58">
            <w:pPr>
              <w:spacing w:after="0" w:line="240" w:lineRule="auto"/>
              <w:jc w:val="center"/>
              <w:rPr>
                <w:rFonts w:ascii="Times New Roman" w:eastAsia="Times New Roman" w:hAnsi="Times New Roman" w:cs="Times New Roman"/>
                <w:sz w:val="24"/>
                <w:szCs w:val="24"/>
                <w:lang w:eastAsia="uk-UA"/>
              </w:rPr>
            </w:pPr>
            <w:r w:rsidRPr="009D7D0F">
              <w:rPr>
                <w:rFonts w:ascii="Times New Roman" w:eastAsia="Times New Roman" w:hAnsi="Times New Roman" w:cs="Times New Roman"/>
                <w:sz w:val="24"/>
                <w:szCs w:val="24"/>
                <w:lang w:eastAsia="uk-UA"/>
              </w:rPr>
              <w:t>м</w:t>
            </w:r>
            <w:r w:rsidR="007467D6" w:rsidRPr="009D7D0F">
              <w:rPr>
                <w:rFonts w:ascii="Times New Roman" w:eastAsia="Times New Roman" w:hAnsi="Times New Roman" w:cs="Times New Roman"/>
                <w:sz w:val="24"/>
                <w:szCs w:val="24"/>
                <w:vertAlign w:val="superscript"/>
                <w:lang w:eastAsia="uk-UA"/>
              </w:rPr>
              <w:t>2</w:t>
            </w:r>
          </w:p>
        </w:tc>
        <w:tc>
          <w:tcPr>
            <w:tcW w:w="1600" w:type="dxa"/>
            <w:hideMark/>
          </w:tcPr>
          <w:p w:rsidR="007467D6" w:rsidRPr="009D7D0F" w:rsidRDefault="004A2510" w:rsidP="00492F58">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3 820</w:t>
            </w:r>
          </w:p>
          <w:p w:rsidR="007467D6" w:rsidRPr="009D7D0F" w:rsidRDefault="007467D6" w:rsidP="00492F58">
            <w:pPr>
              <w:spacing w:after="0" w:line="240" w:lineRule="auto"/>
              <w:jc w:val="center"/>
              <w:rPr>
                <w:rFonts w:ascii="Times New Roman" w:eastAsia="Times New Roman" w:hAnsi="Times New Roman" w:cs="Times New Roman"/>
                <w:sz w:val="24"/>
                <w:szCs w:val="24"/>
                <w:lang w:eastAsia="uk-UA"/>
              </w:rPr>
            </w:pPr>
          </w:p>
        </w:tc>
      </w:tr>
    </w:tbl>
    <w:p w:rsidR="007467D6" w:rsidRPr="009D7D0F" w:rsidRDefault="007467D6" w:rsidP="007467D6">
      <w:pPr>
        <w:spacing w:after="120" w:line="240" w:lineRule="auto"/>
        <w:rPr>
          <w:rFonts w:ascii="Times New Roman" w:hAnsi="Times New Roman" w:cs="Times New Roman"/>
          <w:b/>
          <w:sz w:val="24"/>
        </w:rPr>
      </w:pPr>
    </w:p>
    <w:p w:rsidR="007467D6" w:rsidRPr="00672336" w:rsidRDefault="007467D6" w:rsidP="00DD622E">
      <w:pPr>
        <w:spacing w:after="0" w:line="240" w:lineRule="auto"/>
        <w:jc w:val="both"/>
        <w:rPr>
          <w:rFonts w:ascii="Times New Roman" w:eastAsia="Times New Roman" w:hAnsi="Times New Roman" w:cs="Times New Roman"/>
          <w:b/>
          <w:bCs/>
          <w:sz w:val="24"/>
          <w:szCs w:val="24"/>
        </w:rPr>
      </w:pPr>
      <w:r w:rsidRPr="00672336">
        <w:rPr>
          <w:rFonts w:ascii="Times New Roman" w:eastAsia="Times New Roman" w:hAnsi="Times New Roman" w:cs="Times New Roman"/>
          <w:b/>
          <w:bCs/>
          <w:sz w:val="24"/>
          <w:szCs w:val="24"/>
        </w:rPr>
        <w:t>Послуги з влаштування дорожньої розмітки повинні виконуватись згідно:</w:t>
      </w:r>
    </w:p>
    <w:p w:rsidR="007467D6" w:rsidRPr="00672336" w:rsidRDefault="007467D6" w:rsidP="00DD622E">
      <w:pPr>
        <w:keepLines/>
        <w:widowControl w:val="0"/>
        <w:suppressAutoHyphens/>
        <w:autoSpaceDN w:val="0"/>
        <w:spacing w:after="0" w:line="240" w:lineRule="auto"/>
        <w:ind w:firstLine="400"/>
        <w:jc w:val="both"/>
        <w:rPr>
          <w:rFonts w:ascii="Times New Roman" w:eastAsia="SimSun" w:hAnsi="Times New Roman" w:cs="Times New Roman"/>
          <w:kern w:val="3"/>
          <w:sz w:val="24"/>
          <w:szCs w:val="24"/>
          <w:lang w:eastAsia="ru-RU"/>
        </w:rPr>
      </w:pPr>
      <w:r w:rsidRPr="00672336">
        <w:rPr>
          <w:rFonts w:ascii="Times New Roman" w:eastAsia="SimSun" w:hAnsi="Times New Roman" w:cs="Times New Roman"/>
          <w:b/>
          <w:bCs/>
          <w:kern w:val="3"/>
          <w:sz w:val="24"/>
          <w:szCs w:val="24"/>
          <w:lang w:eastAsia="ru-RU"/>
        </w:rPr>
        <w:t>- ДСТУ 2587:2021</w:t>
      </w:r>
      <w:r w:rsidRPr="00672336">
        <w:rPr>
          <w:rFonts w:ascii="Times New Roman" w:eastAsia="SimSun" w:hAnsi="Times New Roman" w:cs="Times New Roman"/>
          <w:kern w:val="3"/>
          <w:sz w:val="24"/>
          <w:szCs w:val="24"/>
          <w:lang w:eastAsia="ru-RU"/>
        </w:rPr>
        <w:t xml:space="preserve"> «Безпека дорожнього руху. Розмітка дорожня. Загальні технічні вимоги. Методи контролювання. Правила застосування»</w:t>
      </w:r>
    </w:p>
    <w:p w:rsidR="007467D6" w:rsidRPr="00672336" w:rsidRDefault="007467D6" w:rsidP="00DD622E">
      <w:pPr>
        <w:keepLines/>
        <w:widowControl w:val="0"/>
        <w:suppressAutoHyphens/>
        <w:autoSpaceDN w:val="0"/>
        <w:spacing w:after="0" w:line="240" w:lineRule="auto"/>
        <w:ind w:firstLine="400"/>
        <w:jc w:val="both"/>
        <w:rPr>
          <w:rFonts w:ascii="Times New Roman" w:eastAsia="SimSun" w:hAnsi="Times New Roman" w:cs="Times New Roman"/>
          <w:kern w:val="3"/>
          <w:sz w:val="24"/>
          <w:szCs w:val="24"/>
          <w:lang w:eastAsia="ru-RU"/>
        </w:rPr>
      </w:pPr>
      <w:r w:rsidRPr="00672336">
        <w:rPr>
          <w:rFonts w:ascii="Times New Roman" w:eastAsia="SimSun" w:hAnsi="Times New Roman" w:cs="Times New Roman"/>
          <w:kern w:val="3"/>
          <w:sz w:val="24"/>
          <w:szCs w:val="24"/>
          <w:lang w:eastAsia="ru-RU"/>
        </w:rPr>
        <w:t xml:space="preserve">- </w:t>
      </w:r>
      <w:r w:rsidRPr="00672336">
        <w:rPr>
          <w:rFonts w:ascii="Times New Roman" w:eastAsia="SimSun" w:hAnsi="Times New Roman" w:cs="Times New Roman"/>
          <w:b/>
          <w:bCs/>
          <w:kern w:val="3"/>
          <w:sz w:val="24"/>
          <w:szCs w:val="24"/>
          <w:lang w:eastAsia="ru-RU"/>
        </w:rPr>
        <w:t>ДСТУ 3587 – 97</w:t>
      </w:r>
      <w:r w:rsidR="00125301">
        <w:rPr>
          <w:rFonts w:ascii="Times New Roman" w:eastAsia="SimSun" w:hAnsi="Times New Roman" w:cs="Times New Roman"/>
          <w:kern w:val="3"/>
          <w:sz w:val="24"/>
          <w:szCs w:val="24"/>
          <w:lang w:eastAsia="ru-RU"/>
        </w:rPr>
        <w:t xml:space="preserve"> «Безпека </w:t>
      </w:r>
      <w:r w:rsidRPr="00672336">
        <w:rPr>
          <w:rFonts w:ascii="Times New Roman" w:eastAsia="SimSun" w:hAnsi="Times New Roman" w:cs="Times New Roman"/>
          <w:kern w:val="3"/>
          <w:sz w:val="24"/>
          <w:szCs w:val="24"/>
          <w:lang w:eastAsia="ru-RU"/>
        </w:rPr>
        <w:t xml:space="preserve">дорожнього руху. Автомобільні дороги, вулиці та залізничні переїзди. Вимоги до експлуатаційного стану.» </w:t>
      </w:r>
    </w:p>
    <w:p w:rsidR="007467D6" w:rsidRPr="00672336" w:rsidRDefault="007467D6" w:rsidP="00DD622E">
      <w:pPr>
        <w:keepLines/>
        <w:widowControl w:val="0"/>
        <w:suppressAutoHyphens/>
        <w:autoSpaceDN w:val="0"/>
        <w:spacing w:after="0" w:line="240" w:lineRule="auto"/>
        <w:ind w:firstLine="400"/>
        <w:jc w:val="both"/>
        <w:rPr>
          <w:rFonts w:ascii="Times New Roman" w:eastAsia="SimSun" w:hAnsi="Times New Roman" w:cs="Times New Roman"/>
          <w:kern w:val="3"/>
          <w:sz w:val="24"/>
          <w:szCs w:val="24"/>
        </w:rPr>
      </w:pPr>
      <w:r w:rsidRPr="00672336">
        <w:rPr>
          <w:rFonts w:ascii="Times New Roman" w:eastAsia="SimSun" w:hAnsi="Times New Roman" w:cs="Times New Roman"/>
          <w:b/>
          <w:bCs/>
          <w:kern w:val="3"/>
          <w:sz w:val="24"/>
          <w:szCs w:val="24"/>
        </w:rPr>
        <w:t>- СОУ 42.1-37641918-117:2014</w:t>
      </w:r>
      <w:r w:rsidRPr="00672336">
        <w:rPr>
          <w:rFonts w:ascii="Times New Roman" w:eastAsia="SimSun" w:hAnsi="Times New Roman" w:cs="Times New Roman"/>
          <w:kern w:val="3"/>
          <w:sz w:val="24"/>
          <w:szCs w:val="24"/>
        </w:rPr>
        <w:t xml:space="preserve"> «Безпека дорожнього руху. Розмітка дорожня. Технічні вимоги та методи контролювання показників </w:t>
      </w:r>
      <w:proofErr w:type="spellStart"/>
      <w:r w:rsidRPr="00672336">
        <w:rPr>
          <w:rFonts w:ascii="Times New Roman" w:eastAsia="SimSun" w:hAnsi="Times New Roman" w:cs="Times New Roman"/>
          <w:kern w:val="3"/>
          <w:sz w:val="24"/>
          <w:szCs w:val="24"/>
        </w:rPr>
        <w:t>світлоповертання</w:t>
      </w:r>
      <w:proofErr w:type="spellEnd"/>
      <w:r w:rsidRPr="00672336">
        <w:rPr>
          <w:rFonts w:ascii="Times New Roman" w:eastAsia="SimSun" w:hAnsi="Times New Roman" w:cs="Times New Roman"/>
          <w:kern w:val="3"/>
          <w:sz w:val="24"/>
          <w:szCs w:val="24"/>
        </w:rPr>
        <w:t xml:space="preserve"> та яскравості»</w:t>
      </w:r>
    </w:p>
    <w:p w:rsidR="007467D6" w:rsidRPr="00672336" w:rsidRDefault="007467D6" w:rsidP="00DD622E">
      <w:pPr>
        <w:keepLines/>
        <w:widowControl w:val="0"/>
        <w:suppressAutoHyphens/>
        <w:autoSpaceDN w:val="0"/>
        <w:spacing w:after="0" w:line="240" w:lineRule="auto"/>
        <w:ind w:firstLine="400"/>
        <w:jc w:val="both"/>
        <w:textAlignment w:val="baseline"/>
        <w:rPr>
          <w:rFonts w:ascii="Times New Roman" w:eastAsia="SimSun" w:hAnsi="Times New Roman" w:cs="Times New Roman"/>
          <w:kern w:val="3"/>
          <w:sz w:val="24"/>
          <w:szCs w:val="24"/>
        </w:rPr>
      </w:pPr>
      <w:r w:rsidRPr="00672336">
        <w:rPr>
          <w:rFonts w:ascii="Times New Roman" w:eastAsia="SimSun" w:hAnsi="Times New Roman" w:cs="Times New Roman"/>
          <w:b/>
          <w:bCs/>
          <w:kern w:val="3"/>
          <w:sz w:val="24"/>
          <w:szCs w:val="24"/>
        </w:rPr>
        <w:t>- СОУ 42.1-37641918-095:2012</w:t>
      </w:r>
      <w:r w:rsidRPr="00672336">
        <w:rPr>
          <w:rFonts w:ascii="Times New Roman" w:eastAsia="SimSun" w:hAnsi="Times New Roman" w:cs="Times New Roman"/>
          <w:kern w:val="3"/>
          <w:sz w:val="24"/>
          <w:szCs w:val="24"/>
        </w:rPr>
        <w:t xml:space="preserve"> «Норми витрат матеріалів для виконання робіт по дорожній горизонтальній розмітці автомобільних доріг»</w:t>
      </w:r>
    </w:p>
    <w:p w:rsidR="007467D6" w:rsidRPr="00672336" w:rsidRDefault="007467D6" w:rsidP="00DD622E">
      <w:pPr>
        <w:keepLines/>
        <w:widowControl w:val="0"/>
        <w:suppressAutoHyphens/>
        <w:autoSpaceDN w:val="0"/>
        <w:spacing w:after="0" w:line="240" w:lineRule="auto"/>
        <w:ind w:firstLine="400"/>
        <w:jc w:val="both"/>
        <w:textAlignment w:val="baseline"/>
        <w:rPr>
          <w:rFonts w:ascii="Times New Roman" w:eastAsia="SimSun" w:hAnsi="Times New Roman" w:cs="Times New Roman"/>
          <w:kern w:val="3"/>
          <w:sz w:val="24"/>
          <w:szCs w:val="24"/>
        </w:rPr>
      </w:pPr>
      <w:r w:rsidRPr="00672336">
        <w:rPr>
          <w:rFonts w:ascii="Times New Roman" w:eastAsia="SimSun" w:hAnsi="Times New Roman" w:cs="Times New Roman"/>
          <w:b/>
          <w:bCs/>
          <w:kern w:val="3"/>
          <w:sz w:val="24"/>
          <w:szCs w:val="24"/>
        </w:rPr>
        <w:t>- СОУ 45.2-00018112-035:2010 «</w:t>
      </w:r>
      <w:r w:rsidRPr="00672336">
        <w:rPr>
          <w:rFonts w:ascii="Times New Roman" w:eastAsia="SimSun" w:hAnsi="Times New Roman" w:cs="Times New Roman"/>
          <w:kern w:val="3"/>
          <w:sz w:val="24"/>
          <w:szCs w:val="24"/>
        </w:rPr>
        <w:t>Ресурсні елементні кошторисні норми на ремонтно-будівельні роботи. Автомобільні дороги та мости».</w:t>
      </w:r>
    </w:p>
    <w:p w:rsidR="00FA7B20" w:rsidRDefault="00FA7B20" w:rsidP="00463AD4">
      <w:pPr>
        <w:spacing w:after="0" w:line="240" w:lineRule="auto"/>
        <w:ind w:firstLine="709"/>
        <w:jc w:val="both"/>
        <w:rPr>
          <w:rFonts w:ascii="Times New Roman" w:eastAsia="Arial" w:hAnsi="Times New Roman" w:cs="Arial"/>
          <w:color w:val="000000"/>
          <w:sz w:val="24"/>
          <w:szCs w:val="24"/>
          <w:highlight w:val="yellow"/>
          <w:lang w:eastAsia="ru-RU"/>
        </w:rPr>
      </w:pPr>
    </w:p>
    <w:p w:rsidR="00463AD4" w:rsidRPr="00B60CC7" w:rsidRDefault="00463AD4" w:rsidP="00A43088">
      <w:pPr>
        <w:spacing w:after="0" w:line="240" w:lineRule="auto"/>
        <w:ind w:firstLine="709"/>
        <w:jc w:val="both"/>
        <w:rPr>
          <w:rFonts w:ascii="Times New Roman" w:eastAsia="Arial" w:hAnsi="Times New Roman" w:cs="Arial"/>
          <w:color w:val="000000"/>
          <w:sz w:val="24"/>
          <w:szCs w:val="24"/>
          <w:lang w:eastAsia="ru-RU"/>
        </w:rPr>
      </w:pPr>
      <w:r w:rsidRPr="00B60CC7">
        <w:rPr>
          <w:rFonts w:ascii="Times New Roman" w:eastAsia="Arial" w:hAnsi="Times New Roman" w:cs="Arial"/>
          <w:color w:val="000000"/>
          <w:sz w:val="24"/>
          <w:szCs w:val="24"/>
          <w:lang w:eastAsia="ru-RU"/>
        </w:rPr>
        <w:t xml:space="preserve">Для поліпшення видимості розмітки вночі та при складних погодних умовах фарба повинна використовуватись разом із скляними </w:t>
      </w:r>
      <w:proofErr w:type="spellStart"/>
      <w:r w:rsidRPr="00B60CC7">
        <w:rPr>
          <w:rFonts w:ascii="Times New Roman" w:eastAsia="Arial" w:hAnsi="Times New Roman" w:cs="Arial"/>
          <w:color w:val="000000"/>
          <w:sz w:val="24"/>
          <w:szCs w:val="24"/>
          <w:lang w:eastAsia="ru-RU"/>
        </w:rPr>
        <w:t>мікрокульками</w:t>
      </w:r>
      <w:proofErr w:type="spellEnd"/>
      <w:r w:rsidRPr="00B60CC7">
        <w:rPr>
          <w:rFonts w:ascii="Times New Roman" w:eastAsia="Arial" w:hAnsi="Times New Roman" w:cs="Arial"/>
          <w:color w:val="000000"/>
          <w:sz w:val="24"/>
          <w:szCs w:val="24"/>
          <w:lang w:eastAsia="ru-RU"/>
        </w:rPr>
        <w:t xml:space="preserve">, що створюють </w:t>
      </w:r>
      <w:proofErr w:type="spellStart"/>
      <w:r w:rsidRPr="00B60CC7">
        <w:rPr>
          <w:rFonts w:ascii="Times New Roman" w:eastAsia="Arial" w:hAnsi="Times New Roman" w:cs="Arial"/>
          <w:color w:val="000000"/>
          <w:sz w:val="24"/>
          <w:szCs w:val="24"/>
          <w:lang w:eastAsia="ru-RU"/>
        </w:rPr>
        <w:t>світлоповертальний</w:t>
      </w:r>
      <w:proofErr w:type="spellEnd"/>
      <w:r w:rsidRPr="00B60CC7">
        <w:rPr>
          <w:rFonts w:ascii="Times New Roman" w:eastAsia="Arial" w:hAnsi="Times New Roman" w:cs="Arial"/>
          <w:color w:val="000000"/>
          <w:sz w:val="24"/>
          <w:szCs w:val="24"/>
          <w:lang w:eastAsia="ru-RU"/>
        </w:rPr>
        <w:t xml:space="preserve"> ефект.</w:t>
      </w:r>
    </w:p>
    <w:p w:rsidR="007467D6" w:rsidRPr="00B60CC7" w:rsidRDefault="00BD7440" w:rsidP="00A43088">
      <w:pPr>
        <w:tabs>
          <w:tab w:val="left" w:pos="452"/>
          <w:tab w:val="left" w:pos="908"/>
          <w:tab w:val="left" w:pos="1050"/>
          <w:tab w:val="left" w:pos="1191"/>
        </w:tabs>
        <w:spacing w:after="0" w:line="240" w:lineRule="auto"/>
        <w:jc w:val="both"/>
        <w:rPr>
          <w:rFonts w:ascii="Times New Roman" w:hAnsi="Times New Roman" w:cs="Times New Roman"/>
          <w:sz w:val="24"/>
          <w:szCs w:val="24"/>
        </w:rPr>
      </w:pPr>
      <w:r w:rsidRPr="00B60CC7">
        <w:rPr>
          <w:rFonts w:ascii="Times New Roman" w:hAnsi="Times New Roman" w:cs="Times New Roman"/>
          <w:sz w:val="24"/>
          <w:szCs w:val="24"/>
        </w:rPr>
        <w:tab/>
      </w:r>
      <w:r w:rsidR="00DF3560" w:rsidRPr="00B60CC7">
        <w:rPr>
          <w:rFonts w:ascii="Times New Roman" w:hAnsi="Times New Roman" w:cs="Times New Roman"/>
          <w:sz w:val="24"/>
          <w:szCs w:val="24"/>
        </w:rPr>
        <w:t xml:space="preserve">Фарба для розмітки доріг повинна відповідати державним </w:t>
      </w:r>
      <w:r w:rsidR="00B60CC7" w:rsidRPr="00B60CC7">
        <w:rPr>
          <w:rFonts w:ascii="Times New Roman" w:hAnsi="Times New Roman" w:cs="Times New Roman"/>
          <w:sz w:val="24"/>
          <w:szCs w:val="24"/>
        </w:rPr>
        <w:t xml:space="preserve">нормам та </w:t>
      </w:r>
      <w:r w:rsidR="00DF3560" w:rsidRPr="00B60CC7">
        <w:rPr>
          <w:rFonts w:ascii="Times New Roman" w:hAnsi="Times New Roman" w:cs="Times New Roman"/>
          <w:sz w:val="24"/>
          <w:szCs w:val="24"/>
        </w:rPr>
        <w:t>стандартам</w:t>
      </w:r>
      <w:r w:rsidR="00B60CC7" w:rsidRPr="00B60CC7">
        <w:rPr>
          <w:rFonts w:ascii="Times New Roman" w:hAnsi="Times New Roman" w:cs="Times New Roman"/>
          <w:sz w:val="24"/>
          <w:szCs w:val="24"/>
        </w:rPr>
        <w:t>.</w:t>
      </w:r>
      <w:r w:rsidR="00DF3560" w:rsidRPr="00B60CC7">
        <w:rPr>
          <w:rFonts w:ascii="Times New Roman" w:hAnsi="Times New Roman" w:cs="Times New Roman"/>
          <w:sz w:val="24"/>
          <w:szCs w:val="24"/>
        </w:rPr>
        <w:t xml:space="preserve"> </w:t>
      </w:r>
      <w:r w:rsidRPr="00B60CC7">
        <w:rPr>
          <w:rFonts w:ascii="Times New Roman" w:hAnsi="Times New Roman" w:cs="Times New Roman"/>
          <w:sz w:val="24"/>
          <w:szCs w:val="24"/>
        </w:rPr>
        <w:t xml:space="preserve">Для підтвердження відповідності фарби учасник має надати </w:t>
      </w:r>
      <w:r w:rsidR="00A43088" w:rsidRPr="00B60CC7">
        <w:rPr>
          <w:rFonts w:ascii="Times New Roman" w:hAnsi="Times New Roman" w:cs="Times New Roman"/>
          <w:sz w:val="24"/>
          <w:szCs w:val="24"/>
        </w:rPr>
        <w:t>сертифікати відповідності, тощо</w:t>
      </w:r>
      <w:r w:rsidRPr="00B60CC7">
        <w:rPr>
          <w:rFonts w:ascii="Times New Roman" w:hAnsi="Times New Roman" w:cs="Times New Roman"/>
          <w:sz w:val="24"/>
          <w:szCs w:val="24"/>
        </w:rPr>
        <w:t>.</w:t>
      </w:r>
    </w:p>
    <w:p w:rsidR="00FA7B20" w:rsidRPr="00B60CC7" w:rsidRDefault="00FA7B20" w:rsidP="00A43088">
      <w:pPr>
        <w:spacing w:after="0" w:line="240" w:lineRule="auto"/>
        <w:ind w:firstLine="709"/>
        <w:jc w:val="both"/>
        <w:rPr>
          <w:rFonts w:ascii="Times New Roman" w:eastAsia="Arial" w:hAnsi="Times New Roman" w:cs="Times New Roman"/>
          <w:color w:val="000000"/>
          <w:spacing w:val="-3"/>
          <w:sz w:val="24"/>
          <w:szCs w:val="24"/>
          <w:lang w:eastAsia="ru-RU"/>
        </w:rPr>
      </w:pPr>
      <w:r w:rsidRPr="00B60CC7">
        <w:rPr>
          <w:rFonts w:ascii="Times New Roman" w:hAnsi="Times New Roman" w:cs="Times New Roman"/>
          <w:sz w:val="24"/>
          <w:szCs w:val="24"/>
        </w:rPr>
        <w:t xml:space="preserve">Колір фарби </w:t>
      </w:r>
      <w:r w:rsidR="00CD3B77" w:rsidRPr="00B60CC7">
        <w:rPr>
          <w:rFonts w:ascii="Times New Roman" w:hAnsi="Times New Roman" w:cs="Times New Roman"/>
          <w:sz w:val="24"/>
          <w:szCs w:val="24"/>
        </w:rPr>
        <w:t>- білий</w:t>
      </w:r>
      <w:r w:rsidR="00B04399" w:rsidRPr="00B60CC7">
        <w:rPr>
          <w:rFonts w:ascii="Times New Roman" w:hAnsi="Times New Roman" w:cs="Times New Roman"/>
          <w:sz w:val="24"/>
          <w:szCs w:val="24"/>
        </w:rPr>
        <w:t xml:space="preserve">, </w:t>
      </w:r>
      <w:r w:rsidR="00CD3B77" w:rsidRPr="00B60CC7">
        <w:rPr>
          <w:rFonts w:ascii="Times New Roman" w:hAnsi="Times New Roman" w:cs="Times New Roman"/>
          <w:sz w:val="24"/>
          <w:szCs w:val="24"/>
        </w:rPr>
        <w:t>при потребі може застосовуватись фарба червоного та</w:t>
      </w:r>
      <w:r w:rsidR="00B04399" w:rsidRPr="00B60CC7">
        <w:rPr>
          <w:rFonts w:ascii="Times New Roman" w:hAnsi="Times New Roman" w:cs="Times New Roman"/>
          <w:sz w:val="24"/>
          <w:szCs w:val="24"/>
        </w:rPr>
        <w:t xml:space="preserve"> жовтого кольору</w:t>
      </w:r>
      <w:r w:rsidR="00CD3B77" w:rsidRPr="00B60CC7">
        <w:rPr>
          <w:rFonts w:ascii="Times New Roman" w:hAnsi="Times New Roman" w:cs="Times New Roman"/>
          <w:sz w:val="24"/>
          <w:szCs w:val="24"/>
        </w:rPr>
        <w:t>. Кольори фарб повинні бути</w:t>
      </w:r>
      <w:r w:rsidR="00B04399" w:rsidRPr="00B60CC7">
        <w:rPr>
          <w:rFonts w:ascii="Times New Roman" w:hAnsi="Times New Roman" w:cs="Times New Roman"/>
          <w:sz w:val="24"/>
          <w:szCs w:val="24"/>
        </w:rPr>
        <w:t xml:space="preserve"> в</w:t>
      </w:r>
      <w:r w:rsidRPr="00B60CC7">
        <w:rPr>
          <w:rFonts w:ascii="Times New Roman" w:hAnsi="Times New Roman" w:cs="Times New Roman"/>
          <w:sz w:val="24"/>
          <w:szCs w:val="24"/>
        </w:rPr>
        <w:t xml:space="preserve"> межах допустимих відхилень, встановлених атестованими контрольними зразками кольору.</w:t>
      </w:r>
    </w:p>
    <w:p w:rsidR="00FA7B20" w:rsidRPr="00B60CC7" w:rsidRDefault="00FA7B20" w:rsidP="00A43088">
      <w:pPr>
        <w:spacing w:after="0" w:line="240" w:lineRule="auto"/>
        <w:ind w:firstLine="709"/>
        <w:jc w:val="both"/>
        <w:rPr>
          <w:rFonts w:ascii="Times New Roman" w:eastAsia="Arial" w:hAnsi="Times New Roman" w:cs="Arial"/>
          <w:color w:val="000000"/>
          <w:sz w:val="24"/>
          <w:szCs w:val="24"/>
          <w:lang w:eastAsia="ru-RU"/>
        </w:rPr>
      </w:pPr>
      <w:r w:rsidRPr="00B60CC7">
        <w:rPr>
          <w:rFonts w:ascii="Times New Roman" w:eastAsia="Arial" w:hAnsi="Times New Roman" w:cs="Arial"/>
          <w:color w:val="000000"/>
          <w:spacing w:val="-3"/>
          <w:sz w:val="24"/>
          <w:szCs w:val="24"/>
          <w:lang w:eastAsia="ru-RU"/>
        </w:rPr>
        <w:t xml:space="preserve">При нанесені фарби товщина шару </w:t>
      </w:r>
      <w:r w:rsidR="00CD3B77" w:rsidRPr="00B60CC7">
        <w:rPr>
          <w:rFonts w:ascii="Times New Roman" w:eastAsia="Arial" w:hAnsi="Times New Roman" w:cs="Arial"/>
          <w:color w:val="000000"/>
          <w:spacing w:val="-3"/>
          <w:sz w:val="24"/>
          <w:szCs w:val="24"/>
          <w:lang w:eastAsia="ru-RU"/>
        </w:rPr>
        <w:t>має бути від 0,47 до 0,6</w:t>
      </w:r>
      <w:r w:rsidR="00886083" w:rsidRPr="00B60CC7">
        <w:rPr>
          <w:rFonts w:ascii="Times New Roman" w:eastAsia="Arial" w:hAnsi="Times New Roman" w:cs="Arial"/>
          <w:color w:val="000000"/>
          <w:spacing w:val="-3"/>
          <w:sz w:val="24"/>
          <w:szCs w:val="24"/>
          <w:lang w:eastAsia="ru-RU"/>
        </w:rPr>
        <w:t xml:space="preserve"> </w:t>
      </w:r>
      <w:r w:rsidRPr="00B60CC7">
        <w:rPr>
          <w:rFonts w:ascii="Times New Roman" w:eastAsia="Arial" w:hAnsi="Times New Roman" w:cs="Arial"/>
          <w:color w:val="000000"/>
          <w:spacing w:val="-3"/>
          <w:sz w:val="24"/>
          <w:szCs w:val="24"/>
          <w:lang w:eastAsia="ru-RU"/>
        </w:rPr>
        <w:t>мм.</w:t>
      </w:r>
    </w:p>
    <w:p w:rsidR="00FA7B20" w:rsidRPr="00B60CC7" w:rsidRDefault="00FA7B20" w:rsidP="00B60CC7">
      <w:pPr>
        <w:spacing w:after="0" w:line="240" w:lineRule="auto"/>
        <w:ind w:firstLine="709"/>
        <w:jc w:val="both"/>
        <w:rPr>
          <w:rFonts w:ascii="Times New Roman" w:eastAsia="Arial" w:hAnsi="Times New Roman" w:cs="Arial"/>
          <w:color w:val="000000"/>
          <w:sz w:val="24"/>
          <w:szCs w:val="24"/>
          <w:lang w:eastAsia="ru-RU"/>
        </w:rPr>
      </w:pPr>
      <w:r w:rsidRPr="00B60CC7">
        <w:rPr>
          <w:rFonts w:ascii="Times New Roman" w:eastAsia="Arial" w:hAnsi="Times New Roman" w:cs="Arial"/>
          <w:color w:val="000000"/>
          <w:spacing w:val="-3"/>
          <w:sz w:val="24"/>
          <w:szCs w:val="24"/>
          <w:lang w:eastAsia="ru-RU"/>
        </w:rPr>
        <w:t>Фарба середньою густиною 1,55-1,6г/см3</w:t>
      </w:r>
      <w:r w:rsidR="00D321B8">
        <w:rPr>
          <w:rFonts w:ascii="Times New Roman" w:eastAsia="Arial" w:hAnsi="Times New Roman" w:cs="Arial"/>
          <w:color w:val="000000"/>
          <w:spacing w:val="-3"/>
          <w:sz w:val="24"/>
          <w:szCs w:val="24"/>
          <w:lang w:eastAsia="ru-RU"/>
        </w:rPr>
        <w:t>.</w:t>
      </w:r>
    </w:p>
    <w:p w:rsidR="007467D6" w:rsidRPr="00DD622E" w:rsidRDefault="007467D6" w:rsidP="0094218E">
      <w:pPr>
        <w:spacing w:after="0" w:line="240" w:lineRule="auto"/>
        <w:ind w:firstLine="709"/>
        <w:jc w:val="both"/>
        <w:rPr>
          <w:rFonts w:ascii="Times New Roman" w:eastAsia="Times New Roman" w:hAnsi="Times New Roman" w:cs="Times New Roman"/>
          <w:sz w:val="24"/>
          <w:szCs w:val="24"/>
        </w:rPr>
      </w:pPr>
      <w:r w:rsidRPr="00DD622E">
        <w:rPr>
          <w:rFonts w:ascii="Times New Roman" w:eastAsia="Times New Roman" w:hAnsi="Times New Roman" w:cs="Times New Roman"/>
          <w:sz w:val="24"/>
          <w:szCs w:val="24"/>
        </w:rPr>
        <w:t xml:space="preserve">Дані послуги будуть надаватися </w:t>
      </w:r>
      <w:r w:rsidR="00795632">
        <w:rPr>
          <w:rFonts w:ascii="Times New Roman" w:eastAsia="Times New Roman" w:hAnsi="Times New Roman" w:cs="Times New Roman"/>
          <w:sz w:val="24"/>
          <w:szCs w:val="24"/>
        </w:rPr>
        <w:t>відповідно до заявки Замовника (</w:t>
      </w:r>
      <w:r w:rsidR="00DD622E" w:rsidRPr="00DD622E">
        <w:rPr>
          <w:rFonts w:ascii="Times New Roman" w:eastAsia="Times New Roman" w:hAnsi="Times New Roman" w:cs="Times New Roman"/>
          <w:sz w:val="24"/>
          <w:szCs w:val="24"/>
        </w:rPr>
        <w:t>від 10 м</w:t>
      </w:r>
      <w:r w:rsidR="00DD622E" w:rsidRPr="00DD622E">
        <w:rPr>
          <w:rFonts w:ascii="Times New Roman" w:eastAsia="Times New Roman" w:hAnsi="Times New Roman" w:cs="Times New Roman"/>
          <w:sz w:val="24"/>
          <w:szCs w:val="24"/>
          <w:vertAlign w:val="superscript"/>
        </w:rPr>
        <w:t>2</w:t>
      </w:r>
      <w:r w:rsidR="00795632">
        <w:rPr>
          <w:rFonts w:ascii="Times New Roman" w:eastAsia="Times New Roman" w:hAnsi="Times New Roman" w:cs="Times New Roman"/>
          <w:sz w:val="24"/>
          <w:szCs w:val="24"/>
        </w:rPr>
        <w:t>)</w:t>
      </w:r>
      <w:r w:rsidRPr="00DD622E">
        <w:rPr>
          <w:rFonts w:ascii="Times New Roman" w:eastAsia="Times New Roman" w:hAnsi="Times New Roman" w:cs="Times New Roman"/>
          <w:sz w:val="24"/>
          <w:szCs w:val="24"/>
        </w:rPr>
        <w:t xml:space="preserve">, згідно потреб на відремонтованих частках дорожнього полотна </w:t>
      </w:r>
      <w:r w:rsidR="00DD622E" w:rsidRPr="00DD622E">
        <w:rPr>
          <w:rFonts w:ascii="Times New Roman" w:eastAsia="Times New Roman" w:hAnsi="Times New Roman" w:cs="Times New Roman"/>
          <w:sz w:val="24"/>
          <w:szCs w:val="24"/>
        </w:rPr>
        <w:t xml:space="preserve">протягом 2023 року в межах </w:t>
      </w:r>
      <w:r w:rsidR="00DD622E" w:rsidRPr="00DD622E">
        <w:rPr>
          <w:rFonts w:ascii="Times New Roman" w:hAnsi="Times New Roman" w:cs="Times New Roman"/>
          <w:sz w:val="24"/>
          <w:szCs w:val="24"/>
        </w:rPr>
        <w:t>Бориспільської міської територіальної громади.</w:t>
      </w:r>
    </w:p>
    <w:p w:rsidR="0094218E" w:rsidRDefault="0094218E" w:rsidP="007467D6">
      <w:pPr>
        <w:spacing w:after="200" w:line="240" w:lineRule="auto"/>
        <w:ind w:firstLine="708"/>
        <w:jc w:val="both"/>
        <w:rPr>
          <w:rFonts w:ascii="Times New Roman" w:eastAsia="Times New Roman" w:hAnsi="Times New Roman" w:cs="Times New Roman"/>
          <w:b/>
          <w:bCs/>
          <w:sz w:val="24"/>
          <w:szCs w:val="24"/>
        </w:rPr>
      </w:pPr>
    </w:p>
    <w:p w:rsidR="007467D6" w:rsidRDefault="007467D6" w:rsidP="007467D6">
      <w:pPr>
        <w:spacing w:after="200" w:line="240" w:lineRule="auto"/>
        <w:ind w:firstLine="708"/>
        <w:jc w:val="both"/>
        <w:rPr>
          <w:rFonts w:ascii="Times New Roman" w:eastAsia="Times New Roman" w:hAnsi="Times New Roman" w:cs="Times New Roman"/>
          <w:b/>
          <w:bCs/>
          <w:sz w:val="24"/>
          <w:szCs w:val="24"/>
        </w:rPr>
      </w:pPr>
      <w:r w:rsidRPr="00672336">
        <w:rPr>
          <w:rFonts w:ascii="Times New Roman" w:eastAsia="Times New Roman" w:hAnsi="Times New Roman" w:cs="Times New Roman"/>
          <w:b/>
          <w:bCs/>
          <w:sz w:val="24"/>
          <w:szCs w:val="24"/>
        </w:rPr>
        <w:t>Учасник має забезпечити надання послуг в разі необхідності в цілодобовому режимі, в тому числі у вихідні та святкові дні.</w:t>
      </w:r>
    </w:p>
    <w:p w:rsidR="007467D6" w:rsidRPr="0094218E" w:rsidRDefault="007467D6" w:rsidP="0094218E">
      <w:pPr>
        <w:spacing w:after="0" w:line="240" w:lineRule="auto"/>
        <w:ind w:firstLine="709"/>
        <w:jc w:val="both"/>
        <w:rPr>
          <w:rFonts w:ascii="Times New Roman" w:eastAsia="Times New Roman" w:hAnsi="Times New Roman"/>
          <w:sz w:val="24"/>
          <w:szCs w:val="24"/>
          <w:lang w:eastAsia="uk-UA"/>
        </w:rPr>
      </w:pPr>
      <w:r w:rsidRPr="0094218E">
        <w:rPr>
          <w:rFonts w:ascii="Times New Roman" w:eastAsia="Times New Roman" w:hAnsi="Times New Roman"/>
          <w:sz w:val="24"/>
          <w:szCs w:val="24"/>
          <w:lang w:eastAsia="uk-UA"/>
        </w:rPr>
        <w:t>Учасник процедури закупівлі повинен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w:t>
      </w:r>
    </w:p>
    <w:p w:rsidR="005C469F" w:rsidRPr="002D54BB" w:rsidRDefault="007467D6" w:rsidP="007467D6">
      <w:pPr>
        <w:spacing w:after="0" w:line="240" w:lineRule="auto"/>
        <w:jc w:val="both"/>
        <w:rPr>
          <w:rFonts w:ascii="Times New Roman" w:hAnsi="Times New Roman"/>
          <w:sz w:val="24"/>
          <w:szCs w:val="24"/>
        </w:rPr>
      </w:pPr>
      <w:r w:rsidRPr="0094218E">
        <w:rPr>
          <w:rFonts w:ascii="Times New Roman" w:hAnsi="Times New Roman"/>
          <w:sz w:val="24"/>
          <w:szCs w:val="24"/>
        </w:rPr>
        <w:t>- </w:t>
      </w:r>
      <w:r w:rsidRPr="002D54BB">
        <w:rPr>
          <w:rFonts w:ascii="Times New Roman" w:hAnsi="Times New Roman"/>
          <w:sz w:val="24"/>
          <w:szCs w:val="24"/>
        </w:rPr>
        <w:t>договірну ціну;</w:t>
      </w:r>
    </w:p>
    <w:p w:rsidR="007467D6" w:rsidRPr="002D54BB" w:rsidRDefault="007467D6" w:rsidP="007467D6">
      <w:pPr>
        <w:tabs>
          <w:tab w:val="left" w:pos="0"/>
          <w:tab w:val="left" w:pos="851"/>
        </w:tabs>
        <w:spacing w:after="0" w:line="240" w:lineRule="auto"/>
        <w:ind w:firstLine="32"/>
        <w:jc w:val="both"/>
        <w:rPr>
          <w:rFonts w:ascii="Times New Roman" w:eastAsia="Arial" w:hAnsi="Times New Roman"/>
          <w:sz w:val="24"/>
          <w:szCs w:val="24"/>
        </w:rPr>
      </w:pPr>
      <w:r w:rsidRPr="002D54BB">
        <w:rPr>
          <w:rFonts w:ascii="Times New Roman" w:eastAsia="Arial" w:hAnsi="Times New Roman"/>
          <w:sz w:val="24"/>
          <w:szCs w:val="24"/>
        </w:rPr>
        <w:t>- пояснювальну записку;</w:t>
      </w:r>
    </w:p>
    <w:p w:rsidR="007467D6" w:rsidRPr="002D54BB" w:rsidRDefault="007467D6" w:rsidP="007467D6">
      <w:pPr>
        <w:tabs>
          <w:tab w:val="left" w:pos="0"/>
          <w:tab w:val="left" w:pos="851"/>
        </w:tabs>
        <w:spacing w:after="0" w:line="240" w:lineRule="auto"/>
        <w:ind w:firstLine="32"/>
        <w:jc w:val="both"/>
        <w:rPr>
          <w:rFonts w:ascii="Times New Roman" w:eastAsia="Arial" w:hAnsi="Times New Roman"/>
          <w:sz w:val="24"/>
          <w:szCs w:val="24"/>
        </w:rPr>
      </w:pPr>
      <w:r w:rsidRPr="002D54BB">
        <w:rPr>
          <w:rFonts w:ascii="Times New Roman" w:eastAsia="Arial" w:hAnsi="Times New Roman"/>
          <w:sz w:val="24"/>
          <w:szCs w:val="24"/>
        </w:rPr>
        <w:lastRenderedPageBreak/>
        <w:t>- зведений кошторисний розрахунок;</w:t>
      </w:r>
    </w:p>
    <w:p w:rsidR="007467D6" w:rsidRPr="002D54BB" w:rsidRDefault="007467D6" w:rsidP="007467D6">
      <w:pPr>
        <w:tabs>
          <w:tab w:val="left" w:pos="0"/>
          <w:tab w:val="left" w:pos="851"/>
        </w:tabs>
        <w:spacing w:after="0" w:line="240" w:lineRule="auto"/>
        <w:ind w:firstLine="32"/>
        <w:jc w:val="both"/>
        <w:rPr>
          <w:rFonts w:ascii="Times New Roman" w:eastAsia="Arial" w:hAnsi="Times New Roman"/>
          <w:sz w:val="24"/>
          <w:szCs w:val="24"/>
        </w:rPr>
      </w:pPr>
      <w:r w:rsidRPr="002D54BB">
        <w:rPr>
          <w:rFonts w:ascii="Times New Roman" w:eastAsia="Arial" w:hAnsi="Times New Roman"/>
          <w:sz w:val="24"/>
          <w:szCs w:val="24"/>
        </w:rPr>
        <w:t>- локальні кошториси;</w:t>
      </w:r>
    </w:p>
    <w:p w:rsidR="007467D6" w:rsidRPr="002D54BB" w:rsidRDefault="0094218E" w:rsidP="00061703">
      <w:pPr>
        <w:tabs>
          <w:tab w:val="left" w:pos="0"/>
          <w:tab w:val="left" w:pos="851"/>
        </w:tabs>
        <w:spacing w:after="0" w:line="240" w:lineRule="auto"/>
        <w:ind w:firstLine="32"/>
        <w:jc w:val="both"/>
        <w:rPr>
          <w:rFonts w:ascii="Times New Roman" w:eastAsia="Arial" w:hAnsi="Times New Roman"/>
          <w:sz w:val="24"/>
          <w:szCs w:val="24"/>
        </w:rPr>
      </w:pPr>
      <w:r w:rsidRPr="002D54BB">
        <w:rPr>
          <w:rFonts w:ascii="Times New Roman" w:eastAsia="Arial" w:hAnsi="Times New Roman"/>
          <w:sz w:val="24"/>
          <w:szCs w:val="24"/>
        </w:rPr>
        <w:t>- підсумкову відомість ресурсів.</w:t>
      </w:r>
    </w:p>
    <w:p w:rsidR="00061703" w:rsidRPr="00061703" w:rsidRDefault="00061703" w:rsidP="00061703">
      <w:pPr>
        <w:tabs>
          <w:tab w:val="left" w:pos="0"/>
          <w:tab w:val="left" w:pos="851"/>
        </w:tabs>
        <w:spacing w:after="0" w:line="240" w:lineRule="auto"/>
        <w:ind w:firstLine="32"/>
        <w:jc w:val="both"/>
        <w:rPr>
          <w:rFonts w:ascii="Times New Roman" w:eastAsia="Arial" w:hAnsi="Times New Roman"/>
          <w:sz w:val="24"/>
          <w:szCs w:val="24"/>
        </w:rPr>
      </w:pPr>
    </w:p>
    <w:p w:rsidR="007467D6" w:rsidRPr="00672336" w:rsidRDefault="007467D6" w:rsidP="00B60CC7">
      <w:pPr>
        <w:spacing w:after="0" w:line="240" w:lineRule="auto"/>
        <w:ind w:firstLine="567"/>
        <w:jc w:val="both"/>
        <w:rPr>
          <w:rFonts w:ascii="Times New Roman" w:eastAsia="Times New Roman" w:hAnsi="Times New Roman" w:cs="Times New Roman"/>
          <w:sz w:val="24"/>
          <w:szCs w:val="24"/>
          <w:lang w:eastAsia="ru-RU"/>
        </w:rPr>
      </w:pPr>
      <w:r w:rsidRPr="00672336">
        <w:rPr>
          <w:rFonts w:ascii="Times New Roman" w:eastAsia="Times New Roman" w:hAnsi="Times New Roman" w:cs="Times New Roman"/>
          <w:sz w:val="24"/>
          <w:szCs w:val="24"/>
          <w:lang w:eastAsia="ru-RU"/>
        </w:rPr>
        <w:t>Гарантійний термін нанесення дорожньої розмітки із ви</w:t>
      </w:r>
      <w:r w:rsidR="0094218E">
        <w:rPr>
          <w:rFonts w:ascii="Times New Roman" w:eastAsia="Times New Roman" w:hAnsi="Times New Roman" w:cs="Times New Roman"/>
          <w:sz w:val="24"/>
          <w:szCs w:val="24"/>
          <w:lang w:eastAsia="ru-RU"/>
        </w:rPr>
        <w:t xml:space="preserve">користанням фарби – 6 місяців. </w:t>
      </w:r>
      <w:r w:rsidRPr="00672336">
        <w:rPr>
          <w:rFonts w:ascii="Times New Roman" w:eastAsia="Times New Roman" w:hAnsi="Times New Roman" w:cs="Times New Roman"/>
          <w:sz w:val="24"/>
          <w:szCs w:val="24"/>
          <w:lang w:eastAsia="ru-RU"/>
        </w:rPr>
        <w:t>Протягом гарантійного строку експлуатації, розмітка повинна відповідати ДСТУ 2587:2010. У разі невідповідності розмітки ДСТУ2587:2021 протягом гарантійного строку експлуатації, Виконавець зобов’язаний за свій рахунок переробити невідповідні ділянки.</w:t>
      </w:r>
    </w:p>
    <w:p w:rsidR="007467D6" w:rsidRPr="00672336" w:rsidRDefault="007467D6" w:rsidP="00B60CC7">
      <w:pPr>
        <w:spacing w:after="0" w:line="240" w:lineRule="auto"/>
        <w:ind w:firstLine="567"/>
        <w:jc w:val="both"/>
        <w:rPr>
          <w:rFonts w:ascii="Times New Roman" w:eastAsia="Times New Roman" w:hAnsi="Times New Roman" w:cs="Times New Roman"/>
          <w:sz w:val="24"/>
          <w:szCs w:val="24"/>
          <w:lang w:eastAsia="ru-RU"/>
        </w:rPr>
      </w:pPr>
      <w:r w:rsidRPr="00672336">
        <w:rPr>
          <w:rFonts w:ascii="Times New Roman" w:eastAsia="Times New Roman" w:hAnsi="Times New Roman" w:cs="Times New Roman"/>
          <w:sz w:val="24"/>
          <w:szCs w:val="24"/>
          <w:lang w:eastAsia="ru-RU"/>
        </w:rPr>
        <w:t xml:space="preserve">Виконавець відповідає за одержання всіх необхідних дозволів, ліцензій, сертифікатів для </w:t>
      </w:r>
      <w:r w:rsidR="002D54BB">
        <w:rPr>
          <w:rFonts w:ascii="Times New Roman" w:eastAsia="Times New Roman" w:hAnsi="Times New Roman" w:cs="Times New Roman"/>
          <w:sz w:val="24"/>
          <w:szCs w:val="24"/>
          <w:lang w:eastAsia="ru-RU"/>
        </w:rPr>
        <w:t>надання</w:t>
      </w:r>
      <w:r w:rsidRPr="00672336">
        <w:rPr>
          <w:rFonts w:ascii="Times New Roman" w:eastAsia="Times New Roman" w:hAnsi="Times New Roman" w:cs="Times New Roman"/>
          <w:sz w:val="24"/>
          <w:szCs w:val="24"/>
          <w:lang w:eastAsia="ru-RU"/>
        </w:rPr>
        <w:t xml:space="preserve"> послуг та самостійно несе всі витрати на отримання таких дозволів, ліцензій, сертифікатів на матеріали</w:t>
      </w:r>
      <w:r w:rsidR="0094218E">
        <w:rPr>
          <w:rFonts w:ascii="Times New Roman" w:eastAsia="Times New Roman" w:hAnsi="Times New Roman" w:cs="Times New Roman"/>
          <w:sz w:val="24"/>
          <w:szCs w:val="24"/>
          <w:lang w:eastAsia="ru-RU"/>
        </w:rPr>
        <w:t>.</w:t>
      </w:r>
    </w:p>
    <w:p w:rsidR="007467D6" w:rsidRDefault="007467D6" w:rsidP="00B60CC7">
      <w:pPr>
        <w:spacing w:after="0" w:line="240" w:lineRule="auto"/>
        <w:ind w:firstLine="567"/>
        <w:contextualSpacing/>
        <w:jc w:val="both"/>
        <w:rPr>
          <w:rFonts w:ascii="Times New Roman" w:eastAsia="Times New Roman" w:hAnsi="Times New Roman" w:cs="Times New Roman"/>
          <w:sz w:val="24"/>
          <w:szCs w:val="24"/>
        </w:rPr>
      </w:pPr>
      <w:r w:rsidRPr="00672336">
        <w:rPr>
          <w:rFonts w:ascii="Times New Roman" w:eastAsia="Times New Roman" w:hAnsi="Times New Roman" w:cs="Times New Roman"/>
          <w:sz w:val="24"/>
          <w:szCs w:val="24"/>
        </w:rPr>
        <w:t xml:space="preserve">Виконавець повинен забезпечити належну організацію дорожнього руху в місцях надання послуг та нести матеріальну відповідальність за шкоду заподіяну третім особам внаслідок незабезпечення організації дорожнього руху в </w:t>
      </w:r>
      <w:r w:rsidR="005D58CA">
        <w:rPr>
          <w:rFonts w:ascii="Times New Roman" w:eastAsia="Times New Roman" w:hAnsi="Times New Roman" w:cs="Times New Roman"/>
          <w:sz w:val="24"/>
          <w:szCs w:val="24"/>
        </w:rPr>
        <w:t xml:space="preserve">місцях надання послуг, а також </w:t>
      </w:r>
      <w:r w:rsidRPr="00672336">
        <w:rPr>
          <w:rFonts w:ascii="Times New Roman" w:eastAsia="Times New Roman" w:hAnsi="Times New Roman" w:cs="Times New Roman"/>
          <w:sz w:val="24"/>
          <w:szCs w:val="24"/>
        </w:rPr>
        <w:t>забезпечити погодження у відповідних підрозділах управління патрульної поліції в тимчасових схем організації дорожнього руху на період виконання робіт</w:t>
      </w:r>
      <w:r>
        <w:rPr>
          <w:rFonts w:ascii="Times New Roman" w:eastAsia="Times New Roman" w:hAnsi="Times New Roman" w:cs="Times New Roman"/>
          <w:sz w:val="24"/>
          <w:szCs w:val="24"/>
        </w:rPr>
        <w:t>.</w:t>
      </w:r>
    </w:p>
    <w:p w:rsidR="00E12FE0" w:rsidRDefault="00E12FE0" w:rsidP="007467D6">
      <w:pPr>
        <w:spacing w:after="200" w:line="240" w:lineRule="auto"/>
        <w:ind w:firstLine="567"/>
        <w:contextualSpacing/>
        <w:jc w:val="both"/>
        <w:rPr>
          <w:rFonts w:ascii="Times New Roman" w:eastAsia="Times New Roman" w:hAnsi="Times New Roman" w:cs="Times New Roman"/>
          <w:sz w:val="24"/>
          <w:szCs w:val="24"/>
        </w:rPr>
      </w:pPr>
    </w:p>
    <w:p w:rsidR="00CA4271" w:rsidRDefault="008E525B" w:rsidP="002B268A">
      <w:pPr>
        <w:spacing w:after="0" w:line="240" w:lineRule="auto"/>
        <w:jc w:val="center"/>
        <w:rPr>
          <w:rFonts w:ascii="Times New Roman" w:hAnsi="Times New Roman" w:cs="Times New Roman"/>
          <w:b/>
          <w:i/>
          <w:sz w:val="24"/>
          <w:szCs w:val="24"/>
        </w:rPr>
      </w:pPr>
      <w:r w:rsidRPr="008E525B">
        <w:rPr>
          <w:rFonts w:ascii="Times New Roman" w:eastAsia="Times New Roman" w:hAnsi="Times New Roman" w:cs="Times New Roman"/>
          <w:b/>
          <w:i/>
          <w:sz w:val="24"/>
          <w:szCs w:val="24"/>
        </w:rPr>
        <w:t xml:space="preserve">Орієнтовний перелік вулиць для нанесення </w:t>
      </w:r>
      <w:r w:rsidRPr="008E525B">
        <w:rPr>
          <w:rFonts w:ascii="Times New Roman" w:hAnsi="Times New Roman" w:cs="Times New Roman"/>
          <w:b/>
          <w:i/>
          <w:sz w:val="24"/>
          <w:szCs w:val="24"/>
        </w:rPr>
        <w:t>дорожньої розмітки в межах Бориспільської міської територіальної громади</w:t>
      </w:r>
    </w:p>
    <w:p w:rsidR="00A43088" w:rsidRDefault="00A43088" w:rsidP="002B268A">
      <w:pPr>
        <w:spacing w:after="0" w:line="240" w:lineRule="auto"/>
        <w:jc w:val="center"/>
        <w:rPr>
          <w:rFonts w:ascii="Times New Roman" w:eastAsia="Times New Roman" w:hAnsi="Times New Roman" w:cs="Times New Roman"/>
          <w:b/>
          <w:sz w:val="24"/>
          <w:szCs w:val="24"/>
        </w:rPr>
      </w:pPr>
    </w:p>
    <w:tbl>
      <w:tblPr>
        <w:tblW w:w="6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244"/>
      </w:tblGrid>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b/>
                <w:color w:val="000000"/>
                <w:sz w:val="24"/>
                <w:szCs w:val="24"/>
                <w:lang w:val="ru-RU" w:eastAsia="ru-RU"/>
              </w:rPr>
            </w:pPr>
            <w:r w:rsidRPr="008E525B">
              <w:rPr>
                <w:rFonts w:ascii="Times New Roman" w:eastAsia="Times New Roman" w:hAnsi="Times New Roman" w:cs="Times New Roman"/>
                <w:b/>
                <w:color w:val="000000"/>
                <w:sz w:val="24"/>
                <w:szCs w:val="24"/>
                <w:lang w:val="ru-RU" w:eastAsia="ru-RU"/>
              </w:rPr>
              <w:t>№ п/п</w:t>
            </w:r>
          </w:p>
        </w:tc>
        <w:tc>
          <w:tcPr>
            <w:tcW w:w="5244" w:type="dxa"/>
            <w:shd w:val="clear" w:color="auto" w:fill="auto"/>
            <w:noWrap/>
            <w:vAlign w:val="bottom"/>
          </w:tcPr>
          <w:p w:rsidR="008E525B" w:rsidRPr="008E525B" w:rsidRDefault="008E525B" w:rsidP="008E525B">
            <w:pPr>
              <w:spacing w:after="0" w:line="240" w:lineRule="auto"/>
              <w:jc w:val="center"/>
              <w:rPr>
                <w:rFonts w:ascii="Times New Roman" w:eastAsia="Times New Roman" w:hAnsi="Times New Roman" w:cs="Times New Roman"/>
                <w:b/>
                <w:color w:val="000000"/>
                <w:sz w:val="24"/>
                <w:szCs w:val="24"/>
                <w:lang w:val="ru-RU" w:eastAsia="ru-RU"/>
              </w:rPr>
            </w:pPr>
            <w:proofErr w:type="spellStart"/>
            <w:r w:rsidRPr="008E525B">
              <w:rPr>
                <w:rFonts w:ascii="Times New Roman" w:eastAsia="Times New Roman" w:hAnsi="Times New Roman" w:cs="Times New Roman"/>
                <w:b/>
                <w:color w:val="000000"/>
                <w:sz w:val="24"/>
                <w:szCs w:val="24"/>
                <w:lang w:val="ru-RU" w:eastAsia="ru-RU"/>
              </w:rPr>
              <w:t>Назва</w:t>
            </w:r>
            <w:proofErr w:type="spellEnd"/>
            <w:r w:rsidRPr="008E525B">
              <w:rPr>
                <w:rFonts w:ascii="Times New Roman" w:eastAsia="Times New Roman" w:hAnsi="Times New Roman" w:cs="Times New Roman"/>
                <w:b/>
                <w:color w:val="000000"/>
                <w:sz w:val="24"/>
                <w:szCs w:val="24"/>
                <w:lang w:val="ru-RU" w:eastAsia="ru-RU"/>
              </w:rPr>
              <w:t xml:space="preserve"> </w:t>
            </w:r>
            <w:proofErr w:type="spellStart"/>
            <w:r w:rsidRPr="008E525B">
              <w:rPr>
                <w:rFonts w:ascii="Times New Roman" w:eastAsia="Times New Roman" w:hAnsi="Times New Roman" w:cs="Times New Roman"/>
                <w:b/>
                <w:color w:val="000000"/>
                <w:sz w:val="24"/>
                <w:szCs w:val="24"/>
                <w:lang w:val="ru-RU" w:eastAsia="ru-RU"/>
              </w:rPr>
              <w:t>вулиці</w:t>
            </w:r>
            <w:proofErr w:type="spellEnd"/>
          </w:p>
        </w:tc>
      </w:tr>
      <w:tr w:rsidR="008E525B" w:rsidRPr="008E525B" w:rsidTr="008E525B">
        <w:trPr>
          <w:trHeight w:val="375"/>
          <w:jc w:val="center"/>
        </w:trPr>
        <w:tc>
          <w:tcPr>
            <w:tcW w:w="1008" w:type="dxa"/>
          </w:tcPr>
          <w:p w:rsidR="008E525B" w:rsidRPr="008E525B" w:rsidRDefault="00BB16E2" w:rsidP="008E525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w:t>
            </w:r>
            <w:proofErr w:type="spellStart"/>
            <w:r>
              <w:rPr>
                <w:rFonts w:ascii="Times New Roman" w:eastAsia="Times New Roman" w:hAnsi="Times New Roman" w:cs="Times New Roman"/>
                <w:color w:val="000000"/>
                <w:sz w:val="24"/>
                <w:szCs w:val="24"/>
                <w:lang w:val="ru-RU" w:eastAsia="ru-RU"/>
              </w:rPr>
              <w:t>Бориспіль</w:t>
            </w:r>
            <w:proofErr w:type="spellEnd"/>
            <w:r>
              <w:rPr>
                <w:rFonts w:ascii="Times New Roman" w:eastAsia="Times New Roman" w:hAnsi="Times New Roman" w:cs="Times New Roman"/>
                <w:color w:val="000000"/>
                <w:sz w:val="24"/>
                <w:szCs w:val="24"/>
                <w:lang w:val="ru-RU" w:eastAsia="ru-RU"/>
              </w:rPr>
              <w:t xml:space="preserve">, </w:t>
            </w:r>
            <w:proofErr w:type="spellStart"/>
            <w:r w:rsidR="008E525B">
              <w:rPr>
                <w:rFonts w:ascii="Times New Roman" w:eastAsia="Times New Roman" w:hAnsi="Times New Roman" w:cs="Times New Roman"/>
                <w:color w:val="000000"/>
                <w:sz w:val="24"/>
                <w:szCs w:val="24"/>
                <w:lang w:val="ru-RU" w:eastAsia="ru-RU"/>
              </w:rPr>
              <w:t>вул</w:t>
            </w:r>
            <w:proofErr w:type="spellEnd"/>
            <w:r w:rsidR="008E525B">
              <w:rPr>
                <w:rFonts w:ascii="Times New Roman" w:eastAsia="Times New Roman" w:hAnsi="Times New Roman" w:cs="Times New Roman"/>
                <w:color w:val="000000"/>
                <w:sz w:val="24"/>
                <w:szCs w:val="24"/>
                <w:lang w:val="ru-RU" w:eastAsia="ru-RU"/>
              </w:rPr>
              <w:t xml:space="preserve">. </w:t>
            </w:r>
            <w:proofErr w:type="spellStart"/>
            <w:r w:rsidR="008E525B" w:rsidRPr="008E525B">
              <w:rPr>
                <w:rFonts w:ascii="Times New Roman" w:eastAsia="Times New Roman" w:hAnsi="Times New Roman" w:cs="Times New Roman"/>
                <w:color w:val="000000"/>
                <w:sz w:val="24"/>
                <w:szCs w:val="24"/>
                <w:lang w:val="ru-RU" w:eastAsia="ru-RU"/>
              </w:rPr>
              <w:t>Польова</w:t>
            </w:r>
            <w:proofErr w:type="spellEnd"/>
          </w:p>
        </w:tc>
      </w:tr>
      <w:tr w:rsidR="008E525B" w:rsidRPr="008E525B" w:rsidTr="008E525B">
        <w:trPr>
          <w:trHeight w:val="375"/>
          <w:jc w:val="center"/>
        </w:trPr>
        <w:tc>
          <w:tcPr>
            <w:tcW w:w="1008" w:type="dxa"/>
          </w:tcPr>
          <w:p w:rsidR="008E525B" w:rsidRPr="008E525B" w:rsidRDefault="00BB16E2" w:rsidP="008E525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w:t>
            </w:r>
            <w:proofErr w:type="spellStart"/>
            <w:r>
              <w:rPr>
                <w:rFonts w:ascii="Times New Roman" w:eastAsia="Times New Roman" w:hAnsi="Times New Roman" w:cs="Times New Roman"/>
                <w:color w:val="000000"/>
                <w:sz w:val="24"/>
                <w:szCs w:val="24"/>
                <w:lang w:val="ru-RU" w:eastAsia="ru-RU"/>
              </w:rPr>
              <w:t>Бориспіль</w:t>
            </w:r>
            <w:proofErr w:type="spellEnd"/>
            <w:r>
              <w:rPr>
                <w:rFonts w:ascii="Times New Roman" w:eastAsia="Times New Roman" w:hAnsi="Times New Roman" w:cs="Times New Roman"/>
                <w:color w:val="000000"/>
                <w:sz w:val="24"/>
                <w:szCs w:val="24"/>
                <w:lang w:val="ru-RU" w:eastAsia="ru-RU"/>
              </w:rPr>
              <w:t xml:space="preserve">, </w:t>
            </w:r>
            <w:proofErr w:type="spellStart"/>
            <w:r w:rsidR="008E525B">
              <w:rPr>
                <w:rFonts w:ascii="Times New Roman" w:eastAsia="Times New Roman" w:hAnsi="Times New Roman" w:cs="Times New Roman"/>
                <w:color w:val="000000"/>
                <w:sz w:val="24"/>
                <w:szCs w:val="24"/>
                <w:lang w:val="ru-RU" w:eastAsia="ru-RU"/>
              </w:rPr>
              <w:t>вул</w:t>
            </w:r>
            <w:proofErr w:type="spellEnd"/>
            <w:r w:rsidR="008E525B">
              <w:rPr>
                <w:rFonts w:ascii="Times New Roman" w:eastAsia="Times New Roman" w:hAnsi="Times New Roman" w:cs="Times New Roman"/>
                <w:color w:val="000000"/>
                <w:sz w:val="24"/>
                <w:szCs w:val="24"/>
                <w:lang w:val="ru-RU" w:eastAsia="ru-RU"/>
              </w:rPr>
              <w:t xml:space="preserve">. </w:t>
            </w:r>
            <w:proofErr w:type="spellStart"/>
            <w:r w:rsidR="008E525B" w:rsidRPr="008E525B">
              <w:rPr>
                <w:rFonts w:ascii="Times New Roman" w:eastAsia="Times New Roman" w:hAnsi="Times New Roman" w:cs="Times New Roman"/>
                <w:color w:val="000000"/>
                <w:sz w:val="24"/>
                <w:szCs w:val="24"/>
                <w:lang w:val="ru-RU" w:eastAsia="ru-RU"/>
              </w:rPr>
              <w:t>Покровська</w:t>
            </w:r>
            <w:proofErr w:type="spellEnd"/>
          </w:p>
        </w:tc>
      </w:tr>
      <w:tr w:rsidR="008E525B" w:rsidRPr="008E525B" w:rsidTr="008E525B">
        <w:trPr>
          <w:trHeight w:val="375"/>
          <w:jc w:val="center"/>
        </w:trPr>
        <w:tc>
          <w:tcPr>
            <w:tcW w:w="1008" w:type="dxa"/>
          </w:tcPr>
          <w:p w:rsidR="008E525B" w:rsidRPr="008E525B" w:rsidRDefault="00BB16E2" w:rsidP="008E525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w:t>
            </w:r>
            <w:proofErr w:type="spellStart"/>
            <w:r>
              <w:rPr>
                <w:rFonts w:ascii="Times New Roman" w:eastAsia="Times New Roman" w:hAnsi="Times New Roman" w:cs="Times New Roman"/>
                <w:color w:val="000000"/>
                <w:sz w:val="24"/>
                <w:szCs w:val="24"/>
                <w:lang w:val="ru-RU" w:eastAsia="ru-RU"/>
              </w:rPr>
              <w:t>Бориспіль</w:t>
            </w:r>
            <w:proofErr w:type="spellEnd"/>
            <w:r>
              <w:rPr>
                <w:rFonts w:ascii="Times New Roman" w:eastAsia="Times New Roman" w:hAnsi="Times New Roman" w:cs="Times New Roman"/>
                <w:color w:val="000000"/>
                <w:sz w:val="24"/>
                <w:szCs w:val="24"/>
                <w:lang w:val="ru-RU" w:eastAsia="ru-RU"/>
              </w:rPr>
              <w:t xml:space="preserve">, </w:t>
            </w:r>
            <w:proofErr w:type="spellStart"/>
            <w:r w:rsidR="008E525B">
              <w:rPr>
                <w:rFonts w:ascii="Times New Roman" w:eastAsia="Times New Roman" w:hAnsi="Times New Roman" w:cs="Times New Roman"/>
                <w:color w:val="000000"/>
                <w:sz w:val="24"/>
                <w:szCs w:val="24"/>
                <w:lang w:val="ru-RU" w:eastAsia="ru-RU"/>
              </w:rPr>
              <w:t>вул</w:t>
            </w:r>
            <w:proofErr w:type="spellEnd"/>
            <w:r w:rsidR="008E525B">
              <w:rPr>
                <w:rFonts w:ascii="Times New Roman" w:eastAsia="Times New Roman" w:hAnsi="Times New Roman" w:cs="Times New Roman"/>
                <w:color w:val="000000"/>
                <w:sz w:val="24"/>
                <w:szCs w:val="24"/>
                <w:lang w:val="ru-RU" w:eastAsia="ru-RU"/>
              </w:rPr>
              <w:t xml:space="preserve">. </w:t>
            </w:r>
            <w:proofErr w:type="spellStart"/>
            <w:r w:rsidR="008E525B" w:rsidRPr="008E525B">
              <w:rPr>
                <w:rFonts w:ascii="Times New Roman" w:eastAsia="Times New Roman" w:hAnsi="Times New Roman" w:cs="Times New Roman"/>
                <w:color w:val="000000"/>
                <w:sz w:val="24"/>
                <w:szCs w:val="24"/>
                <w:lang w:val="ru-RU" w:eastAsia="ru-RU"/>
              </w:rPr>
              <w:t>Бежівка</w:t>
            </w:r>
            <w:proofErr w:type="spellEnd"/>
          </w:p>
        </w:tc>
      </w:tr>
      <w:tr w:rsidR="008E525B" w:rsidRPr="008E525B" w:rsidTr="008E525B">
        <w:trPr>
          <w:trHeight w:val="375"/>
          <w:jc w:val="center"/>
        </w:trPr>
        <w:tc>
          <w:tcPr>
            <w:tcW w:w="1008" w:type="dxa"/>
          </w:tcPr>
          <w:p w:rsidR="008E525B" w:rsidRPr="008E525B" w:rsidRDefault="00BB16E2" w:rsidP="008E525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w:t>
            </w:r>
            <w:proofErr w:type="spellStart"/>
            <w:r>
              <w:rPr>
                <w:rFonts w:ascii="Times New Roman" w:eastAsia="Times New Roman" w:hAnsi="Times New Roman" w:cs="Times New Roman"/>
                <w:color w:val="000000"/>
                <w:sz w:val="24"/>
                <w:szCs w:val="24"/>
                <w:lang w:val="ru-RU" w:eastAsia="ru-RU"/>
              </w:rPr>
              <w:t>Бориспіль</w:t>
            </w:r>
            <w:proofErr w:type="spellEnd"/>
            <w:r>
              <w:rPr>
                <w:rFonts w:ascii="Times New Roman" w:eastAsia="Times New Roman" w:hAnsi="Times New Roman" w:cs="Times New Roman"/>
                <w:color w:val="000000"/>
                <w:sz w:val="24"/>
                <w:szCs w:val="24"/>
                <w:lang w:val="ru-RU" w:eastAsia="ru-RU"/>
              </w:rPr>
              <w:t xml:space="preserve">, </w:t>
            </w:r>
            <w:proofErr w:type="spellStart"/>
            <w:r w:rsidR="008E525B">
              <w:rPr>
                <w:rFonts w:ascii="Times New Roman" w:eastAsia="Times New Roman" w:hAnsi="Times New Roman" w:cs="Times New Roman"/>
                <w:color w:val="000000"/>
                <w:sz w:val="24"/>
                <w:szCs w:val="24"/>
                <w:lang w:val="ru-RU" w:eastAsia="ru-RU"/>
              </w:rPr>
              <w:t>вул</w:t>
            </w:r>
            <w:proofErr w:type="spellEnd"/>
            <w:r w:rsidR="008E525B">
              <w:rPr>
                <w:rFonts w:ascii="Times New Roman" w:eastAsia="Times New Roman" w:hAnsi="Times New Roman" w:cs="Times New Roman"/>
                <w:color w:val="000000"/>
                <w:sz w:val="24"/>
                <w:szCs w:val="24"/>
                <w:lang w:val="ru-RU" w:eastAsia="ru-RU"/>
              </w:rPr>
              <w:t xml:space="preserve">. </w:t>
            </w:r>
            <w:proofErr w:type="spellStart"/>
            <w:r w:rsidR="008E525B" w:rsidRPr="008E525B">
              <w:rPr>
                <w:rFonts w:ascii="Times New Roman" w:eastAsia="Times New Roman" w:hAnsi="Times New Roman" w:cs="Times New Roman"/>
                <w:color w:val="000000"/>
                <w:sz w:val="24"/>
                <w:szCs w:val="24"/>
                <w:lang w:val="ru-RU" w:eastAsia="ru-RU"/>
              </w:rPr>
              <w:t>Європейська</w:t>
            </w:r>
            <w:proofErr w:type="spellEnd"/>
          </w:p>
        </w:tc>
      </w:tr>
      <w:tr w:rsidR="008E525B" w:rsidRPr="008E525B" w:rsidTr="008E525B">
        <w:trPr>
          <w:trHeight w:val="375"/>
          <w:jc w:val="center"/>
        </w:trPr>
        <w:tc>
          <w:tcPr>
            <w:tcW w:w="1008" w:type="dxa"/>
          </w:tcPr>
          <w:p w:rsidR="008E525B" w:rsidRPr="008E525B" w:rsidRDefault="00BB16E2" w:rsidP="008E525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w:t>
            </w:r>
            <w:proofErr w:type="spellStart"/>
            <w:r>
              <w:rPr>
                <w:rFonts w:ascii="Times New Roman" w:eastAsia="Times New Roman" w:hAnsi="Times New Roman" w:cs="Times New Roman"/>
                <w:color w:val="000000"/>
                <w:sz w:val="24"/>
                <w:szCs w:val="24"/>
                <w:lang w:val="ru-RU" w:eastAsia="ru-RU"/>
              </w:rPr>
              <w:t>Бориспіль</w:t>
            </w:r>
            <w:proofErr w:type="spellEnd"/>
            <w:r>
              <w:rPr>
                <w:rFonts w:ascii="Times New Roman" w:eastAsia="Times New Roman" w:hAnsi="Times New Roman" w:cs="Times New Roman"/>
                <w:color w:val="000000"/>
                <w:sz w:val="24"/>
                <w:szCs w:val="24"/>
                <w:lang w:val="ru-RU" w:eastAsia="ru-RU"/>
              </w:rPr>
              <w:t xml:space="preserve">, </w:t>
            </w:r>
            <w:proofErr w:type="spellStart"/>
            <w:r w:rsidR="008E525B">
              <w:rPr>
                <w:rFonts w:ascii="Times New Roman" w:eastAsia="Times New Roman" w:hAnsi="Times New Roman" w:cs="Times New Roman"/>
                <w:color w:val="000000"/>
                <w:sz w:val="24"/>
                <w:szCs w:val="24"/>
                <w:lang w:val="ru-RU" w:eastAsia="ru-RU"/>
              </w:rPr>
              <w:t>вул</w:t>
            </w:r>
            <w:proofErr w:type="spellEnd"/>
            <w:r w:rsidR="008E525B">
              <w:rPr>
                <w:rFonts w:ascii="Times New Roman" w:eastAsia="Times New Roman" w:hAnsi="Times New Roman" w:cs="Times New Roman"/>
                <w:color w:val="000000"/>
                <w:sz w:val="24"/>
                <w:szCs w:val="24"/>
                <w:lang w:val="ru-RU" w:eastAsia="ru-RU"/>
              </w:rPr>
              <w:t xml:space="preserve">. </w:t>
            </w:r>
            <w:proofErr w:type="spellStart"/>
            <w:r w:rsidR="008E525B" w:rsidRPr="008E525B">
              <w:rPr>
                <w:rFonts w:ascii="Times New Roman" w:eastAsia="Times New Roman" w:hAnsi="Times New Roman" w:cs="Times New Roman"/>
                <w:color w:val="000000"/>
                <w:sz w:val="24"/>
                <w:szCs w:val="24"/>
                <w:lang w:val="ru-RU" w:eastAsia="ru-RU"/>
              </w:rPr>
              <w:t>Коцюбинського</w:t>
            </w:r>
            <w:proofErr w:type="spellEnd"/>
          </w:p>
        </w:tc>
      </w:tr>
      <w:tr w:rsidR="008E525B" w:rsidRPr="008E525B" w:rsidTr="008E525B">
        <w:trPr>
          <w:trHeight w:val="375"/>
          <w:jc w:val="center"/>
        </w:trPr>
        <w:tc>
          <w:tcPr>
            <w:tcW w:w="1008" w:type="dxa"/>
          </w:tcPr>
          <w:p w:rsidR="008E525B" w:rsidRPr="008E525B" w:rsidRDefault="00BB16E2" w:rsidP="008E525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w:t>
            </w:r>
            <w:proofErr w:type="spellStart"/>
            <w:r>
              <w:rPr>
                <w:rFonts w:ascii="Times New Roman" w:eastAsia="Times New Roman" w:hAnsi="Times New Roman" w:cs="Times New Roman"/>
                <w:color w:val="000000"/>
                <w:sz w:val="24"/>
                <w:szCs w:val="24"/>
                <w:lang w:val="ru-RU" w:eastAsia="ru-RU"/>
              </w:rPr>
              <w:t>Бориспіль</w:t>
            </w:r>
            <w:proofErr w:type="spellEnd"/>
            <w:r>
              <w:rPr>
                <w:rFonts w:ascii="Times New Roman" w:eastAsia="Times New Roman" w:hAnsi="Times New Roman" w:cs="Times New Roman"/>
                <w:color w:val="000000"/>
                <w:sz w:val="24"/>
                <w:szCs w:val="24"/>
                <w:lang w:val="ru-RU" w:eastAsia="ru-RU"/>
              </w:rPr>
              <w:t xml:space="preserve">, </w:t>
            </w:r>
            <w:proofErr w:type="spellStart"/>
            <w:r w:rsidR="008E525B">
              <w:rPr>
                <w:rFonts w:ascii="Times New Roman" w:eastAsia="Times New Roman" w:hAnsi="Times New Roman" w:cs="Times New Roman"/>
                <w:color w:val="000000"/>
                <w:sz w:val="24"/>
                <w:szCs w:val="24"/>
                <w:lang w:val="ru-RU" w:eastAsia="ru-RU"/>
              </w:rPr>
              <w:t>вул</w:t>
            </w:r>
            <w:proofErr w:type="spellEnd"/>
            <w:r w:rsidR="008E525B">
              <w:rPr>
                <w:rFonts w:ascii="Times New Roman" w:eastAsia="Times New Roman" w:hAnsi="Times New Roman" w:cs="Times New Roman"/>
                <w:color w:val="000000"/>
                <w:sz w:val="24"/>
                <w:szCs w:val="24"/>
                <w:lang w:val="ru-RU" w:eastAsia="ru-RU"/>
              </w:rPr>
              <w:t xml:space="preserve">. </w:t>
            </w:r>
            <w:r w:rsidR="008E525B" w:rsidRPr="008E525B">
              <w:rPr>
                <w:rFonts w:ascii="Times New Roman" w:eastAsia="Times New Roman" w:hAnsi="Times New Roman" w:cs="Times New Roman"/>
                <w:color w:val="000000"/>
                <w:sz w:val="24"/>
                <w:szCs w:val="24"/>
                <w:lang w:val="ru-RU" w:eastAsia="ru-RU"/>
              </w:rPr>
              <w:t>Широка</w:t>
            </w:r>
          </w:p>
        </w:tc>
      </w:tr>
      <w:tr w:rsidR="008E525B" w:rsidRPr="008E525B" w:rsidTr="008E525B">
        <w:trPr>
          <w:trHeight w:val="375"/>
          <w:jc w:val="center"/>
        </w:trPr>
        <w:tc>
          <w:tcPr>
            <w:tcW w:w="1008" w:type="dxa"/>
          </w:tcPr>
          <w:p w:rsidR="008E525B" w:rsidRPr="008E525B" w:rsidRDefault="00BB16E2" w:rsidP="008E525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w:t>
            </w:r>
            <w:proofErr w:type="spellStart"/>
            <w:r>
              <w:rPr>
                <w:rFonts w:ascii="Times New Roman" w:eastAsia="Times New Roman" w:hAnsi="Times New Roman" w:cs="Times New Roman"/>
                <w:color w:val="000000"/>
                <w:sz w:val="24"/>
                <w:szCs w:val="24"/>
                <w:lang w:val="ru-RU" w:eastAsia="ru-RU"/>
              </w:rPr>
              <w:t>Бориспіль</w:t>
            </w:r>
            <w:proofErr w:type="spellEnd"/>
            <w:r>
              <w:rPr>
                <w:rFonts w:ascii="Times New Roman" w:eastAsia="Times New Roman" w:hAnsi="Times New Roman" w:cs="Times New Roman"/>
                <w:color w:val="000000"/>
                <w:sz w:val="24"/>
                <w:szCs w:val="24"/>
                <w:lang w:val="ru-RU" w:eastAsia="ru-RU"/>
              </w:rPr>
              <w:t xml:space="preserve">, </w:t>
            </w:r>
            <w:proofErr w:type="spellStart"/>
            <w:r w:rsidR="008E525B">
              <w:rPr>
                <w:rFonts w:ascii="Times New Roman" w:eastAsia="Times New Roman" w:hAnsi="Times New Roman" w:cs="Times New Roman"/>
                <w:color w:val="000000"/>
                <w:sz w:val="24"/>
                <w:szCs w:val="24"/>
                <w:lang w:val="ru-RU" w:eastAsia="ru-RU"/>
              </w:rPr>
              <w:t>вул</w:t>
            </w:r>
            <w:proofErr w:type="spellEnd"/>
            <w:r w:rsidR="008E525B">
              <w:rPr>
                <w:rFonts w:ascii="Times New Roman" w:eastAsia="Times New Roman" w:hAnsi="Times New Roman" w:cs="Times New Roman"/>
                <w:color w:val="000000"/>
                <w:sz w:val="24"/>
                <w:szCs w:val="24"/>
                <w:lang w:val="ru-RU" w:eastAsia="ru-RU"/>
              </w:rPr>
              <w:t xml:space="preserve">. </w:t>
            </w:r>
            <w:r w:rsidR="008E525B" w:rsidRPr="008E525B">
              <w:rPr>
                <w:rFonts w:ascii="Times New Roman" w:eastAsia="Times New Roman" w:hAnsi="Times New Roman" w:cs="Times New Roman"/>
                <w:color w:val="000000"/>
                <w:sz w:val="24"/>
                <w:szCs w:val="24"/>
                <w:lang w:val="ru-RU" w:eastAsia="ru-RU"/>
              </w:rPr>
              <w:t>Головатого</w:t>
            </w:r>
          </w:p>
        </w:tc>
      </w:tr>
      <w:tr w:rsidR="008E525B" w:rsidRPr="008E525B" w:rsidTr="008E525B">
        <w:trPr>
          <w:trHeight w:val="375"/>
          <w:jc w:val="center"/>
        </w:trPr>
        <w:tc>
          <w:tcPr>
            <w:tcW w:w="1008" w:type="dxa"/>
          </w:tcPr>
          <w:p w:rsidR="008E525B" w:rsidRPr="008E525B" w:rsidRDefault="00BB16E2" w:rsidP="008E525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w:t>
            </w:r>
            <w:proofErr w:type="spellStart"/>
            <w:r>
              <w:rPr>
                <w:rFonts w:ascii="Times New Roman" w:eastAsia="Times New Roman" w:hAnsi="Times New Roman" w:cs="Times New Roman"/>
                <w:color w:val="000000"/>
                <w:sz w:val="24"/>
                <w:szCs w:val="24"/>
                <w:lang w:val="ru-RU" w:eastAsia="ru-RU"/>
              </w:rPr>
              <w:t>Бориспіль</w:t>
            </w:r>
            <w:proofErr w:type="spellEnd"/>
            <w:r>
              <w:rPr>
                <w:rFonts w:ascii="Times New Roman" w:eastAsia="Times New Roman" w:hAnsi="Times New Roman" w:cs="Times New Roman"/>
                <w:color w:val="000000"/>
                <w:sz w:val="24"/>
                <w:szCs w:val="24"/>
                <w:lang w:val="ru-RU" w:eastAsia="ru-RU"/>
              </w:rPr>
              <w:t xml:space="preserve">, </w:t>
            </w:r>
            <w:proofErr w:type="spellStart"/>
            <w:r w:rsidR="008E525B">
              <w:rPr>
                <w:rFonts w:ascii="Times New Roman" w:eastAsia="Times New Roman" w:hAnsi="Times New Roman" w:cs="Times New Roman"/>
                <w:color w:val="000000"/>
                <w:sz w:val="24"/>
                <w:szCs w:val="24"/>
                <w:lang w:val="ru-RU" w:eastAsia="ru-RU"/>
              </w:rPr>
              <w:t>вул</w:t>
            </w:r>
            <w:proofErr w:type="spellEnd"/>
            <w:r w:rsidR="008E525B">
              <w:rPr>
                <w:rFonts w:ascii="Times New Roman" w:eastAsia="Times New Roman" w:hAnsi="Times New Roman" w:cs="Times New Roman"/>
                <w:color w:val="000000"/>
                <w:sz w:val="24"/>
                <w:szCs w:val="24"/>
                <w:lang w:val="ru-RU" w:eastAsia="ru-RU"/>
              </w:rPr>
              <w:t xml:space="preserve">. </w:t>
            </w:r>
            <w:proofErr w:type="spellStart"/>
            <w:r w:rsidR="008E525B" w:rsidRPr="008E525B">
              <w:rPr>
                <w:rFonts w:ascii="Times New Roman" w:eastAsia="Times New Roman" w:hAnsi="Times New Roman" w:cs="Times New Roman"/>
                <w:color w:val="000000"/>
                <w:sz w:val="24"/>
                <w:szCs w:val="24"/>
                <w:lang w:val="ru-RU" w:eastAsia="ru-RU"/>
              </w:rPr>
              <w:t>Коломичівська</w:t>
            </w:r>
            <w:proofErr w:type="spellEnd"/>
          </w:p>
        </w:tc>
      </w:tr>
      <w:tr w:rsidR="008E525B" w:rsidRPr="008E525B" w:rsidTr="008E525B">
        <w:trPr>
          <w:trHeight w:val="375"/>
          <w:jc w:val="center"/>
        </w:trPr>
        <w:tc>
          <w:tcPr>
            <w:tcW w:w="1008" w:type="dxa"/>
          </w:tcPr>
          <w:p w:rsidR="008E525B" w:rsidRPr="008E525B" w:rsidRDefault="00BB16E2" w:rsidP="008E525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w:t>
            </w:r>
            <w:proofErr w:type="spellStart"/>
            <w:r>
              <w:rPr>
                <w:rFonts w:ascii="Times New Roman" w:eastAsia="Times New Roman" w:hAnsi="Times New Roman" w:cs="Times New Roman"/>
                <w:color w:val="000000"/>
                <w:sz w:val="24"/>
                <w:szCs w:val="24"/>
                <w:lang w:val="ru-RU" w:eastAsia="ru-RU"/>
              </w:rPr>
              <w:t>Бориспіль</w:t>
            </w:r>
            <w:proofErr w:type="spellEnd"/>
            <w:r>
              <w:rPr>
                <w:rFonts w:ascii="Times New Roman" w:eastAsia="Times New Roman" w:hAnsi="Times New Roman" w:cs="Times New Roman"/>
                <w:color w:val="000000"/>
                <w:sz w:val="24"/>
                <w:szCs w:val="24"/>
                <w:lang w:val="ru-RU" w:eastAsia="ru-RU"/>
              </w:rPr>
              <w:t xml:space="preserve">, </w:t>
            </w:r>
            <w:proofErr w:type="spellStart"/>
            <w:r w:rsidR="008E525B">
              <w:rPr>
                <w:rFonts w:ascii="Times New Roman" w:eastAsia="Times New Roman" w:hAnsi="Times New Roman" w:cs="Times New Roman"/>
                <w:color w:val="000000"/>
                <w:sz w:val="24"/>
                <w:szCs w:val="24"/>
                <w:lang w:val="ru-RU" w:eastAsia="ru-RU"/>
              </w:rPr>
              <w:t>вул</w:t>
            </w:r>
            <w:proofErr w:type="spellEnd"/>
            <w:r w:rsidR="008E525B">
              <w:rPr>
                <w:rFonts w:ascii="Times New Roman" w:eastAsia="Times New Roman" w:hAnsi="Times New Roman" w:cs="Times New Roman"/>
                <w:color w:val="000000"/>
                <w:sz w:val="24"/>
                <w:szCs w:val="24"/>
                <w:lang w:val="ru-RU" w:eastAsia="ru-RU"/>
              </w:rPr>
              <w:t xml:space="preserve">. </w:t>
            </w:r>
            <w:proofErr w:type="spellStart"/>
            <w:r w:rsidR="008E525B" w:rsidRPr="008E525B">
              <w:rPr>
                <w:rFonts w:ascii="Times New Roman" w:eastAsia="Times New Roman" w:hAnsi="Times New Roman" w:cs="Times New Roman"/>
                <w:color w:val="000000"/>
                <w:sz w:val="24"/>
                <w:szCs w:val="24"/>
                <w:lang w:val="ru-RU" w:eastAsia="ru-RU"/>
              </w:rPr>
              <w:t>Валерія</w:t>
            </w:r>
            <w:proofErr w:type="spellEnd"/>
            <w:r w:rsidR="008E525B" w:rsidRPr="008E525B">
              <w:rPr>
                <w:rFonts w:ascii="Times New Roman" w:eastAsia="Times New Roman" w:hAnsi="Times New Roman" w:cs="Times New Roman"/>
                <w:color w:val="000000"/>
                <w:sz w:val="24"/>
                <w:szCs w:val="24"/>
                <w:lang w:val="ru-RU" w:eastAsia="ru-RU"/>
              </w:rPr>
              <w:t xml:space="preserve"> </w:t>
            </w:r>
            <w:proofErr w:type="spellStart"/>
            <w:r w:rsidR="008E525B" w:rsidRPr="008E525B">
              <w:rPr>
                <w:rFonts w:ascii="Times New Roman" w:eastAsia="Times New Roman" w:hAnsi="Times New Roman" w:cs="Times New Roman"/>
                <w:color w:val="000000"/>
                <w:sz w:val="24"/>
                <w:szCs w:val="24"/>
                <w:lang w:val="ru-RU" w:eastAsia="ru-RU"/>
              </w:rPr>
              <w:t>Гудзя</w:t>
            </w:r>
            <w:proofErr w:type="spellEnd"/>
          </w:p>
        </w:tc>
      </w:tr>
      <w:tr w:rsidR="008E525B" w:rsidRPr="008E525B" w:rsidTr="008E525B">
        <w:trPr>
          <w:trHeight w:val="375"/>
          <w:jc w:val="center"/>
        </w:trPr>
        <w:tc>
          <w:tcPr>
            <w:tcW w:w="1008" w:type="dxa"/>
          </w:tcPr>
          <w:p w:rsidR="008E525B" w:rsidRPr="008E525B" w:rsidRDefault="008E525B" w:rsidP="00BB16E2">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1</w:t>
            </w:r>
            <w:r w:rsidR="00BB16E2">
              <w:rPr>
                <w:rFonts w:ascii="Times New Roman" w:eastAsia="Times New Roman" w:hAnsi="Times New Roman" w:cs="Times New Roman"/>
                <w:sz w:val="24"/>
                <w:szCs w:val="24"/>
                <w:lang w:val="ru-RU" w:eastAsia="ru-RU"/>
              </w:rPr>
              <w:t>0</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w:t>
            </w:r>
            <w:proofErr w:type="spellStart"/>
            <w:r>
              <w:rPr>
                <w:rFonts w:ascii="Times New Roman" w:eastAsia="Times New Roman" w:hAnsi="Times New Roman" w:cs="Times New Roman"/>
                <w:color w:val="000000"/>
                <w:sz w:val="24"/>
                <w:szCs w:val="24"/>
                <w:lang w:val="ru-RU" w:eastAsia="ru-RU"/>
              </w:rPr>
              <w:t>Бориспіль</w:t>
            </w:r>
            <w:proofErr w:type="spellEnd"/>
            <w:r>
              <w:rPr>
                <w:rFonts w:ascii="Times New Roman" w:eastAsia="Times New Roman" w:hAnsi="Times New Roman" w:cs="Times New Roman"/>
                <w:color w:val="000000"/>
                <w:sz w:val="24"/>
                <w:szCs w:val="24"/>
                <w:lang w:val="ru-RU" w:eastAsia="ru-RU"/>
              </w:rPr>
              <w:t xml:space="preserve">, </w:t>
            </w:r>
            <w:proofErr w:type="spellStart"/>
            <w:r w:rsidR="008E525B">
              <w:rPr>
                <w:rFonts w:ascii="Times New Roman" w:eastAsia="Times New Roman" w:hAnsi="Times New Roman" w:cs="Times New Roman"/>
                <w:color w:val="000000"/>
                <w:sz w:val="24"/>
                <w:szCs w:val="24"/>
                <w:lang w:val="ru-RU" w:eastAsia="ru-RU"/>
              </w:rPr>
              <w:t>вул</w:t>
            </w:r>
            <w:proofErr w:type="spellEnd"/>
            <w:r w:rsidR="008E525B">
              <w:rPr>
                <w:rFonts w:ascii="Times New Roman" w:eastAsia="Times New Roman" w:hAnsi="Times New Roman" w:cs="Times New Roman"/>
                <w:color w:val="000000"/>
                <w:sz w:val="24"/>
                <w:szCs w:val="24"/>
                <w:lang w:val="ru-RU" w:eastAsia="ru-RU"/>
              </w:rPr>
              <w:t xml:space="preserve">. </w:t>
            </w:r>
            <w:proofErr w:type="spellStart"/>
            <w:r w:rsidR="008E525B" w:rsidRPr="008E525B">
              <w:rPr>
                <w:rFonts w:ascii="Times New Roman" w:eastAsia="Times New Roman" w:hAnsi="Times New Roman" w:cs="Times New Roman"/>
                <w:color w:val="000000"/>
                <w:sz w:val="24"/>
                <w:szCs w:val="24"/>
                <w:lang w:val="ru-RU" w:eastAsia="ru-RU"/>
              </w:rPr>
              <w:t>Старокняжицька</w:t>
            </w:r>
            <w:proofErr w:type="spellEnd"/>
            <w:r w:rsidR="008E525B" w:rsidRPr="008E525B">
              <w:rPr>
                <w:rFonts w:ascii="Times New Roman" w:eastAsia="Times New Roman" w:hAnsi="Times New Roman" w:cs="Times New Roman"/>
                <w:color w:val="000000"/>
                <w:sz w:val="24"/>
                <w:szCs w:val="24"/>
                <w:lang w:val="ru-RU" w:eastAsia="ru-RU"/>
              </w:rPr>
              <w:t xml:space="preserve"> </w:t>
            </w:r>
          </w:p>
        </w:tc>
      </w:tr>
      <w:tr w:rsidR="008E525B" w:rsidRPr="008E525B" w:rsidTr="008E525B">
        <w:trPr>
          <w:trHeight w:val="375"/>
          <w:jc w:val="center"/>
        </w:trPr>
        <w:tc>
          <w:tcPr>
            <w:tcW w:w="1008" w:type="dxa"/>
          </w:tcPr>
          <w:p w:rsidR="008E525B" w:rsidRPr="008E525B" w:rsidRDefault="008E525B" w:rsidP="00BB16E2">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1</w:t>
            </w:r>
            <w:r w:rsidR="00BB16E2">
              <w:rPr>
                <w:rFonts w:ascii="Times New Roman" w:eastAsia="Times New Roman" w:hAnsi="Times New Roman" w:cs="Times New Roman"/>
                <w:sz w:val="24"/>
                <w:szCs w:val="24"/>
                <w:lang w:val="ru-RU" w:eastAsia="ru-RU"/>
              </w:rPr>
              <w:t>1</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w:t>
            </w:r>
            <w:proofErr w:type="spellStart"/>
            <w:r>
              <w:rPr>
                <w:rFonts w:ascii="Times New Roman" w:eastAsia="Times New Roman" w:hAnsi="Times New Roman" w:cs="Times New Roman"/>
                <w:color w:val="000000"/>
                <w:sz w:val="24"/>
                <w:szCs w:val="24"/>
                <w:lang w:val="ru-RU" w:eastAsia="ru-RU"/>
              </w:rPr>
              <w:t>Бориспіль</w:t>
            </w:r>
            <w:proofErr w:type="spellEnd"/>
            <w:r>
              <w:rPr>
                <w:rFonts w:ascii="Times New Roman" w:eastAsia="Times New Roman" w:hAnsi="Times New Roman" w:cs="Times New Roman"/>
                <w:color w:val="000000"/>
                <w:sz w:val="24"/>
                <w:szCs w:val="24"/>
                <w:lang w:val="ru-RU" w:eastAsia="ru-RU"/>
              </w:rPr>
              <w:t xml:space="preserve">, </w:t>
            </w:r>
            <w:proofErr w:type="spellStart"/>
            <w:r w:rsidR="008E525B">
              <w:rPr>
                <w:rFonts w:ascii="Times New Roman" w:eastAsia="Times New Roman" w:hAnsi="Times New Roman" w:cs="Times New Roman"/>
                <w:color w:val="000000"/>
                <w:sz w:val="24"/>
                <w:szCs w:val="24"/>
                <w:lang w:val="ru-RU" w:eastAsia="ru-RU"/>
              </w:rPr>
              <w:t>вул</w:t>
            </w:r>
            <w:proofErr w:type="spellEnd"/>
            <w:r w:rsidR="008E525B">
              <w:rPr>
                <w:rFonts w:ascii="Times New Roman" w:eastAsia="Times New Roman" w:hAnsi="Times New Roman" w:cs="Times New Roman"/>
                <w:color w:val="000000"/>
                <w:sz w:val="24"/>
                <w:szCs w:val="24"/>
                <w:lang w:val="ru-RU" w:eastAsia="ru-RU"/>
              </w:rPr>
              <w:t xml:space="preserve">. </w:t>
            </w:r>
            <w:proofErr w:type="spellStart"/>
            <w:r w:rsidR="008E525B" w:rsidRPr="008E525B">
              <w:rPr>
                <w:rFonts w:ascii="Times New Roman" w:eastAsia="Times New Roman" w:hAnsi="Times New Roman" w:cs="Times New Roman"/>
                <w:color w:val="000000"/>
                <w:sz w:val="24"/>
                <w:szCs w:val="24"/>
                <w:lang w:val="ru-RU" w:eastAsia="ru-RU"/>
              </w:rPr>
              <w:t>Сергія</w:t>
            </w:r>
            <w:proofErr w:type="spellEnd"/>
            <w:r w:rsidR="008E525B" w:rsidRPr="008E525B">
              <w:rPr>
                <w:rFonts w:ascii="Times New Roman" w:eastAsia="Times New Roman" w:hAnsi="Times New Roman" w:cs="Times New Roman"/>
                <w:color w:val="000000"/>
                <w:sz w:val="24"/>
                <w:szCs w:val="24"/>
                <w:lang w:val="ru-RU" w:eastAsia="ru-RU"/>
              </w:rPr>
              <w:t xml:space="preserve"> </w:t>
            </w:r>
            <w:proofErr w:type="spellStart"/>
            <w:r w:rsidR="008E525B" w:rsidRPr="008E525B">
              <w:rPr>
                <w:rFonts w:ascii="Times New Roman" w:eastAsia="Times New Roman" w:hAnsi="Times New Roman" w:cs="Times New Roman"/>
                <w:color w:val="000000"/>
                <w:sz w:val="24"/>
                <w:szCs w:val="24"/>
                <w:lang w:val="ru-RU" w:eastAsia="ru-RU"/>
              </w:rPr>
              <w:t>Камінського</w:t>
            </w:r>
            <w:proofErr w:type="spellEnd"/>
          </w:p>
        </w:tc>
      </w:tr>
      <w:tr w:rsidR="00BB16E2" w:rsidRPr="008E525B" w:rsidTr="008E525B">
        <w:trPr>
          <w:trHeight w:val="375"/>
          <w:jc w:val="center"/>
        </w:trPr>
        <w:tc>
          <w:tcPr>
            <w:tcW w:w="1008" w:type="dxa"/>
          </w:tcPr>
          <w:p w:rsidR="00BB16E2" w:rsidRPr="008E525B" w:rsidRDefault="00BB16E2" w:rsidP="00BB16E2">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val="ru-RU" w:eastAsia="ru-RU"/>
              </w:rPr>
              <w:t>2</w:t>
            </w:r>
          </w:p>
        </w:tc>
        <w:tc>
          <w:tcPr>
            <w:tcW w:w="5244" w:type="dxa"/>
            <w:shd w:val="clear" w:color="auto" w:fill="auto"/>
            <w:noWrap/>
            <w:vAlign w:val="bottom"/>
            <w:hideMark/>
          </w:tcPr>
          <w:p w:rsidR="00BB16E2" w:rsidRPr="008E525B" w:rsidRDefault="00BB16E2"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w:t>
            </w:r>
            <w:proofErr w:type="spellStart"/>
            <w:r>
              <w:rPr>
                <w:rFonts w:ascii="Times New Roman" w:eastAsia="Times New Roman" w:hAnsi="Times New Roman" w:cs="Times New Roman"/>
                <w:color w:val="000000"/>
                <w:sz w:val="24"/>
                <w:szCs w:val="24"/>
                <w:lang w:val="ru-RU" w:eastAsia="ru-RU"/>
              </w:rPr>
              <w:t>Бориспіль</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вул</w:t>
            </w:r>
            <w:proofErr w:type="spellEnd"/>
            <w:r>
              <w:rPr>
                <w:rFonts w:ascii="Times New Roman" w:eastAsia="Times New Roman" w:hAnsi="Times New Roman" w:cs="Times New Roman"/>
                <w:color w:val="000000"/>
                <w:sz w:val="24"/>
                <w:szCs w:val="24"/>
                <w:lang w:val="ru-RU" w:eastAsia="ru-RU"/>
              </w:rPr>
              <w:t xml:space="preserve">. </w:t>
            </w:r>
            <w:proofErr w:type="spellStart"/>
            <w:r w:rsidRPr="008E525B">
              <w:rPr>
                <w:rFonts w:ascii="Times New Roman" w:eastAsia="Times New Roman" w:hAnsi="Times New Roman" w:cs="Times New Roman"/>
                <w:color w:val="000000"/>
                <w:sz w:val="24"/>
                <w:szCs w:val="24"/>
                <w:lang w:val="ru-RU" w:eastAsia="ru-RU"/>
              </w:rPr>
              <w:t>Нижній</w:t>
            </w:r>
            <w:proofErr w:type="spellEnd"/>
            <w:r w:rsidRPr="008E525B">
              <w:rPr>
                <w:rFonts w:ascii="Times New Roman" w:eastAsia="Times New Roman" w:hAnsi="Times New Roman" w:cs="Times New Roman"/>
                <w:color w:val="000000"/>
                <w:sz w:val="24"/>
                <w:szCs w:val="24"/>
                <w:lang w:val="ru-RU" w:eastAsia="ru-RU"/>
              </w:rPr>
              <w:t xml:space="preserve"> Вал</w:t>
            </w:r>
          </w:p>
        </w:tc>
      </w:tr>
      <w:tr w:rsidR="00BB16E2" w:rsidRPr="008E525B" w:rsidTr="008E525B">
        <w:trPr>
          <w:trHeight w:val="375"/>
          <w:jc w:val="center"/>
        </w:trPr>
        <w:tc>
          <w:tcPr>
            <w:tcW w:w="1008" w:type="dxa"/>
          </w:tcPr>
          <w:p w:rsidR="00BB16E2" w:rsidRPr="008E525B" w:rsidRDefault="00BB16E2" w:rsidP="00BB16E2">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val="ru-RU" w:eastAsia="ru-RU"/>
              </w:rPr>
              <w:t>3</w:t>
            </w:r>
          </w:p>
        </w:tc>
        <w:tc>
          <w:tcPr>
            <w:tcW w:w="5244" w:type="dxa"/>
            <w:shd w:val="clear" w:color="auto" w:fill="auto"/>
            <w:noWrap/>
            <w:vAlign w:val="bottom"/>
            <w:hideMark/>
          </w:tcPr>
          <w:p w:rsidR="00BB16E2" w:rsidRPr="008E525B" w:rsidRDefault="00BB16E2"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w:t>
            </w:r>
            <w:proofErr w:type="spellStart"/>
            <w:r>
              <w:rPr>
                <w:rFonts w:ascii="Times New Roman" w:eastAsia="Times New Roman" w:hAnsi="Times New Roman" w:cs="Times New Roman"/>
                <w:color w:val="000000"/>
                <w:sz w:val="24"/>
                <w:szCs w:val="24"/>
                <w:lang w:val="ru-RU" w:eastAsia="ru-RU"/>
              </w:rPr>
              <w:t>Бориспіль</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вул</w:t>
            </w:r>
            <w:proofErr w:type="spellEnd"/>
            <w:r>
              <w:rPr>
                <w:rFonts w:ascii="Times New Roman" w:eastAsia="Times New Roman" w:hAnsi="Times New Roman" w:cs="Times New Roman"/>
                <w:color w:val="000000"/>
                <w:sz w:val="24"/>
                <w:szCs w:val="24"/>
                <w:lang w:val="ru-RU" w:eastAsia="ru-RU"/>
              </w:rPr>
              <w:t xml:space="preserve">. </w:t>
            </w:r>
            <w:proofErr w:type="spellStart"/>
            <w:r w:rsidRPr="008E525B">
              <w:rPr>
                <w:rFonts w:ascii="Times New Roman" w:eastAsia="Times New Roman" w:hAnsi="Times New Roman" w:cs="Times New Roman"/>
                <w:color w:val="000000"/>
                <w:sz w:val="24"/>
                <w:szCs w:val="24"/>
                <w:lang w:val="ru-RU" w:eastAsia="ru-RU"/>
              </w:rPr>
              <w:t>Січових</w:t>
            </w:r>
            <w:proofErr w:type="spellEnd"/>
            <w:r w:rsidRPr="008E525B">
              <w:rPr>
                <w:rFonts w:ascii="Times New Roman" w:eastAsia="Times New Roman" w:hAnsi="Times New Roman" w:cs="Times New Roman"/>
                <w:color w:val="000000"/>
                <w:sz w:val="24"/>
                <w:szCs w:val="24"/>
                <w:lang w:val="ru-RU" w:eastAsia="ru-RU"/>
              </w:rPr>
              <w:t xml:space="preserve"> </w:t>
            </w:r>
            <w:proofErr w:type="spellStart"/>
            <w:r w:rsidRPr="008E525B">
              <w:rPr>
                <w:rFonts w:ascii="Times New Roman" w:eastAsia="Times New Roman" w:hAnsi="Times New Roman" w:cs="Times New Roman"/>
                <w:color w:val="000000"/>
                <w:sz w:val="24"/>
                <w:szCs w:val="24"/>
                <w:lang w:val="ru-RU" w:eastAsia="ru-RU"/>
              </w:rPr>
              <w:t>Стрілців</w:t>
            </w:r>
            <w:proofErr w:type="spellEnd"/>
          </w:p>
        </w:tc>
      </w:tr>
      <w:tr w:rsidR="00BB16E2" w:rsidRPr="008E525B" w:rsidTr="008E525B">
        <w:trPr>
          <w:trHeight w:val="375"/>
          <w:jc w:val="center"/>
        </w:trPr>
        <w:tc>
          <w:tcPr>
            <w:tcW w:w="1008" w:type="dxa"/>
          </w:tcPr>
          <w:p w:rsidR="00BB16E2" w:rsidRPr="008E525B" w:rsidRDefault="00BB16E2" w:rsidP="008E525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14</w:t>
            </w:r>
          </w:p>
        </w:tc>
        <w:tc>
          <w:tcPr>
            <w:tcW w:w="5244" w:type="dxa"/>
            <w:shd w:val="clear" w:color="auto" w:fill="auto"/>
            <w:noWrap/>
            <w:vAlign w:val="bottom"/>
            <w:hideMark/>
          </w:tcPr>
          <w:p w:rsidR="00BB16E2" w:rsidRPr="008E525B" w:rsidRDefault="00BB16E2"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w:t>
            </w:r>
            <w:proofErr w:type="spellStart"/>
            <w:r>
              <w:rPr>
                <w:rFonts w:ascii="Times New Roman" w:eastAsia="Times New Roman" w:hAnsi="Times New Roman" w:cs="Times New Roman"/>
                <w:color w:val="000000"/>
                <w:sz w:val="24"/>
                <w:szCs w:val="24"/>
                <w:lang w:val="ru-RU" w:eastAsia="ru-RU"/>
              </w:rPr>
              <w:t>Бориспіль</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вул</w:t>
            </w:r>
            <w:proofErr w:type="spellEnd"/>
            <w:r>
              <w:rPr>
                <w:rFonts w:ascii="Times New Roman" w:eastAsia="Times New Roman" w:hAnsi="Times New Roman" w:cs="Times New Roman"/>
                <w:color w:val="000000"/>
                <w:sz w:val="24"/>
                <w:szCs w:val="24"/>
                <w:lang w:val="ru-RU" w:eastAsia="ru-RU"/>
              </w:rPr>
              <w:t xml:space="preserve">. </w:t>
            </w:r>
            <w:r w:rsidRPr="008E525B">
              <w:rPr>
                <w:rFonts w:ascii="Times New Roman" w:eastAsia="Times New Roman" w:hAnsi="Times New Roman" w:cs="Times New Roman"/>
                <w:color w:val="000000"/>
                <w:sz w:val="24"/>
                <w:szCs w:val="24"/>
                <w:lang w:val="ru-RU" w:eastAsia="ru-RU"/>
              </w:rPr>
              <w:t>Любомира Гузара</w:t>
            </w:r>
          </w:p>
        </w:tc>
      </w:tr>
      <w:tr w:rsidR="00BB16E2" w:rsidRPr="008E525B" w:rsidTr="008E525B">
        <w:trPr>
          <w:trHeight w:val="375"/>
          <w:jc w:val="center"/>
        </w:trPr>
        <w:tc>
          <w:tcPr>
            <w:tcW w:w="1008" w:type="dxa"/>
          </w:tcPr>
          <w:p w:rsidR="00BB16E2" w:rsidRPr="008E525B" w:rsidRDefault="00BB16E2" w:rsidP="008E525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15</w:t>
            </w:r>
          </w:p>
        </w:tc>
        <w:tc>
          <w:tcPr>
            <w:tcW w:w="5244" w:type="dxa"/>
            <w:shd w:val="clear" w:color="auto" w:fill="auto"/>
            <w:noWrap/>
            <w:vAlign w:val="bottom"/>
            <w:hideMark/>
          </w:tcPr>
          <w:p w:rsidR="00BB16E2" w:rsidRPr="008E525B" w:rsidRDefault="00BB16E2"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w:t>
            </w:r>
            <w:proofErr w:type="spellStart"/>
            <w:r>
              <w:rPr>
                <w:rFonts w:ascii="Times New Roman" w:eastAsia="Times New Roman" w:hAnsi="Times New Roman" w:cs="Times New Roman"/>
                <w:color w:val="000000"/>
                <w:sz w:val="24"/>
                <w:szCs w:val="24"/>
                <w:lang w:val="ru-RU" w:eastAsia="ru-RU"/>
              </w:rPr>
              <w:t>Бориспіль</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вул</w:t>
            </w:r>
            <w:proofErr w:type="spellEnd"/>
            <w:r>
              <w:rPr>
                <w:rFonts w:ascii="Times New Roman" w:eastAsia="Times New Roman" w:hAnsi="Times New Roman" w:cs="Times New Roman"/>
                <w:color w:val="000000"/>
                <w:sz w:val="24"/>
                <w:szCs w:val="24"/>
                <w:lang w:val="ru-RU" w:eastAsia="ru-RU"/>
              </w:rPr>
              <w:t xml:space="preserve">. </w:t>
            </w:r>
            <w:r w:rsidRPr="008E525B">
              <w:rPr>
                <w:rFonts w:ascii="Times New Roman" w:eastAsia="Times New Roman" w:hAnsi="Times New Roman" w:cs="Times New Roman"/>
                <w:color w:val="000000"/>
                <w:sz w:val="24"/>
                <w:szCs w:val="24"/>
                <w:lang w:val="ru-RU" w:eastAsia="ru-RU"/>
              </w:rPr>
              <w:t xml:space="preserve">Василя </w:t>
            </w:r>
            <w:proofErr w:type="spellStart"/>
            <w:r w:rsidRPr="008E525B">
              <w:rPr>
                <w:rFonts w:ascii="Times New Roman" w:eastAsia="Times New Roman" w:hAnsi="Times New Roman" w:cs="Times New Roman"/>
                <w:color w:val="000000"/>
                <w:sz w:val="24"/>
                <w:szCs w:val="24"/>
                <w:lang w:val="ru-RU" w:eastAsia="ru-RU"/>
              </w:rPr>
              <w:t>Симоненка</w:t>
            </w:r>
            <w:proofErr w:type="spellEnd"/>
            <w:r w:rsidRPr="008E525B">
              <w:rPr>
                <w:rFonts w:ascii="Times New Roman" w:eastAsia="Times New Roman" w:hAnsi="Times New Roman" w:cs="Times New Roman"/>
                <w:color w:val="000000"/>
                <w:sz w:val="24"/>
                <w:szCs w:val="24"/>
                <w:lang w:val="ru-RU" w:eastAsia="ru-RU"/>
              </w:rPr>
              <w:t xml:space="preserve"> </w:t>
            </w:r>
          </w:p>
        </w:tc>
      </w:tr>
      <w:tr w:rsidR="00BB16E2" w:rsidRPr="008E525B" w:rsidTr="008E525B">
        <w:trPr>
          <w:trHeight w:val="375"/>
          <w:jc w:val="center"/>
        </w:trPr>
        <w:tc>
          <w:tcPr>
            <w:tcW w:w="1008" w:type="dxa"/>
          </w:tcPr>
          <w:p w:rsidR="00BB16E2" w:rsidRPr="008E525B" w:rsidRDefault="00BB16E2" w:rsidP="008E525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16</w:t>
            </w:r>
          </w:p>
        </w:tc>
        <w:tc>
          <w:tcPr>
            <w:tcW w:w="5244" w:type="dxa"/>
            <w:shd w:val="clear" w:color="auto" w:fill="auto"/>
            <w:noWrap/>
            <w:vAlign w:val="bottom"/>
            <w:hideMark/>
          </w:tcPr>
          <w:p w:rsidR="00BB16E2" w:rsidRPr="008E525B" w:rsidRDefault="00BB16E2"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w:t>
            </w:r>
            <w:proofErr w:type="spellStart"/>
            <w:r>
              <w:rPr>
                <w:rFonts w:ascii="Times New Roman" w:eastAsia="Times New Roman" w:hAnsi="Times New Roman" w:cs="Times New Roman"/>
                <w:color w:val="000000"/>
                <w:sz w:val="24"/>
                <w:szCs w:val="24"/>
                <w:lang w:val="ru-RU" w:eastAsia="ru-RU"/>
              </w:rPr>
              <w:t>Бориспіль</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вул</w:t>
            </w:r>
            <w:proofErr w:type="spellEnd"/>
            <w:r>
              <w:rPr>
                <w:rFonts w:ascii="Times New Roman" w:eastAsia="Times New Roman" w:hAnsi="Times New Roman" w:cs="Times New Roman"/>
                <w:color w:val="000000"/>
                <w:sz w:val="24"/>
                <w:szCs w:val="24"/>
                <w:lang w:val="ru-RU" w:eastAsia="ru-RU"/>
              </w:rPr>
              <w:t xml:space="preserve">. </w:t>
            </w:r>
            <w:proofErr w:type="spellStart"/>
            <w:r w:rsidRPr="008E525B">
              <w:rPr>
                <w:rFonts w:ascii="Times New Roman" w:eastAsia="Times New Roman" w:hAnsi="Times New Roman" w:cs="Times New Roman"/>
                <w:color w:val="000000"/>
                <w:sz w:val="24"/>
                <w:szCs w:val="24"/>
                <w:lang w:val="ru-RU" w:eastAsia="ru-RU"/>
              </w:rPr>
              <w:t>Огородня</w:t>
            </w:r>
            <w:proofErr w:type="spellEnd"/>
          </w:p>
        </w:tc>
      </w:tr>
      <w:tr w:rsidR="00BB16E2" w:rsidRPr="008E525B" w:rsidTr="008E525B">
        <w:trPr>
          <w:trHeight w:val="375"/>
          <w:jc w:val="center"/>
        </w:trPr>
        <w:tc>
          <w:tcPr>
            <w:tcW w:w="1008" w:type="dxa"/>
          </w:tcPr>
          <w:p w:rsidR="00BB16E2" w:rsidRPr="008E525B" w:rsidRDefault="00BB16E2" w:rsidP="008E525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17</w:t>
            </w:r>
          </w:p>
        </w:tc>
        <w:tc>
          <w:tcPr>
            <w:tcW w:w="5244" w:type="dxa"/>
            <w:shd w:val="clear" w:color="auto" w:fill="auto"/>
            <w:noWrap/>
            <w:vAlign w:val="bottom"/>
            <w:hideMark/>
          </w:tcPr>
          <w:p w:rsidR="00BB16E2" w:rsidRPr="008E525B" w:rsidRDefault="00BB16E2"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w:t>
            </w:r>
            <w:proofErr w:type="spellStart"/>
            <w:r>
              <w:rPr>
                <w:rFonts w:ascii="Times New Roman" w:eastAsia="Times New Roman" w:hAnsi="Times New Roman" w:cs="Times New Roman"/>
                <w:color w:val="000000"/>
                <w:sz w:val="24"/>
                <w:szCs w:val="24"/>
                <w:lang w:val="ru-RU" w:eastAsia="ru-RU"/>
              </w:rPr>
              <w:t>Бориспіль</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вул</w:t>
            </w:r>
            <w:proofErr w:type="spellEnd"/>
            <w:r>
              <w:rPr>
                <w:rFonts w:ascii="Times New Roman" w:eastAsia="Times New Roman" w:hAnsi="Times New Roman" w:cs="Times New Roman"/>
                <w:color w:val="000000"/>
                <w:sz w:val="24"/>
                <w:szCs w:val="24"/>
                <w:lang w:val="ru-RU" w:eastAsia="ru-RU"/>
              </w:rPr>
              <w:t xml:space="preserve">. </w:t>
            </w:r>
            <w:proofErr w:type="spellStart"/>
            <w:r w:rsidRPr="008E525B">
              <w:rPr>
                <w:rFonts w:ascii="Times New Roman" w:eastAsia="Times New Roman" w:hAnsi="Times New Roman" w:cs="Times New Roman"/>
                <w:color w:val="000000"/>
                <w:sz w:val="24"/>
                <w:szCs w:val="24"/>
                <w:lang w:val="ru-RU" w:eastAsia="ru-RU"/>
              </w:rPr>
              <w:t>Кооперативна</w:t>
            </w:r>
            <w:bookmarkStart w:id="1" w:name="_GoBack"/>
            <w:bookmarkEnd w:id="1"/>
            <w:proofErr w:type="spellEnd"/>
          </w:p>
        </w:tc>
      </w:tr>
      <w:tr w:rsidR="00BB16E2" w:rsidRPr="008E525B" w:rsidTr="008E525B">
        <w:trPr>
          <w:trHeight w:val="375"/>
          <w:jc w:val="center"/>
        </w:trPr>
        <w:tc>
          <w:tcPr>
            <w:tcW w:w="1008" w:type="dxa"/>
          </w:tcPr>
          <w:p w:rsidR="00BB16E2" w:rsidRPr="008E525B" w:rsidRDefault="00BB16E2" w:rsidP="008E525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18</w:t>
            </w:r>
          </w:p>
        </w:tc>
        <w:tc>
          <w:tcPr>
            <w:tcW w:w="5244" w:type="dxa"/>
            <w:shd w:val="clear" w:color="auto" w:fill="auto"/>
            <w:noWrap/>
            <w:vAlign w:val="bottom"/>
            <w:hideMark/>
          </w:tcPr>
          <w:p w:rsidR="00BB16E2" w:rsidRPr="008E525B" w:rsidRDefault="00BB16E2"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w:t>
            </w:r>
            <w:proofErr w:type="spellStart"/>
            <w:r>
              <w:rPr>
                <w:rFonts w:ascii="Times New Roman" w:eastAsia="Times New Roman" w:hAnsi="Times New Roman" w:cs="Times New Roman"/>
                <w:color w:val="000000"/>
                <w:sz w:val="24"/>
                <w:szCs w:val="24"/>
                <w:lang w:val="ru-RU" w:eastAsia="ru-RU"/>
              </w:rPr>
              <w:t>Бориспіль</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вул</w:t>
            </w:r>
            <w:proofErr w:type="spellEnd"/>
            <w:r>
              <w:rPr>
                <w:rFonts w:ascii="Times New Roman" w:eastAsia="Times New Roman" w:hAnsi="Times New Roman" w:cs="Times New Roman"/>
                <w:color w:val="000000"/>
                <w:sz w:val="24"/>
                <w:szCs w:val="24"/>
                <w:lang w:val="ru-RU" w:eastAsia="ru-RU"/>
              </w:rPr>
              <w:t xml:space="preserve">. </w:t>
            </w:r>
            <w:r w:rsidRPr="008E525B">
              <w:rPr>
                <w:rFonts w:ascii="Times New Roman" w:eastAsia="Times New Roman" w:hAnsi="Times New Roman" w:cs="Times New Roman"/>
                <w:color w:val="000000"/>
                <w:sz w:val="24"/>
                <w:szCs w:val="24"/>
                <w:lang w:val="ru-RU" w:eastAsia="ru-RU"/>
              </w:rPr>
              <w:t>Гоголя</w:t>
            </w:r>
          </w:p>
        </w:tc>
      </w:tr>
      <w:tr w:rsidR="00BB16E2" w:rsidRPr="008E525B" w:rsidTr="008E525B">
        <w:trPr>
          <w:trHeight w:val="375"/>
          <w:jc w:val="center"/>
        </w:trPr>
        <w:tc>
          <w:tcPr>
            <w:tcW w:w="1008" w:type="dxa"/>
          </w:tcPr>
          <w:p w:rsidR="00BB16E2" w:rsidRPr="008E525B" w:rsidRDefault="00BB16E2" w:rsidP="008E525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19</w:t>
            </w:r>
          </w:p>
        </w:tc>
        <w:tc>
          <w:tcPr>
            <w:tcW w:w="5244" w:type="dxa"/>
            <w:shd w:val="clear" w:color="auto" w:fill="auto"/>
            <w:noWrap/>
            <w:vAlign w:val="bottom"/>
            <w:hideMark/>
          </w:tcPr>
          <w:p w:rsidR="00BB16E2" w:rsidRPr="008E525B" w:rsidRDefault="00BB16E2"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w:t>
            </w:r>
            <w:proofErr w:type="spellStart"/>
            <w:r>
              <w:rPr>
                <w:rFonts w:ascii="Times New Roman" w:eastAsia="Times New Roman" w:hAnsi="Times New Roman" w:cs="Times New Roman"/>
                <w:color w:val="000000"/>
                <w:sz w:val="24"/>
                <w:szCs w:val="24"/>
                <w:lang w:val="ru-RU" w:eastAsia="ru-RU"/>
              </w:rPr>
              <w:t>Бориспіль</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вул</w:t>
            </w:r>
            <w:proofErr w:type="spellEnd"/>
            <w:r>
              <w:rPr>
                <w:rFonts w:ascii="Times New Roman" w:eastAsia="Times New Roman" w:hAnsi="Times New Roman" w:cs="Times New Roman"/>
                <w:color w:val="000000"/>
                <w:sz w:val="24"/>
                <w:szCs w:val="24"/>
                <w:lang w:val="ru-RU" w:eastAsia="ru-RU"/>
              </w:rPr>
              <w:t xml:space="preserve">. </w:t>
            </w:r>
            <w:proofErr w:type="spellStart"/>
            <w:r w:rsidRPr="008E525B">
              <w:rPr>
                <w:rFonts w:ascii="Times New Roman" w:eastAsia="Times New Roman" w:hAnsi="Times New Roman" w:cs="Times New Roman"/>
                <w:color w:val="000000"/>
                <w:sz w:val="24"/>
                <w:szCs w:val="24"/>
                <w:lang w:val="ru-RU" w:eastAsia="ru-RU"/>
              </w:rPr>
              <w:t>Гришинська</w:t>
            </w:r>
            <w:proofErr w:type="spellEnd"/>
          </w:p>
        </w:tc>
      </w:tr>
      <w:tr w:rsidR="00BB16E2" w:rsidRPr="008E525B" w:rsidTr="008E525B">
        <w:trPr>
          <w:trHeight w:val="375"/>
          <w:jc w:val="center"/>
        </w:trPr>
        <w:tc>
          <w:tcPr>
            <w:tcW w:w="1008" w:type="dxa"/>
          </w:tcPr>
          <w:p w:rsidR="00BB16E2" w:rsidRPr="008E525B" w:rsidRDefault="00BB16E2" w:rsidP="008E525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w:t>
            </w:r>
          </w:p>
        </w:tc>
        <w:tc>
          <w:tcPr>
            <w:tcW w:w="5244" w:type="dxa"/>
            <w:shd w:val="clear" w:color="auto" w:fill="auto"/>
            <w:noWrap/>
            <w:vAlign w:val="bottom"/>
            <w:hideMark/>
          </w:tcPr>
          <w:p w:rsidR="00BB16E2" w:rsidRPr="008E525B" w:rsidRDefault="00BB16E2"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w:t>
            </w:r>
            <w:proofErr w:type="spellStart"/>
            <w:r>
              <w:rPr>
                <w:rFonts w:ascii="Times New Roman" w:eastAsia="Times New Roman" w:hAnsi="Times New Roman" w:cs="Times New Roman"/>
                <w:color w:val="000000"/>
                <w:sz w:val="24"/>
                <w:szCs w:val="24"/>
                <w:lang w:val="ru-RU" w:eastAsia="ru-RU"/>
              </w:rPr>
              <w:t>Бориспіль</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вул</w:t>
            </w:r>
            <w:proofErr w:type="spellEnd"/>
            <w:r>
              <w:rPr>
                <w:rFonts w:ascii="Times New Roman" w:eastAsia="Times New Roman" w:hAnsi="Times New Roman" w:cs="Times New Roman"/>
                <w:color w:val="000000"/>
                <w:sz w:val="24"/>
                <w:szCs w:val="24"/>
                <w:lang w:val="ru-RU" w:eastAsia="ru-RU"/>
              </w:rPr>
              <w:t xml:space="preserve">. </w:t>
            </w:r>
            <w:proofErr w:type="spellStart"/>
            <w:r w:rsidRPr="008E525B">
              <w:rPr>
                <w:rFonts w:ascii="Times New Roman" w:eastAsia="Times New Roman" w:hAnsi="Times New Roman" w:cs="Times New Roman"/>
                <w:color w:val="000000"/>
                <w:sz w:val="24"/>
                <w:szCs w:val="24"/>
                <w:lang w:val="ru-RU" w:eastAsia="ru-RU"/>
              </w:rPr>
              <w:t>Робітнича</w:t>
            </w:r>
            <w:proofErr w:type="spellEnd"/>
          </w:p>
        </w:tc>
      </w:tr>
      <w:tr w:rsidR="00BB16E2" w:rsidRPr="008E525B" w:rsidTr="008E525B">
        <w:trPr>
          <w:trHeight w:val="375"/>
          <w:jc w:val="center"/>
        </w:trPr>
        <w:tc>
          <w:tcPr>
            <w:tcW w:w="1008" w:type="dxa"/>
          </w:tcPr>
          <w:p w:rsidR="00BB16E2" w:rsidRPr="008E525B" w:rsidRDefault="00BB16E2" w:rsidP="008E525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21</w:t>
            </w:r>
          </w:p>
        </w:tc>
        <w:tc>
          <w:tcPr>
            <w:tcW w:w="5244" w:type="dxa"/>
            <w:shd w:val="clear" w:color="auto" w:fill="auto"/>
            <w:noWrap/>
            <w:vAlign w:val="bottom"/>
            <w:hideMark/>
          </w:tcPr>
          <w:p w:rsidR="00BB16E2" w:rsidRPr="008E525B" w:rsidRDefault="00BB16E2"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w:t>
            </w:r>
            <w:proofErr w:type="spellStart"/>
            <w:r>
              <w:rPr>
                <w:rFonts w:ascii="Times New Roman" w:eastAsia="Times New Roman" w:hAnsi="Times New Roman" w:cs="Times New Roman"/>
                <w:color w:val="000000"/>
                <w:sz w:val="24"/>
                <w:szCs w:val="24"/>
                <w:lang w:val="ru-RU" w:eastAsia="ru-RU"/>
              </w:rPr>
              <w:t>Бориспіль</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вул</w:t>
            </w:r>
            <w:proofErr w:type="spellEnd"/>
            <w:r>
              <w:rPr>
                <w:rFonts w:ascii="Times New Roman" w:eastAsia="Times New Roman" w:hAnsi="Times New Roman" w:cs="Times New Roman"/>
                <w:color w:val="000000"/>
                <w:sz w:val="24"/>
                <w:szCs w:val="24"/>
                <w:lang w:val="ru-RU" w:eastAsia="ru-RU"/>
              </w:rPr>
              <w:t xml:space="preserve">. </w:t>
            </w:r>
            <w:proofErr w:type="spellStart"/>
            <w:r w:rsidRPr="008E525B">
              <w:rPr>
                <w:rFonts w:ascii="Times New Roman" w:eastAsia="Times New Roman" w:hAnsi="Times New Roman" w:cs="Times New Roman"/>
                <w:color w:val="000000"/>
                <w:sz w:val="24"/>
                <w:szCs w:val="24"/>
                <w:lang w:val="ru-RU" w:eastAsia="ru-RU"/>
              </w:rPr>
              <w:t>Горянська</w:t>
            </w:r>
            <w:proofErr w:type="spellEnd"/>
          </w:p>
        </w:tc>
      </w:tr>
      <w:tr w:rsidR="00BB16E2" w:rsidRPr="008E525B" w:rsidTr="008E525B">
        <w:trPr>
          <w:trHeight w:val="375"/>
          <w:jc w:val="center"/>
        </w:trPr>
        <w:tc>
          <w:tcPr>
            <w:tcW w:w="1008" w:type="dxa"/>
          </w:tcPr>
          <w:p w:rsidR="00BB16E2" w:rsidRPr="008E525B" w:rsidRDefault="00BB16E2" w:rsidP="00BB16E2">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2</w:t>
            </w:r>
            <w:r>
              <w:rPr>
                <w:rFonts w:ascii="Times New Roman" w:eastAsia="Times New Roman" w:hAnsi="Times New Roman" w:cs="Times New Roman"/>
                <w:sz w:val="24"/>
                <w:szCs w:val="24"/>
                <w:lang w:val="ru-RU" w:eastAsia="ru-RU"/>
              </w:rPr>
              <w:t>2</w:t>
            </w:r>
          </w:p>
        </w:tc>
        <w:tc>
          <w:tcPr>
            <w:tcW w:w="5244" w:type="dxa"/>
            <w:shd w:val="clear" w:color="auto" w:fill="auto"/>
            <w:noWrap/>
            <w:vAlign w:val="bottom"/>
            <w:hideMark/>
          </w:tcPr>
          <w:p w:rsidR="00BB16E2" w:rsidRPr="008E525B" w:rsidRDefault="00BB16E2"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w:t>
            </w:r>
            <w:proofErr w:type="spellStart"/>
            <w:r>
              <w:rPr>
                <w:rFonts w:ascii="Times New Roman" w:eastAsia="Times New Roman" w:hAnsi="Times New Roman" w:cs="Times New Roman"/>
                <w:color w:val="000000"/>
                <w:sz w:val="24"/>
                <w:szCs w:val="24"/>
                <w:lang w:val="ru-RU" w:eastAsia="ru-RU"/>
              </w:rPr>
              <w:t>Бориспіль</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вул</w:t>
            </w:r>
            <w:proofErr w:type="spellEnd"/>
            <w:r>
              <w:rPr>
                <w:rFonts w:ascii="Times New Roman" w:eastAsia="Times New Roman" w:hAnsi="Times New Roman" w:cs="Times New Roman"/>
                <w:color w:val="000000"/>
                <w:sz w:val="24"/>
                <w:szCs w:val="24"/>
                <w:lang w:val="ru-RU" w:eastAsia="ru-RU"/>
              </w:rPr>
              <w:t xml:space="preserve">. </w:t>
            </w:r>
            <w:proofErr w:type="spellStart"/>
            <w:r w:rsidRPr="008E525B">
              <w:rPr>
                <w:rFonts w:ascii="Times New Roman" w:eastAsia="Times New Roman" w:hAnsi="Times New Roman" w:cs="Times New Roman"/>
                <w:sz w:val="24"/>
                <w:szCs w:val="24"/>
                <w:lang w:val="ru-RU" w:eastAsia="ru-RU"/>
              </w:rPr>
              <w:t>Запорізька</w:t>
            </w:r>
            <w:proofErr w:type="spellEnd"/>
          </w:p>
        </w:tc>
      </w:tr>
      <w:tr w:rsidR="00BB16E2" w:rsidRPr="008E525B" w:rsidTr="008E525B">
        <w:trPr>
          <w:trHeight w:val="375"/>
          <w:jc w:val="center"/>
        </w:trPr>
        <w:tc>
          <w:tcPr>
            <w:tcW w:w="1008" w:type="dxa"/>
          </w:tcPr>
          <w:p w:rsidR="00BB16E2" w:rsidRPr="008E525B" w:rsidRDefault="00BB16E2" w:rsidP="00BB16E2">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lastRenderedPageBreak/>
              <w:t>2</w:t>
            </w:r>
            <w:r>
              <w:rPr>
                <w:rFonts w:ascii="Times New Roman" w:eastAsia="Times New Roman" w:hAnsi="Times New Roman" w:cs="Times New Roman"/>
                <w:sz w:val="24"/>
                <w:szCs w:val="24"/>
                <w:lang w:val="ru-RU" w:eastAsia="ru-RU"/>
              </w:rPr>
              <w:t>3</w:t>
            </w:r>
          </w:p>
        </w:tc>
        <w:tc>
          <w:tcPr>
            <w:tcW w:w="5244" w:type="dxa"/>
            <w:shd w:val="clear" w:color="auto" w:fill="auto"/>
            <w:noWrap/>
            <w:vAlign w:val="bottom"/>
            <w:hideMark/>
          </w:tcPr>
          <w:p w:rsidR="00BB16E2" w:rsidRPr="008E525B" w:rsidRDefault="00BB16E2" w:rsidP="008E52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м. </w:t>
            </w:r>
            <w:proofErr w:type="spellStart"/>
            <w:r>
              <w:rPr>
                <w:rFonts w:ascii="Times New Roman" w:eastAsia="Times New Roman" w:hAnsi="Times New Roman" w:cs="Times New Roman"/>
                <w:color w:val="000000"/>
                <w:sz w:val="24"/>
                <w:szCs w:val="24"/>
                <w:lang w:val="ru-RU" w:eastAsia="ru-RU"/>
              </w:rPr>
              <w:t>Бориспіль</w:t>
            </w:r>
            <w:proofErr w:type="spellEnd"/>
            <w:r>
              <w:rPr>
                <w:rFonts w:ascii="Times New Roman" w:eastAsia="Times New Roman" w:hAnsi="Times New Roman" w:cs="Times New Roman"/>
                <w:color w:val="000000"/>
                <w:sz w:val="24"/>
                <w:szCs w:val="24"/>
                <w:lang w:val="ru-RU" w:eastAsia="ru-RU"/>
              </w:rPr>
              <w:t xml:space="preserve">, </w:t>
            </w:r>
            <w:proofErr w:type="spellStart"/>
            <w:r w:rsidRPr="00772799">
              <w:rPr>
                <w:rFonts w:ascii="Times New Roman" w:eastAsia="Times New Roman" w:hAnsi="Times New Roman" w:cs="Times New Roman"/>
                <w:sz w:val="24"/>
                <w:szCs w:val="24"/>
                <w:lang w:val="ru-RU" w:eastAsia="ru-RU"/>
              </w:rPr>
              <w:t>вул</w:t>
            </w:r>
            <w:proofErr w:type="spellEnd"/>
            <w:r w:rsidRPr="00772799">
              <w:rPr>
                <w:rFonts w:ascii="Times New Roman" w:eastAsia="Times New Roman" w:hAnsi="Times New Roman" w:cs="Times New Roman"/>
                <w:sz w:val="24"/>
                <w:szCs w:val="24"/>
                <w:lang w:val="ru-RU" w:eastAsia="ru-RU"/>
              </w:rPr>
              <w:t xml:space="preserve">. </w:t>
            </w:r>
            <w:proofErr w:type="spellStart"/>
            <w:r w:rsidRPr="00772799">
              <w:rPr>
                <w:rFonts w:ascii="Times New Roman" w:eastAsia="Times New Roman" w:hAnsi="Times New Roman" w:cs="Times New Roman"/>
                <w:sz w:val="24"/>
                <w:szCs w:val="24"/>
                <w:lang w:val="ru-RU" w:eastAsia="ru-RU"/>
              </w:rPr>
              <w:t>Броварська</w:t>
            </w:r>
            <w:proofErr w:type="spellEnd"/>
          </w:p>
        </w:tc>
      </w:tr>
      <w:tr w:rsidR="00BB16E2" w:rsidRPr="008E525B" w:rsidTr="008E525B">
        <w:trPr>
          <w:trHeight w:val="375"/>
          <w:jc w:val="center"/>
        </w:trPr>
        <w:tc>
          <w:tcPr>
            <w:tcW w:w="1008" w:type="dxa"/>
          </w:tcPr>
          <w:p w:rsidR="00BB16E2" w:rsidRPr="008E525B" w:rsidRDefault="00BB16E2" w:rsidP="00BB16E2">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24</w:t>
            </w:r>
          </w:p>
        </w:tc>
        <w:tc>
          <w:tcPr>
            <w:tcW w:w="5244" w:type="dxa"/>
            <w:shd w:val="clear" w:color="auto" w:fill="auto"/>
            <w:noWrap/>
            <w:vAlign w:val="bottom"/>
            <w:hideMark/>
          </w:tcPr>
          <w:p w:rsidR="00BB16E2" w:rsidRPr="00772799" w:rsidRDefault="00BB16E2" w:rsidP="008E525B">
            <w:pPr>
              <w:spacing w:after="0" w:line="240" w:lineRule="auto"/>
              <w:rPr>
                <w:rFonts w:ascii="Times New Roman" w:eastAsia="Times New Roman" w:hAnsi="Times New Roman" w:cs="Times New Roman"/>
                <w:sz w:val="24"/>
                <w:szCs w:val="24"/>
                <w:lang w:val="ru-RU" w:eastAsia="ru-RU"/>
              </w:rPr>
            </w:pPr>
            <w:r w:rsidRPr="00772799">
              <w:rPr>
                <w:rFonts w:ascii="Times New Roman" w:eastAsia="Times New Roman" w:hAnsi="Times New Roman" w:cs="Times New Roman"/>
                <w:sz w:val="24"/>
                <w:szCs w:val="24"/>
                <w:lang w:val="ru-RU" w:eastAsia="ru-RU"/>
              </w:rPr>
              <w:t xml:space="preserve">с. </w:t>
            </w:r>
            <w:proofErr w:type="spellStart"/>
            <w:r w:rsidRPr="00772799">
              <w:rPr>
                <w:rFonts w:ascii="Times New Roman" w:eastAsia="Times New Roman" w:hAnsi="Times New Roman" w:cs="Times New Roman"/>
                <w:sz w:val="24"/>
                <w:szCs w:val="24"/>
                <w:lang w:val="ru-RU" w:eastAsia="ru-RU"/>
              </w:rPr>
              <w:t>Іванків</w:t>
            </w:r>
            <w:proofErr w:type="spellEnd"/>
            <w:r w:rsidRPr="00772799">
              <w:rPr>
                <w:rFonts w:ascii="Times New Roman" w:eastAsia="Times New Roman" w:hAnsi="Times New Roman" w:cs="Times New Roman"/>
                <w:sz w:val="24"/>
                <w:szCs w:val="24"/>
                <w:lang w:val="ru-RU" w:eastAsia="ru-RU"/>
              </w:rPr>
              <w:t xml:space="preserve"> </w:t>
            </w:r>
            <w:proofErr w:type="spellStart"/>
            <w:r w:rsidRPr="00772799">
              <w:rPr>
                <w:rFonts w:ascii="Times New Roman" w:eastAsia="Times New Roman" w:hAnsi="Times New Roman" w:cs="Times New Roman"/>
                <w:sz w:val="24"/>
                <w:szCs w:val="24"/>
                <w:lang w:val="ru-RU" w:eastAsia="ru-RU"/>
              </w:rPr>
              <w:t>вул.Набережна</w:t>
            </w:r>
            <w:proofErr w:type="spellEnd"/>
          </w:p>
        </w:tc>
      </w:tr>
      <w:tr w:rsidR="00BB16E2" w:rsidRPr="008E525B" w:rsidTr="008E525B">
        <w:trPr>
          <w:trHeight w:val="375"/>
          <w:jc w:val="center"/>
        </w:trPr>
        <w:tc>
          <w:tcPr>
            <w:tcW w:w="1008" w:type="dxa"/>
          </w:tcPr>
          <w:p w:rsidR="00BB16E2" w:rsidRPr="008E525B" w:rsidRDefault="00BB16E2" w:rsidP="008E525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25</w:t>
            </w:r>
          </w:p>
        </w:tc>
        <w:tc>
          <w:tcPr>
            <w:tcW w:w="5244" w:type="dxa"/>
            <w:shd w:val="clear" w:color="auto" w:fill="auto"/>
            <w:noWrap/>
            <w:vAlign w:val="bottom"/>
            <w:hideMark/>
          </w:tcPr>
          <w:p w:rsidR="00BB16E2" w:rsidRPr="00772799" w:rsidRDefault="00BB16E2" w:rsidP="008E525B">
            <w:pPr>
              <w:spacing w:after="0" w:line="240" w:lineRule="auto"/>
              <w:rPr>
                <w:rFonts w:ascii="Times New Roman" w:eastAsia="Times New Roman" w:hAnsi="Times New Roman" w:cs="Times New Roman"/>
                <w:sz w:val="24"/>
                <w:szCs w:val="24"/>
                <w:lang w:val="ru-RU" w:eastAsia="ru-RU"/>
              </w:rPr>
            </w:pPr>
            <w:r w:rsidRPr="00772799">
              <w:rPr>
                <w:rFonts w:ascii="Times New Roman" w:eastAsia="Times New Roman" w:hAnsi="Times New Roman" w:cs="Times New Roman"/>
                <w:sz w:val="24"/>
                <w:szCs w:val="24"/>
                <w:lang w:val="ru-RU" w:eastAsia="ru-RU"/>
              </w:rPr>
              <w:t xml:space="preserve">с. </w:t>
            </w:r>
            <w:proofErr w:type="spellStart"/>
            <w:r w:rsidRPr="00772799">
              <w:rPr>
                <w:rFonts w:ascii="Times New Roman" w:eastAsia="Times New Roman" w:hAnsi="Times New Roman" w:cs="Times New Roman"/>
                <w:sz w:val="24"/>
                <w:szCs w:val="24"/>
                <w:lang w:val="ru-RU" w:eastAsia="ru-RU"/>
              </w:rPr>
              <w:t>Глибоке</w:t>
            </w:r>
            <w:proofErr w:type="spellEnd"/>
            <w:r w:rsidRPr="00772799">
              <w:rPr>
                <w:rFonts w:ascii="Times New Roman" w:eastAsia="Times New Roman" w:hAnsi="Times New Roman" w:cs="Times New Roman"/>
                <w:sz w:val="24"/>
                <w:szCs w:val="24"/>
                <w:lang w:val="ru-RU" w:eastAsia="ru-RU"/>
              </w:rPr>
              <w:t xml:space="preserve"> </w:t>
            </w:r>
            <w:proofErr w:type="spellStart"/>
            <w:r w:rsidRPr="00772799">
              <w:rPr>
                <w:rFonts w:ascii="Times New Roman" w:eastAsia="Times New Roman" w:hAnsi="Times New Roman" w:cs="Times New Roman"/>
                <w:sz w:val="24"/>
                <w:szCs w:val="24"/>
                <w:lang w:val="ru-RU" w:eastAsia="ru-RU"/>
              </w:rPr>
              <w:t>вул.Сагацька</w:t>
            </w:r>
            <w:proofErr w:type="spellEnd"/>
          </w:p>
        </w:tc>
      </w:tr>
      <w:tr w:rsidR="00BB16E2" w:rsidRPr="008E525B" w:rsidTr="008E525B">
        <w:trPr>
          <w:trHeight w:val="375"/>
          <w:jc w:val="center"/>
        </w:trPr>
        <w:tc>
          <w:tcPr>
            <w:tcW w:w="1008" w:type="dxa"/>
          </w:tcPr>
          <w:p w:rsidR="00BB16E2" w:rsidRPr="008E525B" w:rsidRDefault="00BB16E2" w:rsidP="008E525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26</w:t>
            </w:r>
          </w:p>
        </w:tc>
        <w:tc>
          <w:tcPr>
            <w:tcW w:w="5244" w:type="dxa"/>
            <w:shd w:val="clear" w:color="auto" w:fill="auto"/>
            <w:noWrap/>
            <w:vAlign w:val="bottom"/>
            <w:hideMark/>
          </w:tcPr>
          <w:p w:rsidR="00BB16E2" w:rsidRPr="00772799" w:rsidRDefault="00BB16E2" w:rsidP="008E525B">
            <w:pPr>
              <w:spacing w:after="0" w:line="240" w:lineRule="auto"/>
              <w:rPr>
                <w:rFonts w:ascii="Times New Roman" w:eastAsia="Times New Roman" w:hAnsi="Times New Roman" w:cs="Times New Roman"/>
                <w:sz w:val="24"/>
                <w:szCs w:val="24"/>
                <w:lang w:val="ru-RU" w:eastAsia="ru-RU"/>
              </w:rPr>
            </w:pPr>
            <w:r w:rsidRPr="00772799">
              <w:rPr>
                <w:rFonts w:ascii="Times New Roman" w:eastAsia="Times New Roman" w:hAnsi="Times New Roman" w:cs="Times New Roman"/>
                <w:sz w:val="24"/>
                <w:szCs w:val="24"/>
                <w:lang w:val="ru-RU" w:eastAsia="ru-RU"/>
              </w:rPr>
              <w:t xml:space="preserve">с. </w:t>
            </w:r>
            <w:proofErr w:type="spellStart"/>
            <w:r w:rsidRPr="00772799">
              <w:rPr>
                <w:rFonts w:ascii="Times New Roman" w:eastAsia="Times New Roman" w:hAnsi="Times New Roman" w:cs="Times New Roman"/>
                <w:sz w:val="24"/>
                <w:szCs w:val="24"/>
                <w:lang w:val="ru-RU" w:eastAsia="ru-RU"/>
              </w:rPr>
              <w:t>Сеньківка</w:t>
            </w:r>
            <w:proofErr w:type="spellEnd"/>
            <w:r w:rsidRPr="00772799">
              <w:rPr>
                <w:rFonts w:ascii="Times New Roman" w:eastAsia="Times New Roman" w:hAnsi="Times New Roman" w:cs="Times New Roman"/>
                <w:sz w:val="24"/>
                <w:szCs w:val="24"/>
                <w:lang w:val="ru-RU" w:eastAsia="ru-RU"/>
              </w:rPr>
              <w:t xml:space="preserve"> </w:t>
            </w:r>
            <w:proofErr w:type="spellStart"/>
            <w:r w:rsidRPr="00772799">
              <w:rPr>
                <w:rFonts w:ascii="Times New Roman" w:eastAsia="Times New Roman" w:hAnsi="Times New Roman" w:cs="Times New Roman"/>
                <w:sz w:val="24"/>
                <w:szCs w:val="24"/>
                <w:lang w:val="ru-RU" w:eastAsia="ru-RU"/>
              </w:rPr>
              <w:t>вул.Садова</w:t>
            </w:r>
            <w:proofErr w:type="spellEnd"/>
          </w:p>
        </w:tc>
      </w:tr>
      <w:tr w:rsidR="00BB16E2" w:rsidRPr="008E525B" w:rsidTr="008E525B">
        <w:trPr>
          <w:trHeight w:val="375"/>
          <w:jc w:val="center"/>
        </w:trPr>
        <w:tc>
          <w:tcPr>
            <w:tcW w:w="1008" w:type="dxa"/>
          </w:tcPr>
          <w:p w:rsidR="00BB16E2" w:rsidRPr="008E525B" w:rsidRDefault="00BB16E2" w:rsidP="008E525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27</w:t>
            </w:r>
          </w:p>
        </w:tc>
        <w:tc>
          <w:tcPr>
            <w:tcW w:w="5244" w:type="dxa"/>
            <w:shd w:val="clear" w:color="auto" w:fill="auto"/>
            <w:noWrap/>
            <w:vAlign w:val="bottom"/>
            <w:hideMark/>
          </w:tcPr>
          <w:p w:rsidR="00BB16E2" w:rsidRPr="00772799" w:rsidRDefault="00BB16E2" w:rsidP="008E525B">
            <w:pPr>
              <w:spacing w:after="0" w:line="240" w:lineRule="auto"/>
              <w:rPr>
                <w:rFonts w:ascii="Times New Roman" w:eastAsia="Times New Roman" w:hAnsi="Times New Roman" w:cs="Times New Roman"/>
                <w:sz w:val="24"/>
                <w:szCs w:val="24"/>
                <w:lang w:val="ru-RU" w:eastAsia="ru-RU"/>
              </w:rPr>
            </w:pPr>
            <w:r w:rsidRPr="00772799">
              <w:rPr>
                <w:rFonts w:ascii="Times New Roman" w:eastAsia="Times New Roman" w:hAnsi="Times New Roman" w:cs="Times New Roman"/>
                <w:sz w:val="24"/>
                <w:szCs w:val="24"/>
                <w:lang w:val="ru-RU" w:eastAsia="ru-RU"/>
              </w:rPr>
              <w:t xml:space="preserve">с. Велика </w:t>
            </w:r>
            <w:proofErr w:type="spellStart"/>
            <w:r w:rsidRPr="00772799">
              <w:rPr>
                <w:rFonts w:ascii="Times New Roman" w:eastAsia="Times New Roman" w:hAnsi="Times New Roman" w:cs="Times New Roman"/>
                <w:sz w:val="24"/>
                <w:szCs w:val="24"/>
                <w:lang w:val="ru-RU" w:eastAsia="ru-RU"/>
              </w:rPr>
              <w:t>Стариця</w:t>
            </w:r>
            <w:proofErr w:type="spellEnd"/>
            <w:r w:rsidRPr="00772799">
              <w:rPr>
                <w:rFonts w:ascii="Times New Roman" w:eastAsia="Times New Roman" w:hAnsi="Times New Roman" w:cs="Times New Roman"/>
                <w:sz w:val="24"/>
                <w:szCs w:val="24"/>
                <w:lang w:val="ru-RU" w:eastAsia="ru-RU"/>
              </w:rPr>
              <w:t xml:space="preserve"> </w:t>
            </w:r>
            <w:proofErr w:type="spellStart"/>
            <w:r w:rsidRPr="00772799">
              <w:rPr>
                <w:rFonts w:ascii="Times New Roman" w:eastAsia="Times New Roman" w:hAnsi="Times New Roman" w:cs="Times New Roman"/>
                <w:sz w:val="24"/>
                <w:szCs w:val="24"/>
                <w:lang w:val="ru-RU" w:eastAsia="ru-RU"/>
              </w:rPr>
              <w:t>вул.Жовтнева</w:t>
            </w:r>
            <w:proofErr w:type="spellEnd"/>
            <w:r w:rsidRPr="00772799">
              <w:rPr>
                <w:rFonts w:ascii="Times New Roman" w:eastAsia="Times New Roman" w:hAnsi="Times New Roman" w:cs="Times New Roman"/>
                <w:sz w:val="24"/>
                <w:szCs w:val="24"/>
                <w:lang w:val="ru-RU" w:eastAsia="ru-RU"/>
              </w:rPr>
              <w:t xml:space="preserve"> </w:t>
            </w:r>
          </w:p>
        </w:tc>
      </w:tr>
      <w:tr w:rsidR="00BB16E2" w:rsidRPr="008E525B" w:rsidTr="008E525B">
        <w:trPr>
          <w:trHeight w:val="375"/>
          <w:jc w:val="center"/>
        </w:trPr>
        <w:tc>
          <w:tcPr>
            <w:tcW w:w="1008" w:type="dxa"/>
          </w:tcPr>
          <w:p w:rsidR="00BB16E2" w:rsidRPr="008E525B" w:rsidRDefault="00BB16E2" w:rsidP="008E525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28</w:t>
            </w:r>
          </w:p>
        </w:tc>
        <w:tc>
          <w:tcPr>
            <w:tcW w:w="5244" w:type="dxa"/>
            <w:shd w:val="clear" w:color="auto" w:fill="auto"/>
            <w:noWrap/>
            <w:vAlign w:val="bottom"/>
            <w:hideMark/>
          </w:tcPr>
          <w:p w:rsidR="00BB16E2" w:rsidRPr="00772799" w:rsidRDefault="00BB16E2" w:rsidP="008E525B">
            <w:pPr>
              <w:spacing w:after="0" w:line="240" w:lineRule="auto"/>
              <w:rPr>
                <w:rFonts w:ascii="Times New Roman" w:eastAsia="Times New Roman" w:hAnsi="Times New Roman" w:cs="Times New Roman"/>
                <w:sz w:val="24"/>
                <w:szCs w:val="24"/>
                <w:lang w:val="ru-RU" w:eastAsia="ru-RU"/>
              </w:rPr>
            </w:pPr>
            <w:r w:rsidRPr="00772799">
              <w:rPr>
                <w:rFonts w:ascii="Times New Roman" w:eastAsia="Times New Roman" w:hAnsi="Times New Roman" w:cs="Times New Roman"/>
                <w:sz w:val="24"/>
                <w:szCs w:val="24"/>
                <w:lang w:val="ru-RU" w:eastAsia="ru-RU"/>
              </w:rPr>
              <w:t xml:space="preserve">с. </w:t>
            </w:r>
            <w:proofErr w:type="spellStart"/>
            <w:r w:rsidRPr="00772799">
              <w:rPr>
                <w:rFonts w:ascii="Times New Roman" w:eastAsia="Times New Roman" w:hAnsi="Times New Roman" w:cs="Times New Roman"/>
                <w:sz w:val="24"/>
                <w:szCs w:val="24"/>
                <w:lang w:val="ru-RU" w:eastAsia="ru-RU"/>
              </w:rPr>
              <w:t>Перегуди</w:t>
            </w:r>
            <w:proofErr w:type="spellEnd"/>
            <w:r w:rsidRPr="00772799">
              <w:rPr>
                <w:rFonts w:ascii="Times New Roman" w:eastAsia="Times New Roman" w:hAnsi="Times New Roman" w:cs="Times New Roman"/>
                <w:sz w:val="24"/>
                <w:szCs w:val="24"/>
                <w:lang w:val="ru-RU" w:eastAsia="ru-RU"/>
              </w:rPr>
              <w:t xml:space="preserve"> </w:t>
            </w:r>
            <w:proofErr w:type="spellStart"/>
            <w:r w:rsidRPr="00772799">
              <w:rPr>
                <w:rFonts w:ascii="Times New Roman" w:eastAsia="Times New Roman" w:hAnsi="Times New Roman" w:cs="Times New Roman"/>
                <w:sz w:val="24"/>
                <w:szCs w:val="24"/>
                <w:lang w:val="ru-RU" w:eastAsia="ru-RU"/>
              </w:rPr>
              <w:t>вул.Жовтнева</w:t>
            </w:r>
            <w:proofErr w:type="spellEnd"/>
          </w:p>
        </w:tc>
      </w:tr>
      <w:tr w:rsidR="00BB16E2" w:rsidRPr="008E525B" w:rsidTr="008E525B">
        <w:trPr>
          <w:trHeight w:val="375"/>
          <w:jc w:val="center"/>
        </w:trPr>
        <w:tc>
          <w:tcPr>
            <w:tcW w:w="1008" w:type="dxa"/>
          </w:tcPr>
          <w:p w:rsidR="00BB16E2" w:rsidRPr="008E525B" w:rsidRDefault="00BB16E2" w:rsidP="008E525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29</w:t>
            </w:r>
          </w:p>
        </w:tc>
        <w:tc>
          <w:tcPr>
            <w:tcW w:w="5244" w:type="dxa"/>
            <w:shd w:val="clear" w:color="auto" w:fill="auto"/>
            <w:noWrap/>
            <w:vAlign w:val="bottom"/>
            <w:hideMark/>
          </w:tcPr>
          <w:p w:rsidR="00BB16E2" w:rsidRPr="008E525B" w:rsidRDefault="00BB16E2"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w:t>
            </w:r>
            <w:proofErr w:type="spellStart"/>
            <w:r>
              <w:rPr>
                <w:rFonts w:ascii="Times New Roman" w:eastAsia="Times New Roman" w:hAnsi="Times New Roman" w:cs="Times New Roman"/>
                <w:color w:val="000000"/>
                <w:sz w:val="24"/>
                <w:szCs w:val="24"/>
                <w:lang w:val="ru-RU" w:eastAsia="ru-RU"/>
              </w:rPr>
              <w:t>Бориспіль</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пров</w:t>
            </w:r>
            <w:proofErr w:type="spellEnd"/>
            <w:r>
              <w:rPr>
                <w:rFonts w:ascii="Times New Roman" w:eastAsia="Times New Roman" w:hAnsi="Times New Roman" w:cs="Times New Roman"/>
                <w:color w:val="000000"/>
                <w:sz w:val="24"/>
                <w:szCs w:val="24"/>
                <w:lang w:val="ru-RU" w:eastAsia="ru-RU"/>
              </w:rPr>
              <w:t xml:space="preserve">. </w:t>
            </w:r>
            <w:proofErr w:type="spellStart"/>
            <w:r w:rsidRPr="008E525B">
              <w:rPr>
                <w:rFonts w:ascii="Times New Roman" w:eastAsia="Times New Roman" w:hAnsi="Times New Roman" w:cs="Times New Roman"/>
                <w:color w:val="000000"/>
                <w:sz w:val="24"/>
                <w:szCs w:val="24"/>
                <w:lang w:val="ru-RU" w:eastAsia="ru-RU"/>
              </w:rPr>
              <w:t>Бабкіна</w:t>
            </w:r>
            <w:proofErr w:type="spellEnd"/>
          </w:p>
        </w:tc>
      </w:tr>
      <w:tr w:rsidR="00BB16E2" w:rsidRPr="008E525B" w:rsidTr="008E525B">
        <w:trPr>
          <w:trHeight w:val="375"/>
          <w:jc w:val="center"/>
        </w:trPr>
        <w:tc>
          <w:tcPr>
            <w:tcW w:w="1008" w:type="dxa"/>
          </w:tcPr>
          <w:p w:rsidR="00BB16E2" w:rsidRPr="008E525B" w:rsidRDefault="00BB16E2" w:rsidP="008E525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30</w:t>
            </w:r>
          </w:p>
        </w:tc>
        <w:tc>
          <w:tcPr>
            <w:tcW w:w="5244" w:type="dxa"/>
            <w:shd w:val="clear" w:color="auto" w:fill="auto"/>
            <w:noWrap/>
            <w:vAlign w:val="bottom"/>
            <w:hideMark/>
          </w:tcPr>
          <w:p w:rsidR="00BB16E2" w:rsidRPr="008E525B" w:rsidRDefault="00BB16E2"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w:t>
            </w:r>
            <w:proofErr w:type="spellStart"/>
            <w:r>
              <w:rPr>
                <w:rFonts w:ascii="Times New Roman" w:eastAsia="Times New Roman" w:hAnsi="Times New Roman" w:cs="Times New Roman"/>
                <w:color w:val="000000"/>
                <w:sz w:val="24"/>
                <w:szCs w:val="24"/>
                <w:lang w:val="ru-RU" w:eastAsia="ru-RU"/>
              </w:rPr>
              <w:t>Бориспіль</w:t>
            </w:r>
            <w:proofErr w:type="spellEnd"/>
            <w:r>
              <w:rPr>
                <w:rFonts w:ascii="Times New Roman" w:eastAsia="Times New Roman" w:hAnsi="Times New Roman" w:cs="Times New Roman"/>
                <w:color w:val="000000"/>
                <w:sz w:val="24"/>
                <w:szCs w:val="24"/>
                <w:lang w:val="ru-RU" w:eastAsia="ru-RU"/>
              </w:rPr>
              <w:t xml:space="preserve">, </w:t>
            </w:r>
            <w:proofErr w:type="spellStart"/>
            <w:r w:rsidRPr="008E525B">
              <w:rPr>
                <w:rFonts w:ascii="Times New Roman" w:eastAsia="Times New Roman" w:hAnsi="Times New Roman" w:cs="Times New Roman"/>
                <w:color w:val="000000"/>
                <w:sz w:val="24"/>
                <w:szCs w:val="24"/>
                <w:lang w:val="ru-RU" w:eastAsia="ru-RU"/>
              </w:rPr>
              <w:t>Соцмістечко</w:t>
            </w:r>
            <w:proofErr w:type="spellEnd"/>
          </w:p>
        </w:tc>
      </w:tr>
      <w:tr w:rsidR="00BB16E2" w:rsidRPr="008E525B" w:rsidTr="008E525B">
        <w:trPr>
          <w:trHeight w:val="375"/>
          <w:jc w:val="center"/>
        </w:trPr>
        <w:tc>
          <w:tcPr>
            <w:tcW w:w="1008" w:type="dxa"/>
          </w:tcPr>
          <w:p w:rsidR="00BB16E2" w:rsidRPr="008E525B" w:rsidRDefault="00BB16E2" w:rsidP="008E525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31</w:t>
            </w:r>
          </w:p>
        </w:tc>
        <w:tc>
          <w:tcPr>
            <w:tcW w:w="5244" w:type="dxa"/>
            <w:shd w:val="clear" w:color="auto" w:fill="auto"/>
            <w:noWrap/>
            <w:vAlign w:val="bottom"/>
            <w:hideMark/>
          </w:tcPr>
          <w:p w:rsidR="00BB16E2" w:rsidRPr="008E525B" w:rsidRDefault="00BB16E2"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w:t>
            </w:r>
            <w:proofErr w:type="spellStart"/>
            <w:r>
              <w:rPr>
                <w:rFonts w:ascii="Times New Roman" w:eastAsia="Times New Roman" w:hAnsi="Times New Roman" w:cs="Times New Roman"/>
                <w:color w:val="000000"/>
                <w:sz w:val="24"/>
                <w:szCs w:val="24"/>
                <w:lang w:val="ru-RU" w:eastAsia="ru-RU"/>
              </w:rPr>
              <w:t>Бориспіль</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вул</w:t>
            </w:r>
            <w:proofErr w:type="spellEnd"/>
            <w:r>
              <w:rPr>
                <w:rFonts w:ascii="Times New Roman" w:eastAsia="Times New Roman" w:hAnsi="Times New Roman" w:cs="Times New Roman"/>
                <w:color w:val="000000"/>
                <w:sz w:val="24"/>
                <w:szCs w:val="24"/>
                <w:lang w:val="ru-RU" w:eastAsia="ru-RU"/>
              </w:rPr>
              <w:t xml:space="preserve">. </w:t>
            </w:r>
            <w:proofErr w:type="spellStart"/>
            <w:r w:rsidRPr="008E525B">
              <w:rPr>
                <w:rFonts w:ascii="Times New Roman" w:eastAsia="Times New Roman" w:hAnsi="Times New Roman" w:cs="Times New Roman"/>
                <w:color w:val="000000"/>
                <w:sz w:val="24"/>
                <w:szCs w:val="24"/>
                <w:lang w:val="ru-RU" w:eastAsia="ru-RU"/>
              </w:rPr>
              <w:t>Новопрорізна</w:t>
            </w:r>
            <w:proofErr w:type="spellEnd"/>
          </w:p>
        </w:tc>
      </w:tr>
    </w:tbl>
    <w:p w:rsidR="00B60CC7" w:rsidRDefault="00B60CC7" w:rsidP="00A43088">
      <w:pPr>
        <w:spacing w:after="0"/>
        <w:ind w:left="-426" w:right="-426"/>
        <w:jc w:val="both"/>
        <w:rPr>
          <w:rFonts w:ascii="Times New Roman" w:hAnsi="Times New Roman"/>
          <w:b/>
          <w:i/>
          <w:color w:val="000000"/>
          <w:sz w:val="24"/>
          <w:szCs w:val="24"/>
          <w:lang w:eastAsia="ru-RU"/>
        </w:rPr>
      </w:pPr>
    </w:p>
    <w:p w:rsidR="00A43088" w:rsidRPr="00B662B2" w:rsidRDefault="00A43088" w:rsidP="00A43088">
      <w:pPr>
        <w:spacing w:after="0"/>
        <w:ind w:left="-426" w:right="-426"/>
        <w:jc w:val="both"/>
        <w:rPr>
          <w:rFonts w:ascii="Times New Roman" w:hAnsi="Times New Roman"/>
          <w:b/>
          <w:i/>
          <w:color w:val="000000"/>
          <w:sz w:val="24"/>
          <w:szCs w:val="24"/>
          <w:lang w:eastAsia="ru-RU"/>
        </w:rPr>
      </w:pPr>
      <w:r w:rsidRPr="00B662B2">
        <w:rPr>
          <w:rFonts w:ascii="Times New Roman" w:hAnsi="Times New Roman"/>
          <w:b/>
          <w:i/>
          <w:color w:val="000000"/>
          <w:sz w:val="24"/>
          <w:szCs w:val="24"/>
          <w:lang w:eastAsia="ru-RU"/>
        </w:rPr>
        <w:t xml:space="preserve">*Примітка: </w:t>
      </w:r>
      <w:r>
        <w:rPr>
          <w:rFonts w:ascii="Times New Roman" w:hAnsi="Times New Roman"/>
          <w:b/>
          <w:i/>
          <w:color w:val="000000"/>
          <w:sz w:val="24"/>
          <w:szCs w:val="24"/>
          <w:lang w:eastAsia="ru-RU"/>
        </w:rPr>
        <w:t xml:space="preserve">даний перелік вулиць є орієнтовним та </w:t>
      </w:r>
      <w:r w:rsidRPr="00B662B2">
        <w:rPr>
          <w:rFonts w:ascii="Times New Roman" w:hAnsi="Times New Roman"/>
          <w:b/>
          <w:i/>
          <w:color w:val="000000"/>
          <w:sz w:val="24"/>
          <w:szCs w:val="24"/>
          <w:lang w:eastAsia="ru-RU"/>
        </w:rPr>
        <w:t>може коригуватися за окремим завданням в межах лімітних асигнувань</w:t>
      </w:r>
    </w:p>
    <w:p w:rsidR="00CA4271" w:rsidRDefault="00CA4271" w:rsidP="008F29C0">
      <w:pPr>
        <w:spacing w:after="0" w:line="240" w:lineRule="auto"/>
        <w:jc w:val="center"/>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rPr>
          <w:rFonts w:ascii="Times New Roman" w:eastAsia="Times New Roman" w:hAnsi="Times New Roman" w:cs="Times New Roman"/>
          <w:b/>
          <w:sz w:val="24"/>
          <w:szCs w:val="24"/>
        </w:rPr>
      </w:pPr>
    </w:p>
    <w:p w:rsidR="00CA4271" w:rsidRDefault="00CA4271" w:rsidP="008F29C0">
      <w:pPr>
        <w:spacing w:after="0" w:line="240" w:lineRule="auto"/>
        <w:rPr>
          <w:rFonts w:ascii="Times New Roman" w:eastAsia="Times New Roman" w:hAnsi="Times New Roman" w:cs="Times New Roman"/>
          <w:b/>
          <w:sz w:val="24"/>
          <w:szCs w:val="24"/>
        </w:rPr>
      </w:pPr>
    </w:p>
    <w:p w:rsidR="00B60CC7" w:rsidRDefault="00B60CC7" w:rsidP="008F29C0">
      <w:pPr>
        <w:spacing w:after="0" w:line="240" w:lineRule="auto"/>
        <w:rPr>
          <w:rFonts w:ascii="Times New Roman" w:eastAsia="Times New Roman" w:hAnsi="Times New Roman" w:cs="Times New Roman"/>
          <w:b/>
          <w:sz w:val="24"/>
          <w:szCs w:val="24"/>
        </w:rPr>
      </w:pPr>
    </w:p>
    <w:p w:rsidR="00B60CC7" w:rsidRDefault="00B60CC7" w:rsidP="008F29C0">
      <w:pPr>
        <w:spacing w:after="0" w:line="240" w:lineRule="auto"/>
        <w:rPr>
          <w:rFonts w:ascii="Times New Roman" w:eastAsia="Times New Roman" w:hAnsi="Times New Roman" w:cs="Times New Roman"/>
          <w:b/>
          <w:sz w:val="24"/>
          <w:szCs w:val="24"/>
        </w:rPr>
      </w:pPr>
    </w:p>
    <w:p w:rsidR="00B60CC7" w:rsidRDefault="00B60CC7" w:rsidP="008F29C0">
      <w:pPr>
        <w:spacing w:after="0" w:line="240" w:lineRule="auto"/>
        <w:rPr>
          <w:rFonts w:ascii="Times New Roman" w:eastAsia="Times New Roman" w:hAnsi="Times New Roman" w:cs="Times New Roman"/>
          <w:b/>
          <w:sz w:val="24"/>
          <w:szCs w:val="24"/>
        </w:rPr>
      </w:pPr>
    </w:p>
    <w:p w:rsidR="00B60CC7" w:rsidRDefault="00B60CC7" w:rsidP="008F29C0">
      <w:pPr>
        <w:spacing w:after="0" w:line="240" w:lineRule="auto"/>
        <w:rPr>
          <w:rFonts w:ascii="Times New Roman" w:eastAsia="Times New Roman" w:hAnsi="Times New Roman" w:cs="Times New Roman"/>
          <w:b/>
          <w:sz w:val="24"/>
          <w:szCs w:val="24"/>
        </w:rPr>
      </w:pPr>
    </w:p>
    <w:p w:rsidR="00B60CC7" w:rsidRDefault="00B60CC7" w:rsidP="008F29C0">
      <w:pPr>
        <w:spacing w:after="0" w:line="240" w:lineRule="auto"/>
        <w:rPr>
          <w:rFonts w:ascii="Times New Roman" w:eastAsia="Times New Roman" w:hAnsi="Times New Roman" w:cs="Times New Roman"/>
          <w:b/>
          <w:sz w:val="24"/>
          <w:szCs w:val="24"/>
        </w:rPr>
      </w:pPr>
    </w:p>
    <w:p w:rsidR="00065F96" w:rsidRDefault="00065F96" w:rsidP="008F29C0">
      <w:pPr>
        <w:spacing w:after="0" w:line="240" w:lineRule="auto"/>
        <w:rPr>
          <w:rFonts w:ascii="Times New Roman" w:eastAsia="Times New Roman" w:hAnsi="Times New Roman" w:cs="Times New Roman"/>
          <w:b/>
          <w:sz w:val="24"/>
          <w:szCs w:val="24"/>
        </w:rPr>
      </w:pPr>
    </w:p>
    <w:p w:rsidR="00B60CC7" w:rsidRDefault="00B60CC7"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BB16E2" w:rsidRDefault="00BB16E2" w:rsidP="008F29C0">
      <w:pPr>
        <w:spacing w:after="0" w:line="240" w:lineRule="auto"/>
        <w:jc w:val="right"/>
        <w:rPr>
          <w:rFonts w:ascii="Times New Roman" w:eastAsia="Times New Roman" w:hAnsi="Times New Roman" w:cs="Times New Roman"/>
          <w:b/>
          <w:i/>
          <w:sz w:val="24"/>
          <w:szCs w:val="24"/>
        </w:rPr>
      </w:pPr>
    </w:p>
    <w:p w:rsidR="00BB16E2" w:rsidRDefault="00BB16E2" w:rsidP="008F29C0">
      <w:pPr>
        <w:spacing w:after="0" w:line="240" w:lineRule="auto"/>
        <w:jc w:val="right"/>
        <w:rPr>
          <w:rFonts w:ascii="Times New Roman" w:eastAsia="Times New Roman" w:hAnsi="Times New Roman" w:cs="Times New Roman"/>
          <w:b/>
          <w:i/>
          <w:sz w:val="24"/>
          <w:szCs w:val="24"/>
        </w:rPr>
      </w:pPr>
    </w:p>
    <w:p w:rsidR="00BB16E2" w:rsidRDefault="00BB16E2" w:rsidP="008F29C0">
      <w:pPr>
        <w:spacing w:after="0" w:line="240" w:lineRule="auto"/>
        <w:jc w:val="right"/>
        <w:rPr>
          <w:rFonts w:ascii="Times New Roman" w:eastAsia="Times New Roman" w:hAnsi="Times New Roman" w:cs="Times New Roman"/>
          <w:b/>
          <w:i/>
          <w:sz w:val="24"/>
          <w:szCs w:val="24"/>
        </w:rPr>
      </w:pPr>
    </w:p>
    <w:p w:rsidR="00BB16E2" w:rsidRDefault="00BB16E2" w:rsidP="008F29C0">
      <w:pPr>
        <w:spacing w:after="0" w:line="240" w:lineRule="auto"/>
        <w:jc w:val="right"/>
        <w:rPr>
          <w:rFonts w:ascii="Times New Roman" w:eastAsia="Times New Roman" w:hAnsi="Times New Roman" w:cs="Times New Roman"/>
          <w:b/>
          <w:i/>
          <w:sz w:val="24"/>
          <w:szCs w:val="24"/>
        </w:rPr>
      </w:pPr>
    </w:p>
    <w:p w:rsidR="00BB16E2" w:rsidRDefault="00BB16E2" w:rsidP="008F29C0">
      <w:pPr>
        <w:spacing w:after="0" w:line="240" w:lineRule="auto"/>
        <w:jc w:val="right"/>
        <w:rPr>
          <w:rFonts w:ascii="Times New Roman" w:eastAsia="Times New Roman" w:hAnsi="Times New Roman" w:cs="Times New Roman"/>
          <w:b/>
          <w:i/>
          <w:sz w:val="24"/>
          <w:szCs w:val="24"/>
        </w:rPr>
      </w:pPr>
    </w:p>
    <w:p w:rsidR="00BB16E2" w:rsidRDefault="00BB16E2" w:rsidP="008F29C0">
      <w:pPr>
        <w:spacing w:after="0" w:line="240" w:lineRule="auto"/>
        <w:jc w:val="right"/>
        <w:rPr>
          <w:rFonts w:ascii="Times New Roman" w:eastAsia="Times New Roman" w:hAnsi="Times New Roman" w:cs="Times New Roman"/>
          <w:b/>
          <w:i/>
          <w:sz w:val="24"/>
          <w:szCs w:val="24"/>
        </w:rPr>
      </w:pPr>
    </w:p>
    <w:p w:rsidR="00BB16E2" w:rsidRDefault="00BB16E2" w:rsidP="008F29C0">
      <w:pPr>
        <w:spacing w:after="0" w:line="240" w:lineRule="auto"/>
        <w:jc w:val="right"/>
        <w:rPr>
          <w:rFonts w:ascii="Times New Roman" w:eastAsia="Times New Roman" w:hAnsi="Times New Roman" w:cs="Times New Roman"/>
          <w:b/>
          <w:i/>
          <w:sz w:val="24"/>
          <w:szCs w:val="24"/>
        </w:rPr>
      </w:pPr>
    </w:p>
    <w:p w:rsidR="00BB16E2" w:rsidRDefault="00BB16E2" w:rsidP="008F29C0">
      <w:pPr>
        <w:spacing w:after="0" w:line="240" w:lineRule="auto"/>
        <w:jc w:val="right"/>
        <w:rPr>
          <w:rFonts w:ascii="Times New Roman" w:eastAsia="Times New Roman" w:hAnsi="Times New Roman" w:cs="Times New Roman"/>
          <w:b/>
          <w:i/>
          <w:sz w:val="24"/>
          <w:szCs w:val="24"/>
        </w:rPr>
      </w:pPr>
    </w:p>
    <w:p w:rsidR="00BB16E2" w:rsidRDefault="00BB16E2" w:rsidP="008F29C0">
      <w:pPr>
        <w:spacing w:after="0" w:line="240" w:lineRule="auto"/>
        <w:jc w:val="right"/>
        <w:rPr>
          <w:rFonts w:ascii="Times New Roman" w:eastAsia="Times New Roman" w:hAnsi="Times New Roman" w:cs="Times New Roman"/>
          <w:b/>
          <w:i/>
          <w:sz w:val="24"/>
          <w:szCs w:val="24"/>
        </w:rPr>
      </w:pPr>
    </w:p>
    <w:p w:rsidR="00BB16E2" w:rsidRDefault="00BB16E2" w:rsidP="008F29C0">
      <w:pPr>
        <w:spacing w:after="0" w:line="240" w:lineRule="auto"/>
        <w:jc w:val="right"/>
        <w:rPr>
          <w:rFonts w:ascii="Times New Roman" w:eastAsia="Times New Roman" w:hAnsi="Times New Roman" w:cs="Times New Roman"/>
          <w:b/>
          <w:i/>
          <w:sz w:val="24"/>
          <w:szCs w:val="24"/>
        </w:rPr>
      </w:pPr>
    </w:p>
    <w:p w:rsidR="00C250BF" w:rsidRPr="00C250BF" w:rsidRDefault="00CA4271" w:rsidP="008F29C0">
      <w:pPr>
        <w:spacing w:after="0" w:line="240" w:lineRule="auto"/>
        <w:jc w:val="right"/>
        <w:rPr>
          <w:rFonts w:ascii="Times New Roman" w:eastAsia="Times New Roman" w:hAnsi="Times New Roman" w:cs="Times New Roman"/>
          <w:b/>
          <w:i/>
          <w:sz w:val="24"/>
          <w:szCs w:val="24"/>
        </w:rPr>
      </w:pPr>
      <w:r w:rsidRPr="00C250BF">
        <w:rPr>
          <w:rFonts w:ascii="Times New Roman" w:eastAsia="Times New Roman" w:hAnsi="Times New Roman" w:cs="Times New Roman"/>
          <w:b/>
          <w:i/>
          <w:sz w:val="24"/>
          <w:szCs w:val="24"/>
        </w:rPr>
        <w:lastRenderedPageBreak/>
        <w:t xml:space="preserve">Додаток № </w:t>
      </w:r>
      <w:r w:rsidR="00C250BF" w:rsidRPr="00C250BF">
        <w:rPr>
          <w:rFonts w:ascii="Times New Roman" w:eastAsia="Times New Roman" w:hAnsi="Times New Roman" w:cs="Times New Roman"/>
          <w:b/>
          <w:i/>
          <w:sz w:val="24"/>
          <w:szCs w:val="24"/>
        </w:rPr>
        <w:t>5</w:t>
      </w:r>
    </w:p>
    <w:p w:rsidR="00CA4271" w:rsidRPr="00C250BF" w:rsidRDefault="00CA4271" w:rsidP="008F29C0">
      <w:pPr>
        <w:spacing w:after="0" w:line="240" w:lineRule="auto"/>
        <w:jc w:val="right"/>
        <w:rPr>
          <w:rFonts w:ascii="Times New Roman" w:eastAsia="Times New Roman" w:hAnsi="Times New Roman" w:cs="Times New Roman"/>
          <w:b/>
          <w:i/>
          <w:sz w:val="24"/>
          <w:szCs w:val="24"/>
        </w:rPr>
      </w:pPr>
      <w:r w:rsidRPr="00C250BF">
        <w:rPr>
          <w:rFonts w:ascii="Times New Roman" w:eastAsia="Times New Roman" w:hAnsi="Times New Roman" w:cs="Times New Roman"/>
          <w:b/>
          <w:i/>
          <w:sz w:val="24"/>
          <w:szCs w:val="24"/>
        </w:rPr>
        <w:t xml:space="preserve"> до тендерної документації</w:t>
      </w:r>
    </w:p>
    <w:p w:rsidR="00CA4271" w:rsidRDefault="00CA4271" w:rsidP="008F29C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
    <w:p w:rsidR="00CA4271" w:rsidRDefault="00CA4271" w:rsidP="00BC0B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roofErr w:type="spellStart"/>
      <w:r w:rsidRPr="008A244E">
        <w:rPr>
          <w:rFonts w:ascii="Times New Roman" w:eastAsia="Times New Roman" w:hAnsi="Times New Roman" w:cs="Times New Roman"/>
          <w:b/>
          <w:color w:val="000000"/>
          <w:sz w:val="24"/>
          <w:szCs w:val="24"/>
          <w:highlight w:val="white"/>
        </w:rPr>
        <w:t>Проєкт</w:t>
      </w:r>
      <w:proofErr w:type="spellEnd"/>
      <w:r w:rsidRPr="008A244E">
        <w:rPr>
          <w:rFonts w:ascii="Times New Roman" w:eastAsia="Times New Roman" w:hAnsi="Times New Roman" w:cs="Times New Roman"/>
          <w:b/>
          <w:color w:val="000000"/>
          <w:sz w:val="24"/>
          <w:szCs w:val="24"/>
          <w:highlight w:val="white"/>
        </w:rPr>
        <w:t xml:space="preserve"> договору про закупівлю</w:t>
      </w:r>
    </w:p>
    <w:p w:rsidR="00BC0BE4" w:rsidRPr="008A244E" w:rsidRDefault="00BC0BE4" w:rsidP="00BC0B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
    <w:p w:rsidR="001B0737" w:rsidRPr="008A244E" w:rsidRDefault="001B0737" w:rsidP="00BC0BE4">
      <w:pPr>
        <w:spacing w:after="0" w:line="240" w:lineRule="auto"/>
        <w:jc w:val="center"/>
        <w:rPr>
          <w:rFonts w:ascii="Times New Roman" w:eastAsia="Arial" w:hAnsi="Times New Roman" w:cs="Times New Roman"/>
          <w:color w:val="000000"/>
          <w:sz w:val="24"/>
          <w:szCs w:val="24"/>
          <w:lang w:eastAsia="ru-RU"/>
        </w:rPr>
      </w:pPr>
      <w:r w:rsidRPr="008A244E">
        <w:rPr>
          <w:rFonts w:ascii="Times New Roman" w:eastAsia="Arial" w:hAnsi="Times New Roman" w:cs="Times New Roman"/>
          <w:color w:val="000000"/>
          <w:sz w:val="24"/>
          <w:szCs w:val="24"/>
          <w:lang w:eastAsia="ru-RU"/>
        </w:rPr>
        <w:t>м. Бориспіль</w:t>
      </w:r>
      <w:r w:rsidRPr="008A244E">
        <w:rPr>
          <w:rFonts w:ascii="Times New Roman" w:eastAsia="Arial" w:hAnsi="Times New Roman" w:cs="Times New Roman"/>
          <w:color w:val="000000"/>
          <w:sz w:val="24"/>
          <w:szCs w:val="24"/>
          <w:lang w:eastAsia="ru-RU"/>
        </w:rPr>
        <w:tab/>
      </w:r>
      <w:r w:rsidRPr="008A244E">
        <w:rPr>
          <w:rFonts w:ascii="Times New Roman" w:eastAsia="Arial" w:hAnsi="Times New Roman" w:cs="Times New Roman"/>
          <w:color w:val="000000"/>
          <w:sz w:val="24"/>
          <w:szCs w:val="24"/>
          <w:lang w:eastAsia="ru-RU"/>
        </w:rPr>
        <w:tab/>
      </w:r>
      <w:r w:rsidRPr="008A244E">
        <w:rPr>
          <w:rFonts w:ascii="Times New Roman" w:eastAsia="Arial" w:hAnsi="Times New Roman" w:cs="Times New Roman"/>
          <w:color w:val="000000"/>
          <w:sz w:val="24"/>
          <w:szCs w:val="24"/>
          <w:lang w:eastAsia="ru-RU"/>
        </w:rPr>
        <w:tab/>
      </w:r>
      <w:r w:rsidRPr="008A244E">
        <w:rPr>
          <w:rFonts w:ascii="Times New Roman" w:eastAsia="Arial" w:hAnsi="Times New Roman" w:cs="Times New Roman"/>
          <w:color w:val="000000"/>
          <w:sz w:val="24"/>
          <w:szCs w:val="24"/>
          <w:lang w:eastAsia="ru-RU"/>
        </w:rPr>
        <w:tab/>
      </w:r>
      <w:r w:rsidRPr="008A244E">
        <w:rPr>
          <w:rFonts w:ascii="Times New Roman" w:eastAsia="Arial" w:hAnsi="Times New Roman" w:cs="Times New Roman"/>
          <w:color w:val="000000"/>
          <w:sz w:val="24"/>
          <w:szCs w:val="24"/>
          <w:lang w:eastAsia="ru-RU"/>
        </w:rPr>
        <w:tab/>
      </w:r>
      <w:r w:rsidRPr="008A244E">
        <w:rPr>
          <w:rFonts w:ascii="Times New Roman" w:eastAsia="Arial" w:hAnsi="Times New Roman" w:cs="Times New Roman"/>
          <w:color w:val="000000"/>
          <w:sz w:val="24"/>
          <w:szCs w:val="24"/>
          <w:lang w:eastAsia="ru-RU"/>
        </w:rPr>
        <w:tab/>
      </w:r>
      <w:r w:rsidR="00BC0BE4">
        <w:rPr>
          <w:rFonts w:ascii="Times New Roman" w:eastAsia="Arial" w:hAnsi="Times New Roman" w:cs="Times New Roman"/>
          <w:color w:val="000000"/>
          <w:sz w:val="24"/>
          <w:szCs w:val="24"/>
          <w:lang w:eastAsia="ru-RU"/>
        </w:rPr>
        <w:tab/>
      </w:r>
      <w:r w:rsidR="00BC0BE4">
        <w:rPr>
          <w:rFonts w:ascii="Times New Roman" w:eastAsia="Arial" w:hAnsi="Times New Roman" w:cs="Times New Roman"/>
          <w:color w:val="000000"/>
          <w:sz w:val="24"/>
          <w:szCs w:val="24"/>
          <w:lang w:eastAsia="ru-RU"/>
        </w:rPr>
        <w:tab/>
        <w:t>«___» _________ 2023 року</w:t>
      </w:r>
    </w:p>
    <w:p w:rsidR="001B0737" w:rsidRPr="008A244E" w:rsidRDefault="001B0737" w:rsidP="00B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ru-RU"/>
        </w:rPr>
      </w:pP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eastAsia="ru-RU"/>
        </w:rPr>
        <w:t>Головне управління житлово-комунального господарства виконавчого комітету Бориспільської міської ради в особі_____________________________________________, що діє на підставі _____________________________________________________________</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eastAsia="ru-RU"/>
        </w:rPr>
        <w:t>(далі – Замовник), з однієї сторони, та ____________________________________________</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eastAsia="ru-RU"/>
        </w:rPr>
        <w:t>_____________________________________________________________________________ (далі – Виконавець), в особі ____________________________________________________, що діє на підставі _____________________________________________________________, з іншої сторони, разом - Сторони, уклали цей договір про таке (далі - Договір):</w:t>
      </w:r>
    </w:p>
    <w:p w:rsidR="001B0737" w:rsidRPr="004E4636" w:rsidRDefault="001B0737" w:rsidP="004E4636">
      <w:pPr>
        <w:spacing w:after="0" w:line="240" w:lineRule="auto"/>
        <w:jc w:val="center"/>
        <w:rPr>
          <w:rFonts w:ascii="Times New Roman" w:eastAsia="Arial" w:hAnsi="Times New Roman" w:cs="Times New Roman"/>
          <w:color w:val="000000"/>
          <w:sz w:val="24"/>
          <w:szCs w:val="24"/>
          <w:lang w:eastAsia="ru-RU"/>
        </w:rPr>
      </w:pPr>
    </w:p>
    <w:p w:rsidR="001B0737" w:rsidRPr="004E4636" w:rsidRDefault="001B0737" w:rsidP="004E4636">
      <w:pPr>
        <w:shd w:val="clear" w:color="auto" w:fill="FFFFFF"/>
        <w:spacing w:after="0" w:line="240" w:lineRule="auto"/>
        <w:jc w:val="center"/>
        <w:rPr>
          <w:rFonts w:ascii="Times New Roman" w:eastAsia="Arial" w:hAnsi="Times New Roman" w:cs="Times New Roman"/>
          <w:b/>
          <w:bCs/>
          <w:color w:val="000000"/>
          <w:sz w:val="24"/>
          <w:szCs w:val="24"/>
          <w:lang w:eastAsia="ru-RU"/>
        </w:rPr>
      </w:pPr>
      <w:r w:rsidRPr="004E4636">
        <w:rPr>
          <w:rFonts w:ascii="Times New Roman" w:eastAsia="Arial" w:hAnsi="Times New Roman" w:cs="Times New Roman"/>
          <w:b/>
          <w:bCs/>
          <w:color w:val="000000"/>
          <w:sz w:val="24"/>
          <w:szCs w:val="24"/>
          <w:lang w:eastAsia="ru-RU"/>
        </w:rPr>
        <w:t>1. Предмет Договору</w:t>
      </w:r>
    </w:p>
    <w:p w:rsidR="001B0737" w:rsidRPr="004E4636" w:rsidRDefault="001B0737" w:rsidP="004E4636">
      <w:pPr>
        <w:spacing w:after="0" w:line="240" w:lineRule="auto"/>
        <w:jc w:val="both"/>
        <w:rPr>
          <w:rFonts w:ascii="Times New Roman" w:eastAsia="Arial" w:hAnsi="Times New Roman" w:cs="Times New Roman"/>
          <w:b/>
          <w:color w:val="000000"/>
          <w:sz w:val="24"/>
          <w:szCs w:val="24"/>
          <w:lang w:eastAsia="ru-RU"/>
        </w:rPr>
      </w:pPr>
      <w:r w:rsidRPr="004E4636">
        <w:rPr>
          <w:rFonts w:ascii="Times New Roman" w:eastAsia="Arial" w:hAnsi="Times New Roman" w:cs="Times New Roman"/>
          <w:color w:val="000000"/>
          <w:sz w:val="24"/>
          <w:szCs w:val="24"/>
          <w:lang w:eastAsia="ru-RU"/>
        </w:rPr>
        <w:t xml:space="preserve">1.1. Виконавець зобов’язується </w:t>
      </w:r>
      <w:r w:rsidR="008A244E" w:rsidRPr="00FA2FA1">
        <w:rPr>
          <w:rFonts w:ascii="Times New Roman" w:eastAsia="Arial" w:hAnsi="Times New Roman" w:cs="Times New Roman"/>
          <w:color w:val="000000"/>
          <w:sz w:val="24"/>
          <w:szCs w:val="24"/>
          <w:lang w:eastAsia="ru-RU"/>
        </w:rPr>
        <w:t>протягом 2023</w:t>
      </w:r>
      <w:r w:rsidRPr="00FA2FA1">
        <w:rPr>
          <w:rFonts w:ascii="Times New Roman" w:eastAsia="Arial" w:hAnsi="Times New Roman" w:cs="Times New Roman"/>
          <w:color w:val="000000"/>
          <w:sz w:val="24"/>
          <w:szCs w:val="24"/>
          <w:lang w:eastAsia="ru-RU"/>
        </w:rPr>
        <w:t xml:space="preserve"> року</w:t>
      </w:r>
      <w:r w:rsidRPr="004E4636">
        <w:rPr>
          <w:rFonts w:ascii="Times New Roman" w:eastAsia="Arial" w:hAnsi="Times New Roman" w:cs="Times New Roman"/>
          <w:color w:val="000000"/>
          <w:sz w:val="24"/>
          <w:szCs w:val="24"/>
          <w:lang w:eastAsia="ru-RU"/>
        </w:rPr>
        <w:t xml:space="preserve"> надати, а Замовник прийняти й оплатити послуги з </w:t>
      </w:r>
      <w:r w:rsidR="00DF229C" w:rsidRPr="00F075D8">
        <w:rPr>
          <w:rFonts w:ascii="Times New Roman" w:hAnsi="Times New Roman" w:cs="Times New Roman"/>
          <w:b/>
          <w:sz w:val="24"/>
          <w:szCs w:val="24"/>
        </w:rPr>
        <w:t xml:space="preserve">ДК 021:2015 - 45230000-8 - Будівництво трубопроводів, ліній зв’язку та </w:t>
      </w:r>
      <w:proofErr w:type="spellStart"/>
      <w:r w:rsidR="00DF229C" w:rsidRPr="00F075D8">
        <w:rPr>
          <w:rFonts w:ascii="Times New Roman" w:hAnsi="Times New Roman" w:cs="Times New Roman"/>
          <w:b/>
          <w:sz w:val="24"/>
          <w:szCs w:val="24"/>
        </w:rPr>
        <w:t>електропередач</w:t>
      </w:r>
      <w:proofErr w:type="spellEnd"/>
      <w:r w:rsidR="00DF229C" w:rsidRPr="00F075D8">
        <w:rPr>
          <w:rFonts w:ascii="Times New Roman" w:hAnsi="Times New Roman" w:cs="Times New Roman"/>
          <w:b/>
          <w:sz w:val="24"/>
          <w:szCs w:val="24"/>
        </w:rPr>
        <w:t xml:space="preserve">, шосе, доріг, аеродромів і залізничних доріг; вирівнювання поверхонь (утримання </w:t>
      </w:r>
      <w:proofErr w:type="spellStart"/>
      <w:r w:rsidR="00DF229C" w:rsidRPr="00F075D8">
        <w:rPr>
          <w:rFonts w:ascii="Times New Roman" w:hAnsi="Times New Roman" w:cs="Times New Roman"/>
          <w:b/>
          <w:sz w:val="24"/>
          <w:szCs w:val="24"/>
        </w:rPr>
        <w:t>ву</w:t>
      </w:r>
      <w:r w:rsidR="008874B7">
        <w:rPr>
          <w:rFonts w:ascii="Times New Roman" w:hAnsi="Times New Roman" w:cs="Times New Roman"/>
          <w:b/>
          <w:sz w:val="24"/>
          <w:szCs w:val="24"/>
        </w:rPr>
        <w:t>лично</w:t>
      </w:r>
      <w:proofErr w:type="spellEnd"/>
      <w:r w:rsidR="008874B7">
        <w:rPr>
          <w:rFonts w:ascii="Times New Roman" w:hAnsi="Times New Roman" w:cs="Times New Roman"/>
          <w:b/>
          <w:sz w:val="24"/>
          <w:szCs w:val="24"/>
        </w:rPr>
        <w:t>-шляхової мережі, а саме: п</w:t>
      </w:r>
      <w:r w:rsidR="00DF229C" w:rsidRPr="00F075D8">
        <w:rPr>
          <w:rFonts w:ascii="Times New Roman" w:hAnsi="Times New Roman" w:cs="Times New Roman"/>
          <w:b/>
          <w:sz w:val="24"/>
          <w:szCs w:val="24"/>
        </w:rPr>
        <w:t>ослуга з нанесення дорожньої розмітки в межах Бориспільської міської територіальної громади)</w:t>
      </w:r>
      <w:r w:rsidRPr="004E4636">
        <w:rPr>
          <w:rFonts w:ascii="Times New Roman" w:eastAsia="Arial" w:hAnsi="Times New Roman" w:cs="Times New Roman"/>
          <w:i/>
          <w:color w:val="000000"/>
          <w:sz w:val="24"/>
          <w:szCs w:val="24"/>
          <w:lang w:eastAsia="ru-RU"/>
        </w:rPr>
        <w:t xml:space="preserve"> </w:t>
      </w:r>
      <w:r w:rsidRPr="004E4636">
        <w:rPr>
          <w:rFonts w:ascii="Times New Roman" w:eastAsia="Arial" w:hAnsi="Times New Roman" w:cs="Times New Roman"/>
          <w:color w:val="000000"/>
          <w:sz w:val="24"/>
          <w:szCs w:val="24"/>
          <w:lang w:eastAsia="ru-RU"/>
        </w:rPr>
        <w:t>відповідно до договірної ціни.</w:t>
      </w:r>
    </w:p>
    <w:p w:rsidR="001B0737" w:rsidRPr="004E4636" w:rsidRDefault="001B0737" w:rsidP="004E4636">
      <w:pPr>
        <w:spacing w:after="0" w:line="240" w:lineRule="auto"/>
        <w:jc w:val="both"/>
        <w:rPr>
          <w:rFonts w:ascii="Times New Roman" w:eastAsia="Arial" w:hAnsi="Times New Roman" w:cs="Times New Roman"/>
          <w:b/>
          <w:color w:val="000000"/>
          <w:sz w:val="24"/>
          <w:szCs w:val="24"/>
          <w:lang w:eastAsia="ru-RU"/>
        </w:rPr>
      </w:pPr>
      <w:r w:rsidRPr="004E4636">
        <w:rPr>
          <w:rFonts w:ascii="Times New Roman" w:eastAsia="Arial" w:hAnsi="Times New Roman" w:cs="Times New Roman"/>
          <w:color w:val="000000"/>
          <w:sz w:val="24"/>
          <w:szCs w:val="24"/>
          <w:lang w:eastAsia="ru-RU"/>
        </w:rPr>
        <w:t>1.2. Обсяги Послуг, що плануються до виконання Виконавцем, попередньо узгоджуються з Замовником.</w:t>
      </w:r>
    </w:p>
    <w:p w:rsidR="001B0737" w:rsidRPr="004E4636" w:rsidRDefault="001B0737" w:rsidP="004E4636">
      <w:pPr>
        <w:autoSpaceDE w:val="0"/>
        <w:autoSpaceDN w:val="0"/>
        <w:adjustRightInd w:val="0"/>
        <w:spacing w:after="0" w:line="240" w:lineRule="auto"/>
        <w:jc w:val="both"/>
        <w:rPr>
          <w:rFonts w:ascii="Times New Roman" w:eastAsia="Arial" w:hAnsi="Times New Roman" w:cs="Times New Roman"/>
          <w:color w:val="000000"/>
          <w:sz w:val="24"/>
          <w:szCs w:val="24"/>
          <w:lang w:val="ru-RU" w:eastAsia="ru-RU"/>
        </w:rPr>
      </w:pPr>
      <w:r w:rsidRPr="004E4636">
        <w:rPr>
          <w:rFonts w:ascii="Times New Roman" w:eastAsia="Arial" w:hAnsi="Times New Roman" w:cs="Times New Roman"/>
          <w:color w:val="000000"/>
          <w:sz w:val="24"/>
          <w:szCs w:val="24"/>
          <w:lang w:eastAsia="ru-RU"/>
        </w:rPr>
        <w:t>1.3. Обсяги закупівлі Послуг м</w:t>
      </w:r>
      <w:proofErr w:type="spellStart"/>
      <w:r w:rsidRPr="004E4636">
        <w:rPr>
          <w:rFonts w:ascii="Times New Roman" w:eastAsia="Arial" w:hAnsi="Times New Roman" w:cs="Times New Roman"/>
          <w:color w:val="000000"/>
          <w:sz w:val="24"/>
          <w:szCs w:val="24"/>
          <w:lang w:val="ru-RU" w:eastAsia="ru-RU"/>
        </w:rPr>
        <w:t>ожуть</w:t>
      </w:r>
      <w:proofErr w:type="spellEnd"/>
      <w:r w:rsidRPr="004E4636">
        <w:rPr>
          <w:rFonts w:ascii="Times New Roman" w:eastAsia="Arial" w:hAnsi="Times New Roman" w:cs="Times New Roman"/>
          <w:color w:val="000000"/>
          <w:sz w:val="24"/>
          <w:szCs w:val="24"/>
          <w:lang w:val="ru-RU" w:eastAsia="ru-RU"/>
        </w:rPr>
        <w:t xml:space="preserve"> бути </w:t>
      </w:r>
      <w:proofErr w:type="spellStart"/>
      <w:r w:rsidRPr="004E4636">
        <w:rPr>
          <w:rFonts w:ascii="Times New Roman" w:eastAsia="Arial" w:hAnsi="Times New Roman" w:cs="Times New Roman"/>
          <w:color w:val="000000"/>
          <w:sz w:val="24"/>
          <w:szCs w:val="24"/>
          <w:lang w:val="ru-RU" w:eastAsia="ru-RU"/>
        </w:rPr>
        <w:t>зменшені</w:t>
      </w:r>
      <w:proofErr w:type="spellEnd"/>
      <w:r w:rsidRPr="004E4636">
        <w:rPr>
          <w:rFonts w:ascii="Times New Roman" w:eastAsia="Arial" w:hAnsi="Times New Roman" w:cs="Times New Roman"/>
          <w:color w:val="000000"/>
          <w:sz w:val="24"/>
          <w:szCs w:val="24"/>
          <w:lang w:val="ru-RU" w:eastAsia="ru-RU"/>
        </w:rPr>
        <w:t xml:space="preserve"> </w:t>
      </w:r>
      <w:proofErr w:type="spellStart"/>
      <w:r w:rsidRPr="004E4636">
        <w:rPr>
          <w:rFonts w:ascii="Times New Roman" w:eastAsia="Arial" w:hAnsi="Times New Roman" w:cs="Times New Roman"/>
          <w:color w:val="000000"/>
          <w:sz w:val="24"/>
          <w:szCs w:val="24"/>
          <w:lang w:val="ru-RU" w:eastAsia="ru-RU"/>
        </w:rPr>
        <w:t>залежно</w:t>
      </w:r>
      <w:proofErr w:type="spellEnd"/>
      <w:r w:rsidRPr="004E4636">
        <w:rPr>
          <w:rFonts w:ascii="Times New Roman" w:eastAsia="Arial" w:hAnsi="Times New Roman" w:cs="Times New Roman"/>
          <w:color w:val="000000"/>
          <w:sz w:val="24"/>
          <w:szCs w:val="24"/>
          <w:lang w:val="ru-RU" w:eastAsia="ru-RU"/>
        </w:rPr>
        <w:t xml:space="preserve"> </w:t>
      </w:r>
      <w:proofErr w:type="spellStart"/>
      <w:r w:rsidRPr="004E4636">
        <w:rPr>
          <w:rFonts w:ascii="Times New Roman" w:eastAsia="Arial" w:hAnsi="Times New Roman" w:cs="Times New Roman"/>
          <w:color w:val="000000"/>
          <w:sz w:val="24"/>
          <w:szCs w:val="24"/>
          <w:lang w:val="ru-RU" w:eastAsia="ru-RU"/>
        </w:rPr>
        <w:t>від</w:t>
      </w:r>
      <w:proofErr w:type="spellEnd"/>
      <w:r w:rsidRPr="004E4636">
        <w:rPr>
          <w:rFonts w:ascii="Times New Roman" w:eastAsia="Arial" w:hAnsi="Times New Roman" w:cs="Times New Roman"/>
          <w:color w:val="000000"/>
          <w:sz w:val="24"/>
          <w:szCs w:val="24"/>
          <w:lang w:val="ru-RU" w:eastAsia="ru-RU"/>
        </w:rPr>
        <w:t xml:space="preserve"> реального </w:t>
      </w:r>
      <w:proofErr w:type="spellStart"/>
      <w:r w:rsidRPr="004E4636">
        <w:rPr>
          <w:rFonts w:ascii="Times New Roman" w:eastAsia="Arial" w:hAnsi="Times New Roman" w:cs="Times New Roman"/>
          <w:color w:val="000000"/>
          <w:sz w:val="24"/>
          <w:szCs w:val="24"/>
          <w:lang w:val="ru-RU" w:eastAsia="ru-RU"/>
        </w:rPr>
        <w:t>фінансування</w:t>
      </w:r>
      <w:proofErr w:type="spellEnd"/>
      <w:r w:rsidRPr="004E4636">
        <w:rPr>
          <w:rFonts w:ascii="Times New Roman" w:eastAsia="Arial" w:hAnsi="Times New Roman" w:cs="Times New Roman"/>
          <w:color w:val="000000"/>
          <w:sz w:val="24"/>
          <w:szCs w:val="24"/>
          <w:lang w:val="ru-RU" w:eastAsia="ru-RU"/>
        </w:rPr>
        <w:t xml:space="preserve"> </w:t>
      </w:r>
      <w:proofErr w:type="spellStart"/>
      <w:r w:rsidRPr="004E4636">
        <w:rPr>
          <w:rFonts w:ascii="Times New Roman" w:eastAsia="Arial" w:hAnsi="Times New Roman" w:cs="Times New Roman"/>
          <w:color w:val="000000"/>
          <w:sz w:val="24"/>
          <w:szCs w:val="24"/>
          <w:lang w:val="ru-RU" w:eastAsia="ru-RU"/>
        </w:rPr>
        <w:t>видатків</w:t>
      </w:r>
      <w:proofErr w:type="spellEnd"/>
      <w:r w:rsidRPr="004E4636">
        <w:rPr>
          <w:rFonts w:ascii="Times New Roman" w:eastAsia="Arial" w:hAnsi="Times New Roman" w:cs="Times New Roman"/>
          <w:color w:val="000000"/>
          <w:sz w:val="24"/>
          <w:szCs w:val="24"/>
          <w:lang w:val="ru-RU" w:eastAsia="ru-RU"/>
        </w:rPr>
        <w:t xml:space="preserve"> </w:t>
      </w:r>
      <w:proofErr w:type="spellStart"/>
      <w:r w:rsidRPr="004E4636">
        <w:rPr>
          <w:rFonts w:ascii="Times New Roman" w:eastAsia="Arial" w:hAnsi="Times New Roman" w:cs="Times New Roman"/>
          <w:color w:val="000000"/>
          <w:sz w:val="24"/>
          <w:szCs w:val="24"/>
          <w:lang w:val="ru-RU" w:eastAsia="ru-RU"/>
        </w:rPr>
        <w:t>Замовника</w:t>
      </w:r>
      <w:proofErr w:type="spellEnd"/>
      <w:r w:rsidRPr="004E4636">
        <w:rPr>
          <w:rFonts w:ascii="Times New Roman" w:eastAsia="Arial" w:hAnsi="Times New Roman" w:cs="Times New Roman"/>
          <w:color w:val="000000"/>
          <w:sz w:val="24"/>
          <w:szCs w:val="24"/>
          <w:lang w:val="ru-RU" w:eastAsia="ru-RU"/>
        </w:rPr>
        <w:t>.</w:t>
      </w:r>
    </w:p>
    <w:p w:rsidR="004E4636" w:rsidRDefault="004E4636" w:rsidP="004E4636">
      <w:pPr>
        <w:autoSpaceDE w:val="0"/>
        <w:autoSpaceDN w:val="0"/>
        <w:adjustRightInd w:val="0"/>
        <w:spacing w:after="0" w:line="240" w:lineRule="auto"/>
        <w:jc w:val="center"/>
        <w:rPr>
          <w:rFonts w:ascii="Times New Roman" w:eastAsia="Arial" w:hAnsi="Times New Roman" w:cs="Times New Roman"/>
          <w:b/>
          <w:color w:val="000000"/>
          <w:sz w:val="24"/>
          <w:szCs w:val="24"/>
          <w:lang w:eastAsia="ru-RU"/>
        </w:rPr>
      </w:pPr>
    </w:p>
    <w:p w:rsidR="001B0737" w:rsidRPr="004E4636" w:rsidRDefault="001B0737" w:rsidP="004E4636">
      <w:pPr>
        <w:autoSpaceDE w:val="0"/>
        <w:autoSpaceDN w:val="0"/>
        <w:adjustRightInd w:val="0"/>
        <w:spacing w:after="0" w:line="240" w:lineRule="auto"/>
        <w:jc w:val="center"/>
        <w:rPr>
          <w:rFonts w:ascii="Times New Roman" w:eastAsia="Arial" w:hAnsi="Times New Roman" w:cs="Times New Roman"/>
          <w:b/>
          <w:color w:val="000000"/>
          <w:sz w:val="24"/>
          <w:szCs w:val="24"/>
          <w:lang w:val="ru-RU" w:eastAsia="ru-RU"/>
        </w:rPr>
      </w:pPr>
      <w:r w:rsidRPr="004E4636">
        <w:rPr>
          <w:rFonts w:ascii="Times New Roman" w:eastAsia="Arial" w:hAnsi="Times New Roman" w:cs="Times New Roman"/>
          <w:b/>
          <w:color w:val="000000"/>
          <w:sz w:val="24"/>
          <w:szCs w:val="24"/>
          <w:lang w:eastAsia="ru-RU"/>
        </w:rPr>
        <w:t>2</w:t>
      </w:r>
      <w:r w:rsidRPr="004E4636">
        <w:rPr>
          <w:rFonts w:ascii="Times New Roman" w:eastAsia="Arial" w:hAnsi="Times New Roman" w:cs="Times New Roman"/>
          <w:b/>
          <w:color w:val="000000"/>
          <w:sz w:val="24"/>
          <w:szCs w:val="24"/>
          <w:lang w:val="ru-RU" w:eastAsia="ru-RU"/>
        </w:rPr>
        <w:t xml:space="preserve">. </w:t>
      </w:r>
      <w:proofErr w:type="spellStart"/>
      <w:r w:rsidRPr="004E4636">
        <w:rPr>
          <w:rFonts w:ascii="Times New Roman" w:eastAsia="Arial" w:hAnsi="Times New Roman" w:cs="Times New Roman"/>
          <w:b/>
          <w:color w:val="000000"/>
          <w:sz w:val="24"/>
          <w:szCs w:val="24"/>
          <w:lang w:val="ru-RU" w:eastAsia="ru-RU"/>
        </w:rPr>
        <w:t>Кількість</w:t>
      </w:r>
      <w:proofErr w:type="spellEnd"/>
      <w:r w:rsidRPr="004E4636">
        <w:rPr>
          <w:rFonts w:ascii="Times New Roman" w:eastAsia="Arial" w:hAnsi="Times New Roman" w:cs="Times New Roman"/>
          <w:b/>
          <w:color w:val="000000"/>
          <w:sz w:val="24"/>
          <w:szCs w:val="24"/>
          <w:lang w:val="ru-RU" w:eastAsia="ru-RU"/>
        </w:rPr>
        <w:t xml:space="preserve"> </w:t>
      </w:r>
      <w:proofErr w:type="spellStart"/>
      <w:r w:rsidRPr="004E4636">
        <w:rPr>
          <w:rFonts w:ascii="Times New Roman" w:eastAsia="Arial" w:hAnsi="Times New Roman" w:cs="Times New Roman"/>
          <w:b/>
          <w:color w:val="000000"/>
          <w:sz w:val="24"/>
          <w:szCs w:val="24"/>
          <w:lang w:val="ru-RU" w:eastAsia="ru-RU"/>
        </w:rPr>
        <w:t>послуг</w:t>
      </w:r>
      <w:proofErr w:type="spellEnd"/>
      <w:r w:rsidRPr="004E4636">
        <w:rPr>
          <w:rFonts w:ascii="Times New Roman" w:eastAsia="Arial" w:hAnsi="Times New Roman" w:cs="Times New Roman"/>
          <w:b/>
          <w:color w:val="000000"/>
          <w:sz w:val="24"/>
          <w:szCs w:val="24"/>
          <w:lang w:val="ru-RU" w:eastAsia="ru-RU"/>
        </w:rPr>
        <w:t xml:space="preserve"> та </w:t>
      </w:r>
      <w:proofErr w:type="spellStart"/>
      <w:r w:rsidRPr="004E4636">
        <w:rPr>
          <w:rFonts w:ascii="Times New Roman" w:eastAsia="Arial" w:hAnsi="Times New Roman" w:cs="Times New Roman"/>
          <w:b/>
          <w:color w:val="000000"/>
          <w:sz w:val="24"/>
          <w:szCs w:val="24"/>
          <w:lang w:val="ru-RU" w:eastAsia="ru-RU"/>
        </w:rPr>
        <w:t>вимоги</w:t>
      </w:r>
      <w:proofErr w:type="spellEnd"/>
      <w:r w:rsidRPr="004E4636">
        <w:rPr>
          <w:rFonts w:ascii="Times New Roman" w:eastAsia="Arial" w:hAnsi="Times New Roman" w:cs="Times New Roman"/>
          <w:b/>
          <w:color w:val="000000"/>
          <w:sz w:val="24"/>
          <w:szCs w:val="24"/>
          <w:lang w:val="ru-RU" w:eastAsia="ru-RU"/>
        </w:rPr>
        <w:t xml:space="preserve"> </w:t>
      </w:r>
      <w:proofErr w:type="spellStart"/>
      <w:r w:rsidRPr="004E4636">
        <w:rPr>
          <w:rFonts w:ascii="Times New Roman" w:eastAsia="Arial" w:hAnsi="Times New Roman" w:cs="Times New Roman"/>
          <w:b/>
          <w:color w:val="000000"/>
          <w:sz w:val="24"/>
          <w:szCs w:val="24"/>
          <w:lang w:val="ru-RU" w:eastAsia="ru-RU"/>
        </w:rPr>
        <w:t>щодо</w:t>
      </w:r>
      <w:proofErr w:type="spellEnd"/>
      <w:r w:rsidRPr="004E4636">
        <w:rPr>
          <w:rFonts w:ascii="Times New Roman" w:eastAsia="Arial" w:hAnsi="Times New Roman" w:cs="Times New Roman"/>
          <w:b/>
          <w:color w:val="000000"/>
          <w:sz w:val="24"/>
          <w:szCs w:val="24"/>
          <w:lang w:val="ru-RU" w:eastAsia="ru-RU"/>
        </w:rPr>
        <w:t xml:space="preserve"> </w:t>
      </w:r>
      <w:proofErr w:type="spellStart"/>
      <w:r w:rsidRPr="004E4636">
        <w:rPr>
          <w:rFonts w:ascii="Times New Roman" w:eastAsia="Arial" w:hAnsi="Times New Roman" w:cs="Times New Roman"/>
          <w:b/>
          <w:color w:val="000000"/>
          <w:sz w:val="24"/>
          <w:szCs w:val="24"/>
          <w:lang w:val="ru-RU" w:eastAsia="ru-RU"/>
        </w:rPr>
        <w:t>їх</w:t>
      </w:r>
      <w:proofErr w:type="spellEnd"/>
      <w:r w:rsidRPr="004E4636">
        <w:rPr>
          <w:rFonts w:ascii="Times New Roman" w:eastAsia="Arial" w:hAnsi="Times New Roman" w:cs="Times New Roman"/>
          <w:b/>
          <w:color w:val="000000"/>
          <w:sz w:val="24"/>
          <w:szCs w:val="24"/>
          <w:lang w:val="ru-RU" w:eastAsia="ru-RU"/>
        </w:rPr>
        <w:t xml:space="preserve"> </w:t>
      </w:r>
      <w:proofErr w:type="spellStart"/>
      <w:r w:rsidRPr="004E4636">
        <w:rPr>
          <w:rFonts w:ascii="Times New Roman" w:eastAsia="Arial" w:hAnsi="Times New Roman" w:cs="Times New Roman"/>
          <w:b/>
          <w:color w:val="000000"/>
          <w:sz w:val="24"/>
          <w:szCs w:val="24"/>
          <w:lang w:val="ru-RU" w:eastAsia="ru-RU"/>
        </w:rPr>
        <w:t>якості</w:t>
      </w:r>
      <w:proofErr w:type="spellEnd"/>
    </w:p>
    <w:p w:rsidR="001B0737" w:rsidRPr="001A71DC" w:rsidRDefault="001A71DC" w:rsidP="004E4636">
      <w:pPr>
        <w:spacing w:after="0" w:line="240" w:lineRule="auto"/>
        <w:jc w:val="both"/>
        <w:rPr>
          <w:rFonts w:ascii="Times New Roman" w:hAnsi="Times New Roman" w:cs="Times New Roman"/>
          <w:i/>
          <w:sz w:val="24"/>
          <w:szCs w:val="24"/>
        </w:rPr>
      </w:pPr>
      <w:r w:rsidRPr="00E56539">
        <w:rPr>
          <w:rFonts w:ascii="Times New Roman" w:hAnsi="Times New Roman" w:cs="Times New Roman"/>
          <w:sz w:val="24"/>
          <w:szCs w:val="24"/>
        </w:rPr>
        <w:t>2.1. Виконавець здійснює виконання Послуг згідно умов договору.</w:t>
      </w:r>
    </w:p>
    <w:p w:rsidR="001B0737" w:rsidRPr="004E4636" w:rsidRDefault="004E4636" w:rsidP="004E4636">
      <w:pPr>
        <w:widowControl w:val="0"/>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2.2. </w:t>
      </w:r>
      <w:r w:rsidR="001B0737" w:rsidRPr="004E4636">
        <w:rPr>
          <w:rFonts w:ascii="Times New Roman" w:eastAsia="Arial" w:hAnsi="Times New Roman" w:cs="Times New Roman"/>
          <w:color w:val="000000"/>
          <w:sz w:val="24"/>
          <w:szCs w:val="24"/>
          <w:lang w:eastAsia="ru-RU"/>
        </w:rPr>
        <w:t>Кількість послуг визначається договірною ціною та кошторисом.</w:t>
      </w:r>
    </w:p>
    <w:p w:rsidR="001B0737" w:rsidRPr="004E4636" w:rsidRDefault="004E4636" w:rsidP="004E4636">
      <w:pPr>
        <w:spacing w:after="0" w:line="240" w:lineRule="auto"/>
        <w:jc w:val="both"/>
        <w:rPr>
          <w:rFonts w:ascii="Times New Roman" w:eastAsia="Arial" w:hAnsi="Times New Roman" w:cs="Times New Roman"/>
          <w:bCs/>
          <w:color w:val="000000"/>
          <w:sz w:val="24"/>
          <w:szCs w:val="24"/>
          <w:lang w:eastAsia="ru-RU"/>
        </w:rPr>
      </w:pPr>
      <w:r>
        <w:rPr>
          <w:rFonts w:ascii="Times New Roman" w:eastAsia="Arial" w:hAnsi="Times New Roman" w:cs="Times New Roman"/>
          <w:color w:val="000000"/>
          <w:sz w:val="24"/>
          <w:szCs w:val="24"/>
          <w:lang w:eastAsia="ru-RU"/>
        </w:rPr>
        <w:t>2.3. </w:t>
      </w:r>
      <w:r w:rsidR="001B0737" w:rsidRPr="004E4636">
        <w:rPr>
          <w:rFonts w:ascii="Times New Roman" w:eastAsia="Arial" w:hAnsi="Times New Roman" w:cs="Times New Roman"/>
          <w:color w:val="000000"/>
          <w:sz w:val="24"/>
          <w:szCs w:val="24"/>
          <w:lang w:eastAsia="ru-RU"/>
        </w:rPr>
        <w:t xml:space="preserve">Якість надання послуг має відповідати діючим нормам </w:t>
      </w:r>
      <w:r w:rsidR="001B0737" w:rsidRPr="004E4636">
        <w:rPr>
          <w:rFonts w:ascii="Times New Roman" w:eastAsia="Arial" w:hAnsi="Times New Roman" w:cs="Times New Roman"/>
          <w:bCs/>
          <w:color w:val="000000"/>
          <w:sz w:val="24"/>
          <w:szCs w:val="24"/>
          <w:lang w:eastAsia="ru-RU"/>
        </w:rPr>
        <w:t xml:space="preserve">ДСТУ 3587 – 97 «Безпека дорожнього руху. </w:t>
      </w:r>
      <w:proofErr w:type="spellStart"/>
      <w:r w:rsidR="001B0737" w:rsidRPr="004E4636">
        <w:rPr>
          <w:rFonts w:ascii="Times New Roman" w:eastAsia="Arial" w:hAnsi="Times New Roman" w:cs="Times New Roman"/>
          <w:bCs/>
          <w:color w:val="000000"/>
          <w:sz w:val="24"/>
          <w:szCs w:val="24"/>
          <w:lang w:val="ru-RU" w:eastAsia="ru-RU"/>
        </w:rPr>
        <w:t>Автомобільні</w:t>
      </w:r>
      <w:proofErr w:type="spellEnd"/>
      <w:r w:rsidR="001B0737" w:rsidRPr="004E4636">
        <w:rPr>
          <w:rFonts w:ascii="Times New Roman" w:eastAsia="Arial" w:hAnsi="Times New Roman" w:cs="Times New Roman"/>
          <w:bCs/>
          <w:color w:val="000000"/>
          <w:sz w:val="24"/>
          <w:szCs w:val="24"/>
          <w:lang w:val="ru-RU" w:eastAsia="ru-RU"/>
        </w:rPr>
        <w:t xml:space="preserve"> дороги, </w:t>
      </w:r>
      <w:proofErr w:type="spellStart"/>
      <w:r w:rsidR="001B0737" w:rsidRPr="004E4636">
        <w:rPr>
          <w:rFonts w:ascii="Times New Roman" w:eastAsia="Arial" w:hAnsi="Times New Roman" w:cs="Times New Roman"/>
          <w:bCs/>
          <w:color w:val="000000"/>
          <w:sz w:val="24"/>
          <w:szCs w:val="24"/>
          <w:lang w:val="ru-RU" w:eastAsia="ru-RU"/>
        </w:rPr>
        <w:t>вулиці</w:t>
      </w:r>
      <w:proofErr w:type="spellEnd"/>
      <w:r w:rsidR="001B0737" w:rsidRPr="004E4636">
        <w:rPr>
          <w:rFonts w:ascii="Times New Roman" w:eastAsia="Arial" w:hAnsi="Times New Roman" w:cs="Times New Roman"/>
          <w:bCs/>
          <w:color w:val="000000"/>
          <w:sz w:val="24"/>
          <w:szCs w:val="24"/>
          <w:lang w:val="ru-RU" w:eastAsia="ru-RU"/>
        </w:rPr>
        <w:t xml:space="preserve"> та </w:t>
      </w:r>
      <w:proofErr w:type="spellStart"/>
      <w:r w:rsidR="001B0737" w:rsidRPr="004E4636">
        <w:rPr>
          <w:rFonts w:ascii="Times New Roman" w:eastAsia="Arial" w:hAnsi="Times New Roman" w:cs="Times New Roman"/>
          <w:bCs/>
          <w:color w:val="000000"/>
          <w:sz w:val="24"/>
          <w:szCs w:val="24"/>
          <w:lang w:val="ru-RU" w:eastAsia="ru-RU"/>
        </w:rPr>
        <w:t>залізничні</w:t>
      </w:r>
      <w:proofErr w:type="spellEnd"/>
      <w:r w:rsidR="001B0737" w:rsidRPr="004E4636">
        <w:rPr>
          <w:rFonts w:ascii="Times New Roman" w:eastAsia="Arial" w:hAnsi="Times New Roman" w:cs="Times New Roman"/>
          <w:bCs/>
          <w:color w:val="000000"/>
          <w:sz w:val="24"/>
          <w:szCs w:val="24"/>
          <w:lang w:val="ru-RU" w:eastAsia="ru-RU"/>
        </w:rPr>
        <w:t xml:space="preserve"> </w:t>
      </w:r>
      <w:proofErr w:type="spellStart"/>
      <w:r w:rsidR="001B0737" w:rsidRPr="004E4636">
        <w:rPr>
          <w:rFonts w:ascii="Times New Roman" w:eastAsia="Arial" w:hAnsi="Times New Roman" w:cs="Times New Roman"/>
          <w:bCs/>
          <w:color w:val="000000"/>
          <w:sz w:val="24"/>
          <w:szCs w:val="24"/>
          <w:lang w:val="ru-RU" w:eastAsia="ru-RU"/>
        </w:rPr>
        <w:t>переїзди</w:t>
      </w:r>
      <w:proofErr w:type="spellEnd"/>
      <w:r w:rsidR="001B0737" w:rsidRPr="004E4636">
        <w:rPr>
          <w:rFonts w:ascii="Times New Roman" w:eastAsia="Arial" w:hAnsi="Times New Roman" w:cs="Times New Roman"/>
          <w:bCs/>
          <w:color w:val="000000"/>
          <w:sz w:val="24"/>
          <w:szCs w:val="24"/>
          <w:lang w:val="ru-RU" w:eastAsia="ru-RU"/>
        </w:rPr>
        <w:t xml:space="preserve">. </w:t>
      </w:r>
      <w:proofErr w:type="spellStart"/>
      <w:r w:rsidR="001B0737" w:rsidRPr="004E4636">
        <w:rPr>
          <w:rFonts w:ascii="Times New Roman" w:eastAsia="Arial" w:hAnsi="Times New Roman" w:cs="Times New Roman"/>
          <w:bCs/>
          <w:color w:val="000000"/>
          <w:sz w:val="24"/>
          <w:szCs w:val="24"/>
          <w:lang w:val="ru-RU" w:eastAsia="ru-RU"/>
        </w:rPr>
        <w:t>Вимоги</w:t>
      </w:r>
      <w:proofErr w:type="spellEnd"/>
      <w:r w:rsidR="001B0737" w:rsidRPr="004E4636">
        <w:rPr>
          <w:rFonts w:ascii="Times New Roman" w:eastAsia="Arial" w:hAnsi="Times New Roman" w:cs="Times New Roman"/>
          <w:bCs/>
          <w:color w:val="000000"/>
          <w:sz w:val="24"/>
          <w:szCs w:val="24"/>
          <w:lang w:val="ru-RU" w:eastAsia="ru-RU"/>
        </w:rPr>
        <w:t xml:space="preserve"> до </w:t>
      </w:r>
      <w:proofErr w:type="spellStart"/>
      <w:r w:rsidR="001B0737" w:rsidRPr="004E4636">
        <w:rPr>
          <w:rFonts w:ascii="Times New Roman" w:eastAsia="Arial" w:hAnsi="Times New Roman" w:cs="Times New Roman"/>
          <w:bCs/>
          <w:color w:val="000000"/>
          <w:sz w:val="24"/>
          <w:szCs w:val="24"/>
          <w:lang w:val="ru-RU" w:eastAsia="ru-RU"/>
        </w:rPr>
        <w:t>експлуатаційного</w:t>
      </w:r>
      <w:proofErr w:type="spellEnd"/>
      <w:r w:rsidR="001B0737" w:rsidRPr="004E4636">
        <w:rPr>
          <w:rFonts w:ascii="Times New Roman" w:eastAsia="Arial" w:hAnsi="Times New Roman" w:cs="Times New Roman"/>
          <w:bCs/>
          <w:color w:val="000000"/>
          <w:sz w:val="24"/>
          <w:szCs w:val="24"/>
          <w:lang w:val="ru-RU" w:eastAsia="ru-RU"/>
        </w:rPr>
        <w:t xml:space="preserve"> стану», ДСТУ 2587:2010 «</w:t>
      </w:r>
      <w:proofErr w:type="spellStart"/>
      <w:r w:rsidR="001B0737" w:rsidRPr="004E4636">
        <w:rPr>
          <w:rFonts w:ascii="Times New Roman" w:eastAsia="Arial" w:hAnsi="Times New Roman" w:cs="Times New Roman"/>
          <w:bCs/>
          <w:color w:val="000000"/>
          <w:sz w:val="24"/>
          <w:szCs w:val="24"/>
          <w:lang w:val="ru-RU" w:eastAsia="ru-RU"/>
        </w:rPr>
        <w:t>Розмітка</w:t>
      </w:r>
      <w:proofErr w:type="spellEnd"/>
      <w:r w:rsidR="001B0737" w:rsidRPr="004E4636">
        <w:rPr>
          <w:rFonts w:ascii="Times New Roman" w:eastAsia="Arial" w:hAnsi="Times New Roman" w:cs="Times New Roman"/>
          <w:bCs/>
          <w:color w:val="000000"/>
          <w:sz w:val="24"/>
          <w:szCs w:val="24"/>
          <w:lang w:val="ru-RU" w:eastAsia="ru-RU"/>
        </w:rPr>
        <w:t xml:space="preserve"> </w:t>
      </w:r>
      <w:proofErr w:type="spellStart"/>
      <w:r w:rsidR="001B0737" w:rsidRPr="004E4636">
        <w:rPr>
          <w:rFonts w:ascii="Times New Roman" w:eastAsia="Arial" w:hAnsi="Times New Roman" w:cs="Times New Roman"/>
          <w:bCs/>
          <w:color w:val="000000"/>
          <w:sz w:val="24"/>
          <w:szCs w:val="24"/>
          <w:lang w:val="ru-RU" w:eastAsia="ru-RU"/>
        </w:rPr>
        <w:t>дорожня</w:t>
      </w:r>
      <w:proofErr w:type="spellEnd"/>
      <w:r w:rsidR="001B0737" w:rsidRPr="004E4636">
        <w:rPr>
          <w:rFonts w:ascii="Times New Roman" w:eastAsia="Arial" w:hAnsi="Times New Roman" w:cs="Times New Roman"/>
          <w:bCs/>
          <w:color w:val="000000"/>
          <w:sz w:val="24"/>
          <w:szCs w:val="24"/>
          <w:lang w:val="ru-RU" w:eastAsia="ru-RU"/>
        </w:rPr>
        <w:t xml:space="preserve">. </w:t>
      </w:r>
      <w:proofErr w:type="spellStart"/>
      <w:r w:rsidR="001B0737" w:rsidRPr="004E4636">
        <w:rPr>
          <w:rFonts w:ascii="Times New Roman" w:eastAsia="Arial" w:hAnsi="Times New Roman" w:cs="Times New Roman"/>
          <w:bCs/>
          <w:color w:val="000000"/>
          <w:sz w:val="24"/>
          <w:szCs w:val="24"/>
          <w:lang w:val="ru-RU" w:eastAsia="ru-RU"/>
        </w:rPr>
        <w:t>Загальні</w:t>
      </w:r>
      <w:proofErr w:type="spellEnd"/>
      <w:r w:rsidR="001B0737" w:rsidRPr="004E4636">
        <w:rPr>
          <w:rFonts w:ascii="Times New Roman" w:eastAsia="Arial" w:hAnsi="Times New Roman" w:cs="Times New Roman"/>
          <w:bCs/>
          <w:color w:val="000000"/>
          <w:sz w:val="24"/>
          <w:szCs w:val="24"/>
          <w:lang w:val="ru-RU" w:eastAsia="ru-RU"/>
        </w:rPr>
        <w:t xml:space="preserve"> </w:t>
      </w:r>
      <w:proofErr w:type="spellStart"/>
      <w:r w:rsidR="001B0737" w:rsidRPr="004E4636">
        <w:rPr>
          <w:rFonts w:ascii="Times New Roman" w:eastAsia="Arial" w:hAnsi="Times New Roman" w:cs="Times New Roman"/>
          <w:bCs/>
          <w:color w:val="000000"/>
          <w:sz w:val="24"/>
          <w:szCs w:val="24"/>
          <w:lang w:val="ru-RU" w:eastAsia="ru-RU"/>
        </w:rPr>
        <w:t>технічні</w:t>
      </w:r>
      <w:proofErr w:type="spellEnd"/>
      <w:r w:rsidR="001B0737" w:rsidRPr="004E4636">
        <w:rPr>
          <w:rFonts w:ascii="Times New Roman" w:eastAsia="Arial" w:hAnsi="Times New Roman" w:cs="Times New Roman"/>
          <w:bCs/>
          <w:color w:val="000000"/>
          <w:sz w:val="24"/>
          <w:szCs w:val="24"/>
          <w:lang w:val="ru-RU" w:eastAsia="ru-RU"/>
        </w:rPr>
        <w:t xml:space="preserve"> </w:t>
      </w:r>
      <w:proofErr w:type="spellStart"/>
      <w:r w:rsidR="001B0737" w:rsidRPr="004E4636">
        <w:rPr>
          <w:rFonts w:ascii="Times New Roman" w:eastAsia="Arial" w:hAnsi="Times New Roman" w:cs="Times New Roman"/>
          <w:bCs/>
          <w:color w:val="000000"/>
          <w:sz w:val="24"/>
          <w:szCs w:val="24"/>
          <w:lang w:val="ru-RU" w:eastAsia="ru-RU"/>
        </w:rPr>
        <w:t>вимоги</w:t>
      </w:r>
      <w:proofErr w:type="spellEnd"/>
      <w:r w:rsidR="001B0737" w:rsidRPr="004E4636">
        <w:rPr>
          <w:rFonts w:ascii="Times New Roman" w:eastAsia="Arial" w:hAnsi="Times New Roman" w:cs="Times New Roman"/>
          <w:bCs/>
          <w:color w:val="000000"/>
          <w:sz w:val="24"/>
          <w:szCs w:val="24"/>
          <w:lang w:val="ru-RU" w:eastAsia="ru-RU"/>
        </w:rPr>
        <w:t xml:space="preserve">. </w:t>
      </w:r>
      <w:proofErr w:type="spellStart"/>
      <w:r w:rsidR="001B0737" w:rsidRPr="004E4636">
        <w:rPr>
          <w:rFonts w:ascii="Times New Roman" w:eastAsia="Arial" w:hAnsi="Times New Roman" w:cs="Times New Roman"/>
          <w:bCs/>
          <w:color w:val="000000"/>
          <w:sz w:val="24"/>
          <w:szCs w:val="24"/>
          <w:lang w:val="ru-RU" w:eastAsia="ru-RU"/>
        </w:rPr>
        <w:t>Методи</w:t>
      </w:r>
      <w:proofErr w:type="spellEnd"/>
      <w:r w:rsidR="001B0737" w:rsidRPr="004E4636">
        <w:rPr>
          <w:rFonts w:ascii="Times New Roman" w:eastAsia="Arial" w:hAnsi="Times New Roman" w:cs="Times New Roman"/>
          <w:bCs/>
          <w:color w:val="000000"/>
          <w:sz w:val="24"/>
          <w:szCs w:val="24"/>
          <w:lang w:val="ru-RU" w:eastAsia="ru-RU"/>
        </w:rPr>
        <w:t xml:space="preserve"> </w:t>
      </w:r>
      <w:proofErr w:type="spellStart"/>
      <w:r w:rsidR="001B0737" w:rsidRPr="004E4636">
        <w:rPr>
          <w:rFonts w:ascii="Times New Roman" w:eastAsia="Arial" w:hAnsi="Times New Roman" w:cs="Times New Roman"/>
          <w:bCs/>
          <w:color w:val="000000"/>
          <w:sz w:val="24"/>
          <w:szCs w:val="24"/>
          <w:lang w:val="ru-RU" w:eastAsia="ru-RU"/>
        </w:rPr>
        <w:t>контролювання</w:t>
      </w:r>
      <w:proofErr w:type="spellEnd"/>
      <w:r w:rsidR="001B0737" w:rsidRPr="004E4636">
        <w:rPr>
          <w:rFonts w:ascii="Times New Roman" w:eastAsia="Arial" w:hAnsi="Times New Roman" w:cs="Times New Roman"/>
          <w:bCs/>
          <w:color w:val="000000"/>
          <w:sz w:val="24"/>
          <w:szCs w:val="24"/>
          <w:lang w:val="ru-RU" w:eastAsia="ru-RU"/>
        </w:rPr>
        <w:t xml:space="preserve">. Правила </w:t>
      </w:r>
      <w:proofErr w:type="spellStart"/>
      <w:r w:rsidR="001B0737" w:rsidRPr="004E4636">
        <w:rPr>
          <w:rFonts w:ascii="Times New Roman" w:eastAsia="Arial" w:hAnsi="Times New Roman" w:cs="Times New Roman"/>
          <w:bCs/>
          <w:color w:val="000000"/>
          <w:sz w:val="24"/>
          <w:szCs w:val="24"/>
          <w:lang w:val="ru-RU" w:eastAsia="ru-RU"/>
        </w:rPr>
        <w:t>застосування</w:t>
      </w:r>
      <w:proofErr w:type="spellEnd"/>
      <w:r w:rsidR="001B0737" w:rsidRPr="004E4636">
        <w:rPr>
          <w:rFonts w:ascii="Times New Roman" w:eastAsia="Arial" w:hAnsi="Times New Roman" w:cs="Times New Roman"/>
          <w:bCs/>
          <w:color w:val="000000"/>
          <w:sz w:val="24"/>
          <w:szCs w:val="24"/>
          <w:lang w:val="ru-RU" w:eastAsia="ru-RU"/>
        </w:rPr>
        <w:t>»</w:t>
      </w:r>
      <w:r w:rsidR="001B0737" w:rsidRPr="004E4636">
        <w:rPr>
          <w:rFonts w:ascii="Times New Roman" w:eastAsia="Arial" w:hAnsi="Times New Roman" w:cs="Times New Roman"/>
          <w:bCs/>
          <w:color w:val="000000"/>
          <w:sz w:val="24"/>
          <w:szCs w:val="24"/>
          <w:lang w:eastAsia="ru-RU"/>
        </w:rPr>
        <w:t xml:space="preserve"> </w:t>
      </w:r>
      <w:r w:rsidR="001B0737" w:rsidRPr="004E4636">
        <w:rPr>
          <w:rFonts w:ascii="Times New Roman" w:eastAsia="Arial" w:hAnsi="Times New Roman" w:cs="Times New Roman"/>
          <w:sz w:val="24"/>
          <w:szCs w:val="24"/>
          <w:lang w:eastAsia="ru-RU"/>
        </w:rPr>
        <w:t>та іншими нормативно-правовими актами, які стосуються надання вказаних послуг.</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p>
    <w:p w:rsidR="001B0737" w:rsidRPr="004E4636" w:rsidRDefault="001B0737" w:rsidP="004E4636">
      <w:pPr>
        <w:shd w:val="clear" w:color="auto" w:fill="FFFFFF"/>
        <w:spacing w:after="0" w:line="240" w:lineRule="auto"/>
        <w:jc w:val="center"/>
        <w:rPr>
          <w:rFonts w:ascii="Times New Roman" w:eastAsia="Arial" w:hAnsi="Times New Roman" w:cs="Times New Roman"/>
          <w:b/>
          <w:bCs/>
          <w:color w:val="000000"/>
          <w:sz w:val="24"/>
          <w:szCs w:val="24"/>
          <w:lang w:eastAsia="ru-RU"/>
        </w:rPr>
      </w:pPr>
      <w:r w:rsidRPr="004E4636">
        <w:rPr>
          <w:rFonts w:ascii="Times New Roman" w:eastAsia="Arial" w:hAnsi="Times New Roman" w:cs="Times New Roman"/>
          <w:b/>
          <w:bCs/>
          <w:color w:val="000000"/>
          <w:sz w:val="24"/>
          <w:szCs w:val="24"/>
          <w:lang w:eastAsia="ru-RU"/>
        </w:rPr>
        <w:t>3. Ціна Договору</w:t>
      </w:r>
    </w:p>
    <w:p w:rsidR="001B0737" w:rsidRPr="004E4636" w:rsidRDefault="001B0737" w:rsidP="004E4636">
      <w:pPr>
        <w:widowControl w:val="0"/>
        <w:shd w:val="clear" w:color="auto" w:fill="FFFFFF"/>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 xml:space="preserve">3.1. Ціна Договору становить </w:t>
      </w:r>
      <w:r w:rsidRPr="004E4636">
        <w:rPr>
          <w:rFonts w:ascii="Times New Roman" w:eastAsia="Arial" w:hAnsi="Times New Roman" w:cs="Times New Roman"/>
          <w:i/>
          <w:color w:val="000000"/>
          <w:sz w:val="24"/>
          <w:szCs w:val="24"/>
          <w:lang w:eastAsia="ru-RU"/>
        </w:rPr>
        <w:t xml:space="preserve">_____________________ </w:t>
      </w:r>
      <w:r w:rsidRPr="004E4636">
        <w:rPr>
          <w:rFonts w:ascii="Times New Roman" w:eastAsia="Arial" w:hAnsi="Times New Roman" w:cs="Times New Roman"/>
          <w:color w:val="000000"/>
          <w:sz w:val="24"/>
          <w:szCs w:val="24"/>
          <w:lang w:eastAsia="ru-RU"/>
        </w:rPr>
        <w:t>грн. з ПДВ/без ПДВ зазначається відповідно до системи оподаткування Виконавця.</w:t>
      </w:r>
    </w:p>
    <w:p w:rsidR="001B0737" w:rsidRPr="004E4636" w:rsidRDefault="001B0737" w:rsidP="004E4636">
      <w:pPr>
        <w:widowControl w:val="0"/>
        <w:shd w:val="clear" w:color="auto" w:fill="FFFFFF"/>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bCs/>
          <w:iCs/>
          <w:color w:val="000000"/>
          <w:sz w:val="24"/>
          <w:szCs w:val="24"/>
          <w:lang w:eastAsia="ru-RU"/>
        </w:rPr>
        <w:t>3.2. Ціна Договору може бути зменшена за взаємною згодою Сторін</w:t>
      </w:r>
      <w:r w:rsidRPr="004E4636">
        <w:rPr>
          <w:rFonts w:ascii="Times New Roman" w:eastAsia="Arial" w:hAnsi="Times New Roman" w:cs="Times New Roman"/>
          <w:color w:val="000000"/>
          <w:sz w:val="24"/>
          <w:szCs w:val="24"/>
          <w:lang w:eastAsia="ru-RU"/>
        </w:rPr>
        <w:t>.</w:t>
      </w:r>
    </w:p>
    <w:p w:rsidR="001B0737" w:rsidRPr="004E4636" w:rsidRDefault="001B0737" w:rsidP="004E4636">
      <w:pPr>
        <w:widowControl w:val="0"/>
        <w:shd w:val="clear" w:color="auto" w:fill="FFFFFF"/>
        <w:autoSpaceDE w:val="0"/>
        <w:autoSpaceDN w:val="0"/>
        <w:adjustRightInd w:val="0"/>
        <w:spacing w:after="0" w:line="240" w:lineRule="auto"/>
        <w:jc w:val="both"/>
        <w:rPr>
          <w:rFonts w:ascii="Times New Roman" w:eastAsia="Arial" w:hAnsi="Times New Roman" w:cs="Times New Roman"/>
          <w:bCs/>
          <w:iCs/>
          <w:color w:val="000000"/>
          <w:sz w:val="24"/>
          <w:szCs w:val="24"/>
          <w:lang w:eastAsia="ru-RU"/>
        </w:rPr>
      </w:pPr>
      <w:r w:rsidRPr="004E4636">
        <w:rPr>
          <w:rFonts w:ascii="Times New Roman" w:eastAsia="Arial" w:hAnsi="Times New Roman" w:cs="Times New Roman"/>
          <w:bCs/>
          <w:iCs/>
          <w:color w:val="000000"/>
          <w:sz w:val="24"/>
          <w:szCs w:val="24"/>
          <w:lang w:eastAsia="ru-RU"/>
        </w:rPr>
        <w:t xml:space="preserve">3.3. Платіжні зобов’язання Замовника перед </w:t>
      </w:r>
      <w:r w:rsidRPr="004E4636">
        <w:rPr>
          <w:rFonts w:ascii="Times New Roman" w:eastAsia="Arial" w:hAnsi="Times New Roman" w:cs="Times New Roman"/>
          <w:color w:val="000000"/>
          <w:sz w:val="24"/>
          <w:szCs w:val="24"/>
          <w:lang w:eastAsia="ru-RU"/>
        </w:rPr>
        <w:t>Виконавцем</w:t>
      </w:r>
      <w:r w:rsidRPr="004E4636">
        <w:rPr>
          <w:rFonts w:ascii="Times New Roman" w:eastAsia="Arial" w:hAnsi="Times New Roman" w:cs="Times New Roman"/>
          <w:bCs/>
          <w:iCs/>
          <w:color w:val="000000"/>
          <w:sz w:val="24"/>
          <w:szCs w:val="24"/>
          <w:lang w:eastAsia="ru-RU"/>
        </w:rPr>
        <w:t xml:space="preserve"> за Договором виникають при наявності у Замовника відповідного бюджетного призначення (бюджетних асигнувань).</w:t>
      </w:r>
    </w:p>
    <w:p w:rsidR="001B0737" w:rsidRPr="004E4636" w:rsidRDefault="001B0737" w:rsidP="004E4636">
      <w:pPr>
        <w:widowControl w:val="0"/>
        <w:shd w:val="clear" w:color="auto" w:fill="FFFFFF"/>
        <w:autoSpaceDE w:val="0"/>
        <w:autoSpaceDN w:val="0"/>
        <w:adjustRightInd w:val="0"/>
        <w:spacing w:after="0" w:line="240" w:lineRule="auto"/>
        <w:jc w:val="both"/>
        <w:rPr>
          <w:rFonts w:ascii="Times New Roman" w:eastAsia="Arial" w:hAnsi="Times New Roman" w:cs="Times New Roman"/>
          <w:bCs/>
          <w:iCs/>
          <w:color w:val="000000"/>
          <w:sz w:val="24"/>
          <w:szCs w:val="24"/>
          <w:lang w:eastAsia="ru-RU"/>
        </w:rPr>
      </w:pPr>
    </w:p>
    <w:p w:rsidR="001B0737" w:rsidRPr="004E4636" w:rsidRDefault="001B0737" w:rsidP="004E4636">
      <w:pPr>
        <w:shd w:val="clear" w:color="auto" w:fill="FFFFFF"/>
        <w:spacing w:after="0" w:line="240" w:lineRule="auto"/>
        <w:jc w:val="center"/>
        <w:rPr>
          <w:rFonts w:ascii="Times New Roman" w:eastAsia="Arial" w:hAnsi="Times New Roman" w:cs="Times New Roman"/>
          <w:b/>
          <w:bCs/>
          <w:color w:val="000000"/>
          <w:sz w:val="24"/>
          <w:szCs w:val="24"/>
          <w:lang w:eastAsia="ru-RU"/>
        </w:rPr>
      </w:pPr>
      <w:r w:rsidRPr="004E4636">
        <w:rPr>
          <w:rFonts w:ascii="Times New Roman" w:eastAsia="Arial" w:hAnsi="Times New Roman" w:cs="Times New Roman"/>
          <w:b/>
          <w:bCs/>
          <w:color w:val="000000"/>
          <w:sz w:val="24"/>
          <w:szCs w:val="24"/>
          <w:lang w:eastAsia="ru-RU"/>
        </w:rPr>
        <w:t>4. Порядок здійснення оплати</w:t>
      </w:r>
    </w:p>
    <w:p w:rsidR="00011FEA" w:rsidRPr="00E56539" w:rsidRDefault="00011FEA" w:rsidP="00011FEA">
      <w:pPr>
        <w:spacing w:after="0" w:line="240" w:lineRule="auto"/>
        <w:jc w:val="both"/>
        <w:rPr>
          <w:rFonts w:ascii="Times New Roman" w:eastAsia="Times New Roman" w:hAnsi="Times New Roman" w:cs="Times New Roman"/>
          <w:sz w:val="24"/>
          <w:szCs w:val="24"/>
        </w:rPr>
      </w:pPr>
      <w:r w:rsidRPr="00E56539">
        <w:rPr>
          <w:rFonts w:ascii="Times New Roman" w:hAnsi="Times New Roman" w:cs="Times New Roman"/>
          <w:sz w:val="24"/>
          <w:szCs w:val="24"/>
        </w:rPr>
        <w:t>4.1. </w:t>
      </w:r>
      <w:r w:rsidRPr="00E56539">
        <w:rPr>
          <w:rFonts w:ascii="Times New Roman" w:eastAsia="Times New Roman" w:hAnsi="Times New Roman" w:cs="Times New Roman"/>
          <w:sz w:val="24"/>
          <w:szCs w:val="24"/>
        </w:rPr>
        <w:t>Розрахунки за виконані послуги будуть здійснюватися на підставі акту приймання виконаних будівельних робіт за формою № КБ-2в та довідки про вартість виконаних будівельних робіт та витрати за формою № КБ-3. ЗАМОВНИК проводить оплату за виконанні послуги протягом 10 (десяти) банківських днів з дати підписання актів приймання виконаних будівельних робіт (форма КБ-2в) та довідки про вартість виконаних будівельних робіт та витрати за формою № КБ-3 за умови надходження фактичного бюджетного фінансування видатків на рахунок ЗАМОВНИКА.</w:t>
      </w:r>
    </w:p>
    <w:p w:rsidR="001B0737" w:rsidRPr="00737968" w:rsidRDefault="00011FEA" w:rsidP="00737968">
      <w:pPr>
        <w:shd w:val="clear" w:color="auto" w:fill="FFFFFF"/>
        <w:spacing w:after="0" w:line="240" w:lineRule="auto"/>
        <w:jc w:val="both"/>
        <w:rPr>
          <w:rFonts w:ascii="Times New Roman" w:hAnsi="Times New Roman" w:cs="Times New Roman"/>
          <w:sz w:val="24"/>
          <w:szCs w:val="24"/>
        </w:rPr>
      </w:pPr>
      <w:r w:rsidRPr="00E56539">
        <w:rPr>
          <w:rFonts w:ascii="Times New Roman" w:hAnsi="Times New Roman" w:cs="Times New Roman"/>
          <w:sz w:val="24"/>
          <w:szCs w:val="24"/>
        </w:rPr>
        <w:t>4.2. Оплата за надані послуги буде проводитись з урахуванням реального надходження коштів (та/або фінансування видатків) місцевого бюджету на зазначені цілі Замовника.</w:t>
      </w:r>
    </w:p>
    <w:p w:rsidR="001B0737" w:rsidRPr="004E4636" w:rsidRDefault="001B0737" w:rsidP="004E4636">
      <w:pPr>
        <w:shd w:val="clear" w:color="auto" w:fill="FFFFFF"/>
        <w:spacing w:after="0" w:line="240" w:lineRule="auto"/>
        <w:jc w:val="center"/>
        <w:rPr>
          <w:rFonts w:ascii="Times New Roman" w:eastAsia="Arial" w:hAnsi="Times New Roman" w:cs="Times New Roman"/>
          <w:b/>
          <w:color w:val="000000"/>
          <w:sz w:val="24"/>
          <w:szCs w:val="24"/>
          <w:lang w:eastAsia="ru-RU"/>
        </w:rPr>
      </w:pPr>
      <w:r w:rsidRPr="004E4636">
        <w:rPr>
          <w:rFonts w:ascii="Times New Roman" w:eastAsia="Arial" w:hAnsi="Times New Roman" w:cs="Times New Roman"/>
          <w:b/>
          <w:color w:val="000000"/>
          <w:sz w:val="24"/>
          <w:szCs w:val="24"/>
          <w:lang w:eastAsia="ru-RU"/>
        </w:rPr>
        <w:lastRenderedPageBreak/>
        <w:t>5. Надання послуг</w:t>
      </w:r>
    </w:p>
    <w:p w:rsidR="001B0737" w:rsidRPr="00F07F50" w:rsidRDefault="001B0737" w:rsidP="00492F58">
      <w:pPr>
        <w:spacing w:after="0" w:line="240" w:lineRule="auto"/>
        <w:jc w:val="both"/>
        <w:rPr>
          <w:rFonts w:ascii="Times New Roman" w:eastAsia="Times New Roman" w:hAnsi="Times New Roman" w:cs="Times New Roman"/>
          <w:sz w:val="24"/>
          <w:szCs w:val="24"/>
        </w:rPr>
      </w:pPr>
      <w:r w:rsidRPr="009732B5">
        <w:rPr>
          <w:rFonts w:ascii="Times New Roman" w:eastAsia="Arial" w:hAnsi="Times New Roman" w:cs="Times New Roman"/>
          <w:color w:val="000000"/>
          <w:sz w:val="24"/>
          <w:szCs w:val="24"/>
          <w:lang w:eastAsia="ru-RU"/>
        </w:rPr>
        <w:t>5.1. Надання послуг</w:t>
      </w:r>
      <w:r w:rsidR="00F64772">
        <w:rPr>
          <w:rFonts w:ascii="Times New Roman" w:eastAsia="Arial" w:hAnsi="Times New Roman" w:cs="Times New Roman"/>
          <w:color w:val="000000"/>
          <w:sz w:val="24"/>
          <w:szCs w:val="24"/>
          <w:lang w:eastAsia="ru-RU"/>
        </w:rPr>
        <w:t>и</w:t>
      </w:r>
      <w:r w:rsidRPr="009732B5">
        <w:rPr>
          <w:rFonts w:ascii="Times New Roman" w:eastAsia="Arial" w:hAnsi="Times New Roman" w:cs="Times New Roman"/>
          <w:color w:val="000000"/>
          <w:sz w:val="24"/>
          <w:szCs w:val="24"/>
          <w:lang w:eastAsia="ru-RU"/>
        </w:rPr>
        <w:t xml:space="preserve"> за Договором здійснюється з дати укладення договору </w:t>
      </w:r>
      <w:r w:rsidR="00492F58">
        <w:rPr>
          <w:rFonts w:ascii="Times New Roman" w:eastAsia="Times New Roman" w:hAnsi="Times New Roman" w:cs="Times New Roman"/>
          <w:sz w:val="24"/>
          <w:szCs w:val="24"/>
        </w:rPr>
        <w:t>відповідно до заявки Замовника (</w:t>
      </w:r>
      <w:r w:rsidR="00492F58" w:rsidRPr="00DD622E">
        <w:rPr>
          <w:rFonts w:ascii="Times New Roman" w:eastAsia="Times New Roman" w:hAnsi="Times New Roman" w:cs="Times New Roman"/>
          <w:sz w:val="24"/>
          <w:szCs w:val="24"/>
        </w:rPr>
        <w:t>від 10 м</w:t>
      </w:r>
      <w:r w:rsidR="00492F58" w:rsidRPr="00DD622E">
        <w:rPr>
          <w:rFonts w:ascii="Times New Roman" w:eastAsia="Times New Roman" w:hAnsi="Times New Roman" w:cs="Times New Roman"/>
          <w:sz w:val="24"/>
          <w:szCs w:val="24"/>
          <w:vertAlign w:val="superscript"/>
        </w:rPr>
        <w:t>2</w:t>
      </w:r>
      <w:r w:rsidR="00492F58">
        <w:rPr>
          <w:rFonts w:ascii="Times New Roman" w:eastAsia="Times New Roman" w:hAnsi="Times New Roman" w:cs="Times New Roman"/>
          <w:sz w:val="24"/>
          <w:szCs w:val="24"/>
        </w:rPr>
        <w:t>)</w:t>
      </w:r>
      <w:r w:rsidR="00492F58" w:rsidRPr="00DD622E">
        <w:rPr>
          <w:rFonts w:ascii="Times New Roman" w:eastAsia="Times New Roman" w:hAnsi="Times New Roman" w:cs="Times New Roman"/>
          <w:sz w:val="24"/>
          <w:szCs w:val="24"/>
        </w:rPr>
        <w:t>, згідно потреб на відремонтованих частках дорожнього полотна</w:t>
      </w:r>
      <w:r w:rsidR="00492F58" w:rsidRPr="009732B5">
        <w:rPr>
          <w:rFonts w:ascii="Times New Roman" w:eastAsia="Arial" w:hAnsi="Times New Roman" w:cs="Times New Roman"/>
          <w:color w:val="000000"/>
          <w:sz w:val="24"/>
          <w:szCs w:val="24"/>
          <w:lang w:eastAsia="ru-RU"/>
        </w:rPr>
        <w:t xml:space="preserve"> </w:t>
      </w:r>
      <w:r w:rsidRPr="009732B5">
        <w:rPr>
          <w:rFonts w:ascii="Times New Roman" w:eastAsia="Arial" w:hAnsi="Times New Roman" w:cs="Times New Roman"/>
          <w:color w:val="000000"/>
          <w:sz w:val="24"/>
          <w:szCs w:val="24"/>
          <w:lang w:eastAsia="ru-RU"/>
        </w:rPr>
        <w:t xml:space="preserve">до </w:t>
      </w:r>
      <w:r w:rsidR="009732B5" w:rsidRPr="009732B5">
        <w:rPr>
          <w:rFonts w:ascii="Times New Roman" w:eastAsia="Arial" w:hAnsi="Times New Roman" w:cs="Times New Roman"/>
          <w:color w:val="000000"/>
          <w:sz w:val="24"/>
          <w:szCs w:val="24"/>
          <w:lang w:eastAsia="ru-RU"/>
        </w:rPr>
        <w:t>31 грудня</w:t>
      </w:r>
      <w:r w:rsidRPr="009732B5">
        <w:rPr>
          <w:rFonts w:ascii="Times New Roman" w:eastAsia="Arial" w:hAnsi="Times New Roman" w:cs="Times New Roman"/>
          <w:color w:val="000000"/>
          <w:sz w:val="24"/>
          <w:szCs w:val="24"/>
          <w:lang w:eastAsia="ru-RU"/>
        </w:rPr>
        <w:t xml:space="preserve"> 202</w:t>
      </w:r>
      <w:r w:rsidR="00C128EE" w:rsidRPr="009732B5">
        <w:rPr>
          <w:rFonts w:ascii="Times New Roman" w:eastAsia="Arial" w:hAnsi="Times New Roman" w:cs="Times New Roman"/>
          <w:color w:val="000000"/>
          <w:sz w:val="24"/>
          <w:szCs w:val="24"/>
          <w:lang w:eastAsia="ru-RU"/>
        </w:rPr>
        <w:t>3</w:t>
      </w:r>
      <w:r w:rsidR="00F64772">
        <w:rPr>
          <w:rFonts w:ascii="Times New Roman" w:eastAsia="Arial" w:hAnsi="Times New Roman" w:cs="Times New Roman"/>
          <w:color w:val="000000"/>
          <w:sz w:val="24"/>
          <w:szCs w:val="24"/>
          <w:lang w:eastAsia="ru-RU"/>
        </w:rPr>
        <w:t xml:space="preserve"> року</w:t>
      </w:r>
      <w:r w:rsidR="00F64772" w:rsidRPr="00DD622E">
        <w:rPr>
          <w:rFonts w:ascii="Times New Roman" w:hAnsi="Times New Roman" w:cs="Times New Roman"/>
          <w:sz w:val="24"/>
          <w:szCs w:val="24"/>
        </w:rPr>
        <w:t>.</w:t>
      </w:r>
    </w:p>
    <w:p w:rsidR="001B0737" w:rsidRPr="004E4636" w:rsidRDefault="001B0737" w:rsidP="004E4636">
      <w:pPr>
        <w:shd w:val="clear" w:color="auto" w:fill="FFFFFF"/>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sz w:val="24"/>
          <w:szCs w:val="24"/>
          <w:lang w:eastAsia="x-none"/>
        </w:rPr>
        <w:t>5.2. У разі необхідності термінового виконання послуг Замовник письмово або в телефонному режимі з послідуючим письмовим підтвердженням може надавати доручення на виконання додаткових об'ємів послуг в межах лімітних асигнувань.</w:t>
      </w:r>
    </w:p>
    <w:p w:rsidR="001B0737" w:rsidRPr="004E4636" w:rsidRDefault="001B0737" w:rsidP="004E4636">
      <w:pPr>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 xml:space="preserve">5.3. За результатами наданих Послуг, Виконавець складає, підписує сам і надає до підпису Замовнику 2 (два) примірники </w:t>
      </w:r>
      <w:r w:rsidRPr="004E4636">
        <w:rPr>
          <w:rFonts w:ascii="Times New Roman" w:eastAsia="Arial" w:hAnsi="Times New Roman" w:cs="Times New Roman"/>
          <w:color w:val="000000"/>
          <w:sz w:val="24"/>
          <w:szCs w:val="24"/>
          <w:lang w:val="ru-RU" w:eastAsia="ru-RU"/>
        </w:rPr>
        <w:t>акт</w:t>
      </w:r>
      <w:proofErr w:type="spellStart"/>
      <w:r w:rsidRPr="004E4636">
        <w:rPr>
          <w:rFonts w:ascii="Times New Roman" w:eastAsia="Arial" w:hAnsi="Times New Roman" w:cs="Times New Roman"/>
          <w:color w:val="000000"/>
          <w:sz w:val="24"/>
          <w:szCs w:val="24"/>
          <w:lang w:eastAsia="ru-RU"/>
        </w:rPr>
        <w:t>ів</w:t>
      </w:r>
      <w:proofErr w:type="spellEnd"/>
      <w:r w:rsidRPr="004E4636">
        <w:rPr>
          <w:rFonts w:ascii="Times New Roman" w:eastAsia="Arial" w:hAnsi="Times New Roman" w:cs="Times New Roman"/>
          <w:color w:val="000000"/>
          <w:sz w:val="24"/>
          <w:szCs w:val="24"/>
          <w:lang w:val="ru-RU" w:eastAsia="ru-RU"/>
        </w:rPr>
        <w:t xml:space="preserve"> </w:t>
      </w:r>
      <w:proofErr w:type="spellStart"/>
      <w:r w:rsidRPr="004E4636">
        <w:rPr>
          <w:rFonts w:ascii="Times New Roman" w:eastAsia="Arial" w:hAnsi="Times New Roman" w:cs="Times New Roman"/>
          <w:color w:val="000000"/>
          <w:sz w:val="24"/>
          <w:szCs w:val="24"/>
          <w:lang w:val="ru-RU" w:eastAsia="ru-RU"/>
        </w:rPr>
        <w:t>виконаних</w:t>
      </w:r>
      <w:proofErr w:type="spellEnd"/>
      <w:r w:rsidRPr="004E4636">
        <w:rPr>
          <w:rFonts w:ascii="Times New Roman" w:eastAsia="Arial" w:hAnsi="Times New Roman" w:cs="Times New Roman"/>
          <w:color w:val="000000"/>
          <w:sz w:val="24"/>
          <w:szCs w:val="24"/>
          <w:lang w:val="ru-RU" w:eastAsia="ru-RU"/>
        </w:rPr>
        <w:t xml:space="preserve"> </w:t>
      </w:r>
      <w:r w:rsidRPr="004E4636">
        <w:rPr>
          <w:rFonts w:ascii="Times New Roman" w:eastAsia="Arial" w:hAnsi="Times New Roman" w:cs="Times New Roman"/>
          <w:color w:val="000000"/>
          <w:sz w:val="24"/>
          <w:szCs w:val="24"/>
          <w:lang w:eastAsia="ru-RU"/>
        </w:rPr>
        <w:t xml:space="preserve">послуг </w:t>
      </w:r>
      <w:r w:rsidRPr="004E4636">
        <w:rPr>
          <w:rFonts w:ascii="Times New Roman" w:eastAsia="Arial" w:hAnsi="Times New Roman" w:cs="Times New Roman"/>
          <w:color w:val="000000"/>
          <w:sz w:val="24"/>
          <w:szCs w:val="24"/>
          <w:lang w:val="ru-RU" w:eastAsia="ru-RU"/>
        </w:rPr>
        <w:t xml:space="preserve">за формою № КБ-2в та </w:t>
      </w:r>
      <w:proofErr w:type="spellStart"/>
      <w:r w:rsidRPr="004E4636">
        <w:rPr>
          <w:rFonts w:ascii="Times New Roman" w:eastAsia="Arial" w:hAnsi="Times New Roman" w:cs="Times New Roman"/>
          <w:color w:val="000000"/>
          <w:sz w:val="24"/>
          <w:szCs w:val="24"/>
          <w:lang w:val="ru-RU" w:eastAsia="ru-RU"/>
        </w:rPr>
        <w:t>довід</w:t>
      </w:r>
      <w:r w:rsidRPr="004E4636">
        <w:rPr>
          <w:rFonts w:ascii="Times New Roman" w:eastAsia="Arial" w:hAnsi="Times New Roman" w:cs="Times New Roman"/>
          <w:color w:val="000000"/>
          <w:sz w:val="24"/>
          <w:szCs w:val="24"/>
          <w:lang w:eastAsia="ru-RU"/>
        </w:rPr>
        <w:t>ок</w:t>
      </w:r>
      <w:proofErr w:type="spellEnd"/>
      <w:r w:rsidRPr="004E4636">
        <w:rPr>
          <w:rFonts w:ascii="Times New Roman" w:eastAsia="Arial" w:hAnsi="Times New Roman" w:cs="Times New Roman"/>
          <w:color w:val="000000"/>
          <w:sz w:val="24"/>
          <w:szCs w:val="24"/>
          <w:lang w:val="ru-RU" w:eastAsia="ru-RU"/>
        </w:rPr>
        <w:t xml:space="preserve"> про </w:t>
      </w:r>
      <w:proofErr w:type="spellStart"/>
      <w:r w:rsidRPr="004E4636">
        <w:rPr>
          <w:rFonts w:ascii="Times New Roman" w:eastAsia="Arial" w:hAnsi="Times New Roman" w:cs="Times New Roman"/>
          <w:color w:val="000000"/>
          <w:sz w:val="24"/>
          <w:szCs w:val="24"/>
          <w:lang w:val="ru-RU" w:eastAsia="ru-RU"/>
        </w:rPr>
        <w:t>вартість</w:t>
      </w:r>
      <w:proofErr w:type="spellEnd"/>
      <w:r w:rsidRPr="004E4636">
        <w:rPr>
          <w:rFonts w:ascii="Times New Roman" w:eastAsia="Arial" w:hAnsi="Times New Roman" w:cs="Times New Roman"/>
          <w:color w:val="000000"/>
          <w:sz w:val="24"/>
          <w:szCs w:val="24"/>
          <w:lang w:val="ru-RU" w:eastAsia="ru-RU"/>
        </w:rPr>
        <w:t xml:space="preserve"> </w:t>
      </w:r>
      <w:proofErr w:type="spellStart"/>
      <w:r w:rsidRPr="004E4636">
        <w:rPr>
          <w:rFonts w:ascii="Times New Roman" w:eastAsia="Arial" w:hAnsi="Times New Roman" w:cs="Times New Roman"/>
          <w:color w:val="000000"/>
          <w:sz w:val="24"/>
          <w:szCs w:val="24"/>
          <w:lang w:val="ru-RU" w:eastAsia="ru-RU"/>
        </w:rPr>
        <w:t>виконаних</w:t>
      </w:r>
      <w:proofErr w:type="spellEnd"/>
      <w:r w:rsidRPr="004E4636">
        <w:rPr>
          <w:rFonts w:ascii="Times New Roman" w:eastAsia="Arial" w:hAnsi="Times New Roman" w:cs="Times New Roman"/>
          <w:color w:val="000000"/>
          <w:sz w:val="24"/>
          <w:szCs w:val="24"/>
          <w:lang w:val="ru-RU" w:eastAsia="ru-RU"/>
        </w:rPr>
        <w:t xml:space="preserve"> </w:t>
      </w:r>
      <w:r w:rsidRPr="004E4636">
        <w:rPr>
          <w:rFonts w:ascii="Times New Roman" w:eastAsia="Arial" w:hAnsi="Times New Roman" w:cs="Times New Roman"/>
          <w:color w:val="000000"/>
          <w:sz w:val="24"/>
          <w:szCs w:val="24"/>
          <w:lang w:eastAsia="ru-RU"/>
        </w:rPr>
        <w:t>послуг</w:t>
      </w:r>
      <w:r w:rsidRPr="004E4636">
        <w:rPr>
          <w:rFonts w:ascii="Times New Roman" w:eastAsia="Arial" w:hAnsi="Times New Roman" w:cs="Times New Roman"/>
          <w:color w:val="000000"/>
          <w:sz w:val="24"/>
          <w:szCs w:val="24"/>
          <w:lang w:val="ru-RU" w:eastAsia="ru-RU"/>
        </w:rPr>
        <w:t xml:space="preserve"> за формою № КБ-3</w:t>
      </w:r>
      <w:r w:rsidRPr="004E4636">
        <w:rPr>
          <w:rFonts w:ascii="Times New Roman" w:eastAsia="Arial" w:hAnsi="Times New Roman" w:cs="Times New Roman"/>
          <w:color w:val="000000"/>
          <w:sz w:val="24"/>
          <w:szCs w:val="24"/>
          <w:lang w:eastAsia="ru-RU"/>
        </w:rPr>
        <w:t>. Останній, протягом 3 (трьох) робочих днів з дня отримання перевіряє цей акт і, в разі відсутності зауважень, підписує і повертає один примірник акту Виконавцю, або надає Виконавцю аргументовану відмову у підписі.</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5.4.</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У разі не повернення Замовником Виконавцю підписаного, у визначені п. 5.3 Договору строки акту наданих Послуг, або не надання аргументованої відмови у підписанні, такий акт вважається підписаним з боку Замовника, а Послуги надані за актом підлягають оплаті на умовах Договору.</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5.5.</w:t>
      </w:r>
      <w:r w:rsidRPr="004E4636">
        <w:rPr>
          <w:rFonts w:ascii="Times New Roman" w:eastAsia="Arial" w:hAnsi="Times New Roman" w:cs="Times New Roman"/>
          <w:color w:val="000000"/>
          <w:sz w:val="24"/>
          <w:szCs w:val="24"/>
          <w:lang w:val="ru-RU" w:eastAsia="ru-RU"/>
        </w:rPr>
        <w:t> </w:t>
      </w:r>
      <w:r w:rsidRPr="004E4636">
        <w:rPr>
          <w:rFonts w:ascii="Times New Roman" w:eastAsia="Arial" w:hAnsi="Times New Roman" w:cs="Times New Roman"/>
          <w:color w:val="000000"/>
          <w:sz w:val="24"/>
          <w:szCs w:val="24"/>
          <w:lang w:eastAsia="ru-RU"/>
        </w:rPr>
        <w:t>У випадку невиконання або неналежного надання Послуг, Замовник повідомляє про це Виконавця, з подальшим складанням «Акту-претензії», який підписує представник Замовника та Виконавця у день виявлення порушення.</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 xml:space="preserve">5.6. Виконавець протягом 2 (двох) календарних днів з моменту підписання «Акту-претензії» усуває виявлені та зафіксовані в акті порушення. </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5.7. «Акт-претензія» є чинним у випадку необґрунтованої відмови Виконавця від його підписання, або незабезпечення участі свого представника для складання цього акту.</w:t>
      </w:r>
    </w:p>
    <w:p w:rsidR="001B0737" w:rsidRPr="004E4636" w:rsidRDefault="001B0737" w:rsidP="004E4636">
      <w:pPr>
        <w:shd w:val="clear" w:color="auto" w:fill="FFFFFF"/>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5.8. За порушення, зафіксовані в «Акті-претензії», обсяг неякісно наданих Виконавцем Послуг Замовником не приймається.</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val="ru-RU" w:eastAsia="ru-RU"/>
        </w:rPr>
        <w:t>5.</w:t>
      </w:r>
      <w:r w:rsidRPr="004E4636">
        <w:rPr>
          <w:rFonts w:ascii="Times New Roman" w:eastAsia="Courier New" w:hAnsi="Times New Roman" w:cs="Times New Roman"/>
          <w:sz w:val="24"/>
          <w:szCs w:val="24"/>
          <w:lang w:eastAsia="ru-RU"/>
        </w:rPr>
        <w:t>9</w:t>
      </w:r>
      <w:r w:rsidRPr="004E4636">
        <w:rPr>
          <w:rFonts w:ascii="Times New Roman" w:eastAsia="Courier New" w:hAnsi="Times New Roman" w:cs="Times New Roman"/>
          <w:sz w:val="24"/>
          <w:szCs w:val="24"/>
          <w:lang w:val="ru-RU" w:eastAsia="ru-RU"/>
        </w:rPr>
        <w:t xml:space="preserve">. </w:t>
      </w:r>
      <w:proofErr w:type="spellStart"/>
      <w:r w:rsidRPr="004E4636">
        <w:rPr>
          <w:rFonts w:ascii="Times New Roman" w:eastAsia="Courier New" w:hAnsi="Times New Roman" w:cs="Times New Roman"/>
          <w:sz w:val="24"/>
          <w:szCs w:val="24"/>
          <w:lang w:val="ru-RU" w:eastAsia="ru-RU"/>
        </w:rPr>
        <w:t>Місце</w:t>
      </w:r>
      <w:proofErr w:type="spellEnd"/>
      <w:r w:rsidRPr="004E4636">
        <w:rPr>
          <w:rFonts w:ascii="Times New Roman" w:eastAsia="Courier New" w:hAnsi="Times New Roman" w:cs="Times New Roman"/>
          <w:sz w:val="24"/>
          <w:szCs w:val="24"/>
          <w:lang w:val="ru-RU" w:eastAsia="ru-RU"/>
        </w:rPr>
        <w:t xml:space="preserve"> </w:t>
      </w:r>
      <w:proofErr w:type="spellStart"/>
      <w:r w:rsidRPr="004E4636">
        <w:rPr>
          <w:rFonts w:ascii="Times New Roman" w:eastAsia="Courier New" w:hAnsi="Times New Roman" w:cs="Times New Roman"/>
          <w:sz w:val="24"/>
          <w:szCs w:val="24"/>
          <w:lang w:val="ru-RU" w:eastAsia="ru-RU"/>
        </w:rPr>
        <w:t>надання</w:t>
      </w:r>
      <w:proofErr w:type="spellEnd"/>
      <w:r w:rsidRPr="004E4636">
        <w:rPr>
          <w:rFonts w:ascii="Times New Roman" w:eastAsia="Courier New" w:hAnsi="Times New Roman" w:cs="Times New Roman"/>
          <w:sz w:val="24"/>
          <w:szCs w:val="24"/>
          <w:lang w:val="ru-RU" w:eastAsia="ru-RU"/>
        </w:rPr>
        <w:t xml:space="preserve"> </w:t>
      </w:r>
      <w:proofErr w:type="spellStart"/>
      <w:r w:rsidRPr="005E65A4">
        <w:rPr>
          <w:rFonts w:ascii="Times New Roman" w:eastAsia="Courier New" w:hAnsi="Times New Roman" w:cs="Times New Roman"/>
          <w:sz w:val="24"/>
          <w:szCs w:val="24"/>
          <w:lang w:val="ru-RU" w:eastAsia="ru-RU"/>
        </w:rPr>
        <w:t>послуг</w:t>
      </w:r>
      <w:proofErr w:type="spellEnd"/>
      <w:r w:rsidRPr="005E65A4">
        <w:rPr>
          <w:rFonts w:ascii="Times New Roman" w:eastAsia="Courier New" w:hAnsi="Times New Roman" w:cs="Times New Roman"/>
          <w:sz w:val="24"/>
          <w:szCs w:val="24"/>
          <w:lang w:val="ru-RU" w:eastAsia="ru-RU"/>
        </w:rPr>
        <w:t xml:space="preserve"> –</w:t>
      </w:r>
      <w:r w:rsidRPr="005E65A4">
        <w:rPr>
          <w:rFonts w:ascii="Times New Roman" w:eastAsia="Courier New" w:hAnsi="Times New Roman" w:cs="Times New Roman"/>
          <w:sz w:val="24"/>
          <w:szCs w:val="24"/>
          <w:lang w:eastAsia="ru-RU"/>
        </w:rPr>
        <w:t xml:space="preserve"> </w:t>
      </w:r>
      <w:r w:rsidR="005E65A4" w:rsidRPr="005E65A4">
        <w:rPr>
          <w:rFonts w:ascii="Times New Roman" w:hAnsi="Times New Roman" w:cs="Times New Roman"/>
          <w:sz w:val="24"/>
          <w:szCs w:val="24"/>
        </w:rPr>
        <w:t>в межах Бориспільської міської територіальної громади</w:t>
      </w:r>
      <w:r w:rsidRPr="005E65A4">
        <w:rPr>
          <w:rFonts w:ascii="Times New Roman" w:eastAsia="Courier New" w:hAnsi="Times New Roman" w:cs="Times New Roman"/>
          <w:sz w:val="24"/>
          <w:szCs w:val="24"/>
          <w:lang w:eastAsia="ru-RU"/>
        </w:rPr>
        <w:t>.</w:t>
      </w:r>
    </w:p>
    <w:p w:rsidR="001B0737" w:rsidRPr="004E4636" w:rsidRDefault="001B0737" w:rsidP="004E4636">
      <w:pPr>
        <w:spacing w:after="0" w:line="240" w:lineRule="auto"/>
        <w:jc w:val="center"/>
        <w:rPr>
          <w:rFonts w:ascii="Times New Roman" w:eastAsia="Times New Roman" w:hAnsi="Times New Roman" w:cs="Times New Roman"/>
          <w:b/>
          <w:sz w:val="24"/>
          <w:szCs w:val="24"/>
          <w:lang w:eastAsia="ru-RU"/>
        </w:rPr>
      </w:pPr>
    </w:p>
    <w:p w:rsidR="001B0737" w:rsidRPr="004E4636" w:rsidRDefault="001B0737" w:rsidP="004E4636">
      <w:pPr>
        <w:spacing w:after="0" w:line="240" w:lineRule="auto"/>
        <w:jc w:val="center"/>
        <w:rPr>
          <w:rFonts w:ascii="Times New Roman" w:eastAsia="Times New Roman" w:hAnsi="Times New Roman" w:cs="Times New Roman"/>
          <w:b/>
          <w:sz w:val="24"/>
          <w:szCs w:val="24"/>
          <w:lang w:eastAsia="ru-RU"/>
        </w:rPr>
      </w:pPr>
      <w:r w:rsidRPr="004E4636">
        <w:rPr>
          <w:rFonts w:ascii="Times New Roman" w:eastAsia="Times New Roman" w:hAnsi="Times New Roman" w:cs="Times New Roman"/>
          <w:b/>
          <w:sz w:val="24"/>
          <w:szCs w:val="24"/>
          <w:lang w:eastAsia="ru-RU"/>
        </w:rPr>
        <w:t>6. Залучення субпідрядних організацій</w:t>
      </w:r>
    </w:p>
    <w:p w:rsidR="001B0737" w:rsidRPr="004E4636" w:rsidRDefault="001B0737" w:rsidP="004E4636">
      <w:pPr>
        <w:spacing w:after="0" w:line="240" w:lineRule="auto"/>
        <w:jc w:val="both"/>
        <w:rPr>
          <w:rFonts w:ascii="Times New Roman" w:eastAsia="Times New Roman" w:hAnsi="Times New Roman" w:cs="Times New Roman"/>
          <w:sz w:val="24"/>
          <w:szCs w:val="24"/>
        </w:rPr>
      </w:pPr>
      <w:r w:rsidRPr="004E4636">
        <w:rPr>
          <w:rFonts w:ascii="Times New Roman" w:eastAsia="Times New Roman" w:hAnsi="Times New Roman" w:cs="Times New Roman"/>
          <w:sz w:val="24"/>
          <w:szCs w:val="24"/>
        </w:rPr>
        <w:t xml:space="preserve">6.1. Виконавець самостійно, на власний ризик та під свою відповідальність, залучає для виконання окремих послуг субпідрядні організації, зазначені в тендерній пропозиції і забезпечує координацію їх діяльності. </w:t>
      </w:r>
    </w:p>
    <w:p w:rsidR="001B0737" w:rsidRPr="004E4636" w:rsidRDefault="001B0737" w:rsidP="004E4636">
      <w:pPr>
        <w:spacing w:after="0" w:line="240" w:lineRule="auto"/>
        <w:jc w:val="both"/>
        <w:rPr>
          <w:rFonts w:ascii="Times New Roman" w:eastAsia="Times New Roman" w:hAnsi="Times New Roman" w:cs="Times New Roman"/>
          <w:sz w:val="24"/>
          <w:szCs w:val="24"/>
        </w:rPr>
      </w:pPr>
      <w:r w:rsidRPr="004E4636">
        <w:rPr>
          <w:rFonts w:ascii="Times New Roman" w:eastAsia="Times New Roman" w:hAnsi="Times New Roman" w:cs="Times New Roman"/>
          <w:sz w:val="24"/>
          <w:szCs w:val="24"/>
        </w:rPr>
        <w:t>6.2. Відносини між субпідрядниками, Замовником та Виконавцем будуть регулюватися із урахуванням чинного Договору.</w:t>
      </w:r>
    </w:p>
    <w:p w:rsidR="001B0737" w:rsidRPr="004E4636" w:rsidRDefault="001B0737" w:rsidP="004E4636">
      <w:pPr>
        <w:shd w:val="clear" w:color="auto" w:fill="FFFFFF"/>
        <w:autoSpaceDE w:val="0"/>
        <w:autoSpaceDN w:val="0"/>
        <w:adjustRightInd w:val="0"/>
        <w:spacing w:after="0" w:line="240" w:lineRule="auto"/>
        <w:jc w:val="both"/>
        <w:rPr>
          <w:rFonts w:ascii="Times New Roman" w:eastAsia="Arial" w:hAnsi="Times New Roman" w:cs="Times New Roman"/>
          <w:color w:val="000000"/>
          <w:sz w:val="24"/>
          <w:szCs w:val="24"/>
          <w:lang w:eastAsia="ru-RU"/>
        </w:rPr>
      </w:pPr>
    </w:p>
    <w:p w:rsidR="001B0737" w:rsidRPr="004E4636" w:rsidRDefault="001B0737" w:rsidP="004E4636">
      <w:pPr>
        <w:shd w:val="clear" w:color="auto" w:fill="FFFFFF"/>
        <w:spacing w:after="0" w:line="240" w:lineRule="auto"/>
        <w:jc w:val="center"/>
        <w:rPr>
          <w:rFonts w:ascii="Times New Roman" w:eastAsia="Arial" w:hAnsi="Times New Roman" w:cs="Times New Roman"/>
          <w:b/>
          <w:bCs/>
          <w:color w:val="000000"/>
          <w:sz w:val="24"/>
          <w:szCs w:val="24"/>
          <w:lang w:eastAsia="ru-RU"/>
        </w:rPr>
      </w:pPr>
      <w:r w:rsidRPr="004E4636">
        <w:rPr>
          <w:rFonts w:ascii="Times New Roman" w:eastAsia="Arial" w:hAnsi="Times New Roman" w:cs="Times New Roman"/>
          <w:b/>
          <w:bCs/>
          <w:color w:val="000000"/>
          <w:sz w:val="24"/>
          <w:szCs w:val="24"/>
          <w:lang w:eastAsia="ru-RU"/>
        </w:rPr>
        <w:t>7.</w:t>
      </w:r>
      <w:r w:rsidRPr="004E4636">
        <w:rPr>
          <w:rFonts w:ascii="Times New Roman" w:eastAsia="Arial" w:hAnsi="Times New Roman" w:cs="Times New Roman"/>
          <w:b/>
          <w:bCs/>
          <w:color w:val="000000"/>
          <w:sz w:val="24"/>
          <w:szCs w:val="24"/>
          <w:lang w:val="en-US" w:eastAsia="ru-RU"/>
        </w:rPr>
        <w:t> </w:t>
      </w:r>
      <w:r w:rsidRPr="004E4636">
        <w:rPr>
          <w:rFonts w:ascii="Times New Roman" w:eastAsia="Arial" w:hAnsi="Times New Roman" w:cs="Times New Roman"/>
          <w:b/>
          <w:bCs/>
          <w:color w:val="000000"/>
          <w:sz w:val="24"/>
          <w:szCs w:val="24"/>
          <w:lang w:eastAsia="ru-RU"/>
        </w:rPr>
        <w:t>Права та обов’язки Сторін</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7.1.</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Замовник має право:</w:t>
      </w:r>
    </w:p>
    <w:p w:rsidR="001B0737" w:rsidRPr="004E4636" w:rsidRDefault="001B0737" w:rsidP="004E4636">
      <w:pPr>
        <w:numPr>
          <w:ilvl w:val="0"/>
          <w:numId w:val="22"/>
        </w:numPr>
        <w:tabs>
          <w:tab w:val="num" w:pos="540"/>
        </w:tabs>
        <w:spacing w:after="0" w:line="240" w:lineRule="auto"/>
        <w:ind w:left="0" w:hanging="540"/>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в будь-який час перевіряти якість надання Виконавцем послуг;</w:t>
      </w:r>
    </w:p>
    <w:p w:rsidR="001B0737" w:rsidRPr="004E4636" w:rsidRDefault="001B0737" w:rsidP="004E4636">
      <w:pPr>
        <w:numPr>
          <w:ilvl w:val="0"/>
          <w:numId w:val="22"/>
        </w:numPr>
        <w:tabs>
          <w:tab w:val="num" w:pos="540"/>
        </w:tabs>
        <w:spacing w:after="0" w:line="240" w:lineRule="auto"/>
        <w:ind w:left="0" w:hanging="540"/>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bCs/>
          <w:color w:val="000000"/>
          <w:sz w:val="24"/>
          <w:szCs w:val="24"/>
          <w:lang w:eastAsia="ru-RU"/>
        </w:rPr>
        <w:t xml:space="preserve">достроково розірвати Договір, у разі невиконання зобов’язань </w:t>
      </w:r>
      <w:r w:rsidRPr="004E4636">
        <w:rPr>
          <w:rFonts w:ascii="Times New Roman" w:eastAsia="Arial" w:hAnsi="Times New Roman" w:cs="Times New Roman"/>
          <w:color w:val="000000"/>
          <w:sz w:val="24"/>
          <w:szCs w:val="24"/>
          <w:lang w:eastAsia="ru-RU"/>
        </w:rPr>
        <w:t>Виконавцем</w:t>
      </w:r>
      <w:r w:rsidRPr="004E4636">
        <w:rPr>
          <w:rFonts w:ascii="Times New Roman" w:eastAsia="Arial" w:hAnsi="Times New Roman" w:cs="Times New Roman"/>
          <w:bCs/>
          <w:color w:val="000000"/>
          <w:sz w:val="24"/>
          <w:szCs w:val="24"/>
          <w:lang w:eastAsia="ru-RU"/>
        </w:rPr>
        <w:t>, повідомивши його про це протягом 5 (п’яти) календарних днів з моменту прийняття такого рішення.</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7.2.</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Замовник зобов’язаний:</w:t>
      </w:r>
    </w:p>
    <w:p w:rsidR="001B0737" w:rsidRPr="004E4636" w:rsidRDefault="001B0737" w:rsidP="004E4636">
      <w:pPr>
        <w:numPr>
          <w:ilvl w:val="0"/>
          <w:numId w:val="22"/>
        </w:numPr>
        <w:tabs>
          <w:tab w:val="num" w:pos="540"/>
        </w:tabs>
        <w:spacing w:after="0" w:line="240" w:lineRule="auto"/>
        <w:ind w:left="0" w:hanging="540"/>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своєчасно сплатити Виконавцю вартість наданих Послуг у порядку, передбаченому Договором;</w:t>
      </w:r>
    </w:p>
    <w:p w:rsidR="001B0737" w:rsidRPr="004E4636" w:rsidRDefault="001B0737" w:rsidP="004E4636">
      <w:pPr>
        <w:numPr>
          <w:ilvl w:val="0"/>
          <w:numId w:val="22"/>
        </w:numPr>
        <w:tabs>
          <w:tab w:val="num" w:pos="540"/>
        </w:tabs>
        <w:spacing w:after="0" w:line="240" w:lineRule="auto"/>
        <w:ind w:left="0" w:hanging="540"/>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надавати Виконавцю всю інформацію, документи, тощо, які необхідні йому для виконання своїх обов’язків, передбачених Договором.</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7.3.</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Виконавець має право:</w:t>
      </w:r>
    </w:p>
    <w:p w:rsidR="001B0737" w:rsidRPr="004E4636" w:rsidRDefault="001B0737" w:rsidP="004E4636">
      <w:pPr>
        <w:numPr>
          <w:ilvl w:val="0"/>
          <w:numId w:val="22"/>
        </w:numPr>
        <w:tabs>
          <w:tab w:val="num" w:pos="540"/>
        </w:tabs>
        <w:spacing w:after="0" w:line="240" w:lineRule="auto"/>
        <w:ind w:left="0" w:hanging="540"/>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припинити надання Послуги в разі затримки її оплати Замовником;</w:t>
      </w:r>
    </w:p>
    <w:p w:rsidR="001B0737" w:rsidRPr="004E4636" w:rsidRDefault="001B0737" w:rsidP="004E4636">
      <w:pPr>
        <w:numPr>
          <w:ilvl w:val="0"/>
          <w:numId w:val="22"/>
        </w:numPr>
        <w:tabs>
          <w:tab w:val="num" w:pos="540"/>
        </w:tabs>
        <w:spacing w:after="0" w:line="240" w:lineRule="auto"/>
        <w:ind w:left="0" w:hanging="540"/>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у разі невиконання зобов’язань Замовником д</w:t>
      </w:r>
      <w:r w:rsidRPr="004E4636">
        <w:rPr>
          <w:rFonts w:ascii="Times New Roman" w:eastAsia="Arial" w:hAnsi="Times New Roman" w:cs="Times New Roman"/>
          <w:bCs/>
          <w:color w:val="000000"/>
          <w:sz w:val="24"/>
          <w:szCs w:val="24"/>
          <w:lang w:eastAsia="ru-RU"/>
        </w:rPr>
        <w:t>остроково розірвати Договір, повідомивши його про це протягом 5 (п’яти) календарних днів з моменту прийняття такого рішення.</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7.4.</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Виконавець зобов’язаний:</w:t>
      </w:r>
    </w:p>
    <w:p w:rsidR="001B0737" w:rsidRPr="004E4636" w:rsidRDefault="001B0737" w:rsidP="004E4636">
      <w:pPr>
        <w:numPr>
          <w:ilvl w:val="0"/>
          <w:numId w:val="22"/>
        </w:numPr>
        <w:tabs>
          <w:tab w:val="num" w:pos="540"/>
        </w:tabs>
        <w:spacing w:after="0" w:line="240" w:lineRule="auto"/>
        <w:ind w:left="0" w:hanging="540"/>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якісно, своєчасно та відповідно до умов Договору надавати Послуги.</w:t>
      </w:r>
    </w:p>
    <w:p w:rsidR="001B0737" w:rsidRPr="004E4636" w:rsidRDefault="001B0737" w:rsidP="004E4636">
      <w:pPr>
        <w:shd w:val="clear" w:color="auto" w:fill="FFFFFF"/>
        <w:spacing w:after="0" w:line="240" w:lineRule="auto"/>
        <w:rPr>
          <w:rFonts w:ascii="Times New Roman" w:eastAsia="Arial" w:hAnsi="Times New Roman" w:cs="Times New Roman"/>
          <w:b/>
          <w:bCs/>
          <w:color w:val="000000"/>
          <w:sz w:val="24"/>
          <w:szCs w:val="24"/>
          <w:lang w:eastAsia="ru-RU"/>
        </w:rPr>
      </w:pPr>
    </w:p>
    <w:p w:rsidR="001B0737" w:rsidRPr="004E4636" w:rsidRDefault="001B0737" w:rsidP="004E4636">
      <w:pPr>
        <w:shd w:val="clear" w:color="auto" w:fill="FFFFFF"/>
        <w:spacing w:after="0" w:line="240" w:lineRule="auto"/>
        <w:jc w:val="center"/>
        <w:rPr>
          <w:rFonts w:ascii="Times New Roman" w:eastAsia="Arial" w:hAnsi="Times New Roman" w:cs="Times New Roman"/>
          <w:b/>
          <w:bCs/>
          <w:color w:val="000000"/>
          <w:sz w:val="24"/>
          <w:szCs w:val="24"/>
          <w:lang w:eastAsia="ru-RU"/>
        </w:rPr>
      </w:pPr>
      <w:r w:rsidRPr="004E4636">
        <w:rPr>
          <w:rFonts w:ascii="Times New Roman" w:eastAsia="Arial" w:hAnsi="Times New Roman" w:cs="Times New Roman"/>
          <w:b/>
          <w:bCs/>
          <w:color w:val="000000"/>
          <w:sz w:val="24"/>
          <w:szCs w:val="24"/>
          <w:lang w:eastAsia="ru-RU"/>
        </w:rPr>
        <w:t>8.</w:t>
      </w:r>
      <w:r w:rsidRPr="004E4636">
        <w:rPr>
          <w:rFonts w:ascii="Times New Roman" w:eastAsia="Arial" w:hAnsi="Times New Roman" w:cs="Times New Roman"/>
          <w:b/>
          <w:bCs/>
          <w:color w:val="000000"/>
          <w:sz w:val="24"/>
          <w:szCs w:val="24"/>
          <w:lang w:val="en-US" w:eastAsia="ru-RU"/>
        </w:rPr>
        <w:t> </w:t>
      </w:r>
      <w:r w:rsidRPr="004E4636">
        <w:rPr>
          <w:rFonts w:ascii="Times New Roman" w:eastAsia="Arial" w:hAnsi="Times New Roman" w:cs="Times New Roman"/>
          <w:b/>
          <w:bCs/>
          <w:color w:val="000000"/>
          <w:sz w:val="24"/>
          <w:szCs w:val="24"/>
          <w:lang w:eastAsia="ru-RU"/>
        </w:rPr>
        <w:t>Відповідальність Сторін</w:t>
      </w:r>
    </w:p>
    <w:p w:rsidR="001B0737" w:rsidRPr="004E4636" w:rsidRDefault="001B0737" w:rsidP="004E4636">
      <w:pPr>
        <w:widowControl w:val="0"/>
        <w:shd w:val="clear" w:color="auto" w:fill="FFFFFF"/>
        <w:tabs>
          <w:tab w:val="left" w:pos="456"/>
        </w:tabs>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8.1.</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 xml:space="preserve">У разі невиконання або неналежного виконання своїх зобов’язань за Договором Сторони </w:t>
      </w:r>
      <w:r w:rsidRPr="004E4636">
        <w:rPr>
          <w:rFonts w:ascii="Times New Roman" w:eastAsia="Arial" w:hAnsi="Times New Roman" w:cs="Times New Roman"/>
          <w:color w:val="000000"/>
          <w:sz w:val="24"/>
          <w:szCs w:val="24"/>
          <w:lang w:eastAsia="ru-RU"/>
        </w:rPr>
        <w:lastRenderedPageBreak/>
        <w:t>несуть відповідальність, передбачену законами України і Договором.</w:t>
      </w:r>
    </w:p>
    <w:p w:rsidR="001B0737" w:rsidRPr="004E4636" w:rsidRDefault="001B0737" w:rsidP="004E4636">
      <w:pPr>
        <w:autoSpaceDE w:val="0"/>
        <w:autoSpaceDN w:val="0"/>
        <w:spacing w:after="0" w:line="240" w:lineRule="auto"/>
        <w:jc w:val="both"/>
        <w:rPr>
          <w:rFonts w:ascii="Times New Roman" w:eastAsia="Times New Roman" w:hAnsi="Times New Roman" w:cs="Times New Roman"/>
          <w:color w:val="000000"/>
          <w:sz w:val="24"/>
          <w:szCs w:val="24"/>
        </w:rPr>
      </w:pPr>
      <w:r w:rsidRPr="004E4636">
        <w:rPr>
          <w:rFonts w:ascii="Times New Roman" w:eastAsia="Times New Roman" w:hAnsi="Times New Roman" w:cs="Times New Roman"/>
          <w:color w:val="000000"/>
          <w:sz w:val="24"/>
          <w:szCs w:val="24"/>
        </w:rPr>
        <w:t>8.2.</w:t>
      </w:r>
      <w:r w:rsidRPr="004E4636">
        <w:rPr>
          <w:rFonts w:ascii="Times New Roman" w:eastAsia="Times New Roman" w:hAnsi="Times New Roman" w:cs="Times New Roman"/>
          <w:color w:val="000000"/>
          <w:sz w:val="24"/>
          <w:szCs w:val="24"/>
          <w:lang w:val="en-US"/>
        </w:rPr>
        <w:t> </w:t>
      </w:r>
      <w:r w:rsidRPr="004E4636">
        <w:rPr>
          <w:rFonts w:ascii="Times New Roman" w:eastAsia="Times New Roman" w:hAnsi="Times New Roman" w:cs="Times New Roman"/>
          <w:color w:val="000000"/>
          <w:sz w:val="24"/>
          <w:szCs w:val="24"/>
        </w:rPr>
        <w:t xml:space="preserve">В разі порушення </w:t>
      </w:r>
      <w:r w:rsidRPr="004E4636">
        <w:rPr>
          <w:rFonts w:ascii="Times New Roman" w:eastAsia="Times New Roman" w:hAnsi="Times New Roman" w:cs="Times New Roman"/>
          <w:sz w:val="24"/>
          <w:szCs w:val="24"/>
        </w:rPr>
        <w:t>Виконавцем</w:t>
      </w:r>
      <w:r w:rsidRPr="004E4636">
        <w:rPr>
          <w:rFonts w:ascii="Times New Roman" w:eastAsia="Times New Roman" w:hAnsi="Times New Roman" w:cs="Times New Roman"/>
          <w:color w:val="000000"/>
          <w:sz w:val="24"/>
          <w:szCs w:val="24"/>
        </w:rPr>
        <w:t xml:space="preserve"> строків надання якісних Послуг, визначених Договором, про що складається відповідний акт, за підписом представників </w:t>
      </w:r>
      <w:r w:rsidRPr="004E4636">
        <w:rPr>
          <w:rFonts w:ascii="Times New Roman" w:eastAsia="Times New Roman" w:hAnsi="Times New Roman" w:cs="Times New Roman"/>
          <w:sz w:val="24"/>
          <w:szCs w:val="24"/>
        </w:rPr>
        <w:t>Замовника</w:t>
      </w:r>
      <w:r w:rsidRPr="004E4636">
        <w:rPr>
          <w:rFonts w:ascii="Times New Roman" w:eastAsia="Times New Roman" w:hAnsi="Times New Roman" w:cs="Times New Roman"/>
          <w:color w:val="000000"/>
          <w:sz w:val="24"/>
          <w:szCs w:val="24"/>
        </w:rPr>
        <w:t xml:space="preserve"> і </w:t>
      </w:r>
      <w:r w:rsidRPr="004E4636">
        <w:rPr>
          <w:rFonts w:ascii="Times New Roman" w:eastAsia="Times New Roman" w:hAnsi="Times New Roman" w:cs="Times New Roman"/>
          <w:sz w:val="24"/>
          <w:szCs w:val="24"/>
        </w:rPr>
        <w:t>Виконавця</w:t>
      </w:r>
      <w:r w:rsidRPr="004E4636">
        <w:rPr>
          <w:rFonts w:ascii="Times New Roman" w:eastAsia="Times New Roman" w:hAnsi="Times New Roman" w:cs="Times New Roman"/>
          <w:color w:val="000000"/>
          <w:sz w:val="24"/>
          <w:szCs w:val="24"/>
        </w:rPr>
        <w:t>, останній сплачує Замовнику пеню у розмірі подвійної облікової ставки НБУ, діючої на момент нарахування пені від вартості ненаданих послуг за кожний день затримки надання якісних Послуг.</w:t>
      </w:r>
    </w:p>
    <w:p w:rsidR="001B0737" w:rsidRPr="004E4636" w:rsidRDefault="001B0737" w:rsidP="004E4636">
      <w:pPr>
        <w:shd w:val="clear" w:color="auto" w:fill="FFFFFF"/>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8.3.</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Замовник за затримку оплати отриманих Послуг сплачує Виконавцю пеню у розмірі подвійної облікової ставки НБУ, діючої на момент нарахування пені, від суми неоплачених Послуг за кожен день затримки.</w:t>
      </w:r>
    </w:p>
    <w:p w:rsidR="001B0737" w:rsidRPr="004E4636" w:rsidRDefault="001B0737" w:rsidP="004E4636">
      <w:pPr>
        <w:autoSpaceDE w:val="0"/>
        <w:autoSpaceDN w:val="0"/>
        <w:spacing w:after="0" w:line="240" w:lineRule="auto"/>
        <w:jc w:val="both"/>
        <w:rPr>
          <w:rFonts w:ascii="Times New Roman" w:eastAsia="Times New Roman" w:hAnsi="Times New Roman" w:cs="Times New Roman"/>
          <w:sz w:val="24"/>
          <w:szCs w:val="24"/>
        </w:rPr>
      </w:pPr>
      <w:r w:rsidRPr="004E4636">
        <w:rPr>
          <w:rFonts w:ascii="Times New Roman" w:eastAsia="Times New Roman" w:hAnsi="Times New Roman" w:cs="Times New Roman"/>
          <w:sz w:val="24"/>
          <w:szCs w:val="24"/>
        </w:rPr>
        <w:t>8.4.</w:t>
      </w:r>
      <w:r w:rsidRPr="004E4636">
        <w:rPr>
          <w:rFonts w:ascii="Times New Roman" w:eastAsia="Times New Roman" w:hAnsi="Times New Roman" w:cs="Times New Roman"/>
          <w:sz w:val="24"/>
          <w:szCs w:val="24"/>
          <w:lang w:val="en-US"/>
        </w:rPr>
        <w:t> </w:t>
      </w:r>
      <w:r w:rsidRPr="004E4636">
        <w:rPr>
          <w:rFonts w:ascii="Times New Roman" w:eastAsia="Times New Roman" w:hAnsi="Times New Roman" w:cs="Times New Roman"/>
          <w:sz w:val="24"/>
          <w:szCs w:val="24"/>
        </w:rPr>
        <w:t>Сплата штрафних санкцій не звільняє сторону, яка їх сплатила від виконання прийнятих нею зобов’язань за Договором.</w:t>
      </w:r>
    </w:p>
    <w:p w:rsidR="001B0737" w:rsidRPr="004E4636" w:rsidRDefault="001B0737" w:rsidP="004E4636">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r w:rsidRPr="004E4636">
        <w:rPr>
          <w:rFonts w:ascii="Times New Roman" w:eastAsia="Arial" w:hAnsi="Times New Roman" w:cs="Times New Roman"/>
          <w:b/>
          <w:bCs/>
          <w:color w:val="000000"/>
          <w:sz w:val="24"/>
          <w:szCs w:val="24"/>
          <w:lang w:eastAsia="ru-RU"/>
        </w:rPr>
        <w:t>9.</w:t>
      </w:r>
      <w:r w:rsidRPr="004E4636">
        <w:rPr>
          <w:rFonts w:ascii="Times New Roman" w:eastAsia="Arial" w:hAnsi="Times New Roman" w:cs="Times New Roman"/>
          <w:b/>
          <w:bCs/>
          <w:color w:val="000000"/>
          <w:sz w:val="24"/>
          <w:szCs w:val="24"/>
          <w:lang w:val="en-US" w:eastAsia="ru-RU"/>
        </w:rPr>
        <w:t> </w:t>
      </w:r>
      <w:r w:rsidRPr="004E4636">
        <w:rPr>
          <w:rFonts w:ascii="Times New Roman" w:eastAsia="Arial" w:hAnsi="Times New Roman" w:cs="Times New Roman"/>
          <w:b/>
          <w:bCs/>
          <w:color w:val="000000"/>
          <w:sz w:val="24"/>
          <w:szCs w:val="24"/>
          <w:lang w:eastAsia="ru-RU"/>
        </w:rPr>
        <w:t>Вирішення спорів</w:t>
      </w:r>
    </w:p>
    <w:p w:rsidR="001B0737" w:rsidRPr="004E4636" w:rsidRDefault="001B0737" w:rsidP="004E4636">
      <w:pPr>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B0737" w:rsidRPr="004E4636" w:rsidRDefault="001B0737" w:rsidP="004E4636">
      <w:pPr>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1B0737" w:rsidRPr="004E4636" w:rsidRDefault="001B0737" w:rsidP="004E4636">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r w:rsidRPr="004E4636">
        <w:rPr>
          <w:rFonts w:ascii="Times New Roman" w:eastAsia="Arial" w:hAnsi="Times New Roman" w:cs="Times New Roman"/>
          <w:b/>
          <w:bCs/>
          <w:color w:val="000000"/>
          <w:sz w:val="24"/>
          <w:szCs w:val="24"/>
          <w:lang w:eastAsia="ru-RU"/>
        </w:rPr>
        <w:t>10.</w:t>
      </w:r>
      <w:r w:rsidRPr="004E4636">
        <w:rPr>
          <w:rFonts w:ascii="Times New Roman" w:eastAsia="Arial" w:hAnsi="Times New Roman" w:cs="Times New Roman"/>
          <w:b/>
          <w:bCs/>
          <w:color w:val="000000"/>
          <w:sz w:val="24"/>
          <w:szCs w:val="24"/>
          <w:lang w:val="en-US" w:eastAsia="ru-RU"/>
        </w:rPr>
        <w:t> </w:t>
      </w:r>
      <w:r w:rsidRPr="004E4636">
        <w:rPr>
          <w:rFonts w:ascii="Times New Roman" w:eastAsia="Arial" w:hAnsi="Times New Roman" w:cs="Times New Roman"/>
          <w:b/>
          <w:bCs/>
          <w:color w:val="000000"/>
          <w:sz w:val="24"/>
          <w:szCs w:val="24"/>
          <w:lang w:eastAsia="ru-RU"/>
        </w:rPr>
        <w:t>Строк дії Договору</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4E4636">
        <w:rPr>
          <w:rFonts w:ascii="Times New Roman" w:eastAsia="Arial" w:hAnsi="Times New Roman" w:cs="Times New Roman"/>
          <w:color w:val="000000"/>
          <w:sz w:val="24"/>
          <w:szCs w:val="24"/>
          <w:lang w:eastAsia="ru-RU"/>
        </w:rPr>
        <w:t>10.1.</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Договір вважається укладеним і набирає чинності після його підписання Сторонами та скріплення печатками Сторін та діє до 31 грудня 202</w:t>
      </w:r>
      <w:r w:rsidR="008A705A">
        <w:rPr>
          <w:rFonts w:ascii="Times New Roman" w:eastAsia="Arial" w:hAnsi="Times New Roman" w:cs="Times New Roman"/>
          <w:color w:val="000000"/>
          <w:sz w:val="24"/>
          <w:szCs w:val="24"/>
          <w:lang w:eastAsia="ru-RU"/>
        </w:rPr>
        <w:t>3</w:t>
      </w:r>
      <w:r w:rsidRPr="004E4636">
        <w:rPr>
          <w:rFonts w:ascii="Times New Roman" w:eastAsia="Arial" w:hAnsi="Times New Roman" w:cs="Times New Roman"/>
          <w:color w:val="000000"/>
          <w:sz w:val="24"/>
          <w:szCs w:val="24"/>
          <w:lang w:eastAsia="ru-RU"/>
        </w:rPr>
        <w:t xml:space="preserve"> року,</w:t>
      </w:r>
      <w:r w:rsidRPr="004E4636">
        <w:rPr>
          <w:rFonts w:ascii="Times New Roman" w:eastAsia="Times New Roman" w:hAnsi="Times New Roman" w:cs="Times New Roman"/>
          <w:sz w:val="24"/>
          <w:szCs w:val="24"/>
        </w:rPr>
        <w:t xml:space="preserve"> а в частині виконання грошових зобов’язань – до їх повного виконання.</w:t>
      </w:r>
    </w:p>
    <w:p w:rsidR="001B0737" w:rsidRPr="004E4636" w:rsidRDefault="001B0737" w:rsidP="004E4636">
      <w:pPr>
        <w:shd w:val="clear" w:color="auto" w:fill="FFFFFF"/>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10.2.</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Дія Договору припиняється за умови:</w:t>
      </w:r>
    </w:p>
    <w:p w:rsidR="001B0737" w:rsidRPr="004E4636" w:rsidRDefault="001B0737" w:rsidP="004E4636">
      <w:pPr>
        <w:shd w:val="clear" w:color="auto" w:fill="FFFFFF"/>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 повного виконання Сторонами своїх зобов’язань за Договором;</w:t>
      </w:r>
    </w:p>
    <w:p w:rsidR="001B0737" w:rsidRPr="004E4636" w:rsidRDefault="001B0737" w:rsidP="004E4636">
      <w:pPr>
        <w:shd w:val="clear" w:color="auto" w:fill="FFFFFF"/>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 за згодою Сторін;</w:t>
      </w:r>
    </w:p>
    <w:p w:rsidR="001B0737" w:rsidRPr="004E4636" w:rsidRDefault="001B0737" w:rsidP="004E4636">
      <w:pPr>
        <w:shd w:val="clear" w:color="auto" w:fill="FFFFFF"/>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 з інших підстав, передбачених чинним законодавством України.</w:t>
      </w:r>
    </w:p>
    <w:p w:rsidR="001B0737" w:rsidRPr="004E4636" w:rsidRDefault="001B0737" w:rsidP="004E4636">
      <w:pPr>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10.</w:t>
      </w:r>
      <w:r w:rsidR="00E35B10">
        <w:rPr>
          <w:rFonts w:ascii="Times New Roman" w:eastAsia="Arial" w:hAnsi="Times New Roman" w:cs="Times New Roman"/>
          <w:color w:val="000000"/>
          <w:sz w:val="24"/>
          <w:szCs w:val="24"/>
          <w:lang w:eastAsia="ru-RU"/>
        </w:rPr>
        <w:t>3</w:t>
      </w:r>
      <w:r w:rsidRPr="004E4636">
        <w:rPr>
          <w:rFonts w:ascii="Times New Roman" w:eastAsia="Arial" w:hAnsi="Times New Roman" w:cs="Times New Roman"/>
          <w:color w:val="000000"/>
          <w:sz w:val="24"/>
          <w:szCs w:val="24"/>
          <w:lang w:eastAsia="ru-RU"/>
        </w:rPr>
        <w:t>.</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Закінчення терміну дії Договору не звільняє Сторони від відповідальності за його порушення, яке мало місце під час дії Договору.</w:t>
      </w:r>
    </w:p>
    <w:p w:rsidR="001B0737" w:rsidRPr="004E4636" w:rsidRDefault="001B0737" w:rsidP="004E4636">
      <w:pPr>
        <w:autoSpaceDE w:val="0"/>
        <w:autoSpaceDN w:val="0"/>
        <w:adjustRightInd w:val="0"/>
        <w:spacing w:after="0" w:line="240" w:lineRule="auto"/>
        <w:jc w:val="both"/>
        <w:rPr>
          <w:rFonts w:ascii="Times New Roman" w:eastAsia="Arial" w:hAnsi="Times New Roman" w:cs="Times New Roman"/>
          <w:color w:val="000000"/>
          <w:sz w:val="24"/>
          <w:szCs w:val="24"/>
          <w:lang w:eastAsia="ru-RU"/>
        </w:rPr>
      </w:pPr>
    </w:p>
    <w:p w:rsidR="001B0737" w:rsidRPr="004E4636" w:rsidRDefault="001B0737" w:rsidP="004E4636">
      <w:pPr>
        <w:autoSpaceDE w:val="0"/>
        <w:autoSpaceDN w:val="0"/>
        <w:adjustRightInd w:val="0"/>
        <w:spacing w:after="0" w:line="240" w:lineRule="auto"/>
        <w:jc w:val="center"/>
        <w:rPr>
          <w:rFonts w:ascii="Times New Roman" w:eastAsia="Arial" w:hAnsi="Times New Roman" w:cs="Times New Roman"/>
          <w:b/>
          <w:color w:val="000000"/>
          <w:sz w:val="24"/>
          <w:szCs w:val="24"/>
          <w:lang w:eastAsia="ru-RU"/>
        </w:rPr>
      </w:pPr>
      <w:r w:rsidRPr="004E4636">
        <w:rPr>
          <w:rFonts w:ascii="Times New Roman" w:eastAsia="Arial" w:hAnsi="Times New Roman" w:cs="Times New Roman"/>
          <w:b/>
          <w:bCs/>
          <w:color w:val="000000"/>
          <w:sz w:val="24"/>
          <w:szCs w:val="24"/>
          <w:lang w:eastAsia="ru-RU"/>
        </w:rPr>
        <w:t>11</w:t>
      </w:r>
      <w:r w:rsidR="00B872DF">
        <w:rPr>
          <w:rFonts w:ascii="Times New Roman" w:eastAsia="Arial" w:hAnsi="Times New Roman" w:cs="Times New Roman"/>
          <w:b/>
          <w:color w:val="000000"/>
          <w:sz w:val="24"/>
          <w:szCs w:val="24"/>
          <w:lang w:val="ru-RU" w:eastAsia="ru-RU"/>
        </w:rPr>
        <w:t>. </w:t>
      </w:r>
      <w:proofErr w:type="spellStart"/>
      <w:r w:rsidRPr="004E4636">
        <w:rPr>
          <w:rFonts w:ascii="Times New Roman" w:eastAsia="Arial" w:hAnsi="Times New Roman" w:cs="Times New Roman"/>
          <w:b/>
          <w:color w:val="000000"/>
          <w:sz w:val="24"/>
          <w:szCs w:val="24"/>
          <w:lang w:val="ru-RU" w:eastAsia="ru-RU"/>
        </w:rPr>
        <w:t>Інші</w:t>
      </w:r>
      <w:proofErr w:type="spellEnd"/>
      <w:r w:rsidRPr="004E4636">
        <w:rPr>
          <w:rFonts w:ascii="Times New Roman" w:eastAsia="Arial" w:hAnsi="Times New Roman" w:cs="Times New Roman"/>
          <w:b/>
          <w:color w:val="000000"/>
          <w:sz w:val="24"/>
          <w:szCs w:val="24"/>
          <w:lang w:val="ru-RU" w:eastAsia="ru-RU"/>
        </w:rPr>
        <w:t xml:space="preserve"> </w:t>
      </w:r>
      <w:proofErr w:type="spellStart"/>
      <w:r w:rsidRPr="004E4636">
        <w:rPr>
          <w:rFonts w:ascii="Times New Roman" w:eastAsia="Arial" w:hAnsi="Times New Roman" w:cs="Times New Roman"/>
          <w:b/>
          <w:color w:val="000000"/>
          <w:sz w:val="24"/>
          <w:szCs w:val="24"/>
          <w:lang w:val="ru-RU" w:eastAsia="ru-RU"/>
        </w:rPr>
        <w:t>умови</w:t>
      </w:r>
      <w:proofErr w:type="spellEnd"/>
      <w:r w:rsidRPr="004E4636">
        <w:rPr>
          <w:rFonts w:ascii="Times New Roman" w:eastAsia="Arial" w:hAnsi="Times New Roman" w:cs="Times New Roman"/>
          <w:b/>
          <w:color w:val="000000"/>
          <w:sz w:val="24"/>
          <w:szCs w:val="24"/>
          <w:lang w:val="ru-RU" w:eastAsia="ru-RU"/>
        </w:rPr>
        <w:t xml:space="preserve"> Договору</w:t>
      </w:r>
    </w:p>
    <w:p w:rsidR="001B0737" w:rsidRPr="004E4636" w:rsidRDefault="001B0737" w:rsidP="004E4636">
      <w:pPr>
        <w:spacing w:after="0" w:line="240" w:lineRule="auto"/>
        <w:jc w:val="both"/>
        <w:rPr>
          <w:rFonts w:ascii="Times New Roman" w:eastAsia="Arial" w:hAnsi="Times New Roman" w:cs="Times New Roman"/>
          <w:color w:val="000000"/>
          <w:sz w:val="24"/>
          <w:szCs w:val="24"/>
          <w:lang w:val="ru-RU" w:eastAsia="ru-RU"/>
        </w:rPr>
      </w:pPr>
      <w:r w:rsidRPr="004E4636">
        <w:rPr>
          <w:rFonts w:ascii="Times New Roman" w:eastAsia="Arial" w:hAnsi="Times New Roman" w:cs="Times New Roman"/>
          <w:color w:val="000000"/>
          <w:sz w:val="24"/>
          <w:szCs w:val="24"/>
          <w:lang w:eastAsia="ru-RU"/>
        </w:rPr>
        <w:t>11.1. </w:t>
      </w:r>
      <w:proofErr w:type="spellStart"/>
      <w:r w:rsidRPr="004E4636">
        <w:rPr>
          <w:rFonts w:ascii="Times New Roman" w:eastAsia="Arial" w:hAnsi="Times New Roman" w:cs="Times New Roman"/>
          <w:color w:val="000000"/>
          <w:sz w:val="24"/>
          <w:szCs w:val="24"/>
          <w:lang w:val="ru-RU" w:eastAsia="ru-RU"/>
        </w:rPr>
        <w:t>Взаємовідносини</w:t>
      </w:r>
      <w:proofErr w:type="spellEnd"/>
      <w:r w:rsidRPr="004E4636">
        <w:rPr>
          <w:rFonts w:ascii="Times New Roman" w:eastAsia="Arial" w:hAnsi="Times New Roman" w:cs="Times New Roman"/>
          <w:color w:val="000000"/>
          <w:sz w:val="24"/>
          <w:szCs w:val="24"/>
          <w:lang w:val="ru-RU" w:eastAsia="ru-RU"/>
        </w:rPr>
        <w:t xml:space="preserve"> </w:t>
      </w:r>
      <w:proofErr w:type="spellStart"/>
      <w:r w:rsidRPr="004E4636">
        <w:rPr>
          <w:rFonts w:ascii="Times New Roman" w:eastAsia="Arial" w:hAnsi="Times New Roman" w:cs="Times New Roman"/>
          <w:color w:val="000000"/>
          <w:sz w:val="24"/>
          <w:szCs w:val="24"/>
          <w:lang w:val="ru-RU" w:eastAsia="ru-RU"/>
        </w:rPr>
        <w:t>Сторін</w:t>
      </w:r>
      <w:proofErr w:type="spellEnd"/>
      <w:r w:rsidRPr="004E4636">
        <w:rPr>
          <w:rFonts w:ascii="Times New Roman" w:eastAsia="Arial" w:hAnsi="Times New Roman" w:cs="Times New Roman"/>
          <w:color w:val="000000"/>
          <w:sz w:val="24"/>
          <w:szCs w:val="24"/>
          <w:lang w:val="ru-RU" w:eastAsia="ru-RU"/>
        </w:rPr>
        <w:t xml:space="preserve">, не </w:t>
      </w:r>
      <w:proofErr w:type="spellStart"/>
      <w:r w:rsidRPr="004E4636">
        <w:rPr>
          <w:rFonts w:ascii="Times New Roman" w:eastAsia="Arial" w:hAnsi="Times New Roman" w:cs="Times New Roman"/>
          <w:color w:val="000000"/>
          <w:sz w:val="24"/>
          <w:szCs w:val="24"/>
          <w:lang w:val="ru-RU" w:eastAsia="ru-RU"/>
        </w:rPr>
        <w:t>передбачені</w:t>
      </w:r>
      <w:proofErr w:type="spellEnd"/>
      <w:r w:rsidRPr="004E4636">
        <w:rPr>
          <w:rFonts w:ascii="Times New Roman" w:eastAsia="Arial" w:hAnsi="Times New Roman" w:cs="Times New Roman"/>
          <w:color w:val="000000"/>
          <w:sz w:val="24"/>
          <w:szCs w:val="24"/>
          <w:lang w:val="ru-RU" w:eastAsia="ru-RU"/>
        </w:rPr>
        <w:t xml:space="preserve"> </w:t>
      </w:r>
      <w:proofErr w:type="spellStart"/>
      <w:r w:rsidRPr="004E4636">
        <w:rPr>
          <w:rFonts w:ascii="Times New Roman" w:eastAsia="Arial" w:hAnsi="Times New Roman" w:cs="Times New Roman"/>
          <w:color w:val="000000"/>
          <w:sz w:val="24"/>
          <w:szCs w:val="24"/>
          <w:lang w:val="ru-RU" w:eastAsia="ru-RU"/>
        </w:rPr>
        <w:t>цим</w:t>
      </w:r>
      <w:proofErr w:type="spellEnd"/>
      <w:r w:rsidRPr="004E4636">
        <w:rPr>
          <w:rFonts w:ascii="Times New Roman" w:eastAsia="Arial" w:hAnsi="Times New Roman" w:cs="Times New Roman"/>
          <w:color w:val="000000"/>
          <w:sz w:val="24"/>
          <w:szCs w:val="24"/>
          <w:lang w:val="ru-RU" w:eastAsia="ru-RU"/>
        </w:rPr>
        <w:t xml:space="preserve"> Договором, </w:t>
      </w:r>
      <w:proofErr w:type="spellStart"/>
      <w:r w:rsidRPr="004E4636">
        <w:rPr>
          <w:rFonts w:ascii="Times New Roman" w:eastAsia="Arial" w:hAnsi="Times New Roman" w:cs="Times New Roman"/>
          <w:color w:val="000000"/>
          <w:sz w:val="24"/>
          <w:szCs w:val="24"/>
          <w:lang w:val="ru-RU" w:eastAsia="ru-RU"/>
        </w:rPr>
        <w:t>регулюються</w:t>
      </w:r>
      <w:proofErr w:type="spellEnd"/>
      <w:r w:rsidRPr="004E4636">
        <w:rPr>
          <w:rFonts w:ascii="Times New Roman" w:eastAsia="Arial" w:hAnsi="Times New Roman" w:cs="Times New Roman"/>
          <w:color w:val="000000"/>
          <w:sz w:val="24"/>
          <w:szCs w:val="24"/>
          <w:lang w:val="ru-RU" w:eastAsia="ru-RU"/>
        </w:rPr>
        <w:t xml:space="preserve"> </w:t>
      </w:r>
      <w:proofErr w:type="spellStart"/>
      <w:r w:rsidRPr="004E4636">
        <w:rPr>
          <w:rFonts w:ascii="Times New Roman" w:eastAsia="Arial" w:hAnsi="Times New Roman" w:cs="Times New Roman"/>
          <w:color w:val="000000"/>
          <w:sz w:val="24"/>
          <w:szCs w:val="24"/>
          <w:lang w:val="ru-RU" w:eastAsia="ru-RU"/>
        </w:rPr>
        <w:t>діючим</w:t>
      </w:r>
      <w:proofErr w:type="spellEnd"/>
      <w:r w:rsidRPr="004E4636">
        <w:rPr>
          <w:rFonts w:ascii="Times New Roman" w:eastAsia="Arial" w:hAnsi="Times New Roman" w:cs="Times New Roman"/>
          <w:color w:val="000000"/>
          <w:sz w:val="24"/>
          <w:szCs w:val="24"/>
          <w:lang w:val="ru-RU" w:eastAsia="ru-RU"/>
        </w:rPr>
        <w:t xml:space="preserve"> </w:t>
      </w:r>
      <w:proofErr w:type="spellStart"/>
      <w:r w:rsidRPr="004E4636">
        <w:rPr>
          <w:rFonts w:ascii="Times New Roman" w:eastAsia="Arial" w:hAnsi="Times New Roman" w:cs="Times New Roman"/>
          <w:color w:val="000000"/>
          <w:sz w:val="24"/>
          <w:szCs w:val="24"/>
          <w:lang w:val="ru-RU" w:eastAsia="ru-RU"/>
        </w:rPr>
        <w:t>законодавством</w:t>
      </w:r>
      <w:proofErr w:type="spellEnd"/>
      <w:r w:rsidRPr="004E4636">
        <w:rPr>
          <w:rFonts w:ascii="Times New Roman" w:eastAsia="Arial" w:hAnsi="Times New Roman" w:cs="Times New Roman"/>
          <w:color w:val="000000"/>
          <w:sz w:val="24"/>
          <w:szCs w:val="24"/>
          <w:lang w:val="ru-RU" w:eastAsia="ru-RU"/>
        </w:rPr>
        <w:t xml:space="preserve"> </w:t>
      </w:r>
      <w:proofErr w:type="spellStart"/>
      <w:r w:rsidRPr="004E4636">
        <w:rPr>
          <w:rFonts w:ascii="Times New Roman" w:eastAsia="Arial" w:hAnsi="Times New Roman" w:cs="Times New Roman"/>
          <w:color w:val="000000"/>
          <w:sz w:val="24"/>
          <w:szCs w:val="24"/>
          <w:lang w:val="ru-RU" w:eastAsia="ru-RU"/>
        </w:rPr>
        <w:t>України</w:t>
      </w:r>
      <w:proofErr w:type="spellEnd"/>
      <w:r w:rsidRPr="004E4636">
        <w:rPr>
          <w:rFonts w:ascii="Times New Roman" w:eastAsia="Arial" w:hAnsi="Times New Roman" w:cs="Times New Roman"/>
          <w:color w:val="000000"/>
          <w:sz w:val="24"/>
          <w:szCs w:val="24"/>
          <w:lang w:val="ru-RU" w:eastAsia="ru-RU"/>
        </w:rPr>
        <w:t xml:space="preserve"> та </w:t>
      </w:r>
      <w:proofErr w:type="spellStart"/>
      <w:r w:rsidRPr="004E4636">
        <w:rPr>
          <w:rFonts w:ascii="Times New Roman" w:eastAsia="Arial" w:hAnsi="Times New Roman" w:cs="Times New Roman"/>
          <w:color w:val="000000"/>
          <w:sz w:val="24"/>
          <w:szCs w:val="24"/>
          <w:lang w:val="ru-RU" w:eastAsia="ru-RU"/>
        </w:rPr>
        <w:t>обумовлюються</w:t>
      </w:r>
      <w:proofErr w:type="spellEnd"/>
      <w:r w:rsidRPr="004E4636">
        <w:rPr>
          <w:rFonts w:ascii="Times New Roman" w:eastAsia="Arial" w:hAnsi="Times New Roman" w:cs="Times New Roman"/>
          <w:color w:val="000000"/>
          <w:sz w:val="24"/>
          <w:szCs w:val="24"/>
          <w:lang w:val="ru-RU" w:eastAsia="ru-RU"/>
        </w:rPr>
        <w:t xml:space="preserve"> в </w:t>
      </w:r>
      <w:proofErr w:type="spellStart"/>
      <w:r w:rsidRPr="004E4636">
        <w:rPr>
          <w:rFonts w:ascii="Times New Roman" w:eastAsia="Arial" w:hAnsi="Times New Roman" w:cs="Times New Roman"/>
          <w:color w:val="000000"/>
          <w:sz w:val="24"/>
          <w:szCs w:val="24"/>
          <w:lang w:val="ru-RU" w:eastAsia="ru-RU"/>
        </w:rPr>
        <w:t>додатках</w:t>
      </w:r>
      <w:proofErr w:type="spellEnd"/>
      <w:r w:rsidRPr="004E4636">
        <w:rPr>
          <w:rFonts w:ascii="Times New Roman" w:eastAsia="Arial" w:hAnsi="Times New Roman" w:cs="Times New Roman"/>
          <w:color w:val="000000"/>
          <w:sz w:val="24"/>
          <w:szCs w:val="24"/>
          <w:lang w:val="ru-RU" w:eastAsia="ru-RU"/>
        </w:rPr>
        <w:t xml:space="preserve"> (</w:t>
      </w:r>
      <w:proofErr w:type="spellStart"/>
      <w:r w:rsidRPr="004E4636">
        <w:rPr>
          <w:rFonts w:ascii="Times New Roman" w:eastAsia="Arial" w:hAnsi="Times New Roman" w:cs="Times New Roman"/>
          <w:color w:val="000000"/>
          <w:sz w:val="24"/>
          <w:szCs w:val="24"/>
          <w:lang w:val="ru-RU" w:eastAsia="ru-RU"/>
        </w:rPr>
        <w:t>додаткових</w:t>
      </w:r>
      <w:proofErr w:type="spellEnd"/>
      <w:r w:rsidRPr="004E4636">
        <w:rPr>
          <w:rFonts w:ascii="Times New Roman" w:eastAsia="Arial" w:hAnsi="Times New Roman" w:cs="Times New Roman"/>
          <w:color w:val="000000"/>
          <w:sz w:val="24"/>
          <w:szCs w:val="24"/>
          <w:lang w:val="ru-RU" w:eastAsia="ru-RU"/>
        </w:rPr>
        <w:t xml:space="preserve"> договорах), </w:t>
      </w:r>
      <w:proofErr w:type="spellStart"/>
      <w:r w:rsidRPr="004E4636">
        <w:rPr>
          <w:rFonts w:ascii="Times New Roman" w:eastAsia="Arial" w:hAnsi="Times New Roman" w:cs="Times New Roman"/>
          <w:color w:val="000000"/>
          <w:sz w:val="24"/>
          <w:szCs w:val="24"/>
          <w:lang w:val="ru-RU" w:eastAsia="ru-RU"/>
        </w:rPr>
        <w:t>які</w:t>
      </w:r>
      <w:proofErr w:type="spellEnd"/>
      <w:r w:rsidRPr="004E4636">
        <w:rPr>
          <w:rFonts w:ascii="Times New Roman" w:eastAsia="Arial" w:hAnsi="Times New Roman" w:cs="Times New Roman"/>
          <w:color w:val="000000"/>
          <w:sz w:val="24"/>
          <w:szCs w:val="24"/>
          <w:lang w:val="ru-RU" w:eastAsia="ru-RU"/>
        </w:rPr>
        <w:t xml:space="preserve"> </w:t>
      </w:r>
      <w:proofErr w:type="spellStart"/>
      <w:r w:rsidRPr="004E4636">
        <w:rPr>
          <w:rFonts w:ascii="Times New Roman" w:eastAsia="Arial" w:hAnsi="Times New Roman" w:cs="Times New Roman"/>
          <w:color w:val="000000"/>
          <w:sz w:val="24"/>
          <w:szCs w:val="24"/>
          <w:lang w:val="ru-RU" w:eastAsia="ru-RU"/>
        </w:rPr>
        <w:t>складаються</w:t>
      </w:r>
      <w:proofErr w:type="spellEnd"/>
      <w:r w:rsidRPr="004E4636">
        <w:rPr>
          <w:rFonts w:ascii="Times New Roman" w:eastAsia="Arial" w:hAnsi="Times New Roman" w:cs="Times New Roman"/>
          <w:color w:val="000000"/>
          <w:sz w:val="24"/>
          <w:szCs w:val="24"/>
          <w:lang w:val="ru-RU" w:eastAsia="ru-RU"/>
        </w:rPr>
        <w:t xml:space="preserve"> в </w:t>
      </w:r>
      <w:proofErr w:type="spellStart"/>
      <w:r w:rsidRPr="004E4636">
        <w:rPr>
          <w:rFonts w:ascii="Times New Roman" w:eastAsia="Arial" w:hAnsi="Times New Roman" w:cs="Times New Roman"/>
          <w:color w:val="000000"/>
          <w:sz w:val="24"/>
          <w:szCs w:val="24"/>
          <w:lang w:val="ru-RU" w:eastAsia="ru-RU"/>
        </w:rPr>
        <w:t>письмовій</w:t>
      </w:r>
      <w:proofErr w:type="spellEnd"/>
      <w:r w:rsidRPr="004E4636">
        <w:rPr>
          <w:rFonts w:ascii="Times New Roman" w:eastAsia="Arial" w:hAnsi="Times New Roman" w:cs="Times New Roman"/>
          <w:color w:val="000000"/>
          <w:sz w:val="24"/>
          <w:szCs w:val="24"/>
          <w:lang w:val="ru-RU" w:eastAsia="ru-RU"/>
        </w:rPr>
        <w:t xml:space="preserve"> </w:t>
      </w:r>
      <w:proofErr w:type="spellStart"/>
      <w:r w:rsidRPr="004E4636">
        <w:rPr>
          <w:rFonts w:ascii="Times New Roman" w:eastAsia="Arial" w:hAnsi="Times New Roman" w:cs="Times New Roman"/>
          <w:color w:val="000000"/>
          <w:sz w:val="24"/>
          <w:szCs w:val="24"/>
          <w:lang w:val="ru-RU" w:eastAsia="ru-RU"/>
        </w:rPr>
        <w:t>формі</w:t>
      </w:r>
      <w:proofErr w:type="spellEnd"/>
      <w:r w:rsidRPr="004E4636">
        <w:rPr>
          <w:rFonts w:ascii="Times New Roman" w:eastAsia="Arial" w:hAnsi="Times New Roman" w:cs="Times New Roman"/>
          <w:color w:val="000000"/>
          <w:sz w:val="24"/>
          <w:szCs w:val="24"/>
          <w:lang w:val="ru-RU" w:eastAsia="ru-RU"/>
        </w:rPr>
        <w:t xml:space="preserve">, </w:t>
      </w:r>
      <w:proofErr w:type="spellStart"/>
      <w:r w:rsidRPr="004E4636">
        <w:rPr>
          <w:rFonts w:ascii="Times New Roman" w:eastAsia="Arial" w:hAnsi="Times New Roman" w:cs="Times New Roman"/>
          <w:color w:val="000000"/>
          <w:sz w:val="24"/>
          <w:szCs w:val="24"/>
          <w:lang w:val="ru-RU" w:eastAsia="ru-RU"/>
        </w:rPr>
        <w:t>підписуються</w:t>
      </w:r>
      <w:proofErr w:type="spellEnd"/>
      <w:r w:rsidRPr="004E4636">
        <w:rPr>
          <w:rFonts w:ascii="Times New Roman" w:eastAsia="Arial" w:hAnsi="Times New Roman" w:cs="Times New Roman"/>
          <w:color w:val="000000"/>
          <w:sz w:val="24"/>
          <w:szCs w:val="24"/>
          <w:lang w:val="ru-RU" w:eastAsia="ru-RU"/>
        </w:rPr>
        <w:t xml:space="preserve"> сторонами та </w:t>
      </w:r>
      <w:proofErr w:type="spellStart"/>
      <w:r w:rsidRPr="004E4636">
        <w:rPr>
          <w:rFonts w:ascii="Times New Roman" w:eastAsia="Arial" w:hAnsi="Times New Roman" w:cs="Times New Roman"/>
          <w:color w:val="000000"/>
          <w:sz w:val="24"/>
          <w:szCs w:val="24"/>
          <w:lang w:val="ru-RU" w:eastAsia="ru-RU"/>
        </w:rPr>
        <w:t>становлять</w:t>
      </w:r>
      <w:proofErr w:type="spellEnd"/>
      <w:r w:rsidRPr="004E4636">
        <w:rPr>
          <w:rFonts w:ascii="Times New Roman" w:eastAsia="Arial" w:hAnsi="Times New Roman" w:cs="Times New Roman"/>
          <w:color w:val="000000"/>
          <w:sz w:val="24"/>
          <w:szCs w:val="24"/>
          <w:lang w:val="ru-RU" w:eastAsia="ru-RU"/>
        </w:rPr>
        <w:t xml:space="preserve"> </w:t>
      </w:r>
      <w:proofErr w:type="spellStart"/>
      <w:r w:rsidRPr="004E4636">
        <w:rPr>
          <w:rFonts w:ascii="Times New Roman" w:eastAsia="Arial" w:hAnsi="Times New Roman" w:cs="Times New Roman"/>
          <w:color w:val="000000"/>
          <w:sz w:val="24"/>
          <w:szCs w:val="24"/>
          <w:lang w:val="ru-RU" w:eastAsia="ru-RU"/>
        </w:rPr>
        <w:t>невід’ємну</w:t>
      </w:r>
      <w:proofErr w:type="spellEnd"/>
      <w:r w:rsidRPr="004E4636">
        <w:rPr>
          <w:rFonts w:ascii="Times New Roman" w:eastAsia="Arial" w:hAnsi="Times New Roman" w:cs="Times New Roman"/>
          <w:color w:val="000000"/>
          <w:sz w:val="24"/>
          <w:szCs w:val="24"/>
          <w:lang w:val="ru-RU" w:eastAsia="ru-RU"/>
        </w:rPr>
        <w:t xml:space="preserve"> </w:t>
      </w:r>
      <w:proofErr w:type="spellStart"/>
      <w:r w:rsidRPr="004E4636">
        <w:rPr>
          <w:rFonts w:ascii="Times New Roman" w:eastAsia="Arial" w:hAnsi="Times New Roman" w:cs="Times New Roman"/>
          <w:color w:val="000000"/>
          <w:sz w:val="24"/>
          <w:szCs w:val="24"/>
          <w:lang w:val="ru-RU" w:eastAsia="ru-RU"/>
        </w:rPr>
        <w:t>частину</w:t>
      </w:r>
      <w:proofErr w:type="spellEnd"/>
      <w:r w:rsidRPr="004E4636">
        <w:rPr>
          <w:rFonts w:ascii="Times New Roman" w:eastAsia="Arial" w:hAnsi="Times New Roman" w:cs="Times New Roman"/>
          <w:color w:val="000000"/>
          <w:sz w:val="24"/>
          <w:szCs w:val="24"/>
          <w:lang w:val="ru-RU" w:eastAsia="ru-RU"/>
        </w:rPr>
        <w:t xml:space="preserve"> </w:t>
      </w:r>
      <w:proofErr w:type="spellStart"/>
      <w:r w:rsidRPr="004E4636">
        <w:rPr>
          <w:rFonts w:ascii="Times New Roman" w:eastAsia="Arial" w:hAnsi="Times New Roman" w:cs="Times New Roman"/>
          <w:color w:val="000000"/>
          <w:sz w:val="24"/>
          <w:szCs w:val="24"/>
          <w:lang w:val="ru-RU" w:eastAsia="ru-RU"/>
        </w:rPr>
        <w:t>цього</w:t>
      </w:r>
      <w:proofErr w:type="spellEnd"/>
      <w:r w:rsidRPr="004E4636">
        <w:rPr>
          <w:rFonts w:ascii="Times New Roman" w:eastAsia="Arial" w:hAnsi="Times New Roman" w:cs="Times New Roman"/>
          <w:color w:val="000000"/>
          <w:sz w:val="24"/>
          <w:szCs w:val="24"/>
          <w:lang w:val="ru-RU" w:eastAsia="ru-RU"/>
        </w:rPr>
        <w:t xml:space="preserve"> Договору.</w:t>
      </w:r>
    </w:p>
    <w:p w:rsidR="001B0737" w:rsidRPr="004E4636" w:rsidRDefault="001B0737" w:rsidP="004E4636">
      <w:pPr>
        <w:spacing w:after="0" w:line="240" w:lineRule="auto"/>
        <w:jc w:val="both"/>
        <w:rPr>
          <w:rFonts w:ascii="Times New Roman" w:eastAsia="Times New Roman" w:hAnsi="Times New Roman" w:cs="Times New Roman"/>
          <w:sz w:val="24"/>
          <w:szCs w:val="24"/>
          <w:lang w:eastAsia="ru-RU"/>
        </w:rPr>
      </w:pPr>
      <w:r w:rsidRPr="004E4636">
        <w:rPr>
          <w:rFonts w:ascii="Times New Roman" w:eastAsia="Times New Roman" w:hAnsi="Times New Roman" w:cs="Times New Roman"/>
          <w:sz w:val="24"/>
          <w:szCs w:val="24"/>
          <w:lang w:eastAsia="ru-RU"/>
        </w:rPr>
        <w:t>11.2. Види послуг залежать від кліматичних умов і регламентуються технологічним процесом.</w:t>
      </w:r>
    </w:p>
    <w:p w:rsidR="001B0737" w:rsidRPr="004E4636" w:rsidRDefault="001B0737" w:rsidP="004E4636">
      <w:pPr>
        <w:spacing w:after="0" w:line="240" w:lineRule="auto"/>
        <w:jc w:val="both"/>
        <w:rPr>
          <w:rFonts w:ascii="Times New Roman" w:eastAsia="Times New Roman" w:hAnsi="Times New Roman" w:cs="Times New Roman"/>
          <w:sz w:val="24"/>
          <w:szCs w:val="24"/>
          <w:lang w:eastAsia="ru-RU"/>
        </w:rPr>
      </w:pPr>
      <w:r w:rsidRPr="004E4636">
        <w:rPr>
          <w:rFonts w:ascii="Times New Roman" w:eastAsia="Times New Roman" w:hAnsi="Times New Roman" w:cs="Times New Roman"/>
          <w:sz w:val="24"/>
          <w:szCs w:val="24"/>
          <w:lang w:eastAsia="ru-RU"/>
        </w:rPr>
        <w:t>11.3. Жодна сторона не має права передавати права та обов’язки за цим Договором іншій особі без отримання письмової згоди Сторін.</w:t>
      </w:r>
    </w:p>
    <w:p w:rsidR="001B0737" w:rsidRPr="004E4636" w:rsidRDefault="001B0737" w:rsidP="004E4636">
      <w:pPr>
        <w:spacing w:after="0" w:line="240" w:lineRule="auto"/>
        <w:jc w:val="both"/>
        <w:rPr>
          <w:rFonts w:ascii="Times New Roman" w:eastAsia="Times New Roman" w:hAnsi="Times New Roman" w:cs="Times New Roman"/>
          <w:sz w:val="24"/>
          <w:szCs w:val="24"/>
          <w:lang w:eastAsia="ru-RU"/>
        </w:rPr>
      </w:pPr>
      <w:r w:rsidRPr="004E4636">
        <w:rPr>
          <w:rFonts w:ascii="Times New Roman" w:eastAsia="Times New Roman" w:hAnsi="Times New Roman" w:cs="Times New Roman"/>
          <w:sz w:val="24"/>
          <w:szCs w:val="24"/>
          <w:lang w:eastAsia="ru-RU"/>
        </w:rPr>
        <w:t>11.4</w:t>
      </w:r>
      <w:r w:rsidR="00E405A3">
        <w:rPr>
          <w:rFonts w:ascii="Times New Roman" w:eastAsia="Times New Roman" w:hAnsi="Times New Roman" w:cs="Times New Roman"/>
          <w:sz w:val="24"/>
          <w:szCs w:val="24"/>
          <w:lang w:eastAsia="ru-RU"/>
        </w:rPr>
        <w:t>.</w:t>
      </w:r>
      <w:r w:rsidR="00683CB2">
        <w:rPr>
          <w:rFonts w:ascii="Times New Roman" w:eastAsia="Times New Roman" w:hAnsi="Times New Roman" w:cs="Times New Roman"/>
          <w:sz w:val="24"/>
          <w:szCs w:val="24"/>
          <w:lang w:eastAsia="ru-RU"/>
        </w:rPr>
        <w:t> </w:t>
      </w:r>
      <w:r w:rsidRPr="004E4636">
        <w:rPr>
          <w:rFonts w:ascii="Times New Roman" w:eastAsia="Times New Roman" w:hAnsi="Times New Roman" w:cs="Times New Roman"/>
          <w:sz w:val="24"/>
          <w:szCs w:val="24"/>
          <w:lang w:eastAsia="ru-RU"/>
        </w:rPr>
        <w:t>Підписуючи цей договір Сторони підтверджують, що їм зрозумілі усі терміни та висло</w:t>
      </w:r>
      <w:r w:rsidR="00EB658E">
        <w:rPr>
          <w:rFonts w:ascii="Times New Roman" w:eastAsia="Times New Roman" w:hAnsi="Times New Roman" w:cs="Times New Roman"/>
          <w:sz w:val="24"/>
          <w:szCs w:val="24"/>
          <w:lang w:eastAsia="ru-RU"/>
        </w:rPr>
        <w:t xml:space="preserve">влювання приведені в договорі, </w:t>
      </w:r>
      <w:r w:rsidRPr="004E4636">
        <w:rPr>
          <w:rFonts w:ascii="Times New Roman" w:eastAsia="Times New Roman" w:hAnsi="Times New Roman" w:cs="Times New Roman"/>
          <w:sz w:val="24"/>
          <w:szCs w:val="24"/>
          <w:lang w:eastAsia="ru-RU"/>
        </w:rPr>
        <w:t>та не потребують додаткового тлумачення.</w:t>
      </w:r>
    </w:p>
    <w:p w:rsidR="008571D7" w:rsidRDefault="001B0737" w:rsidP="00E35B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571D7">
        <w:rPr>
          <w:rFonts w:ascii="Times New Roman" w:eastAsia="Arial" w:hAnsi="Times New Roman" w:cs="Times New Roman"/>
          <w:color w:val="000000"/>
          <w:sz w:val="24"/>
          <w:szCs w:val="24"/>
          <w:lang w:eastAsia="ru-RU"/>
        </w:rPr>
        <w:t>1</w:t>
      </w:r>
      <w:r w:rsidRPr="004E4636">
        <w:rPr>
          <w:rFonts w:ascii="Times New Roman" w:eastAsia="Arial" w:hAnsi="Times New Roman" w:cs="Times New Roman"/>
          <w:color w:val="000000"/>
          <w:sz w:val="24"/>
          <w:szCs w:val="24"/>
          <w:lang w:eastAsia="ru-RU"/>
        </w:rPr>
        <w:t>1</w:t>
      </w:r>
      <w:r w:rsidRPr="008571D7">
        <w:rPr>
          <w:rFonts w:ascii="Times New Roman" w:eastAsia="Arial" w:hAnsi="Times New Roman" w:cs="Times New Roman"/>
          <w:color w:val="000000"/>
          <w:sz w:val="24"/>
          <w:szCs w:val="24"/>
          <w:lang w:eastAsia="ru-RU"/>
        </w:rPr>
        <w:t>.</w:t>
      </w:r>
      <w:r w:rsidRPr="004E4636">
        <w:rPr>
          <w:rFonts w:ascii="Times New Roman" w:eastAsia="Arial" w:hAnsi="Times New Roman" w:cs="Times New Roman"/>
          <w:color w:val="000000"/>
          <w:sz w:val="24"/>
          <w:szCs w:val="24"/>
          <w:lang w:eastAsia="ru-RU"/>
        </w:rPr>
        <w:t>5</w:t>
      </w:r>
      <w:r w:rsidRPr="008571D7">
        <w:rPr>
          <w:rFonts w:ascii="Times New Roman" w:eastAsia="Arial" w:hAnsi="Times New Roman" w:cs="Times New Roman"/>
          <w:color w:val="000000"/>
          <w:sz w:val="24"/>
          <w:szCs w:val="24"/>
          <w:lang w:eastAsia="ru-RU"/>
        </w:rPr>
        <w:t>.</w:t>
      </w:r>
      <w:r w:rsidR="008571D7" w:rsidRPr="00AA726E">
        <w:rPr>
          <w:rFonts w:ascii="Times New Roman" w:hAnsi="Times New Roman" w:cs="Times New Roman"/>
          <w:sz w:val="24"/>
          <w:szCs w:val="24"/>
        </w:rPr>
        <w:t> </w:t>
      </w:r>
      <w:r w:rsidR="008571D7">
        <w:rPr>
          <w:rFonts w:ascii="Times New Roman" w:eastAsia="Times New Roman" w:hAnsi="Times New Roman" w:cs="Times New Roman"/>
          <w:sz w:val="24"/>
          <w:szCs w:val="24"/>
        </w:rPr>
        <w:t>І</w:t>
      </w:r>
      <w:r w:rsidR="008571D7">
        <w:rPr>
          <w:rFonts w:ascii="Times New Roman" w:eastAsia="Times New Roman" w:hAnsi="Times New Roman" w:cs="Times New Roman"/>
          <w:color w:val="000000"/>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8571D7" w:rsidRDefault="008571D7" w:rsidP="008571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8571D7" w:rsidRDefault="008571D7" w:rsidP="008571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571D7" w:rsidRDefault="008571D7" w:rsidP="008571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8571D7" w:rsidRDefault="008571D7" w:rsidP="008571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571D7" w:rsidRDefault="008571D7" w:rsidP="008571D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571D7" w:rsidRDefault="008571D7" w:rsidP="008571D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rsidR="008571D7" w:rsidRDefault="008571D7" w:rsidP="008571D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571D7" w:rsidRPr="006B570F" w:rsidRDefault="008571D7" w:rsidP="008571D7">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F578E1" w:rsidRPr="004E4636" w:rsidRDefault="001B0737" w:rsidP="004E4636">
      <w:pPr>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11.6. У разі зміни рахунку, назви підприємства, юридичної адреси, телефону, керівника підприємства, повідомити про це Підрядника у тижневий строк для внесення змін до Договору.</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sz w:val="24"/>
          <w:szCs w:val="24"/>
          <w:lang w:eastAsia="uk-UA"/>
        </w:rPr>
      </w:pPr>
      <w:r w:rsidRPr="004E4636">
        <w:rPr>
          <w:rFonts w:ascii="Times New Roman" w:eastAsia="Times New Roman" w:hAnsi="Times New Roman" w:cs="Times New Roman"/>
          <w:b/>
          <w:sz w:val="24"/>
          <w:szCs w:val="24"/>
          <w:lang w:eastAsia="uk-UA"/>
        </w:rPr>
        <w:t>12.</w:t>
      </w:r>
      <w:r w:rsidRPr="004E4636">
        <w:rPr>
          <w:rFonts w:ascii="Times New Roman" w:eastAsia="Times New Roman" w:hAnsi="Times New Roman" w:cs="Times New Roman"/>
          <w:b/>
          <w:sz w:val="24"/>
          <w:szCs w:val="24"/>
          <w:lang w:val="en-US" w:eastAsia="uk-UA"/>
        </w:rPr>
        <w:t> </w:t>
      </w:r>
      <w:r w:rsidRPr="004E4636">
        <w:rPr>
          <w:rFonts w:ascii="Times New Roman" w:eastAsia="Times New Roman" w:hAnsi="Times New Roman" w:cs="Times New Roman"/>
          <w:b/>
          <w:sz w:val="24"/>
          <w:szCs w:val="24"/>
          <w:lang w:eastAsia="uk-UA"/>
        </w:rPr>
        <w:t xml:space="preserve">Додатки до договору </w:t>
      </w:r>
    </w:p>
    <w:p w:rsidR="00F578E1" w:rsidRPr="00E35531" w:rsidRDefault="00F578E1" w:rsidP="00F578E1">
      <w:pPr>
        <w:pStyle w:val="ab"/>
        <w:ind w:right="0"/>
        <w:rPr>
          <w:sz w:val="24"/>
          <w:szCs w:val="24"/>
          <w:lang w:val="ru-RU"/>
        </w:rPr>
      </w:pPr>
      <w:bookmarkStart w:id="2" w:name="107"/>
      <w:bookmarkEnd w:id="2"/>
      <w:r w:rsidRPr="00E35531">
        <w:rPr>
          <w:sz w:val="24"/>
          <w:szCs w:val="24"/>
        </w:rPr>
        <w:t>Додатками до цього договору є:</w:t>
      </w:r>
    </w:p>
    <w:p w:rsidR="00F578E1" w:rsidRPr="00E35531" w:rsidRDefault="00F578E1" w:rsidP="00F578E1">
      <w:pPr>
        <w:pStyle w:val="ab"/>
        <w:ind w:right="0"/>
        <w:rPr>
          <w:sz w:val="24"/>
          <w:szCs w:val="24"/>
        </w:rPr>
      </w:pPr>
      <w:r w:rsidRPr="00E35531">
        <w:rPr>
          <w:sz w:val="24"/>
          <w:szCs w:val="24"/>
        </w:rPr>
        <w:tab/>
        <w:t>договірна ціна;</w:t>
      </w:r>
    </w:p>
    <w:p w:rsidR="00F578E1" w:rsidRPr="00E35531" w:rsidRDefault="00F578E1" w:rsidP="00F578E1">
      <w:pPr>
        <w:pStyle w:val="ab"/>
        <w:ind w:right="0"/>
        <w:rPr>
          <w:sz w:val="24"/>
          <w:szCs w:val="24"/>
        </w:rPr>
      </w:pPr>
      <w:r w:rsidRPr="00E35531">
        <w:rPr>
          <w:sz w:val="24"/>
          <w:szCs w:val="24"/>
        </w:rPr>
        <w:tab/>
        <w:t>зведений кошторисний розрахунок;</w:t>
      </w:r>
    </w:p>
    <w:p w:rsidR="00F578E1" w:rsidRPr="00E35531" w:rsidRDefault="00F578E1" w:rsidP="00F578E1">
      <w:pPr>
        <w:pStyle w:val="ab"/>
        <w:ind w:right="0"/>
        <w:rPr>
          <w:sz w:val="24"/>
          <w:szCs w:val="24"/>
        </w:rPr>
      </w:pPr>
      <w:r w:rsidRPr="00E35531">
        <w:rPr>
          <w:sz w:val="24"/>
          <w:szCs w:val="24"/>
        </w:rPr>
        <w:tab/>
        <w:t>локальний кошторис.</w:t>
      </w:r>
    </w:p>
    <w:p w:rsidR="001B0737" w:rsidRPr="004E4636" w:rsidRDefault="001B0737" w:rsidP="004E4636">
      <w:pPr>
        <w:spacing w:after="0" w:line="240" w:lineRule="auto"/>
        <w:jc w:val="both"/>
        <w:rPr>
          <w:rFonts w:ascii="Times New Roman" w:eastAsia="Arial" w:hAnsi="Times New Roman" w:cs="Times New Roman"/>
          <w:b/>
          <w:bCs/>
          <w:color w:val="000000"/>
          <w:sz w:val="24"/>
          <w:szCs w:val="24"/>
          <w:lang w:eastAsia="ru-RU"/>
        </w:rPr>
      </w:pP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eastAsia="ru-RU"/>
        </w:rPr>
      </w:pPr>
      <w:r w:rsidRPr="004E4636">
        <w:rPr>
          <w:rFonts w:ascii="Times New Roman" w:eastAsia="Courier New" w:hAnsi="Times New Roman" w:cs="Times New Roman"/>
          <w:b/>
          <w:sz w:val="24"/>
          <w:szCs w:val="24"/>
          <w:lang w:eastAsia="ru-RU"/>
        </w:rPr>
        <w:t>13.</w:t>
      </w:r>
      <w:r w:rsidRPr="004E4636">
        <w:rPr>
          <w:rFonts w:ascii="Times New Roman" w:eastAsia="Courier New" w:hAnsi="Times New Roman" w:cs="Times New Roman"/>
          <w:b/>
          <w:sz w:val="24"/>
          <w:szCs w:val="24"/>
          <w:lang w:val="en-US" w:eastAsia="ru-RU"/>
        </w:rPr>
        <w:t> </w:t>
      </w:r>
      <w:r w:rsidRPr="004E4636">
        <w:rPr>
          <w:rFonts w:ascii="Times New Roman" w:eastAsia="Courier New" w:hAnsi="Times New Roman" w:cs="Times New Roman"/>
          <w:b/>
          <w:sz w:val="24"/>
          <w:szCs w:val="24"/>
          <w:lang w:eastAsia="ru-RU"/>
        </w:rPr>
        <w:t>Місцезнаходження та банківські</w:t>
      </w:r>
      <w:r w:rsidRPr="004E4636">
        <w:rPr>
          <w:rFonts w:ascii="Times New Roman" w:eastAsia="Courier New" w:hAnsi="Times New Roman" w:cs="Times New Roman"/>
          <w:b/>
          <w:sz w:val="24"/>
          <w:szCs w:val="24"/>
          <w:lang w:val="ru-RU" w:eastAsia="ru-RU"/>
        </w:rPr>
        <w:t xml:space="preserve"> </w:t>
      </w:r>
      <w:r w:rsidRPr="004E4636">
        <w:rPr>
          <w:rFonts w:ascii="Times New Roman" w:eastAsia="Courier New" w:hAnsi="Times New Roman" w:cs="Times New Roman"/>
          <w:b/>
          <w:sz w:val="24"/>
          <w:szCs w:val="24"/>
          <w:lang w:eastAsia="ru-RU"/>
        </w:rPr>
        <w:t>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B0737" w:rsidRPr="004E4636" w:rsidTr="00BC0BE4">
        <w:tc>
          <w:tcPr>
            <w:tcW w:w="4785" w:type="dxa"/>
            <w:shd w:val="clear" w:color="auto" w:fill="auto"/>
          </w:tcPr>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i/>
                <w:sz w:val="24"/>
                <w:szCs w:val="24"/>
                <w:lang w:eastAsia="ru-RU"/>
              </w:rPr>
            </w:pPr>
            <w:r w:rsidRPr="004E4636">
              <w:rPr>
                <w:rFonts w:ascii="Times New Roman" w:eastAsia="Courier New" w:hAnsi="Times New Roman" w:cs="Times New Roman"/>
                <w:b/>
                <w:i/>
                <w:sz w:val="24"/>
                <w:szCs w:val="24"/>
                <w:lang w:eastAsia="ru-RU"/>
              </w:rPr>
              <w:t>Замовник</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i/>
                <w:sz w:val="24"/>
                <w:szCs w:val="24"/>
                <w:lang w:eastAsia="ru-RU"/>
              </w:rPr>
            </w:pP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lang w:eastAsia="ru-RU"/>
              </w:rPr>
            </w:pPr>
            <w:r w:rsidRPr="004E4636">
              <w:rPr>
                <w:rFonts w:ascii="Times New Roman" w:eastAsia="Courier New" w:hAnsi="Times New Roman" w:cs="Times New Roman"/>
                <w:b/>
                <w:sz w:val="24"/>
                <w:szCs w:val="24"/>
                <w:lang w:eastAsia="ru-RU"/>
              </w:rPr>
              <w:t>Головне управління житлово-комунального господарства виконавчого комітету Бориспільської міської ради</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eastAsia="ru-RU"/>
              </w:rPr>
              <w:t>ЄДРПОУ 36359583</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eastAsia="ru-RU"/>
              </w:rPr>
              <w:t xml:space="preserve">р/р _________________________ в Державна казначейська служба України, м. Київ </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eastAsia="ru-RU"/>
              </w:rPr>
              <w:t>МФО 820172</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eastAsia="ru-RU"/>
              </w:rPr>
              <w:t>08301, Київська обл., м. Бориспіль</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eastAsia="ru-RU"/>
              </w:rPr>
              <w:t xml:space="preserve">вул. Київський Шлях, 72, </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eastAsia="ru-RU"/>
              </w:rPr>
            </w:pPr>
            <w:proofErr w:type="spellStart"/>
            <w:r w:rsidRPr="004E4636">
              <w:rPr>
                <w:rFonts w:ascii="Times New Roman" w:eastAsia="Courier New" w:hAnsi="Times New Roman" w:cs="Times New Roman"/>
                <w:sz w:val="24"/>
                <w:szCs w:val="24"/>
                <w:lang w:eastAsia="ru-RU"/>
              </w:rPr>
              <w:t>тел</w:t>
            </w:r>
            <w:proofErr w:type="spellEnd"/>
            <w:r w:rsidRPr="004E4636">
              <w:rPr>
                <w:rFonts w:ascii="Times New Roman" w:eastAsia="Courier New" w:hAnsi="Times New Roman" w:cs="Times New Roman"/>
                <w:sz w:val="24"/>
                <w:szCs w:val="24"/>
                <w:lang w:eastAsia="ru-RU"/>
              </w:rPr>
              <w:t>. (04595) 6-18-28</w:t>
            </w:r>
          </w:p>
          <w:p w:rsidR="001B0737" w:rsidRPr="004E4636" w:rsidRDefault="001B0737" w:rsidP="004E4636">
            <w:pPr>
              <w:spacing w:after="0" w:line="240" w:lineRule="auto"/>
              <w:rPr>
                <w:rFonts w:ascii="Times New Roman" w:eastAsia="Times New Roman" w:hAnsi="Times New Roman" w:cs="Times New Roman"/>
                <w:sz w:val="24"/>
                <w:szCs w:val="24"/>
                <w:lang w:val="en-US" w:eastAsia="ru-RU"/>
              </w:rPr>
            </w:pPr>
            <w:r w:rsidRPr="004E4636">
              <w:rPr>
                <w:rFonts w:ascii="Times New Roman" w:eastAsia="Times New Roman" w:hAnsi="Times New Roman" w:cs="Times New Roman"/>
                <w:i/>
                <w:sz w:val="24"/>
                <w:szCs w:val="24"/>
                <w:lang w:val="en-US" w:eastAsia="ru-RU"/>
              </w:rPr>
              <w:t>E</w:t>
            </w:r>
            <w:r w:rsidRPr="004E4636">
              <w:rPr>
                <w:rFonts w:ascii="Times New Roman" w:eastAsia="Times New Roman" w:hAnsi="Times New Roman" w:cs="Times New Roman"/>
                <w:i/>
                <w:sz w:val="24"/>
                <w:szCs w:val="24"/>
                <w:lang w:eastAsia="ru-RU"/>
              </w:rPr>
              <w:t>-</w:t>
            </w:r>
            <w:r w:rsidRPr="004E4636">
              <w:rPr>
                <w:rFonts w:ascii="Times New Roman" w:eastAsia="Times New Roman" w:hAnsi="Times New Roman" w:cs="Times New Roman"/>
                <w:i/>
                <w:sz w:val="24"/>
                <w:szCs w:val="24"/>
                <w:lang w:val="en-US" w:eastAsia="ru-RU"/>
              </w:rPr>
              <w:t>mail</w:t>
            </w:r>
            <w:r w:rsidRPr="004E4636">
              <w:rPr>
                <w:rFonts w:ascii="Times New Roman" w:eastAsia="Times New Roman" w:hAnsi="Times New Roman" w:cs="Times New Roman"/>
                <w:i/>
                <w:sz w:val="24"/>
                <w:szCs w:val="24"/>
                <w:lang w:eastAsia="ru-RU"/>
              </w:rPr>
              <w:t xml:space="preserve">: </w:t>
            </w:r>
            <w:hyperlink r:id="rId8" w:history="1">
              <w:r w:rsidRPr="004E4636">
                <w:rPr>
                  <w:rFonts w:ascii="Times New Roman" w:eastAsia="Times New Roman" w:hAnsi="Times New Roman" w:cs="Times New Roman"/>
                  <w:color w:val="0000FF"/>
                  <w:sz w:val="24"/>
                  <w:szCs w:val="24"/>
                  <w:u w:val="single"/>
                  <w:lang w:val="en-US" w:eastAsia="ru-RU"/>
                </w:rPr>
                <w:t>gugkgv</w:t>
              </w:r>
              <w:r w:rsidRPr="004E4636">
                <w:rPr>
                  <w:rFonts w:ascii="Times New Roman" w:eastAsia="Times New Roman" w:hAnsi="Times New Roman" w:cs="Times New Roman"/>
                  <w:color w:val="0000FF"/>
                  <w:sz w:val="24"/>
                  <w:szCs w:val="24"/>
                  <w:u w:val="single"/>
                  <w:lang w:eastAsia="ru-RU"/>
                </w:rPr>
                <w:t>@</w:t>
              </w:r>
              <w:r w:rsidRPr="004E4636">
                <w:rPr>
                  <w:rFonts w:ascii="Times New Roman" w:eastAsia="Times New Roman" w:hAnsi="Times New Roman" w:cs="Times New Roman"/>
                  <w:color w:val="0000FF"/>
                  <w:sz w:val="24"/>
                  <w:szCs w:val="24"/>
                  <w:u w:val="single"/>
                  <w:lang w:val="en-US" w:eastAsia="ru-RU"/>
                </w:rPr>
                <w:t>gmail</w:t>
              </w:r>
              <w:r w:rsidRPr="004E4636">
                <w:rPr>
                  <w:rFonts w:ascii="Times New Roman" w:eastAsia="Times New Roman" w:hAnsi="Times New Roman" w:cs="Times New Roman"/>
                  <w:color w:val="0000FF"/>
                  <w:sz w:val="24"/>
                  <w:szCs w:val="24"/>
                  <w:u w:val="single"/>
                  <w:lang w:eastAsia="ru-RU"/>
                </w:rPr>
                <w:t>.</w:t>
              </w:r>
              <w:r w:rsidRPr="004E4636">
                <w:rPr>
                  <w:rFonts w:ascii="Times New Roman" w:eastAsia="Times New Roman" w:hAnsi="Times New Roman" w:cs="Times New Roman"/>
                  <w:color w:val="0000FF"/>
                  <w:sz w:val="24"/>
                  <w:szCs w:val="24"/>
                  <w:u w:val="single"/>
                  <w:lang w:val="en-US" w:eastAsia="ru-RU"/>
                </w:rPr>
                <w:t>com</w:t>
              </w:r>
            </w:hyperlink>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lang w:eastAsia="ru-RU"/>
              </w:rPr>
            </w:pPr>
            <w:r w:rsidRPr="004E4636">
              <w:rPr>
                <w:rFonts w:ascii="Times New Roman" w:eastAsia="Courier New" w:hAnsi="Times New Roman" w:cs="Times New Roman"/>
                <w:b/>
                <w:sz w:val="24"/>
                <w:szCs w:val="24"/>
                <w:lang w:eastAsia="ru-RU"/>
              </w:rPr>
              <w:t>____________________________________</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lang w:eastAsia="ru-RU"/>
              </w:rPr>
            </w:pPr>
            <w:r w:rsidRPr="004E4636">
              <w:rPr>
                <w:rFonts w:ascii="Times New Roman" w:eastAsia="Courier New" w:hAnsi="Times New Roman" w:cs="Times New Roman"/>
                <w:b/>
                <w:sz w:val="24"/>
                <w:szCs w:val="24"/>
                <w:lang w:eastAsia="ru-RU"/>
              </w:rPr>
              <w:t>М.П.</w:t>
            </w:r>
          </w:p>
        </w:tc>
        <w:tc>
          <w:tcPr>
            <w:tcW w:w="4786" w:type="dxa"/>
            <w:shd w:val="clear" w:color="auto" w:fill="auto"/>
          </w:tcPr>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i/>
                <w:sz w:val="24"/>
                <w:szCs w:val="24"/>
                <w:lang w:eastAsia="ru-RU"/>
              </w:rPr>
            </w:pPr>
            <w:r w:rsidRPr="004E4636">
              <w:rPr>
                <w:rFonts w:ascii="Times New Roman" w:eastAsia="Courier New" w:hAnsi="Times New Roman" w:cs="Times New Roman"/>
                <w:b/>
                <w:i/>
                <w:sz w:val="24"/>
                <w:szCs w:val="24"/>
                <w:lang w:eastAsia="ru-RU"/>
              </w:rPr>
              <w:t>Виконавець</w:t>
            </w:r>
          </w:p>
        </w:tc>
      </w:tr>
    </w:tbl>
    <w:p w:rsidR="001B0737" w:rsidRPr="001B0737" w:rsidRDefault="001B0737" w:rsidP="001B0737">
      <w:pPr>
        <w:spacing w:after="0" w:line="276" w:lineRule="auto"/>
        <w:rPr>
          <w:rFonts w:ascii="Times New Roman" w:eastAsia="Arial" w:hAnsi="Times New Roman" w:cs="Arial"/>
          <w:color w:val="000000"/>
          <w:lang w:eastAsia="ru-RU"/>
        </w:rPr>
      </w:pPr>
    </w:p>
    <w:p w:rsidR="001B0737" w:rsidRPr="001B0737" w:rsidRDefault="001B0737" w:rsidP="001B0737">
      <w:pPr>
        <w:spacing w:after="0" w:line="276" w:lineRule="auto"/>
        <w:rPr>
          <w:rFonts w:ascii="Times New Roman" w:eastAsia="Arial" w:hAnsi="Times New Roman" w:cs="Arial"/>
          <w:color w:val="000000"/>
          <w:lang w:eastAsia="ru-RU"/>
        </w:rPr>
      </w:pPr>
    </w:p>
    <w:p w:rsidR="001B0737" w:rsidRDefault="001B0737" w:rsidP="001B0737">
      <w:pPr>
        <w:spacing w:after="0" w:line="276" w:lineRule="auto"/>
        <w:rPr>
          <w:rFonts w:ascii="Times New Roman" w:eastAsia="Arial" w:hAnsi="Times New Roman" w:cs="Arial"/>
          <w:color w:val="000000"/>
          <w:lang w:eastAsia="ru-RU"/>
        </w:rPr>
      </w:pPr>
    </w:p>
    <w:p w:rsidR="00E80481" w:rsidRDefault="00E80481" w:rsidP="008F29C0">
      <w:pPr>
        <w:spacing w:after="0" w:line="240" w:lineRule="auto"/>
      </w:pPr>
    </w:p>
    <w:sectPr w:rsidR="00E80481">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A11" w:rsidRDefault="00B85A11" w:rsidP="00E23344">
      <w:pPr>
        <w:spacing w:after="0" w:line="240" w:lineRule="auto"/>
      </w:pPr>
      <w:r>
        <w:separator/>
      </w:r>
    </w:p>
  </w:endnote>
  <w:endnote w:type="continuationSeparator" w:id="0">
    <w:p w:rsidR="00B85A11" w:rsidRDefault="00B85A11" w:rsidP="00E23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525776"/>
      <w:docPartObj>
        <w:docPartGallery w:val="Page Numbers (Bottom of Page)"/>
        <w:docPartUnique/>
      </w:docPartObj>
    </w:sdtPr>
    <w:sdtEndPr>
      <w:rPr>
        <w:rFonts w:ascii="Times New Roman" w:hAnsi="Times New Roman" w:cs="Times New Roman"/>
        <w:sz w:val="24"/>
        <w:szCs w:val="24"/>
      </w:rPr>
    </w:sdtEndPr>
    <w:sdtContent>
      <w:p w:rsidR="008E525B" w:rsidRPr="00E23344" w:rsidRDefault="008E525B">
        <w:pPr>
          <w:pStyle w:val="a7"/>
          <w:jc w:val="center"/>
          <w:rPr>
            <w:rFonts w:ascii="Times New Roman" w:hAnsi="Times New Roman" w:cs="Times New Roman"/>
            <w:sz w:val="24"/>
            <w:szCs w:val="24"/>
          </w:rPr>
        </w:pPr>
        <w:r w:rsidRPr="00E23344">
          <w:rPr>
            <w:rFonts w:ascii="Times New Roman" w:hAnsi="Times New Roman" w:cs="Times New Roman"/>
            <w:sz w:val="24"/>
            <w:szCs w:val="24"/>
          </w:rPr>
          <w:fldChar w:fldCharType="begin"/>
        </w:r>
        <w:r w:rsidRPr="00E23344">
          <w:rPr>
            <w:rFonts w:ascii="Times New Roman" w:hAnsi="Times New Roman" w:cs="Times New Roman"/>
            <w:sz w:val="24"/>
            <w:szCs w:val="24"/>
          </w:rPr>
          <w:instrText>PAGE   \* MERGEFORMAT</w:instrText>
        </w:r>
        <w:r w:rsidRPr="00E23344">
          <w:rPr>
            <w:rFonts w:ascii="Times New Roman" w:hAnsi="Times New Roman" w:cs="Times New Roman"/>
            <w:sz w:val="24"/>
            <w:szCs w:val="24"/>
          </w:rPr>
          <w:fldChar w:fldCharType="separate"/>
        </w:r>
        <w:r w:rsidR="005C469F" w:rsidRPr="005C469F">
          <w:rPr>
            <w:rFonts w:ascii="Times New Roman" w:hAnsi="Times New Roman" w:cs="Times New Roman"/>
            <w:noProof/>
            <w:sz w:val="24"/>
            <w:szCs w:val="24"/>
            <w:lang w:val="ru-RU"/>
          </w:rPr>
          <w:t>32</w:t>
        </w:r>
        <w:r w:rsidRPr="00E23344">
          <w:rPr>
            <w:rFonts w:ascii="Times New Roman" w:hAnsi="Times New Roman" w:cs="Times New Roman"/>
            <w:sz w:val="24"/>
            <w:szCs w:val="24"/>
          </w:rPr>
          <w:fldChar w:fldCharType="end"/>
        </w:r>
      </w:p>
    </w:sdtContent>
  </w:sdt>
  <w:p w:rsidR="008E525B" w:rsidRDefault="008E52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A11" w:rsidRDefault="00B85A11" w:rsidP="00E23344">
      <w:pPr>
        <w:spacing w:after="0" w:line="240" w:lineRule="auto"/>
      </w:pPr>
      <w:r>
        <w:separator/>
      </w:r>
    </w:p>
  </w:footnote>
  <w:footnote w:type="continuationSeparator" w:id="0">
    <w:p w:rsidR="00B85A11" w:rsidRDefault="00B85A11" w:rsidP="00E23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68BB"/>
    <w:multiLevelType w:val="multilevel"/>
    <w:tmpl w:val="333E1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E12722"/>
    <w:multiLevelType w:val="multilevel"/>
    <w:tmpl w:val="038ED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B0B560C"/>
    <w:multiLevelType w:val="multilevel"/>
    <w:tmpl w:val="91505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F18517D"/>
    <w:multiLevelType w:val="hybridMultilevel"/>
    <w:tmpl w:val="067AD814"/>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3E41117"/>
    <w:multiLevelType w:val="hybridMultilevel"/>
    <w:tmpl w:val="8AB6E6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8591A3A"/>
    <w:multiLevelType w:val="multilevel"/>
    <w:tmpl w:val="9D8EF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E343C7C"/>
    <w:multiLevelType w:val="hybridMultilevel"/>
    <w:tmpl w:val="9F2E44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754779"/>
    <w:multiLevelType w:val="multilevel"/>
    <w:tmpl w:val="55868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5F64F5A"/>
    <w:multiLevelType w:val="multilevel"/>
    <w:tmpl w:val="E8F81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94432AC"/>
    <w:multiLevelType w:val="hybridMultilevel"/>
    <w:tmpl w:val="BF48C4CC"/>
    <w:lvl w:ilvl="0" w:tplc="33CCA85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FFE3735"/>
    <w:multiLevelType w:val="multilevel"/>
    <w:tmpl w:val="36C47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4203670"/>
    <w:multiLevelType w:val="multilevel"/>
    <w:tmpl w:val="297E2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4A35F93"/>
    <w:multiLevelType w:val="multilevel"/>
    <w:tmpl w:val="A830B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45260722"/>
    <w:multiLevelType w:val="multilevel"/>
    <w:tmpl w:val="C834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6700391"/>
    <w:multiLevelType w:val="multilevel"/>
    <w:tmpl w:val="1D0A4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74660FA"/>
    <w:multiLevelType w:val="multilevel"/>
    <w:tmpl w:val="1FBAA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E785B4F"/>
    <w:multiLevelType w:val="multilevel"/>
    <w:tmpl w:val="4DEA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5941E3E"/>
    <w:multiLevelType w:val="multilevel"/>
    <w:tmpl w:val="BBEA6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22661DB"/>
    <w:multiLevelType w:val="hybridMultilevel"/>
    <w:tmpl w:val="BAF02A8C"/>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2">
    <w:nsid w:val="78F23372"/>
    <w:multiLevelType w:val="multilevel"/>
    <w:tmpl w:val="9FFAD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C23190D"/>
    <w:multiLevelType w:val="hybridMultilevel"/>
    <w:tmpl w:val="C1489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D96E85"/>
    <w:multiLevelType w:val="multilevel"/>
    <w:tmpl w:val="4C305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8"/>
  </w:num>
  <w:num w:numId="3">
    <w:abstractNumId w:val="20"/>
  </w:num>
  <w:num w:numId="4">
    <w:abstractNumId w:val="13"/>
  </w:num>
  <w:num w:numId="5">
    <w:abstractNumId w:val="19"/>
  </w:num>
  <w:num w:numId="6">
    <w:abstractNumId w:val="12"/>
  </w:num>
  <w:num w:numId="7">
    <w:abstractNumId w:val="16"/>
  </w:num>
  <w:num w:numId="8">
    <w:abstractNumId w:val="22"/>
  </w:num>
  <w:num w:numId="9">
    <w:abstractNumId w:val="2"/>
  </w:num>
  <w:num w:numId="10">
    <w:abstractNumId w:val="9"/>
  </w:num>
  <w:num w:numId="11">
    <w:abstractNumId w:val="17"/>
  </w:num>
  <w:num w:numId="12">
    <w:abstractNumId w:val="5"/>
  </w:num>
  <w:num w:numId="13">
    <w:abstractNumId w:val="7"/>
  </w:num>
  <w:num w:numId="14">
    <w:abstractNumId w:val="10"/>
  </w:num>
  <w:num w:numId="15">
    <w:abstractNumId w:val="0"/>
  </w:num>
  <w:num w:numId="16">
    <w:abstractNumId w:val="15"/>
  </w:num>
  <w:num w:numId="17">
    <w:abstractNumId w:val="24"/>
  </w:num>
  <w:num w:numId="18">
    <w:abstractNumId w:val="14"/>
  </w:num>
  <w:num w:numId="19">
    <w:abstractNumId w:val="3"/>
  </w:num>
  <w:num w:numId="20">
    <w:abstractNumId w:val="23"/>
  </w:num>
  <w:num w:numId="21">
    <w:abstractNumId w:val="8"/>
  </w:num>
  <w:num w:numId="22">
    <w:abstractNumId w:val="11"/>
  </w:num>
  <w:num w:numId="23">
    <w:abstractNumId w:val="21"/>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71"/>
    <w:rsid w:val="00011FEA"/>
    <w:rsid w:val="00061703"/>
    <w:rsid w:val="00065F96"/>
    <w:rsid w:val="0008409C"/>
    <w:rsid w:val="000B0DB4"/>
    <w:rsid w:val="000F61DC"/>
    <w:rsid w:val="0010762D"/>
    <w:rsid w:val="00107BB2"/>
    <w:rsid w:val="00110F5D"/>
    <w:rsid w:val="00125301"/>
    <w:rsid w:val="0014107F"/>
    <w:rsid w:val="00164501"/>
    <w:rsid w:val="001714AE"/>
    <w:rsid w:val="00171C84"/>
    <w:rsid w:val="00190A2E"/>
    <w:rsid w:val="00196B28"/>
    <w:rsid w:val="001A563C"/>
    <w:rsid w:val="001A71DC"/>
    <w:rsid w:val="001B0737"/>
    <w:rsid w:val="001D5809"/>
    <w:rsid w:val="001D5A4B"/>
    <w:rsid w:val="0020313B"/>
    <w:rsid w:val="0023078C"/>
    <w:rsid w:val="0023354E"/>
    <w:rsid w:val="002672B0"/>
    <w:rsid w:val="0027720F"/>
    <w:rsid w:val="00291E39"/>
    <w:rsid w:val="002B268A"/>
    <w:rsid w:val="002D54BB"/>
    <w:rsid w:val="002F114B"/>
    <w:rsid w:val="002F555C"/>
    <w:rsid w:val="00336015"/>
    <w:rsid w:val="00382A60"/>
    <w:rsid w:val="00395CD5"/>
    <w:rsid w:val="00397E38"/>
    <w:rsid w:val="003A6530"/>
    <w:rsid w:val="003B7069"/>
    <w:rsid w:val="003B7950"/>
    <w:rsid w:val="003C46C8"/>
    <w:rsid w:val="003C74DA"/>
    <w:rsid w:val="00401BE1"/>
    <w:rsid w:val="00401D54"/>
    <w:rsid w:val="004070E7"/>
    <w:rsid w:val="00417EA3"/>
    <w:rsid w:val="00431D89"/>
    <w:rsid w:val="004401BE"/>
    <w:rsid w:val="00440EF7"/>
    <w:rsid w:val="0045307F"/>
    <w:rsid w:val="0046090F"/>
    <w:rsid w:val="00463AD4"/>
    <w:rsid w:val="00480A3F"/>
    <w:rsid w:val="00492F58"/>
    <w:rsid w:val="0049351F"/>
    <w:rsid w:val="00497404"/>
    <w:rsid w:val="004A2510"/>
    <w:rsid w:val="004B4CD2"/>
    <w:rsid w:val="004B5BF0"/>
    <w:rsid w:val="004E4636"/>
    <w:rsid w:val="004E4E76"/>
    <w:rsid w:val="004E5E64"/>
    <w:rsid w:val="005251FB"/>
    <w:rsid w:val="00532901"/>
    <w:rsid w:val="005424B4"/>
    <w:rsid w:val="00550075"/>
    <w:rsid w:val="00556775"/>
    <w:rsid w:val="00577E64"/>
    <w:rsid w:val="00581843"/>
    <w:rsid w:val="005832B1"/>
    <w:rsid w:val="00585AAE"/>
    <w:rsid w:val="00593449"/>
    <w:rsid w:val="005953B1"/>
    <w:rsid w:val="005B5C88"/>
    <w:rsid w:val="005C469F"/>
    <w:rsid w:val="005D58CA"/>
    <w:rsid w:val="005D5BE4"/>
    <w:rsid w:val="005E65A4"/>
    <w:rsid w:val="00612880"/>
    <w:rsid w:val="0062573A"/>
    <w:rsid w:val="00634E32"/>
    <w:rsid w:val="00636DF0"/>
    <w:rsid w:val="00644661"/>
    <w:rsid w:val="006465E2"/>
    <w:rsid w:val="00656DCB"/>
    <w:rsid w:val="0067365B"/>
    <w:rsid w:val="006752DB"/>
    <w:rsid w:val="00683CB2"/>
    <w:rsid w:val="00683D3A"/>
    <w:rsid w:val="0068669A"/>
    <w:rsid w:val="00691100"/>
    <w:rsid w:val="006B643A"/>
    <w:rsid w:val="006C4401"/>
    <w:rsid w:val="006E4E99"/>
    <w:rsid w:val="00712531"/>
    <w:rsid w:val="00737968"/>
    <w:rsid w:val="0074342A"/>
    <w:rsid w:val="007467D6"/>
    <w:rsid w:val="007475CD"/>
    <w:rsid w:val="007558A2"/>
    <w:rsid w:val="00763211"/>
    <w:rsid w:val="00764A69"/>
    <w:rsid w:val="00764CB4"/>
    <w:rsid w:val="00772799"/>
    <w:rsid w:val="007778DF"/>
    <w:rsid w:val="00781ED0"/>
    <w:rsid w:val="00782FC9"/>
    <w:rsid w:val="00784A8E"/>
    <w:rsid w:val="00795632"/>
    <w:rsid w:val="007A1045"/>
    <w:rsid w:val="007B59A8"/>
    <w:rsid w:val="007B7A53"/>
    <w:rsid w:val="007C0946"/>
    <w:rsid w:val="007D069D"/>
    <w:rsid w:val="008149A3"/>
    <w:rsid w:val="008250BE"/>
    <w:rsid w:val="0083148C"/>
    <w:rsid w:val="00831D0D"/>
    <w:rsid w:val="00835EC3"/>
    <w:rsid w:val="0083705D"/>
    <w:rsid w:val="008564BB"/>
    <w:rsid w:val="00856B00"/>
    <w:rsid w:val="008571D7"/>
    <w:rsid w:val="00862618"/>
    <w:rsid w:val="00886083"/>
    <w:rsid w:val="008874B7"/>
    <w:rsid w:val="008A244E"/>
    <w:rsid w:val="008A46D7"/>
    <w:rsid w:val="008A705A"/>
    <w:rsid w:val="008C31E5"/>
    <w:rsid w:val="008C50EC"/>
    <w:rsid w:val="008E525B"/>
    <w:rsid w:val="008F29C0"/>
    <w:rsid w:val="00932ADD"/>
    <w:rsid w:val="0094218E"/>
    <w:rsid w:val="00952711"/>
    <w:rsid w:val="00953CA3"/>
    <w:rsid w:val="00960951"/>
    <w:rsid w:val="009732B5"/>
    <w:rsid w:val="00995B0C"/>
    <w:rsid w:val="009D7D0F"/>
    <w:rsid w:val="00A11BD0"/>
    <w:rsid w:val="00A12670"/>
    <w:rsid w:val="00A35F2F"/>
    <w:rsid w:val="00A40690"/>
    <w:rsid w:val="00A43088"/>
    <w:rsid w:val="00A84943"/>
    <w:rsid w:val="00A86B9F"/>
    <w:rsid w:val="00A86D5F"/>
    <w:rsid w:val="00AA43F1"/>
    <w:rsid w:val="00AA4F2E"/>
    <w:rsid w:val="00AA554A"/>
    <w:rsid w:val="00AA7D46"/>
    <w:rsid w:val="00AC577D"/>
    <w:rsid w:val="00AC7D48"/>
    <w:rsid w:val="00AE4849"/>
    <w:rsid w:val="00AF6AA2"/>
    <w:rsid w:val="00B0085C"/>
    <w:rsid w:val="00B04399"/>
    <w:rsid w:val="00B3142B"/>
    <w:rsid w:val="00B60CC7"/>
    <w:rsid w:val="00B64485"/>
    <w:rsid w:val="00B74BDC"/>
    <w:rsid w:val="00B85A11"/>
    <w:rsid w:val="00B85AE7"/>
    <w:rsid w:val="00B872DF"/>
    <w:rsid w:val="00BA3C0C"/>
    <w:rsid w:val="00BB16E2"/>
    <w:rsid w:val="00BB4F6D"/>
    <w:rsid w:val="00BC0BE4"/>
    <w:rsid w:val="00BC350D"/>
    <w:rsid w:val="00BD3986"/>
    <w:rsid w:val="00BD7440"/>
    <w:rsid w:val="00BE21DA"/>
    <w:rsid w:val="00C1245B"/>
    <w:rsid w:val="00C128EE"/>
    <w:rsid w:val="00C130A3"/>
    <w:rsid w:val="00C161DB"/>
    <w:rsid w:val="00C250BF"/>
    <w:rsid w:val="00C26271"/>
    <w:rsid w:val="00C26A2D"/>
    <w:rsid w:val="00C3499C"/>
    <w:rsid w:val="00C37FEC"/>
    <w:rsid w:val="00C42BBE"/>
    <w:rsid w:val="00C449E8"/>
    <w:rsid w:val="00C602B4"/>
    <w:rsid w:val="00C914CE"/>
    <w:rsid w:val="00C93C66"/>
    <w:rsid w:val="00CA4271"/>
    <w:rsid w:val="00CA52AA"/>
    <w:rsid w:val="00CC0F37"/>
    <w:rsid w:val="00CD2483"/>
    <w:rsid w:val="00CD3B77"/>
    <w:rsid w:val="00CD73F1"/>
    <w:rsid w:val="00D321B8"/>
    <w:rsid w:val="00D34154"/>
    <w:rsid w:val="00D44DC9"/>
    <w:rsid w:val="00D55300"/>
    <w:rsid w:val="00D6157F"/>
    <w:rsid w:val="00D72581"/>
    <w:rsid w:val="00D967D6"/>
    <w:rsid w:val="00D9721A"/>
    <w:rsid w:val="00DA288C"/>
    <w:rsid w:val="00DA527E"/>
    <w:rsid w:val="00DD4A6D"/>
    <w:rsid w:val="00DD622E"/>
    <w:rsid w:val="00DD6D56"/>
    <w:rsid w:val="00DF229C"/>
    <w:rsid w:val="00DF3560"/>
    <w:rsid w:val="00DF432F"/>
    <w:rsid w:val="00DF58F2"/>
    <w:rsid w:val="00E12FE0"/>
    <w:rsid w:val="00E20841"/>
    <w:rsid w:val="00E21B7F"/>
    <w:rsid w:val="00E23344"/>
    <w:rsid w:val="00E35B10"/>
    <w:rsid w:val="00E405A3"/>
    <w:rsid w:val="00E440D7"/>
    <w:rsid w:val="00E5786C"/>
    <w:rsid w:val="00E70015"/>
    <w:rsid w:val="00E80481"/>
    <w:rsid w:val="00E87165"/>
    <w:rsid w:val="00EA4192"/>
    <w:rsid w:val="00EA6572"/>
    <w:rsid w:val="00EB658E"/>
    <w:rsid w:val="00EB6944"/>
    <w:rsid w:val="00EC5DA3"/>
    <w:rsid w:val="00EE0B6C"/>
    <w:rsid w:val="00EE1E17"/>
    <w:rsid w:val="00EE56A7"/>
    <w:rsid w:val="00F0178C"/>
    <w:rsid w:val="00F075D8"/>
    <w:rsid w:val="00F07F50"/>
    <w:rsid w:val="00F16BA6"/>
    <w:rsid w:val="00F301CD"/>
    <w:rsid w:val="00F313AF"/>
    <w:rsid w:val="00F37800"/>
    <w:rsid w:val="00F578E1"/>
    <w:rsid w:val="00F64772"/>
    <w:rsid w:val="00F66326"/>
    <w:rsid w:val="00F716FD"/>
    <w:rsid w:val="00F81421"/>
    <w:rsid w:val="00FA1A7F"/>
    <w:rsid w:val="00FA1BEF"/>
    <w:rsid w:val="00FA2FA1"/>
    <w:rsid w:val="00FA64A7"/>
    <w:rsid w:val="00FA7B20"/>
    <w:rsid w:val="00FB0BC7"/>
    <w:rsid w:val="00FC6415"/>
    <w:rsid w:val="00FE24DA"/>
    <w:rsid w:val="00FF016E"/>
    <w:rsid w:val="00FF6E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71928-CF28-446C-8D4B-03FCB569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271"/>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C0F37"/>
    <w:pPr>
      <w:ind w:left="720"/>
      <w:contextualSpacing/>
    </w:pPr>
    <w:rPr>
      <w:lang w:eastAsia="uk-UA"/>
    </w:rPr>
  </w:style>
  <w:style w:type="character" w:customStyle="1" w:styleId="a4">
    <w:name w:val="Абзац списка Знак"/>
    <w:link w:val="a3"/>
    <w:uiPriority w:val="99"/>
    <w:locked/>
    <w:rsid w:val="00CC0F37"/>
    <w:rPr>
      <w:rFonts w:ascii="Calibri" w:eastAsia="Calibri" w:hAnsi="Calibri" w:cs="Calibri"/>
      <w:lang w:eastAsia="uk-UA"/>
    </w:rPr>
  </w:style>
  <w:style w:type="paragraph" w:styleId="a5">
    <w:name w:val="header"/>
    <w:basedOn w:val="a"/>
    <w:link w:val="a6"/>
    <w:uiPriority w:val="99"/>
    <w:unhideWhenUsed/>
    <w:rsid w:val="00E233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3344"/>
    <w:rPr>
      <w:rFonts w:ascii="Calibri" w:eastAsia="Calibri" w:hAnsi="Calibri" w:cs="Calibri"/>
    </w:rPr>
  </w:style>
  <w:style w:type="paragraph" w:styleId="a7">
    <w:name w:val="footer"/>
    <w:basedOn w:val="a"/>
    <w:link w:val="a8"/>
    <w:uiPriority w:val="99"/>
    <w:unhideWhenUsed/>
    <w:rsid w:val="00E233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3344"/>
    <w:rPr>
      <w:rFonts w:ascii="Calibri" w:eastAsia="Calibri" w:hAnsi="Calibri" w:cs="Calibri"/>
    </w:rPr>
  </w:style>
  <w:style w:type="character" w:customStyle="1" w:styleId="a9">
    <w:name w:val="Другое_"/>
    <w:link w:val="aa"/>
    <w:rsid w:val="00712531"/>
    <w:rPr>
      <w:shd w:val="clear" w:color="auto" w:fill="FFFFFF"/>
    </w:rPr>
  </w:style>
  <w:style w:type="paragraph" w:customStyle="1" w:styleId="aa">
    <w:name w:val="Другое"/>
    <w:basedOn w:val="a"/>
    <w:link w:val="a9"/>
    <w:rsid w:val="00712531"/>
    <w:pPr>
      <w:widowControl w:val="0"/>
      <w:shd w:val="clear" w:color="auto" w:fill="FFFFFF"/>
      <w:spacing w:after="0" w:line="240" w:lineRule="auto"/>
    </w:pPr>
    <w:rPr>
      <w:rFonts w:asciiTheme="minorHAnsi" w:eastAsiaTheme="minorHAnsi" w:hAnsiTheme="minorHAnsi" w:cstheme="minorBidi"/>
    </w:rPr>
  </w:style>
  <w:style w:type="paragraph" w:styleId="ab">
    <w:name w:val="Body Text"/>
    <w:basedOn w:val="a"/>
    <w:link w:val="ac"/>
    <w:unhideWhenUsed/>
    <w:rsid w:val="00F578E1"/>
    <w:pPr>
      <w:spacing w:after="0" w:line="240" w:lineRule="auto"/>
      <w:ind w:right="-5"/>
      <w:jc w:val="both"/>
    </w:pPr>
    <w:rPr>
      <w:rFonts w:ascii="Times New Roman" w:eastAsia="Times New Roman" w:hAnsi="Times New Roman" w:cs="Times New Roman"/>
      <w:sz w:val="20"/>
      <w:szCs w:val="20"/>
    </w:rPr>
  </w:style>
  <w:style w:type="character" w:customStyle="1" w:styleId="ac">
    <w:name w:val="Основной текст Знак"/>
    <w:basedOn w:val="a0"/>
    <w:link w:val="ab"/>
    <w:rsid w:val="00F578E1"/>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EE0B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E0B6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6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gkgv@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5A98F-E626-49CB-8E79-485E53C8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50833</Words>
  <Characters>28976</Characters>
  <Application>Microsoft Office Word</Application>
  <DocSecurity>0</DocSecurity>
  <Lines>241</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Work</cp:lastModifiedBy>
  <cp:revision>7</cp:revision>
  <cp:lastPrinted>2023-04-03T11:47:00Z</cp:lastPrinted>
  <dcterms:created xsi:type="dcterms:W3CDTF">2023-05-12T10:53:00Z</dcterms:created>
  <dcterms:modified xsi:type="dcterms:W3CDTF">2023-05-12T11:28:00Z</dcterms:modified>
</cp:coreProperties>
</file>