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826EA0" w14:textId="24A75360" w:rsidR="001252AE" w:rsidRDefault="001252AE" w:rsidP="008211A6">
      <w:pPr>
        <w:tabs>
          <w:tab w:val="left" w:pos="698"/>
          <w:tab w:val="left" w:pos="1614"/>
          <w:tab w:val="left" w:pos="2530"/>
          <w:tab w:val="left" w:pos="3446"/>
          <w:tab w:val="left" w:pos="4362"/>
          <w:tab w:val="left" w:pos="5278"/>
          <w:tab w:val="left" w:pos="6194"/>
          <w:tab w:val="left" w:pos="7110"/>
          <w:tab w:val="left" w:pos="8026"/>
          <w:tab w:val="left" w:pos="8942"/>
          <w:tab w:val="left" w:pos="9858"/>
          <w:tab w:val="left" w:pos="10125"/>
        </w:tabs>
        <w:spacing w:after="20"/>
        <w:jc w:val="center"/>
        <w:rPr>
          <w:b/>
          <w:bCs/>
          <w:sz w:val="24"/>
          <w:szCs w:val="24"/>
          <w:lang w:val="uk-UA"/>
        </w:rPr>
      </w:pPr>
      <w:r>
        <w:rPr>
          <w:b/>
          <w:bCs/>
          <w:sz w:val="24"/>
          <w:szCs w:val="24"/>
          <w:lang w:val="uk-UA"/>
        </w:rPr>
        <w:t>ПРОЄКТ</w:t>
      </w:r>
    </w:p>
    <w:p w14:paraId="37403F04" w14:textId="5839980B" w:rsidR="008211A6" w:rsidRPr="004002AB" w:rsidRDefault="008211A6" w:rsidP="008211A6">
      <w:pPr>
        <w:tabs>
          <w:tab w:val="left" w:pos="698"/>
          <w:tab w:val="left" w:pos="1614"/>
          <w:tab w:val="left" w:pos="2530"/>
          <w:tab w:val="left" w:pos="3446"/>
          <w:tab w:val="left" w:pos="4362"/>
          <w:tab w:val="left" w:pos="5278"/>
          <w:tab w:val="left" w:pos="6194"/>
          <w:tab w:val="left" w:pos="7110"/>
          <w:tab w:val="left" w:pos="8026"/>
          <w:tab w:val="left" w:pos="8942"/>
          <w:tab w:val="left" w:pos="9858"/>
          <w:tab w:val="left" w:pos="10125"/>
        </w:tabs>
        <w:spacing w:after="20"/>
        <w:jc w:val="center"/>
        <w:rPr>
          <w:b/>
          <w:bCs/>
          <w:sz w:val="24"/>
          <w:szCs w:val="24"/>
          <w:lang w:val="uk-UA"/>
        </w:rPr>
      </w:pPr>
      <w:r w:rsidRPr="004002AB">
        <w:rPr>
          <w:b/>
          <w:bCs/>
          <w:sz w:val="24"/>
          <w:szCs w:val="24"/>
          <w:lang w:val="uk-UA"/>
        </w:rPr>
        <w:t>ДОГОВІР  КУПІВЛІ- ПРОДАЖУ  ТОВАРУ   №______ТЛ/2</w:t>
      </w:r>
      <w:r w:rsidR="00835B28">
        <w:rPr>
          <w:b/>
          <w:bCs/>
          <w:sz w:val="24"/>
          <w:szCs w:val="24"/>
          <w:lang w:val="uk-UA"/>
        </w:rPr>
        <w:t>4</w:t>
      </w:r>
    </w:p>
    <w:p w14:paraId="36BE582B" w14:textId="77777777" w:rsidR="008211A6" w:rsidRPr="004002AB" w:rsidRDefault="008211A6" w:rsidP="008211A6">
      <w:pPr>
        <w:tabs>
          <w:tab w:val="left" w:pos="698"/>
          <w:tab w:val="left" w:pos="1614"/>
          <w:tab w:val="left" w:pos="2530"/>
          <w:tab w:val="left" w:pos="3446"/>
          <w:tab w:val="left" w:pos="4362"/>
          <w:tab w:val="left" w:pos="5278"/>
          <w:tab w:val="left" w:pos="6194"/>
          <w:tab w:val="left" w:pos="7110"/>
          <w:tab w:val="left" w:pos="8026"/>
          <w:tab w:val="left" w:pos="8942"/>
          <w:tab w:val="left" w:pos="9858"/>
          <w:tab w:val="left" w:pos="10125"/>
        </w:tabs>
        <w:spacing w:after="20"/>
        <w:rPr>
          <w:b/>
          <w:bCs/>
          <w:sz w:val="24"/>
          <w:szCs w:val="24"/>
          <w:lang w:val="uk-UA"/>
        </w:rPr>
      </w:pPr>
    </w:p>
    <w:p w14:paraId="3F4929AF" w14:textId="47BE69CB" w:rsidR="008211A6" w:rsidRPr="004002AB" w:rsidRDefault="008211A6" w:rsidP="00B531AF">
      <w:pPr>
        <w:tabs>
          <w:tab w:val="left" w:pos="698"/>
          <w:tab w:val="left" w:pos="1614"/>
          <w:tab w:val="left" w:pos="2530"/>
          <w:tab w:val="left" w:pos="3446"/>
          <w:tab w:val="left" w:pos="4362"/>
          <w:tab w:val="left" w:pos="5278"/>
          <w:tab w:val="left" w:pos="6194"/>
          <w:tab w:val="left" w:pos="7110"/>
          <w:tab w:val="left" w:pos="8026"/>
          <w:tab w:val="left" w:pos="8942"/>
          <w:tab w:val="left" w:pos="9858"/>
          <w:tab w:val="left" w:pos="10125"/>
        </w:tabs>
        <w:spacing w:after="20"/>
        <w:rPr>
          <w:sz w:val="24"/>
          <w:szCs w:val="24"/>
          <w:lang w:val="uk-UA"/>
        </w:rPr>
      </w:pPr>
      <w:r w:rsidRPr="004002AB">
        <w:rPr>
          <w:sz w:val="24"/>
          <w:szCs w:val="24"/>
          <w:lang w:val="uk-UA"/>
        </w:rPr>
        <w:t>м. Запоріжжя</w:t>
      </w:r>
      <w:r w:rsidRPr="004002AB">
        <w:rPr>
          <w:sz w:val="24"/>
          <w:szCs w:val="24"/>
          <w:lang w:val="uk-UA"/>
        </w:rPr>
        <w:tab/>
      </w:r>
      <w:r w:rsidRPr="004002AB">
        <w:rPr>
          <w:sz w:val="24"/>
          <w:szCs w:val="24"/>
          <w:lang w:val="uk-UA"/>
        </w:rPr>
        <w:tab/>
      </w:r>
      <w:r w:rsidRPr="004002AB">
        <w:rPr>
          <w:sz w:val="24"/>
          <w:szCs w:val="24"/>
          <w:lang w:val="uk-UA"/>
        </w:rPr>
        <w:tab/>
      </w:r>
      <w:r w:rsidRPr="004002AB">
        <w:rPr>
          <w:sz w:val="24"/>
          <w:szCs w:val="24"/>
          <w:lang w:val="uk-UA"/>
        </w:rPr>
        <w:tab/>
      </w:r>
      <w:r w:rsidRPr="004002AB">
        <w:rPr>
          <w:sz w:val="24"/>
          <w:szCs w:val="24"/>
          <w:lang w:val="uk-UA"/>
        </w:rPr>
        <w:tab/>
      </w:r>
      <w:r w:rsidRPr="004002AB">
        <w:rPr>
          <w:sz w:val="24"/>
          <w:szCs w:val="24"/>
          <w:lang w:val="uk-UA"/>
        </w:rPr>
        <w:tab/>
      </w:r>
      <w:r w:rsidR="00B531AF">
        <w:rPr>
          <w:sz w:val="24"/>
          <w:szCs w:val="24"/>
          <w:lang w:val="uk-UA"/>
        </w:rPr>
        <w:t xml:space="preserve">            </w:t>
      </w:r>
      <w:r w:rsidRPr="004002AB">
        <w:rPr>
          <w:sz w:val="24"/>
          <w:szCs w:val="24"/>
          <w:lang w:val="uk-UA"/>
        </w:rPr>
        <w:t>«____»_____________202</w:t>
      </w:r>
      <w:r w:rsidR="00835B28">
        <w:rPr>
          <w:sz w:val="24"/>
          <w:szCs w:val="24"/>
          <w:lang w:val="uk-UA"/>
        </w:rPr>
        <w:t>4</w:t>
      </w:r>
      <w:r w:rsidRPr="004002AB">
        <w:rPr>
          <w:sz w:val="24"/>
          <w:szCs w:val="24"/>
          <w:lang w:val="uk-UA"/>
        </w:rPr>
        <w:t>р.</w:t>
      </w:r>
    </w:p>
    <w:p w14:paraId="74D10406" w14:textId="77777777" w:rsidR="008211A6" w:rsidRPr="004002AB" w:rsidRDefault="008211A6" w:rsidP="008211A6">
      <w:pPr>
        <w:pStyle w:val="a4"/>
        <w:spacing w:after="20" w:line="240" w:lineRule="auto"/>
        <w:ind w:left="0" w:right="0"/>
        <w:rPr>
          <w:b/>
          <w:bCs/>
          <w:lang w:val="uk-UA"/>
        </w:rPr>
      </w:pPr>
    </w:p>
    <w:p w14:paraId="11945823" w14:textId="3D6BF029" w:rsidR="008211A6" w:rsidRPr="004002AB" w:rsidRDefault="008211A6" w:rsidP="008211A6">
      <w:pPr>
        <w:pStyle w:val="a4"/>
        <w:spacing w:after="20" w:line="240" w:lineRule="auto"/>
        <w:ind w:left="0" w:right="0"/>
        <w:rPr>
          <w:lang w:val="uk-UA"/>
        </w:rPr>
      </w:pPr>
      <w:r w:rsidRPr="004002AB">
        <w:rPr>
          <w:b/>
          <w:bCs/>
          <w:lang w:val="uk-UA"/>
        </w:rPr>
        <w:t xml:space="preserve">       Комунальне некомерційне підприємство «Запорізька обласна клінічна дитяча лікарня» Запорізької обласної ради (скорочене найменування - КНП «ЗОКДЛ» ЗОР),</w:t>
      </w:r>
      <w:r w:rsidRPr="004002AB">
        <w:rPr>
          <w:lang w:val="uk-UA"/>
        </w:rPr>
        <w:t xml:space="preserve"> що має статус неприбуткового підприємства та не є платником податку на прибуток, але є платником податку на додану вартість (ПДВ), далі за текстом договору іменоване Замовник, в особі директора </w:t>
      </w:r>
      <w:proofErr w:type="spellStart"/>
      <w:r w:rsidRPr="004002AB">
        <w:rPr>
          <w:b/>
          <w:lang w:val="uk-UA"/>
        </w:rPr>
        <w:t>Борзенка</w:t>
      </w:r>
      <w:proofErr w:type="spellEnd"/>
      <w:r w:rsidRPr="004002AB">
        <w:rPr>
          <w:b/>
          <w:lang w:val="uk-UA"/>
        </w:rPr>
        <w:t xml:space="preserve"> Юрія Вікторовича</w:t>
      </w:r>
      <w:r w:rsidRPr="004002AB">
        <w:rPr>
          <w:lang w:val="uk-UA"/>
        </w:rPr>
        <w:t xml:space="preserve">, яка діє на підставі Статуту, з однієї сторони, та </w:t>
      </w:r>
      <w:r w:rsidR="0002610E">
        <w:rPr>
          <w:b/>
          <w:bCs/>
          <w:spacing w:val="2"/>
          <w:lang w:val="uk-UA"/>
        </w:rPr>
        <w:t xml:space="preserve">повне найменування переможця аукціону (юридична особа або фізична особа - підприємець), </w:t>
      </w:r>
      <w:r w:rsidR="0002610E">
        <w:rPr>
          <w:bCs/>
          <w:spacing w:val="2"/>
          <w:lang w:val="uk-UA"/>
        </w:rPr>
        <w:t>що __(вказати статус платника податку)</w:t>
      </w:r>
      <w:r w:rsidR="0002610E">
        <w:rPr>
          <w:b/>
          <w:bCs/>
          <w:spacing w:val="2"/>
          <w:lang w:val="uk-UA"/>
        </w:rPr>
        <w:t xml:space="preserve">, </w:t>
      </w:r>
      <w:r w:rsidR="0002610E">
        <w:rPr>
          <w:bCs/>
          <w:spacing w:val="2"/>
          <w:lang w:val="uk-UA"/>
        </w:rPr>
        <w:t>далі за текстом договору іменований Постачальник, в особі_____(</w:t>
      </w:r>
      <w:r w:rsidR="0002610E">
        <w:rPr>
          <w:spacing w:val="2"/>
          <w:lang w:val="uk-UA"/>
        </w:rPr>
        <w:t>повна назва посади особи, уповноваженої на укладання договору, її повне прізвище, ім’я та по батькові)</w:t>
      </w:r>
      <w:r w:rsidR="0002610E">
        <w:rPr>
          <w:bCs/>
          <w:spacing w:val="2"/>
          <w:lang w:val="uk-UA"/>
        </w:rPr>
        <w:t>, яка діє на підставі ___________, з іншої сторони,</w:t>
      </w:r>
      <w:r w:rsidR="0002610E">
        <w:rPr>
          <w:lang w:val="uk-UA"/>
        </w:rPr>
        <w:t xml:space="preserve"> </w:t>
      </w:r>
      <w:r w:rsidRPr="004002AB">
        <w:rPr>
          <w:lang w:val="uk-UA"/>
        </w:rPr>
        <w:t>іменовані разом Сторони, а кожна окремо - Сторона, уклали даний договір про нижченаведене:</w:t>
      </w:r>
    </w:p>
    <w:p w14:paraId="0305F73B" w14:textId="77777777" w:rsidR="008211A6" w:rsidRPr="004002AB" w:rsidRDefault="008211A6" w:rsidP="008211A6">
      <w:pPr>
        <w:pStyle w:val="a4"/>
        <w:spacing w:after="20" w:line="240" w:lineRule="auto"/>
        <w:ind w:left="0" w:right="0"/>
        <w:rPr>
          <w:lang w:val="uk-UA"/>
        </w:rPr>
      </w:pPr>
    </w:p>
    <w:p w14:paraId="16EA54F9" w14:textId="77777777" w:rsidR="008211A6" w:rsidRPr="004002AB" w:rsidRDefault="008211A6" w:rsidP="004002AB">
      <w:pPr>
        <w:pStyle w:val="a4"/>
        <w:spacing w:after="20" w:line="240" w:lineRule="auto"/>
        <w:ind w:left="0" w:right="0"/>
        <w:jc w:val="center"/>
        <w:rPr>
          <w:lang w:val="uk-UA"/>
        </w:rPr>
      </w:pPr>
      <w:r w:rsidRPr="004002AB">
        <w:rPr>
          <w:b/>
          <w:bCs/>
          <w:lang w:val="uk-UA"/>
        </w:rPr>
        <w:t>1. ПРЕДМЕТ ДОГОВОРУ</w:t>
      </w:r>
    </w:p>
    <w:p w14:paraId="36CA9353" w14:textId="45941181" w:rsidR="008211A6" w:rsidRPr="004002AB" w:rsidRDefault="008211A6" w:rsidP="008211A6">
      <w:pPr>
        <w:tabs>
          <w:tab w:val="left" w:pos="698"/>
          <w:tab w:val="left" w:pos="1614"/>
          <w:tab w:val="left" w:pos="2466"/>
          <w:tab w:val="left" w:pos="2530"/>
          <w:tab w:val="left" w:pos="4362"/>
          <w:tab w:val="left" w:pos="5278"/>
          <w:tab w:val="left" w:pos="6194"/>
          <w:tab w:val="left" w:pos="7110"/>
          <w:tab w:val="left" w:pos="8026"/>
          <w:tab w:val="left" w:pos="8942"/>
          <w:tab w:val="left" w:pos="9858"/>
          <w:tab w:val="left" w:pos="10125"/>
        </w:tabs>
        <w:spacing w:after="20"/>
        <w:jc w:val="both"/>
        <w:rPr>
          <w:sz w:val="24"/>
          <w:szCs w:val="24"/>
          <w:lang w:val="uk-UA"/>
        </w:rPr>
      </w:pPr>
      <w:r w:rsidRPr="004002AB">
        <w:rPr>
          <w:sz w:val="24"/>
          <w:szCs w:val="24"/>
          <w:lang w:val="uk-UA"/>
        </w:rPr>
        <w:t>1.1. Постачальник</w:t>
      </w:r>
      <w:r w:rsidRPr="004002AB">
        <w:rPr>
          <w:b/>
          <w:bCs/>
          <w:sz w:val="24"/>
          <w:szCs w:val="24"/>
          <w:lang w:val="uk-UA"/>
        </w:rPr>
        <w:t xml:space="preserve"> </w:t>
      </w:r>
      <w:r w:rsidRPr="004002AB">
        <w:rPr>
          <w:sz w:val="24"/>
          <w:szCs w:val="24"/>
          <w:lang w:val="uk-UA"/>
        </w:rPr>
        <w:t>зобов'язується у 202</w:t>
      </w:r>
      <w:r w:rsidR="00835B28">
        <w:rPr>
          <w:sz w:val="24"/>
          <w:szCs w:val="24"/>
          <w:lang w:val="uk-UA"/>
        </w:rPr>
        <w:t>4</w:t>
      </w:r>
      <w:r w:rsidRPr="004002AB">
        <w:rPr>
          <w:sz w:val="24"/>
          <w:szCs w:val="24"/>
          <w:lang w:val="uk-UA"/>
        </w:rPr>
        <w:t xml:space="preserve"> році поставити та передати у власність Замовника </w:t>
      </w:r>
      <w:r w:rsidR="004002AB" w:rsidRPr="004002AB">
        <w:rPr>
          <w:sz w:val="24"/>
          <w:szCs w:val="24"/>
          <w:lang w:val="uk-UA"/>
        </w:rPr>
        <w:t>якісн</w:t>
      </w:r>
      <w:r w:rsidR="005350AF">
        <w:rPr>
          <w:sz w:val="24"/>
          <w:szCs w:val="24"/>
          <w:lang w:val="uk-UA"/>
        </w:rPr>
        <w:t>ий</w:t>
      </w:r>
      <w:r w:rsidR="004002AB" w:rsidRPr="004002AB">
        <w:rPr>
          <w:sz w:val="24"/>
          <w:szCs w:val="24"/>
          <w:lang w:val="uk-UA"/>
        </w:rPr>
        <w:t xml:space="preserve"> </w:t>
      </w:r>
      <w:r w:rsidR="00835B28">
        <w:rPr>
          <w:sz w:val="24"/>
          <w:szCs w:val="24"/>
          <w:lang w:val="uk-UA"/>
        </w:rPr>
        <w:t>товар</w:t>
      </w:r>
      <w:r w:rsidRPr="004002AB">
        <w:rPr>
          <w:sz w:val="24"/>
          <w:szCs w:val="24"/>
          <w:lang w:val="uk-UA"/>
        </w:rPr>
        <w:t>, зазначений у п. 1.2., а Замовник – прийняти та своєчасно оплатити такий товар.</w:t>
      </w:r>
    </w:p>
    <w:p w14:paraId="2977A1CD" w14:textId="7495B677" w:rsidR="005350AF" w:rsidRPr="005350AF" w:rsidRDefault="008211A6" w:rsidP="005350AF">
      <w:pPr>
        <w:pStyle w:val="a4"/>
        <w:ind w:left="0" w:right="-143"/>
        <w:rPr>
          <w:spacing w:val="1"/>
          <w:lang w:val="uk-UA"/>
        </w:rPr>
      </w:pPr>
      <w:r w:rsidRPr="004002AB">
        <w:rPr>
          <w:lang w:val="uk-UA"/>
        </w:rPr>
        <w:t xml:space="preserve">1.2. Найменування товару: </w:t>
      </w:r>
      <w:r w:rsidRPr="004002AB">
        <w:rPr>
          <w:spacing w:val="1"/>
          <w:lang w:val="uk-UA"/>
        </w:rPr>
        <w:t>за кодом Національного класифікатора України</w:t>
      </w:r>
      <w:r w:rsidR="004002AB" w:rsidRPr="004002AB">
        <w:rPr>
          <w:spacing w:val="1"/>
          <w:lang w:val="uk-UA"/>
        </w:rPr>
        <w:t xml:space="preserve"> </w:t>
      </w:r>
      <w:r w:rsidRPr="004002AB">
        <w:rPr>
          <w:spacing w:val="1"/>
          <w:lang w:val="uk-UA"/>
        </w:rPr>
        <w:t xml:space="preserve">«Єдиний </w:t>
      </w:r>
      <w:r w:rsidRPr="005350AF">
        <w:rPr>
          <w:spacing w:val="1"/>
          <w:lang w:val="uk-UA"/>
        </w:rPr>
        <w:t xml:space="preserve">закупівельний словник» </w:t>
      </w:r>
      <w:r w:rsidRPr="005350AF">
        <w:rPr>
          <w:b/>
          <w:bCs/>
          <w:spacing w:val="1"/>
          <w:lang w:val="uk-UA"/>
        </w:rPr>
        <w:t xml:space="preserve">ДК 021:2015 </w:t>
      </w:r>
      <w:r w:rsidR="00835B28" w:rsidRPr="005350AF">
        <w:rPr>
          <w:b/>
          <w:bCs/>
          <w:spacing w:val="1"/>
          <w:lang w:val="uk-UA"/>
        </w:rPr>
        <w:t>4251</w:t>
      </w:r>
      <w:r w:rsidRPr="005350AF">
        <w:rPr>
          <w:b/>
          <w:bCs/>
          <w:lang w:val="uk-UA"/>
        </w:rPr>
        <w:t>0000-</w:t>
      </w:r>
      <w:r w:rsidR="00835B28" w:rsidRPr="005350AF">
        <w:rPr>
          <w:b/>
          <w:bCs/>
          <w:lang w:val="uk-UA"/>
        </w:rPr>
        <w:t>4</w:t>
      </w:r>
      <w:r w:rsidR="00D17EF4" w:rsidRPr="005350AF">
        <w:rPr>
          <w:b/>
          <w:bCs/>
          <w:lang w:val="uk-UA"/>
        </w:rPr>
        <w:t xml:space="preserve"> </w:t>
      </w:r>
      <w:r w:rsidR="00835B28" w:rsidRPr="005350AF">
        <w:rPr>
          <w:b/>
          <w:bCs/>
          <w:lang w:val="uk-UA"/>
        </w:rPr>
        <w:t>Теплообмінники, кондиціонери повітря, холодильне обладнання та фільтрувальні пристрої (Кондиціонери з монтажним комплектом</w:t>
      </w:r>
      <w:r w:rsidR="00AF0F64">
        <w:rPr>
          <w:b/>
          <w:bCs/>
          <w:lang w:val="uk-UA"/>
        </w:rPr>
        <w:t xml:space="preserve"> та монтажем</w:t>
      </w:r>
      <w:bookmarkStart w:id="0" w:name="_GoBack"/>
      <w:bookmarkEnd w:id="0"/>
      <w:r w:rsidR="00835B28" w:rsidRPr="005350AF">
        <w:rPr>
          <w:b/>
          <w:bCs/>
          <w:lang w:val="uk-UA"/>
        </w:rPr>
        <w:t>)</w:t>
      </w:r>
      <w:r w:rsidR="005350AF" w:rsidRPr="005350AF">
        <w:rPr>
          <w:b/>
          <w:bCs/>
          <w:lang w:val="uk-UA"/>
        </w:rPr>
        <w:t xml:space="preserve">, </w:t>
      </w:r>
      <w:r w:rsidR="005350AF" w:rsidRPr="005350AF">
        <w:rPr>
          <w:spacing w:val="1"/>
          <w:lang w:val="uk-UA"/>
        </w:rPr>
        <w:t>далі по тексту договору – товар, в асортименті, кількості та за цінами, передбаченими Специфікацією, що є невід’ємною частиною договору, у відповідності до технічних умов Замовника  до предмету закупівлі.</w:t>
      </w:r>
    </w:p>
    <w:p w14:paraId="6D870B6A" w14:textId="77777777" w:rsidR="005350AF" w:rsidRPr="00AF0F64" w:rsidRDefault="005350AF" w:rsidP="005350AF">
      <w:pPr>
        <w:shd w:val="clear" w:color="auto" w:fill="FFFFFF"/>
        <w:ind w:right="-143"/>
        <w:jc w:val="both"/>
        <w:rPr>
          <w:spacing w:val="3"/>
          <w:sz w:val="24"/>
          <w:szCs w:val="24"/>
          <w:lang w:val="uk-UA"/>
        </w:rPr>
      </w:pPr>
      <w:r w:rsidRPr="00AF0F64">
        <w:rPr>
          <w:spacing w:val="3"/>
          <w:sz w:val="24"/>
          <w:szCs w:val="24"/>
          <w:lang w:val="uk-UA"/>
        </w:rPr>
        <w:t>Специфікація додається (Додаток №1)</w:t>
      </w:r>
    </w:p>
    <w:p w14:paraId="19C2803C" w14:textId="271E760D" w:rsidR="008211A6" w:rsidRPr="005350AF" w:rsidRDefault="008211A6" w:rsidP="008211A6">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25"/>
        </w:tabs>
        <w:spacing w:after="20"/>
        <w:jc w:val="both"/>
        <w:rPr>
          <w:sz w:val="24"/>
          <w:szCs w:val="24"/>
          <w:lang w:val="uk-UA"/>
        </w:rPr>
      </w:pPr>
      <w:r w:rsidRPr="005350AF">
        <w:rPr>
          <w:sz w:val="24"/>
          <w:szCs w:val="24"/>
          <w:lang w:val="uk-UA"/>
        </w:rPr>
        <w:t>1.</w:t>
      </w:r>
      <w:r w:rsidR="005350AF" w:rsidRPr="005350AF">
        <w:rPr>
          <w:sz w:val="24"/>
          <w:szCs w:val="24"/>
          <w:lang w:val="uk-UA"/>
        </w:rPr>
        <w:t>3</w:t>
      </w:r>
      <w:r w:rsidRPr="005350AF">
        <w:rPr>
          <w:sz w:val="24"/>
          <w:szCs w:val="24"/>
          <w:lang w:val="uk-UA"/>
        </w:rPr>
        <w:t xml:space="preserve">. Цей договір укладений відповідно до положень Цивільного та Господарського кодексів України, з урахуванням особливостей, визначених Законом України «Про публічні закупівлі» </w:t>
      </w:r>
      <w:r w:rsidR="00D17EF4" w:rsidRPr="005350AF">
        <w:rPr>
          <w:sz w:val="24"/>
          <w:szCs w:val="24"/>
          <w:lang w:val="uk-UA"/>
        </w:rPr>
        <w:t xml:space="preserve">    </w:t>
      </w:r>
      <w:r w:rsidRPr="005350AF">
        <w:rPr>
          <w:sz w:val="24"/>
          <w:szCs w:val="24"/>
          <w:lang w:val="uk-UA"/>
        </w:rPr>
        <w:t xml:space="preserve">№ 922-VIIІ від 25.12.2015 (в редакції Закону </w:t>
      </w:r>
      <w:hyperlink r:id="rId7" w:history="1">
        <w:r w:rsidRPr="005350AF">
          <w:rPr>
            <w:rStyle w:val="Hyperlink0"/>
            <w:sz w:val="24"/>
            <w:szCs w:val="24"/>
            <w:lang w:val="uk-UA"/>
          </w:rPr>
          <w:t>№ 114-IX від 19.09.2019</w:t>
        </w:r>
      </w:hyperlink>
      <w:r w:rsidRPr="005350AF">
        <w:rPr>
          <w:rStyle w:val="a5"/>
          <w:sz w:val="24"/>
          <w:szCs w:val="24"/>
          <w:lang w:val="uk-UA"/>
        </w:rPr>
        <w:t xml:space="preserve"> зі змінами та доповненнями).</w:t>
      </w:r>
    </w:p>
    <w:p w14:paraId="55BE3132" w14:textId="5050200B" w:rsidR="008211A6" w:rsidRPr="005350AF" w:rsidRDefault="008211A6" w:rsidP="008211A6">
      <w:pPr>
        <w:tabs>
          <w:tab w:val="left" w:pos="567"/>
          <w:tab w:val="left" w:pos="8505"/>
        </w:tabs>
        <w:suppressAutoHyphens w:val="0"/>
        <w:spacing w:after="20"/>
        <w:jc w:val="both"/>
        <w:rPr>
          <w:rStyle w:val="a5"/>
          <w:sz w:val="24"/>
          <w:szCs w:val="24"/>
          <w:lang w:val="uk-UA"/>
        </w:rPr>
      </w:pPr>
      <w:r w:rsidRPr="005350AF">
        <w:rPr>
          <w:rStyle w:val="a5"/>
          <w:sz w:val="24"/>
          <w:szCs w:val="24"/>
          <w:lang w:val="uk-UA"/>
        </w:rPr>
        <w:t>1.</w:t>
      </w:r>
      <w:r w:rsidR="005350AF" w:rsidRPr="005350AF">
        <w:rPr>
          <w:rStyle w:val="a5"/>
          <w:sz w:val="24"/>
          <w:szCs w:val="24"/>
          <w:lang w:val="uk-UA"/>
        </w:rPr>
        <w:t>4</w:t>
      </w:r>
      <w:r w:rsidRPr="005350AF">
        <w:rPr>
          <w:rStyle w:val="a5"/>
          <w:sz w:val="24"/>
          <w:szCs w:val="24"/>
          <w:lang w:val="uk-UA"/>
        </w:rPr>
        <w:t xml:space="preserve">. </w:t>
      </w:r>
      <w:proofErr w:type="spellStart"/>
      <w:r w:rsidR="005350AF" w:rsidRPr="005350AF">
        <w:rPr>
          <w:sz w:val="24"/>
          <w:szCs w:val="24"/>
        </w:rPr>
        <w:t>Обсяги</w:t>
      </w:r>
      <w:proofErr w:type="spellEnd"/>
      <w:r w:rsidR="005350AF" w:rsidRPr="005350AF">
        <w:rPr>
          <w:sz w:val="24"/>
          <w:szCs w:val="24"/>
        </w:rPr>
        <w:t xml:space="preserve"> </w:t>
      </w:r>
      <w:proofErr w:type="spellStart"/>
      <w:r w:rsidR="005350AF" w:rsidRPr="005350AF">
        <w:rPr>
          <w:sz w:val="24"/>
          <w:szCs w:val="24"/>
        </w:rPr>
        <w:t>закупівлі</w:t>
      </w:r>
      <w:proofErr w:type="spellEnd"/>
      <w:r w:rsidR="005350AF" w:rsidRPr="005350AF">
        <w:rPr>
          <w:sz w:val="24"/>
          <w:szCs w:val="24"/>
        </w:rPr>
        <w:t xml:space="preserve"> товару, </w:t>
      </w:r>
      <w:proofErr w:type="spellStart"/>
      <w:r w:rsidR="005350AF" w:rsidRPr="005350AF">
        <w:rPr>
          <w:sz w:val="24"/>
          <w:szCs w:val="24"/>
        </w:rPr>
        <w:t>передбачені</w:t>
      </w:r>
      <w:proofErr w:type="spellEnd"/>
      <w:r w:rsidR="005350AF" w:rsidRPr="005350AF">
        <w:rPr>
          <w:sz w:val="24"/>
          <w:szCs w:val="24"/>
        </w:rPr>
        <w:t xml:space="preserve"> </w:t>
      </w:r>
      <w:proofErr w:type="spellStart"/>
      <w:r w:rsidR="005350AF" w:rsidRPr="005350AF">
        <w:rPr>
          <w:sz w:val="24"/>
          <w:szCs w:val="24"/>
        </w:rPr>
        <w:t>цим</w:t>
      </w:r>
      <w:proofErr w:type="spellEnd"/>
      <w:r w:rsidR="005350AF" w:rsidRPr="005350AF">
        <w:rPr>
          <w:sz w:val="24"/>
          <w:szCs w:val="24"/>
        </w:rPr>
        <w:t xml:space="preserve"> договором, </w:t>
      </w:r>
      <w:proofErr w:type="spellStart"/>
      <w:r w:rsidR="005350AF" w:rsidRPr="005350AF">
        <w:rPr>
          <w:sz w:val="24"/>
          <w:szCs w:val="24"/>
        </w:rPr>
        <w:t>можуть</w:t>
      </w:r>
      <w:proofErr w:type="spellEnd"/>
      <w:r w:rsidR="005350AF" w:rsidRPr="005350AF">
        <w:rPr>
          <w:sz w:val="24"/>
          <w:szCs w:val="24"/>
        </w:rPr>
        <w:t xml:space="preserve"> бути </w:t>
      </w:r>
      <w:proofErr w:type="spellStart"/>
      <w:r w:rsidR="005350AF" w:rsidRPr="005350AF">
        <w:rPr>
          <w:sz w:val="24"/>
          <w:szCs w:val="24"/>
        </w:rPr>
        <w:t>зменшені</w:t>
      </w:r>
      <w:proofErr w:type="spellEnd"/>
      <w:r w:rsidR="005350AF" w:rsidRPr="005350AF">
        <w:rPr>
          <w:sz w:val="24"/>
          <w:szCs w:val="24"/>
        </w:rPr>
        <w:t xml:space="preserve"> </w:t>
      </w:r>
      <w:proofErr w:type="spellStart"/>
      <w:r w:rsidR="005350AF" w:rsidRPr="005350AF">
        <w:rPr>
          <w:sz w:val="24"/>
          <w:szCs w:val="24"/>
        </w:rPr>
        <w:t>залежно</w:t>
      </w:r>
      <w:proofErr w:type="spellEnd"/>
      <w:r w:rsidR="005350AF" w:rsidRPr="005350AF">
        <w:rPr>
          <w:sz w:val="24"/>
          <w:szCs w:val="24"/>
        </w:rPr>
        <w:t xml:space="preserve"> </w:t>
      </w:r>
      <w:proofErr w:type="spellStart"/>
      <w:r w:rsidR="005350AF" w:rsidRPr="005350AF">
        <w:rPr>
          <w:sz w:val="24"/>
          <w:szCs w:val="24"/>
        </w:rPr>
        <w:t>від</w:t>
      </w:r>
      <w:proofErr w:type="spellEnd"/>
      <w:r w:rsidR="005350AF" w:rsidRPr="005350AF">
        <w:rPr>
          <w:sz w:val="24"/>
          <w:szCs w:val="24"/>
        </w:rPr>
        <w:t xml:space="preserve"> </w:t>
      </w:r>
      <w:proofErr w:type="spellStart"/>
      <w:r w:rsidR="005350AF" w:rsidRPr="005350AF">
        <w:rPr>
          <w:sz w:val="24"/>
          <w:szCs w:val="24"/>
        </w:rPr>
        <w:t>реальної</w:t>
      </w:r>
      <w:proofErr w:type="spellEnd"/>
      <w:r w:rsidR="005350AF" w:rsidRPr="005350AF">
        <w:rPr>
          <w:sz w:val="24"/>
          <w:szCs w:val="24"/>
        </w:rPr>
        <w:t xml:space="preserve"> </w:t>
      </w:r>
      <w:proofErr w:type="spellStart"/>
      <w:r w:rsidR="005350AF" w:rsidRPr="005350AF">
        <w:rPr>
          <w:sz w:val="24"/>
          <w:szCs w:val="24"/>
        </w:rPr>
        <w:t>фінансової</w:t>
      </w:r>
      <w:proofErr w:type="spellEnd"/>
      <w:r w:rsidR="005350AF" w:rsidRPr="005350AF">
        <w:rPr>
          <w:sz w:val="24"/>
          <w:szCs w:val="24"/>
        </w:rPr>
        <w:t xml:space="preserve"> </w:t>
      </w:r>
      <w:proofErr w:type="spellStart"/>
      <w:r w:rsidR="005350AF" w:rsidRPr="005350AF">
        <w:rPr>
          <w:sz w:val="24"/>
          <w:szCs w:val="24"/>
        </w:rPr>
        <w:t>спроможності</w:t>
      </w:r>
      <w:proofErr w:type="spellEnd"/>
      <w:r w:rsidR="005350AF" w:rsidRPr="005350AF">
        <w:rPr>
          <w:sz w:val="24"/>
          <w:szCs w:val="24"/>
        </w:rPr>
        <w:t xml:space="preserve"> та потреби </w:t>
      </w:r>
      <w:proofErr w:type="spellStart"/>
      <w:r w:rsidR="005350AF" w:rsidRPr="005350AF">
        <w:rPr>
          <w:sz w:val="24"/>
          <w:szCs w:val="24"/>
        </w:rPr>
        <w:t>Замовника</w:t>
      </w:r>
      <w:proofErr w:type="spellEnd"/>
      <w:r w:rsidR="005350AF" w:rsidRPr="005350AF">
        <w:rPr>
          <w:sz w:val="24"/>
          <w:szCs w:val="24"/>
        </w:rPr>
        <w:t>.</w:t>
      </w:r>
    </w:p>
    <w:p w14:paraId="7C723C3A" w14:textId="77777777" w:rsidR="008211A6" w:rsidRPr="004002AB" w:rsidRDefault="008211A6" w:rsidP="008211A6">
      <w:pPr>
        <w:tabs>
          <w:tab w:val="left" w:pos="567"/>
          <w:tab w:val="left" w:pos="8505"/>
        </w:tabs>
        <w:suppressAutoHyphens w:val="0"/>
        <w:spacing w:after="20"/>
        <w:jc w:val="both"/>
        <w:rPr>
          <w:b/>
          <w:bCs/>
          <w:sz w:val="24"/>
          <w:szCs w:val="24"/>
          <w:lang w:val="uk-UA"/>
        </w:rPr>
      </w:pPr>
    </w:p>
    <w:p w14:paraId="457D80F2" w14:textId="77777777" w:rsidR="008211A6" w:rsidRPr="004002AB" w:rsidRDefault="008211A6" w:rsidP="004002AB">
      <w:pPr>
        <w:tabs>
          <w:tab w:val="left" w:pos="567"/>
          <w:tab w:val="left" w:pos="8505"/>
        </w:tabs>
        <w:spacing w:after="20"/>
        <w:jc w:val="center"/>
        <w:rPr>
          <w:sz w:val="24"/>
          <w:szCs w:val="24"/>
          <w:lang w:val="uk-UA"/>
        </w:rPr>
      </w:pPr>
      <w:r w:rsidRPr="004002AB">
        <w:rPr>
          <w:rStyle w:val="a5"/>
          <w:b/>
          <w:bCs/>
          <w:sz w:val="24"/>
          <w:szCs w:val="24"/>
          <w:lang w:val="uk-UA"/>
        </w:rPr>
        <w:t>2. УМОВИ ПОСТАЧАННЯ ТОВАРУ</w:t>
      </w:r>
    </w:p>
    <w:p w14:paraId="7AC891C3" w14:textId="5098B104" w:rsidR="008211A6" w:rsidRPr="004002AB" w:rsidRDefault="008211A6" w:rsidP="008211A6">
      <w:pPr>
        <w:tabs>
          <w:tab w:val="left" w:pos="567"/>
          <w:tab w:val="left" w:pos="8505"/>
        </w:tabs>
        <w:spacing w:after="20"/>
        <w:jc w:val="both"/>
        <w:rPr>
          <w:sz w:val="24"/>
          <w:szCs w:val="24"/>
          <w:lang w:val="uk-UA"/>
        </w:rPr>
      </w:pPr>
      <w:r w:rsidRPr="004002AB">
        <w:rPr>
          <w:rStyle w:val="a5"/>
          <w:sz w:val="24"/>
          <w:szCs w:val="24"/>
          <w:lang w:val="uk-UA"/>
        </w:rPr>
        <w:t xml:space="preserve">2.1. Строк поставки товару: </w:t>
      </w:r>
      <w:r w:rsidRPr="0002610E">
        <w:rPr>
          <w:rStyle w:val="a5"/>
          <w:sz w:val="24"/>
          <w:szCs w:val="24"/>
          <w:lang w:val="uk-UA"/>
        </w:rPr>
        <w:t xml:space="preserve">до </w:t>
      </w:r>
      <w:r w:rsidR="005350AF">
        <w:rPr>
          <w:rStyle w:val="a5"/>
          <w:sz w:val="24"/>
          <w:szCs w:val="24"/>
          <w:lang w:val="uk-UA"/>
        </w:rPr>
        <w:t>3</w:t>
      </w:r>
      <w:r w:rsidR="00137FD5" w:rsidRPr="0002610E">
        <w:rPr>
          <w:rStyle w:val="a5"/>
          <w:sz w:val="24"/>
          <w:szCs w:val="24"/>
          <w:lang w:val="uk-UA"/>
        </w:rPr>
        <w:t>0</w:t>
      </w:r>
      <w:r w:rsidRPr="0002610E">
        <w:rPr>
          <w:rStyle w:val="a5"/>
          <w:sz w:val="24"/>
          <w:szCs w:val="24"/>
          <w:lang w:val="uk-UA"/>
        </w:rPr>
        <w:t>.</w:t>
      </w:r>
      <w:r w:rsidR="005350AF">
        <w:rPr>
          <w:rStyle w:val="a5"/>
          <w:sz w:val="24"/>
          <w:szCs w:val="24"/>
          <w:lang w:val="uk-UA"/>
        </w:rPr>
        <w:t>04</w:t>
      </w:r>
      <w:r w:rsidRPr="0002610E">
        <w:rPr>
          <w:rStyle w:val="a5"/>
          <w:sz w:val="24"/>
          <w:szCs w:val="24"/>
          <w:lang w:val="uk-UA"/>
        </w:rPr>
        <w:t>.202</w:t>
      </w:r>
      <w:r w:rsidR="005350AF">
        <w:rPr>
          <w:rStyle w:val="a5"/>
          <w:sz w:val="24"/>
          <w:szCs w:val="24"/>
          <w:lang w:val="uk-UA"/>
        </w:rPr>
        <w:t>4</w:t>
      </w:r>
      <w:r w:rsidRPr="0002610E">
        <w:rPr>
          <w:rStyle w:val="a5"/>
          <w:sz w:val="24"/>
          <w:szCs w:val="24"/>
          <w:lang w:val="uk-UA"/>
        </w:rPr>
        <w:t>р.</w:t>
      </w:r>
    </w:p>
    <w:p w14:paraId="7B8CDB79" w14:textId="00E9E389" w:rsidR="008211A6" w:rsidRPr="004002AB" w:rsidRDefault="008211A6" w:rsidP="008211A6">
      <w:pPr>
        <w:tabs>
          <w:tab w:val="left" w:pos="567"/>
          <w:tab w:val="left" w:pos="8505"/>
        </w:tabs>
        <w:spacing w:after="20"/>
        <w:jc w:val="both"/>
        <w:rPr>
          <w:sz w:val="24"/>
          <w:szCs w:val="24"/>
          <w:lang w:val="uk-UA"/>
        </w:rPr>
      </w:pPr>
      <w:r w:rsidRPr="004002AB">
        <w:rPr>
          <w:sz w:val="24"/>
          <w:szCs w:val="24"/>
          <w:lang w:val="uk-UA"/>
        </w:rPr>
        <w:t>Постачальник відвантажує товар</w:t>
      </w:r>
      <w:r w:rsidR="00E071D9">
        <w:rPr>
          <w:sz w:val="24"/>
          <w:szCs w:val="24"/>
          <w:lang w:val="uk-UA"/>
        </w:rPr>
        <w:t xml:space="preserve"> </w:t>
      </w:r>
      <w:r w:rsidRPr="004002AB">
        <w:rPr>
          <w:sz w:val="24"/>
          <w:szCs w:val="24"/>
          <w:lang w:val="uk-UA"/>
        </w:rPr>
        <w:t xml:space="preserve"> </w:t>
      </w:r>
      <w:r w:rsidR="004002AB">
        <w:rPr>
          <w:sz w:val="24"/>
          <w:szCs w:val="24"/>
          <w:lang w:val="uk-UA"/>
        </w:rPr>
        <w:t>одноразово</w:t>
      </w:r>
      <w:r w:rsidR="008357F5">
        <w:rPr>
          <w:sz w:val="24"/>
          <w:szCs w:val="24"/>
          <w:lang w:val="uk-UA"/>
        </w:rPr>
        <w:t>ю</w:t>
      </w:r>
      <w:r w:rsidR="004002AB">
        <w:rPr>
          <w:sz w:val="24"/>
          <w:szCs w:val="24"/>
          <w:lang w:val="uk-UA"/>
        </w:rPr>
        <w:t xml:space="preserve"> поставк</w:t>
      </w:r>
      <w:r w:rsidR="008357F5">
        <w:rPr>
          <w:sz w:val="24"/>
          <w:szCs w:val="24"/>
          <w:lang w:val="uk-UA"/>
        </w:rPr>
        <w:t>ою</w:t>
      </w:r>
      <w:r w:rsidR="004002AB">
        <w:rPr>
          <w:sz w:val="24"/>
          <w:szCs w:val="24"/>
          <w:lang w:val="uk-UA"/>
        </w:rPr>
        <w:t xml:space="preserve">, </w:t>
      </w:r>
      <w:r w:rsidRPr="004002AB">
        <w:rPr>
          <w:sz w:val="24"/>
          <w:szCs w:val="24"/>
          <w:lang w:val="uk-UA"/>
        </w:rPr>
        <w:t xml:space="preserve">протягом </w:t>
      </w:r>
      <w:r w:rsidR="002C03C0">
        <w:rPr>
          <w:sz w:val="24"/>
          <w:szCs w:val="24"/>
          <w:lang w:val="uk-UA"/>
        </w:rPr>
        <w:t>3</w:t>
      </w:r>
      <w:r w:rsidRPr="00E071D9">
        <w:rPr>
          <w:rStyle w:val="a5"/>
          <w:color w:val="auto"/>
          <w:sz w:val="24"/>
          <w:szCs w:val="24"/>
          <w:lang w:val="uk-UA"/>
        </w:rPr>
        <w:t xml:space="preserve"> (</w:t>
      </w:r>
      <w:r w:rsidR="002C03C0">
        <w:rPr>
          <w:rStyle w:val="a5"/>
          <w:color w:val="auto"/>
          <w:sz w:val="24"/>
          <w:szCs w:val="24"/>
          <w:lang w:val="uk-UA"/>
        </w:rPr>
        <w:t>трьох</w:t>
      </w:r>
      <w:r w:rsidRPr="00E071D9">
        <w:rPr>
          <w:rStyle w:val="a5"/>
          <w:color w:val="auto"/>
          <w:sz w:val="24"/>
          <w:szCs w:val="24"/>
          <w:lang w:val="uk-UA"/>
        </w:rPr>
        <w:t>)</w:t>
      </w:r>
      <w:r w:rsidRPr="004002AB">
        <w:rPr>
          <w:rStyle w:val="a5"/>
          <w:color w:val="C0504D"/>
          <w:sz w:val="24"/>
          <w:szCs w:val="24"/>
          <w:lang w:val="uk-UA"/>
        </w:rPr>
        <w:t xml:space="preserve"> </w:t>
      </w:r>
      <w:r w:rsidRPr="004002AB">
        <w:rPr>
          <w:sz w:val="24"/>
          <w:szCs w:val="24"/>
          <w:lang w:val="uk-UA"/>
        </w:rPr>
        <w:t xml:space="preserve">робочих днів з моменту отримання заявки від Замовника. Заявка надається в будь-якій формі: усно, письмово, факсимільним зв’язком, електронною поштою, через представників Замовника або Постачальника. Постачальник відвантажує товар за </w:t>
      </w:r>
      <w:proofErr w:type="spellStart"/>
      <w:r w:rsidRPr="004002AB">
        <w:rPr>
          <w:sz w:val="24"/>
          <w:szCs w:val="24"/>
          <w:lang w:val="uk-UA"/>
        </w:rPr>
        <w:t>адресою</w:t>
      </w:r>
      <w:proofErr w:type="spellEnd"/>
      <w:r w:rsidRPr="004002AB">
        <w:rPr>
          <w:sz w:val="24"/>
          <w:szCs w:val="24"/>
          <w:lang w:val="uk-UA"/>
        </w:rPr>
        <w:t>: 69063, м. Запоріжжя, пр</w:t>
      </w:r>
      <w:r w:rsidR="00F97E43">
        <w:rPr>
          <w:sz w:val="24"/>
          <w:szCs w:val="24"/>
          <w:lang w:val="uk-UA"/>
        </w:rPr>
        <w:t>.</w:t>
      </w:r>
      <w:r w:rsidRPr="004002AB">
        <w:rPr>
          <w:sz w:val="24"/>
          <w:szCs w:val="24"/>
          <w:lang w:val="uk-UA"/>
        </w:rPr>
        <w:t xml:space="preserve"> Соборний/вул. Дніпровська/вул. Олександрівська, буд. 70/21/47, КНП «ЗОКДЛ» ЗОР </w:t>
      </w:r>
      <w:r w:rsidRPr="005350AF">
        <w:rPr>
          <w:sz w:val="24"/>
          <w:szCs w:val="24"/>
          <w:lang w:val="uk-UA"/>
        </w:rPr>
        <w:t>(</w:t>
      </w:r>
      <w:r w:rsidR="005350AF" w:rsidRPr="005350AF">
        <w:rPr>
          <w:sz w:val="24"/>
          <w:szCs w:val="24"/>
          <w:lang w:val="uk-UA"/>
        </w:rPr>
        <w:t>на склад Покупця: адміністративно – господарський корпус, комірник</w:t>
      </w:r>
      <w:r w:rsidRPr="005350AF">
        <w:rPr>
          <w:sz w:val="24"/>
          <w:szCs w:val="24"/>
          <w:lang w:val="uk-UA"/>
        </w:rPr>
        <w:t>).</w:t>
      </w:r>
    </w:p>
    <w:p w14:paraId="65CCB80D" w14:textId="77777777" w:rsidR="008211A6" w:rsidRPr="004002AB" w:rsidRDefault="008211A6" w:rsidP="008211A6">
      <w:pPr>
        <w:tabs>
          <w:tab w:val="left" w:pos="567"/>
          <w:tab w:val="left" w:pos="8505"/>
        </w:tabs>
        <w:spacing w:after="20"/>
        <w:jc w:val="both"/>
        <w:rPr>
          <w:sz w:val="24"/>
          <w:szCs w:val="24"/>
          <w:lang w:val="uk-UA"/>
        </w:rPr>
      </w:pPr>
      <w:r w:rsidRPr="004002AB">
        <w:rPr>
          <w:sz w:val="24"/>
          <w:szCs w:val="24"/>
          <w:lang w:val="uk-UA"/>
        </w:rPr>
        <w:t xml:space="preserve">2.2. </w:t>
      </w:r>
      <w:r w:rsidRPr="001E7D64">
        <w:rPr>
          <w:rFonts w:eastAsia="Times New Roman" w:cs="Times New Roman"/>
          <w:spacing w:val="-1"/>
          <w:sz w:val="24"/>
          <w:szCs w:val="24"/>
          <w:lang w:val="uk-UA"/>
        </w:rPr>
        <w:t>Поставка товару оформлюється видатковою накладною Постачальника, підписаною Замовником, та довіреністю на отримання товару, з дотриманням форми</w:t>
      </w:r>
      <w:r w:rsidRPr="004002AB">
        <w:rPr>
          <w:sz w:val="24"/>
          <w:szCs w:val="24"/>
          <w:lang w:val="uk-UA"/>
        </w:rPr>
        <w:t>, встановленої законодавством України, яка надається Постачальнику в обмін на товар.</w:t>
      </w:r>
    </w:p>
    <w:p w14:paraId="79BDB7BD" w14:textId="77777777" w:rsidR="008211A6" w:rsidRPr="004002AB" w:rsidRDefault="008211A6" w:rsidP="008211A6">
      <w:pPr>
        <w:tabs>
          <w:tab w:val="left" w:pos="567"/>
          <w:tab w:val="left" w:pos="8505"/>
        </w:tabs>
        <w:spacing w:after="20"/>
        <w:jc w:val="both"/>
        <w:rPr>
          <w:sz w:val="24"/>
          <w:szCs w:val="24"/>
          <w:lang w:val="uk-UA"/>
        </w:rPr>
      </w:pPr>
      <w:r w:rsidRPr="004002AB">
        <w:rPr>
          <w:rStyle w:val="a5"/>
          <w:spacing w:val="3"/>
          <w:sz w:val="24"/>
          <w:szCs w:val="24"/>
          <w:lang w:val="uk-UA"/>
        </w:rPr>
        <w:t>2.3. Товар на момент переходу права власності до Замовника є власністю Постачальника. Товар на момент передачі його Замовнику не повинний бути обтяжений правами третіх осіб.</w:t>
      </w:r>
    </w:p>
    <w:p w14:paraId="7E3ED8E0" w14:textId="77777777" w:rsidR="008211A6" w:rsidRPr="004002AB" w:rsidRDefault="008211A6" w:rsidP="008211A6">
      <w:pPr>
        <w:shd w:val="clear" w:color="auto" w:fill="FFFFFF"/>
        <w:spacing w:after="20"/>
        <w:jc w:val="both"/>
        <w:rPr>
          <w:rStyle w:val="a5"/>
          <w:spacing w:val="6"/>
          <w:sz w:val="24"/>
          <w:szCs w:val="24"/>
          <w:lang w:val="uk-UA"/>
        </w:rPr>
      </w:pPr>
      <w:r w:rsidRPr="004002AB">
        <w:rPr>
          <w:sz w:val="24"/>
          <w:szCs w:val="24"/>
          <w:lang w:val="uk-UA"/>
        </w:rPr>
        <w:t xml:space="preserve">2.4. Право </w:t>
      </w:r>
      <w:r w:rsidRPr="004002AB">
        <w:rPr>
          <w:rStyle w:val="a5"/>
          <w:spacing w:val="6"/>
          <w:sz w:val="24"/>
          <w:szCs w:val="24"/>
          <w:lang w:val="uk-UA"/>
        </w:rPr>
        <w:t>власності на товар Замовник набуває з моменту підписання видаткових документів матеріально - відповідальною особою Постачальника про передачу товару та матеріально – відповідальною особою Замовника про отримання товару.</w:t>
      </w:r>
    </w:p>
    <w:p w14:paraId="4C12F618" w14:textId="77777777" w:rsidR="008211A6" w:rsidRPr="004002AB" w:rsidRDefault="008211A6" w:rsidP="008211A6">
      <w:pPr>
        <w:shd w:val="clear" w:color="auto" w:fill="FFFFFF"/>
        <w:spacing w:after="20"/>
        <w:jc w:val="both"/>
        <w:rPr>
          <w:rStyle w:val="a5"/>
          <w:spacing w:val="6"/>
          <w:sz w:val="24"/>
          <w:szCs w:val="24"/>
          <w:lang w:val="uk-UA"/>
        </w:rPr>
      </w:pPr>
      <w:r w:rsidRPr="004002AB">
        <w:rPr>
          <w:sz w:val="24"/>
          <w:szCs w:val="24"/>
          <w:lang w:val="uk-UA"/>
        </w:rPr>
        <w:t>2.5. Одержання Замовником товару по кількості проводиться згідно видаткових документів, з якості - у відповідності з документами, що підтверджують його якість.</w:t>
      </w:r>
    </w:p>
    <w:p w14:paraId="0E77E624" w14:textId="77777777" w:rsidR="008211A6" w:rsidRPr="004002AB" w:rsidRDefault="008211A6" w:rsidP="008211A6">
      <w:pPr>
        <w:shd w:val="clear" w:color="auto" w:fill="FFFFFF"/>
        <w:tabs>
          <w:tab w:val="left" w:pos="482"/>
        </w:tabs>
        <w:spacing w:after="20"/>
        <w:jc w:val="both"/>
        <w:rPr>
          <w:sz w:val="24"/>
          <w:szCs w:val="24"/>
          <w:lang w:val="uk-UA"/>
        </w:rPr>
      </w:pPr>
      <w:r w:rsidRPr="004002AB">
        <w:rPr>
          <w:sz w:val="24"/>
          <w:szCs w:val="24"/>
          <w:lang w:val="uk-UA"/>
        </w:rPr>
        <w:lastRenderedPageBreak/>
        <w:t>2.6. При виявленні нестачі по кількості товару Постачальник повинен провести постачання товару, який недопоставлений, за свій рахунок протягом трьох днів з дня виявлення нестачі.</w:t>
      </w:r>
    </w:p>
    <w:p w14:paraId="28C4AA60" w14:textId="2043B533" w:rsidR="008211A6" w:rsidRPr="004002AB" w:rsidRDefault="008211A6" w:rsidP="008211A6">
      <w:pPr>
        <w:shd w:val="clear" w:color="auto" w:fill="FFFFFF"/>
        <w:tabs>
          <w:tab w:val="left" w:pos="482"/>
        </w:tabs>
        <w:spacing w:after="20"/>
        <w:jc w:val="both"/>
        <w:rPr>
          <w:sz w:val="24"/>
          <w:szCs w:val="24"/>
          <w:lang w:val="uk-UA"/>
        </w:rPr>
      </w:pPr>
      <w:r w:rsidRPr="004002AB">
        <w:rPr>
          <w:sz w:val="24"/>
          <w:szCs w:val="24"/>
          <w:lang w:val="uk-UA"/>
        </w:rPr>
        <w:t>2.7. При виявленні неякісного товару в процесі його прийому Постачальник зобов’язаний замінити його на якісний товар впродовж трьох робочих днів від дня виявлення неякісного товару. Всі витрати, що пов’язані із заміною товару неналежної якості, або невідповідності умовам договору, несе Постачальник.</w:t>
      </w:r>
    </w:p>
    <w:p w14:paraId="1BC900AA" w14:textId="6F49C291" w:rsidR="008211A6" w:rsidRDefault="008211A6" w:rsidP="008211A6">
      <w:pPr>
        <w:shd w:val="clear" w:color="auto" w:fill="FFFFFF"/>
        <w:tabs>
          <w:tab w:val="left" w:pos="482"/>
        </w:tabs>
        <w:spacing w:after="20"/>
        <w:jc w:val="both"/>
        <w:rPr>
          <w:rStyle w:val="a5"/>
          <w:spacing w:val="-6"/>
          <w:sz w:val="24"/>
          <w:szCs w:val="24"/>
          <w:lang w:val="uk-UA"/>
        </w:rPr>
      </w:pPr>
      <w:r w:rsidRPr="004002AB">
        <w:rPr>
          <w:sz w:val="24"/>
          <w:szCs w:val="24"/>
          <w:lang w:val="uk-UA"/>
        </w:rPr>
        <w:t xml:space="preserve">2.8. </w:t>
      </w:r>
      <w:r w:rsidRPr="004002AB">
        <w:rPr>
          <w:rStyle w:val="a5"/>
          <w:spacing w:val="-6"/>
          <w:sz w:val="24"/>
          <w:szCs w:val="24"/>
          <w:lang w:val="uk-UA"/>
        </w:rPr>
        <w:t>Постачальник доставляє товар своїм транспортом за місцем поставки. Завантажувальні – розвантажувальні роботи здійснюються за рахунок Постачальника.</w:t>
      </w:r>
    </w:p>
    <w:p w14:paraId="7BBA2211" w14:textId="77777777" w:rsidR="001E7D64" w:rsidRPr="004002AB" w:rsidRDefault="001E7D64" w:rsidP="008211A6">
      <w:pPr>
        <w:shd w:val="clear" w:color="auto" w:fill="FFFFFF"/>
        <w:tabs>
          <w:tab w:val="left" w:pos="482"/>
        </w:tabs>
        <w:spacing w:after="20"/>
        <w:jc w:val="both"/>
        <w:rPr>
          <w:rStyle w:val="a5"/>
          <w:spacing w:val="-6"/>
          <w:sz w:val="24"/>
          <w:szCs w:val="24"/>
          <w:lang w:val="uk-UA"/>
        </w:rPr>
      </w:pPr>
    </w:p>
    <w:p w14:paraId="763FB367" w14:textId="77777777" w:rsidR="000D63EB" w:rsidRPr="000D63EB" w:rsidRDefault="000D63EB" w:rsidP="000D63EB">
      <w:pPr>
        <w:pStyle w:val="1"/>
        <w:ind w:right="-19"/>
        <w:jc w:val="center"/>
        <w:rPr>
          <w:rFonts w:ascii="Times New Roman" w:hAnsi="Times New Roman"/>
          <w:b/>
          <w:sz w:val="24"/>
          <w:szCs w:val="24"/>
        </w:rPr>
      </w:pPr>
      <w:r w:rsidRPr="000D63EB">
        <w:rPr>
          <w:rFonts w:ascii="Times New Roman" w:hAnsi="Times New Roman"/>
          <w:b/>
          <w:sz w:val="24"/>
          <w:szCs w:val="24"/>
        </w:rPr>
        <w:t>3. ЯКІСТЬ ТА МАРКУВАННЯ ТОВАРУ</w:t>
      </w:r>
    </w:p>
    <w:p w14:paraId="04D25E33" w14:textId="77777777" w:rsidR="000D63EB" w:rsidRPr="000D63EB" w:rsidRDefault="000D63EB" w:rsidP="000D63EB">
      <w:pPr>
        <w:pStyle w:val="1"/>
        <w:ind w:right="-19"/>
        <w:jc w:val="both"/>
        <w:rPr>
          <w:rFonts w:ascii="Times New Roman" w:hAnsi="Times New Roman"/>
          <w:spacing w:val="-1"/>
          <w:sz w:val="24"/>
          <w:szCs w:val="24"/>
        </w:rPr>
      </w:pPr>
      <w:r w:rsidRPr="000D63EB">
        <w:rPr>
          <w:rFonts w:ascii="Times New Roman" w:hAnsi="Times New Roman"/>
          <w:spacing w:val="-8"/>
          <w:sz w:val="24"/>
          <w:szCs w:val="24"/>
        </w:rPr>
        <w:t xml:space="preserve">3.1. Постачальник  гарантує  якість товарів, що постачає. </w:t>
      </w:r>
      <w:r w:rsidRPr="000D63EB">
        <w:rPr>
          <w:rFonts w:ascii="Times New Roman" w:hAnsi="Times New Roman"/>
          <w:sz w:val="24"/>
          <w:szCs w:val="24"/>
        </w:rPr>
        <w:t xml:space="preserve">Якість товару повинна відповідати </w:t>
      </w:r>
      <w:r w:rsidRPr="000D63EB">
        <w:rPr>
          <w:rFonts w:ascii="Times New Roman" w:hAnsi="Times New Roman"/>
          <w:spacing w:val="-1"/>
          <w:sz w:val="24"/>
          <w:szCs w:val="24"/>
        </w:rPr>
        <w:t>нормам і стандартам, законодавчо встановленим на території України (ДСТУ, ТУ), санітарним, гігієнічним та іншим нормам, що встановлені для даного типу товару і підтверджуються відповідними документами.</w:t>
      </w:r>
    </w:p>
    <w:p w14:paraId="15746DAC" w14:textId="77777777" w:rsidR="000D63EB" w:rsidRPr="001E7D64" w:rsidRDefault="000D63EB" w:rsidP="000D63EB">
      <w:pPr>
        <w:pStyle w:val="1"/>
        <w:ind w:right="-19"/>
        <w:jc w:val="both"/>
        <w:rPr>
          <w:rFonts w:ascii="Times New Roman" w:hAnsi="Times New Roman"/>
          <w:spacing w:val="-1"/>
          <w:sz w:val="24"/>
          <w:szCs w:val="24"/>
        </w:rPr>
      </w:pPr>
      <w:r w:rsidRPr="000D63EB">
        <w:rPr>
          <w:rFonts w:ascii="Times New Roman" w:hAnsi="Times New Roman"/>
          <w:spacing w:val="-1"/>
          <w:sz w:val="24"/>
          <w:szCs w:val="24"/>
        </w:rPr>
        <w:t xml:space="preserve">3.2. Товар повинен мати сертифікат якості або паспорт якості та декларацію про відповідність з </w:t>
      </w:r>
      <w:r w:rsidRPr="001E7D64">
        <w:rPr>
          <w:rFonts w:ascii="Times New Roman" w:hAnsi="Times New Roman"/>
          <w:spacing w:val="-1"/>
          <w:sz w:val="24"/>
          <w:szCs w:val="24"/>
        </w:rPr>
        <w:t>додатками або сертифікат відповідності з додатками, висновки санітарно-епідеміологічної експертизи, інструкцію про використання на українській мові.</w:t>
      </w:r>
    </w:p>
    <w:p w14:paraId="2EA01A3B" w14:textId="77777777" w:rsidR="000D63EB" w:rsidRPr="001E7D64" w:rsidRDefault="000D63EB" w:rsidP="000D63EB">
      <w:pPr>
        <w:pStyle w:val="1"/>
        <w:ind w:right="-19"/>
        <w:jc w:val="both"/>
        <w:rPr>
          <w:rFonts w:ascii="Times New Roman" w:hAnsi="Times New Roman"/>
          <w:spacing w:val="-1"/>
          <w:sz w:val="24"/>
          <w:szCs w:val="24"/>
        </w:rPr>
      </w:pPr>
      <w:r w:rsidRPr="001E7D64">
        <w:rPr>
          <w:rFonts w:ascii="Times New Roman" w:hAnsi="Times New Roman"/>
          <w:spacing w:val="-2"/>
          <w:sz w:val="24"/>
          <w:szCs w:val="24"/>
        </w:rPr>
        <w:t xml:space="preserve">3.3. Товар повинен бути безпечним у використанні з умов дотримання правил техніки безпеки. </w:t>
      </w:r>
    </w:p>
    <w:p w14:paraId="4F1B0C7E" w14:textId="77777777" w:rsidR="000D63EB" w:rsidRPr="001E7D64" w:rsidRDefault="000D63EB" w:rsidP="000D63EB">
      <w:pPr>
        <w:pStyle w:val="1"/>
        <w:ind w:right="-19"/>
        <w:jc w:val="both"/>
        <w:rPr>
          <w:rFonts w:ascii="Times New Roman" w:hAnsi="Times New Roman"/>
          <w:spacing w:val="-1"/>
          <w:sz w:val="24"/>
          <w:szCs w:val="24"/>
        </w:rPr>
      </w:pPr>
      <w:r w:rsidRPr="001E7D64">
        <w:rPr>
          <w:rFonts w:ascii="Times New Roman" w:hAnsi="Times New Roman"/>
          <w:spacing w:val="-2"/>
          <w:sz w:val="24"/>
          <w:szCs w:val="24"/>
        </w:rPr>
        <w:t>3.4. Постачальник  повинен мати відповідний дозвіл, відповідні висновки державних служб, дозвільні документи на види діяльності, що здійснюються при виконанні зобов'язань, передбачених даним договором.</w:t>
      </w:r>
    </w:p>
    <w:p w14:paraId="5BBB2D6A" w14:textId="77777777" w:rsidR="000D63EB" w:rsidRPr="001E7D64" w:rsidRDefault="000D63EB" w:rsidP="000D63EB">
      <w:pPr>
        <w:pStyle w:val="2"/>
        <w:shd w:val="clear" w:color="auto" w:fill="auto"/>
        <w:tabs>
          <w:tab w:val="left" w:pos="209"/>
        </w:tabs>
        <w:spacing w:line="240" w:lineRule="auto"/>
        <w:ind w:right="-19"/>
        <w:rPr>
          <w:rFonts w:ascii="Times New Roman" w:hAnsi="Times New Roman" w:cs="Times New Roman"/>
          <w:sz w:val="24"/>
          <w:szCs w:val="24"/>
          <w:shd w:val="clear" w:color="auto" w:fill="FFFFFF"/>
          <w:lang w:val="uk-UA" w:eastAsia="uk-UA"/>
        </w:rPr>
      </w:pPr>
      <w:r w:rsidRPr="001E7D64">
        <w:rPr>
          <w:rFonts w:ascii="Times New Roman" w:hAnsi="Times New Roman" w:cs="Times New Roman"/>
          <w:sz w:val="24"/>
          <w:szCs w:val="24"/>
          <w:lang w:val="uk-UA"/>
        </w:rPr>
        <w:t>3.5. Постачальник  зобов'язаний у момент передачі товару надати в розпорядження Замовника  оригінали або завірені належним чином копії документів, що засвідчують відповідність товару якісним характеристикам відповідно до діючого законодавства України (п.п.3.1, 3.2. цього договору).</w:t>
      </w:r>
    </w:p>
    <w:p w14:paraId="36CA2E13" w14:textId="77777777" w:rsidR="000D63EB" w:rsidRPr="001E7D64" w:rsidRDefault="000D63EB" w:rsidP="000D63EB">
      <w:pPr>
        <w:ind w:right="-19"/>
        <w:jc w:val="both"/>
        <w:rPr>
          <w:sz w:val="24"/>
          <w:szCs w:val="24"/>
          <w:lang w:val="uk-UA"/>
        </w:rPr>
      </w:pPr>
      <w:r w:rsidRPr="001E7D64">
        <w:rPr>
          <w:sz w:val="24"/>
          <w:szCs w:val="24"/>
          <w:lang w:val="uk-UA"/>
        </w:rPr>
        <w:t xml:space="preserve">3.6. Товар, що постачається, повинен мати інструкції щодо використання товару, викладені  українською мовою. </w:t>
      </w:r>
    </w:p>
    <w:p w14:paraId="05565E55" w14:textId="77777777" w:rsidR="000D63EB" w:rsidRPr="001E7D64" w:rsidRDefault="000D63EB" w:rsidP="000D63EB">
      <w:pPr>
        <w:ind w:right="-19"/>
        <w:jc w:val="both"/>
        <w:rPr>
          <w:sz w:val="24"/>
          <w:szCs w:val="24"/>
          <w:lang w:val="uk-UA"/>
        </w:rPr>
      </w:pPr>
      <w:r w:rsidRPr="001E7D64">
        <w:rPr>
          <w:sz w:val="24"/>
          <w:szCs w:val="24"/>
          <w:lang w:val="uk-UA"/>
        </w:rPr>
        <w:t xml:space="preserve">3.7. Товар повинен відповідати технічним вимогам Замовника </w:t>
      </w:r>
    </w:p>
    <w:p w14:paraId="5D6D84AC" w14:textId="77777777" w:rsidR="000D63EB" w:rsidRPr="001E7D64" w:rsidRDefault="000D63EB" w:rsidP="000D63EB">
      <w:pPr>
        <w:ind w:right="-19"/>
        <w:jc w:val="both"/>
        <w:rPr>
          <w:sz w:val="24"/>
          <w:szCs w:val="24"/>
          <w:lang w:val="uk-UA"/>
        </w:rPr>
      </w:pPr>
      <w:r w:rsidRPr="001E7D64">
        <w:rPr>
          <w:sz w:val="24"/>
          <w:szCs w:val="24"/>
          <w:lang w:val="uk-UA"/>
        </w:rPr>
        <w:t xml:space="preserve">3.8. </w:t>
      </w:r>
      <w:r w:rsidRPr="001E7D64">
        <w:rPr>
          <w:sz w:val="24"/>
          <w:szCs w:val="24"/>
          <w:lang w:val="uk-UA" w:eastAsia="zh-CN" w:bidi="hi-IN"/>
        </w:rPr>
        <w:t>Товар, що постачається, не перебуває під забороною відчуження, арештом, не є предметом застави та іншім засобом забезпечення виконання зобов’язань, а також не є предметом будь – якого іншого обтяження чи обмеження, передбаченого законодавством України. Терміни та умови зберігання Товару не порушені. Товар має бути новим, таким, що не перебував у використанні</w:t>
      </w:r>
    </w:p>
    <w:p w14:paraId="4D879140" w14:textId="75662A4F" w:rsidR="000D63EB" w:rsidRPr="001E7D64" w:rsidRDefault="000D63EB" w:rsidP="000D63EB">
      <w:pPr>
        <w:ind w:right="-19"/>
        <w:jc w:val="both"/>
        <w:rPr>
          <w:sz w:val="24"/>
          <w:szCs w:val="24"/>
          <w:lang w:val="uk-UA"/>
        </w:rPr>
      </w:pPr>
      <w:r w:rsidRPr="001E7D64">
        <w:rPr>
          <w:sz w:val="24"/>
          <w:szCs w:val="24"/>
          <w:lang w:val="uk-UA"/>
        </w:rPr>
        <w:t xml:space="preserve">3.9. Рік випуску товару: не раніше 2023 року. Наявність сервісного центру на території України. </w:t>
      </w:r>
    </w:p>
    <w:p w14:paraId="64DC2B20" w14:textId="77777777" w:rsidR="000D63EB" w:rsidRPr="001E7D64" w:rsidRDefault="000D63EB" w:rsidP="000D63EB">
      <w:pPr>
        <w:ind w:right="-19"/>
        <w:jc w:val="both"/>
        <w:rPr>
          <w:sz w:val="24"/>
          <w:szCs w:val="24"/>
          <w:lang w:val="uk-UA"/>
        </w:rPr>
      </w:pPr>
      <w:r w:rsidRPr="001E7D64">
        <w:rPr>
          <w:sz w:val="24"/>
          <w:szCs w:val="24"/>
          <w:lang w:val="uk-UA"/>
        </w:rPr>
        <w:t>3.10. Перед поставкою товару Постачальник  зобов’язаний узгодити з Замовником  колір та технічні параметри товару.</w:t>
      </w:r>
    </w:p>
    <w:p w14:paraId="6D6F5386" w14:textId="77777777" w:rsidR="000D63EB" w:rsidRPr="001E7D64" w:rsidRDefault="000D63EB" w:rsidP="000D63EB">
      <w:pPr>
        <w:pStyle w:val="aa"/>
        <w:ind w:right="-19"/>
        <w:rPr>
          <w:rFonts w:ascii="Times New Roman" w:hAnsi="Times New Roman"/>
          <w:sz w:val="24"/>
          <w:szCs w:val="24"/>
          <w:lang w:eastAsia="zh-CN" w:bidi="hi-IN"/>
        </w:rPr>
      </w:pPr>
      <w:r w:rsidRPr="001E7D64">
        <w:rPr>
          <w:rFonts w:ascii="Times New Roman" w:hAnsi="Times New Roman"/>
          <w:sz w:val="24"/>
          <w:szCs w:val="24"/>
        </w:rPr>
        <w:t>3.11. Гарантійний термін на товар, що поставляється за цим договором, не повинен бути меншим, ніж це передбачено стандартами, технічними умовами на даний товар, але має складатися не менше 12 місяців з дати отримання товару. Гарантія розповсюджується на весь товар та всі його складові частини.</w:t>
      </w:r>
      <w:r w:rsidRPr="001E7D64">
        <w:rPr>
          <w:rFonts w:ascii="Times New Roman" w:hAnsi="Times New Roman"/>
          <w:sz w:val="24"/>
          <w:szCs w:val="24"/>
          <w:lang w:eastAsia="zh-CN" w:bidi="hi-IN"/>
        </w:rPr>
        <w:t xml:space="preserve"> Якщо нормативно – технічною  документацією на Товар та/або виробником Товару передбачений більший гарантійний строк, ніж вимагається замовником – в договорі  поставки буде зазначено більший гарантійний строк.</w:t>
      </w:r>
    </w:p>
    <w:p w14:paraId="62E420E8" w14:textId="77777777" w:rsidR="000D63EB" w:rsidRPr="001E7D64" w:rsidRDefault="000D63EB" w:rsidP="000D63EB">
      <w:pPr>
        <w:ind w:right="-19"/>
        <w:jc w:val="both"/>
        <w:rPr>
          <w:sz w:val="24"/>
          <w:szCs w:val="24"/>
          <w:lang w:val="uk-UA"/>
        </w:rPr>
      </w:pPr>
      <w:r w:rsidRPr="001E7D64">
        <w:rPr>
          <w:sz w:val="24"/>
          <w:szCs w:val="24"/>
          <w:lang w:val="uk-UA"/>
        </w:rPr>
        <w:t>3.12. Товар, що вийшов з ладу протягом гарантійного терміну не з вини Замовника , підлягає ремонту або заміні на новий, який не повинен відрізнятися від товару, що вийшов з ладу, зовнішнім виглядом, габаритами та технічними характеристиками, з продовженням гарантійного терміну  – 12 місяці. В цьому разі Постачальник  зобов’язаний  провести ремонт товару або провести його заміну впродовж 3-х робочих днів з моменту повідомлення Замовником  про вихід товару з ладу.</w:t>
      </w:r>
    </w:p>
    <w:p w14:paraId="0F18F457" w14:textId="77777777" w:rsidR="000D63EB" w:rsidRPr="001E7D64" w:rsidRDefault="000D63EB" w:rsidP="000D63EB">
      <w:pPr>
        <w:spacing w:after="20"/>
        <w:jc w:val="both"/>
        <w:rPr>
          <w:sz w:val="24"/>
          <w:szCs w:val="24"/>
          <w:lang w:val="uk-UA"/>
        </w:rPr>
      </w:pPr>
      <w:r w:rsidRPr="001E7D64">
        <w:rPr>
          <w:spacing w:val="-2"/>
          <w:sz w:val="24"/>
          <w:szCs w:val="24"/>
          <w:lang w:val="uk-UA"/>
        </w:rPr>
        <w:t xml:space="preserve">3.13. Товар передається Замовнику  в упаковці підприємства - виробника, яка не повинна бути деформована або пошкоджена, повинна забезпечувати цілісність товару та збереження його якості під час транспортування.  Кожне пакувальне місце товару повинно бути промарковане на тарі (упаковці) чи ярлику. Маркування – згідно діючих стандартів, ДСТУ або ТУ. Маркування повинно бути виконано таким чином, який виключає його знищення або пошкодження за час </w:t>
      </w:r>
      <w:r w:rsidRPr="001E7D64">
        <w:rPr>
          <w:spacing w:val="-2"/>
          <w:sz w:val="24"/>
          <w:szCs w:val="24"/>
          <w:lang w:val="uk-UA"/>
        </w:rPr>
        <w:lastRenderedPageBreak/>
        <w:t>транспортування до Замовника. Маркування на зовнішній упаковці товару повинно надавати інформацію щодо виробника (найменування та адреса, країна походження товару), форми упаковки, розміру товару, кольору товару, дати виготовлення та гарантійного терміну придатності (експлуатації), номеру партії, умов зберігання, включати назву та інформацію про склад.</w:t>
      </w:r>
      <w:r w:rsidRPr="001E7D64">
        <w:rPr>
          <w:sz w:val="24"/>
          <w:szCs w:val="24"/>
          <w:lang w:val="uk-UA"/>
        </w:rPr>
        <w:t xml:space="preserve"> </w:t>
      </w:r>
    </w:p>
    <w:p w14:paraId="01BBA6C5" w14:textId="77777777" w:rsidR="008211A6" w:rsidRPr="004002AB" w:rsidRDefault="008211A6" w:rsidP="008357F5">
      <w:pPr>
        <w:spacing w:after="20"/>
        <w:jc w:val="center"/>
        <w:rPr>
          <w:sz w:val="24"/>
          <w:szCs w:val="24"/>
          <w:lang w:val="uk-UA"/>
        </w:rPr>
      </w:pPr>
      <w:r w:rsidRPr="004002AB">
        <w:rPr>
          <w:rStyle w:val="a5"/>
          <w:b/>
          <w:bCs/>
          <w:sz w:val="24"/>
          <w:szCs w:val="24"/>
          <w:lang w:val="uk-UA"/>
        </w:rPr>
        <w:t>4. ЦІНА ДОГОВОРУ  ТА  ПОРЯДОК ЗДІЙСНЕННЯ ОПЛАТИ</w:t>
      </w:r>
    </w:p>
    <w:p w14:paraId="16F98AF1" w14:textId="5BA1E566" w:rsidR="008211A6" w:rsidRPr="004002AB" w:rsidRDefault="008211A6" w:rsidP="008211A6">
      <w:pPr>
        <w:tabs>
          <w:tab w:val="left" w:pos="567"/>
          <w:tab w:val="left" w:pos="8505"/>
        </w:tabs>
        <w:spacing w:after="20"/>
        <w:jc w:val="both"/>
        <w:rPr>
          <w:rStyle w:val="a5"/>
          <w:b/>
          <w:bCs/>
          <w:sz w:val="24"/>
          <w:szCs w:val="24"/>
          <w:lang w:val="uk-UA"/>
        </w:rPr>
      </w:pPr>
      <w:r w:rsidRPr="004002AB">
        <w:rPr>
          <w:rStyle w:val="a5"/>
          <w:spacing w:val="-6"/>
          <w:sz w:val="24"/>
          <w:szCs w:val="24"/>
          <w:lang w:val="uk-UA"/>
        </w:rPr>
        <w:t xml:space="preserve">4.1. </w:t>
      </w:r>
      <w:proofErr w:type="spellStart"/>
      <w:r w:rsidR="0002610E" w:rsidRPr="0002610E">
        <w:rPr>
          <w:spacing w:val="-6"/>
          <w:sz w:val="24"/>
          <w:szCs w:val="24"/>
        </w:rPr>
        <w:t>Ціна</w:t>
      </w:r>
      <w:proofErr w:type="spellEnd"/>
      <w:r w:rsidR="0002610E" w:rsidRPr="0002610E">
        <w:rPr>
          <w:spacing w:val="-6"/>
          <w:sz w:val="24"/>
          <w:szCs w:val="24"/>
        </w:rPr>
        <w:t xml:space="preserve"> договору становить _____________________грн. (цифрами та </w:t>
      </w:r>
      <w:proofErr w:type="spellStart"/>
      <w:r w:rsidR="0002610E" w:rsidRPr="0002610E">
        <w:rPr>
          <w:spacing w:val="-6"/>
          <w:sz w:val="24"/>
          <w:szCs w:val="24"/>
        </w:rPr>
        <w:t>прописом</w:t>
      </w:r>
      <w:proofErr w:type="spellEnd"/>
      <w:r w:rsidR="0002610E" w:rsidRPr="0002610E">
        <w:rPr>
          <w:spacing w:val="-6"/>
          <w:sz w:val="24"/>
          <w:szCs w:val="24"/>
        </w:rPr>
        <w:t xml:space="preserve">), в </w:t>
      </w:r>
      <w:proofErr w:type="spellStart"/>
      <w:r w:rsidR="0002610E" w:rsidRPr="0002610E">
        <w:rPr>
          <w:spacing w:val="-6"/>
          <w:sz w:val="24"/>
          <w:szCs w:val="24"/>
        </w:rPr>
        <w:t>т.ч</w:t>
      </w:r>
      <w:proofErr w:type="spellEnd"/>
      <w:r w:rsidR="0002610E" w:rsidRPr="0002610E">
        <w:rPr>
          <w:spacing w:val="-6"/>
          <w:sz w:val="24"/>
          <w:szCs w:val="24"/>
        </w:rPr>
        <w:t>. ПДВ - ___% (</w:t>
      </w:r>
      <w:proofErr w:type="spellStart"/>
      <w:r w:rsidR="0002610E" w:rsidRPr="0002610E">
        <w:rPr>
          <w:spacing w:val="-6"/>
          <w:sz w:val="24"/>
          <w:szCs w:val="24"/>
        </w:rPr>
        <w:t>вказати</w:t>
      </w:r>
      <w:proofErr w:type="spellEnd"/>
      <w:r w:rsidR="0002610E" w:rsidRPr="0002610E">
        <w:rPr>
          <w:spacing w:val="-6"/>
          <w:sz w:val="24"/>
          <w:szCs w:val="24"/>
        </w:rPr>
        <w:t xml:space="preserve"> </w:t>
      </w:r>
      <w:proofErr w:type="spellStart"/>
      <w:r w:rsidR="0002610E" w:rsidRPr="0002610E">
        <w:rPr>
          <w:spacing w:val="-6"/>
          <w:sz w:val="24"/>
          <w:szCs w:val="24"/>
        </w:rPr>
        <w:t>розмір</w:t>
      </w:r>
      <w:proofErr w:type="spellEnd"/>
      <w:r w:rsidR="0002610E" w:rsidRPr="0002610E">
        <w:rPr>
          <w:spacing w:val="-6"/>
          <w:sz w:val="24"/>
          <w:szCs w:val="24"/>
        </w:rPr>
        <w:t xml:space="preserve"> </w:t>
      </w:r>
      <w:proofErr w:type="spellStart"/>
      <w:r w:rsidR="0002610E" w:rsidRPr="0002610E">
        <w:rPr>
          <w:spacing w:val="-6"/>
          <w:sz w:val="24"/>
          <w:szCs w:val="24"/>
        </w:rPr>
        <w:t>відсотків</w:t>
      </w:r>
      <w:proofErr w:type="spellEnd"/>
      <w:r w:rsidR="0002610E" w:rsidRPr="0002610E">
        <w:rPr>
          <w:spacing w:val="-6"/>
          <w:sz w:val="24"/>
          <w:szCs w:val="24"/>
        </w:rPr>
        <w:t xml:space="preserve">), </w:t>
      </w:r>
      <w:proofErr w:type="spellStart"/>
      <w:r w:rsidR="0002610E" w:rsidRPr="0002610E">
        <w:rPr>
          <w:spacing w:val="-6"/>
          <w:sz w:val="24"/>
          <w:szCs w:val="24"/>
        </w:rPr>
        <w:t>що</w:t>
      </w:r>
      <w:proofErr w:type="spellEnd"/>
      <w:r w:rsidR="0002610E" w:rsidRPr="0002610E">
        <w:rPr>
          <w:spacing w:val="-6"/>
          <w:sz w:val="24"/>
          <w:szCs w:val="24"/>
        </w:rPr>
        <w:t xml:space="preserve"> становить ________грн. (цифрами та </w:t>
      </w:r>
      <w:proofErr w:type="spellStart"/>
      <w:r w:rsidR="0002610E" w:rsidRPr="0002610E">
        <w:rPr>
          <w:spacing w:val="-6"/>
          <w:sz w:val="24"/>
          <w:szCs w:val="24"/>
        </w:rPr>
        <w:t>прописом</w:t>
      </w:r>
      <w:proofErr w:type="spellEnd"/>
      <w:r w:rsidR="0002610E" w:rsidRPr="0002610E">
        <w:rPr>
          <w:spacing w:val="-6"/>
          <w:sz w:val="24"/>
          <w:szCs w:val="24"/>
        </w:rPr>
        <w:t>)</w:t>
      </w:r>
    </w:p>
    <w:p w14:paraId="7E53FBF1" w14:textId="77777777" w:rsidR="008211A6" w:rsidRPr="004002AB" w:rsidRDefault="008211A6" w:rsidP="008211A6">
      <w:pPr>
        <w:tabs>
          <w:tab w:val="left" w:pos="567"/>
          <w:tab w:val="left" w:pos="8505"/>
        </w:tabs>
        <w:spacing w:after="20"/>
        <w:jc w:val="both"/>
        <w:rPr>
          <w:sz w:val="24"/>
          <w:szCs w:val="24"/>
          <w:lang w:val="uk-UA"/>
        </w:rPr>
      </w:pPr>
      <w:r w:rsidRPr="004002AB">
        <w:rPr>
          <w:sz w:val="24"/>
          <w:szCs w:val="24"/>
          <w:lang w:val="uk-UA"/>
        </w:rPr>
        <w:t xml:space="preserve">4.2. Ціна договору визначена за результатами проведеного Замовником електронного аукціону в системі публічних </w:t>
      </w:r>
      <w:proofErr w:type="spellStart"/>
      <w:r w:rsidRPr="004002AB">
        <w:rPr>
          <w:sz w:val="24"/>
          <w:szCs w:val="24"/>
          <w:lang w:val="uk-UA"/>
        </w:rPr>
        <w:t>закупівель</w:t>
      </w:r>
      <w:proofErr w:type="spellEnd"/>
      <w:r w:rsidRPr="004002AB">
        <w:rPr>
          <w:sz w:val="24"/>
          <w:szCs w:val="24"/>
          <w:lang w:val="uk-UA"/>
        </w:rPr>
        <w:t xml:space="preserve"> «Прозоро» (тендерна процедура: відкриті торги).</w:t>
      </w:r>
    </w:p>
    <w:p w14:paraId="76F54CD3" w14:textId="77777777" w:rsidR="008211A6" w:rsidRPr="004002AB" w:rsidRDefault="008211A6" w:rsidP="008211A6">
      <w:pPr>
        <w:tabs>
          <w:tab w:val="left" w:pos="567"/>
          <w:tab w:val="left" w:pos="8505"/>
        </w:tabs>
        <w:spacing w:after="20"/>
        <w:jc w:val="both"/>
        <w:rPr>
          <w:rStyle w:val="a5"/>
          <w:b/>
          <w:bCs/>
          <w:sz w:val="24"/>
          <w:szCs w:val="24"/>
          <w:lang w:val="uk-UA"/>
        </w:rPr>
      </w:pPr>
      <w:r w:rsidRPr="004002AB">
        <w:rPr>
          <w:sz w:val="24"/>
          <w:szCs w:val="24"/>
          <w:lang w:val="uk-UA"/>
        </w:rPr>
        <w:t>4.3. Ціна на товар повинна бути сформована відповідно до вимог чинного законодавства, в тому числі відповідно до Закону України «Про ціни і ціноутворення»,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14:paraId="3B9139A8" w14:textId="77777777" w:rsidR="008211A6" w:rsidRPr="004002AB" w:rsidRDefault="008211A6" w:rsidP="008211A6">
      <w:pPr>
        <w:spacing w:after="20"/>
        <w:jc w:val="both"/>
        <w:rPr>
          <w:rStyle w:val="a5"/>
          <w:b/>
          <w:bCs/>
          <w:sz w:val="24"/>
          <w:szCs w:val="24"/>
          <w:lang w:val="uk-UA"/>
        </w:rPr>
      </w:pPr>
      <w:r w:rsidRPr="004002AB">
        <w:rPr>
          <w:rStyle w:val="a5"/>
          <w:spacing w:val="4"/>
          <w:sz w:val="24"/>
          <w:szCs w:val="24"/>
          <w:lang w:val="uk-UA"/>
        </w:rPr>
        <w:t>4.4.</w:t>
      </w:r>
      <w:r w:rsidRPr="004002AB">
        <w:rPr>
          <w:sz w:val="24"/>
          <w:szCs w:val="24"/>
          <w:lang w:val="uk-UA"/>
        </w:rPr>
        <w:t xml:space="preserve"> Замовник здійснює оплату по факту поставки товару, згідно видаткових документів (видаткової накладної) та рахунку, шляхом перерахування безготівкових коштів на розрахунковий рахунок Постачальника, протягом </w:t>
      </w:r>
      <w:r w:rsidRPr="004002AB">
        <w:rPr>
          <w:rStyle w:val="a5"/>
          <w:spacing w:val="2"/>
          <w:sz w:val="24"/>
          <w:szCs w:val="24"/>
          <w:lang w:val="uk-UA"/>
        </w:rPr>
        <w:t>тридцяти днів</w:t>
      </w:r>
      <w:r w:rsidRPr="004002AB">
        <w:rPr>
          <w:rStyle w:val="a5"/>
          <w:b/>
          <w:bCs/>
          <w:spacing w:val="2"/>
          <w:sz w:val="24"/>
          <w:szCs w:val="24"/>
          <w:lang w:val="uk-UA"/>
        </w:rPr>
        <w:t xml:space="preserve"> </w:t>
      </w:r>
      <w:r w:rsidRPr="004002AB">
        <w:rPr>
          <w:sz w:val="24"/>
          <w:szCs w:val="24"/>
          <w:lang w:val="uk-UA"/>
        </w:rPr>
        <w:t>з моменту постачання товару.</w:t>
      </w:r>
    </w:p>
    <w:p w14:paraId="4D5DB760" w14:textId="77777777" w:rsidR="008211A6" w:rsidRPr="004002AB" w:rsidRDefault="008211A6" w:rsidP="008211A6">
      <w:pPr>
        <w:tabs>
          <w:tab w:val="left" w:pos="567"/>
          <w:tab w:val="left" w:pos="5236"/>
          <w:tab w:val="left" w:pos="6171"/>
          <w:tab w:val="left" w:pos="8505"/>
        </w:tabs>
        <w:spacing w:after="20"/>
        <w:jc w:val="both"/>
        <w:rPr>
          <w:sz w:val="24"/>
          <w:szCs w:val="24"/>
          <w:lang w:val="uk-UA"/>
        </w:rPr>
      </w:pPr>
      <w:r w:rsidRPr="004002AB">
        <w:rPr>
          <w:sz w:val="24"/>
          <w:szCs w:val="24"/>
          <w:lang w:val="uk-UA"/>
        </w:rPr>
        <w:t>4.5.</w:t>
      </w:r>
      <w:r w:rsidRPr="004002AB">
        <w:rPr>
          <w:rStyle w:val="a5"/>
          <w:b/>
          <w:bCs/>
          <w:sz w:val="24"/>
          <w:szCs w:val="24"/>
          <w:lang w:val="uk-UA"/>
        </w:rPr>
        <w:t xml:space="preserve"> </w:t>
      </w:r>
      <w:r w:rsidRPr="004002AB">
        <w:rPr>
          <w:sz w:val="24"/>
          <w:szCs w:val="24"/>
          <w:lang w:val="uk-UA"/>
        </w:rPr>
        <w:t>Розрахунки здійснюються в національній валюті України – гривні.</w:t>
      </w:r>
    </w:p>
    <w:p w14:paraId="1F50B372" w14:textId="77777777" w:rsidR="008211A6" w:rsidRPr="004002AB" w:rsidRDefault="008211A6" w:rsidP="008211A6">
      <w:pPr>
        <w:tabs>
          <w:tab w:val="left" w:pos="567"/>
          <w:tab w:val="left" w:pos="5236"/>
          <w:tab w:val="left" w:pos="6171"/>
          <w:tab w:val="left" w:pos="8505"/>
        </w:tabs>
        <w:spacing w:after="20"/>
        <w:jc w:val="both"/>
        <w:rPr>
          <w:sz w:val="24"/>
          <w:szCs w:val="24"/>
          <w:lang w:val="uk-UA"/>
        </w:rPr>
      </w:pPr>
      <w:r w:rsidRPr="004002AB">
        <w:rPr>
          <w:sz w:val="24"/>
          <w:szCs w:val="24"/>
          <w:lang w:val="uk-UA"/>
        </w:rPr>
        <w:t>4.6. Ціна договору може бути зменшена у разі зменшення обсягів закупівлі товару, в зв’язку із зменшенням грошових призначень Замовника на закупівлю вказаного товару, у відповідності до приписів частини 5 статті 41 Закону України «Про публічні закупівлі».</w:t>
      </w:r>
    </w:p>
    <w:p w14:paraId="7600E085" w14:textId="77777777" w:rsidR="008211A6" w:rsidRPr="004002AB" w:rsidRDefault="008211A6" w:rsidP="008211A6">
      <w:pPr>
        <w:tabs>
          <w:tab w:val="left" w:pos="567"/>
          <w:tab w:val="left" w:pos="5236"/>
          <w:tab w:val="left" w:pos="6171"/>
          <w:tab w:val="left" w:pos="8505"/>
        </w:tabs>
        <w:spacing w:after="20"/>
        <w:jc w:val="both"/>
        <w:rPr>
          <w:sz w:val="24"/>
          <w:szCs w:val="24"/>
          <w:lang w:val="uk-UA"/>
        </w:rPr>
      </w:pPr>
    </w:p>
    <w:p w14:paraId="1AB252CB" w14:textId="77777777" w:rsidR="008211A6" w:rsidRPr="004002AB" w:rsidRDefault="008211A6" w:rsidP="008357F5">
      <w:pPr>
        <w:tabs>
          <w:tab w:val="left" w:pos="567"/>
          <w:tab w:val="left" w:pos="5236"/>
          <w:tab w:val="left" w:pos="6171"/>
          <w:tab w:val="left" w:pos="8505"/>
        </w:tabs>
        <w:spacing w:after="20"/>
        <w:jc w:val="center"/>
        <w:rPr>
          <w:sz w:val="24"/>
          <w:szCs w:val="24"/>
          <w:lang w:val="uk-UA"/>
        </w:rPr>
      </w:pPr>
      <w:r w:rsidRPr="004002AB">
        <w:rPr>
          <w:rStyle w:val="a5"/>
          <w:b/>
          <w:bCs/>
          <w:sz w:val="24"/>
          <w:szCs w:val="24"/>
          <w:lang w:val="uk-UA"/>
        </w:rPr>
        <w:t>5. ПРАВА ТА ОБОВ’ЯЗКИ СТОРІН</w:t>
      </w:r>
    </w:p>
    <w:p w14:paraId="461EEE9E" w14:textId="77777777" w:rsidR="008211A6" w:rsidRPr="004002AB" w:rsidRDefault="008211A6" w:rsidP="008211A6">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pacing w:after="20"/>
        <w:rPr>
          <w:rStyle w:val="a5"/>
          <w:b/>
          <w:bCs/>
          <w:sz w:val="24"/>
          <w:szCs w:val="24"/>
          <w:lang w:val="uk-UA"/>
        </w:rPr>
      </w:pPr>
      <w:r w:rsidRPr="004002AB">
        <w:rPr>
          <w:rStyle w:val="a5"/>
          <w:b/>
          <w:bCs/>
          <w:sz w:val="24"/>
          <w:szCs w:val="24"/>
          <w:lang w:val="uk-UA"/>
        </w:rPr>
        <w:t>5.1. Замовник зобов'язаний:</w:t>
      </w:r>
    </w:p>
    <w:p w14:paraId="2BB4F812" w14:textId="77777777" w:rsidR="008211A6" w:rsidRPr="004002AB" w:rsidRDefault="008211A6" w:rsidP="008211A6">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pacing w:after="20"/>
        <w:rPr>
          <w:rStyle w:val="a5"/>
          <w:b/>
          <w:bCs/>
          <w:sz w:val="24"/>
          <w:szCs w:val="24"/>
          <w:lang w:val="uk-UA"/>
        </w:rPr>
      </w:pPr>
      <w:r w:rsidRPr="004002AB">
        <w:rPr>
          <w:sz w:val="24"/>
          <w:szCs w:val="24"/>
          <w:lang w:val="uk-UA"/>
        </w:rPr>
        <w:t xml:space="preserve">5.1.1. Приймати  поставлені  товари належної якості  згідно з накладною та Специфікацією; </w:t>
      </w:r>
    </w:p>
    <w:p w14:paraId="589D87C1" w14:textId="77777777" w:rsidR="008211A6" w:rsidRPr="004002AB" w:rsidRDefault="008211A6" w:rsidP="008211A6">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pacing w:after="20"/>
        <w:jc w:val="both"/>
        <w:rPr>
          <w:sz w:val="24"/>
          <w:szCs w:val="24"/>
          <w:lang w:val="uk-UA"/>
        </w:rPr>
      </w:pPr>
      <w:r w:rsidRPr="004002AB">
        <w:rPr>
          <w:sz w:val="24"/>
          <w:szCs w:val="24"/>
          <w:lang w:val="uk-UA"/>
        </w:rPr>
        <w:t>5.1.2. Своєчасно та в повному обсязі сплачувати за поставлені товари належної якості.</w:t>
      </w:r>
    </w:p>
    <w:p w14:paraId="2E6DE050" w14:textId="77777777" w:rsidR="008211A6" w:rsidRPr="004002AB" w:rsidRDefault="008211A6" w:rsidP="008211A6">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pacing w:after="20"/>
        <w:jc w:val="both"/>
        <w:rPr>
          <w:rStyle w:val="a5"/>
          <w:b/>
          <w:bCs/>
          <w:sz w:val="24"/>
          <w:szCs w:val="24"/>
          <w:lang w:val="uk-UA"/>
        </w:rPr>
      </w:pPr>
      <w:r w:rsidRPr="004002AB">
        <w:rPr>
          <w:rStyle w:val="a5"/>
          <w:b/>
          <w:bCs/>
          <w:sz w:val="24"/>
          <w:szCs w:val="24"/>
          <w:lang w:val="uk-UA"/>
        </w:rPr>
        <w:t>5.2. Замовник має</w:t>
      </w:r>
      <w:r w:rsidRPr="004002AB">
        <w:rPr>
          <w:sz w:val="24"/>
          <w:szCs w:val="24"/>
          <w:lang w:val="uk-UA"/>
        </w:rPr>
        <w:t xml:space="preserve"> </w:t>
      </w:r>
      <w:r w:rsidRPr="004002AB">
        <w:rPr>
          <w:rStyle w:val="a5"/>
          <w:b/>
          <w:bCs/>
          <w:sz w:val="24"/>
          <w:szCs w:val="24"/>
          <w:lang w:val="uk-UA"/>
        </w:rPr>
        <w:t>право:</w:t>
      </w:r>
    </w:p>
    <w:p w14:paraId="484337CD" w14:textId="77777777" w:rsidR="008211A6" w:rsidRPr="004002AB" w:rsidRDefault="008211A6" w:rsidP="008211A6">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pacing w:after="20"/>
        <w:jc w:val="both"/>
        <w:rPr>
          <w:rStyle w:val="a5"/>
          <w:b/>
          <w:bCs/>
          <w:sz w:val="24"/>
          <w:szCs w:val="24"/>
          <w:lang w:val="uk-UA"/>
        </w:rPr>
      </w:pPr>
      <w:r w:rsidRPr="004002AB">
        <w:rPr>
          <w:sz w:val="24"/>
          <w:szCs w:val="24"/>
          <w:lang w:val="uk-UA"/>
        </w:rPr>
        <w:t>5.2.1. Достроково розірвати цей договір у разі невиконання зобов'язань Постачальником, повідомивши про це його  за  двадцять  днів до моменту дострокового розірвання договору;</w:t>
      </w:r>
    </w:p>
    <w:p w14:paraId="55C08C09" w14:textId="77777777" w:rsidR="008211A6" w:rsidRPr="004002AB" w:rsidRDefault="008211A6" w:rsidP="008211A6">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pacing w:after="20"/>
        <w:jc w:val="both"/>
        <w:rPr>
          <w:sz w:val="24"/>
          <w:szCs w:val="24"/>
          <w:lang w:val="uk-UA"/>
        </w:rPr>
      </w:pPr>
      <w:r w:rsidRPr="004002AB">
        <w:rPr>
          <w:sz w:val="24"/>
          <w:szCs w:val="24"/>
          <w:lang w:val="uk-UA"/>
        </w:rPr>
        <w:t>5.2.2. Контролювати поставку товарів  у строки, встановлені цим договором;</w:t>
      </w:r>
    </w:p>
    <w:p w14:paraId="56C929EF" w14:textId="77777777" w:rsidR="008211A6" w:rsidRPr="004002AB" w:rsidRDefault="008211A6" w:rsidP="008211A6">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pacing w:after="20"/>
        <w:jc w:val="both"/>
        <w:rPr>
          <w:sz w:val="24"/>
          <w:szCs w:val="24"/>
          <w:lang w:val="uk-UA"/>
        </w:rPr>
      </w:pPr>
      <w:r w:rsidRPr="004002AB">
        <w:rPr>
          <w:sz w:val="24"/>
          <w:szCs w:val="24"/>
          <w:lang w:val="uk-UA"/>
        </w:rPr>
        <w:t>5.2.3. Зменшувати обсяг закупівлі  товарів  та загальну ціну (вартість) цього договору залежно від реального фінансування видатків. У такому разі Сторони вносять відповідні зміни до цього договору;</w:t>
      </w:r>
    </w:p>
    <w:p w14:paraId="7E5A888B" w14:textId="77777777" w:rsidR="008211A6" w:rsidRPr="004002AB" w:rsidRDefault="008211A6" w:rsidP="008211A6">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pacing w:after="20"/>
        <w:jc w:val="both"/>
        <w:rPr>
          <w:sz w:val="24"/>
          <w:szCs w:val="24"/>
          <w:lang w:val="uk-UA"/>
        </w:rPr>
      </w:pPr>
      <w:r w:rsidRPr="004002AB">
        <w:rPr>
          <w:sz w:val="24"/>
          <w:szCs w:val="24"/>
          <w:lang w:val="uk-UA"/>
        </w:rPr>
        <w:t>5.2.4. Повернути рахунок Постачальнику без здійснення оплати в разі неналежного оформлення документів (відсутність печатки, підписів тощо).</w:t>
      </w:r>
    </w:p>
    <w:p w14:paraId="72352AB6" w14:textId="77777777" w:rsidR="008211A6" w:rsidRPr="004002AB" w:rsidRDefault="008211A6" w:rsidP="008211A6">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pacing w:after="20"/>
        <w:jc w:val="both"/>
        <w:rPr>
          <w:rStyle w:val="a5"/>
          <w:b/>
          <w:bCs/>
          <w:sz w:val="24"/>
          <w:szCs w:val="24"/>
          <w:lang w:val="uk-UA"/>
        </w:rPr>
      </w:pPr>
      <w:r w:rsidRPr="004002AB">
        <w:rPr>
          <w:rStyle w:val="a5"/>
          <w:b/>
          <w:bCs/>
          <w:sz w:val="24"/>
          <w:szCs w:val="24"/>
          <w:lang w:val="uk-UA"/>
        </w:rPr>
        <w:t>5.3. Постачальник зобов'язаний:</w:t>
      </w:r>
    </w:p>
    <w:p w14:paraId="7CB48FCF" w14:textId="77777777" w:rsidR="008211A6" w:rsidRPr="004002AB" w:rsidRDefault="008211A6" w:rsidP="008211A6">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pacing w:after="20"/>
        <w:jc w:val="both"/>
        <w:rPr>
          <w:sz w:val="24"/>
          <w:szCs w:val="24"/>
          <w:lang w:val="uk-UA"/>
        </w:rPr>
      </w:pPr>
      <w:r w:rsidRPr="004002AB">
        <w:rPr>
          <w:sz w:val="24"/>
          <w:szCs w:val="24"/>
          <w:lang w:val="uk-UA"/>
        </w:rPr>
        <w:t>5.3.1. Забезпечити поставку товарів у строки, встановлені цим договором;</w:t>
      </w:r>
    </w:p>
    <w:p w14:paraId="35FDF69B" w14:textId="77777777" w:rsidR="008211A6" w:rsidRPr="004002AB" w:rsidRDefault="008211A6" w:rsidP="008211A6">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pacing w:after="20"/>
        <w:jc w:val="both"/>
        <w:rPr>
          <w:sz w:val="24"/>
          <w:szCs w:val="24"/>
          <w:lang w:val="uk-UA"/>
        </w:rPr>
      </w:pPr>
      <w:r w:rsidRPr="004002AB">
        <w:rPr>
          <w:sz w:val="24"/>
          <w:szCs w:val="24"/>
          <w:lang w:val="uk-UA"/>
        </w:rPr>
        <w:t>5.3.2. Забезпечити поставку товарів, якість яких відповідає умовам, установленим розділом 3 цього договору.</w:t>
      </w:r>
    </w:p>
    <w:p w14:paraId="6AEA5C44" w14:textId="77777777" w:rsidR="008211A6" w:rsidRPr="004002AB" w:rsidRDefault="008211A6" w:rsidP="008211A6">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pacing w:after="20"/>
        <w:jc w:val="both"/>
        <w:rPr>
          <w:rStyle w:val="a5"/>
          <w:b/>
          <w:bCs/>
          <w:sz w:val="24"/>
          <w:szCs w:val="24"/>
          <w:lang w:val="uk-UA"/>
        </w:rPr>
      </w:pPr>
      <w:r w:rsidRPr="004002AB">
        <w:rPr>
          <w:rStyle w:val="a5"/>
          <w:b/>
          <w:bCs/>
          <w:sz w:val="24"/>
          <w:szCs w:val="24"/>
          <w:lang w:val="uk-UA"/>
        </w:rPr>
        <w:t>5.4. Постачальник має право:</w:t>
      </w:r>
    </w:p>
    <w:p w14:paraId="3BE2933E" w14:textId="77777777" w:rsidR="008211A6" w:rsidRPr="004002AB" w:rsidRDefault="008211A6" w:rsidP="008211A6">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pacing w:after="20"/>
        <w:jc w:val="both"/>
        <w:rPr>
          <w:sz w:val="24"/>
          <w:szCs w:val="24"/>
          <w:lang w:val="uk-UA"/>
        </w:rPr>
      </w:pPr>
      <w:r w:rsidRPr="004002AB">
        <w:rPr>
          <w:sz w:val="24"/>
          <w:szCs w:val="24"/>
          <w:lang w:val="uk-UA"/>
        </w:rPr>
        <w:t>5.4.1. Своєчасно та в повному  обсязі  отримувати  плату  за поставлені товари належної якості;</w:t>
      </w:r>
    </w:p>
    <w:p w14:paraId="7E3772C8" w14:textId="77777777" w:rsidR="008211A6" w:rsidRPr="004002AB" w:rsidRDefault="008211A6" w:rsidP="008211A6">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pacing w:after="20"/>
        <w:jc w:val="both"/>
        <w:rPr>
          <w:sz w:val="24"/>
          <w:szCs w:val="24"/>
          <w:lang w:val="uk-UA"/>
        </w:rPr>
      </w:pPr>
      <w:r w:rsidRPr="004002AB">
        <w:rPr>
          <w:sz w:val="24"/>
          <w:szCs w:val="24"/>
          <w:lang w:val="uk-UA"/>
        </w:rPr>
        <w:t>5.4.2. На дострокову поставку товарів за погодженням з Замовником.</w:t>
      </w:r>
    </w:p>
    <w:p w14:paraId="303B6AE1" w14:textId="77777777" w:rsidR="008211A6" w:rsidRPr="004002AB" w:rsidRDefault="008211A6" w:rsidP="008211A6">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pacing w:after="20"/>
        <w:jc w:val="both"/>
        <w:rPr>
          <w:sz w:val="24"/>
          <w:szCs w:val="24"/>
          <w:lang w:val="uk-UA"/>
        </w:rPr>
      </w:pPr>
    </w:p>
    <w:p w14:paraId="727FF5E7" w14:textId="1D00B56B" w:rsidR="008211A6" w:rsidRPr="004002AB" w:rsidRDefault="008211A6" w:rsidP="008357F5">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pacing w:after="20"/>
        <w:jc w:val="center"/>
        <w:rPr>
          <w:sz w:val="24"/>
          <w:szCs w:val="24"/>
          <w:lang w:val="uk-UA"/>
        </w:rPr>
      </w:pPr>
      <w:r w:rsidRPr="004002AB">
        <w:rPr>
          <w:rStyle w:val="a5"/>
          <w:b/>
          <w:bCs/>
          <w:sz w:val="24"/>
          <w:szCs w:val="24"/>
          <w:lang w:val="uk-UA"/>
        </w:rPr>
        <w:t>6.</w:t>
      </w:r>
      <w:r w:rsidR="00486284">
        <w:rPr>
          <w:rStyle w:val="a5"/>
          <w:b/>
          <w:bCs/>
          <w:sz w:val="24"/>
          <w:szCs w:val="24"/>
          <w:lang w:val="uk-UA"/>
        </w:rPr>
        <w:t xml:space="preserve"> </w:t>
      </w:r>
      <w:r w:rsidRPr="004002AB">
        <w:rPr>
          <w:rStyle w:val="a5"/>
          <w:b/>
          <w:bCs/>
          <w:sz w:val="24"/>
          <w:szCs w:val="24"/>
          <w:lang w:val="uk-UA"/>
        </w:rPr>
        <w:t>ВІДПОВІДАЛЬНІСТЬ СТОРІН</w:t>
      </w:r>
    </w:p>
    <w:p w14:paraId="320999A7" w14:textId="77777777" w:rsidR="008211A6" w:rsidRPr="004002AB" w:rsidRDefault="008211A6" w:rsidP="008211A6">
      <w:pPr>
        <w:spacing w:after="20"/>
        <w:jc w:val="both"/>
        <w:rPr>
          <w:sz w:val="24"/>
          <w:szCs w:val="24"/>
          <w:lang w:val="uk-UA"/>
        </w:rPr>
      </w:pPr>
      <w:r w:rsidRPr="004002AB">
        <w:rPr>
          <w:sz w:val="24"/>
          <w:szCs w:val="24"/>
          <w:lang w:val="uk-UA"/>
        </w:rPr>
        <w:t>6.1.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14:paraId="35586386" w14:textId="77777777" w:rsidR="008211A6" w:rsidRPr="004002AB" w:rsidRDefault="008211A6" w:rsidP="008211A6">
      <w:pPr>
        <w:spacing w:after="20"/>
        <w:jc w:val="both"/>
        <w:rPr>
          <w:sz w:val="24"/>
          <w:szCs w:val="24"/>
          <w:lang w:val="uk-UA"/>
        </w:rPr>
      </w:pPr>
      <w:r w:rsidRPr="004002AB">
        <w:rPr>
          <w:sz w:val="24"/>
          <w:szCs w:val="24"/>
          <w:lang w:val="uk-UA"/>
        </w:rPr>
        <w:t>6.2. У разі несвоєчасної поставки або поставки не в повному обсязі партії товару, заявленої Замовником, Постачальник сплачує Замовнику пеню у розмірі подвійної облікової ставки Національного банку України від суми непоставленого товару за кожний день затримки поставки (або поставки не в повному обсязі партії товару).</w:t>
      </w:r>
    </w:p>
    <w:p w14:paraId="1AEEECF0" w14:textId="77777777" w:rsidR="008211A6" w:rsidRPr="004002AB" w:rsidRDefault="008211A6" w:rsidP="008211A6">
      <w:pPr>
        <w:spacing w:after="20"/>
        <w:jc w:val="both"/>
        <w:rPr>
          <w:sz w:val="24"/>
          <w:szCs w:val="24"/>
          <w:lang w:val="uk-UA"/>
        </w:rPr>
      </w:pPr>
      <w:r w:rsidRPr="004002AB">
        <w:rPr>
          <w:sz w:val="24"/>
          <w:szCs w:val="24"/>
          <w:lang w:val="uk-UA"/>
        </w:rPr>
        <w:lastRenderedPageBreak/>
        <w:t xml:space="preserve">6.3.У разі поставки неякісного (некомплектного) товару Постачальник здійснює заміну на аналогічний якісний товар, взявши витрати за цією операцією на себе, або повертає вартість товару з урахуванням всіх платежів та зборів, у </w:t>
      </w:r>
      <w:proofErr w:type="spellStart"/>
      <w:r w:rsidRPr="004002AB">
        <w:rPr>
          <w:sz w:val="24"/>
          <w:szCs w:val="24"/>
          <w:lang w:val="uk-UA"/>
        </w:rPr>
        <w:t>т.ч</w:t>
      </w:r>
      <w:proofErr w:type="spellEnd"/>
      <w:r w:rsidRPr="004002AB">
        <w:rPr>
          <w:sz w:val="24"/>
          <w:szCs w:val="24"/>
          <w:lang w:val="uk-UA"/>
        </w:rPr>
        <w:t>. 3% річних та індексу інфляції.</w:t>
      </w:r>
    </w:p>
    <w:p w14:paraId="5B04842F" w14:textId="77777777" w:rsidR="008211A6" w:rsidRPr="004002AB" w:rsidRDefault="008211A6" w:rsidP="008211A6">
      <w:pPr>
        <w:tabs>
          <w:tab w:val="left" w:pos="567"/>
          <w:tab w:val="left" w:pos="8505"/>
        </w:tabs>
        <w:spacing w:after="20"/>
        <w:jc w:val="both"/>
        <w:rPr>
          <w:sz w:val="24"/>
          <w:szCs w:val="24"/>
          <w:lang w:val="uk-UA"/>
        </w:rPr>
      </w:pPr>
      <w:r w:rsidRPr="004002AB">
        <w:rPr>
          <w:sz w:val="24"/>
          <w:szCs w:val="24"/>
          <w:lang w:val="uk-UA"/>
        </w:rPr>
        <w:t>6.4. За порушення зобов’язань по якості (комплектності) товару Постачальник сплачує Замовнику штраф у розмірі двадцяти процентів вартості неякісного (некомплектного) товару.</w:t>
      </w:r>
    </w:p>
    <w:p w14:paraId="574FE679" w14:textId="77777777" w:rsidR="008211A6" w:rsidRPr="004002AB" w:rsidRDefault="008211A6" w:rsidP="008211A6">
      <w:pPr>
        <w:tabs>
          <w:tab w:val="left" w:pos="567"/>
          <w:tab w:val="left" w:pos="8505"/>
        </w:tabs>
        <w:spacing w:after="20"/>
        <w:jc w:val="both"/>
        <w:rPr>
          <w:sz w:val="24"/>
          <w:szCs w:val="24"/>
          <w:lang w:val="uk-UA"/>
        </w:rPr>
      </w:pPr>
      <w:r w:rsidRPr="004002AB">
        <w:rPr>
          <w:sz w:val="24"/>
          <w:szCs w:val="24"/>
          <w:lang w:val="uk-UA"/>
        </w:rPr>
        <w:t xml:space="preserve">6.5. У випадку порушення строку оплати поставленого товару з вини Замовника, Замовник за вимогою Постачальника сплачує пеню в розмірі 0,1% вартості неоплаченого товару, але не більше облікової ставки НБУ, що діє в період прострочення оплати, за кожний день затримки оплати. Будь-які інші заходи відповідальності (нарахування річних, інфляційних та </w:t>
      </w:r>
      <w:proofErr w:type="spellStart"/>
      <w:r w:rsidRPr="004002AB">
        <w:rPr>
          <w:sz w:val="24"/>
          <w:szCs w:val="24"/>
          <w:lang w:val="uk-UA"/>
        </w:rPr>
        <w:t>т.і</w:t>
      </w:r>
      <w:proofErr w:type="spellEnd"/>
      <w:r w:rsidRPr="004002AB">
        <w:rPr>
          <w:sz w:val="24"/>
          <w:szCs w:val="24"/>
          <w:lang w:val="uk-UA"/>
        </w:rPr>
        <w:t>) до Замовника не застосовуються (Замовник є комунальним некомерційним неприбутковим підприємством).</w:t>
      </w:r>
    </w:p>
    <w:p w14:paraId="2F49A346" w14:textId="77777777" w:rsidR="008211A6" w:rsidRPr="004002AB" w:rsidRDefault="008211A6" w:rsidP="008211A6">
      <w:pPr>
        <w:spacing w:after="20"/>
        <w:jc w:val="both"/>
        <w:rPr>
          <w:sz w:val="24"/>
          <w:szCs w:val="24"/>
          <w:lang w:val="uk-UA"/>
        </w:rPr>
      </w:pPr>
      <w:r w:rsidRPr="004002AB">
        <w:rPr>
          <w:sz w:val="24"/>
          <w:szCs w:val="24"/>
          <w:lang w:val="uk-UA"/>
        </w:rPr>
        <w:t>6.6. Замовнику не нараховується пеня і він звільняється від оплати пені в разі відсутності коштів на рахунку Замовника. Відсутність коштів не звільняє Замовника від оплати за отриманий від Постачальника товар належної якості, оплата проводиться при відновленні фінансової спроможності Замовника.</w:t>
      </w:r>
    </w:p>
    <w:p w14:paraId="37097CD0" w14:textId="77777777" w:rsidR="008211A6" w:rsidRPr="004002AB" w:rsidRDefault="008211A6" w:rsidP="008211A6">
      <w:pPr>
        <w:spacing w:after="20"/>
        <w:jc w:val="both"/>
        <w:rPr>
          <w:sz w:val="24"/>
          <w:szCs w:val="24"/>
          <w:lang w:val="uk-UA"/>
        </w:rPr>
      </w:pPr>
      <w:r w:rsidRPr="004002AB">
        <w:rPr>
          <w:sz w:val="24"/>
          <w:szCs w:val="24"/>
          <w:lang w:val="uk-UA"/>
        </w:rPr>
        <w:t>6.7. Сплата штрафних санкцій (пеня, неустойка, штраф) не звільняє Сторони від виконання договірних зобов’язань.</w:t>
      </w:r>
    </w:p>
    <w:p w14:paraId="0205FCE0" w14:textId="77777777" w:rsidR="008211A6" w:rsidRPr="004002AB" w:rsidRDefault="008211A6" w:rsidP="008211A6">
      <w:pPr>
        <w:spacing w:after="20"/>
        <w:jc w:val="both"/>
        <w:rPr>
          <w:sz w:val="24"/>
          <w:szCs w:val="24"/>
          <w:lang w:val="uk-UA"/>
        </w:rPr>
      </w:pPr>
    </w:p>
    <w:p w14:paraId="3AC2D187" w14:textId="77777777" w:rsidR="008211A6" w:rsidRPr="004002AB" w:rsidRDefault="008211A6" w:rsidP="00486284">
      <w:pPr>
        <w:spacing w:after="20"/>
        <w:jc w:val="center"/>
        <w:rPr>
          <w:sz w:val="24"/>
          <w:szCs w:val="24"/>
          <w:lang w:val="uk-UA"/>
        </w:rPr>
      </w:pPr>
      <w:r w:rsidRPr="004002AB">
        <w:rPr>
          <w:rStyle w:val="a5"/>
          <w:b/>
          <w:bCs/>
          <w:sz w:val="24"/>
          <w:szCs w:val="24"/>
          <w:lang w:val="uk-UA"/>
        </w:rPr>
        <w:t>7. ОБСТАВИНИ НЕПЕРЕБОРНОЇ СИЛИ</w:t>
      </w:r>
    </w:p>
    <w:p w14:paraId="5EECEBB4" w14:textId="77777777" w:rsidR="008211A6" w:rsidRPr="004002AB" w:rsidRDefault="008211A6" w:rsidP="008211A6">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pacing w:after="20"/>
        <w:jc w:val="both"/>
        <w:rPr>
          <w:sz w:val="24"/>
          <w:szCs w:val="24"/>
          <w:lang w:val="uk-UA"/>
        </w:rPr>
      </w:pPr>
      <w:r w:rsidRPr="004002AB">
        <w:rPr>
          <w:sz w:val="24"/>
          <w:szCs w:val="24"/>
          <w:lang w:val="uk-UA"/>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421B4A0F" w14:textId="77777777" w:rsidR="008211A6" w:rsidRPr="004002AB" w:rsidRDefault="008211A6" w:rsidP="008211A6">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pacing w:after="20"/>
        <w:jc w:val="both"/>
        <w:rPr>
          <w:sz w:val="24"/>
          <w:szCs w:val="24"/>
          <w:lang w:val="uk-UA"/>
        </w:rPr>
      </w:pPr>
      <w:r w:rsidRPr="004002AB">
        <w:rPr>
          <w:sz w:val="24"/>
          <w:szCs w:val="24"/>
          <w:lang w:val="uk-UA"/>
        </w:rPr>
        <w:t>7.2.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2BF4E9FB" w14:textId="77777777" w:rsidR="008211A6" w:rsidRPr="004002AB" w:rsidRDefault="008211A6" w:rsidP="008211A6">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pacing w:after="20"/>
        <w:jc w:val="both"/>
        <w:rPr>
          <w:sz w:val="24"/>
          <w:szCs w:val="24"/>
          <w:lang w:val="uk-UA"/>
        </w:rPr>
      </w:pPr>
      <w:r w:rsidRPr="004002AB">
        <w:rPr>
          <w:sz w:val="24"/>
          <w:szCs w:val="24"/>
          <w:lang w:val="uk-UA"/>
        </w:rPr>
        <w:t>7.3. Доказом виникнення обставин непереборної сили та строку їх дії є відповідні документи, які видаються Торгово-промисловою палатою України.</w:t>
      </w:r>
    </w:p>
    <w:p w14:paraId="6DC1156D" w14:textId="77777777" w:rsidR="008211A6" w:rsidRPr="004002AB" w:rsidRDefault="008211A6" w:rsidP="008211A6">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pacing w:after="20"/>
        <w:jc w:val="both"/>
        <w:rPr>
          <w:rStyle w:val="a5"/>
          <w:b/>
          <w:bCs/>
          <w:sz w:val="24"/>
          <w:szCs w:val="24"/>
          <w:lang w:val="uk-UA"/>
        </w:rPr>
      </w:pPr>
      <w:r w:rsidRPr="004002AB">
        <w:rPr>
          <w:sz w:val="24"/>
          <w:szCs w:val="24"/>
          <w:lang w:val="uk-UA"/>
        </w:rPr>
        <w:t>7.4. У разі, коли строк дії обставин непереборної сили продовжується більше ніж 20 днів, кожна із Сторін в установленому порядку має право розірвати цей договір, попередивши про це іншу Сторону за 10 днів до розірвання.</w:t>
      </w:r>
    </w:p>
    <w:p w14:paraId="235FEF3C" w14:textId="77777777" w:rsidR="008211A6" w:rsidRPr="004002AB" w:rsidRDefault="008211A6" w:rsidP="008211A6">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pacing w:after="20"/>
        <w:jc w:val="both"/>
        <w:rPr>
          <w:b/>
          <w:bCs/>
          <w:sz w:val="24"/>
          <w:szCs w:val="24"/>
          <w:lang w:val="uk-UA"/>
        </w:rPr>
      </w:pPr>
    </w:p>
    <w:p w14:paraId="3269955B" w14:textId="77777777" w:rsidR="008211A6" w:rsidRPr="004002AB" w:rsidRDefault="008211A6" w:rsidP="00486284">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pacing w:after="20"/>
        <w:jc w:val="center"/>
        <w:rPr>
          <w:rStyle w:val="a5"/>
          <w:b/>
          <w:bCs/>
          <w:sz w:val="24"/>
          <w:szCs w:val="24"/>
          <w:lang w:val="uk-UA"/>
        </w:rPr>
      </w:pPr>
      <w:r w:rsidRPr="004002AB">
        <w:rPr>
          <w:rStyle w:val="a5"/>
          <w:b/>
          <w:bCs/>
          <w:sz w:val="24"/>
          <w:szCs w:val="24"/>
          <w:lang w:val="uk-UA"/>
        </w:rPr>
        <w:t>8. ПОРЯДОК ВИРІШЕННЯ СПОРІВ</w:t>
      </w:r>
    </w:p>
    <w:p w14:paraId="1793A59E" w14:textId="77777777" w:rsidR="008211A6" w:rsidRPr="004002AB" w:rsidRDefault="008211A6" w:rsidP="00486284">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pacing w:after="20"/>
        <w:jc w:val="both"/>
        <w:rPr>
          <w:sz w:val="24"/>
          <w:szCs w:val="24"/>
          <w:lang w:val="uk-UA"/>
        </w:rPr>
      </w:pPr>
      <w:r w:rsidRPr="004002AB">
        <w:rPr>
          <w:sz w:val="24"/>
          <w:szCs w:val="24"/>
          <w:lang w:val="uk-UA"/>
        </w:rPr>
        <w:t>8.1. У випадку виникнення спорів або розбіжностей Сторони зобов'язуються вирішувати їх шляхом взаємних переговорів та консультацій.</w:t>
      </w:r>
    </w:p>
    <w:p w14:paraId="164564E9" w14:textId="77777777" w:rsidR="008211A6" w:rsidRPr="004002AB" w:rsidRDefault="008211A6" w:rsidP="008211A6">
      <w:pPr>
        <w:tabs>
          <w:tab w:val="left" w:pos="567"/>
          <w:tab w:val="left" w:pos="8505"/>
        </w:tabs>
        <w:spacing w:after="20"/>
        <w:jc w:val="both"/>
        <w:rPr>
          <w:sz w:val="24"/>
          <w:szCs w:val="24"/>
          <w:lang w:val="uk-UA"/>
        </w:rPr>
      </w:pPr>
      <w:r w:rsidRPr="004002AB">
        <w:rPr>
          <w:sz w:val="24"/>
          <w:szCs w:val="24"/>
          <w:lang w:val="uk-UA"/>
        </w:rPr>
        <w:t>8.2. У разі недосягнення Сторонами згоди, спори вирішуються у судовому порядку згідно діючого законодавства України. Досудовий (претензійний) порядок розгляду спорів є обов’язковим. Претензії пред’являються та розглядаються у порядку та терміни, що передбачені чинним законодавством України.</w:t>
      </w:r>
    </w:p>
    <w:p w14:paraId="5FB145FA" w14:textId="77777777" w:rsidR="008211A6" w:rsidRPr="004002AB" w:rsidRDefault="008211A6" w:rsidP="008211A6">
      <w:pPr>
        <w:tabs>
          <w:tab w:val="left" w:pos="567"/>
          <w:tab w:val="left" w:pos="8505"/>
        </w:tabs>
        <w:spacing w:after="20"/>
        <w:jc w:val="both"/>
        <w:rPr>
          <w:sz w:val="24"/>
          <w:szCs w:val="24"/>
          <w:lang w:val="uk-UA"/>
        </w:rPr>
      </w:pPr>
    </w:p>
    <w:p w14:paraId="2ED6688E" w14:textId="77777777" w:rsidR="008211A6" w:rsidRPr="004002AB" w:rsidRDefault="008211A6" w:rsidP="00486284">
      <w:pPr>
        <w:tabs>
          <w:tab w:val="left" w:pos="567"/>
          <w:tab w:val="left" w:pos="8505"/>
        </w:tabs>
        <w:spacing w:after="20"/>
        <w:jc w:val="center"/>
        <w:rPr>
          <w:sz w:val="24"/>
          <w:szCs w:val="24"/>
          <w:lang w:val="uk-UA"/>
        </w:rPr>
      </w:pPr>
      <w:r w:rsidRPr="004002AB">
        <w:rPr>
          <w:rStyle w:val="a5"/>
          <w:b/>
          <w:bCs/>
          <w:sz w:val="24"/>
          <w:szCs w:val="24"/>
          <w:lang w:val="uk-UA"/>
        </w:rPr>
        <w:t>9. СТРОК ДІЇ ДОГОВОРУ</w:t>
      </w:r>
    </w:p>
    <w:p w14:paraId="7275D62A" w14:textId="114714DE" w:rsidR="008211A6" w:rsidRPr="004002AB" w:rsidRDefault="008211A6" w:rsidP="008211A6">
      <w:pPr>
        <w:shd w:val="clear" w:color="auto" w:fill="FFFFFF"/>
        <w:spacing w:after="20"/>
        <w:jc w:val="both"/>
        <w:rPr>
          <w:sz w:val="24"/>
          <w:szCs w:val="24"/>
          <w:lang w:val="uk-UA"/>
        </w:rPr>
      </w:pPr>
      <w:r w:rsidRPr="004002AB">
        <w:rPr>
          <w:sz w:val="24"/>
          <w:szCs w:val="24"/>
          <w:lang w:val="uk-UA"/>
        </w:rPr>
        <w:t>9.1. Цей договір набирає чинності з дати підписання і діє по 31.12.202</w:t>
      </w:r>
      <w:r w:rsidR="00310CF6">
        <w:rPr>
          <w:sz w:val="24"/>
          <w:szCs w:val="24"/>
          <w:lang w:val="uk-UA"/>
        </w:rPr>
        <w:t>4</w:t>
      </w:r>
      <w:r w:rsidRPr="004002AB">
        <w:rPr>
          <w:sz w:val="24"/>
          <w:szCs w:val="24"/>
          <w:lang w:val="uk-UA"/>
        </w:rPr>
        <w:t>р., але, в будь-якому разі, до повного виконання його Сторонами договірних зобов’язань.</w:t>
      </w:r>
    </w:p>
    <w:p w14:paraId="2DA60D82" w14:textId="77777777" w:rsidR="008211A6" w:rsidRPr="004002AB" w:rsidRDefault="008211A6" w:rsidP="008211A6">
      <w:pPr>
        <w:shd w:val="clear" w:color="auto" w:fill="FFFFFF"/>
        <w:spacing w:after="20"/>
        <w:jc w:val="both"/>
        <w:rPr>
          <w:sz w:val="24"/>
          <w:szCs w:val="24"/>
          <w:lang w:val="uk-UA"/>
        </w:rPr>
      </w:pPr>
      <w:r w:rsidRPr="004002AB">
        <w:rPr>
          <w:sz w:val="24"/>
          <w:szCs w:val="24"/>
          <w:lang w:val="uk-UA"/>
        </w:rPr>
        <w:t xml:space="preserve">9.2. Дія цього договору </w:t>
      </w:r>
      <w:r w:rsidRPr="004002AB">
        <w:rPr>
          <w:rStyle w:val="a5"/>
          <w:sz w:val="24"/>
          <w:szCs w:val="24"/>
          <w:lang w:val="uk-UA"/>
        </w:rPr>
        <w:t xml:space="preserve">про закупівлю </w:t>
      </w:r>
      <w:r w:rsidRPr="004002AB">
        <w:rPr>
          <w:sz w:val="24"/>
          <w:szCs w:val="24"/>
          <w:lang w:val="uk-UA"/>
        </w:rPr>
        <w:t xml:space="preserve">може бути продовжена Сторонами договору на строк, достатній для проведення процедури закупівлі </w:t>
      </w:r>
      <w:r w:rsidRPr="004002AB">
        <w:rPr>
          <w:rStyle w:val="a5"/>
          <w:sz w:val="24"/>
          <w:szCs w:val="24"/>
          <w:lang w:val="uk-UA"/>
        </w:rPr>
        <w:t xml:space="preserve">/спрощеної закупівлі </w:t>
      </w:r>
      <w:r w:rsidRPr="004002AB">
        <w:rPr>
          <w:sz w:val="24"/>
          <w:szCs w:val="24"/>
          <w:lang w:val="uk-UA"/>
        </w:rPr>
        <w:t>на початку наступного року, в обсязі, що не перевищує 20 відсотків суми, визначеної у цьому договорі</w:t>
      </w:r>
      <w:r w:rsidRPr="004002AB">
        <w:rPr>
          <w:rStyle w:val="a5"/>
          <w:sz w:val="24"/>
          <w:szCs w:val="24"/>
          <w:lang w:val="uk-UA"/>
        </w:rPr>
        <w:t xml:space="preserve"> про закупівлю</w:t>
      </w:r>
      <w:r w:rsidRPr="004002AB">
        <w:rPr>
          <w:sz w:val="24"/>
          <w:szCs w:val="24"/>
          <w:lang w:val="uk-UA"/>
        </w:rPr>
        <w:t xml:space="preserve">, якщо видатки Замовника на </w:t>
      </w:r>
      <w:r w:rsidRPr="004002AB">
        <w:rPr>
          <w:rStyle w:val="a5"/>
          <w:sz w:val="24"/>
          <w:szCs w:val="24"/>
          <w:lang w:val="uk-UA"/>
        </w:rPr>
        <w:t>досягнення цієї цілі</w:t>
      </w:r>
      <w:r w:rsidRPr="004002AB">
        <w:rPr>
          <w:sz w:val="24"/>
          <w:szCs w:val="24"/>
          <w:lang w:val="uk-UA"/>
        </w:rPr>
        <w:t xml:space="preserve"> затверджено в установленому порядку (ч.6.ст. ст.41 Закон України «Про публічні закупівлі»).</w:t>
      </w:r>
    </w:p>
    <w:p w14:paraId="5660FEA1" w14:textId="77777777" w:rsidR="008211A6" w:rsidRPr="004002AB" w:rsidRDefault="008211A6" w:rsidP="008211A6">
      <w:pPr>
        <w:shd w:val="clear" w:color="auto" w:fill="FFFFFF"/>
        <w:spacing w:after="20"/>
        <w:jc w:val="both"/>
        <w:rPr>
          <w:sz w:val="24"/>
          <w:szCs w:val="24"/>
          <w:lang w:val="uk-UA"/>
        </w:rPr>
      </w:pPr>
      <w:r w:rsidRPr="004002AB">
        <w:rPr>
          <w:sz w:val="24"/>
          <w:szCs w:val="24"/>
          <w:lang w:val="uk-UA"/>
        </w:rPr>
        <w:t>9.3. Цей договір складено українською мовою у двох автентичних примірниках, що мають однакову юридичну силу, по одному примірнику для кожної із Сторін договору.</w:t>
      </w:r>
    </w:p>
    <w:p w14:paraId="62154E7D" w14:textId="77777777" w:rsidR="008211A6" w:rsidRPr="004002AB" w:rsidRDefault="008211A6" w:rsidP="008211A6">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pacing w:after="20"/>
        <w:rPr>
          <w:sz w:val="24"/>
          <w:szCs w:val="24"/>
          <w:lang w:val="uk-UA"/>
        </w:rPr>
      </w:pPr>
    </w:p>
    <w:p w14:paraId="6670EFBE" w14:textId="77777777" w:rsidR="008211A6" w:rsidRPr="004002AB" w:rsidRDefault="008211A6" w:rsidP="00486284">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pacing w:after="20"/>
        <w:jc w:val="center"/>
        <w:rPr>
          <w:sz w:val="24"/>
          <w:szCs w:val="24"/>
          <w:lang w:val="uk-UA"/>
        </w:rPr>
      </w:pPr>
      <w:r w:rsidRPr="004002AB">
        <w:rPr>
          <w:rStyle w:val="a5"/>
          <w:b/>
          <w:bCs/>
          <w:sz w:val="24"/>
          <w:szCs w:val="24"/>
          <w:lang w:val="uk-UA"/>
        </w:rPr>
        <w:t>10</w:t>
      </w:r>
      <w:r w:rsidRPr="004002AB">
        <w:rPr>
          <w:sz w:val="24"/>
          <w:szCs w:val="24"/>
          <w:lang w:val="uk-UA"/>
        </w:rPr>
        <w:t>.</w:t>
      </w:r>
      <w:r w:rsidRPr="004002AB">
        <w:rPr>
          <w:rStyle w:val="a5"/>
          <w:b/>
          <w:bCs/>
          <w:sz w:val="24"/>
          <w:szCs w:val="24"/>
          <w:lang w:val="uk-UA"/>
        </w:rPr>
        <w:t xml:space="preserve"> ІНШІ УМОВИ ДОГОВОРУ</w:t>
      </w:r>
    </w:p>
    <w:p w14:paraId="694095BF" w14:textId="0AC9B790" w:rsidR="004002AB" w:rsidRPr="004002AB" w:rsidRDefault="004002AB" w:rsidP="004002AB">
      <w:pPr>
        <w:jc w:val="both"/>
        <w:rPr>
          <w:sz w:val="24"/>
          <w:szCs w:val="24"/>
          <w:lang w:val="uk-UA"/>
        </w:rPr>
      </w:pPr>
      <w:bookmarkStart w:id="1" w:name="_Hlk132271541"/>
      <w:r w:rsidRPr="004002AB">
        <w:rPr>
          <w:sz w:val="24"/>
          <w:szCs w:val="24"/>
          <w:lang w:val="uk-UA"/>
        </w:rPr>
        <w:lastRenderedPageBreak/>
        <w:t xml:space="preserve">10.1. Істотні умови договору про закупівлю послуг не повинні змінюватися після його підписання до виконання зобов’язань сторонами у повному обсязі, крім випадків, визначених </w:t>
      </w:r>
      <w:r>
        <w:rPr>
          <w:sz w:val="24"/>
          <w:szCs w:val="24"/>
          <w:lang w:val="uk-UA"/>
        </w:rPr>
        <w:t>п</w:t>
      </w:r>
      <w:r w:rsidRPr="004002AB">
        <w:rPr>
          <w:sz w:val="24"/>
          <w:szCs w:val="24"/>
          <w:lang w:val="uk-UA"/>
        </w:rPr>
        <w:t>. 19 Постановою Кабміну № 1178 від 12.10.2022 р.</w:t>
      </w:r>
    </w:p>
    <w:p w14:paraId="6DBDBA71" w14:textId="793F7736" w:rsidR="004002AB" w:rsidRPr="004002AB" w:rsidRDefault="004002AB" w:rsidP="004002AB">
      <w:pPr>
        <w:pStyle w:val="a8"/>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ind w:left="0"/>
        <w:jc w:val="both"/>
        <w:rPr>
          <w:sz w:val="24"/>
          <w:szCs w:val="24"/>
          <w:lang w:val="uk-UA"/>
        </w:rPr>
      </w:pPr>
      <w:r>
        <w:rPr>
          <w:sz w:val="24"/>
          <w:szCs w:val="24"/>
          <w:lang w:val="uk-UA"/>
        </w:rPr>
        <w:t xml:space="preserve">1) </w:t>
      </w:r>
      <w:r w:rsidRPr="004002AB">
        <w:rPr>
          <w:sz w:val="24"/>
          <w:szCs w:val="24"/>
          <w:lang w:val="uk-UA"/>
        </w:rPr>
        <w:t>зменшення обсягів закупівлі, зокрема з урахуванням фактичного обсягу видатків Замовника;</w:t>
      </w:r>
    </w:p>
    <w:p w14:paraId="22A67D22" w14:textId="77777777" w:rsidR="004002AB" w:rsidRPr="004002AB" w:rsidRDefault="004002AB" w:rsidP="004002AB">
      <w:pPr>
        <w:spacing w:before="120"/>
        <w:jc w:val="both"/>
        <w:rPr>
          <w:sz w:val="24"/>
          <w:szCs w:val="24"/>
          <w:lang w:val="uk-UA"/>
        </w:rPr>
      </w:pPr>
      <w:r w:rsidRPr="004002AB">
        <w:rPr>
          <w:sz w:val="24"/>
          <w:szCs w:val="24"/>
          <w:lang w:val="uk-UA"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002AB">
        <w:rPr>
          <w:sz w:val="24"/>
          <w:szCs w:val="24"/>
          <w:lang w:val="uk-UA" w:eastAsia="en-US"/>
        </w:rPr>
        <w:t>пропорційно</w:t>
      </w:r>
      <w:proofErr w:type="spellEnd"/>
      <w:r w:rsidRPr="004002AB">
        <w:rPr>
          <w:sz w:val="24"/>
          <w:szCs w:val="24"/>
          <w:lang w:val="uk-UA"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81B5365" w14:textId="77777777" w:rsidR="004002AB" w:rsidRPr="004002AB" w:rsidRDefault="004002AB" w:rsidP="004002AB">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rPr>
          <w:sz w:val="24"/>
          <w:szCs w:val="24"/>
          <w:lang w:val="uk-UA"/>
        </w:rPr>
      </w:pPr>
      <w:r w:rsidRPr="004002AB">
        <w:rPr>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B5B45EB" w14:textId="77777777" w:rsidR="004002AB" w:rsidRPr="004002AB" w:rsidRDefault="004002AB" w:rsidP="004002AB">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rPr>
          <w:sz w:val="24"/>
          <w:szCs w:val="24"/>
          <w:lang w:val="uk-UA"/>
        </w:rPr>
      </w:pPr>
      <w:r w:rsidRPr="004002AB">
        <w:rPr>
          <w:sz w:val="24"/>
          <w:szCs w:val="24"/>
          <w:lang w:val="uk-UA"/>
        </w:rPr>
        <w:t xml:space="preserve">4)  </w:t>
      </w:r>
      <w:r w:rsidRPr="004002AB">
        <w:rPr>
          <w:sz w:val="24"/>
          <w:szCs w:val="24"/>
          <w:shd w:val="clear" w:color="auto" w:fill="FFFFFF"/>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7964EB7" w14:textId="77777777" w:rsidR="004002AB" w:rsidRPr="004002AB" w:rsidRDefault="004002AB" w:rsidP="004002AB">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rPr>
          <w:sz w:val="24"/>
          <w:szCs w:val="24"/>
          <w:shd w:val="clear" w:color="auto" w:fill="FFFFFF"/>
          <w:lang w:val="uk-UA"/>
        </w:rPr>
      </w:pPr>
      <w:r w:rsidRPr="004002AB">
        <w:rPr>
          <w:sz w:val="24"/>
          <w:szCs w:val="24"/>
          <w:lang w:val="uk-UA"/>
        </w:rPr>
        <w:t xml:space="preserve">5) </w:t>
      </w:r>
      <w:r w:rsidRPr="004002AB">
        <w:rPr>
          <w:sz w:val="24"/>
          <w:szCs w:val="24"/>
          <w:shd w:val="clear" w:color="auto" w:fill="FFFFFF"/>
          <w:lang w:val="uk-UA"/>
        </w:rPr>
        <w:t>погодження зміни ціни в договорі про закупівлю в бік зменшення (без зміни кількості (обсягу) та якості товарів, робіт і послуг.</w:t>
      </w:r>
    </w:p>
    <w:p w14:paraId="5C56B68B" w14:textId="77777777" w:rsidR="004002AB" w:rsidRPr="004002AB" w:rsidRDefault="004002AB" w:rsidP="005E5AEF">
      <w:pPr>
        <w:spacing w:before="120"/>
        <w:jc w:val="both"/>
        <w:rPr>
          <w:sz w:val="24"/>
          <w:szCs w:val="24"/>
          <w:lang w:val="uk-UA"/>
        </w:rPr>
      </w:pPr>
      <w:r w:rsidRPr="004002AB">
        <w:rPr>
          <w:sz w:val="24"/>
          <w:szCs w:val="24"/>
          <w:lang w:val="uk-UA"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002AB">
        <w:rPr>
          <w:sz w:val="24"/>
          <w:szCs w:val="24"/>
          <w:lang w:val="uk-UA" w:eastAsia="en-US"/>
        </w:rPr>
        <w:t>пропорційно</w:t>
      </w:r>
      <w:proofErr w:type="spellEnd"/>
      <w:r w:rsidRPr="004002AB">
        <w:rPr>
          <w:sz w:val="24"/>
          <w:szCs w:val="24"/>
          <w:lang w:val="uk-UA" w:eastAsia="en-US"/>
        </w:rPr>
        <w:t xml:space="preserve"> до зміни таких ставок та/або пільг з оподаткування, а також у зв’язку з зміною системи оподаткування </w:t>
      </w:r>
      <w:proofErr w:type="spellStart"/>
      <w:r w:rsidRPr="004002AB">
        <w:rPr>
          <w:sz w:val="24"/>
          <w:szCs w:val="24"/>
          <w:lang w:val="uk-UA" w:eastAsia="en-US"/>
        </w:rPr>
        <w:t>пропорційно</w:t>
      </w:r>
      <w:proofErr w:type="spellEnd"/>
      <w:r w:rsidRPr="004002AB">
        <w:rPr>
          <w:sz w:val="24"/>
          <w:szCs w:val="24"/>
          <w:lang w:val="uk-UA" w:eastAsia="en-US"/>
        </w:rPr>
        <w:t xml:space="preserve"> до зміни податкового навантаження внаслідок зміни системи оподаткування;</w:t>
      </w:r>
    </w:p>
    <w:p w14:paraId="05A5DA47" w14:textId="77777777" w:rsidR="004002AB" w:rsidRPr="004002AB" w:rsidRDefault="004002AB" w:rsidP="004002AB">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rPr>
          <w:sz w:val="24"/>
          <w:szCs w:val="24"/>
          <w:lang w:val="uk-UA"/>
        </w:rPr>
      </w:pPr>
      <w:r w:rsidRPr="004002AB">
        <w:rPr>
          <w:sz w:val="24"/>
          <w:szCs w:val="24"/>
          <w:lang w:val="uk-UA"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002AB">
        <w:rPr>
          <w:sz w:val="24"/>
          <w:szCs w:val="24"/>
          <w:lang w:val="uk-UA" w:eastAsia="en-US"/>
        </w:rPr>
        <w:t>Platts</w:t>
      </w:r>
      <w:proofErr w:type="spellEnd"/>
      <w:r w:rsidRPr="004002AB">
        <w:rPr>
          <w:sz w:val="24"/>
          <w:szCs w:val="24"/>
          <w:lang w:val="uk-UA"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6B378DC" w14:textId="77777777" w:rsidR="004002AB" w:rsidRPr="004002AB" w:rsidRDefault="004002AB" w:rsidP="004002AB">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rPr>
          <w:sz w:val="24"/>
          <w:szCs w:val="24"/>
          <w:shd w:val="clear" w:color="auto" w:fill="FFFFFF"/>
          <w:lang w:val="uk-UA"/>
        </w:rPr>
      </w:pPr>
      <w:r w:rsidRPr="004002AB">
        <w:rPr>
          <w:sz w:val="24"/>
          <w:szCs w:val="24"/>
          <w:lang w:val="uk-UA"/>
        </w:rPr>
        <w:t xml:space="preserve">8) </w:t>
      </w:r>
      <w:r w:rsidRPr="004002AB">
        <w:rPr>
          <w:sz w:val="24"/>
          <w:szCs w:val="24"/>
          <w:shd w:val="clear" w:color="auto" w:fill="FFFFFF"/>
          <w:lang w:val="uk-UA"/>
        </w:rPr>
        <w:t>зміни умов у зв’язку із застосуванням положень</w:t>
      </w:r>
      <w:r w:rsidRPr="004002AB">
        <w:rPr>
          <w:sz w:val="24"/>
          <w:szCs w:val="24"/>
          <w:lang w:val="uk-UA"/>
        </w:rPr>
        <w:t xml:space="preserve"> частини шостої</w:t>
      </w:r>
      <w:r w:rsidRPr="004002AB">
        <w:rPr>
          <w:sz w:val="24"/>
          <w:szCs w:val="24"/>
          <w:shd w:val="clear" w:color="auto" w:fill="FFFFFF"/>
          <w:lang w:val="uk-UA"/>
        </w:rPr>
        <w:t xml:space="preserve"> статті 41 Закону</w:t>
      </w:r>
    </w:p>
    <w:p w14:paraId="6E306A0F" w14:textId="77777777" w:rsidR="004002AB" w:rsidRPr="004002AB" w:rsidRDefault="004002AB" w:rsidP="004002AB">
      <w:pPr>
        <w:spacing w:before="120"/>
        <w:jc w:val="both"/>
        <w:rPr>
          <w:sz w:val="24"/>
          <w:szCs w:val="24"/>
          <w:shd w:val="solid" w:color="FFFFFF" w:fill="FFFFFF"/>
          <w:lang w:val="uk-UA" w:eastAsia="en-US"/>
        </w:rPr>
      </w:pPr>
      <w:r w:rsidRPr="004002AB">
        <w:rPr>
          <w:sz w:val="24"/>
          <w:szCs w:val="24"/>
          <w:shd w:val="solid" w:color="FFFFFF" w:fill="FFFFFF"/>
          <w:lang w:val="uk-UA"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5261AEFE" w14:textId="77777777" w:rsidR="004002AB" w:rsidRPr="004002AB" w:rsidRDefault="004002AB" w:rsidP="004002AB">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rPr>
          <w:sz w:val="24"/>
          <w:szCs w:val="24"/>
          <w:lang w:val="uk-UA"/>
        </w:rPr>
      </w:pPr>
      <w:r w:rsidRPr="004002AB">
        <w:rPr>
          <w:sz w:val="24"/>
          <w:szCs w:val="24"/>
          <w:lang w:val="uk-UA"/>
        </w:rPr>
        <w:t>10.2. При настанні вказаних випадків, зміни до істотних умов договору здійснюються лише за згодою Сторін договору та оформлюються додатковою угодою, що є невід’ємною частиною договору.</w:t>
      </w:r>
    </w:p>
    <w:p w14:paraId="088335B2" w14:textId="77777777" w:rsidR="004002AB" w:rsidRPr="004002AB" w:rsidRDefault="004002AB" w:rsidP="004002AB">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rPr>
          <w:sz w:val="24"/>
          <w:szCs w:val="24"/>
          <w:lang w:val="uk-UA"/>
        </w:rPr>
      </w:pPr>
      <w:r w:rsidRPr="004002AB">
        <w:rPr>
          <w:sz w:val="24"/>
          <w:szCs w:val="24"/>
          <w:lang w:val="uk-UA"/>
        </w:rPr>
        <w:t>10.3. Усі зміни та доповнення до договору мають юридичну силу і є невід'ємною частиною договору, якщо вони зроблені в письмовій формі і підписані уповноваженими представниками Сторін.</w:t>
      </w:r>
    </w:p>
    <w:p w14:paraId="2CAFA4F6" w14:textId="77777777" w:rsidR="004002AB" w:rsidRPr="004002AB" w:rsidRDefault="004002AB" w:rsidP="004002AB">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rPr>
          <w:sz w:val="24"/>
          <w:szCs w:val="24"/>
          <w:lang w:val="uk-UA"/>
        </w:rPr>
      </w:pPr>
      <w:r w:rsidRPr="004002AB">
        <w:rPr>
          <w:sz w:val="24"/>
          <w:szCs w:val="24"/>
          <w:lang w:val="uk-UA"/>
        </w:rPr>
        <w:t>10.4.</w:t>
      </w:r>
      <w:r w:rsidRPr="004002AB">
        <w:rPr>
          <w:b/>
          <w:sz w:val="24"/>
          <w:szCs w:val="24"/>
          <w:lang w:val="uk-UA"/>
        </w:rPr>
        <w:t xml:space="preserve"> </w:t>
      </w:r>
      <w:r w:rsidRPr="004002AB">
        <w:rPr>
          <w:sz w:val="24"/>
          <w:szCs w:val="24"/>
          <w:lang w:val="uk-UA"/>
        </w:rPr>
        <w:t>Жодна із Сторін договору не має права передавати свої права та обов’язки по цьому договору третім особам.</w:t>
      </w:r>
    </w:p>
    <w:p w14:paraId="69584D27" w14:textId="77777777" w:rsidR="004002AB" w:rsidRPr="004002AB" w:rsidRDefault="004002AB" w:rsidP="004002AB">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rPr>
          <w:sz w:val="24"/>
          <w:szCs w:val="24"/>
          <w:lang w:val="uk-UA"/>
        </w:rPr>
      </w:pPr>
      <w:r w:rsidRPr="004002AB">
        <w:rPr>
          <w:sz w:val="24"/>
          <w:szCs w:val="24"/>
          <w:lang w:val="uk-UA"/>
        </w:rPr>
        <w:t>10.5. Дострокове розірвання договору можливе в наступному разі: зі згоди сторін; за рішенням суду; в разі невиконання або неналежного виконання договірних зобов’язань; форс – мажорних обставин, про що Сторона, яка ініціює дострокове розірвання договору, повинна попередити іншу Сторону договору за двадцять днів до його розірвання (крім випадків форс –мажорних обставин, де строки –10 днів).</w:t>
      </w:r>
    </w:p>
    <w:p w14:paraId="7B94BE8F" w14:textId="77777777" w:rsidR="004002AB" w:rsidRPr="004002AB" w:rsidRDefault="004002AB" w:rsidP="004002AB">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rPr>
          <w:sz w:val="24"/>
          <w:szCs w:val="24"/>
          <w:lang w:val="uk-UA"/>
        </w:rPr>
      </w:pPr>
      <w:r w:rsidRPr="004002AB">
        <w:rPr>
          <w:sz w:val="24"/>
          <w:szCs w:val="24"/>
          <w:lang w:val="uk-UA"/>
        </w:rPr>
        <w:t xml:space="preserve">10.6. Сторони договору погодили, що підписуючи цей договір, сторони надають згоду на використання, обробку та зберігання своїх персональних даних та розуміють, що збір, обробка, використання та зберігання таких даних не порушує їх права та законні інтереси, в тому числі, передбачені Законом України «Про захист персональних даних» від 01.06.2010р. № 2297-VІ (зі змінами та доповненнями). </w:t>
      </w:r>
    </w:p>
    <w:p w14:paraId="145F7BA6" w14:textId="77777777" w:rsidR="004002AB" w:rsidRPr="004002AB" w:rsidRDefault="004002AB" w:rsidP="004002AB">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rPr>
          <w:sz w:val="24"/>
          <w:szCs w:val="24"/>
          <w:lang w:val="uk-UA"/>
        </w:rPr>
      </w:pPr>
      <w:r w:rsidRPr="004002AB">
        <w:rPr>
          <w:sz w:val="24"/>
          <w:szCs w:val="24"/>
          <w:lang w:val="uk-UA"/>
        </w:rPr>
        <w:lastRenderedPageBreak/>
        <w:t>10.7. Сторони Договору зобов’язуються дотримуватися вимог антикорупційного законодавства та виконання правил з охорони праці при виконанні умов цього Договору.</w:t>
      </w:r>
    </w:p>
    <w:bookmarkEnd w:id="1"/>
    <w:p w14:paraId="0AE550C6" w14:textId="77777777" w:rsidR="008211A6" w:rsidRPr="004002AB" w:rsidRDefault="008211A6" w:rsidP="008211A6">
      <w:pPr>
        <w:shd w:val="clear" w:color="auto" w:fill="FFFFFF"/>
        <w:spacing w:after="20"/>
        <w:jc w:val="both"/>
        <w:rPr>
          <w:sz w:val="24"/>
          <w:szCs w:val="24"/>
          <w:lang w:val="uk-UA"/>
        </w:rPr>
      </w:pPr>
    </w:p>
    <w:p w14:paraId="1A5882BE" w14:textId="77777777" w:rsidR="008211A6" w:rsidRPr="004002AB" w:rsidRDefault="008211A6" w:rsidP="00486284">
      <w:pPr>
        <w:shd w:val="clear" w:color="auto" w:fill="FFFFFF"/>
        <w:spacing w:after="20"/>
        <w:jc w:val="center"/>
        <w:rPr>
          <w:sz w:val="24"/>
          <w:szCs w:val="24"/>
          <w:lang w:val="uk-UA"/>
        </w:rPr>
      </w:pPr>
      <w:r w:rsidRPr="004002AB">
        <w:rPr>
          <w:rStyle w:val="a5"/>
          <w:b/>
          <w:bCs/>
          <w:sz w:val="24"/>
          <w:szCs w:val="24"/>
          <w:lang w:val="uk-UA"/>
        </w:rPr>
        <w:t>11. ДОДАТКИ  ДО  ДОГОВОРУ</w:t>
      </w:r>
    </w:p>
    <w:p w14:paraId="509C7014" w14:textId="77777777" w:rsidR="008211A6" w:rsidRPr="004002AB" w:rsidRDefault="008211A6" w:rsidP="008211A6">
      <w:pPr>
        <w:shd w:val="clear" w:color="auto" w:fill="FFFFFF"/>
        <w:spacing w:after="20"/>
        <w:jc w:val="both"/>
        <w:rPr>
          <w:sz w:val="24"/>
          <w:szCs w:val="24"/>
          <w:lang w:val="uk-UA"/>
        </w:rPr>
      </w:pPr>
      <w:r w:rsidRPr="004002AB">
        <w:rPr>
          <w:sz w:val="24"/>
          <w:szCs w:val="24"/>
          <w:lang w:val="uk-UA"/>
        </w:rPr>
        <w:t>11.1. Невід'ємною частиною цього договору є Специфікація №1 (Додаток №1 до договору).</w:t>
      </w:r>
    </w:p>
    <w:p w14:paraId="1C84A1A5" w14:textId="77777777" w:rsidR="008211A6" w:rsidRPr="004002AB" w:rsidRDefault="008211A6" w:rsidP="008211A6">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25"/>
        </w:tabs>
        <w:spacing w:after="20"/>
        <w:rPr>
          <w:sz w:val="24"/>
          <w:szCs w:val="24"/>
          <w:lang w:val="uk-UA"/>
        </w:rPr>
      </w:pPr>
    </w:p>
    <w:p w14:paraId="273A082A" w14:textId="77777777" w:rsidR="008211A6" w:rsidRPr="004002AB" w:rsidRDefault="008211A6" w:rsidP="00486284">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25"/>
        </w:tabs>
        <w:spacing w:after="20"/>
        <w:jc w:val="center"/>
        <w:rPr>
          <w:sz w:val="24"/>
          <w:szCs w:val="24"/>
          <w:lang w:val="uk-UA"/>
        </w:rPr>
      </w:pPr>
      <w:r w:rsidRPr="004002AB">
        <w:rPr>
          <w:rStyle w:val="a5"/>
          <w:b/>
          <w:bCs/>
          <w:sz w:val="24"/>
          <w:szCs w:val="24"/>
          <w:lang w:val="uk-UA"/>
        </w:rPr>
        <w:t>12. МІСЦЕЗНАХОДЖЕННЯ ТА БАНКІВСЬКІ РЕКВІЗИТИ СТОРІН</w:t>
      </w:r>
    </w:p>
    <w:tbl>
      <w:tblPr>
        <w:tblStyle w:val="TableNormal"/>
        <w:tblW w:w="1013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77"/>
        <w:gridCol w:w="4961"/>
      </w:tblGrid>
      <w:tr w:rsidR="008211A6" w:rsidRPr="004002AB" w14:paraId="30FBC857" w14:textId="77777777" w:rsidTr="00345EB9">
        <w:trPr>
          <w:trHeight w:val="310"/>
        </w:trPr>
        <w:tc>
          <w:tcPr>
            <w:tcW w:w="5177" w:type="dxa"/>
            <w:tcBorders>
              <w:top w:val="single" w:sz="4" w:space="0" w:color="000000"/>
              <w:left w:val="single" w:sz="4" w:space="0" w:color="000000"/>
              <w:bottom w:val="single" w:sz="4" w:space="0" w:color="000000"/>
              <w:right w:val="single" w:sz="4" w:space="0" w:color="000000"/>
            </w:tcBorders>
            <w:shd w:val="clear" w:color="auto" w:fill="auto"/>
            <w:tcMar>
              <w:top w:w="80" w:type="dxa"/>
              <w:left w:w="681" w:type="dxa"/>
              <w:bottom w:w="80" w:type="dxa"/>
              <w:right w:w="80" w:type="dxa"/>
            </w:tcMar>
          </w:tcPr>
          <w:p w14:paraId="78580933" w14:textId="77777777" w:rsidR="008211A6" w:rsidRPr="004002AB" w:rsidRDefault="008211A6" w:rsidP="00152523">
            <w:pPr>
              <w:tabs>
                <w:tab w:val="left" w:pos="601"/>
                <w:tab w:val="left" w:pos="980"/>
                <w:tab w:val="left" w:pos="1896"/>
                <w:tab w:val="left" w:pos="2812"/>
                <w:tab w:val="left" w:pos="3728"/>
                <w:tab w:val="left" w:pos="4644"/>
                <w:tab w:val="left" w:pos="5560"/>
                <w:tab w:val="left" w:pos="6476"/>
                <w:tab w:val="left" w:pos="7392"/>
                <w:tab w:val="left" w:pos="8308"/>
                <w:tab w:val="left" w:pos="9224"/>
                <w:tab w:val="left" w:pos="10125"/>
              </w:tabs>
              <w:ind w:left="601"/>
              <w:rPr>
                <w:lang w:val="uk-UA"/>
              </w:rPr>
            </w:pPr>
            <w:r w:rsidRPr="004002AB">
              <w:rPr>
                <w:rStyle w:val="a5"/>
                <w:b/>
                <w:bCs/>
                <w:sz w:val="24"/>
                <w:szCs w:val="24"/>
                <w:lang w:val="uk-UA"/>
              </w:rPr>
              <w:t xml:space="preserve">ЗАМОВНИК: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681" w:type="dxa"/>
              <w:bottom w:w="80" w:type="dxa"/>
              <w:right w:w="80" w:type="dxa"/>
            </w:tcMar>
          </w:tcPr>
          <w:p w14:paraId="6465D07A" w14:textId="77777777" w:rsidR="008211A6" w:rsidRPr="004002AB" w:rsidRDefault="008211A6" w:rsidP="00152523">
            <w:pPr>
              <w:tabs>
                <w:tab w:val="left" w:pos="601"/>
                <w:tab w:val="left" w:pos="980"/>
                <w:tab w:val="left" w:pos="1896"/>
                <w:tab w:val="left" w:pos="2812"/>
                <w:tab w:val="left" w:pos="3728"/>
                <w:tab w:val="left" w:pos="4644"/>
                <w:tab w:val="left" w:pos="5560"/>
                <w:tab w:val="left" w:pos="6476"/>
                <w:tab w:val="left" w:pos="7392"/>
                <w:tab w:val="left" w:pos="8308"/>
                <w:tab w:val="left" w:pos="9224"/>
                <w:tab w:val="left" w:pos="10125"/>
              </w:tabs>
              <w:ind w:left="601"/>
              <w:rPr>
                <w:lang w:val="uk-UA"/>
              </w:rPr>
            </w:pPr>
            <w:r w:rsidRPr="004002AB">
              <w:rPr>
                <w:rStyle w:val="a5"/>
                <w:b/>
                <w:bCs/>
                <w:sz w:val="24"/>
                <w:szCs w:val="24"/>
                <w:lang w:val="uk-UA"/>
              </w:rPr>
              <w:t>ПОСТАЧАЛЬНИК:</w:t>
            </w:r>
          </w:p>
        </w:tc>
      </w:tr>
      <w:tr w:rsidR="008211A6" w:rsidRPr="004002AB" w14:paraId="34881241" w14:textId="77777777" w:rsidTr="00345EB9">
        <w:trPr>
          <w:trHeight w:val="4090"/>
        </w:trPr>
        <w:tc>
          <w:tcPr>
            <w:tcW w:w="5177" w:type="dxa"/>
            <w:tcBorders>
              <w:top w:val="single" w:sz="4" w:space="0" w:color="000000"/>
              <w:left w:val="single" w:sz="4" w:space="0" w:color="000000"/>
              <w:bottom w:val="single" w:sz="4" w:space="0" w:color="000000"/>
              <w:right w:val="single" w:sz="4" w:space="0" w:color="000000"/>
            </w:tcBorders>
            <w:shd w:val="clear" w:color="auto" w:fill="auto"/>
            <w:tcMar>
              <w:top w:w="80" w:type="dxa"/>
              <w:left w:w="256" w:type="dxa"/>
              <w:bottom w:w="80" w:type="dxa"/>
              <w:right w:w="80" w:type="dxa"/>
            </w:tcMar>
          </w:tcPr>
          <w:p w14:paraId="46417A49" w14:textId="77777777" w:rsidR="008211A6" w:rsidRPr="004002AB" w:rsidRDefault="008211A6" w:rsidP="00345EB9">
            <w:pPr>
              <w:tabs>
                <w:tab w:val="left" w:pos="176"/>
                <w:tab w:val="left" w:pos="980"/>
                <w:tab w:val="left" w:pos="1896"/>
                <w:tab w:val="left" w:pos="2812"/>
                <w:tab w:val="left" w:pos="3728"/>
                <w:tab w:val="left" w:pos="4644"/>
                <w:tab w:val="left" w:pos="5560"/>
                <w:tab w:val="left" w:pos="6476"/>
                <w:tab w:val="left" w:pos="7392"/>
                <w:tab w:val="left" w:pos="8308"/>
                <w:tab w:val="left" w:pos="9224"/>
                <w:tab w:val="left" w:pos="10125"/>
              </w:tabs>
              <w:ind w:left="176" w:hanging="213"/>
              <w:rPr>
                <w:rStyle w:val="a5"/>
                <w:sz w:val="24"/>
                <w:szCs w:val="24"/>
                <w:lang w:val="uk-UA"/>
              </w:rPr>
            </w:pPr>
            <w:r w:rsidRPr="004002AB">
              <w:rPr>
                <w:rStyle w:val="a5"/>
                <w:b/>
                <w:bCs/>
                <w:sz w:val="24"/>
                <w:szCs w:val="24"/>
                <w:lang w:val="uk-UA"/>
              </w:rPr>
              <w:t xml:space="preserve">КНП «ЗОКДЛ» ЗОР </w:t>
            </w:r>
          </w:p>
          <w:p w14:paraId="58FD23B3" w14:textId="77777777" w:rsidR="008211A6" w:rsidRPr="004002AB" w:rsidRDefault="008211A6" w:rsidP="00345EB9">
            <w:pPr>
              <w:tabs>
                <w:tab w:val="left" w:pos="176"/>
                <w:tab w:val="left" w:pos="567"/>
                <w:tab w:val="left" w:pos="8505"/>
              </w:tabs>
              <w:ind w:left="176" w:hanging="213"/>
              <w:rPr>
                <w:rStyle w:val="a5"/>
                <w:b/>
                <w:bCs/>
                <w:sz w:val="24"/>
                <w:szCs w:val="24"/>
                <w:lang w:val="uk-UA"/>
              </w:rPr>
            </w:pPr>
            <w:r w:rsidRPr="004002AB">
              <w:rPr>
                <w:rStyle w:val="a5"/>
                <w:sz w:val="24"/>
                <w:szCs w:val="24"/>
                <w:lang w:val="uk-UA"/>
              </w:rPr>
              <w:t>Код ЄДРПОУ  05498737</w:t>
            </w:r>
          </w:p>
          <w:p w14:paraId="386C0F41" w14:textId="77777777" w:rsidR="00345EB9" w:rsidRDefault="008211A6" w:rsidP="00345EB9">
            <w:pPr>
              <w:tabs>
                <w:tab w:val="left" w:pos="176"/>
                <w:tab w:val="left" w:pos="980"/>
                <w:tab w:val="left" w:pos="1896"/>
                <w:tab w:val="left" w:pos="2812"/>
                <w:tab w:val="left" w:pos="3728"/>
                <w:tab w:val="left" w:pos="4644"/>
                <w:tab w:val="left" w:pos="5560"/>
                <w:tab w:val="left" w:pos="6476"/>
                <w:tab w:val="left" w:pos="7392"/>
                <w:tab w:val="left" w:pos="8308"/>
                <w:tab w:val="left" w:pos="9224"/>
                <w:tab w:val="left" w:pos="10125"/>
              </w:tabs>
              <w:ind w:left="176" w:hanging="213"/>
              <w:rPr>
                <w:rStyle w:val="a5"/>
                <w:sz w:val="24"/>
                <w:szCs w:val="24"/>
                <w:lang w:val="uk-UA"/>
              </w:rPr>
            </w:pPr>
            <w:r w:rsidRPr="004002AB">
              <w:rPr>
                <w:rStyle w:val="a5"/>
                <w:sz w:val="24"/>
                <w:szCs w:val="24"/>
                <w:lang w:val="uk-UA"/>
              </w:rPr>
              <w:t>69063, м. Запоріжжя, пр-т Соборний/</w:t>
            </w:r>
          </w:p>
          <w:p w14:paraId="6B7B5E19" w14:textId="44B6EB42" w:rsidR="00345EB9" w:rsidRDefault="008211A6" w:rsidP="00345EB9">
            <w:pPr>
              <w:tabs>
                <w:tab w:val="left" w:pos="176"/>
                <w:tab w:val="left" w:pos="980"/>
                <w:tab w:val="left" w:pos="1896"/>
                <w:tab w:val="left" w:pos="2812"/>
                <w:tab w:val="left" w:pos="3728"/>
                <w:tab w:val="left" w:pos="4644"/>
                <w:tab w:val="left" w:pos="5560"/>
                <w:tab w:val="left" w:pos="6476"/>
                <w:tab w:val="left" w:pos="7392"/>
                <w:tab w:val="left" w:pos="8308"/>
                <w:tab w:val="left" w:pos="9224"/>
                <w:tab w:val="left" w:pos="10125"/>
              </w:tabs>
              <w:ind w:left="176" w:hanging="213"/>
              <w:rPr>
                <w:rStyle w:val="a5"/>
                <w:sz w:val="24"/>
                <w:szCs w:val="24"/>
                <w:lang w:val="uk-UA"/>
              </w:rPr>
            </w:pPr>
            <w:proofErr w:type="spellStart"/>
            <w:r w:rsidRPr="004002AB">
              <w:rPr>
                <w:rStyle w:val="a5"/>
                <w:sz w:val="24"/>
                <w:szCs w:val="24"/>
                <w:lang w:val="uk-UA"/>
              </w:rPr>
              <w:t>вул.Дніпровська</w:t>
            </w:r>
            <w:proofErr w:type="spellEnd"/>
            <w:r w:rsidRPr="004002AB">
              <w:rPr>
                <w:rStyle w:val="a5"/>
                <w:sz w:val="24"/>
                <w:szCs w:val="24"/>
                <w:lang w:val="uk-UA"/>
              </w:rPr>
              <w:t>/</w:t>
            </w:r>
            <w:proofErr w:type="spellStart"/>
            <w:r w:rsidRPr="004002AB">
              <w:rPr>
                <w:rStyle w:val="a5"/>
                <w:sz w:val="24"/>
                <w:szCs w:val="24"/>
                <w:lang w:val="uk-UA"/>
              </w:rPr>
              <w:t>вул.Олександрівська</w:t>
            </w:r>
            <w:proofErr w:type="spellEnd"/>
            <w:r w:rsidRPr="004002AB">
              <w:rPr>
                <w:rStyle w:val="a5"/>
                <w:sz w:val="24"/>
                <w:szCs w:val="24"/>
                <w:lang w:val="uk-UA"/>
              </w:rPr>
              <w:t>,</w:t>
            </w:r>
          </w:p>
          <w:p w14:paraId="024F7A6D" w14:textId="4637F33E" w:rsidR="008211A6" w:rsidRPr="004002AB" w:rsidRDefault="008211A6" w:rsidP="00345EB9">
            <w:pPr>
              <w:tabs>
                <w:tab w:val="left" w:pos="176"/>
                <w:tab w:val="left" w:pos="980"/>
                <w:tab w:val="left" w:pos="1896"/>
                <w:tab w:val="left" w:pos="2812"/>
                <w:tab w:val="left" w:pos="3728"/>
                <w:tab w:val="left" w:pos="4644"/>
                <w:tab w:val="left" w:pos="5560"/>
                <w:tab w:val="left" w:pos="6476"/>
                <w:tab w:val="left" w:pos="7392"/>
                <w:tab w:val="left" w:pos="8308"/>
                <w:tab w:val="left" w:pos="9224"/>
                <w:tab w:val="left" w:pos="10125"/>
              </w:tabs>
              <w:ind w:left="176" w:hanging="213"/>
              <w:rPr>
                <w:rStyle w:val="a5"/>
                <w:sz w:val="24"/>
                <w:szCs w:val="24"/>
                <w:lang w:val="uk-UA"/>
              </w:rPr>
            </w:pPr>
            <w:r w:rsidRPr="004002AB">
              <w:rPr>
                <w:rStyle w:val="a5"/>
                <w:sz w:val="24"/>
                <w:szCs w:val="24"/>
                <w:lang w:val="uk-UA"/>
              </w:rPr>
              <w:t>буд.70/21/47</w:t>
            </w:r>
          </w:p>
          <w:p w14:paraId="3E184665" w14:textId="26A7ECA7" w:rsidR="008211A6" w:rsidRPr="004002AB" w:rsidRDefault="008211A6" w:rsidP="00345EB9">
            <w:pPr>
              <w:widowControl w:val="0"/>
              <w:tabs>
                <w:tab w:val="left" w:pos="176"/>
              </w:tabs>
              <w:suppressAutoHyphens w:val="0"/>
              <w:ind w:hanging="213"/>
              <w:jc w:val="both"/>
              <w:rPr>
                <w:rStyle w:val="a5"/>
                <w:sz w:val="23"/>
                <w:szCs w:val="23"/>
                <w:lang w:val="uk-UA"/>
              </w:rPr>
            </w:pPr>
            <w:r w:rsidRPr="004002AB">
              <w:rPr>
                <w:rStyle w:val="a5"/>
                <w:sz w:val="23"/>
                <w:szCs w:val="23"/>
                <w:lang w:val="uk-UA"/>
              </w:rPr>
              <w:t xml:space="preserve">   р/р  </w:t>
            </w:r>
            <w:r w:rsidR="00F11173" w:rsidRPr="0092569A">
              <w:rPr>
                <w:sz w:val="24"/>
                <w:szCs w:val="24"/>
                <w:lang w:val="en-US"/>
              </w:rPr>
              <w:t>UA</w:t>
            </w:r>
            <w:r w:rsidR="00F11173" w:rsidRPr="00AF0F64">
              <w:rPr>
                <w:sz w:val="24"/>
                <w:szCs w:val="24"/>
              </w:rPr>
              <w:t>183133990000026001020200815</w:t>
            </w:r>
          </w:p>
          <w:p w14:paraId="44515D45" w14:textId="77777777" w:rsidR="008211A6" w:rsidRPr="004002AB" w:rsidRDefault="008211A6" w:rsidP="00345EB9">
            <w:pPr>
              <w:widowControl w:val="0"/>
              <w:tabs>
                <w:tab w:val="left" w:pos="176"/>
              </w:tabs>
              <w:suppressAutoHyphens w:val="0"/>
              <w:ind w:hanging="213"/>
              <w:jc w:val="both"/>
              <w:rPr>
                <w:rStyle w:val="a5"/>
                <w:sz w:val="23"/>
                <w:szCs w:val="23"/>
                <w:lang w:val="uk-UA"/>
              </w:rPr>
            </w:pPr>
            <w:r w:rsidRPr="004002AB">
              <w:rPr>
                <w:rStyle w:val="a5"/>
                <w:sz w:val="23"/>
                <w:szCs w:val="23"/>
                <w:lang w:val="uk-UA"/>
              </w:rPr>
              <w:t xml:space="preserve">   в АТ КБ «Приватбанк», МФО 313399</w:t>
            </w:r>
          </w:p>
          <w:p w14:paraId="007402FA" w14:textId="77777777" w:rsidR="008211A6" w:rsidRPr="004002AB" w:rsidRDefault="008211A6" w:rsidP="00345EB9">
            <w:pPr>
              <w:tabs>
                <w:tab w:val="left" w:pos="176"/>
                <w:tab w:val="left" w:pos="980"/>
                <w:tab w:val="left" w:pos="1896"/>
                <w:tab w:val="left" w:pos="2812"/>
                <w:tab w:val="left" w:pos="3728"/>
                <w:tab w:val="left" w:pos="4644"/>
                <w:tab w:val="left" w:pos="5560"/>
                <w:tab w:val="left" w:pos="6476"/>
                <w:tab w:val="left" w:pos="7392"/>
                <w:tab w:val="left" w:pos="8308"/>
                <w:tab w:val="left" w:pos="9224"/>
                <w:tab w:val="left" w:pos="10125"/>
              </w:tabs>
              <w:ind w:left="176" w:hanging="213"/>
              <w:rPr>
                <w:rStyle w:val="a5"/>
                <w:sz w:val="24"/>
                <w:szCs w:val="24"/>
                <w:lang w:val="uk-UA"/>
              </w:rPr>
            </w:pPr>
            <w:r w:rsidRPr="004002AB">
              <w:rPr>
                <w:rStyle w:val="a5"/>
                <w:sz w:val="24"/>
                <w:szCs w:val="24"/>
                <w:lang w:val="uk-UA"/>
              </w:rPr>
              <w:t>Свідоцтво платника податку №2008264500073</w:t>
            </w:r>
          </w:p>
          <w:p w14:paraId="7DA2DB4D" w14:textId="77777777" w:rsidR="008211A6" w:rsidRPr="004002AB" w:rsidRDefault="008211A6" w:rsidP="00345EB9">
            <w:pPr>
              <w:tabs>
                <w:tab w:val="left" w:pos="176"/>
                <w:tab w:val="left" w:pos="980"/>
                <w:tab w:val="left" w:pos="1896"/>
                <w:tab w:val="left" w:pos="2812"/>
                <w:tab w:val="left" w:pos="3728"/>
                <w:tab w:val="left" w:pos="4644"/>
                <w:tab w:val="left" w:pos="5560"/>
                <w:tab w:val="left" w:pos="6476"/>
                <w:tab w:val="left" w:pos="7392"/>
                <w:tab w:val="left" w:pos="8308"/>
                <w:tab w:val="left" w:pos="9224"/>
                <w:tab w:val="left" w:pos="10125"/>
              </w:tabs>
              <w:ind w:left="176" w:hanging="213"/>
              <w:rPr>
                <w:rStyle w:val="a5"/>
                <w:sz w:val="24"/>
                <w:szCs w:val="24"/>
                <w:lang w:val="uk-UA"/>
              </w:rPr>
            </w:pPr>
            <w:r w:rsidRPr="004002AB">
              <w:rPr>
                <w:rStyle w:val="a5"/>
                <w:sz w:val="24"/>
                <w:szCs w:val="24"/>
                <w:lang w:val="uk-UA"/>
              </w:rPr>
              <w:t>ІПН  054987308266</w:t>
            </w:r>
          </w:p>
          <w:p w14:paraId="6BC418CD" w14:textId="77777777" w:rsidR="008211A6" w:rsidRPr="004002AB" w:rsidRDefault="008211A6" w:rsidP="00345EB9">
            <w:pPr>
              <w:tabs>
                <w:tab w:val="left" w:pos="176"/>
                <w:tab w:val="left" w:pos="980"/>
                <w:tab w:val="left" w:pos="1896"/>
                <w:tab w:val="left" w:pos="2812"/>
                <w:tab w:val="left" w:pos="3728"/>
                <w:tab w:val="left" w:pos="4644"/>
                <w:tab w:val="left" w:pos="5560"/>
                <w:tab w:val="left" w:pos="6476"/>
                <w:tab w:val="left" w:pos="7392"/>
                <w:tab w:val="left" w:pos="8308"/>
                <w:tab w:val="left" w:pos="9224"/>
                <w:tab w:val="left" w:pos="10125"/>
              </w:tabs>
              <w:ind w:left="176" w:hanging="213"/>
              <w:rPr>
                <w:rStyle w:val="a5"/>
                <w:sz w:val="24"/>
                <w:szCs w:val="24"/>
                <w:lang w:val="uk-UA"/>
              </w:rPr>
            </w:pPr>
            <w:proofErr w:type="spellStart"/>
            <w:r w:rsidRPr="004002AB">
              <w:rPr>
                <w:rStyle w:val="a5"/>
                <w:sz w:val="24"/>
                <w:szCs w:val="24"/>
                <w:lang w:val="uk-UA"/>
              </w:rPr>
              <w:t>Тел</w:t>
            </w:r>
            <w:proofErr w:type="spellEnd"/>
            <w:r w:rsidRPr="004002AB">
              <w:rPr>
                <w:rStyle w:val="a5"/>
                <w:sz w:val="24"/>
                <w:szCs w:val="24"/>
                <w:lang w:val="uk-UA"/>
              </w:rPr>
              <w:t xml:space="preserve">./факс: (061) 764-29-67, </w:t>
            </w:r>
            <w:proofErr w:type="spellStart"/>
            <w:r w:rsidRPr="004002AB">
              <w:rPr>
                <w:rStyle w:val="a5"/>
                <w:sz w:val="24"/>
                <w:szCs w:val="24"/>
                <w:lang w:val="uk-UA"/>
              </w:rPr>
              <w:t>тел</w:t>
            </w:r>
            <w:proofErr w:type="spellEnd"/>
            <w:r w:rsidRPr="004002AB">
              <w:rPr>
                <w:rStyle w:val="a5"/>
                <w:sz w:val="24"/>
                <w:szCs w:val="24"/>
                <w:lang w:val="uk-UA"/>
              </w:rPr>
              <w:t>. (061) 222-21-01</w:t>
            </w:r>
          </w:p>
          <w:p w14:paraId="5CF85134" w14:textId="77777777" w:rsidR="008211A6" w:rsidRPr="004002AB" w:rsidRDefault="008211A6" w:rsidP="00345EB9">
            <w:pPr>
              <w:tabs>
                <w:tab w:val="left" w:pos="176"/>
                <w:tab w:val="left" w:pos="980"/>
                <w:tab w:val="left" w:pos="1896"/>
                <w:tab w:val="left" w:pos="2812"/>
                <w:tab w:val="left" w:pos="3728"/>
                <w:tab w:val="left" w:pos="4644"/>
                <w:tab w:val="left" w:pos="5560"/>
                <w:tab w:val="left" w:pos="6476"/>
                <w:tab w:val="left" w:pos="7392"/>
                <w:tab w:val="left" w:pos="8308"/>
                <w:tab w:val="left" w:pos="9224"/>
                <w:tab w:val="left" w:pos="10125"/>
              </w:tabs>
              <w:ind w:left="176" w:hanging="213"/>
              <w:rPr>
                <w:rStyle w:val="a5"/>
                <w:sz w:val="24"/>
                <w:szCs w:val="24"/>
                <w:lang w:val="uk-UA"/>
              </w:rPr>
            </w:pPr>
            <w:r w:rsidRPr="004002AB">
              <w:rPr>
                <w:rStyle w:val="a5"/>
                <w:sz w:val="24"/>
                <w:szCs w:val="24"/>
                <w:lang w:val="uk-UA"/>
              </w:rPr>
              <w:t>E-</w:t>
            </w:r>
            <w:proofErr w:type="spellStart"/>
            <w:r w:rsidRPr="004002AB">
              <w:rPr>
                <w:rStyle w:val="a5"/>
                <w:sz w:val="24"/>
                <w:szCs w:val="24"/>
                <w:lang w:val="uk-UA"/>
              </w:rPr>
              <w:t>mail</w:t>
            </w:r>
            <w:proofErr w:type="spellEnd"/>
            <w:r w:rsidRPr="004002AB">
              <w:rPr>
                <w:rStyle w:val="a5"/>
                <w:sz w:val="24"/>
                <w:szCs w:val="24"/>
                <w:lang w:val="uk-UA"/>
              </w:rPr>
              <w:t xml:space="preserve">:  </w:t>
            </w:r>
            <w:hyperlink r:id="rId8" w:history="1">
              <w:r w:rsidR="009A042C" w:rsidRPr="004002AB">
                <w:rPr>
                  <w:rStyle w:val="a7"/>
                  <w:sz w:val="24"/>
                  <w:szCs w:val="24"/>
                  <w:lang w:val="uk-UA"/>
                </w:rPr>
                <w:t>zokdl@ukr.net</w:t>
              </w:r>
            </w:hyperlink>
          </w:p>
          <w:p w14:paraId="3D5024E9" w14:textId="77777777" w:rsidR="009A042C" w:rsidRPr="004002AB" w:rsidRDefault="009A042C" w:rsidP="00345EB9">
            <w:pPr>
              <w:tabs>
                <w:tab w:val="left" w:pos="176"/>
                <w:tab w:val="left" w:pos="980"/>
                <w:tab w:val="left" w:pos="1896"/>
                <w:tab w:val="left" w:pos="2812"/>
                <w:tab w:val="left" w:pos="3728"/>
                <w:tab w:val="left" w:pos="4644"/>
                <w:tab w:val="left" w:pos="5560"/>
                <w:tab w:val="left" w:pos="6476"/>
                <w:tab w:val="left" w:pos="7392"/>
                <w:tab w:val="left" w:pos="8308"/>
                <w:tab w:val="left" w:pos="9224"/>
                <w:tab w:val="left" w:pos="10125"/>
              </w:tabs>
              <w:ind w:left="176" w:hanging="213"/>
              <w:rPr>
                <w:rStyle w:val="a5"/>
                <w:sz w:val="24"/>
                <w:szCs w:val="24"/>
                <w:lang w:val="uk-UA"/>
              </w:rPr>
            </w:pPr>
          </w:p>
          <w:p w14:paraId="46A4E37F" w14:textId="77777777" w:rsidR="008211A6" w:rsidRPr="004002AB" w:rsidRDefault="009A042C" w:rsidP="00345EB9">
            <w:pPr>
              <w:tabs>
                <w:tab w:val="left" w:pos="176"/>
              </w:tabs>
              <w:ind w:left="176" w:hanging="213"/>
              <w:jc w:val="both"/>
              <w:rPr>
                <w:rStyle w:val="a5"/>
                <w:b/>
                <w:bCs/>
                <w:sz w:val="24"/>
                <w:szCs w:val="24"/>
                <w:lang w:val="uk-UA"/>
              </w:rPr>
            </w:pPr>
            <w:r w:rsidRPr="004002AB">
              <w:rPr>
                <w:rStyle w:val="a5"/>
                <w:b/>
                <w:bCs/>
                <w:sz w:val="24"/>
                <w:szCs w:val="24"/>
                <w:lang w:val="uk-UA"/>
              </w:rPr>
              <w:t xml:space="preserve">Директор </w:t>
            </w:r>
          </w:p>
          <w:p w14:paraId="3EB86BB5" w14:textId="77777777" w:rsidR="009A042C" w:rsidRPr="004002AB" w:rsidRDefault="009A042C" w:rsidP="00345EB9">
            <w:pPr>
              <w:tabs>
                <w:tab w:val="left" w:pos="176"/>
              </w:tabs>
              <w:ind w:left="176" w:hanging="213"/>
              <w:jc w:val="both"/>
              <w:rPr>
                <w:rStyle w:val="a5"/>
                <w:b/>
                <w:bCs/>
                <w:sz w:val="24"/>
                <w:szCs w:val="24"/>
                <w:lang w:val="uk-UA"/>
              </w:rPr>
            </w:pPr>
          </w:p>
          <w:p w14:paraId="4408E029" w14:textId="77777777" w:rsidR="009A042C" w:rsidRPr="004002AB" w:rsidRDefault="009A042C" w:rsidP="00345EB9">
            <w:pPr>
              <w:tabs>
                <w:tab w:val="left" w:pos="176"/>
              </w:tabs>
              <w:ind w:left="176" w:hanging="213"/>
              <w:jc w:val="both"/>
              <w:rPr>
                <w:lang w:val="uk-UA"/>
              </w:rPr>
            </w:pPr>
            <w:r w:rsidRPr="004002AB">
              <w:rPr>
                <w:rStyle w:val="a5"/>
                <w:b/>
                <w:bCs/>
                <w:sz w:val="24"/>
                <w:szCs w:val="24"/>
                <w:lang w:val="uk-UA"/>
              </w:rPr>
              <w:t xml:space="preserve">               ______________Юрій БОРЗЕНКО</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256" w:type="dxa"/>
              <w:bottom w:w="80" w:type="dxa"/>
              <w:right w:w="80" w:type="dxa"/>
            </w:tcMar>
          </w:tcPr>
          <w:p w14:paraId="238C63D5" w14:textId="77777777" w:rsidR="008211A6" w:rsidRPr="004002AB" w:rsidRDefault="008211A6" w:rsidP="00152523">
            <w:pPr>
              <w:tabs>
                <w:tab w:val="left" w:pos="176"/>
                <w:tab w:val="left" w:pos="8505"/>
              </w:tabs>
              <w:ind w:left="176"/>
              <w:rPr>
                <w:rStyle w:val="a5"/>
                <w:sz w:val="24"/>
                <w:szCs w:val="24"/>
                <w:lang w:val="uk-UA"/>
              </w:rPr>
            </w:pPr>
          </w:p>
          <w:p w14:paraId="5BDE9B2C" w14:textId="77777777" w:rsidR="008211A6" w:rsidRPr="004002AB" w:rsidRDefault="008211A6" w:rsidP="00152523">
            <w:pPr>
              <w:tabs>
                <w:tab w:val="left" w:pos="176"/>
                <w:tab w:val="left" w:pos="8505"/>
              </w:tabs>
              <w:ind w:left="176"/>
              <w:rPr>
                <w:rStyle w:val="a5"/>
                <w:sz w:val="24"/>
                <w:szCs w:val="24"/>
                <w:lang w:val="uk-UA"/>
              </w:rPr>
            </w:pPr>
          </w:p>
          <w:p w14:paraId="05F3DB0D" w14:textId="77777777" w:rsidR="008211A6" w:rsidRPr="004002AB" w:rsidRDefault="008211A6" w:rsidP="00152523">
            <w:pPr>
              <w:tabs>
                <w:tab w:val="left" w:pos="176"/>
                <w:tab w:val="left" w:pos="8505"/>
              </w:tabs>
              <w:ind w:left="176"/>
              <w:rPr>
                <w:rStyle w:val="a5"/>
                <w:sz w:val="24"/>
                <w:szCs w:val="24"/>
                <w:lang w:val="uk-UA"/>
              </w:rPr>
            </w:pPr>
          </w:p>
          <w:p w14:paraId="7727430F" w14:textId="77777777" w:rsidR="008211A6" w:rsidRPr="004002AB" w:rsidRDefault="008211A6" w:rsidP="00152523">
            <w:pPr>
              <w:tabs>
                <w:tab w:val="left" w:pos="176"/>
                <w:tab w:val="left" w:pos="8505"/>
              </w:tabs>
              <w:ind w:left="176"/>
              <w:rPr>
                <w:rStyle w:val="a5"/>
                <w:sz w:val="24"/>
                <w:szCs w:val="24"/>
                <w:lang w:val="uk-UA"/>
              </w:rPr>
            </w:pPr>
          </w:p>
          <w:p w14:paraId="38447F46" w14:textId="77777777" w:rsidR="008211A6" w:rsidRPr="004002AB" w:rsidRDefault="008211A6" w:rsidP="00152523">
            <w:pPr>
              <w:tabs>
                <w:tab w:val="left" w:pos="176"/>
                <w:tab w:val="left" w:pos="8505"/>
              </w:tabs>
              <w:ind w:left="176"/>
              <w:rPr>
                <w:rStyle w:val="a5"/>
                <w:sz w:val="24"/>
                <w:szCs w:val="24"/>
                <w:lang w:val="uk-UA"/>
              </w:rPr>
            </w:pPr>
          </w:p>
          <w:p w14:paraId="36D37EC4" w14:textId="77777777" w:rsidR="008211A6" w:rsidRPr="004002AB" w:rsidRDefault="008211A6" w:rsidP="00152523">
            <w:pPr>
              <w:tabs>
                <w:tab w:val="left" w:pos="176"/>
                <w:tab w:val="left" w:pos="8505"/>
              </w:tabs>
              <w:ind w:left="176"/>
              <w:rPr>
                <w:rStyle w:val="a5"/>
                <w:sz w:val="24"/>
                <w:szCs w:val="24"/>
                <w:lang w:val="uk-UA"/>
              </w:rPr>
            </w:pPr>
          </w:p>
          <w:p w14:paraId="6AB2F2FA" w14:textId="77777777" w:rsidR="008211A6" w:rsidRPr="004002AB" w:rsidRDefault="008211A6" w:rsidP="00152523">
            <w:pPr>
              <w:tabs>
                <w:tab w:val="left" w:pos="176"/>
                <w:tab w:val="left" w:pos="8505"/>
              </w:tabs>
              <w:ind w:left="176"/>
              <w:rPr>
                <w:rStyle w:val="a5"/>
                <w:sz w:val="24"/>
                <w:szCs w:val="24"/>
                <w:lang w:val="uk-UA"/>
              </w:rPr>
            </w:pPr>
          </w:p>
          <w:p w14:paraId="6E204F7D" w14:textId="77777777" w:rsidR="008211A6" w:rsidRPr="004002AB" w:rsidRDefault="008211A6" w:rsidP="00152523">
            <w:pPr>
              <w:tabs>
                <w:tab w:val="left" w:pos="176"/>
                <w:tab w:val="left" w:pos="8505"/>
              </w:tabs>
              <w:ind w:left="176"/>
              <w:rPr>
                <w:rStyle w:val="a5"/>
                <w:sz w:val="24"/>
                <w:szCs w:val="24"/>
                <w:lang w:val="uk-UA"/>
              </w:rPr>
            </w:pPr>
          </w:p>
          <w:p w14:paraId="6896531D" w14:textId="77777777" w:rsidR="008211A6" w:rsidRPr="004002AB" w:rsidRDefault="008211A6" w:rsidP="00152523">
            <w:pPr>
              <w:tabs>
                <w:tab w:val="left" w:pos="176"/>
                <w:tab w:val="left" w:pos="8505"/>
              </w:tabs>
              <w:ind w:left="176"/>
              <w:rPr>
                <w:rStyle w:val="a5"/>
                <w:sz w:val="24"/>
                <w:szCs w:val="24"/>
                <w:lang w:val="uk-UA"/>
              </w:rPr>
            </w:pPr>
          </w:p>
          <w:p w14:paraId="69FF5E2B" w14:textId="77777777" w:rsidR="008211A6" w:rsidRPr="004002AB" w:rsidRDefault="008211A6" w:rsidP="00152523">
            <w:pPr>
              <w:tabs>
                <w:tab w:val="left" w:pos="176"/>
                <w:tab w:val="left" w:pos="8505"/>
              </w:tabs>
              <w:ind w:left="176"/>
              <w:rPr>
                <w:rStyle w:val="a5"/>
                <w:sz w:val="24"/>
                <w:szCs w:val="24"/>
                <w:lang w:val="uk-UA"/>
              </w:rPr>
            </w:pPr>
          </w:p>
          <w:p w14:paraId="04CC8146" w14:textId="77777777" w:rsidR="008211A6" w:rsidRPr="004002AB" w:rsidRDefault="008211A6" w:rsidP="00152523">
            <w:pPr>
              <w:tabs>
                <w:tab w:val="left" w:pos="176"/>
                <w:tab w:val="left" w:pos="8505"/>
              </w:tabs>
              <w:ind w:left="176"/>
              <w:rPr>
                <w:lang w:val="uk-UA"/>
              </w:rPr>
            </w:pPr>
            <w:r w:rsidRPr="0002610E">
              <w:rPr>
                <w:rStyle w:val="a5"/>
                <w:b/>
                <w:bCs/>
                <w:sz w:val="24"/>
                <w:szCs w:val="24"/>
                <w:lang w:val="uk-UA"/>
              </w:rPr>
              <w:t>Уповноважена на підписання договору особа (посада, підпис, прізвище, ініціали імені та по батькові)</w:t>
            </w:r>
            <w:r w:rsidRPr="004002AB">
              <w:rPr>
                <w:rStyle w:val="a5"/>
                <w:b/>
                <w:bCs/>
                <w:sz w:val="24"/>
                <w:szCs w:val="24"/>
                <w:lang w:val="uk-UA"/>
              </w:rPr>
              <w:t xml:space="preserve"> </w:t>
            </w:r>
          </w:p>
        </w:tc>
      </w:tr>
    </w:tbl>
    <w:p w14:paraId="63310773" w14:textId="77777777" w:rsidR="008211A6" w:rsidRPr="004002AB" w:rsidRDefault="008211A6" w:rsidP="008211A6">
      <w:pPr>
        <w:widowControl w:val="0"/>
        <w:tabs>
          <w:tab w:val="left" w:pos="64"/>
          <w:tab w:val="left" w:pos="980"/>
          <w:tab w:val="left" w:pos="1896"/>
          <w:tab w:val="left" w:pos="2812"/>
          <w:tab w:val="left" w:pos="3728"/>
          <w:tab w:val="left" w:pos="4644"/>
          <w:tab w:val="left" w:pos="5560"/>
          <w:tab w:val="left" w:pos="6476"/>
          <w:tab w:val="left" w:pos="7392"/>
          <w:tab w:val="left" w:pos="8308"/>
          <w:tab w:val="left" w:pos="9224"/>
          <w:tab w:val="left" w:pos="10125"/>
        </w:tabs>
        <w:spacing w:after="20"/>
        <w:ind w:left="216" w:hanging="216"/>
        <w:rPr>
          <w:lang w:val="uk-UA"/>
        </w:rPr>
      </w:pPr>
    </w:p>
    <w:p w14:paraId="6AF7BDB0" w14:textId="6F121B2A" w:rsidR="00C46945" w:rsidRDefault="00C46945">
      <w:pPr>
        <w:rPr>
          <w:lang w:val="uk-UA"/>
        </w:rPr>
      </w:pPr>
    </w:p>
    <w:p w14:paraId="24A8FA2B" w14:textId="01920A48" w:rsidR="00AE581E" w:rsidRDefault="00AE581E">
      <w:pPr>
        <w:rPr>
          <w:lang w:val="uk-UA"/>
        </w:rPr>
      </w:pPr>
    </w:p>
    <w:p w14:paraId="5AA12AA5" w14:textId="73EDE883" w:rsidR="00AE581E" w:rsidRDefault="00AE581E">
      <w:pPr>
        <w:rPr>
          <w:lang w:val="uk-UA"/>
        </w:rPr>
      </w:pPr>
    </w:p>
    <w:p w14:paraId="08FDD677" w14:textId="0D1943DD" w:rsidR="00AE581E" w:rsidRDefault="00AE581E">
      <w:pPr>
        <w:rPr>
          <w:lang w:val="uk-UA"/>
        </w:rPr>
      </w:pPr>
    </w:p>
    <w:p w14:paraId="1D4D2458" w14:textId="3377FA25" w:rsidR="00AE581E" w:rsidRDefault="00AE581E">
      <w:pPr>
        <w:rPr>
          <w:lang w:val="uk-UA"/>
        </w:rPr>
      </w:pPr>
    </w:p>
    <w:p w14:paraId="1CC41D6F" w14:textId="2AA9E372" w:rsidR="00AE581E" w:rsidRDefault="00AE581E">
      <w:pPr>
        <w:rPr>
          <w:lang w:val="uk-UA"/>
        </w:rPr>
      </w:pPr>
    </w:p>
    <w:p w14:paraId="52876820" w14:textId="2FB27A0E" w:rsidR="00AE581E" w:rsidRDefault="00AE581E">
      <w:pPr>
        <w:rPr>
          <w:lang w:val="uk-UA"/>
        </w:rPr>
      </w:pPr>
    </w:p>
    <w:p w14:paraId="6D012A2C" w14:textId="60BBD7F0" w:rsidR="00AE581E" w:rsidRDefault="00AE581E">
      <w:pPr>
        <w:rPr>
          <w:lang w:val="uk-UA"/>
        </w:rPr>
      </w:pPr>
    </w:p>
    <w:p w14:paraId="2157F911" w14:textId="46FAC3B6" w:rsidR="00AE581E" w:rsidRDefault="00AE581E">
      <w:pPr>
        <w:rPr>
          <w:lang w:val="uk-UA"/>
        </w:rPr>
      </w:pPr>
    </w:p>
    <w:p w14:paraId="1D330259" w14:textId="48EDD305" w:rsidR="00AE581E" w:rsidRDefault="00AE581E">
      <w:pPr>
        <w:rPr>
          <w:lang w:val="uk-UA"/>
        </w:rPr>
      </w:pPr>
    </w:p>
    <w:p w14:paraId="66C5339E" w14:textId="1A4464EE" w:rsidR="00AE581E" w:rsidRDefault="00AE581E">
      <w:pPr>
        <w:rPr>
          <w:lang w:val="uk-UA"/>
        </w:rPr>
      </w:pPr>
    </w:p>
    <w:p w14:paraId="4CE0C32B" w14:textId="65AC381D" w:rsidR="002C03C0" w:rsidRDefault="002C03C0">
      <w:pPr>
        <w:rPr>
          <w:lang w:val="uk-UA"/>
        </w:rPr>
      </w:pPr>
    </w:p>
    <w:p w14:paraId="1AF1952B" w14:textId="40F443ED" w:rsidR="002C03C0" w:rsidRDefault="002C03C0">
      <w:pPr>
        <w:rPr>
          <w:lang w:val="uk-UA"/>
        </w:rPr>
      </w:pPr>
    </w:p>
    <w:p w14:paraId="75DEA280" w14:textId="790D0CAC" w:rsidR="002C03C0" w:rsidRDefault="002C03C0">
      <w:pPr>
        <w:rPr>
          <w:lang w:val="uk-UA"/>
        </w:rPr>
      </w:pPr>
    </w:p>
    <w:p w14:paraId="04AC0C36" w14:textId="575D327B" w:rsidR="002C03C0" w:rsidRDefault="002C03C0">
      <w:pPr>
        <w:rPr>
          <w:lang w:val="uk-UA"/>
        </w:rPr>
      </w:pPr>
    </w:p>
    <w:p w14:paraId="2D6681BC" w14:textId="508BD619" w:rsidR="002C03C0" w:rsidRDefault="002C03C0">
      <w:pPr>
        <w:rPr>
          <w:lang w:val="uk-UA"/>
        </w:rPr>
      </w:pPr>
    </w:p>
    <w:p w14:paraId="1FA15DE4" w14:textId="0C9BC162" w:rsidR="002C03C0" w:rsidRDefault="002C03C0">
      <w:pPr>
        <w:rPr>
          <w:lang w:val="uk-UA"/>
        </w:rPr>
      </w:pPr>
    </w:p>
    <w:p w14:paraId="4E568000" w14:textId="67797111" w:rsidR="002C03C0" w:rsidRDefault="002C03C0">
      <w:pPr>
        <w:rPr>
          <w:lang w:val="uk-UA"/>
        </w:rPr>
      </w:pPr>
    </w:p>
    <w:p w14:paraId="38F376B0" w14:textId="6F1D0BC9" w:rsidR="002C03C0" w:rsidRDefault="002C03C0">
      <w:pPr>
        <w:rPr>
          <w:lang w:val="uk-UA"/>
        </w:rPr>
      </w:pPr>
    </w:p>
    <w:p w14:paraId="485A13A8" w14:textId="42B0F4C4" w:rsidR="002C03C0" w:rsidRDefault="002C03C0">
      <w:pPr>
        <w:rPr>
          <w:lang w:val="uk-UA"/>
        </w:rPr>
      </w:pPr>
    </w:p>
    <w:p w14:paraId="19AAC9CA" w14:textId="77777777" w:rsidR="002C03C0" w:rsidRDefault="002C03C0">
      <w:pPr>
        <w:rPr>
          <w:lang w:val="uk-UA"/>
        </w:rPr>
      </w:pPr>
    </w:p>
    <w:p w14:paraId="38EC5FCE" w14:textId="5F243B99" w:rsidR="00AE581E" w:rsidRDefault="00AE581E">
      <w:pPr>
        <w:rPr>
          <w:lang w:val="uk-UA"/>
        </w:rPr>
      </w:pPr>
    </w:p>
    <w:p w14:paraId="0C0F4DA7" w14:textId="4222B6D1" w:rsidR="00AE581E" w:rsidRDefault="00AE581E">
      <w:pPr>
        <w:rPr>
          <w:lang w:val="uk-UA"/>
        </w:rPr>
      </w:pPr>
    </w:p>
    <w:p w14:paraId="48CC3DC7" w14:textId="5E6ACA91" w:rsidR="00AE581E" w:rsidRDefault="00AE581E">
      <w:pPr>
        <w:rPr>
          <w:lang w:val="uk-UA"/>
        </w:rPr>
      </w:pPr>
    </w:p>
    <w:p w14:paraId="41E9FD42" w14:textId="342D83CA" w:rsidR="00AE581E" w:rsidRDefault="00AE581E">
      <w:pPr>
        <w:rPr>
          <w:lang w:val="uk-UA"/>
        </w:rPr>
      </w:pPr>
    </w:p>
    <w:p w14:paraId="5125B16D" w14:textId="2E1482A8" w:rsidR="008B346F" w:rsidRDefault="008B346F">
      <w:pPr>
        <w:rPr>
          <w:lang w:val="uk-UA"/>
        </w:rPr>
      </w:pPr>
    </w:p>
    <w:p w14:paraId="63E53BA0" w14:textId="6C2D45BC" w:rsidR="008B346F" w:rsidRDefault="008B346F">
      <w:pPr>
        <w:rPr>
          <w:lang w:val="uk-UA"/>
        </w:rPr>
      </w:pPr>
    </w:p>
    <w:p w14:paraId="1FD92A9F" w14:textId="6944C9D6" w:rsidR="008B346F" w:rsidRDefault="008B346F">
      <w:pPr>
        <w:rPr>
          <w:lang w:val="uk-UA"/>
        </w:rPr>
      </w:pPr>
    </w:p>
    <w:p w14:paraId="6C813B71" w14:textId="77777777" w:rsidR="008B346F" w:rsidRDefault="008B346F">
      <w:pPr>
        <w:rPr>
          <w:lang w:val="uk-UA"/>
        </w:rPr>
      </w:pPr>
    </w:p>
    <w:tbl>
      <w:tblPr>
        <w:tblStyle w:val="a9"/>
        <w:tblW w:w="10031" w:type="dxa"/>
        <w:tblLayout w:type="fixed"/>
        <w:tblLook w:val="04A0" w:firstRow="1" w:lastRow="0" w:firstColumn="1" w:lastColumn="0" w:noHBand="0" w:noVBand="1"/>
      </w:tblPr>
      <w:tblGrid>
        <w:gridCol w:w="532"/>
        <w:gridCol w:w="1274"/>
        <w:gridCol w:w="3545"/>
        <w:gridCol w:w="677"/>
        <w:gridCol w:w="254"/>
        <w:gridCol w:w="1054"/>
        <w:gridCol w:w="1136"/>
        <w:gridCol w:w="1559"/>
      </w:tblGrid>
      <w:tr w:rsidR="008B346F" w14:paraId="3BD9C8E9" w14:textId="77777777" w:rsidTr="00E0467E">
        <w:trPr>
          <w:trHeight w:val="1373"/>
        </w:trPr>
        <w:tc>
          <w:tcPr>
            <w:tcW w:w="10031"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F65E6D" w14:textId="52337122" w:rsidR="008B346F" w:rsidRPr="00E0467E" w:rsidRDefault="008B346F" w:rsidP="00212E2F">
            <w:pPr>
              <w:suppressAutoHyphens w:val="0"/>
              <w:autoSpaceDE w:val="0"/>
              <w:autoSpaceDN w:val="0"/>
              <w:adjustRightInd w:val="0"/>
              <w:spacing w:line="276" w:lineRule="auto"/>
              <w:jc w:val="right"/>
              <w:rPr>
                <w:rFonts w:eastAsiaTheme="minorHAnsi"/>
                <w:sz w:val="22"/>
                <w:szCs w:val="22"/>
                <w:lang w:eastAsia="en-US"/>
              </w:rPr>
            </w:pPr>
            <w:proofErr w:type="spellStart"/>
            <w:r w:rsidRPr="00E0467E">
              <w:rPr>
                <w:rFonts w:eastAsiaTheme="minorHAnsi"/>
                <w:sz w:val="22"/>
                <w:szCs w:val="22"/>
                <w:lang w:eastAsia="en-US"/>
              </w:rPr>
              <w:lastRenderedPageBreak/>
              <w:t>Додаток</w:t>
            </w:r>
            <w:proofErr w:type="spellEnd"/>
            <w:r w:rsidRPr="00E0467E">
              <w:rPr>
                <w:rFonts w:eastAsiaTheme="minorHAnsi"/>
                <w:sz w:val="22"/>
                <w:szCs w:val="22"/>
                <w:lang w:eastAsia="en-US"/>
              </w:rPr>
              <w:t xml:space="preserve"> № 1</w:t>
            </w:r>
          </w:p>
          <w:p w14:paraId="599163AC" w14:textId="4386708A" w:rsidR="008B346F" w:rsidRPr="00E0467E" w:rsidRDefault="008B346F" w:rsidP="00212E2F">
            <w:pPr>
              <w:suppressAutoHyphens w:val="0"/>
              <w:autoSpaceDE w:val="0"/>
              <w:autoSpaceDN w:val="0"/>
              <w:adjustRightInd w:val="0"/>
              <w:spacing w:line="276" w:lineRule="auto"/>
              <w:jc w:val="right"/>
              <w:rPr>
                <w:rFonts w:eastAsiaTheme="minorHAnsi"/>
                <w:sz w:val="22"/>
                <w:szCs w:val="22"/>
                <w:lang w:val="uk-UA" w:eastAsia="en-US"/>
              </w:rPr>
            </w:pPr>
            <w:proofErr w:type="gramStart"/>
            <w:r w:rsidRPr="00E0467E">
              <w:rPr>
                <w:rFonts w:eastAsiaTheme="minorHAnsi"/>
                <w:sz w:val="22"/>
                <w:szCs w:val="22"/>
                <w:lang w:eastAsia="en-US"/>
              </w:rPr>
              <w:t>до  Договору</w:t>
            </w:r>
            <w:proofErr w:type="gramEnd"/>
            <w:r w:rsidRPr="00E0467E">
              <w:rPr>
                <w:rFonts w:eastAsiaTheme="minorHAnsi"/>
                <w:sz w:val="22"/>
                <w:szCs w:val="22"/>
                <w:lang w:eastAsia="en-US"/>
              </w:rPr>
              <w:t xml:space="preserve"> № ______</w:t>
            </w:r>
            <w:r w:rsidRPr="00E0467E">
              <w:rPr>
                <w:rFonts w:eastAsiaTheme="minorHAnsi"/>
                <w:sz w:val="22"/>
                <w:szCs w:val="22"/>
                <w:lang w:val="uk-UA" w:eastAsia="en-US"/>
              </w:rPr>
              <w:t>ТЛ/2</w:t>
            </w:r>
            <w:r w:rsidR="00310CF6">
              <w:rPr>
                <w:rFonts w:eastAsiaTheme="minorHAnsi"/>
                <w:sz w:val="22"/>
                <w:szCs w:val="22"/>
                <w:lang w:val="uk-UA" w:eastAsia="en-US"/>
              </w:rPr>
              <w:t>4</w:t>
            </w:r>
          </w:p>
          <w:p w14:paraId="39A9A2DD" w14:textId="45B39C9D" w:rsidR="008B346F" w:rsidRPr="00E0467E" w:rsidRDefault="008B346F" w:rsidP="00212E2F">
            <w:pPr>
              <w:autoSpaceDE w:val="0"/>
              <w:autoSpaceDN w:val="0"/>
              <w:adjustRightInd w:val="0"/>
              <w:spacing w:line="276" w:lineRule="auto"/>
              <w:jc w:val="right"/>
              <w:rPr>
                <w:rFonts w:eastAsiaTheme="minorHAnsi"/>
                <w:sz w:val="22"/>
                <w:szCs w:val="22"/>
                <w:lang w:eastAsia="en-US"/>
              </w:rPr>
            </w:pPr>
            <w:proofErr w:type="spellStart"/>
            <w:proofErr w:type="gramStart"/>
            <w:r w:rsidRPr="00E0467E">
              <w:rPr>
                <w:rFonts w:eastAsiaTheme="minorHAnsi"/>
                <w:sz w:val="22"/>
                <w:szCs w:val="22"/>
                <w:lang w:eastAsia="en-US"/>
              </w:rPr>
              <w:t>від</w:t>
            </w:r>
            <w:proofErr w:type="spellEnd"/>
            <w:proofErr w:type="gramEnd"/>
            <w:r w:rsidRPr="00E0467E">
              <w:rPr>
                <w:rFonts w:eastAsiaTheme="minorHAnsi"/>
                <w:sz w:val="22"/>
                <w:szCs w:val="22"/>
                <w:lang w:eastAsia="en-US"/>
              </w:rPr>
              <w:t xml:space="preserve"> _____________ 202</w:t>
            </w:r>
            <w:r w:rsidR="00310CF6">
              <w:rPr>
                <w:rFonts w:eastAsiaTheme="minorHAnsi"/>
                <w:sz w:val="22"/>
                <w:szCs w:val="22"/>
                <w:lang w:val="uk-UA" w:eastAsia="en-US"/>
              </w:rPr>
              <w:t>4</w:t>
            </w:r>
            <w:r w:rsidRPr="00E0467E">
              <w:rPr>
                <w:rFonts w:eastAsiaTheme="minorHAnsi"/>
                <w:sz w:val="22"/>
                <w:szCs w:val="22"/>
                <w:lang w:eastAsia="en-US"/>
              </w:rPr>
              <w:t xml:space="preserve"> р</w:t>
            </w:r>
            <w:r w:rsidRPr="00E0467E">
              <w:rPr>
                <w:rFonts w:eastAsiaTheme="minorHAnsi"/>
                <w:sz w:val="22"/>
                <w:szCs w:val="22"/>
                <w:lang w:val="uk-UA" w:eastAsia="en-US"/>
              </w:rPr>
              <w:t>оку</w:t>
            </w:r>
          </w:p>
        </w:tc>
      </w:tr>
      <w:tr w:rsidR="008B346F" w14:paraId="0E074773" w14:textId="77777777" w:rsidTr="00E0467E">
        <w:trPr>
          <w:trHeight w:val="509"/>
        </w:trPr>
        <w:tc>
          <w:tcPr>
            <w:tcW w:w="10031" w:type="dxa"/>
            <w:gridSpan w:val="8"/>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CFD5735" w14:textId="6DA9543B" w:rsidR="008B346F" w:rsidRPr="00E0467E" w:rsidRDefault="008B346F" w:rsidP="00212E2F">
            <w:pPr>
              <w:suppressAutoHyphens w:val="0"/>
              <w:autoSpaceDE w:val="0"/>
              <w:autoSpaceDN w:val="0"/>
              <w:adjustRightInd w:val="0"/>
              <w:spacing w:line="276" w:lineRule="auto"/>
              <w:jc w:val="center"/>
              <w:rPr>
                <w:rFonts w:ascii="Arial" w:eastAsiaTheme="minorHAnsi" w:hAnsi="Arial" w:cs="Arial"/>
                <w:sz w:val="22"/>
                <w:szCs w:val="22"/>
                <w:lang w:eastAsia="en-US"/>
              </w:rPr>
            </w:pPr>
            <w:r w:rsidRPr="00E0467E">
              <w:rPr>
                <w:rFonts w:eastAsiaTheme="minorHAnsi"/>
                <w:b/>
                <w:bCs/>
                <w:sz w:val="22"/>
                <w:szCs w:val="22"/>
                <w:lang w:eastAsia="en-US"/>
              </w:rPr>
              <w:t>СПЕЦИФІКАЦІЯ № 1</w:t>
            </w:r>
          </w:p>
        </w:tc>
      </w:tr>
      <w:tr w:rsidR="008B346F" w14:paraId="6F37BFF3" w14:textId="77777777" w:rsidTr="00E0467E">
        <w:trPr>
          <w:trHeight w:val="624"/>
        </w:trPr>
        <w:tc>
          <w:tcPr>
            <w:tcW w:w="532" w:type="dxa"/>
            <w:tcBorders>
              <w:top w:val="single" w:sz="4" w:space="0" w:color="auto"/>
            </w:tcBorders>
          </w:tcPr>
          <w:p w14:paraId="09F8C270" w14:textId="77777777" w:rsidR="008B346F" w:rsidRPr="00E0467E" w:rsidRDefault="008B346F" w:rsidP="00212E2F">
            <w:pPr>
              <w:suppressAutoHyphens w:val="0"/>
              <w:autoSpaceDE w:val="0"/>
              <w:autoSpaceDN w:val="0"/>
              <w:adjustRightInd w:val="0"/>
              <w:spacing w:line="276" w:lineRule="auto"/>
              <w:jc w:val="center"/>
              <w:rPr>
                <w:rFonts w:eastAsiaTheme="minorHAnsi"/>
                <w:b/>
                <w:bCs/>
                <w:lang w:eastAsia="en-US"/>
              </w:rPr>
            </w:pPr>
          </w:p>
        </w:tc>
        <w:tc>
          <w:tcPr>
            <w:tcW w:w="1274" w:type="dxa"/>
            <w:tcBorders>
              <w:top w:val="single" w:sz="4" w:space="0" w:color="auto"/>
            </w:tcBorders>
            <w:hideMark/>
          </w:tcPr>
          <w:p w14:paraId="484CCD49" w14:textId="75B3B377" w:rsidR="008B346F" w:rsidRPr="00E0467E" w:rsidRDefault="008B346F" w:rsidP="00212E2F">
            <w:pPr>
              <w:suppressAutoHyphens w:val="0"/>
              <w:autoSpaceDE w:val="0"/>
              <w:autoSpaceDN w:val="0"/>
              <w:adjustRightInd w:val="0"/>
              <w:spacing w:line="276" w:lineRule="auto"/>
              <w:jc w:val="center"/>
              <w:rPr>
                <w:rFonts w:eastAsiaTheme="minorHAnsi"/>
                <w:b/>
                <w:bCs/>
                <w:lang w:eastAsia="en-US"/>
              </w:rPr>
            </w:pPr>
            <w:r w:rsidRPr="00E0467E">
              <w:rPr>
                <w:rFonts w:eastAsiaTheme="minorHAnsi"/>
                <w:b/>
                <w:bCs/>
                <w:lang w:eastAsia="en-US"/>
              </w:rPr>
              <w:t>Код</w:t>
            </w:r>
          </w:p>
        </w:tc>
        <w:tc>
          <w:tcPr>
            <w:tcW w:w="3545" w:type="dxa"/>
            <w:tcBorders>
              <w:top w:val="single" w:sz="4" w:space="0" w:color="auto"/>
            </w:tcBorders>
            <w:hideMark/>
          </w:tcPr>
          <w:p w14:paraId="456C4070" w14:textId="77777777" w:rsidR="008B346F" w:rsidRPr="00E0467E" w:rsidRDefault="008B346F" w:rsidP="00212E2F">
            <w:pPr>
              <w:suppressAutoHyphens w:val="0"/>
              <w:autoSpaceDE w:val="0"/>
              <w:autoSpaceDN w:val="0"/>
              <w:adjustRightInd w:val="0"/>
              <w:spacing w:line="276" w:lineRule="auto"/>
              <w:jc w:val="center"/>
              <w:rPr>
                <w:rFonts w:eastAsiaTheme="minorHAnsi"/>
                <w:b/>
                <w:bCs/>
                <w:lang w:eastAsia="en-US"/>
              </w:rPr>
            </w:pPr>
            <w:proofErr w:type="spellStart"/>
            <w:r w:rsidRPr="00E0467E">
              <w:rPr>
                <w:rFonts w:eastAsiaTheme="minorHAnsi"/>
                <w:b/>
                <w:bCs/>
                <w:lang w:eastAsia="en-US"/>
              </w:rPr>
              <w:t>Найменування</w:t>
            </w:r>
            <w:proofErr w:type="spellEnd"/>
          </w:p>
        </w:tc>
        <w:tc>
          <w:tcPr>
            <w:tcW w:w="931" w:type="dxa"/>
            <w:gridSpan w:val="2"/>
            <w:tcBorders>
              <w:top w:val="single" w:sz="4" w:space="0" w:color="auto"/>
            </w:tcBorders>
            <w:hideMark/>
          </w:tcPr>
          <w:p w14:paraId="64F0D723" w14:textId="77777777" w:rsidR="008B346F" w:rsidRPr="00E0467E" w:rsidRDefault="008B346F" w:rsidP="00212E2F">
            <w:pPr>
              <w:suppressAutoHyphens w:val="0"/>
              <w:autoSpaceDE w:val="0"/>
              <w:autoSpaceDN w:val="0"/>
              <w:adjustRightInd w:val="0"/>
              <w:spacing w:line="276" w:lineRule="auto"/>
              <w:jc w:val="center"/>
              <w:rPr>
                <w:rFonts w:eastAsiaTheme="minorHAnsi"/>
                <w:b/>
                <w:bCs/>
                <w:lang w:eastAsia="en-US"/>
              </w:rPr>
            </w:pPr>
            <w:r w:rsidRPr="00E0467E">
              <w:rPr>
                <w:rFonts w:eastAsiaTheme="minorHAnsi"/>
                <w:b/>
                <w:bCs/>
                <w:lang w:eastAsia="en-US"/>
              </w:rPr>
              <w:t>Од</w:t>
            </w:r>
            <w:proofErr w:type="gramStart"/>
            <w:r w:rsidRPr="00E0467E">
              <w:rPr>
                <w:rFonts w:eastAsiaTheme="minorHAnsi"/>
                <w:b/>
                <w:bCs/>
                <w:lang w:eastAsia="en-US"/>
              </w:rPr>
              <w:t xml:space="preserve">. </w:t>
            </w:r>
            <w:proofErr w:type="spellStart"/>
            <w:r w:rsidRPr="00E0467E">
              <w:rPr>
                <w:rFonts w:eastAsiaTheme="minorHAnsi"/>
                <w:b/>
                <w:bCs/>
                <w:lang w:eastAsia="en-US"/>
              </w:rPr>
              <w:t>виміру</w:t>
            </w:r>
            <w:proofErr w:type="spellEnd"/>
            <w:proofErr w:type="gramEnd"/>
          </w:p>
        </w:tc>
        <w:tc>
          <w:tcPr>
            <w:tcW w:w="1054" w:type="dxa"/>
            <w:tcBorders>
              <w:top w:val="single" w:sz="4" w:space="0" w:color="auto"/>
            </w:tcBorders>
            <w:hideMark/>
          </w:tcPr>
          <w:p w14:paraId="067A3A60" w14:textId="77777777" w:rsidR="008B346F" w:rsidRDefault="008B346F" w:rsidP="00212E2F">
            <w:pPr>
              <w:suppressAutoHyphens w:val="0"/>
              <w:autoSpaceDE w:val="0"/>
              <w:autoSpaceDN w:val="0"/>
              <w:adjustRightInd w:val="0"/>
              <w:spacing w:line="276" w:lineRule="auto"/>
              <w:jc w:val="center"/>
              <w:rPr>
                <w:rFonts w:eastAsiaTheme="minorHAnsi"/>
                <w:b/>
                <w:bCs/>
                <w:sz w:val="22"/>
                <w:szCs w:val="22"/>
                <w:lang w:eastAsia="en-US"/>
              </w:rPr>
            </w:pPr>
            <w:proofErr w:type="spellStart"/>
            <w:r>
              <w:rPr>
                <w:rFonts w:eastAsiaTheme="minorHAnsi"/>
                <w:b/>
                <w:bCs/>
                <w:sz w:val="22"/>
                <w:szCs w:val="22"/>
                <w:lang w:eastAsia="en-US"/>
              </w:rPr>
              <w:t>Кіл-сть</w:t>
            </w:r>
            <w:proofErr w:type="spellEnd"/>
          </w:p>
        </w:tc>
        <w:tc>
          <w:tcPr>
            <w:tcW w:w="1136" w:type="dxa"/>
            <w:tcBorders>
              <w:top w:val="single" w:sz="4" w:space="0" w:color="auto"/>
            </w:tcBorders>
            <w:hideMark/>
          </w:tcPr>
          <w:p w14:paraId="1A1E347E" w14:textId="77777777" w:rsidR="008B346F" w:rsidRDefault="008B346F" w:rsidP="00212E2F">
            <w:pPr>
              <w:suppressAutoHyphens w:val="0"/>
              <w:autoSpaceDE w:val="0"/>
              <w:autoSpaceDN w:val="0"/>
              <w:adjustRightInd w:val="0"/>
              <w:spacing w:line="276" w:lineRule="auto"/>
              <w:jc w:val="center"/>
              <w:rPr>
                <w:rFonts w:eastAsiaTheme="minorHAnsi"/>
                <w:b/>
                <w:bCs/>
                <w:sz w:val="22"/>
                <w:szCs w:val="22"/>
                <w:lang w:eastAsia="en-US"/>
              </w:rPr>
            </w:pPr>
            <w:proofErr w:type="spellStart"/>
            <w:r>
              <w:rPr>
                <w:rFonts w:eastAsiaTheme="minorHAnsi"/>
                <w:b/>
                <w:bCs/>
                <w:sz w:val="22"/>
                <w:szCs w:val="22"/>
                <w:lang w:eastAsia="en-US"/>
              </w:rPr>
              <w:t>Ціна</w:t>
            </w:r>
            <w:proofErr w:type="spellEnd"/>
            <w:r>
              <w:rPr>
                <w:rFonts w:eastAsiaTheme="minorHAnsi"/>
                <w:b/>
                <w:bCs/>
                <w:sz w:val="22"/>
                <w:szCs w:val="22"/>
                <w:lang w:eastAsia="en-US"/>
              </w:rPr>
              <w:t xml:space="preserve">, </w:t>
            </w:r>
          </w:p>
          <w:p w14:paraId="13D0816B" w14:textId="77777777" w:rsidR="008B346F" w:rsidRDefault="008B346F" w:rsidP="00212E2F">
            <w:pPr>
              <w:suppressAutoHyphens w:val="0"/>
              <w:autoSpaceDE w:val="0"/>
              <w:autoSpaceDN w:val="0"/>
              <w:adjustRightInd w:val="0"/>
              <w:spacing w:line="276" w:lineRule="auto"/>
              <w:jc w:val="center"/>
              <w:rPr>
                <w:rFonts w:eastAsiaTheme="minorHAnsi"/>
                <w:b/>
                <w:bCs/>
                <w:sz w:val="22"/>
                <w:szCs w:val="22"/>
                <w:lang w:eastAsia="en-US"/>
              </w:rPr>
            </w:pPr>
            <w:proofErr w:type="gramStart"/>
            <w:r>
              <w:rPr>
                <w:rFonts w:eastAsiaTheme="minorHAnsi"/>
                <w:b/>
                <w:bCs/>
                <w:sz w:val="22"/>
                <w:szCs w:val="22"/>
                <w:lang w:eastAsia="en-US"/>
              </w:rPr>
              <w:t>без</w:t>
            </w:r>
            <w:proofErr w:type="gramEnd"/>
            <w:r>
              <w:rPr>
                <w:rFonts w:eastAsiaTheme="minorHAnsi"/>
                <w:b/>
                <w:bCs/>
                <w:sz w:val="22"/>
                <w:szCs w:val="22"/>
                <w:lang w:eastAsia="en-US"/>
              </w:rPr>
              <w:t xml:space="preserve"> ПДВ </w:t>
            </w:r>
          </w:p>
        </w:tc>
        <w:tc>
          <w:tcPr>
            <w:tcW w:w="1559" w:type="dxa"/>
            <w:tcBorders>
              <w:top w:val="single" w:sz="4" w:space="0" w:color="auto"/>
            </w:tcBorders>
            <w:hideMark/>
          </w:tcPr>
          <w:p w14:paraId="4101AFD3" w14:textId="77777777" w:rsidR="008B346F" w:rsidRDefault="008B346F" w:rsidP="00212E2F">
            <w:pPr>
              <w:suppressAutoHyphens w:val="0"/>
              <w:autoSpaceDE w:val="0"/>
              <w:autoSpaceDN w:val="0"/>
              <w:adjustRightInd w:val="0"/>
              <w:spacing w:line="276" w:lineRule="auto"/>
              <w:jc w:val="center"/>
              <w:rPr>
                <w:rFonts w:eastAsiaTheme="minorHAnsi"/>
                <w:b/>
                <w:bCs/>
                <w:sz w:val="22"/>
                <w:szCs w:val="22"/>
                <w:lang w:eastAsia="en-US"/>
              </w:rPr>
            </w:pPr>
            <w:r>
              <w:rPr>
                <w:rFonts w:eastAsiaTheme="minorHAnsi"/>
                <w:b/>
                <w:bCs/>
                <w:sz w:val="22"/>
                <w:szCs w:val="22"/>
                <w:lang w:eastAsia="en-US"/>
              </w:rPr>
              <w:t xml:space="preserve">Сума, </w:t>
            </w:r>
          </w:p>
          <w:p w14:paraId="78C31634" w14:textId="77777777" w:rsidR="008B346F" w:rsidRDefault="008B346F" w:rsidP="00212E2F">
            <w:pPr>
              <w:suppressAutoHyphens w:val="0"/>
              <w:autoSpaceDE w:val="0"/>
              <w:autoSpaceDN w:val="0"/>
              <w:adjustRightInd w:val="0"/>
              <w:spacing w:line="276" w:lineRule="auto"/>
              <w:jc w:val="center"/>
              <w:rPr>
                <w:rFonts w:eastAsiaTheme="minorHAnsi"/>
                <w:b/>
                <w:bCs/>
                <w:sz w:val="22"/>
                <w:szCs w:val="22"/>
                <w:lang w:eastAsia="en-US"/>
              </w:rPr>
            </w:pPr>
            <w:proofErr w:type="gramStart"/>
            <w:r>
              <w:rPr>
                <w:rFonts w:eastAsiaTheme="minorHAnsi"/>
                <w:b/>
                <w:bCs/>
                <w:sz w:val="22"/>
                <w:szCs w:val="22"/>
                <w:lang w:eastAsia="en-US"/>
              </w:rPr>
              <w:t>без</w:t>
            </w:r>
            <w:proofErr w:type="gramEnd"/>
            <w:r>
              <w:rPr>
                <w:rFonts w:eastAsiaTheme="minorHAnsi"/>
                <w:b/>
                <w:bCs/>
                <w:sz w:val="22"/>
                <w:szCs w:val="22"/>
                <w:lang w:eastAsia="en-US"/>
              </w:rPr>
              <w:t xml:space="preserve"> ПДВ</w:t>
            </w:r>
          </w:p>
        </w:tc>
      </w:tr>
      <w:tr w:rsidR="008B346F" w14:paraId="1C44B306" w14:textId="77777777" w:rsidTr="00E0467E">
        <w:trPr>
          <w:trHeight w:val="595"/>
        </w:trPr>
        <w:tc>
          <w:tcPr>
            <w:tcW w:w="532" w:type="dxa"/>
          </w:tcPr>
          <w:p w14:paraId="0D570AF8" w14:textId="77777777" w:rsidR="008B346F" w:rsidRPr="00E0467E" w:rsidRDefault="008B346F" w:rsidP="00212E2F">
            <w:pPr>
              <w:suppressAutoHyphens w:val="0"/>
              <w:autoSpaceDE w:val="0"/>
              <w:autoSpaceDN w:val="0"/>
              <w:adjustRightInd w:val="0"/>
              <w:spacing w:line="276" w:lineRule="auto"/>
              <w:jc w:val="center"/>
              <w:rPr>
                <w:rFonts w:eastAsiaTheme="minorHAnsi"/>
                <w:b/>
                <w:bCs/>
                <w:lang w:eastAsia="en-US"/>
              </w:rPr>
            </w:pPr>
          </w:p>
        </w:tc>
        <w:tc>
          <w:tcPr>
            <w:tcW w:w="4819" w:type="dxa"/>
            <w:gridSpan w:val="2"/>
            <w:hideMark/>
          </w:tcPr>
          <w:p w14:paraId="48CBBF3E" w14:textId="2747ECE0" w:rsidR="008B346F" w:rsidRPr="00E0467E" w:rsidRDefault="008B346F" w:rsidP="008B346F">
            <w:pPr>
              <w:suppressAutoHyphens w:val="0"/>
              <w:autoSpaceDE w:val="0"/>
              <w:autoSpaceDN w:val="0"/>
              <w:adjustRightInd w:val="0"/>
              <w:spacing w:line="276" w:lineRule="auto"/>
              <w:rPr>
                <w:rFonts w:eastAsiaTheme="minorHAnsi"/>
                <w:b/>
                <w:bCs/>
                <w:lang w:eastAsia="en-US"/>
              </w:rPr>
            </w:pPr>
            <w:r w:rsidRPr="00E0467E">
              <w:rPr>
                <w:rFonts w:eastAsiaTheme="minorHAnsi"/>
                <w:b/>
                <w:bCs/>
                <w:lang w:eastAsia="en-US"/>
              </w:rPr>
              <w:t>ДК 021:2015</w:t>
            </w:r>
          </w:p>
        </w:tc>
        <w:tc>
          <w:tcPr>
            <w:tcW w:w="931" w:type="dxa"/>
            <w:gridSpan w:val="2"/>
          </w:tcPr>
          <w:p w14:paraId="4B749200" w14:textId="77777777" w:rsidR="008B346F" w:rsidRPr="00E0467E" w:rsidRDefault="008B346F" w:rsidP="00212E2F">
            <w:pPr>
              <w:suppressAutoHyphens w:val="0"/>
              <w:autoSpaceDE w:val="0"/>
              <w:autoSpaceDN w:val="0"/>
              <w:adjustRightInd w:val="0"/>
              <w:spacing w:line="276" w:lineRule="auto"/>
              <w:jc w:val="center"/>
              <w:rPr>
                <w:rFonts w:eastAsiaTheme="minorHAnsi"/>
                <w:b/>
                <w:bCs/>
                <w:lang w:eastAsia="en-US"/>
              </w:rPr>
            </w:pPr>
          </w:p>
        </w:tc>
        <w:tc>
          <w:tcPr>
            <w:tcW w:w="1054" w:type="dxa"/>
          </w:tcPr>
          <w:p w14:paraId="5211FA18" w14:textId="77777777" w:rsidR="008B346F" w:rsidRDefault="008B346F" w:rsidP="00212E2F">
            <w:pPr>
              <w:suppressAutoHyphens w:val="0"/>
              <w:autoSpaceDE w:val="0"/>
              <w:autoSpaceDN w:val="0"/>
              <w:adjustRightInd w:val="0"/>
              <w:spacing w:line="276" w:lineRule="auto"/>
              <w:jc w:val="center"/>
              <w:rPr>
                <w:rFonts w:eastAsiaTheme="minorHAnsi"/>
                <w:b/>
                <w:bCs/>
                <w:sz w:val="22"/>
                <w:szCs w:val="22"/>
                <w:lang w:eastAsia="en-US"/>
              </w:rPr>
            </w:pPr>
          </w:p>
        </w:tc>
        <w:tc>
          <w:tcPr>
            <w:tcW w:w="1136" w:type="dxa"/>
            <w:hideMark/>
          </w:tcPr>
          <w:p w14:paraId="16B43A5F" w14:textId="77777777" w:rsidR="008B346F" w:rsidRDefault="008B346F" w:rsidP="00212E2F">
            <w:pPr>
              <w:suppressAutoHyphens w:val="0"/>
              <w:autoSpaceDE w:val="0"/>
              <w:autoSpaceDN w:val="0"/>
              <w:adjustRightInd w:val="0"/>
              <w:spacing w:line="276" w:lineRule="auto"/>
              <w:jc w:val="center"/>
              <w:rPr>
                <w:rFonts w:eastAsiaTheme="minorHAnsi"/>
                <w:b/>
                <w:bCs/>
                <w:sz w:val="22"/>
                <w:szCs w:val="22"/>
                <w:lang w:eastAsia="en-US"/>
              </w:rPr>
            </w:pPr>
            <w:r>
              <w:rPr>
                <w:rFonts w:eastAsiaTheme="minorHAnsi"/>
                <w:b/>
                <w:bCs/>
                <w:sz w:val="22"/>
                <w:szCs w:val="22"/>
                <w:lang w:eastAsia="en-US"/>
              </w:rPr>
              <w:t>(грн.)</w:t>
            </w:r>
          </w:p>
        </w:tc>
        <w:tc>
          <w:tcPr>
            <w:tcW w:w="1559" w:type="dxa"/>
            <w:hideMark/>
          </w:tcPr>
          <w:p w14:paraId="1B300536" w14:textId="77777777" w:rsidR="008B346F" w:rsidRDefault="008B346F" w:rsidP="00212E2F">
            <w:pPr>
              <w:suppressAutoHyphens w:val="0"/>
              <w:autoSpaceDE w:val="0"/>
              <w:autoSpaceDN w:val="0"/>
              <w:adjustRightInd w:val="0"/>
              <w:spacing w:line="276" w:lineRule="auto"/>
              <w:jc w:val="center"/>
              <w:rPr>
                <w:rFonts w:eastAsiaTheme="minorHAnsi"/>
                <w:b/>
                <w:bCs/>
                <w:sz w:val="22"/>
                <w:szCs w:val="22"/>
                <w:lang w:eastAsia="en-US"/>
              </w:rPr>
            </w:pPr>
            <w:r>
              <w:rPr>
                <w:rFonts w:eastAsiaTheme="minorHAnsi"/>
                <w:b/>
                <w:bCs/>
                <w:sz w:val="22"/>
                <w:szCs w:val="22"/>
                <w:lang w:eastAsia="en-US"/>
              </w:rPr>
              <w:t>(грн.)</w:t>
            </w:r>
          </w:p>
        </w:tc>
      </w:tr>
      <w:tr w:rsidR="008B346F" w14:paraId="3676E61E" w14:textId="77777777" w:rsidTr="00E0467E">
        <w:trPr>
          <w:trHeight w:val="566"/>
        </w:trPr>
        <w:tc>
          <w:tcPr>
            <w:tcW w:w="532" w:type="dxa"/>
          </w:tcPr>
          <w:p w14:paraId="168D0148" w14:textId="77777777" w:rsidR="008B346F" w:rsidRPr="00E0467E" w:rsidRDefault="008B346F" w:rsidP="00212E2F">
            <w:pPr>
              <w:suppressAutoHyphens w:val="0"/>
              <w:autoSpaceDE w:val="0"/>
              <w:autoSpaceDN w:val="0"/>
              <w:adjustRightInd w:val="0"/>
              <w:spacing w:line="276" w:lineRule="auto"/>
              <w:rPr>
                <w:b/>
                <w:bCs/>
                <w:lang w:val="uk-UA"/>
              </w:rPr>
            </w:pPr>
          </w:p>
        </w:tc>
        <w:tc>
          <w:tcPr>
            <w:tcW w:w="1274" w:type="dxa"/>
            <w:hideMark/>
          </w:tcPr>
          <w:p w14:paraId="1294AED2" w14:textId="54850AD8" w:rsidR="008B346F" w:rsidRPr="00E0467E" w:rsidRDefault="002C03C0" w:rsidP="00212E2F">
            <w:pPr>
              <w:suppressAutoHyphens w:val="0"/>
              <w:autoSpaceDE w:val="0"/>
              <w:autoSpaceDN w:val="0"/>
              <w:adjustRightInd w:val="0"/>
              <w:spacing w:line="276" w:lineRule="auto"/>
              <w:rPr>
                <w:rFonts w:eastAsiaTheme="minorHAnsi"/>
                <w:b/>
                <w:bCs/>
                <w:lang w:val="uk-UA" w:eastAsia="en-US"/>
              </w:rPr>
            </w:pPr>
            <w:r>
              <w:rPr>
                <w:b/>
                <w:bCs/>
                <w:lang w:val="uk-UA"/>
              </w:rPr>
              <w:t>4251</w:t>
            </w:r>
            <w:r w:rsidR="008B346F" w:rsidRPr="00E0467E">
              <w:rPr>
                <w:b/>
                <w:bCs/>
                <w:lang w:val="uk-UA"/>
              </w:rPr>
              <w:t>0000-</w:t>
            </w:r>
            <w:r>
              <w:rPr>
                <w:b/>
                <w:bCs/>
                <w:lang w:val="uk-UA"/>
              </w:rPr>
              <w:t>4</w:t>
            </w:r>
          </w:p>
        </w:tc>
        <w:tc>
          <w:tcPr>
            <w:tcW w:w="8225" w:type="dxa"/>
            <w:gridSpan w:val="6"/>
            <w:hideMark/>
          </w:tcPr>
          <w:p w14:paraId="6D036642" w14:textId="4B593645" w:rsidR="008B346F" w:rsidRPr="002C03C0" w:rsidRDefault="002C03C0" w:rsidP="00212E2F">
            <w:pPr>
              <w:suppressAutoHyphens w:val="0"/>
              <w:autoSpaceDE w:val="0"/>
              <w:autoSpaceDN w:val="0"/>
              <w:adjustRightInd w:val="0"/>
              <w:spacing w:line="276" w:lineRule="auto"/>
              <w:rPr>
                <w:rFonts w:eastAsiaTheme="minorHAnsi"/>
                <w:b/>
                <w:bCs/>
                <w:lang w:eastAsia="en-US"/>
              </w:rPr>
            </w:pPr>
            <w:r w:rsidRPr="002C03C0">
              <w:rPr>
                <w:b/>
                <w:bCs/>
                <w:lang w:val="uk-UA"/>
              </w:rPr>
              <w:t>Теплообмінники, кондиціонери повітря, холодильне обладнання та фільтрувальні пристрої (Кондиціонери з монтажним комплектом)</w:t>
            </w:r>
          </w:p>
        </w:tc>
      </w:tr>
      <w:tr w:rsidR="00E0467E" w14:paraId="3CBEDCD1" w14:textId="77777777" w:rsidTr="0002610E">
        <w:trPr>
          <w:trHeight w:val="581"/>
        </w:trPr>
        <w:tc>
          <w:tcPr>
            <w:tcW w:w="532" w:type="dxa"/>
          </w:tcPr>
          <w:p w14:paraId="7CC5497C" w14:textId="3021760F" w:rsidR="008B346F" w:rsidRPr="008B346F" w:rsidRDefault="008B346F" w:rsidP="008B346F">
            <w:pPr>
              <w:suppressAutoHyphens w:val="0"/>
              <w:autoSpaceDE w:val="0"/>
              <w:autoSpaceDN w:val="0"/>
              <w:adjustRightInd w:val="0"/>
              <w:spacing w:line="276" w:lineRule="auto"/>
              <w:rPr>
                <w:rFonts w:eastAsiaTheme="minorHAnsi"/>
                <w:b/>
                <w:bCs/>
                <w:sz w:val="22"/>
                <w:szCs w:val="22"/>
                <w:lang w:val="uk-UA" w:eastAsia="en-US"/>
              </w:rPr>
            </w:pPr>
            <w:r>
              <w:rPr>
                <w:rFonts w:eastAsiaTheme="minorHAnsi"/>
                <w:b/>
                <w:bCs/>
                <w:sz w:val="22"/>
                <w:szCs w:val="22"/>
                <w:lang w:val="uk-UA" w:eastAsia="en-US"/>
              </w:rPr>
              <w:t>1</w:t>
            </w:r>
          </w:p>
        </w:tc>
        <w:tc>
          <w:tcPr>
            <w:tcW w:w="1274" w:type="dxa"/>
          </w:tcPr>
          <w:p w14:paraId="0A66D55C" w14:textId="3A76DB3B" w:rsidR="008B346F" w:rsidRDefault="008B346F" w:rsidP="008B346F">
            <w:pPr>
              <w:suppressAutoHyphens w:val="0"/>
              <w:autoSpaceDE w:val="0"/>
              <w:autoSpaceDN w:val="0"/>
              <w:adjustRightInd w:val="0"/>
              <w:spacing w:line="276" w:lineRule="auto"/>
              <w:rPr>
                <w:rFonts w:eastAsiaTheme="minorHAnsi"/>
                <w:b/>
                <w:bCs/>
                <w:sz w:val="22"/>
                <w:szCs w:val="22"/>
                <w:lang w:eastAsia="en-US"/>
              </w:rPr>
            </w:pPr>
          </w:p>
        </w:tc>
        <w:tc>
          <w:tcPr>
            <w:tcW w:w="3545" w:type="dxa"/>
            <w:tcBorders>
              <w:top w:val="single" w:sz="4" w:space="0" w:color="auto"/>
              <w:left w:val="nil"/>
              <w:bottom w:val="single" w:sz="4" w:space="0" w:color="auto"/>
              <w:right w:val="single" w:sz="4" w:space="0" w:color="auto"/>
            </w:tcBorders>
            <w:shd w:val="clear" w:color="auto" w:fill="auto"/>
          </w:tcPr>
          <w:p w14:paraId="2613D056" w14:textId="1A50C701" w:rsidR="008B346F" w:rsidRDefault="008B346F" w:rsidP="008B346F">
            <w:pPr>
              <w:suppressAutoHyphens w:val="0"/>
              <w:autoSpaceDE w:val="0"/>
              <w:autoSpaceDN w:val="0"/>
              <w:adjustRightInd w:val="0"/>
              <w:spacing w:line="276" w:lineRule="auto"/>
              <w:rPr>
                <w:rFonts w:eastAsiaTheme="minorHAnsi"/>
                <w:sz w:val="22"/>
                <w:szCs w:val="22"/>
                <w:lang w:eastAsia="en-US"/>
              </w:rPr>
            </w:pPr>
          </w:p>
        </w:tc>
        <w:tc>
          <w:tcPr>
            <w:tcW w:w="931" w:type="dxa"/>
            <w:gridSpan w:val="2"/>
            <w:tcBorders>
              <w:top w:val="single" w:sz="4" w:space="0" w:color="auto"/>
              <w:left w:val="nil"/>
              <w:bottom w:val="single" w:sz="4" w:space="0" w:color="auto"/>
              <w:right w:val="single" w:sz="4" w:space="0" w:color="auto"/>
            </w:tcBorders>
            <w:shd w:val="clear" w:color="auto" w:fill="auto"/>
            <w:vAlign w:val="center"/>
          </w:tcPr>
          <w:p w14:paraId="612C49A2" w14:textId="369F5A1C" w:rsidR="008B346F" w:rsidRPr="000B1106" w:rsidRDefault="008B346F" w:rsidP="008B346F">
            <w:pPr>
              <w:suppressAutoHyphens w:val="0"/>
              <w:autoSpaceDE w:val="0"/>
              <w:autoSpaceDN w:val="0"/>
              <w:adjustRightInd w:val="0"/>
              <w:spacing w:line="276" w:lineRule="auto"/>
              <w:jc w:val="center"/>
              <w:rPr>
                <w:rFonts w:eastAsiaTheme="minorHAnsi"/>
                <w:sz w:val="22"/>
                <w:szCs w:val="22"/>
                <w:lang w:eastAsia="en-US"/>
              </w:rPr>
            </w:pPr>
          </w:p>
        </w:tc>
        <w:tc>
          <w:tcPr>
            <w:tcW w:w="1054" w:type="dxa"/>
            <w:tcBorders>
              <w:top w:val="single" w:sz="4" w:space="0" w:color="auto"/>
              <w:left w:val="nil"/>
              <w:bottom w:val="single" w:sz="4" w:space="0" w:color="auto"/>
              <w:right w:val="single" w:sz="4" w:space="0" w:color="auto"/>
            </w:tcBorders>
            <w:shd w:val="clear" w:color="auto" w:fill="auto"/>
            <w:vAlign w:val="center"/>
          </w:tcPr>
          <w:p w14:paraId="7B11B63F" w14:textId="6C19D8CE" w:rsidR="008B346F" w:rsidRPr="000B1106" w:rsidRDefault="008B346F" w:rsidP="008B346F">
            <w:pPr>
              <w:suppressAutoHyphens w:val="0"/>
              <w:autoSpaceDE w:val="0"/>
              <w:autoSpaceDN w:val="0"/>
              <w:adjustRightInd w:val="0"/>
              <w:spacing w:line="276" w:lineRule="auto"/>
              <w:jc w:val="center"/>
              <w:rPr>
                <w:rFonts w:eastAsiaTheme="minorHAnsi"/>
                <w:sz w:val="22"/>
                <w:szCs w:val="22"/>
                <w:lang w:eastAsia="en-US"/>
              </w:rPr>
            </w:pPr>
          </w:p>
        </w:tc>
        <w:tc>
          <w:tcPr>
            <w:tcW w:w="1136" w:type="dxa"/>
            <w:tcBorders>
              <w:top w:val="single" w:sz="4" w:space="0" w:color="auto"/>
              <w:left w:val="nil"/>
              <w:bottom w:val="single" w:sz="4" w:space="0" w:color="auto"/>
              <w:right w:val="single" w:sz="4" w:space="0" w:color="auto"/>
            </w:tcBorders>
            <w:shd w:val="clear" w:color="auto" w:fill="auto"/>
            <w:vAlign w:val="center"/>
          </w:tcPr>
          <w:p w14:paraId="71898C64" w14:textId="6417475E" w:rsidR="008B346F" w:rsidRPr="000B1106" w:rsidRDefault="008B346F" w:rsidP="008B346F">
            <w:pPr>
              <w:suppressAutoHyphens w:val="0"/>
              <w:autoSpaceDE w:val="0"/>
              <w:autoSpaceDN w:val="0"/>
              <w:adjustRightInd w:val="0"/>
              <w:spacing w:line="276" w:lineRule="auto"/>
              <w:jc w:val="center"/>
              <w:rPr>
                <w:rFonts w:eastAsiaTheme="minorHAnsi"/>
                <w:sz w:val="22"/>
                <w:szCs w:val="22"/>
                <w:lang w:eastAsia="en-US"/>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44DBBBC2" w14:textId="7115958D" w:rsidR="008B346F" w:rsidRPr="000B1106" w:rsidRDefault="008B346F" w:rsidP="008B346F">
            <w:pPr>
              <w:suppressAutoHyphens w:val="0"/>
              <w:autoSpaceDE w:val="0"/>
              <w:autoSpaceDN w:val="0"/>
              <w:adjustRightInd w:val="0"/>
              <w:spacing w:line="276" w:lineRule="auto"/>
              <w:jc w:val="center"/>
              <w:rPr>
                <w:rFonts w:eastAsiaTheme="minorHAnsi"/>
                <w:sz w:val="22"/>
                <w:szCs w:val="22"/>
                <w:lang w:eastAsia="en-US"/>
              </w:rPr>
            </w:pPr>
          </w:p>
        </w:tc>
      </w:tr>
      <w:tr w:rsidR="00E0467E" w14:paraId="329B9B89" w14:textId="77777777" w:rsidTr="0002610E">
        <w:trPr>
          <w:trHeight w:val="581"/>
        </w:trPr>
        <w:tc>
          <w:tcPr>
            <w:tcW w:w="532" w:type="dxa"/>
          </w:tcPr>
          <w:p w14:paraId="3B369276" w14:textId="0EBAEFCC" w:rsidR="008B346F" w:rsidRPr="008B346F" w:rsidRDefault="008B346F" w:rsidP="008B346F">
            <w:pPr>
              <w:suppressAutoHyphens w:val="0"/>
              <w:autoSpaceDE w:val="0"/>
              <w:autoSpaceDN w:val="0"/>
              <w:adjustRightInd w:val="0"/>
              <w:spacing w:line="276" w:lineRule="auto"/>
              <w:rPr>
                <w:rFonts w:eastAsiaTheme="minorHAnsi"/>
                <w:b/>
                <w:bCs/>
                <w:sz w:val="22"/>
                <w:szCs w:val="22"/>
                <w:lang w:val="uk-UA" w:eastAsia="en-US"/>
              </w:rPr>
            </w:pPr>
            <w:r>
              <w:rPr>
                <w:rFonts w:eastAsiaTheme="minorHAnsi"/>
                <w:b/>
                <w:bCs/>
                <w:sz w:val="22"/>
                <w:szCs w:val="22"/>
                <w:lang w:val="uk-UA" w:eastAsia="en-US"/>
              </w:rPr>
              <w:t>2</w:t>
            </w:r>
          </w:p>
        </w:tc>
        <w:tc>
          <w:tcPr>
            <w:tcW w:w="1274" w:type="dxa"/>
          </w:tcPr>
          <w:p w14:paraId="012A0184" w14:textId="37A11F32" w:rsidR="008B346F" w:rsidRDefault="008B346F" w:rsidP="008B346F">
            <w:pPr>
              <w:suppressAutoHyphens w:val="0"/>
              <w:autoSpaceDE w:val="0"/>
              <w:autoSpaceDN w:val="0"/>
              <w:adjustRightInd w:val="0"/>
              <w:spacing w:line="276" w:lineRule="auto"/>
              <w:rPr>
                <w:rFonts w:eastAsiaTheme="minorHAnsi"/>
                <w:b/>
                <w:bCs/>
                <w:sz w:val="22"/>
                <w:szCs w:val="22"/>
                <w:lang w:eastAsia="en-US"/>
              </w:rPr>
            </w:pPr>
          </w:p>
        </w:tc>
        <w:tc>
          <w:tcPr>
            <w:tcW w:w="3545" w:type="dxa"/>
            <w:tcBorders>
              <w:top w:val="nil"/>
              <w:left w:val="nil"/>
              <w:bottom w:val="single" w:sz="4" w:space="0" w:color="auto"/>
              <w:right w:val="single" w:sz="4" w:space="0" w:color="auto"/>
            </w:tcBorders>
            <w:shd w:val="clear" w:color="auto" w:fill="auto"/>
            <w:vAlign w:val="center"/>
          </w:tcPr>
          <w:p w14:paraId="4388D249" w14:textId="5E9F6E8E" w:rsidR="008B346F" w:rsidRDefault="008B346F" w:rsidP="008B346F">
            <w:pPr>
              <w:suppressAutoHyphens w:val="0"/>
              <w:autoSpaceDE w:val="0"/>
              <w:autoSpaceDN w:val="0"/>
              <w:adjustRightInd w:val="0"/>
              <w:spacing w:line="276" w:lineRule="auto"/>
              <w:rPr>
                <w:rFonts w:eastAsiaTheme="minorHAnsi"/>
                <w:sz w:val="22"/>
                <w:szCs w:val="22"/>
                <w:lang w:eastAsia="en-US"/>
              </w:rPr>
            </w:pPr>
          </w:p>
        </w:tc>
        <w:tc>
          <w:tcPr>
            <w:tcW w:w="931" w:type="dxa"/>
            <w:gridSpan w:val="2"/>
            <w:tcBorders>
              <w:top w:val="nil"/>
              <w:left w:val="nil"/>
              <w:bottom w:val="single" w:sz="4" w:space="0" w:color="auto"/>
              <w:right w:val="single" w:sz="4" w:space="0" w:color="auto"/>
            </w:tcBorders>
            <w:shd w:val="clear" w:color="auto" w:fill="auto"/>
            <w:vAlign w:val="center"/>
          </w:tcPr>
          <w:p w14:paraId="72F8103C" w14:textId="3DF7986D" w:rsidR="008B346F" w:rsidRPr="000B1106" w:rsidRDefault="008B346F" w:rsidP="008B346F">
            <w:pPr>
              <w:suppressAutoHyphens w:val="0"/>
              <w:autoSpaceDE w:val="0"/>
              <w:autoSpaceDN w:val="0"/>
              <w:adjustRightInd w:val="0"/>
              <w:spacing w:line="276" w:lineRule="auto"/>
              <w:jc w:val="center"/>
              <w:rPr>
                <w:rFonts w:eastAsiaTheme="minorHAnsi"/>
                <w:sz w:val="22"/>
                <w:szCs w:val="22"/>
                <w:lang w:eastAsia="en-US"/>
              </w:rPr>
            </w:pPr>
          </w:p>
        </w:tc>
        <w:tc>
          <w:tcPr>
            <w:tcW w:w="1054" w:type="dxa"/>
            <w:tcBorders>
              <w:top w:val="nil"/>
              <w:left w:val="nil"/>
              <w:bottom w:val="single" w:sz="4" w:space="0" w:color="auto"/>
              <w:right w:val="single" w:sz="4" w:space="0" w:color="auto"/>
            </w:tcBorders>
            <w:shd w:val="clear" w:color="auto" w:fill="auto"/>
            <w:vAlign w:val="center"/>
          </w:tcPr>
          <w:p w14:paraId="3193D1AC" w14:textId="3A71E1FE" w:rsidR="008B346F" w:rsidRPr="000B1106" w:rsidRDefault="008B346F" w:rsidP="008B346F">
            <w:pPr>
              <w:suppressAutoHyphens w:val="0"/>
              <w:autoSpaceDE w:val="0"/>
              <w:autoSpaceDN w:val="0"/>
              <w:adjustRightInd w:val="0"/>
              <w:spacing w:line="276" w:lineRule="auto"/>
              <w:jc w:val="center"/>
              <w:rPr>
                <w:rFonts w:eastAsiaTheme="minorHAnsi"/>
                <w:sz w:val="22"/>
                <w:szCs w:val="22"/>
                <w:lang w:eastAsia="en-US"/>
              </w:rPr>
            </w:pPr>
          </w:p>
        </w:tc>
        <w:tc>
          <w:tcPr>
            <w:tcW w:w="1136" w:type="dxa"/>
            <w:tcBorders>
              <w:top w:val="nil"/>
              <w:left w:val="nil"/>
              <w:bottom w:val="single" w:sz="4" w:space="0" w:color="auto"/>
              <w:right w:val="single" w:sz="4" w:space="0" w:color="auto"/>
            </w:tcBorders>
            <w:shd w:val="clear" w:color="auto" w:fill="auto"/>
            <w:vAlign w:val="center"/>
          </w:tcPr>
          <w:p w14:paraId="0EDF8157" w14:textId="1FC0971C" w:rsidR="008B346F" w:rsidRPr="000B1106" w:rsidRDefault="008B346F" w:rsidP="008B346F">
            <w:pPr>
              <w:suppressAutoHyphens w:val="0"/>
              <w:autoSpaceDE w:val="0"/>
              <w:autoSpaceDN w:val="0"/>
              <w:adjustRightInd w:val="0"/>
              <w:spacing w:line="276" w:lineRule="auto"/>
              <w:jc w:val="center"/>
              <w:rPr>
                <w:rFonts w:eastAsiaTheme="minorHAnsi"/>
                <w:sz w:val="22"/>
                <w:szCs w:val="22"/>
                <w:lang w:eastAsia="en-US"/>
              </w:rPr>
            </w:pPr>
          </w:p>
        </w:tc>
        <w:tc>
          <w:tcPr>
            <w:tcW w:w="1559" w:type="dxa"/>
            <w:tcBorders>
              <w:top w:val="nil"/>
              <w:left w:val="nil"/>
              <w:bottom w:val="single" w:sz="4" w:space="0" w:color="auto"/>
              <w:right w:val="single" w:sz="4" w:space="0" w:color="auto"/>
            </w:tcBorders>
            <w:shd w:val="clear" w:color="auto" w:fill="auto"/>
            <w:vAlign w:val="center"/>
          </w:tcPr>
          <w:p w14:paraId="2F718F85" w14:textId="27EF3B3F" w:rsidR="008B346F" w:rsidRPr="000B1106" w:rsidRDefault="008B346F" w:rsidP="008B346F">
            <w:pPr>
              <w:suppressAutoHyphens w:val="0"/>
              <w:autoSpaceDE w:val="0"/>
              <w:autoSpaceDN w:val="0"/>
              <w:adjustRightInd w:val="0"/>
              <w:spacing w:line="276" w:lineRule="auto"/>
              <w:jc w:val="center"/>
              <w:rPr>
                <w:rFonts w:eastAsiaTheme="minorHAnsi"/>
                <w:sz w:val="22"/>
                <w:szCs w:val="22"/>
                <w:lang w:eastAsia="en-US"/>
              </w:rPr>
            </w:pPr>
          </w:p>
        </w:tc>
      </w:tr>
      <w:tr w:rsidR="00E0467E" w14:paraId="4FA0D223" w14:textId="77777777" w:rsidTr="0002610E">
        <w:trPr>
          <w:trHeight w:val="290"/>
        </w:trPr>
        <w:tc>
          <w:tcPr>
            <w:tcW w:w="532" w:type="dxa"/>
          </w:tcPr>
          <w:p w14:paraId="3387D620" w14:textId="348E307D" w:rsidR="008B346F" w:rsidRPr="008B346F" w:rsidRDefault="008B346F" w:rsidP="008B346F">
            <w:pPr>
              <w:suppressAutoHyphens w:val="0"/>
              <w:autoSpaceDE w:val="0"/>
              <w:autoSpaceDN w:val="0"/>
              <w:adjustRightInd w:val="0"/>
              <w:spacing w:line="276" w:lineRule="auto"/>
              <w:rPr>
                <w:rFonts w:eastAsiaTheme="minorHAnsi"/>
                <w:b/>
                <w:bCs/>
                <w:sz w:val="22"/>
                <w:szCs w:val="22"/>
                <w:lang w:val="uk-UA" w:eastAsia="en-US"/>
              </w:rPr>
            </w:pPr>
            <w:r>
              <w:rPr>
                <w:rFonts w:eastAsiaTheme="minorHAnsi"/>
                <w:b/>
                <w:bCs/>
                <w:sz w:val="22"/>
                <w:szCs w:val="22"/>
                <w:lang w:val="uk-UA" w:eastAsia="en-US"/>
              </w:rPr>
              <w:t>3</w:t>
            </w:r>
          </w:p>
        </w:tc>
        <w:tc>
          <w:tcPr>
            <w:tcW w:w="1274" w:type="dxa"/>
          </w:tcPr>
          <w:p w14:paraId="16AAB5C8" w14:textId="379D95C7" w:rsidR="008B346F" w:rsidRDefault="008B346F" w:rsidP="008B346F">
            <w:pPr>
              <w:suppressAutoHyphens w:val="0"/>
              <w:autoSpaceDE w:val="0"/>
              <w:autoSpaceDN w:val="0"/>
              <w:adjustRightInd w:val="0"/>
              <w:spacing w:line="276" w:lineRule="auto"/>
              <w:rPr>
                <w:rFonts w:eastAsiaTheme="minorHAnsi"/>
                <w:b/>
                <w:bCs/>
                <w:sz w:val="22"/>
                <w:szCs w:val="22"/>
                <w:lang w:eastAsia="en-US"/>
              </w:rPr>
            </w:pPr>
          </w:p>
        </w:tc>
        <w:tc>
          <w:tcPr>
            <w:tcW w:w="3545" w:type="dxa"/>
            <w:tcBorders>
              <w:top w:val="nil"/>
              <w:left w:val="nil"/>
              <w:bottom w:val="single" w:sz="4" w:space="0" w:color="auto"/>
              <w:right w:val="single" w:sz="4" w:space="0" w:color="auto"/>
            </w:tcBorders>
            <w:shd w:val="clear" w:color="auto" w:fill="auto"/>
            <w:vAlign w:val="center"/>
          </w:tcPr>
          <w:p w14:paraId="2E0C796C" w14:textId="22F7CBF5" w:rsidR="008B346F" w:rsidRDefault="008B346F" w:rsidP="008B346F">
            <w:pPr>
              <w:suppressAutoHyphens w:val="0"/>
              <w:autoSpaceDE w:val="0"/>
              <w:autoSpaceDN w:val="0"/>
              <w:adjustRightInd w:val="0"/>
              <w:spacing w:line="276" w:lineRule="auto"/>
              <w:rPr>
                <w:rFonts w:eastAsiaTheme="minorHAnsi"/>
                <w:sz w:val="22"/>
                <w:szCs w:val="22"/>
                <w:lang w:eastAsia="en-US"/>
              </w:rPr>
            </w:pPr>
          </w:p>
        </w:tc>
        <w:tc>
          <w:tcPr>
            <w:tcW w:w="931" w:type="dxa"/>
            <w:gridSpan w:val="2"/>
            <w:tcBorders>
              <w:top w:val="nil"/>
              <w:left w:val="nil"/>
              <w:bottom w:val="single" w:sz="4" w:space="0" w:color="auto"/>
              <w:right w:val="single" w:sz="4" w:space="0" w:color="auto"/>
            </w:tcBorders>
            <w:shd w:val="clear" w:color="auto" w:fill="auto"/>
            <w:vAlign w:val="center"/>
          </w:tcPr>
          <w:p w14:paraId="2F9AEDD1" w14:textId="1EC5BD31" w:rsidR="008B346F" w:rsidRPr="000B1106" w:rsidRDefault="008B346F" w:rsidP="008B346F">
            <w:pPr>
              <w:suppressAutoHyphens w:val="0"/>
              <w:autoSpaceDE w:val="0"/>
              <w:autoSpaceDN w:val="0"/>
              <w:adjustRightInd w:val="0"/>
              <w:spacing w:line="276" w:lineRule="auto"/>
              <w:jc w:val="center"/>
              <w:rPr>
                <w:rFonts w:eastAsiaTheme="minorHAnsi"/>
                <w:sz w:val="22"/>
                <w:szCs w:val="22"/>
                <w:lang w:eastAsia="en-US"/>
              </w:rPr>
            </w:pPr>
          </w:p>
        </w:tc>
        <w:tc>
          <w:tcPr>
            <w:tcW w:w="1054" w:type="dxa"/>
            <w:tcBorders>
              <w:top w:val="nil"/>
              <w:left w:val="nil"/>
              <w:bottom w:val="single" w:sz="4" w:space="0" w:color="auto"/>
              <w:right w:val="single" w:sz="4" w:space="0" w:color="auto"/>
            </w:tcBorders>
            <w:shd w:val="clear" w:color="auto" w:fill="auto"/>
            <w:vAlign w:val="center"/>
          </w:tcPr>
          <w:p w14:paraId="65A22CA3" w14:textId="72BB840C" w:rsidR="008B346F" w:rsidRPr="000B1106" w:rsidRDefault="008B346F" w:rsidP="008B346F">
            <w:pPr>
              <w:suppressAutoHyphens w:val="0"/>
              <w:autoSpaceDE w:val="0"/>
              <w:autoSpaceDN w:val="0"/>
              <w:adjustRightInd w:val="0"/>
              <w:spacing w:line="276" w:lineRule="auto"/>
              <w:jc w:val="center"/>
              <w:rPr>
                <w:rFonts w:eastAsiaTheme="minorHAnsi"/>
                <w:sz w:val="22"/>
                <w:szCs w:val="22"/>
                <w:lang w:eastAsia="en-US"/>
              </w:rPr>
            </w:pPr>
          </w:p>
        </w:tc>
        <w:tc>
          <w:tcPr>
            <w:tcW w:w="1136" w:type="dxa"/>
            <w:tcBorders>
              <w:top w:val="nil"/>
              <w:left w:val="nil"/>
              <w:bottom w:val="single" w:sz="4" w:space="0" w:color="auto"/>
              <w:right w:val="single" w:sz="4" w:space="0" w:color="auto"/>
            </w:tcBorders>
            <w:shd w:val="clear" w:color="auto" w:fill="auto"/>
            <w:vAlign w:val="center"/>
          </w:tcPr>
          <w:p w14:paraId="19974E85" w14:textId="190BBF6D" w:rsidR="008B346F" w:rsidRPr="000B1106" w:rsidRDefault="008B346F" w:rsidP="008B346F">
            <w:pPr>
              <w:suppressAutoHyphens w:val="0"/>
              <w:autoSpaceDE w:val="0"/>
              <w:autoSpaceDN w:val="0"/>
              <w:adjustRightInd w:val="0"/>
              <w:spacing w:line="276" w:lineRule="auto"/>
              <w:jc w:val="center"/>
              <w:rPr>
                <w:rFonts w:eastAsiaTheme="minorHAnsi"/>
                <w:sz w:val="22"/>
                <w:szCs w:val="22"/>
                <w:lang w:eastAsia="en-US"/>
              </w:rPr>
            </w:pPr>
          </w:p>
        </w:tc>
        <w:tc>
          <w:tcPr>
            <w:tcW w:w="1559" w:type="dxa"/>
            <w:tcBorders>
              <w:top w:val="nil"/>
              <w:left w:val="nil"/>
              <w:bottom w:val="single" w:sz="4" w:space="0" w:color="auto"/>
              <w:right w:val="single" w:sz="4" w:space="0" w:color="auto"/>
            </w:tcBorders>
            <w:shd w:val="clear" w:color="auto" w:fill="auto"/>
            <w:vAlign w:val="center"/>
          </w:tcPr>
          <w:p w14:paraId="5CAC0DF8" w14:textId="25611913" w:rsidR="008B346F" w:rsidRPr="000B1106" w:rsidRDefault="008B346F" w:rsidP="008B346F">
            <w:pPr>
              <w:suppressAutoHyphens w:val="0"/>
              <w:autoSpaceDE w:val="0"/>
              <w:autoSpaceDN w:val="0"/>
              <w:adjustRightInd w:val="0"/>
              <w:spacing w:line="276" w:lineRule="auto"/>
              <w:jc w:val="center"/>
              <w:rPr>
                <w:rFonts w:eastAsiaTheme="minorHAnsi"/>
                <w:sz w:val="22"/>
                <w:szCs w:val="22"/>
                <w:lang w:eastAsia="en-US"/>
              </w:rPr>
            </w:pPr>
          </w:p>
        </w:tc>
      </w:tr>
      <w:tr w:rsidR="00E0467E" w14:paraId="0FAB7A8C" w14:textId="77777777" w:rsidTr="00E0467E">
        <w:trPr>
          <w:trHeight w:val="290"/>
        </w:trPr>
        <w:tc>
          <w:tcPr>
            <w:tcW w:w="532" w:type="dxa"/>
          </w:tcPr>
          <w:p w14:paraId="7EF39BF7" w14:textId="4DE6FAE9" w:rsidR="008B346F" w:rsidRPr="008B346F" w:rsidRDefault="008B346F" w:rsidP="008B346F">
            <w:pPr>
              <w:suppressAutoHyphens w:val="0"/>
              <w:autoSpaceDE w:val="0"/>
              <w:autoSpaceDN w:val="0"/>
              <w:adjustRightInd w:val="0"/>
              <w:spacing w:line="276" w:lineRule="auto"/>
              <w:rPr>
                <w:rFonts w:eastAsiaTheme="minorHAnsi"/>
                <w:b/>
                <w:bCs/>
                <w:sz w:val="22"/>
                <w:szCs w:val="22"/>
                <w:lang w:val="uk-UA" w:eastAsia="en-US"/>
              </w:rPr>
            </w:pPr>
            <w:r>
              <w:rPr>
                <w:rFonts w:eastAsiaTheme="minorHAnsi"/>
                <w:b/>
                <w:bCs/>
                <w:sz w:val="22"/>
                <w:szCs w:val="22"/>
                <w:lang w:val="uk-UA" w:eastAsia="en-US"/>
              </w:rPr>
              <w:t>4</w:t>
            </w:r>
          </w:p>
        </w:tc>
        <w:tc>
          <w:tcPr>
            <w:tcW w:w="1274" w:type="dxa"/>
          </w:tcPr>
          <w:p w14:paraId="62B34658" w14:textId="77777777" w:rsidR="008B346F" w:rsidRDefault="008B346F" w:rsidP="008B346F">
            <w:pPr>
              <w:suppressAutoHyphens w:val="0"/>
              <w:autoSpaceDE w:val="0"/>
              <w:autoSpaceDN w:val="0"/>
              <w:adjustRightInd w:val="0"/>
              <w:spacing w:line="276" w:lineRule="auto"/>
              <w:rPr>
                <w:rFonts w:eastAsiaTheme="minorHAnsi"/>
                <w:b/>
                <w:bCs/>
                <w:sz w:val="22"/>
                <w:szCs w:val="22"/>
                <w:lang w:eastAsia="en-US"/>
              </w:rPr>
            </w:pPr>
          </w:p>
        </w:tc>
        <w:tc>
          <w:tcPr>
            <w:tcW w:w="3545" w:type="dxa"/>
            <w:tcBorders>
              <w:top w:val="nil"/>
              <w:left w:val="nil"/>
              <w:bottom w:val="single" w:sz="4" w:space="0" w:color="auto"/>
              <w:right w:val="single" w:sz="4" w:space="0" w:color="auto"/>
            </w:tcBorders>
            <w:shd w:val="clear" w:color="auto" w:fill="auto"/>
            <w:vAlign w:val="center"/>
          </w:tcPr>
          <w:p w14:paraId="129E824D" w14:textId="128E952C" w:rsidR="008B346F" w:rsidRDefault="008B346F" w:rsidP="008B346F">
            <w:pPr>
              <w:suppressAutoHyphens w:val="0"/>
              <w:autoSpaceDE w:val="0"/>
              <w:autoSpaceDN w:val="0"/>
              <w:adjustRightInd w:val="0"/>
              <w:spacing w:line="276" w:lineRule="auto"/>
              <w:rPr>
                <w:rFonts w:eastAsiaTheme="minorHAnsi"/>
                <w:sz w:val="22"/>
                <w:szCs w:val="22"/>
                <w:lang w:eastAsia="en-US"/>
              </w:rPr>
            </w:pPr>
          </w:p>
        </w:tc>
        <w:tc>
          <w:tcPr>
            <w:tcW w:w="931" w:type="dxa"/>
            <w:gridSpan w:val="2"/>
            <w:tcBorders>
              <w:top w:val="nil"/>
              <w:left w:val="nil"/>
              <w:bottom w:val="single" w:sz="4" w:space="0" w:color="auto"/>
              <w:right w:val="single" w:sz="4" w:space="0" w:color="auto"/>
            </w:tcBorders>
            <w:shd w:val="clear" w:color="auto" w:fill="auto"/>
            <w:vAlign w:val="center"/>
          </w:tcPr>
          <w:p w14:paraId="65F97FC3" w14:textId="5900E644" w:rsidR="008B346F" w:rsidRPr="000B1106" w:rsidRDefault="008B346F" w:rsidP="008B346F">
            <w:pPr>
              <w:suppressAutoHyphens w:val="0"/>
              <w:autoSpaceDE w:val="0"/>
              <w:autoSpaceDN w:val="0"/>
              <w:adjustRightInd w:val="0"/>
              <w:spacing w:line="276" w:lineRule="auto"/>
              <w:jc w:val="center"/>
              <w:rPr>
                <w:rFonts w:eastAsiaTheme="minorHAnsi"/>
                <w:sz w:val="22"/>
                <w:szCs w:val="22"/>
                <w:lang w:eastAsia="en-US"/>
              </w:rPr>
            </w:pPr>
          </w:p>
        </w:tc>
        <w:tc>
          <w:tcPr>
            <w:tcW w:w="1054" w:type="dxa"/>
            <w:tcBorders>
              <w:top w:val="nil"/>
              <w:left w:val="nil"/>
              <w:bottom w:val="single" w:sz="4" w:space="0" w:color="auto"/>
              <w:right w:val="single" w:sz="4" w:space="0" w:color="auto"/>
            </w:tcBorders>
            <w:shd w:val="clear" w:color="auto" w:fill="auto"/>
            <w:vAlign w:val="center"/>
          </w:tcPr>
          <w:p w14:paraId="2FA75A18" w14:textId="06933911" w:rsidR="008B346F" w:rsidRPr="000B1106" w:rsidRDefault="008B346F" w:rsidP="008B346F">
            <w:pPr>
              <w:suppressAutoHyphens w:val="0"/>
              <w:autoSpaceDE w:val="0"/>
              <w:autoSpaceDN w:val="0"/>
              <w:adjustRightInd w:val="0"/>
              <w:spacing w:line="276" w:lineRule="auto"/>
              <w:jc w:val="center"/>
              <w:rPr>
                <w:rFonts w:eastAsiaTheme="minorHAnsi"/>
                <w:sz w:val="22"/>
                <w:szCs w:val="22"/>
                <w:lang w:eastAsia="en-US"/>
              </w:rPr>
            </w:pPr>
          </w:p>
        </w:tc>
        <w:tc>
          <w:tcPr>
            <w:tcW w:w="1136" w:type="dxa"/>
            <w:tcBorders>
              <w:top w:val="nil"/>
              <w:left w:val="nil"/>
              <w:bottom w:val="single" w:sz="4" w:space="0" w:color="auto"/>
              <w:right w:val="single" w:sz="4" w:space="0" w:color="auto"/>
            </w:tcBorders>
            <w:shd w:val="clear" w:color="auto" w:fill="auto"/>
            <w:vAlign w:val="center"/>
          </w:tcPr>
          <w:p w14:paraId="42382708" w14:textId="2D4D3912" w:rsidR="008B346F" w:rsidRPr="000B1106" w:rsidRDefault="008B346F" w:rsidP="008B346F">
            <w:pPr>
              <w:suppressAutoHyphens w:val="0"/>
              <w:autoSpaceDE w:val="0"/>
              <w:autoSpaceDN w:val="0"/>
              <w:adjustRightInd w:val="0"/>
              <w:spacing w:line="276" w:lineRule="auto"/>
              <w:jc w:val="center"/>
              <w:rPr>
                <w:rFonts w:eastAsiaTheme="minorHAnsi"/>
                <w:sz w:val="22"/>
                <w:szCs w:val="22"/>
                <w:lang w:eastAsia="en-US"/>
              </w:rPr>
            </w:pPr>
          </w:p>
        </w:tc>
        <w:tc>
          <w:tcPr>
            <w:tcW w:w="1559" w:type="dxa"/>
            <w:tcBorders>
              <w:top w:val="nil"/>
              <w:left w:val="nil"/>
              <w:bottom w:val="single" w:sz="4" w:space="0" w:color="auto"/>
              <w:right w:val="single" w:sz="4" w:space="0" w:color="auto"/>
            </w:tcBorders>
            <w:shd w:val="clear" w:color="auto" w:fill="auto"/>
            <w:vAlign w:val="center"/>
          </w:tcPr>
          <w:p w14:paraId="7F3E2F5A" w14:textId="1758309A" w:rsidR="008B346F" w:rsidRPr="000B1106" w:rsidRDefault="008B346F" w:rsidP="008B346F">
            <w:pPr>
              <w:suppressAutoHyphens w:val="0"/>
              <w:autoSpaceDE w:val="0"/>
              <w:autoSpaceDN w:val="0"/>
              <w:adjustRightInd w:val="0"/>
              <w:spacing w:line="276" w:lineRule="auto"/>
              <w:jc w:val="center"/>
              <w:rPr>
                <w:rFonts w:eastAsiaTheme="minorHAnsi"/>
                <w:sz w:val="22"/>
                <w:szCs w:val="22"/>
                <w:lang w:eastAsia="en-US"/>
              </w:rPr>
            </w:pPr>
          </w:p>
        </w:tc>
      </w:tr>
      <w:tr w:rsidR="00E0467E" w14:paraId="294751FF" w14:textId="77777777" w:rsidTr="00E0467E">
        <w:trPr>
          <w:trHeight w:val="290"/>
        </w:trPr>
        <w:tc>
          <w:tcPr>
            <w:tcW w:w="532" w:type="dxa"/>
          </w:tcPr>
          <w:p w14:paraId="6203D989" w14:textId="31348BC5" w:rsidR="008B346F" w:rsidRPr="008B346F" w:rsidRDefault="008B346F" w:rsidP="008B346F">
            <w:pPr>
              <w:suppressAutoHyphens w:val="0"/>
              <w:autoSpaceDE w:val="0"/>
              <w:autoSpaceDN w:val="0"/>
              <w:adjustRightInd w:val="0"/>
              <w:spacing w:line="276" w:lineRule="auto"/>
              <w:rPr>
                <w:rFonts w:eastAsiaTheme="minorHAnsi"/>
                <w:b/>
                <w:bCs/>
                <w:sz w:val="22"/>
                <w:szCs w:val="22"/>
                <w:lang w:val="uk-UA" w:eastAsia="en-US"/>
              </w:rPr>
            </w:pPr>
            <w:r>
              <w:rPr>
                <w:rFonts w:eastAsiaTheme="minorHAnsi"/>
                <w:b/>
                <w:bCs/>
                <w:sz w:val="22"/>
                <w:szCs w:val="22"/>
                <w:lang w:val="uk-UA" w:eastAsia="en-US"/>
              </w:rPr>
              <w:t>5</w:t>
            </w:r>
          </w:p>
        </w:tc>
        <w:tc>
          <w:tcPr>
            <w:tcW w:w="1274" w:type="dxa"/>
          </w:tcPr>
          <w:p w14:paraId="48BD5015" w14:textId="77777777" w:rsidR="008B346F" w:rsidRDefault="008B346F" w:rsidP="008B346F">
            <w:pPr>
              <w:suppressAutoHyphens w:val="0"/>
              <w:autoSpaceDE w:val="0"/>
              <w:autoSpaceDN w:val="0"/>
              <w:adjustRightInd w:val="0"/>
              <w:spacing w:line="276" w:lineRule="auto"/>
              <w:rPr>
                <w:rFonts w:eastAsiaTheme="minorHAnsi"/>
                <w:b/>
                <w:bCs/>
                <w:sz w:val="22"/>
                <w:szCs w:val="22"/>
                <w:lang w:eastAsia="en-US"/>
              </w:rPr>
            </w:pPr>
          </w:p>
        </w:tc>
        <w:tc>
          <w:tcPr>
            <w:tcW w:w="3545" w:type="dxa"/>
            <w:tcBorders>
              <w:top w:val="nil"/>
              <w:left w:val="nil"/>
              <w:bottom w:val="single" w:sz="4" w:space="0" w:color="auto"/>
              <w:right w:val="single" w:sz="4" w:space="0" w:color="auto"/>
            </w:tcBorders>
            <w:shd w:val="clear" w:color="auto" w:fill="auto"/>
            <w:vAlign w:val="center"/>
          </w:tcPr>
          <w:p w14:paraId="21B62460" w14:textId="0657F733" w:rsidR="008B346F" w:rsidRDefault="008B346F" w:rsidP="008B346F">
            <w:pPr>
              <w:suppressAutoHyphens w:val="0"/>
              <w:autoSpaceDE w:val="0"/>
              <w:autoSpaceDN w:val="0"/>
              <w:adjustRightInd w:val="0"/>
              <w:spacing w:line="276" w:lineRule="auto"/>
              <w:rPr>
                <w:rFonts w:eastAsiaTheme="minorHAnsi"/>
                <w:sz w:val="22"/>
                <w:szCs w:val="22"/>
                <w:lang w:eastAsia="en-US"/>
              </w:rPr>
            </w:pPr>
          </w:p>
        </w:tc>
        <w:tc>
          <w:tcPr>
            <w:tcW w:w="931" w:type="dxa"/>
            <w:gridSpan w:val="2"/>
            <w:tcBorders>
              <w:top w:val="nil"/>
              <w:left w:val="nil"/>
              <w:bottom w:val="single" w:sz="4" w:space="0" w:color="auto"/>
              <w:right w:val="single" w:sz="4" w:space="0" w:color="auto"/>
            </w:tcBorders>
            <w:shd w:val="clear" w:color="auto" w:fill="auto"/>
            <w:vAlign w:val="center"/>
          </w:tcPr>
          <w:p w14:paraId="639E3C2F" w14:textId="5AB90093" w:rsidR="008B346F" w:rsidRPr="000B1106" w:rsidRDefault="008B346F" w:rsidP="008B346F">
            <w:pPr>
              <w:suppressAutoHyphens w:val="0"/>
              <w:autoSpaceDE w:val="0"/>
              <w:autoSpaceDN w:val="0"/>
              <w:adjustRightInd w:val="0"/>
              <w:spacing w:line="276" w:lineRule="auto"/>
              <w:jc w:val="center"/>
              <w:rPr>
                <w:rFonts w:eastAsiaTheme="minorHAnsi"/>
                <w:sz w:val="22"/>
                <w:szCs w:val="22"/>
                <w:lang w:eastAsia="en-US"/>
              </w:rPr>
            </w:pPr>
          </w:p>
        </w:tc>
        <w:tc>
          <w:tcPr>
            <w:tcW w:w="1054" w:type="dxa"/>
            <w:tcBorders>
              <w:top w:val="nil"/>
              <w:left w:val="nil"/>
              <w:bottom w:val="single" w:sz="4" w:space="0" w:color="auto"/>
              <w:right w:val="single" w:sz="4" w:space="0" w:color="auto"/>
            </w:tcBorders>
            <w:shd w:val="clear" w:color="auto" w:fill="auto"/>
            <w:vAlign w:val="center"/>
          </w:tcPr>
          <w:p w14:paraId="4877B196" w14:textId="4449B531" w:rsidR="008B346F" w:rsidRPr="000B1106" w:rsidRDefault="008B346F" w:rsidP="008B346F">
            <w:pPr>
              <w:suppressAutoHyphens w:val="0"/>
              <w:autoSpaceDE w:val="0"/>
              <w:autoSpaceDN w:val="0"/>
              <w:adjustRightInd w:val="0"/>
              <w:spacing w:line="276" w:lineRule="auto"/>
              <w:jc w:val="center"/>
              <w:rPr>
                <w:rFonts w:eastAsiaTheme="minorHAnsi"/>
                <w:sz w:val="22"/>
                <w:szCs w:val="22"/>
                <w:lang w:eastAsia="en-US"/>
              </w:rPr>
            </w:pPr>
          </w:p>
        </w:tc>
        <w:tc>
          <w:tcPr>
            <w:tcW w:w="1136" w:type="dxa"/>
            <w:tcBorders>
              <w:top w:val="nil"/>
              <w:left w:val="nil"/>
              <w:bottom w:val="single" w:sz="4" w:space="0" w:color="auto"/>
              <w:right w:val="single" w:sz="4" w:space="0" w:color="auto"/>
            </w:tcBorders>
            <w:shd w:val="clear" w:color="auto" w:fill="auto"/>
            <w:vAlign w:val="center"/>
          </w:tcPr>
          <w:p w14:paraId="32E4B184" w14:textId="52BD53EE" w:rsidR="008B346F" w:rsidRPr="000B1106" w:rsidRDefault="008B346F" w:rsidP="008B346F">
            <w:pPr>
              <w:suppressAutoHyphens w:val="0"/>
              <w:autoSpaceDE w:val="0"/>
              <w:autoSpaceDN w:val="0"/>
              <w:adjustRightInd w:val="0"/>
              <w:spacing w:line="276" w:lineRule="auto"/>
              <w:jc w:val="center"/>
              <w:rPr>
                <w:rFonts w:eastAsiaTheme="minorHAnsi"/>
                <w:sz w:val="22"/>
                <w:szCs w:val="22"/>
                <w:lang w:eastAsia="en-US"/>
              </w:rPr>
            </w:pPr>
          </w:p>
        </w:tc>
        <w:tc>
          <w:tcPr>
            <w:tcW w:w="1559" w:type="dxa"/>
            <w:tcBorders>
              <w:top w:val="nil"/>
              <w:left w:val="nil"/>
              <w:bottom w:val="single" w:sz="4" w:space="0" w:color="auto"/>
              <w:right w:val="single" w:sz="4" w:space="0" w:color="auto"/>
            </w:tcBorders>
            <w:shd w:val="clear" w:color="auto" w:fill="auto"/>
            <w:vAlign w:val="center"/>
          </w:tcPr>
          <w:p w14:paraId="0A7AEF9F" w14:textId="02FD83FE" w:rsidR="008B346F" w:rsidRPr="000B1106" w:rsidRDefault="008B346F" w:rsidP="008B346F">
            <w:pPr>
              <w:suppressAutoHyphens w:val="0"/>
              <w:autoSpaceDE w:val="0"/>
              <w:autoSpaceDN w:val="0"/>
              <w:adjustRightInd w:val="0"/>
              <w:spacing w:line="276" w:lineRule="auto"/>
              <w:jc w:val="center"/>
              <w:rPr>
                <w:rFonts w:eastAsiaTheme="minorHAnsi"/>
                <w:sz w:val="22"/>
                <w:szCs w:val="22"/>
                <w:lang w:eastAsia="en-US"/>
              </w:rPr>
            </w:pPr>
          </w:p>
        </w:tc>
      </w:tr>
      <w:tr w:rsidR="008B346F" w14:paraId="30544785" w14:textId="77777777" w:rsidTr="00E0467E">
        <w:trPr>
          <w:trHeight w:val="544"/>
        </w:trPr>
        <w:tc>
          <w:tcPr>
            <w:tcW w:w="532" w:type="dxa"/>
            <w:tcBorders>
              <w:right w:val="nil"/>
            </w:tcBorders>
          </w:tcPr>
          <w:p w14:paraId="566349AE" w14:textId="77777777" w:rsidR="008B346F" w:rsidRDefault="008B346F" w:rsidP="00212E2F">
            <w:pPr>
              <w:suppressAutoHyphens w:val="0"/>
              <w:autoSpaceDE w:val="0"/>
              <w:autoSpaceDN w:val="0"/>
              <w:adjustRightInd w:val="0"/>
              <w:spacing w:line="276" w:lineRule="auto"/>
              <w:rPr>
                <w:rFonts w:eastAsiaTheme="minorHAnsi"/>
                <w:b/>
                <w:bCs/>
                <w:sz w:val="24"/>
                <w:szCs w:val="24"/>
                <w:lang w:eastAsia="en-US"/>
              </w:rPr>
            </w:pPr>
          </w:p>
        </w:tc>
        <w:tc>
          <w:tcPr>
            <w:tcW w:w="7940" w:type="dxa"/>
            <w:gridSpan w:val="6"/>
            <w:tcBorders>
              <w:right w:val="single" w:sz="4" w:space="0" w:color="auto"/>
            </w:tcBorders>
            <w:vAlign w:val="center"/>
            <w:hideMark/>
          </w:tcPr>
          <w:p w14:paraId="3823174C" w14:textId="3E35340F" w:rsidR="008B346F" w:rsidRPr="000B1106" w:rsidRDefault="008B346F" w:rsidP="00212E2F">
            <w:pPr>
              <w:suppressAutoHyphens w:val="0"/>
              <w:autoSpaceDE w:val="0"/>
              <w:autoSpaceDN w:val="0"/>
              <w:adjustRightInd w:val="0"/>
              <w:spacing w:line="276" w:lineRule="auto"/>
              <w:rPr>
                <w:rFonts w:eastAsiaTheme="minorHAnsi"/>
                <w:b/>
                <w:bCs/>
                <w:sz w:val="22"/>
                <w:szCs w:val="22"/>
                <w:lang w:eastAsia="en-US"/>
              </w:rPr>
            </w:pPr>
            <w:r w:rsidRPr="000B1106">
              <w:rPr>
                <w:rFonts w:eastAsiaTheme="minorHAnsi"/>
                <w:b/>
                <w:bCs/>
                <w:sz w:val="22"/>
                <w:szCs w:val="22"/>
                <w:lang w:val="uk-UA" w:eastAsia="en-US"/>
              </w:rPr>
              <w:t xml:space="preserve">                    </w:t>
            </w:r>
            <w:proofErr w:type="spellStart"/>
            <w:r w:rsidRPr="000B1106">
              <w:rPr>
                <w:rFonts w:eastAsiaTheme="minorHAnsi"/>
                <w:b/>
                <w:bCs/>
                <w:sz w:val="22"/>
                <w:szCs w:val="22"/>
                <w:lang w:eastAsia="en-US"/>
              </w:rPr>
              <w:t>Всього</w:t>
            </w:r>
            <w:proofErr w:type="spellEnd"/>
            <w:r w:rsidRPr="000B1106">
              <w:rPr>
                <w:rFonts w:eastAsiaTheme="minorHAnsi"/>
                <w:b/>
                <w:bCs/>
                <w:sz w:val="22"/>
                <w:szCs w:val="22"/>
                <w:lang w:eastAsia="en-US"/>
              </w:rPr>
              <w:t xml:space="preserve"> разом</w:t>
            </w:r>
          </w:p>
        </w:tc>
        <w:tc>
          <w:tcPr>
            <w:tcW w:w="1559" w:type="dxa"/>
            <w:tcBorders>
              <w:left w:val="single" w:sz="4" w:space="0" w:color="auto"/>
            </w:tcBorders>
            <w:vAlign w:val="center"/>
          </w:tcPr>
          <w:p w14:paraId="35419740" w14:textId="3AEB5480" w:rsidR="008B346F" w:rsidRPr="000B1106" w:rsidRDefault="008B346F" w:rsidP="00212E2F">
            <w:pPr>
              <w:suppressAutoHyphens w:val="0"/>
              <w:autoSpaceDE w:val="0"/>
              <w:autoSpaceDN w:val="0"/>
              <w:adjustRightInd w:val="0"/>
              <w:spacing w:line="276" w:lineRule="auto"/>
              <w:jc w:val="center"/>
              <w:rPr>
                <w:rFonts w:eastAsiaTheme="minorHAnsi"/>
                <w:b/>
                <w:bCs/>
                <w:sz w:val="22"/>
                <w:szCs w:val="22"/>
                <w:lang w:val="uk-UA" w:eastAsia="en-US"/>
              </w:rPr>
            </w:pPr>
          </w:p>
        </w:tc>
      </w:tr>
      <w:tr w:rsidR="008B346F" w14:paraId="21D05D0B" w14:textId="77777777" w:rsidTr="00E0467E">
        <w:trPr>
          <w:trHeight w:val="247"/>
        </w:trPr>
        <w:tc>
          <w:tcPr>
            <w:tcW w:w="10031" w:type="dxa"/>
            <w:gridSpan w:val="8"/>
            <w:tcBorders>
              <w:left w:val="single" w:sz="4" w:space="0" w:color="FFFFFF" w:themeColor="background1"/>
              <w:bottom w:val="single" w:sz="4" w:space="0" w:color="FFFFFF" w:themeColor="background1"/>
              <w:right w:val="single" w:sz="4" w:space="0" w:color="FFFFFF" w:themeColor="background1"/>
            </w:tcBorders>
            <w:vAlign w:val="bottom"/>
          </w:tcPr>
          <w:p w14:paraId="64DD04D1" w14:textId="77B3134D" w:rsidR="00E0467E" w:rsidRDefault="00E0467E" w:rsidP="008B346F">
            <w:pPr>
              <w:suppressAutoHyphens w:val="0"/>
              <w:autoSpaceDE w:val="0"/>
              <w:autoSpaceDN w:val="0"/>
              <w:adjustRightInd w:val="0"/>
              <w:spacing w:line="276" w:lineRule="auto"/>
              <w:rPr>
                <w:rFonts w:eastAsia="Times New Roman" w:cs="Times New Roman"/>
                <w:color w:val="auto"/>
                <w:sz w:val="22"/>
                <w:szCs w:val="22"/>
                <w:bdr w:val="none" w:sz="0" w:space="0" w:color="auto"/>
              </w:rPr>
            </w:pPr>
          </w:p>
          <w:p w14:paraId="2BF85E85" w14:textId="724EDD5E" w:rsidR="0002610E" w:rsidRDefault="0002610E" w:rsidP="008B346F">
            <w:pPr>
              <w:suppressAutoHyphens w:val="0"/>
              <w:autoSpaceDE w:val="0"/>
              <w:autoSpaceDN w:val="0"/>
              <w:adjustRightInd w:val="0"/>
              <w:spacing w:line="276" w:lineRule="auto"/>
              <w:rPr>
                <w:rFonts w:eastAsia="Times New Roman" w:cs="Times New Roman"/>
                <w:color w:val="auto"/>
                <w:sz w:val="22"/>
                <w:szCs w:val="22"/>
                <w:bdr w:val="none" w:sz="0" w:space="0" w:color="auto"/>
              </w:rPr>
            </w:pPr>
          </w:p>
          <w:p w14:paraId="568F632C" w14:textId="77777777" w:rsidR="0002610E" w:rsidRDefault="0002610E" w:rsidP="008B346F">
            <w:pPr>
              <w:suppressAutoHyphens w:val="0"/>
              <w:autoSpaceDE w:val="0"/>
              <w:autoSpaceDN w:val="0"/>
              <w:adjustRightInd w:val="0"/>
              <w:spacing w:line="276" w:lineRule="auto"/>
              <w:rPr>
                <w:rFonts w:eastAsia="Times New Roman" w:cs="Times New Roman"/>
                <w:color w:val="auto"/>
                <w:sz w:val="22"/>
                <w:szCs w:val="22"/>
                <w:bdr w:val="none" w:sz="0" w:space="0" w:color="auto"/>
              </w:rPr>
            </w:pPr>
          </w:p>
          <w:p w14:paraId="556487C7" w14:textId="77777777" w:rsidR="00B8610A" w:rsidRDefault="008B346F" w:rsidP="008B346F">
            <w:pPr>
              <w:suppressAutoHyphens w:val="0"/>
              <w:autoSpaceDE w:val="0"/>
              <w:autoSpaceDN w:val="0"/>
              <w:adjustRightInd w:val="0"/>
              <w:spacing w:line="276" w:lineRule="auto"/>
              <w:rPr>
                <w:spacing w:val="-6"/>
                <w:sz w:val="24"/>
                <w:szCs w:val="24"/>
              </w:rPr>
            </w:pPr>
            <w:proofErr w:type="spellStart"/>
            <w:r w:rsidRPr="008B346F">
              <w:rPr>
                <w:rFonts w:eastAsia="Times New Roman" w:cs="Times New Roman"/>
                <w:color w:val="auto"/>
                <w:sz w:val="22"/>
                <w:szCs w:val="22"/>
                <w:bdr w:val="none" w:sz="0" w:space="0" w:color="auto"/>
              </w:rPr>
              <w:t>Загальна</w:t>
            </w:r>
            <w:proofErr w:type="spellEnd"/>
            <w:r w:rsidRPr="008B346F">
              <w:rPr>
                <w:rFonts w:eastAsia="Times New Roman" w:cs="Times New Roman"/>
                <w:color w:val="auto"/>
                <w:sz w:val="22"/>
                <w:szCs w:val="22"/>
                <w:bdr w:val="none" w:sz="0" w:space="0" w:color="auto"/>
              </w:rPr>
              <w:t xml:space="preserve"> </w:t>
            </w:r>
            <w:proofErr w:type="spellStart"/>
            <w:r w:rsidRPr="008B346F">
              <w:rPr>
                <w:rFonts w:eastAsia="Times New Roman" w:cs="Times New Roman"/>
                <w:color w:val="auto"/>
                <w:sz w:val="22"/>
                <w:szCs w:val="22"/>
                <w:bdr w:val="none" w:sz="0" w:space="0" w:color="auto"/>
              </w:rPr>
              <w:t>ціна</w:t>
            </w:r>
            <w:proofErr w:type="spellEnd"/>
            <w:r w:rsidRPr="008B346F">
              <w:rPr>
                <w:rFonts w:eastAsia="Times New Roman" w:cs="Times New Roman"/>
                <w:color w:val="auto"/>
                <w:sz w:val="22"/>
                <w:szCs w:val="22"/>
                <w:bdr w:val="none" w:sz="0" w:space="0" w:color="auto"/>
              </w:rPr>
              <w:t xml:space="preserve"> договору становить </w:t>
            </w:r>
            <w:r w:rsidR="00B8610A" w:rsidRPr="0002610E">
              <w:rPr>
                <w:spacing w:val="-6"/>
                <w:sz w:val="24"/>
                <w:szCs w:val="24"/>
              </w:rPr>
              <w:t xml:space="preserve">_____________________грн. (цифрами та </w:t>
            </w:r>
            <w:proofErr w:type="spellStart"/>
            <w:r w:rsidR="00B8610A" w:rsidRPr="0002610E">
              <w:rPr>
                <w:spacing w:val="-6"/>
                <w:sz w:val="24"/>
                <w:szCs w:val="24"/>
              </w:rPr>
              <w:t>прописом</w:t>
            </w:r>
            <w:proofErr w:type="spellEnd"/>
            <w:r w:rsidR="00B8610A" w:rsidRPr="0002610E">
              <w:rPr>
                <w:spacing w:val="-6"/>
                <w:sz w:val="24"/>
                <w:szCs w:val="24"/>
              </w:rPr>
              <w:t xml:space="preserve">), в </w:t>
            </w:r>
            <w:proofErr w:type="spellStart"/>
            <w:r w:rsidR="00B8610A" w:rsidRPr="0002610E">
              <w:rPr>
                <w:spacing w:val="-6"/>
                <w:sz w:val="24"/>
                <w:szCs w:val="24"/>
              </w:rPr>
              <w:t>т.ч</w:t>
            </w:r>
            <w:proofErr w:type="spellEnd"/>
            <w:r w:rsidR="00B8610A" w:rsidRPr="0002610E">
              <w:rPr>
                <w:spacing w:val="-6"/>
                <w:sz w:val="24"/>
                <w:szCs w:val="24"/>
              </w:rPr>
              <w:t>. ПДВ - ___% (</w:t>
            </w:r>
            <w:proofErr w:type="spellStart"/>
            <w:r w:rsidR="00B8610A" w:rsidRPr="0002610E">
              <w:rPr>
                <w:spacing w:val="-6"/>
                <w:sz w:val="24"/>
                <w:szCs w:val="24"/>
              </w:rPr>
              <w:t>вказати</w:t>
            </w:r>
            <w:proofErr w:type="spellEnd"/>
            <w:r w:rsidR="00B8610A" w:rsidRPr="0002610E">
              <w:rPr>
                <w:spacing w:val="-6"/>
                <w:sz w:val="24"/>
                <w:szCs w:val="24"/>
              </w:rPr>
              <w:t xml:space="preserve"> </w:t>
            </w:r>
            <w:proofErr w:type="spellStart"/>
            <w:r w:rsidR="00B8610A" w:rsidRPr="0002610E">
              <w:rPr>
                <w:spacing w:val="-6"/>
                <w:sz w:val="24"/>
                <w:szCs w:val="24"/>
              </w:rPr>
              <w:t>розмір</w:t>
            </w:r>
            <w:proofErr w:type="spellEnd"/>
            <w:r w:rsidR="00B8610A" w:rsidRPr="0002610E">
              <w:rPr>
                <w:spacing w:val="-6"/>
                <w:sz w:val="24"/>
                <w:szCs w:val="24"/>
              </w:rPr>
              <w:t xml:space="preserve"> </w:t>
            </w:r>
            <w:proofErr w:type="spellStart"/>
            <w:r w:rsidR="00B8610A" w:rsidRPr="0002610E">
              <w:rPr>
                <w:spacing w:val="-6"/>
                <w:sz w:val="24"/>
                <w:szCs w:val="24"/>
              </w:rPr>
              <w:t>відсотків</w:t>
            </w:r>
            <w:proofErr w:type="spellEnd"/>
            <w:r w:rsidR="00B8610A" w:rsidRPr="0002610E">
              <w:rPr>
                <w:spacing w:val="-6"/>
                <w:sz w:val="24"/>
                <w:szCs w:val="24"/>
              </w:rPr>
              <w:t xml:space="preserve">), </w:t>
            </w:r>
            <w:proofErr w:type="spellStart"/>
            <w:r w:rsidR="00B8610A" w:rsidRPr="0002610E">
              <w:rPr>
                <w:spacing w:val="-6"/>
                <w:sz w:val="24"/>
                <w:szCs w:val="24"/>
              </w:rPr>
              <w:t>що</w:t>
            </w:r>
            <w:proofErr w:type="spellEnd"/>
            <w:r w:rsidR="00B8610A" w:rsidRPr="0002610E">
              <w:rPr>
                <w:spacing w:val="-6"/>
                <w:sz w:val="24"/>
                <w:szCs w:val="24"/>
              </w:rPr>
              <w:t xml:space="preserve"> становить ________грн. (цифрами та </w:t>
            </w:r>
            <w:proofErr w:type="spellStart"/>
            <w:r w:rsidR="00B8610A" w:rsidRPr="0002610E">
              <w:rPr>
                <w:spacing w:val="-6"/>
                <w:sz w:val="24"/>
                <w:szCs w:val="24"/>
              </w:rPr>
              <w:t>прописом</w:t>
            </w:r>
            <w:proofErr w:type="spellEnd"/>
            <w:r w:rsidR="00B8610A" w:rsidRPr="0002610E">
              <w:rPr>
                <w:spacing w:val="-6"/>
                <w:sz w:val="24"/>
                <w:szCs w:val="24"/>
              </w:rPr>
              <w:t>)</w:t>
            </w:r>
          </w:p>
          <w:p w14:paraId="72325D49" w14:textId="42DD974A" w:rsidR="008B346F" w:rsidRPr="00E0467E" w:rsidRDefault="008B346F" w:rsidP="008B346F">
            <w:pPr>
              <w:suppressAutoHyphens w:val="0"/>
              <w:autoSpaceDE w:val="0"/>
              <w:autoSpaceDN w:val="0"/>
              <w:adjustRightInd w:val="0"/>
              <w:spacing w:line="276" w:lineRule="auto"/>
              <w:rPr>
                <w:rFonts w:eastAsia="Times New Roman" w:cs="Times New Roman"/>
                <w:color w:val="auto"/>
                <w:sz w:val="22"/>
                <w:szCs w:val="22"/>
                <w:bdr w:val="none" w:sz="0" w:space="0" w:color="auto"/>
              </w:rPr>
            </w:pPr>
            <w:proofErr w:type="spellStart"/>
            <w:r w:rsidRPr="008B346F">
              <w:rPr>
                <w:rFonts w:eastAsia="Times New Roman" w:cs="Times New Roman"/>
                <w:color w:val="auto"/>
                <w:sz w:val="22"/>
                <w:szCs w:val="22"/>
                <w:bdr w:val="none" w:sz="0" w:space="0" w:color="auto"/>
              </w:rPr>
              <w:t>Ця</w:t>
            </w:r>
            <w:proofErr w:type="spellEnd"/>
            <w:r w:rsidRPr="008B346F">
              <w:rPr>
                <w:rFonts w:eastAsia="Times New Roman" w:cs="Times New Roman"/>
                <w:color w:val="auto"/>
                <w:sz w:val="22"/>
                <w:szCs w:val="22"/>
                <w:bdr w:val="none" w:sz="0" w:space="0" w:color="auto"/>
              </w:rPr>
              <w:t xml:space="preserve"> </w:t>
            </w:r>
            <w:proofErr w:type="spellStart"/>
            <w:r w:rsidRPr="008B346F">
              <w:rPr>
                <w:rFonts w:eastAsia="Times New Roman" w:cs="Times New Roman"/>
                <w:color w:val="auto"/>
                <w:sz w:val="22"/>
                <w:szCs w:val="22"/>
                <w:bdr w:val="none" w:sz="0" w:space="0" w:color="auto"/>
              </w:rPr>
              <w:t>специфікація</w:t>
            </w:r>
            <w:proofErr w:type="spellEnd"/>
            <w:r w:rsidRPr="008B346F">
              <w:rPr>
                <w:rFonts w:eastAsia="Times New Roman" w:cs="Times New Roman"/>
                <w:color w:val="auto"/>
                <w:sz w:val="22"/>
                <w:szCs w:val="22"/>
                <w:bdr w:val="none" w:sz="0" w:space="0" w:color="auto"/>
              </w:rPr>
              <w:t xml:space="preserve"> є </w:t>
            </w:r>
            <w:proofErr w:type="spellStart"/>
            <w:r w:rsidRPr="008B346F">
              <w:rPr>
                <w:rFonts w:eastAsia="Times New Roman" w:cs="Times New Roman"/>
                <w:color w:val="auto"/>
                <w:sz w:val="22"/>
                <w:szCs w:val="22"/>
                <w:bdr w:val="none" w:sz="0" w:space="0" w:color="auto"/>
              </w:rPr>
              <w:t>невід’ємною</w:t>
            </w:r>
            <w:proofErr w:type="spellEnd"/>
            <w:r w:rsidRPr="008B346F">
              <w:rPr>
                <w:rFonts w:eastAsia="Times New Roman" w:cs="Times New Roman"/>
                <w:color w:val="auto"/>
                <w:sz w:val="22"/>
                <w:szCs w:val="22"/>
                <w:bdr w:val="none" w:sz="0" w:space="0" w:color="auto"/>
              </w:rPr>
              <w:t xml:space="preserve"> </w:t>
            </w:r>
            <w:proofErr w:type="spellStart"/>
            <w:r w:rsidRPr="008B346F">
              <w:rPr>
                <w:rFonts w:eastAsia="Times New Roman" w:cs="Times New Roman"/>
                <w:color w:val="auto"/>
                <w:sz w:val="22"/>
                <w:szCs w:val="22"/>
                <w:bdr w:val="none" w:sz="0" w:space="0" w:color="auto"/>
              </w:rPr>
              <w:t>частиною</w:t>
            </w:r>
            <w:proofErr w:type="spellEnd"/>
            <w:r w:rsidRPr="008B346F">
              <w:rPr>
                <w:rFonts w:eastAsia="Times New Roman" w:cs="Times New Roman"/>
                <w:color w:val="auto"/>
                <w:sz w:val="22"/>
                <w:szCs w:val="22"/>
                <w:bdr w:val="none" w:sz="0" w:space="0" w:color="auto"/>
              </w:rPr>
              <w:t xml:space="preserve"> </w:t>
            </w:r>
            <w:proofErr w:type="gramStart"/>
            <w:r w:rsidRPr="008B346F">
              <w:rPr>
                <w:rFonts w:eastAsia="Times New Roman" w:cs="Times New Roman"/>
                <w:color w:val="auto"/>
                <w:sz w:val="22"/>
                <w:szCs w:val="22"/>
                <w:bdr w:val="none" w:sz="0" w:space="0" w:color="auto"/>
              </w:rPr>
              <w:t>договору  №</w:t>
            </w:r>
            <w:proofErr w:type="gramEnd"/>
            <w:r w:rsidRPr="008B346F">
              <w:rPr>
                <w:rFonts w:eastAsia="Times New Roman" w:cs="Times New Roman"/>
                <w:color w:val="auto"/>
                <w:sz w:val="22"/>
                <w:szCs w:val="22"/>
                <w:bdr w:val="none" w:sz="0" w:space="0" w:color="auto"/>
              </w:rPr>
              <w:t xml:space="preserve"> </w:t>
            </w:r>
            <w:r w:rsidRPr="00E0467E">
              <w:rPr>
                <w:rFonts w:eastAsia="Times New Roman" w:cs="Times New Roman"/>
                <w:color w:val="auto"/>
                <w:sz w:val="22"/>
                <w:szCs w:val="22"/>
                <w:bdr w:val="none" w:sz="0" w:space="0" w:color="auto"/>
                <w:lang w:val="uk-UA"/>
              </w:rPr>
              <w:t>___________ТЛ/2</w:t>
            </w:r>
            <w:r w:rsidR="002C03C0">
              <w:rPr>
                <w:rFonts w:eastAsia="Times New Roman" w:cs="Times New Roman"/>
                <w:color w:val="auto"/>
                <w:sz w:val="22"/>
                <w:szCs w:val="22"/>
                <w:bdr w:val="none" w:sz="0" w:space="0" w:color="auto"/>
                <w:lang w:val="uk-UA"/>
              </w:rPr>
              <w:t>4</w:t>
            </w:r>
            <w:r w:rsidRPr="00E0467E">
              <w:rPr>
                <w:rFonts w:eastAsia="Times New Roman" w:cs="Times New Roman"/>
                <w:color w:val="auto"/>
                <w:sz w:val="22"/>
                <w:szCs w:val="22"/>
                <w:bdr w:val="none" w:sz="0" w:space="0" w:color="auto"/>
                <w:lang w:val="uk-UA"/>
              </w:rPr>
              <w:t xml:space="preserve"> </w:t>
            </w:r>
            <w:proofErr w:type="spellStart"/>
            <w:r w:rsidRPr="008B346F">
              <w:rPr>
                <w:rFonts w:eastAsia="Times New Roman" w:cs="Times New Roman"/>
                <w:color w:val="auto"/>
                <w:sz w:val="22"/>
                <w:szCs w:val="22"/>
                <w:bdr w:val="none" w:sz="0" w:space="0" w:color="auto"/>
              </w:rPr>
              <w:t>від</w:t>
            </w:r>
            <w:proofErr w:type="spellEnd"/>
            <w:r w:rsidRPr="00E0467E">
              <w:rPr>
                <w:rFonts w:eastAsia="Times New Roman" w:cs="Times New Roman"/>
                <w:color w:val="auto"/>
                <w:sz w:val="22"/>
                <w:szCs w:val="22"/>
                <w:bdr w:val="none" w:sz="0" w:space="0" w:color="auto"/>
                <w:lang w:val="uk-UA"/>
              </w:rPr>
              <w:t>____________</w:t>
            </w:r>
            <w:r w:rsidRPr="008B346F">
              <w:rPr>
                <w:rFonts w:eastAsia="Times New Roman" w:cs="Times New Roman"/>
                <w:color w:val="auto"/>
                <w:sz w:val="22"/>
                <w:szCs w:val="22"/>
                <w:bdr w:val="none" w:sz="0" w:space="0" w:color="auto"/>
              </w:rPr>
              <w:t>202</w:t>
            </w:r>
            <w:r w:rsidR="002C03C0">
              <w:rPr>
                <w:rFonts w:eastAsia="Times New Roman" w:cs="Times New Roman"/>
                <w:color w:val="auto"/>
                <w:sz w:val="22"/>
                <w:szCs w:val="22"/>
                <w:bdr w:val="none" w:sz="0" w:space="0" w:color="auto"/>
                <w:lang w:val="uk-UA"/>
              </w:rPr>
              <w:t>4</w:t>
            </w:r>
            <w:r w:rsidRPr="008B346F">
              <w:rPr>
                <w:rFonts w:eastAsia="Times New Roman" w:cs="Times New Roman"/>
                <w:color w:val="auto"/>
                <w:sz w:val="22"/>
                <w:szCs w:val="22"/>
                <w:bdr w:val="none" w:sz="0" w:space="0" w:color="auto"/>
              </w:rPr>
              <w:t xml:space="preserve"> року. </w:t>
            </w:r>
          </w:p>
          <w:p w14:paraId="76E562F6" w14:textId="77777777" w:rsidR="00E0467E" w:rsidRDefault="00E0467E" w:rsidP="008B346F">
            <w:pPr>
              <w:suppressAutoHyphens w:val="0"/>
              <w:autoSpaceDE w:val="0"/>
              <w:autoSpaceDN w:val="0"/>
              <w:adjustRightInd w:val="0"/>
              <w:spacing w:line="276" w:lineRule="auto"/>
              <w:rPr>
                <w:rFonts w:eastAsiaTheme="minorHAnsi"/>
                <w:sz w:val="22"/>
                <w:szCs w:val="22"/>
                <w:lang w:eastAsia="en-US"/>
              </w:rPr>
            </w:pPr>
          </w:p>
          <w:p w14:paraId="31C76D23" w14:textId="77777777" w:rsidR="00E0467E" w:rsidRDefault="00E0467E" w:rsidP="008B346F">
            <w:pPr>
              <w:suppressAutoHyphens w:val="0"/>
              <w:autoSpaceDE w:val="0"/>
              <w:autoSpaceDN w:val="0"/>
              <w:adjustRightInd w:val="0"/>
              <w:spacing w:line="276" w:lineRule="auto"/>
              <w:rPr>
                <w:rFonts w:eastAsiaTheme="minorHAnsi"/>
                <w:sz w:val="22"/>
                <w:szCs w:val="22"/>
                <w:lang w:eastAsia="en-US"/>
              </w:rPr>
            </w:pPr>
          </w:p>
          <w:p w14:paraId="250A93AF" w14:textId="5912655C" w:rsidR="00E0467E" w:rsidRDefault="00E0467E" w:rsidP="008B346F">
            <w:pPr>
              <w:suppressAutoHyphens w:val="0"/>
              <w:autoSpaceDE w:val="0"/>
              <w:autoSpaceDN w:val="0"/>
              <w:adjustRightInd w:val="0"/>
              <w:spacing w:line="276" w:lineRule="auto"/>
              <w:rPr>
                <w:rFonts w:eastAsiaTheme="minorHAnsi"/>
                <w:sz w:val="22"/>
                <w:szCs w:val="22"/>
                <w:lang w:eastAsia="en-US"/>
              </w:rPr>
            </w:pPr>
          </w:p>
        </w:tc>
      </w:tr>
      <w:tr w:rsidR="008B346F" w:rsidRPr="003E520C" w14:paraId="2F65A030" w14:textId="77777777" w:rsidTr="00E0467E">
        <w:tc>
          <w:tcPr>
            <w:tcW w:w="5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4EC48D3" w14:textId="77777777" w:rsidR="008B346F" w:rsidRPr="003E520C" w:rsidRDefault="008B346F" w:rsidP="008B346F">
            <w:pPr>
              <w:jc w:val="center"/>
              <w:rPr>
                <w:b/>
                <w:bCs/>
                <w:sz w:val="22"/>
                <w:szCs w:val="22"/>
                <w:lang w:val="uk-UA"/>
              </w:rPr>
            </w:pPr>
          </w:p>
        </w:tc>
        <w:tc>
          <w:tcPr>
            <w:tcW w:w="549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8E38E0" w14:textId="68C40096" w:rsidR="008B346F" w:rsidRPr="003E520C" w:rsidRDefault="00E0467E" w:rsidP="00E0467E">
            <w:pPr>
              <w:rPr>
                <w:b/>
                <w:bCs/>
                <w:sz w:val="22"/>
                <w:szCs w:val="22"/>
                <w:lang w:val="uk-UA"/>
              </w:rPr>
            </w:pPr>
            <w:r w:rsidRPr="003E520C">
              <w:rPr>
                <w:b/>
                <w:bCs/>
                <w:sz w:val="22"/>
                <w:szCs w:val="22"/>
                <w:lang w:val="uk-UA"/>
              </w:rPr>
              <w:t xml:space="preserve">                   </w:t>
            </w:r>
            <w:r w:rsidR="008B346F" w:rsidRPr="003E520C">
              <w:rPr>
                <w:b/>
                <w:bCs/>
                <w:sz w:val="22"/>
                <w:szCs w:val="22"/>
                <w:lang w:val="uk-UA"/>
              </w:rPr>
              <w:t>ЗАМОВНИК</w:t>
            </w:r>
          </w:p>
        </w:tc>
        <w:tc>
          <w:tcPr>
            <w:tcW w:w="400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28C6F6" w14:textId="77777777" w:rsidR="008B346F" w:rsidRPr="003E520C" w:rsidRDefault="008B346F" w:rsidP="008B346F">
            <w:pPr>
              <w:jc w:val="center"/>
              <w:rPr>
                <w:b/>
                <w:bCs/>
                <w:sz w:val="22"/>
                <w:szCs w:val="22"/>
                <w:lang w:val="uk-UA"/>
              </w:rPr>
            </w:pPr>
            <w:r w:rsidRPr="003E520C">
              <w:rPr>
                <w:b/>
                <w:bCs/>
                <w:sz w:val="22"/>
                <w:szCs w:val="22"/>
                <w:lang w:val="uk-UA"/>
              </w:rPr>
              <w:t>ПОСТАЧАЛЬНИК</w:t>
            </w:r>
          </w:p>
        </w:tc>
      </w:tr>
      <w:tr w:rsidR="008B346F" w:rsidRPr="003E520C" w14:paraId="7A793E4C" w14:textId="77777777" w:rsidTr="00E0467E">
        <w:tc>
          <w:tcPr>
            <w:tcW w:w="5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773D999" w14:textId="77777777" w:rsidR="008B346F" w:rsidRPr="003E520C" w:rsidRDefault="008B346F" w:rsidP="008B346F">
            <w:pPr>
              <w:rPr>
                <w:sz w:val="22"/>
                <w:szCs w:val="22"/>
                <w:lang w:val="uk-UA"/>
              </w:rPr>
            </w:pPr>
          </w:p>
        </w:tc>
        <w:tc>
          <w:tcPr>
            <w:tcW w:w="549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F0E00C" w14:textId="2B172BEB" w:rsidR="008B346F" w:rsidRPr="003E520C" w:rsidRDefault="008B346F" w:rsidP="008B346F">
            <w:pPr>
              <w:rPr>
                <w:sz w:val="22"/>
                <w:szCs w:val="22"/>
                <w:lang w:val="uk-UA"/>
              </w:rPr>
            </w:pPr>
            <w:r w:rsidRPr="003E520C">
              <w:rPr>
                <w:sz w:val="22"/>
                <w:szCs w:val="22"/>
                <w:lang w:val="uk-UA"/>
              </w:rPr>
              <w:t xml:space="preserve">Директор </w:t>
            </w:r>
          </w:p>
          <w:p w14:paraId="32FC92C4" w14:textId="1E972C1E" w:rsidR="00E0467E" w:rsidRPr="003E520C" w:rsidRDefault="00E0467E" w:rsidP="008B346F">
            <w:pPr>
              <w:rPr>
                <w:sz w:val="22"/>
                <w:szCs w:val="22"/>
                <w:lang w:val="uk-UA"/>
              </w:rPr>
            </w:pPr>
          </w:p>
          <w:p w14:paraId="2884363E" w14:textId="77777777" w:rsidR="00E0467E" w:rsidRPr="003E520C" w:rsidRDefault="00E0467E" w:rsidP="008B346F">
            <w:pPr>
              <w:rPr>
                <w:sz w:val="22"/>
                <w:szCs w:val="22"/>
                <w:lang w:val="uk-UA"/>
              </w:rPr>
            </w:pPr>
          </w:p>
          <w:p w14:paraId="34D0243F" w14:textId="77777777" w:rsidR="008B346F" w:rsidRPr="003E520C" w:rsidRDefault="008B346F" w:rsidP="008B346F">
            <w:pPr>
              <w:rPr>
                <w:sz w:val="22"/>
                <w:szCs w:val="22"/>
                <w:lang w:val="uk-UA"/>
              </w:rPr>
            </w:pPr>
          </w:p>
          <w:p w14:paraId="300B5057" w14:textId="77777777" w:rsidR="008B346F" w:rsidRPr="003E520C" w:rsidRDefault="008B346F" w:rsidP="008B346F">
            <w:pPr>
              <w:rPr>
                <w:sz w:val="22"/>
                <w:szCs w:val="22"/>
                <w:lang w:val="uk-UA"/>
              </w:rPr>
            </w:pPr>
            <w:r w:rsidRPr="003E520C">
              <w:rPr>
                <w:sz w:val="22"/>
                <w:szCs w:val="22"/>
                <w:lang w:val="uk-UA"/>
              </w:rPr>
              <w:t>__________________Юрій БОРЗЕНКО</w:t>
            </w:r>
          </w:p>
          <w:p w14:paraId="3D15F013" w14:textId="77777777" w:rsidR="008B346F" w:rsidRPr="003E520C" w:rsidRDefault="008B346F" w:rsidP="008B346F">
            <w:pPr>
              <w:rPr>
                <w:sz w:val="22"/>
                <w:szCs w:val="22"/>
                <w:lang w:val="uk-UA"/>
              </w:rPr>
            </w:pPr>
          </w:p>
        </w:tc>
        <w:tc>
          <w:tcPr>
            <w:tcW w:w="400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A7D3E9" w14:textId="075AA151" w:rsidR="00E0467E" w:rsidRPr="003E520C" w:rsidRDefault="00E0467E" w:rsidP="008B346F">
            <w:pPr>
              <w:rPr>
                <w:sz w:val="22"/>
                <w:szCs w:val="22"/>
                <w:lang w:val="uk-UA"/>
              </w:rPr>
            </w:pPr>
          </w:p>
        </w:tc>
      </w:tr>
    </w:tbl>
    <w:p w14:paraId="16C3C8AD" w14:textId="77777777" w:rsidR="00AE581E" w:rsidRPr="003E520C" w:rsidRDefault="00AE581E">
      <w:pPr>
        <w:rPr>
          <w:sz w:val="22"/>
          <w:szCs w:val="22"/>
        </w:rPr>
      </w:pPr>
    </w:p>
    <w:sectPr w:rsidR="00AE581E" w:rsidRPr="003E520C" w:rsidSect="00486284">
      <w:headerReference w:type="default" r:id="rId9"/>
      <w:footerReference w:type="default" r:id="rId10"/>
      <w:pgSz w:w="11900" w:h="16840"/>
      <w:pgMar w:top="720" w:right="720" w:bottom="568" w:left="1276"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549189" w14:textId="77777777" w:rsidR="00806B00" w:rsidRDefault="00806B00" w:rsidP="00A47698">
      <w:r>
        <w:separator/>
      </w:r>
    </w:p>
  </w:endnote>
  <w:endnote w:type="continuationSeparator" w:id="0">
    <w:p w14:paraId="0B5821D7" w14:textId="77777777" w:rsidR="00806B00" w:rsidRDefault="00806B00" w:rsidP="00A47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40612" w14:textId="77777777" w:rsidR="00455059" w:rsidRDefault="00806B00">
    <w:pPr>
      <w:pStyle w:val="a3"/>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33B810" w14:textId="77777777" w:rsidR="00806B00" w:rsidRDefault="00806B00" w:rsidP="00A47698">
      <w:r>
        <w:separator/>
      </w:r>
    </w:p>
  </w:footnote>
  <w:footnote w:type="continuationSeparator" w:id="0">
    <w:p w14:paraId="122442DD" w14:textId="77777777" w:rsidR="00806B00" w:rsidRDefault="00806B00" w:rsidP="00A476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0D434" w14:textId="77777777" w:rsidR="00455059" w:rsidRDefault="00806B00">
    <w:pPr>
      <w:pStyle w:val="a3"/>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2167E"/>
    <w:multiLevelType w:val="hybridMultilevel"/>
    <w:tmpl w:val="705C0C14"/>
    <w:lvl w:ilvl="0" w:tplc="68ACFDDC">
      <w:start w:val="1"/>
      <w:numFmt w:val="decimal"/>
      <w:lvlText w:val="%1)"/>
      <w:lvlJc w:val="left"/>
      <w:pPr>
        <w:ind w:left="-177" w:hanging="390"/>
      </w:p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211A6"/>
    <w:rsid w:val="0002610E"/>
    <w:rsid w:val="000300A5"/>
    <w:rsid w:val="000655AF"/>
    <w:rsid w:val="000A4B28"/>
    <w:rsid w:val="000B1106"/>
    <w:rsid w:val="000D3DAE"/>
    <w:rsid w:val="000D63EB"/>
    <w:rsid w:val="001245B6"/>
    <w:rsid w:val="001252AE"/>
    <w:rsid w:val="00137FD5"/>
    <w:rsid w:val="00140656"/>
    <w:rsid w:val="00140B0B"/>
    <w:rsid w:val="00161F62"/>
    <w:rsid w:val="00174D4F"/>
    <w:rsid w:val="001E7D64"/>
    <w:rsid w:val="002875B9"/>
    <w:rsid w:val="002C03C0"/>
    <w:rsid w:val="00310CF6"/>
    <w:rsid w:val="00345EB9"/>
    <w:rsid w:val="0038111D"/>
    <w:rsid w:val="003E42B5"/>
    <w:rsid w:val="003E520C"/>
    <w:rsid w:val="003F702F"/>
    <w:rsid w:val="004002AB"/>
    <w:rsid w:val="00407F21"/>
    <w:rsid w:val="00486284"/>
    <w:rsid w:val="005350AF"/>
    <w:rsid w:val="005E231F"/>
    <w:rsid w:val="005E5AEF"/>
    <w:rsid w:val="006242B7"/>
    <w:rsid w:val="006C7F28"/>
    <w:rsid w:val="00757AE6"/>
    <w:rsid w:val="007B21E9"/>
    <w:rsid w:val="00802A72"/>
    <w:rsid w:val="00806B00"/>
    <w:rsid w:val="008211A6"/>
    <w:rsid w:val="00827AB0"/>
    <w:rsid w:val="008357F5"/>
    <w:rsid w:val="00835B28"/>
    <w:rsid w:val="00854DE4"/>
    <w:rsid w:val="00860A21"/>
    <w:rsid w:val="008A57A8"/>
    <w:rsid w:val="008B346F"/>
    <w:rsid w:val="008D47AF"/>
    <w:rsid w:val="008F74D4"/>
    <w:rsid w:val="0097630F"/>
    <w:rsid w:val="009A042C"/>
    <w:rsid w:val="00A4394D"/>
    <w:rsid w:val="00A47698"/>
    <w:rsid w:val="00AE581E"/>
    <w:rsid w:val="00AF0F64"/>
    <w:rsid w:val="00B531AF"/>
    <w:rsid w:val="00B8610A"/>
    <w:rsid w:val="00BA7532"/>
    <w:rsid w:val="00C42EBE"/>
    <w:rsid w:val="00C46945"/>
    <w:rsid w:val="00D17EF4"/>
    <w:rsid w:val="00D54DA9"/>
    <w:rsid w:val="00DF45C8"/>
    <w:rsid w:val="00E0467E"/>
    <w:rsid w:val="00E071D9"/>
    <w:rsid w:val="00E7091A"/>
    <w:rsid w:val="00F11173"/>
    <w:rsid w:val="00F97E43"/>
    <w:rsid w:val="00FC7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914F8"/>
  <w15:docId w15:val="{0485D87E-4957-4828-83CE-2E24EA862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211A6"/>
    <w:pPr>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z w:val="20"/>
      <w:szCs w:val="20"/>
      <w:u w:color="000000"/>
      <w:bdr w:val="ni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211A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3">
    <w:name w:val="Колонтитули"/>
    <w:rsid w:val="008211A6"/>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ru-RU"/>
    </w:rPr>
  </w:style>
  <w:style w:type="paragraph" w:styleId="a4">
    <w:name w:val="Block Text"/>
    <w:rsid w:val="008211A6"/>
    <w:pPr>
      <w:widowControl w:val="0"/>
      <w:pBdr>
        <w:top w:val="nil"/>
        <w:left w:val="nil"/>
        <w:bottom w:val="nil"/>
        <w:right w:val="nil"/>
        <w:between w:val="nil"/>
        <w:bar w:val="nil"/>
      </w:pBdr>
      <w:shd w:val="clear" w:color="auto" w:fill="FFFFFF"/>
      <w:spacing w:after="0" w:line="274" w:lineRule="exact"/>
      <w:ind w:left="4" w:right="1112"/>
      <w:jc w:val="both"/>
    </w:pPr>
    <w:rPr>
      <w:rFonts w:ascii="Times New Roman" w:eastAsia="Times New Roman" w:hAnsi="Times New Roman" w:cs="Times New Roman"/>
      <w:color w:val="000000"/>
      <w:spacing w:val="-1"/>
      <w:sz w:val="24"/>
      <w:szCs w:val="24"/>
      <w:u w:color="000000"/>
      <w:bdr w:val="nil"/>
      <w:lang w:eastAsia="ru-RU"/>
    </w:rPr>
  </w:style>
  <w:style w:type="character" w:customStyle="1" w:styleId="a5">
    <w:name w:val="Немає"/>
    <w:rsid w:val="008211A6"/>
  </w:style>
  <w:style w:type="character" w:customStyle="1" w:styleId="Hyperlink0">
    <w:name w:val="Hyperlink.0"/>
    <w:basedOn w:val="a5"/>
    <w:rsid w:val="008211A6"/>
    <w:rPr>
      <w:shd w:val="clear" w:color="auto" w:fill="FFFFFF"/>
      <w:lang w:val="ru-RU"/>
    </w:rPr>
  </w:style>
  <w:style w:type="paragraph" w:customStyle="1" w:styleId="2">
    <w:name w:val="Основной текст (2)"/>
    <w:link w:val="20"/>
    <w:rsid w:val="008211A6"/>
    <w:pPr>
      <w:widowControl w:val="0"/>
      <w:pBdr>
        <w:top w:val="nil"/>
        <w:left w:val="nil"/>
        <w:bottom w:val="nil"/>
        <w:right w:val="nil"/>
        <w:between w:val="nil"/>
        <w:bar w:val="nil"/>
      </w:pBdr>
      <w:shd w:val="clear" w:color="auto" w:fill="FFFFFF"/>
      <w:spacing w:after="0" w:line="312" w:lineRule="exact"/>
      <w:jc w:val="both"/>
    </w:pPr>
    <w:rPr>
      <w:rFonts w:ascii="Calibri" w:eastAsia="Arial Unicode MS" w:hAnsi="Calibri" w:cs="Arial Unicode MS"/>
      <w:color w:val="000000"/>
      <w:u w:color="000000"/>
      <w:bdr w:val="nil"/>
      <w:lang w:eastAsia="ru-RU"/>
    </w:rPr>
  </w:style>
  <w:style w:type="paragraph" w:customStyle="1" w:styleId="a6">
    <w:name w:val="Стандартний"/>
    <w:rsid w:val="008211A6"/>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ru-RU"/>
    </w:rPr>
  </w:style>
  <w:style w:type="character" w:styleId="a7">
    <w:name w:val="Hyperlink"/>
    <w:basedOn w:val="a0"/>
    <w:uiPriority w:val="99"/>
    <w:unhideWhenUsed/>
    <w:rsid w:val="009A042C"/>
    <w:rPr>
      <w:color w:val="0000FF" w:themeColor="hyperlink"/>
      <w:u w:val="single"/>
    </w:rPr>
  </w:style>
  <w:style w:type="paragraph" w:styleId="a8">
    <w:name w:val="List Paragraph"/>
    <w:basedOn w:val="a"/>
    <w:uiPriority w:val="34"/>
    <w:qFormat/>
    <w:rsid w:val="004002AB"/>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cs="Times New Roman"/>
      <w:color w:val="auto"/>
      <w:bdr w:val="none" w:sz="0" w:space="0" w:color="auto"/>
      <w:lang w:eastAsia="ar-SA"/>
    </w:rPr>
  </w:style>
  <w:style w:type="table" w:styleId="a9">
    <w:name w:val="Table Grid"/>
    <w:basedOn w:val="a1"/>
    <w:uiPriority w:val="39"/>
    <w:rsid w:val="00AE581E"/>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0D63EB"/>
    <w:pPr>
      <w:spacing w:after="0" w:line="240" w:lineRule="auto"/>
    </w:pPr>
    <w:rPr>
      <w:rFonts w:ascii="Calibri" w:eastAsia="Times New Roman" w:hAnsi="Calibri" w:cs="Times New Roman"/>
      <w:lang w:val="uk-UA"/>
    </w:rPr>
  </w:style>
  <w:style w:type="character" w:customStyle="1" w:styleId="20">
    <w:name w:val="Основной текст (2)_"/>
    <w:link w:val="2"/>
    <w:rsid w:val="000D63EB"/>
    <w:rPr>
      <w:rFonts w:ascii="Calibri" w:eastAsia="Arial Unicode MS" w:hAnsi="Calibri" w:cs="Arial Unicode MS"/>
      <w:color w:val="000000"/>
      <w:u w:color="000000"/>
      <w:bdr w:val="nil"/>
      <w:shd w:val="clear" w:color="auto" w:fill="FFFFFF"/>
      <w:lang w:eastAsia="ru-RU"/>
    </w:rPr>
  </w:style>
  <w:style w:type="paragraph" w:styleId="aa">
    <w:name w:val="No Spacing"/>
    <w:link w:val="ab"/>
    <w:uiPriority w:val="1"/>
    <w:qFormat/>
    <w:rsid w:val="000D63EB"/>
    <w:pPr>
      <w:spacing w:after="0" w:line="240" w:lineRule="auto"/>
      <w:jc w:val="both"/>
    </w:pPr>
    <w:rPr>
      <w:rFonts w:ascii="Calibri" w:eastAsia="Calibri" w:hAnsi="Calibri" w:cs="Times New Roman"/>
      <w:lang w:val="uk-UA"/>
    </w:rPr>
  </w:style>
  <w:style w:type="character" w:customStyle="1" w:styleId="ab">
    <w:name w:val="Без интервала Знак"/>
    <w:link w:val="aa"/>
    <w:uiPriority w:val="1"/>
    <w:locked/>
    <w:rsid w:val="000D63EB"/>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06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kdl@ukr.net" TargetMode="External"/><Relationship Id="rId3" Type="http://schemas.openxmlformats.org/officeDocument/2006/relationships/settings" Target="settings.xml"/><Relationship Id="rId7" Type="http://schemas.openxmlformats.org/officeDocument/2006/relationships/hyperlink" Target="https://zakon.rada.gov.ua/laws/show/114-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7</Pages>
  <Words>2989</Words>
  <Characters>17040</Characters>
  <Application>Microsoft Office Word</Application>
  <DocSecurity>0</DocSecurity>
  <Lines>142</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38</cp:revision>
  <dcterms:created xsi:type="dcterms:W3CDTF">2022-10-24T07:18:00Z</dcterms:created>
  <dcterms:modified xsi:type="dcterms:W3CDTF">2024-02-29T07:59:00Z</dcterms:modified>
</cp:coreProperties>
</file>