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A6DB" w14:textId="77777777" w:rsidR="007423EA" w:rsidRPr="007423EA" w:rsidRDefault="007423EA" w:rsidP="007423EA">
      <w:pPr>
        <w:spacing w:after="0" w:line="240" w:lineRule="auto"/>
        <w:ind w:left="-1418"/>
        <w:jc w:val="right"/>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0"/>
          <w:szCs w:val="20"/>
          <w:lang w:eastAsia="ru-RU"/>
        </w:rPr>
        <w:t> «</w:t>
      </w:r>
      <w:r w:rsidRPr="007423EA">
        <w:rPr>
          <w:rFonts w:ascii="Times New Roman" w:eastAsia="Times New Roman" w:hAnsi="Times New Roman" w:cs="Times New Roman"/>
          <w:b/>
          <w:bCs/>
          <w:color w:val="000000"/>
          <w:sz w:val="24"/>
          <w:szCs w:val="24"/>
          <w:lang w:eastAsia="ru-RU"/>
        </w:rPr>
        <w:t>ЗАТВЕРДЖЕНО»</w:t>
      </w:r>
    </w:p>
    <w:p w14:paraId="6E6A0695" w14:textId="77777777" w:rsidR="007423EA" w:rsidRDefault="007423EA" w:rsidP="007423EA">
      <w:pPr>
        <w:spacing w:after="0" w:line="240" w:lineRule="auto"/>
        <w:ind w:left="-1418"/>
        <w:jc w:val="right"/>
        <w:rPr>
          <w:rFonts w:ascii="Times New Roman" w:eastAsia="Times New Roman" w:hAnsi="Times New Roman" w:cs="Times New Roman"/>
          <w:b/>
          <w:bCs/>
          <w:color w:val="000000"/>
          <w:sz w:val="24"/>
          <w:szCs w:val="24"/>
          <w:lang w:eastAsia="ru-RU"/>
        </w:rPr>
      </w:pPr>
      <w:r w:rsidRPr="007423EA">
        <w:rPr>
          <w:rFonts w:ascii="Times New Roman" w:eastAsia="Times New Roman" w:hAnsi="Times New Roman" w:cs="Times New Roman"/>
          <w:color w:val="000000"/>
          <w:sz w:val="24"/>
          <w:szCs w:val="24"/>
          <w:lang w:eastAsia="ru-RU"/>
        </w:rPr>
        <w:t>                                                                    </w:t>
      </w:r>
      <w:r w:rsidRPr="007423EA">
        <w:rPr>
          <w:rFonts w:ascii="Times New Roman" w:eastAsia="Times New Roman" w:hAnsi="Times New Roman" w:cs="Times New Roman"/>
          <w:b/>
          <w:bCs/>
          <w:color w:val="000000"/>
          <w:sz w:val="24"/>
          <w:szCs w:val="24"/>
          <w:lang w:eastAsia="ru-RU"/>
        </w:rPr>
        <w:t>Протокол</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Уповноваженої</w:t>
      </w:r>
      <w:proofErr w:type="spellEnd"/>
      <w:r w:rsidRPr="007423EA">
        <w:rPr>
          <w:rFonts w:ascii="Times New Roman" w:eastAsia="Times New Roman" w:hAnsi="Times New Roman" w:cs="Times New Roman"/>
          <w:b/>
          <w:bCs/>
          <w:color w:val="000000"/>
          <w:sz w:val="24"/>
          <w:szCs w:val="24"/>
          <w:lang w:eastAsia="ru-RU"/>
        </w:rPr>
        <w:t xml:space="preserve"> особи</w:t>
      </w:r>
    </w:p>
    <w:p w14:paraId="748B78F6" w14:textId="77777777" w:rsidR="007423EA" w:rsidRPr="007423EA" w:rsidRDefault="007423EA" w:rsidP="007423EA">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УПО Рівненської області</w:t>
      </w:r>
    </w:p>
    <w:p w14:paraId="25AC78DE" w14:textId="24D42DD1" w:rsidR="007423EA" w:rsidRPr="000E3E6F" w:rsidRDefault="007423EA" w:rsidP="007423EA">
      <w:pPr>
        <w:spacing w:after="0" w:line="240" w:lineRule="auto"/>
        <w:jc w:val="right"/>
        <w:rPr>
          <w:rFonts w:ascii="Times New Roman" w:eastAsia="Times New Roman" w:hAnsi="Times New Roman" w:cs="Times New Roman"/>
          <w:b/>
          <w:bCs/>
          <w:color w:val="000000"/>
          <w:sz w:val="24"/>
          <w:szCs w:val="24"/>
          <w:lang w:val="uk-UA" w:eastAsia="ru-RU"/>
        </w:rPr>
      </w:pPr>
      <w:r w:rsidRPr="007423EA">
        <w:rPr>
          <w:rFonts w:ascii="Times New Roman" w:eastAsia="Times New Roman" w:hAnsi="Times New Roman" w:cs="Times New Roman"/>
          <w:b/>
          <w:bCs/>
          <w:color w:val="000000"/>
          <w:sz w:val="24"/>
          <w:szCs w:val="24"/>
          <w:lang w:val="uk-UA" w:eastAsia="ru-RU"/>
        </w:rPr>
        <w:t>                                                           </w:t>
      </w:r>
      <w:r w:rsidRPr="00366BCF">
        <w:rPr>
          <w:rFonts w:ascii="Times New Roman" w:eastAsia="Times New Roman" w:hAnsi="Times New Roman" w:cs="Times New Roman"/>
          <w:b/>
          <w:bCs/>
          <w:color w:val="000000"/>
          <w:sz w:val="24"/>
          <w:szCs w:val="24"/>
          <w:lang w:val="uk-UA" w:eastAsia="ru-RU"/>
        </w:rPr>
        <w:t xml:space="preserve"> №</w:t>
      </w:r>
      <w:r w:rsidR="005023B0">
        <w:rPr>
          <w:rFonts w:ascii="Times New Roman" w:eastAsia="Times New Roman" w:hAnsi="Times New Roman" w:cs="Times New Roman"/>
          <w:b/>
          <w:bCs/>
          <w:color w:val="000000"/>
          <w:sz w:val="24"/>
          <w:szCs w:val="24"/>
          <w:lang w:val="uk-UA" w:eastAsia="ru-RU"/>
        </w:rPr>
        <w:t>135</w:t>
      </w:r>
      <w:r w:rsidR="0061709D">
        <w:rPr>
          <w:rFonts w:ascii="Times New Roman" w:eastAsia="Times New Roman" w:hAnsi="Times New Roman" w:cs="Times New Roman"/>
          <w:b/>
          <w:bCs/>
          <w:color w:val="000000"/>
          <w:sz w:val="24"/>
          <w:szCs w:val="24"/>
          <w:lang w:val="uk-UA" w:eastAsia="ru-RU"/>
        </w:rPr>
        <w:t xml:space="preserve"> від </w:t>
      </w:r>
      <w:r w:rsidR="005023B0">
        <w:rPr>
          <w:rFonts w:ascii="Times New Roman" w:eastAsia="Times New Roman" w:hAnsi="Times New Roman" w:cs="Times New Roman"/>
          <w:b/>
          <w:bCs/>
          <w:color w:val="000000"/>
          <w:sz w:val="24"/>
          <w:szCs w:val="24"/>
          <w:lang w:val="uk-UA" w:eastAsia="ru-RU"/>
        </w:rPr>
        <w:t>08.04.</w:t>
      </w:r>
      <w:r w:rsidR="0061709D">
        <w:rPr>
          <w:rFonts w:ascii="Times New Roman" w:eastAsia="Times New Roman" w:hAnsi="Times New Roman" w:cs="Times New Roman"/>
          <w:b/>
          <w:bCs/>
          <w:color w:val="000000"/>
          <w:sz w:val="24"/>
          <w:szCs w:val="24"/>
          <w:lang w:val="uk-UA" w:eastAsia="ru-RU"/>
        </w:rPr>
        <w:t>2024 р.</w:t>
      </w:r>
    </w:p>
    <w:p w14:paraId="64A5AE18" w14:textId="77777777" w:rsidR="006D6E50" w:rsidRDefault="006D6E50" w:rsidP="007423EA">
      <w:pPr>
        <w:spacing w:after="0" w:line="240" w:lineRule="auto"/>
        <w:jc w:val="right"/>
        <w:rPr>
          <w:rFonts w:ascii="Times New Roman" w:eastAsia="Times New Roman" w:hAnsi="Times New Roman" w:cs="Times New Roman"/>
          <w:b/>
          <w:bCs/>
          <w:color w:val="000000"/>
          <w:sz w:val="24"/>
          <w:szCs w:val="24"/>
          <w:lang w:val="uk-UA" w:eastAsia="ru-RU"/>
        </w:rPr>
      </w:pPr>
    </w:p>
    <w:p w14:paraId="4314B991" w14:textId="28F2D5AF" w:rsidR="006D6E50" w:rsidRPr="007423EA" w:rsidRDefault="006D6E50" w:rsidP="007423EA">
      <w:pPr>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__________</w:t>
      </w:r>
      <w:r w:rsidR="0061709D">
        <w:rPr>
          <w:rFonts w:ascii="Times New Roman" w:eastAsia="Times New Roman" w:hAnsi="Times New Roman" w:cs="Times New Roman"/>
          <w:b/>
          <w:bCs/>
          <w:color w:val="000000"/>
          <w:sz w:val="24"/>
          <w:szCs w:val="24"/>
          <w:lang w:val="uk-UA" w:eastAsia="ru-RU"/>
        </w:rPr>
        <w:t xml:space="preserve"> Андрій ХОМЕНКО</w:t>
      </w:r>
    </w:p>
    <w:p w14:paraId="0D1FCA44" w14:textId="77777777" w:rsidR="007423EA" w:rsidRPr="007423EA" w:rsidRDefault="007423EA" w:rsidP="007423EA">
      <w:pPr>
        <w:spacing w:after="24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p>
    <w:p w14:paraId="179F5D56"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8"/>
          <w:szCs w:val="28"/>
          <w:lang w:eastAsia="ru-RU"/>
        </w:rPr>
        <w:t>ТЕНДЕРНА ДОКУМЕНТАЦІЯ</w:t>
      </w:r>
    </w:p>
    <w:p w14:paraId="57CC5C6C" w14:textId="77EB6B01" w:rsidR="007423EA" w:rsidRDefault="007423EA" w:rsidP="007423EA">
      <w:pPr>
        <w:spacing w:after="0" w:line="240" w:lineRule="auto"/>
        <w:jc w:val="center"/>
        <w:rPr>
          <w:rFonts w:ascii="Times New Roman" w:eastAsia="Times New Roman" w:hAnsi="Times New Roman" w:cs="Times New Roman"/>
          <w:b/>
          <w:bCs/>
          <w:color w:val="000000"/>
          <w:sz w:val="28"/>
          <w:szCs w:val="28"/>
          <w:lang w:eastAsia="ru-RU"/>
        </w:rPr>
      </w:pPr>
      <w:r w:rsidRPr="007423EA">
        <w:rPr>
          <w:rFonts w:ascii="Times New Roman" w:eastAsia="Times New Roman" w:hAnsi="Times New Roman" w:cs="Times New Roman"/>
          <w:b/>
          <w:bCs/>
          <w:color w:val="000000"/>
          <w:sz w:val="28"/>
          <w:szCs w:val="28"/>
          <w:lang w:eastAsia="ru-RU"/>
        </w:rPr>
        <w:t xml:space="preserve">на </w:t>
      </w:r>
      <w:proofErr w:type="spellStart"/>
      <w:r w:rsidRPr="007423EA">
        <w:rPr>
          <w:rFonts w:ascii="Times New Roman" w:eastAsia="Times New Roman" w:hAnsi="Times New Roman" w:cs="Times New Roman"/>
          <w:b/>
          <w:bCs/>
          <w:color w:val="000000"/>
          <w:sz w:val="28"/>
          <w:szCs w:val="28"/>
          <w:lang w:eastAsia="ru-RU"/>
        </w:rPr>
        <w:t>закупівлю</w:t>
      </w:r>
      <w:proofErr w:type="spellEnd"/>
    </w:p>
    <w:p w14:paraId="2BD6AF45" w14:textId="3FD082BD" w:rsidR="00AA432A" w:rsidRPr="00A65C32" w:rsidRDefault="00AA432A" w:rsidP="00A65C32">
      <w:pPr>
        <w:spacing w:after="0"/>
        <w:ind w:right="137"/>
        <w:jc w:val="center"/>
        <w:outlineLvl w:val="0"/>
        <w:rPr>
          <w:rFonts w:ascii="Times New Roman" w:eastAsia="Arial" w:hAnsi="Times New Roman" w:cs="Times New Roman"/>
          <w:b/>
          <w:sz w:val="24"/>
          <w:szCs w:val="24"/>
          <w:lang w:val="uk-UA"/>
        </w:rPr>
      </w:pPr>
      <w:r w:rsidRPr="00B157D1">
        <w:rPr>
          <w:rFonts w:ascii="Times New Roman" w:eastAsia="Arial" w:hAnsi="Times New Roman" w:cs="Times New Roman"/>
          <w:b/>
          <w:sz w:val="24"/>
          <w:szCs w:val="24"/>
          <w:lang w:val="uk-UA"/>
        </w:rPr>
        <w:t>«</w:t>
      </w:r>
      <w:r w:rsidR="00DE169A">
        <w:rPr>
          <w:rFonts w:ascii="Times New Roman" w:eastAsia="Arial" w:hAnsi="Times New Roman" w:cs="Times New Roman"/>
          <w:b/>
          <w:sz w:val="24"/>
          <w:szCs w:val="24"/>
          <w:lang w:val="uk-UA"/>
        </w:rPr>
        <w:t>Комп’</w:t>
      </w:r>
      <w:r w:rsidR="00DE169A" w:rsidRPr="00DE169A">
        <w:rPr>
          <w:rFonts w:ascii="Times New Roman" w:eastAsia="Arial" w:hAnsi="Times New Roman" w:cs="Times New Roman"/>
          <w:b/>
          <w:sz w:val="24"/>
          <w:szCs w:val="24"/>
          <w:lang w:val="uk-UA"/>
        </w:rPr>
        <w:t>ютерне обладнання</w:t>
      </w:r>
      <w:r w:rsidR="00DE169A">
        <w:rPr>
          <w:rFonts w:ascii="Times New Roman" w:eastAsia="Arial" w:hAnsi="Times New Roman" w:cs="Times New Roman"/>
          <w:b/>
          <w:sz w:val="24"/>
          <w:szCs w:val="24"/>
          <w:lang w:val="uk-UA"/>
        </w:rPr>
        <w:t>»</w:t>
      </w:r>
    </w:p>
    <w:p w14:paraId="4AD7DFEB" w14:textId="4B6EC268" w:rsidR="008934FD" w:rsidRDefault="00DE169A" w:rsidP="00AA432A">
      <w:pPr>
        <w:spacing w:after="0"/>
        <w:jc w:val="center"/>
        <w:rPr>
          <w:rFonts w:ascii="Times New Roman" w:eastAsia="Calibri" w:hAnsi="Times New Roman" w:cs="Times New Roman"/>
          <w:b/>
          <w:bCs/>
          <w:iCs/>
          <w:sz w:val="24"/>
          <w:szCs w:val="24"/>
          <w:shd w:val="clear" w:color="auto" w:fill="FFFFFF"/>
          <w:lang w:val="uk-UA" w:eastAsia="ar-SA"/>
        </w:rPr>
      </w:pPr>
      <w:r>
        <w:rPr>
          <w:rFonts w:ascii="Times New Roman" w:eastAsia="Calibri" w:hAnsi="Times New Roman" w:cs="Times New Roman"/>
          <w:b/>
          <w:bCs/>
          <w:iCs/>
          <w:sz w:val="24"/>
          <w:szCs w:val="24"/>
          <w:shd w:val="clear" w:color="auto" w:fill="FFFFFF"/>
          <w:lang w:val="uk-UA" w:eastAsia="ar-SA"/>
        </w:rPr>
        <w:t>код ДК 021:2015 -30230000-0-Комп’ютерне обладнання</w:t>
      </w:r>
    </w:p>
    <w:p w14:paraId="1D74FB3A" w14:textId="7A425293" w:rsidR="00AA432A" w:rsidRDefault="00AA432A" w:rsidP="007423EA">
      <w:pPr>
        <w:spacing w:after="0" w:line="240" w:lineRule="auto"/>
        <w:jc w:val="center"/>
        <w:rPr>
          <w:rFonts w:ascii="Times New Roman" w:eastAsia="Times New Roman" w:hAnsi="Times New Roman" w:cs="Times New Roman"/>
          <w:sz w:val="24"/>
          <w:szCs w:val="24"/>
          <w:lang w:val="uk-UA" w:eastAsia="ru-RU"/>
        </w:rPr>
      </w:pPr>
    </w:p>
    <w:p w14:paraId="5D66D1D4" w14:textId="77777777" w:rsidR="00DE169A" w:rsidRPr="00AA432A" w:rsidRDefault="00DE169A" w:rsidP="007423EA">
      <w:pPr>
        <w:spacing w:after="0" w:line="240" w:lineRule="auto"/>
        <w:jc w:val="center"/>
        <w:rPr>
          <w:rFonts w:ascii="Times New Roman" w:eastAsia="Times New Roman" w:hAnsi="Times New Roman" w:cs="Times New Roman"/>
          <w:sz w:val="24"/>
          <w:szCs w:val="24"/>
          <w:lang w:val="uk-UA" w:eastAsia="ru-RU"/>
        </w:rPr>
      </w:pPr>
    </w:p>
    <w:p w14:paraId="4553685C" w14:textId="77777777" w:rsidR="00AA432A" w:rsidRDefault="007423EA" w:rsidP="007423EA">
      <w:pPr>
        <w:spacing w:after="24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p>
    <w:p w14:paraId="38A9FF6D" w14:textId="77777777" w:rsidR="00C328D8" w:rsidRDefault="007423EA" w:rsidP="008934FD">
      <w:pPr>
        <w:spacing w:after="24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sz w:val="24"/>
          <w:szCs w:val="24"/>
          <w:lang w:eastAsia="ru-RU"/>
        </w:rPr>
        <w:br/>
      </w:r>
    </w:p>
    <w:p w14:paraId="780C77AD" w14:textId="2AE3FA40" w:rsidR="007423EA" w:rsidRPr="00C328D8" w:rsidRDefault="007423EA" w:rsidP="00C328D8">
      <w:pPr>
        <w:spacing w:after="240" w:line="240" w:lineRule="auto"/>
        <w:jc w:val="center"/>
        <w:rPr>
          <w:rFonts w:ascii="Times New Roman" w:eastAsia="Times New Roman" w:hAnsi="Times New Roman" w:cs="Times New Roman"/>
          <w:sz w:val="24"/>
          <w:szCs w:val="24"/>
          <w:lang w:val="uk-UA" w:eastAsia="ru-RU"/>
        </w:rPr>
      </w:pPr>
      <w:r w:rsidRPr="007423EA">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val="uk-UA" w:eastAsia="ru-RU"/>
        </w:rPr>
        <w:t>м. Рівне</w:t>
      </w:r>
    </w:p>
    <w:tbl>
      <w:tblPr>
        <w:tblW w:w="0" w:type="auto"/>
        <w:tblCellMar>
          <w:top w:w="15" w:type="dxa"/>
          <w:left w:w="15" w:type="dxa"/>
          <w:bottom w:w="15" w:type="dxa"/>
          <w:right w:w="15" w:type="dxa"/>
        </w:tblCellMar>
        <w:tblLook w:val="04A0" w:firstRow="1" w:lastRow="0" w:firstColumn="1" w:lastColumn="0" w:noHBand="0" w:noVBand="1"/>
      </w:tblPr>
      <w:tblGrid>
        <w:gridCol w:w="396"/>
        <w:gridCol w:w="3692"/>
        <w:gridCol w:w="5257"/>
      </w:tblGrid>
      <w:tr w:rsidR="007423EA" w:rsidRPr="007423EA" w14:paraId="0C91D6A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583278"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94DA91"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Загальні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положення</w:t>
            </w:r>
            <w:proofErr w:type="spellEnd"/>
          </w:p>
        </w:tc>
      </w:tr>
      <w:tr w:rsidR="007423EA" w:rsidRPr="007423EA" w14:paraId="1463FD35" w14:textId="77777777" w:rsidTr="007423E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E38BF8"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7D8CC0"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8D6B8D"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16"/>
                <w:szCs w:val="16"/>
                <w:lang w:eastAsia="ru-RU"/>
              </w:rPr>
              <w:t>3</w:t>
            </w:r>
          </w:p>
        </w:tc>
      </w:tr>
      <w:tr w:rsidR="007423EA" w:rsidRPr="007423EA" w14:paraId="614055D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F58CD4"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289229"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Терміни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вживаються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BED03"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розроблено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Закону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змінами</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далі</w:t>
            </w:r>
            <w:proofErr w:type="spellEnd"/>
            <w:r w:rsidRPr="007423EA">
              <w:rPr>
                <w:rFonts w:ascii="Times New Roman" w:eastAsia="Times New Roman" w:hAnsi="Times New Roman" w:cs="Times New Roman"/>
                <w:color w:val="000000"/>
                <w:sz w:val="24"/>
                <w:szCs w:val="24"/>
                <w:lang w:eastAsia="ru-RU"/>
              </w:rPr>
              <w:t xml:space="preserve"> – Закон) та постанови </w:t>
            </w:r>
            <w:proofErr w:type="spellStart"/>
            <w:r w:rsidRPr="007423EA">
              <w:rPr>
                <w:rFonts w:ascii="Times New Roman" w:eastAsia="Times New Roman" w:hAnsi="Times New Roman" w:cs="Times New Roman"/>
                <w:color w:val="000000"/>
                <w:sz w:val="24"/>
                <w:szCs w:val="24"/>
                <w:lang w:eastAsia="ru-RU"/>
              </w:rPr>
              <w:t>Кабінету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Міністрів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замовників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передбачених</w:t>
            </w:r>
            <w:proofErr w:type="spellEnd"/>
            <w:r w:rsidRPr="007423EA">
              <w:rPr>
                <w:rFonts w:ascii="Times New Roman" w:eastAsia="Times New Roman" w:hAnsi="Times New Roman" w:cs="Times New Roman"/>
                <w:color w:val="000000"/>
                <w:sz w:val="24"/>
                <w:szCs w:val="24"/>
                <w:lang w:eastAsia="ru-RU"/>
              </w:rPr>
              <w:t xml:space="preserve"> Законом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період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правового режиму </w:t>
            </w:r>
            <w:proofErr w:type="spellStart"/>
            <w:r w:rsidRPr="007423EA">
              <w:rPr>
                <w:rFonts w:ascii="Times New Roman" w:eastAsia="Times New Roman" w:hAnsi="Times New Roman" w:cs="Times New Roman"/>
                <w:color w:val="000000"/>
                <w:sz w:val="24"/>
                <w:szCs w:val="24"/>
                <w:lang w:eastAsia="ru-RU"/>
              </w:rPr>
              <w:t>воєнного</w:t>
            </w:r>
            <w:proofErr w:type="spellEnd"/>
            <w:r w:rsidRPr="007423EA">
              <w:rPr>
                <w:rFonts w:ascii="Times New Roman" w:eastAsia="Times New Roman" w:hAnsi="Times New Roman" w:cs="Times New Roman"/>
                <w:color w:val="000000"/>
                <w:sz w:val="24"/>
                <w:szCs w:val="24"/>
                <w:lang w:eastAsia="ru-RU"/>
              </w:rPr>
              <w:t xml:space="preserve"> стану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дня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припинення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скасування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12.10.2022 № 1178 (</w:t>
            </w:r>
            <w:proofErr w:type="spellStart"/>
            <w:r w:rsidRPr="007423EA">
              <w:rPr>
                <w:rFonts w:ascii="Times New Roman" w:eastAsia="Times New Roman" w:hAnsi="Times New Roman" w:cs="Times New Roman"/>
                <w:color w:val="000000"/>
                <w:sz w:val="24"/>
                <w:szCs w:val="24"/>
                <w:lang w:eastAsia="ru-RU"/>
              </w:rPr>
              <w:t>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змінами</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далі</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Особливості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вживаються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значенні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наведеному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Законі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урахуванням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Особливсотей</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629B2768"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2928EF"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145C3F"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3CDCD"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tc>
      </w:tr>
      <w:tr w:rsidR="007423EA" w:rsidRPr="007423EA" w14:paraId="50AF9688"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3BD62"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C55B6D"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повне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14422"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Управління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поліції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охорони</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Рівненській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області</w:t>
            </w:r>
            <w:proofErr w:type="spellEnd"/>
          </w:p>
        </w:tc>
      </w:tr>
      <w:tr w:rsidR="007423EA" w:rsidRPr="007423EA" w14:paraId="38E8DF95"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EB280"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2C333"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7482E"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33023, </w:t>
            </w:r>
            <w:proofErr w:type="spellStart"/>
            <w:r>
              <w:rPr>
                <w:rFonts w:ascii="Times New Roman" w:hAnsi="Times New Roman" w:cs="Times New Roman"/>
                <w:color w:val="000000"/>
                <w:sz w:val="24"/>
                <w:szCs w:val="24"/>
              </w:rPr>
              <w:t>Рівненська</w:t>
            </w:r>
            <w:proofErr w:type="spellEnd"/>
            <w:r>
              <w:rPr>
                <w:rFonts w:ascii="Times New Roman" w:hAnsi="Times New Roman" w:cs="Times New Roman"/>
                <w:color w:val="000000"/>
                <w:sz w:val="24"/>
                <w:szCs w:val="24"/>
              </w:rPr>
              <w:t xml:space="preserve"> область, </w:t>
            </w:r>
            <w:proofErr w:type="spellStart"/>
            <w:r>
              <w:rPr>
                <w:rFonts w:ascii="Times New Roman" w:hAnsi="Times New Roman" w:cs="Times New Roman"/>
                <w:color w:val="000000"/>
                <w:sz w:val="24"/>
                <w:szCs w:val="24"/>
              </w:rPr>
              <w:t>місто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Бандери</w:t>
            </w:r>
            <w:proofErr w:type="spellEnd"/>
            <w:r>
              <w:rPr>
                <w:rFonts w:ascii="Times New Roman" w:hAnsi="Times New Roman" w:cs="Times New Roman"/>
                <w:color w:val="000000"/>
                <w:sz w:val="24"/>
                <w:szCs w:val="24"/>
              </w:rPr>
              <w:t>, 58</w:t>
            </w:r>
          </w:p>
        </w:tc>
      </w:tr>
      <w:tr w:rsidR="007423EA" w:rsidRPr="007423EA" w14:paraId="7AFEC81F"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62CEC"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8632C0"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Посадова</w:t>
            </w:r>
            <w:proofErr w:type="spellEnd"/>
            <w:r w:rsidRPr="007423EA">
              <w:rPr>
                <w:rFonts w:ascii="Times New Roman" w:eastAsia="Times New Roman" w:hAnsi="Times New Roman" w:cs="Times New Roman"/>
                <w:color w:val="000000"/>
                <w:sz w:val="24"/>
                <w:szCs w:val="24"/>
                <w:lang w:eastAsia="ru-RU"/>
              </w:rPr>
              <w:t xml:space="preserve">(і) особа(и)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уповноважена</w:t>
            </w:r>
            <w:proofErr w:type="spellEnd"/>
            <w:r w:rsidRPr="007423EA">
              <w:rPr>
                <w:rFonts w:ascii="Times New Roman" w:eastAsia="Times New Roman" w:hAnsi="Times New Roman" w:cs="Times New Roman"/>
                <w:color w:val="000000"/>
                <w:sz w:val="24"/>
                <w:szCs w:val="24"/>
                <w:lang w:eastAsia="ru-RU"/>
              </w:rPr>
              <w:t xml:space="preserve">(і) </w:t>
            </w:r>
            <w:proofErr w:type="spellStart"/>
            <w:r w:rsidRPr="007423EA">
              <w:rPr>
                <w:rFonts w:ascii="Times New Roman" w:eastAsia="Times New Roman" w:hAnsi="Times New Roman" w:cs="Times New Roman"/>
                <w:color w:val="000000"/>
                <w:sz w:val="24"/>
                <w:szCs w:val="24"/>
                <w:lang w:eastAsia="ru-RU"/>
              </w:rPr>
              <w:t>здійснювати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зв'язок</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учасниками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55C17F" w14:textId="77777777" w:rsidR="007423EA" w:rsidRPr="00087CE8" w:rsidRDefault="007423EA" w:rsidP="007423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w:t>
            </w:r>
            <w:proofErr w:type="spellStart"/>
            <w:r>
              <w:rPr>
                <w:rFonts w:ascii="Times New Roman" w:eastAsia="Times New Roman" w:hAnsi="Times New Roman" w:cs="Times New Roman"/>
                <w:color w:val="000000"/>
                <w:sz w:val="24"/>
                <w:szCs w:val="24"/>
                <w:lang w:eastAsia="ru-RU"/>
              </w:rPr>
              <w:t>різвище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ім'я</w:t>
            </w:r>
            <w:proofErr w:type="spellEnd"/>
            <w:r>
              <w:rPr>
                <w:rFonts w:ascii="Times New Roman" w:eastAsia="Times New Roman" w:hAnsi="Times New Roman" w:cs="Times New Roman"/>
                <w:color w:val="000000"/>
                <w:sz w:val="24"/>
                <w:szCs w:val="24"/>
                <w:lang w:eastAsia="ru-RU"/>
              </w:rPr>
              <w:t xml:space="preserve">, по </w:t>
            </w:r>
            <w:proofErr w:type="spellStart"/>
            <w:r>
              <w:rPr>
                <w:rFonts w:ascii="Times New Roman" w:eastAsia="Times New Roman" w:hAnsi="Times New Roman" w:cs="Times New Roman"/>
                <w:color w:val="000000"/>
                <w:sz w:val="24"/>
                <w:szCs w:val="24"/>
                <w:lang w:eastAsia="ru-RU"/>
              </w:rPr>
              <w:t>батькові</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Хоменко Андрій Петрович</w:t>
            </w:r>
          </w:p>
          <w:p w14:paraId="32ED057F" w14:textId="77777777" w:rsidR="007423EA" w:rsidRPr="00087CE8" w:rsidRDefault="007423EA" w:rsidP="007423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провідний юрисконсульт</w:t>
            </w:r>
          </w:p>
          <w:p w14:paraId="49F8A33E" w14:textId="77777777" w:rsidR="007423EA" w:rsidRDefault="007423EA" w:rsidP="007423E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електронна</w:t>
            </w:r>
            <w:proofErr w:type="spellEnd"/>
            <w:r>
              <w:rPr>
                <w:rFonts w:ascii="Times New Roman" w:eastAsia="Times New Roman" w:hAnsi="Times New Roman" w:cs="Times New Roman"/>
                <w:color w:val="000000"/>
                <w:sz w:val="24"/>
                <w:szCs w:val="24"/>
                <w:lang w:eastAsia="ru-RU"/>
              </w:rPr>
              <w:t xml:space="preserve"> адреса: </w:t>
            </w:r>
            <w:r>
              <w:rPr>
                <w:rFonts w:ascii="Times New Roman" w:eastAsia="Times New Roman" w:hAnsi="Times New Roman" w:cs="Times New Roman"/>
                <w:color w:val="000000"/>
                <w:sz w:val="24"/>
                <w:szCs w:val="24"/>
                <w:lang w:val="en-US" w:eastAsia="ru-RU"/>
              </w:rPr>
              <w:t>guard</w:t>
            </w:r>
            <w:r>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rivne</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police</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gov</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ua</w:t>
            </w:r>
            <w:proofErr w:type="spellEnd"/>
          </w:p>
          <w:p w14:paraId="629B4DA6" w14:textId="77777777" w:rsidR="007423EA" w:rsidRPr="007423EA" w:rsidRDefault="007423EA" w:rsidP="006D6E5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телефон: 0</w:t>
            </w:r>
            <w:r>
              <w:rPr>
                <w:rFonts w:ascii="Times New Roman" w:eastAsia="Times New Roman" w:hAnsi="Times New Roman" w:cs="Times New Roman"/>
                <w:color w:val="000000"/>
                <w:sz w:val="24"/>
                <w:szCs w:val="24"/>
                <w:lang w:val="uk-UA" w:eastAsia="ru-RU"/>
              </w:rPr>
              <w:t>67-257-6966</w:t>
            </w:r>
          </w:p>
        </w:tc>
      </w:tr>
      <w:tr w:rsidR="007423EA" w:rsidRPr="007423EA" w14:paraId="0FF0D628"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503FE8"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B05775"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Процедура </w:t>
            </w:r>
            <w:proofErr w:type="spellStart"/>
            <w:r w:rsidRPr="007423EA">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181BD7"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відкриті</w:t>
            </w:r>
            <w:proofErr w:type="spellEnd"/>
            <w:r w:rsidRPr="007423EA">
              <w:rPr>
                <w:rFonts w:ascii="Times New Roman" w:eastAsia="Times New Roman" w:hAnsi="Times New Roman" w:cs="Times New Roman"/>
                <w:color w:val="000000"/>
                <w:sz w:val="24"/>
                <w:szCs w:val="24"/>
                <w:lang w:eastAsia="ru-RU"/>
              </w:rPr>
              <w:t xml:space="preserve"> торги</w:t>
            </w:r>
          </w:p>
        </w:tc>
      </w:tr>
      <w:tr w:rsidR="007423EA" w:rsidRPr="007423EA" w14:paraId="1B442D23"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548836"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FA44A1"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предмет </w:t>
            </w:r>
            <w:proofErr w:type="spellStart"/>
            <w:r w:rsidRPr="007423EA">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279321"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tc>
      </w:tr>
      <w:tr w:rsidR="007423EA" w:rsidRPr="007423EA" w14:paraId="128ED663"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44A85"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B89A2"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назва</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A80C9" w14:textId="5AD062F5" w:rsidR="008231B8" w:rsidRPr="008231B8" w:rsidRDefault="008231B8" w:rsidP="008231B8">
            <w:pPr>
              <w:spacing w:after="0"/>
              <w:ind w:right="137"/>
              <w:jc w:val="both"/>
              <w:outlineLvl w:val="0"/>
              <w:rPr>
                <w:rFonts w:ascii="Times New Roman" w:eastAsia="Arial" w:hAnsi="Times New Roman" w:cs="Times New Roman"/>
                <w:bCs/>
                <w:sz w:val="24"/>
                <w:szCs w:val="24"/>
                <w:lang w:val="uk-UA"/>
              </w:rPr>
            </w:pPr>
            <w:r w:rsidRPr="008231B8">
              <w:rPr>
                <w:rFonts w:ascii="Times New Roman" w:eastAsia="Arial" w:hAnsi="Times New Roman" w:cs="Times New Roman"/>
                <w:bCs/>
                <w:sz w:val="24"/>
                <w:szCs w:val="24"/>
                <w:lang w:val="uk-UA"/>
              </w:rPr>
              <w:t>«</w:t>
            </w:r>
            <w:r w:rsidR="00DE169A">
              <w:rPr>
                <w:rFonts w:ascii="Times New Roman" w:eastAsia="Arial" w:hAnsi="Times New Roman" w:cs="Times New Roman"/>
                <w:bCs/>
                <w:sz w:val="24"/>
                <w:szCs w:val="24"/>
                <w:lang w:val="uk-UA"/>
              </w:rPr>
              <w:t>Комп’ютерне обладнання</w:t>
            </w:r>
            <w:r w:rsidRPr="008231B8">
              <w:rPr>
                <w:rFonts w:ascii="Times New Roman" w:eastAsia="Arial" w:hAnsi="Times New Roman" w:cs="Times New Roman"/>
                <w:bCs/>
                <w:sz w:val="24"/>
                <w:szCs w:val="24"/>
                <w:lang w:val="uk-UA"/>
              </w:rPr>
              <w:t>»</w:t>
            </w:r>
          </w:p>
          <w:p w14:paraId="004C0A56" w14:textId="68DB992D" w:rsidR="00CD545A" w:rsidRPr="00CD545A" w:rsidRDefault="00DE169A" w:rsidP="008231B8">
            <w:pPr>
              <w:spacing w:after="0" w:line="240" w:lineRule="auto"/>
              <w:rPr>
                <w:rFonts w:ascii="Times New Roman" w:eastAsia="Times New Roman" w:hAnsi="Times New Roman" w:cs="Times New Roman"/>
                <w:color w:val="000000"/>
                <w:sz w:val="24"/>
                <w:szCs w:val="24"/>
                <w:lang w:eastAsia="ru-RU"/>
              </w:rPr>
            </w:pPr>
            <w:r>
              <w:rPr>
                <w:rFonts w:ascii="Times New Roman" w:eastAsia="Arial" w:hAnsi="Times New Roman" w:cs="Times New Roman"/>
                <w:bCs/>
                <w:sz w:val="24"/>
                <w:szCs w:val="24"/>
                <w:lang w:val="uk-UA"/>
              </w:rPr>
              <w:t>код ДК 021:2015 -30230000-0-Комп’ютерне обладнання</w:t>
            </w:r>
          </w:p>
          <w:p w14:paraId="003529BD" w14:textId="77777777" w:rsidR="007423EA" w:rsidRPr="007423EA" w:rsidRDefault="007423EA" w:rsidP="00CD545A">
            <w:pPr>
              <w:pStyle w:val="a3"/>
              <w:jc w:val="both"/>
            </w:pPr>
          </w:p>
        </w:tc>
      </w:tr>
      <w:tr w:rsidR="007423EA" w:rsidRPr="007423EA" w14:paraId="420280AE"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C34196"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B7DD15"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окремої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(лота),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можуть</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A94680" w14:textId="77777777" w:rsidR="007423EA" w:rsidRPr="007423EA" w:rsidRDefault="00CD545A" w:rsidP="007423E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7423EA" w:rsidRPr="007423EA" w14:paraId="6C6589B4"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0F676D"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FC717"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кількість</w:t>
            </w:r>
            <w:proofErr w:type="spellEnd"/>
            <w:r w:rsidRPr="007423EA">
              <w:rPr>
                <w:rFonts w:ascii="Times New Roman" w:eastAsia="Times New Roman" w:hAnsi="Times New Roman" w:cs="Times New Roman"/>
                <w:color w:val="000000"/>
                <w:sz w:val="24"/>
                <w:szCs w:val="24"/>
                <w:lang w:eastAsia="ru-RU"/>
              </w:rPr>
              <w:t xml:space="preserve"> товару та </w:t>
            </w:r>
            <w:proofErr w:type="spellStart"/>
            <w:r w:rsidRPr="007423EA">
              <w:rPr>
                <w:rFonts w:ascii="Times New Roman" w:eastAsia="Times New Roman" w:hAnsi="Times New Roman" w:cs="Times New Roman"/>
                <w:color w:val="000000"/>
                <w:sz w:val="24"/>
                <w:szCs w:val="24"/>
                <w:lang w:eastAsia="ru-RU"/>
              </w:rPr>
              <w:t>місце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85BF5A" w14:textId="77777777" w:rsidR="007423EA" w:rsidRPr="00CD545A" w:rsidRDefault="007423EA" w:rsidP="00A0737C">
            <w:pPr>
              <w:spacing w:after="0" w:line="240" w:lineRule="auto"/>
              <w:rPr>
                <w:rFonts w:ascii="Times New Roman" w:eastAsia="Times New Roman" w:hAnsi="Times New Roman" w:cs="Times New Roman"/>
                <w:sz w:val="24"/>
                <w:szCs w:val="24"/>
                <w:lang w:val="uk-UA" w:eastAsia="ru-RU"/>
              </w:rPr>
            </w:pPr>
            <w:proofErr w:type="spellStart"/>
            <w:r w:rsidRPr="007423EA">
              <w:rPr>
                <w:rFonts w:ascii="Times New Roman" w:eastAsia="Times New Roman" w:hAnsi="Times New Roman" w:cs="Times New Roman"/>
                <w:color w:val="000000"/>
                <w:sz w:val="24"/>
                <w:szCs w:val="24"/>
                <w:lang w:eastAsia="ru-RU"/>
              </w:rPr>
              <w:t>Місце</w:t>
            </w:r>
            <w:proofErr w:type="spellEnd"/>
            <w:r w:rsidRPr="007423EA">
              <w:rPr>
                <w:rFonts w:ascii="Times New Roman" w:eastAsia="Times New Roman" w:hAnsi="Times New Roman" w:cs="Times New Roman"/>
                <w:color w:val="000000"/>
                <w:sz w:val="24"/>
                <w:szCs w:val="24"/>
                <w:lang w:eastAsia="ru-RU"/>
              </w:rPr>
              <w:t xml:space="preserve"> поставки: </w:t>
            </w:r>
            <w:r w:rsidR="00CD545A">
              <w:rPr>
                <w:rFonts w:ascii="Times New Roman" w:eastAsia="Times New Roman" w:hAnsi="Times New Roman" w:cs="Times New Roman"/>
                <w:color w:val="000000"/>
                <w:sz w:val="24"/>
                <w:szCs w:val="24"/>
                <w:lang w:val="uk-UA" w:eastAsia="ru-RU"/>
              </w:rPr>
              <w:t>33023, м. Рівне, вул. С. Бандери, 58</w:t>
            </w:r>
          </w:p>
          <w:p w14:paraId="330AE598" w14:textId="12A853D5" w:rsidR="00CD545A" w:rsidRPr="00DE169A" w:rsidRDefault="007423EA" w:rsidP="00A0737C">
            <w:pPr>
              <w:spacing w:after="0" w:line="240" w:lineRule="auto"/>
              <w:rPr>
                <w:rFonts w:ascii="Times New Roman" w:eastAsia="Times New Roman" w:hAnsi="Times New Roman" w:cs="Times New Roman"/>
                <w:color w:val="000000"/>
                <w:sz w:val="24"/>
                <w:szCs w:val="24"/>
                <w:lang w:val="uk-UA" w:eastAsia="ru-RU"/>
              </w:rPr>
            </w:pPr>
            <w:proofErr w:type="spellStart"/>
            <w:r w:rsidRPr="007423EA">
              <w:rPr>
                <w:rFonts w:ascii="Times New Roman" w:eastAsia="Times New Roman" w:hAnsi="Times New Roman" w:cs="Times New Roman"/>
                <w:color w:val="000000"/>
                <w:sz w:val="24"/>
                <w:szCs w:val="24"/>
                <w:lang w:eastAsia="ru-RU"/>
              </w:rPr>
              <w:t>Кількість</w:t>
            </w:r>
            <w:proofErr w:type="spellEnd"/>
            <w:r w:rsidRPr="007423EA">
              <w:rPr>
                <w:rFonts w:ascii="Times New Roman" w:eastAsia="Times New Roman" w:hAnsi="Times New Roman" w:cs="Times New Roman"/>
                <w:color w:val="000000"/>
                <w:sz w:val="24"/>
                <w:szCs w:val="24"/>
                <w:lang w:eastAsia="ru-RU"/>
              </w:rPr>
              <w:t xml:space="preserve"> товару</w:t>
            </w:r>
            <w:r w:rsidR="00DE169A" w:rsidRPr="00DE169A">
              <w:rPr>
                <w:rFonts w:ascii="Times New Roman" w:eastAsia="Times New Roman" w:hAnsi="Times New Roman" w:cs="Times New Roman"/>
                <w:color w:val="000000"/>
                <w:sz w:val="24"/>
                <w:szCs w:val="24"/>
                <w:lang w:eastAsia="ru-RU"/>
              </w:rPr>
              <w:t xml:space="preserve"> </w:t>
            </w:r>
            <w:r w:rsidR="00DE169A">
              <w:rPr>
                <w:rFonts w:ascii="Times New Roman" w:eastAsia="Times New Roman" w:hAnsi="Times New Roman" w:cs="Times New Roman"/>
                <w:color w:val="000000"/>
                <w:sz w:val="24"/>
                <w:szCs w:val="24"/>
                <w:lang w:eastAsia="ru-RU"/>
              </w:rPr>
              <w:t xml:space="preserve">– </w:t>
            </w:r>
            <w:r w:rsidR="00DE169A">
              <w:rPr>
                <w:rFonts w:ascii="Times New Roman" w:eastAsia="Times New Roman" w:hAnsi="Times New Roman" w:cs="Times New Roman"/>
                <w:color w:val="000000"/>
                <w:sz w:val="24"/>
                <w:szCs w:val="24"/>
                <w:lang w:val="uk-UA" w:eastAsia="ru-RU"/>
              </w:rPr>
              <w:t xml:space="preserve">згідно додатку 3 до тендерної документації </w:t>
            </w:r>
          </w:p>
          <w:p w14:paraId="71A89B95" w14:textId="716EB20F" w:rsidR="007423EA" w:rsidRPr="00A65C32" w:rsidRDefault="007423EA" w:rsidP="008231B8">
            <w:pPr>
              <w:spacing w:after="0" w:line="240" w:lineRule="auto"/>
              <w:rPr>
                <w:rFonts w:ascii="Times New Roman" w:eastAsia="Times New Roman" w:hAnsi="Times New Roman" w:cs="Times New Roman"/>
                <w:sz w:val="24"/>
                <w:szCs w:val="24"/>
                <w:lang w:val="uk-UA" w:eastAsia="ru-RU"/>
              </w:rPr>
            </w:pPr>
          </w:p>
        </w:tc>
      </w:tr>
      <w:tr w:rsidR="007423EA" w:rsidRPr="007423EA" w14:paraId="27D8DBFE"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60B1DC"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3F4F4"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строк поставки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28F8AC" w14:textId="02D5B0D6" w:rsidR="007423EA" w:rsidRPr="007423EA" w:rsidRDefault="00CD545A" w:rsidP="007423EA">
            <w:pPr>
              <w:spacing w:before="150" w:after="150" w:line="240" w:lineRule="auto"/>
              <w:rPr>
                <w:rFonts w:ascii="Times New Roman" w:eastAsia="Times New Roman" w:hAnsi="Times New Roman" w:cs="Times New Roman"/>
                <w:sz w:val="24"/>
                <w:szCs w:val="24"/>
                <w:lang w:eastAsia="ru-RU"/>
              </w:rPr>
            </w:pPr>
            <w:r w:rsidRPr="00DE169A">
              <w:rPr>
                <w:rFonts w:ascii="Times New Roman" w:eastAsia="Times New Roman" w:hAnsi="Times New Roman" w:cs="Times New Roman"/>
                <w:color w:val="000000"/>
                <w:sz w:val="24"/>
                <w:szCs w:val="24"/>
                <w:lang w:val="uk-UA" w:eastAsia="ru-RU"/>
              </w:rPr>
              <w:t>д</w:t>
            </w:r>
            <w:r w:rsidRPr="00DE169A">
              <w:rPr>
                <w:rFonts w:ascii="Times New Roman" w:eastAsia="Times New Roman" w:hAnsi="Times New Roman" w:cs="Times New Roman"/>
                <w:color w:val="000000"/>
                <w:sz w:val="24"/>
                <w:szCs w:val="24"/>
                <w:lang w:eastAsia="ru-RU"/>
              </w:rPr>
              <w:t>о</w:t>
            </w:r>
            <w:r w:rsidRPr="00DE169A">
              <w:rPr>
                <w:rFonts w:ascii="Times New Roman" w:eastAsia="Times New Roman" w:hAnsi="Times New Roman" w:cs="Times New Roman"/>
                <w:color w:val="000000"/>
                <w:sz w:val="24"/>
                <w:szCs w:val="24"/>
                <w:lang w:val="uk-UA" w:eastAsia="ru-RU"/>
              </w:rPr>
              <w:t xml:space="preserve"> </w:t>
            </w:r>
            <w:r w:rsidR="000E3E6F">
              <w:rPr>
                <w:rFonts w:ascii="Times New Roman" w:eastAsia="Times New Roman" w:hAnsi="Times New Roman" w:cs="Times New Roman"/>
                <w:color w:val="000000"/>
                <w:sz w:val="24"/>
                <w:szCs w:val="24"/>
                <w:lang w:val="uk-UA" w:eastAsia="ru-RU"/>
              </w:rPr>
              <w:t>31</w:t>
            </w:r>
            <w:r w:rsidR="00DE169A" w:rsidRPr="00DE169A">
              <w:rPr>
                <w:rFonts w:ascii="Times New Roman" w:eastAsia="Times New Roman" w:hAnsi="Times New Roman" w:cs="Times New Roman"/>
                <w:color w:val="000000"/>
                <w:sz w:val="24"/>
                <w:szCs w:val="24"/>
                <w:lang w:eastAsia="ru-RU"/>
              </w:rPr>
              <w:t>.</w:t>
            </w:r>
            <w:r w:rsidR="000B7288">
              <w:rPr>
                <w:rFonts w:ascii="Times New Roman" w:eastAsia="Times New Roman" w:hAnsi="Times New Roman" w:cs="Times New Roman"/>
                <w:color w:val="000000"/>
                <w:sz w:val="24"/>
                <w:szCs w:val="24"/>
                <w:lang w:val="en-US" w:eastAsia="ru-RU"/>
              </w:rPr>
              <w:t>1</w:t>
            </w:r>
            <w:r w:rsidR="004224C2">
              <w:rPr>
                <w:rFonts w:ascii="Times New Roman" w:eastAsia="Times New Roman" w:hAnsi="Times New Roman" w:cs="Times New Roman"/>
                <w:color w:val="000000"/>
                <w:sz w:val="24"/>
                <w:szCs w:val="24"/>
                <w:lang w:val="en-US" w:eastAsia="ru-RU"/>
              </w:rPr>
              <w:t>2</w:t>
            </w:r>
            <w:r w:rsidRPr="00DE169A">
              <w:rPr>
                <w:rFonts w:ascii="Times New Roman" w:eastAsia="Times New Roman" w:hAnsi="Times New Roman" w:cs="Times New Roman"/>
                <w:color w:val="000000"/>
                <w:sz w:val="24"/>
                <w:szCs w:val="24"/>
                <w:lang w:eastAsia="ru-RU"/>
              </w:rPr>
              <w:t>.202</w:t>
            </w:r>
            <w:r w:rsidR="000E3E6F">
              <w:rPr>
                <w:rFonts w:ascii="Times New Roman" w:eastAsia="Times New Roman" w:hAnsi="Times New Roman" w:cs="Times New Roman"/>
                <w:color w:val="000000"/>
                <w:sz w:val="24"/>
                <w:szCs w:val="24"/>
                <w:lang w:val="uk-UA" w:eastAsia="ru-RU"/>
              </w:rPr>
              <w:t>4</w:t>
            </w:r>
          </w:p>
        </w:tc>
      </w:tr>
      <w:tr w:rsidR="007423EA" w:rsidRPr="007423EA" w14:paraId="2CA8F34E"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7C5C57"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EF50DE"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Недискримінація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FE37A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резиденти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нерезиденти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всіх</w:t>
            </w:r>
            <w:proofErr w:type="spellEnd"/>
            <w:r w:rsidRPr="007423EA">
              <w:rPr>
                <w:rFonts w:ascii="Times New Roman" w:eastAsia="Times New Roman" w:hAnsi="Times New Roman" w:cs="Times New Roman"/>
                <w:color w:val="000000"/>
                <w:sz w:val="24"/>
                <w:szCs w:val="24"/>
                <w:lang w:eastAsia="ru-RU"/>
              </w:rPr>
              <w:t xml:space="preserve"> форм </w:t>
            </w:r>
            <w:proofErr w:type="spellStart"/>
            <w:r w:rsidRPr="007423EA">
              <w:rPr>
                <w:rFonts w:ascii="Times New Roman" w:eastAsia="Times New Roman" w:hAnsi="Times New Roman" w:cs="Times New Roman"/>
                <w:color w:val="000000"/>
                <w:sz w:val="24"/>
                <w:szCs w:val="24"/>
                <w:lang w:eastAsia="ru-RU"/>
              </w:rPr>
              <w:t>власності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організаційно-правових</w:t>
            </w:r>
            <w:proofErr w:type="spellEnd"/>
            <w:r w:rsidRPr="007423EA">
              <w:rPr>
                <w:rFonts w:ascii="Times New Roman" w:eastAsia="Times New Roman" w:hAnsi="Times New Roman" w:cs="Times New Roman"/>
                <w:color w:val="000000"/>
                <w:sz w:val="24"/>
                <w:szCs w:val="24"/>
                <w:lang w:eastAsia="ru-RU"/>
              </w:rPr>
              <w:t xml:space="preserve"> форм </w:t>
            </w:r>
            <w:proofErr w:type="spellStart"/>
            <w:r w:rsidRPr="007423EA">
              <w:rPr>
                <w:rFonts w:ascii="Times New Roman" w:eastAsia="Times New Roman" w:hAnsi="Times New Roman" w:cs="Times New Roman"/>
                <w:color w:val="000000"/>
                <w:sz w:val="24"/>
                <w:szCs w:val="24"/>
                <w:lang w:eastAsia="ru-RU"/>
              </w:rPr>
              <w:t>беруть</w:t>
            </w:r>
            <w:proofErr w:type="spellEnd"/>
            <w:r w:rsidRPr="007423EA">
              <w:rPr>
                <w:rFonts w:ascii="Times New Roman" w:eastAsia="Times New Roman" w:hAnsi="Times New Roman" w:cs="Times New Roman"/>
                <w:color w:val="000000"/>
                <w:sz w:val="24"/>
                <w:szCs w:val="24"/>
                <w:lang w:eastAsia="ru-RU"/>
              </w:rPr>
              <w:t xml:space="preserve"> участь у процедурах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рівних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умовах</w:t>
            </w:r>
            <w:proofErr w:type="spellEnd"/>
          </w:p>
        </w:tc>
      </w:tr>
      <w:tr w:rsidR="007423EA" w:rsidRPr="007423EA" w14:paraId="1282AD5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8ACCAD"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DB04C8"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валюту, у </w:t>
            </w:r>
            <w:proofErr w:type="spellStart"/>
            <w:r w:rsidRPr="007423EA">
              <w:rPr>
                <w:rFonts w:ascii="Times New Roman" w:eastAsia="Times New Roman" w:hAnsi="Times New Roman" w:cs="Times New Roman"/>
                <w:color w:val="000000"/>
                <w:sz w:val="24"/>
                <w:szCs w:val="24"/>
                <w:lang w:eastAsia="ru-RU"/>
              </w:rPr>
              <w:t>якій</w:t>
            </w:r>
            <w:proofErr w:type="spellEnd"/>
            <w:r w:rsidRPr="007423EA">
              <w:rPr>
                <w:rFonts w:ascii="Times New Roman" w:eastAsia="Times New Roman" w:hAnsi="Times New Roman" w:cs="Times New Roman"/>
                <w:color w:val="000000"/>
                <w:sz w:val="24"/>
                <w:szCs w:val="24"/>
                <w:lang w:eastAsia="ru-RU"/>
              </w:rPr>
              <w:t xml:space="preserve"> повинна бути </w:t>
            </w:r>
            <w:proofErr w:type="spellStart"/>
            <w:r w:rsidRPr="007423EA">
              <w:rPr>
                <w:rFonts w:ascii="Times New Roman" w:eastAsia="Times New Roman" w:hAnsi="Times New Roman" w:cs="Times New Roman"/>
                <w:color w:val="000000"/>
                <w:sz w:val="24"/>
                <w:szCs w:val="24"/>
                <w:lang w:eastAsia="ru-RU"/>
              </w:rPr>
              <w:t>зазначена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330C5"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валютою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гривня</w:t>
            </w:r>
            <w:proofErr w:type="spellEnd"/>
          </w:p>
        </w:tc>
      </w:tr>
      <w:tr w:rsidR="007423EA" w:rsidRPr="007423EA" w14:paraId="7A10A82D"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3FB54C"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1B07A6"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мову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повинні</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складені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012B9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Усі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готуються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безпосередньо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повинні</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складені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українською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мовою</w:t>
            </w:r>
            <w:proofErr w:type="spellEnd"/>
            <w:r w:rsidRPr="007423EA">
              <w:rPr>
                <w:rFonts w:ascii="Times New Roman" w:eastAsia="Times New Roman" w:hAnsi="Times New Roman" w:cs="Times New Roman"/>
                <w:color w:val="000000"/>
                <w:sz w:val="24"/>
                <w:szCs w:val="24"/>
                <w:lang w:eastAsia="ru-RU"/>
              </w:rPr>
              <w:t>. </w:t>
            </w:r>
          </w:p>
          <w:p w14:paraId="10F23A3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цією</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складені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умовами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надається</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мовою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оригіналу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обов’язковим</w:t>
            </w:r>
            <w:proofErr w:type="spellEnd"/>
            <w:r w:rsidRPr="007423EA">
              <w:rPr>
                <w:rFonts w:ascii="Times New Roman" w:eastAsia="Times New Roman" w:hAnsi="Times New Roman" w:cs="Times New Roman"/>
                <w:color w:val="000000"/>
                <w:sz w:val="24"/>
                <w:szCs w:val="24"/>
                <w:lang w:eastAsia="ru-RU"/>
              </w:rPr>
              <w:t xml:space="preserve"> перекладом </w:t>
            </w:r>
            <w:proofErr w:type="spellStart"/>
            <w:r w:rsidRPr="007423EA">
              <w:rPr>
                <w:rFonts w:ascii="Times New Roman" w:eastAsia="Times New Roman" w:hAnsi="Times New Roman" w:cs="Times New Roman"/>
                <w:color w:val="000000"/>
                <w:sz w:val="24"/>
                <w:szCs w:val="24"/>
                <w:lang w:eastAsia="ru-RU"/>
              </w:rPr>
              <w:t>українською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мовою</w:t>
            </w:r>
            <w:proofErr w:type="spellEnd"/>
            <w:r w:rsidRPr="007423EA">
              <w:rPr>
                <w:rFonts w:ascii="Times New Roman" w:eastAsia="Times New Roman" w:hAnsi="Times New Roman" w:cs="Times New Roman"/>
                <w:color w:val="000000"/>
                <w:sz w:val="24"/>
                <w:szCs w:val="24"/>
                <w:lang w:eastAsia="ru-RU"/>
              </w:rPr>
              <w:t>. </w:t>
            </w:r>
          </w:p>
          <w:p w14:paraId="37B01B36"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є нерезидентом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подавати</w:t>
            </w:r>
            <w:proofErr w:type="spellEnd"/>
            <w:r w:rsidRPr="007423EA">
              <w:rPr>
                <w:rFonts w:ascii="Times New Roman" w:eastAsia="Times New Roman" w:hAnsi="Times New Roman" w:cs="Times New Roman"/>
                <w:color w:val="000000"/>
                <w:sz w:val="24"/>
                <w:szCs w:val="24"/>
                <w:lang w:eastAsia="ru-RU"/>
              </w:rPr>
              <w:t xml:space="preserve"> свою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мовою</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обов’язковим</w:t>
            </w:r>
            <w:proofErr w:type="spellEnd"/>
            <w:r w:rsidRPr="007423EA">
              <w:rPr>
                <w:rFonts w:ascii="Times New Roman" w:eastAsia="Times New Roman" w:hAnsi="Times New Roman" w:cs="Times New Roman"/>
                <w:color w:val="000000"/>
                <w:sz w:val="24"/>
                <w:szCs w:val="24"/>
                <w:lang w:eastAsia="ru-RU"/>
              </w:rPr>
              <w:t xml:space="preserve"> перекладом </w:t>
            </w:r>
            <w:proofErr w:type="spellStart"/>
            <w:r w:rsidRPr="007423EA">
              <w:rPr>
                <w:rFonts w:ascii="Times New Roman" w:eastAsia="Times New Roman" w:hAnsi="Times New Roman" w:cs="Times New Roman"/>
                <w:color w:val="000000"/>
                <w:sz w:val="24"/>
                <w:szCs w:val="24"/>
                <w:lang w:eastAsia="ru-RU"/>
              </w:rPr>
              <w:t>українською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мовою</w:t>
            </w:r>
            <w:proofErr w:type="spellEnd"/>
          </w:p>
        </w:tc>
      </w:tr>
      <w:tr w:rsidR="007423EA" w:rsidRPr="007423EA" w14:paraId="3F8FA15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C413"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3F0550"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неприйняття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вищою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очікувана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вартість</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BBA401" w14:textId="77777777" w:rsidR="007423EA" w:rsidRPr="007423EA" w:rsidRDefault="00CD545A" w:rsidP="007423EA">
            <w:pPr>
              <w:spacing w:before="150" w:after="15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приймає</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розгляду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ціни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яких</w:t>
            </w:r>
            <w:proofErr w:type="spellEnd"/>
            <w:r>
              <w:rPr>
                <w:rFonts w:ascii="Times New Roman" w:eastAsia="Times New Roman" w:hAnsi="Times New Roman" w:cs="Times New Roman"/>
                <w:color w:val="000000"/>
                <w:sz w:val="24"/>
                <w:szCs w:val="24"/>
                <w:lang w:eastAsia="ru-RU"/>
              </w:rPr>
              <w:t xml:space="preserve"> є </w:t>
            </w:r>
            <w:proofErr w:type="spellStart"/>
            <w:r>
              <w:rPr>
                <w:rFonts w:ascii="Times New Roman" w:eastAsia="Times New Roman" w:hAnsi="Times New Roman" w:cs="Times New Roman"/>
                <w:color w:val="000000"/>
                <w:sz w:val="24"/>
                <w:szCs w:val="24"/>
                <w:lang w:eastAsia="ru-RU"/>
              </w:rPr>
              <w:t>вищими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ніж</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очікувана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вартість</w:t>
            </w:r>
            <w:proofErr w:type="spellEnd"/>
            <w:r>
              <w:rPr>
                <w:rFonts w:ascii="Times New Roman" w:eastAsia="Times New Roman" w:hAnsi="Times New Roman" w:cs="Times New Roman"/>
                <w:color w:val="000000"/>
                <w:sz w:val="24"/>
                <w:szCs w:val="24"/>
                <w:lang w:eastAsia="ru-RU"/>
              </w:rPr>
              <w:t xml:space="preserve"> предмета, </w:t>
            </w:r>
            <w:proofErr w:type="spellStart"/>
            <w:r>
              <w:rPr>
                <w:rFonts w:ascii="Times New Roman" w:eastAsia="Times New Roman" w:hAnsi="Times New Roman" w:cs="Times New Roman"/>
                <w:color w:val="000000"/>
                <w:sz w:val="24"/>
                <w:szCs w:val="24"/>
                <w:lang w:eastAsia="ru-RU"/>
              </w:rPr>
              <w:t>визначена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замовником</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оголошенні</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проведення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відкритих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торгів</w:t>
            </w:r>
            <w:proofErr w:type="spellEnd"/>
          </w:p>
        </w:tc>
      </w:tr>
      <w:tr w:rsidR="007423EA" w:rsidRPr="007423EA" w14:paraId="36E8B092" w14:textId="77777777" w:rsidTr="007423E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2C69EF"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4"/>
                <w:szCs w:val="24"/>
                <w:lang w:eastAsia="ru-RU"/>
              </w:rPr>
              <w:t xml:space="preserve">Порядок </w:t>
            </w:r>
            <w:proofErr w:type="spellStart"/>
            <w:r w:rsidRPr="007423EA">
              <w:rPr>
                <w:rFonts w:ascii="Times New Roman" w:eastAsia="Times New Roman" w:hAnsi="Times New Roman" w:cs="Times New Roman"/>
                <w:b/>
                <w:bCs/>
                <w:color w:val="000000"/>
                <w:sz w:val="24"/>
                <w:szCs w:val="24"/>
                <w:lang w:eastAsia="ru-RU"/>
              </w:rPr>
              <w:t>унесення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змін</w:t>
            </w:r>
            <w:proofErr w:type="spellEnd"/>
            <w:r w:rsidRPr="007423EA">
              <w:rPr>
                <w:rFonts w:ascii="Times New Roman" w:eastAsia="Times New Roman" w:hAnsi="Times New Roman" w:cs="Times New Roman"/>
                <w:b/>
                <w:bCs/>
                <w:color w:val="000000"/>
                <w:sz w:val="24"/>
                <w:szCs w:val="24"/>
                <w:lang w:eastAsia="ru-RU"/>
              </w:rPr>
              <w:t xml:space="preserve"> та </w:t>
            </w:r>
            <w:proofErr w:type="spellStart"/>
            <w:r w:rsidRPr="007423EA">
              <w:rPr>
                <w:rFonts w:ascii="Times New Roman" w:eastAsia="Times New Roman" w:hAnsi="Times New Roman" w:cs="Times New Roman"/>
                <w:b/>
                <w:bCs/>
                <w:color w:val="000000"/>
                <w:sz w:val="24"/>
                <w:szCs w:val="24"/>
                <w:lang w:eastAsia="ru-RU"/>
              </w:rPr>
              <w:t>надання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роз'яснень</w:t>
            </w:r>
            <w:proofErr w:type="spellEnd"/>
            <w:r w:rsidRPr="007423EA">
              <w:rPr>
                <w:rFonts w:ascii="Times New Roman" w:eastAsia="Times New Roman" w:hAnsi="Times New Roman" w:cs="Times New Roman"/>
                <w:b/>
                <w:bCs/>
                <w:color w:val="000000"/>
                <w:sz w:val="24"/>
                <w:szCs w:val="24"/>
                <w:lang w:eastAsia="ru-RU"/>
              </w:rPr>
              <w:t xml:space="preserve"> до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документації</w:t>
            </w:r>
            <w:proofErr w:type="spellEnd"/>
          </w:p>
        </w:tc>
      </w:tr>
      <w:tr w:rsidR="007423EA" w:rsidRPr="007423EA" w14:paraId="05F7EFC0"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CA941A"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A072B9"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Процедура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роз'яснень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5E15C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Фізична</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юридична</w:t>
            </w:r>
            <w:proofErr w:type="spellEnd"/>
            <w:r w:rsidRPr="007423EA">
              <w:rPr>
                <w:rFonts w:ascii="Times New Roman" w:eastAsia="Times New Roman" w:hAnsi="Times New Roman" w:cs="Times New Roman"/>
                <w:color w:val="000000"/>
                <w:sz w:val="24"/>
                <w:szCs w:val="24"/>
                <w:lang w:eastAsia="ru-RU"/>
              </w:rPr>
              <w:t xml:space="preserve"> особа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не </w:t>
            </w:r>
            <w:proofErr w:type="spellStart"/>
            <w:r w:rsidRPr="007423EA">
              <w:rPr>
                <w:rFonts w:ascii="Times New Roman" w:eastAsia="Times New Roman" w:hAnsi="Times New Roman" w:cs="Times New Roman"/>
                <w:color w:val="000000"/>
                <w:sz w:val="24"/>
                <w:szCs w:val="24"/>
                <w:lang w:eastAsia="ru-RU"/>
              </w:rPr>
              <w:t>пізніше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за три </w:t>
            </w:r>
            <w:proofErr w:type="spellStart"/>
            <w:r w:rsidRPr="007423EA">
              <w:rPr>
                <w:rFonts w:ascii="Times New Roman" w:eastAsia="Times New Roman" w:hAnsi="Times New Roman" w:cs="Times New Roman"/>
                <w:color w:val="000000"/>
                <w:sz w:val="24"/>
                <w:szCs w:val="24"/>
                <w:lang w:eastAsia="ru-RU"/>
              </w:rPr>
              <w:t>дні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звернутися</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роз’ясненнями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звернутися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порушення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тендеру. </w:t>
            </w:r>
            <w:proofErr w:type="spellStart"/>
            <w:r w:rsidRPr="007423EA">
              <w:rPr>
                <w:rFonts w:ascii="Times New Roman" w:eastAsia="Times New Roman" w:hAnsi="Times New Roman" w:cs="Times New Roman"/>
                <w:color w:val="000000"/>
                <w:sz w:val="24"/>
                <w:szCs w:val="24"/>
                <w:lang w:eastAsia="ru-RU"/>
              </w:rPr>
              <w:t>Усі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звернення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роз’ясненнями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звернення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порушення</w:t>
            </w:r>
            <w:proofErr w:type="spellEnd"/>
            <w:r w:rsidRPr="007423EA">
              <w:rPr>
                <w:rFonts w:ascii="Times New Roman" w:eastAsia="Times New Roman" w:hAnsi="Times New Roman" w:cs="Times New Roman"/>
                <w:color w:val="000000"/>
                <w:sz w:val="24"/>
                <w:szCs w:val="24"/>
                <w:lang w:eastAsia="ru-RU"/>
              </w:rPr>
              <w:t xml:space="preserve"> автоматично </w:t>
            </w:r>
            <w:proofErr w:type="spellStart"/>
            <w:r w:rsidRPr="007423EA">
              <w:rPr>
                <w:rFonts w:ascii="Times New Roman" w:eastAsia="Times New Roman" w:hAnsi="Times New Roman" w:cs="Times New Roman"/>
                <w:color w:val="000000"/>
                <w:sz w:val="24"/>
                <w:szCs w:val="24"/>
                <w:lang w:eastAsia="ru-RU"/>
              </w:rPr>
              <w:t>оприлюднюються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ідентифікації</w:t>
            </w:r>
            <w:proofErr w:type="spellEnd"/>
            <w:r w:rsidRPr="007423EA">
              <w:rPr>
                <w:rFonts w:ascii="Times New Roman" w:eastAsia="Times New Roman" w:hAnsi="Times New Roman" w:cs="Times New Roman"/>
                <w:color w:val="000000"/>
                <w:sz w:val="24"/>
                <w:szCs w:val="24"/>
                <w:lang w:eastAsia="ru-RU"/>
              </w:rPr>
              <w:t xml:space="preserve"> особи, яка </w:t>
            </w:r>
            <w:proofErr w:type="spellStart"/>
            <w:r w:rsidRPr="007423EA">
              <w:rPr>
                <w:rFonts w:ascii="Times New Roman" w:eastAsia="Times New Roman" w:hAnsi="Times New Roman" w:cs="Times New Roman"/>
                <w:color w:val="000000"/>
                <w:sz w:val="24"/>
                <w:szCs w:val="24"/>
                <w:lang w:eastAsia="ru-RU"/>
              </w:rPr>
              <w:t>звернулася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роз’яснення</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звернення</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p w14:paraId="1B761C5B"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несвоєчасного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роз’яснень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електронна</w:t>
            </w:r>
            <w:proofErr w:type="spellEnd"/>
            <w:r w:rsidRPr="007423EA">
              <w:rPr>
                <w:rFonts w:ascii="Times New Roman" w:eastAsia="Times New Roman" w:hAnsi="Times New Roman" w:cs="Times New Roman"/>
                <w:color w:val="000000"/>
                <w:sz w:val="24"/>
                <w:szCs w:val="24"/>
                <w:lang w:eastAsia="ru-RU"/>
              </w:rPr>
              <w:t xml:space="preserve"> система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w:t>
            </w:r>
            <w:proofErr w:type="spellStart"/>
            <w:r w:rsidRPr="007423EA">
              <w:rPr>
                <w:rFonts w:ascii="Times New Roman" w:eastAsia="Times New Roman" w:hAnsi="Times New Roman" w:cs="Times New Roman"/>
                <w:color w:val="000000"/>
                <w:sz w:val="24"/>
                <w:szCs w:val="24"/>
                <w:lang w:eastAsia="ru-RU"/>
              </w:rPr>
              <w:t>зупиняє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перебіг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w:t>
            </w:r>
          </w:p>
          <w:p w14:paraId="1D2A9738"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Для </w:t>
            </w:r>
            <w:proofErr w:type="spellStart"/>
            <w:r w:rsidRPr="007423EA">
              <w:rPr>
                <w:rFonts w:ascii="Times New Roman" w:eastAsia="Times New Roman" w:hAnsi="Times New Roman" w:cs="Times New Roman"/>
                <w:color w:val="000000"/>
                <w:sz w:val="24"/>
                <w:szCs w:val="24"/>
                <w:lang w:eastAsia="ru-RU"/>
              </w:rPr>
              <w:t>поновлення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перебігу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розмістити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роз’яснення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одночасним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продовженням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менш</w:t>
            </w:r>
            <w:proofErr w:type="spellEnd"/>
            <w:r w:rsidRPr="007423EA">
              <w:rPr>
                <w:rFonts w:ascii="Times New Roman" w:eastAsia="Times New Roman" w:hAnsi="Times New Roman" w:cs="Times New Roman"/>
                <w:color w:val="000000"/>
                <w:sz w:val="24"/>
                <w:szCs w:val="24"/>
                <w:lang w:eastAsia="ru-RU"/>
              </w:rPr>
              <w:t xml:space="preserve"> як на </w:t>
            </w:r>
            <w:proofErr w:type="spellStart"/>
            <w:r w:rsidRPr="007423EA">
              <w:rPr>
                <w:rFonts w:ascii="Times New Roman" w:eastAsia="Times New Roman" w:hAnsi="Times New Roman" w:cs="Times New Roman"/>
                <w:color w:val="000000"/>
                <w:sz w:val="24"/>
                <w:szCs w:val="24"/>
                <w:lang w:eastAsia="ru-RU"/>
              </w:rPr>
              <w:t>чотири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3E95424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55944"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483E"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6316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з </w:t>
            </w:r>
            <w:proofErr w:type="spellStart"/>
            <w:r w:rsidRPr="007423EA">
              <w:rPr>
                <w:rFonts w:ascii="Times New Roman" w:eastAsia="Times New Roman" w:hAnsi="Times New Roman" w:cs="Times New Roman"/>
                <w:color w:val="000000"/>
                <w:sz w:val="24"/>
                <w:szCs w:val="24"/>
                <w:lang w:eastAsia="ru-RU"/>
              </w:rPr>
              <w:t>власної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ініціативи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порушень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сфері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викладених</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висновку</w:t>
            </w:r>
            <w:proofErr w:type="spellEnd"/>
            <w:r w:rsidRPr="007423EA">
              <w:rPr>
                <w:rFonts w:ascii="Times New Roman" w:eastAsia="Times New Roman" w:hAnsi="Times New Roman" w:cs="Times New Roman"/>
                <w:color w:val="000000"/>
                <w:sz w:val="24"/>
                <w:szCs w:val="24"/>
                <w:lang w:eastAsia="ru-RU"/>
              </w:rPr>
              <w:t xml:space="preserve"> органу державного </w:t>
            </w:r>
            <w:proofErr w:type="spellStart"/>
            <w:r w:rsidRPr="007423EA">
              <w:rPr>
                <w:rFonts w:ascii="Times New Roman" w:eastAsia="Times New Roman" w:hAnsi="Times New Roman" w:cs="Times New Roman"/>
                <w:color w:val="000000"/>
                <w:sz w:val="24"/>
                <w:szCs w:val="24"/>
                <w:lang w:eastAsia="ru-RU"/>
              </w:rPr>
              <w:t>фінансового</w:t>
            </w:r>
            <w:proofErr w:type="spellEnd"/>
            <w:r w:rsidRPr="007423EA">
              <w:rPr>
                <w:rFonts w:ascii="Times New Roman" w:eastAsia="Times New Roman" w:hAnsi="Times New Roman" w:cs="Times New Roman"/>
                <w:color w:val="000000"/>
                <w:sz w:val="24"/>
                <w:szCs w:val="24"/>
                <w:lang w:eastAsia="ru-RU"/>
              </w:rPr>
              <w:t xml:space="preserve"> контролю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8 Закону,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за результатами </w:t>
            </w:r>
            <w:proofErr w:type="spellStart"/>
            <w:r w:rsidRPr="007423EA">
              <w:rPr>
                <w:rFonts w:ascii="Times New Roman" w:eastAsia="Times New Roman" w:hAnsi="Times New Roman" w:cs="Times New Roman"/>
                <w:color w:val="000000"/>
                <w:sz w:val="24"/>
                <w:szCs w:val="24"/>
                <w:lang w:eastAsia="ru-RU"/>
              </w:rPr>
              <w:t>звернень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органу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внести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строк для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продовжується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таким чином, </w:t>
            </w:r>
            <w:proofErr w:type="spellStart"/>
            <w:r w:rsidRPr="007423EA">
              <w:rPr>
                <w:rFonts w:ascii="Times New Roman" w:eastAsia="Times New Roman" w:hAnsi="Times New Roman" w:cs="Times New Roman"/>
                <w:color w:val="000000"/>
                <w:sz w:val="24"/>
                <w:szCs w:val="24"/>
                <w:lang w:eastAsia="ru-RU"/>
              </w:rPr>
              <w:t>щоб</w:t>
            </w:r>
            <w:proofErr w:type="spellEnd"/>
            <w:r w:rsidRPr="007423EA">
              <w:rPr>
                <w:rFonts w:ascii="Times New Roman" w:eastAsia="Times New Roman" w:hAnsi="Times New Roman" w:cs="Times New Roman"/>
                <w:color w:val="000000"/>
                <w:sz w:val="24"/>
                <w:szCs w:val="24"/>
                <w:lang w:eastAsia="ru-RU"/>
              </w:rPr>
              <w:t xml:space="preserve"> з моменту </w:t>
            </w:r>
            <w:proofErr w:type="spellStart"/>
            <w:r w:rsidRPr="007423EA">
              <w:rPr>
                <w:rFonts w:ascii="Times New Roman" w:eastAsia="Times New Roman" w:hAnsi="Times New Roman" w:cs="Times New Roman"/>
                <w:color w:val="000000"/>
                <w:sz w:val="24"/>
                <w:szCs w:val="24"/>
                <w:lang w:eastAsia="ru-RU"/>
              </w:rPr>
              <w:t>внесення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залишалося</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менше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чотирьох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w:t>
            </w:r>
          </w:p>
          <w:p w14:paraId="25F18C0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вносяться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розміщуються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відображаються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редакції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додатково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початкової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редакції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разом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змінами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окремому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оприлюднює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вносяться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машинозчитувальному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розміщуються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дня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внесення</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60B334C9" w14:textId="77777777" w:rsidTr="007423E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1B986B"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Інструкція</w:t>
            </w:r>
            <w:proofErr w:type="spellEnd"/>
            <w:r w:rsidRPr="007423EA">
              <w:rPr>
                <w:rFonts w:ascii="Times New Roman" w:eastAsia="Times New Roman" w:hAnsi="Times New Roman" w:cs="Times New Roman"/>
                <w:b/>
                <w:bCs/>
                <w:color w:val="000000"/>
                <w:sz w:val="24"/>
                <w:szCs w:val="24"/>
                <w:lang w:eastAsia="ru-RU"/>
              </w:rPr>
              <w:t xml:space="preserve"> з </w:t>
            </w:r>
            <w:proofErr w:type="spellStart"/>
            <w:r w:rsidRPr="007423EA">
              <w:rPr>
                <w:rFonts w:ascii="Times New Roman" w:eastAsia="Times New Roman" w:hAnsi="Times New Roman" w:cs="Times New Roman"/>
                <w:b/>
                <w:bCs/>
                <w:color w:val="000000"/>
                <w:sz w:val="24"/>
                <w:szCs w:val="24"/>
                <w:lang w:eastAsia="ru-RU"/>
              </w:rPr>
              <w:t>підготовки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пропозиції</w:t>
            </w:r>
            <w:proofErr w:type="spellEnd"/>
          </w:p>
        </w:tc>
      </w:tr>
      <w:tr w:rsidR="007423EA" w:rsidRPr="007423EA" w14:paraId="58FB5CBF"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CDCDC"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1B598"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Зміст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90619C" w14:textId="7B67A9C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подається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заповнення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електронних</w:t>
            </w:r>
            <w:proofErr w:type="spellEnd"/>
            <w:r w:rsidRPr="007423EA">
              <w:rPr>
                <w:rFonts w:ascii="Times New Roman" w:eastAsia="Times New Roman" w:hAnsi="Times New Roman" w:cs="Times New Roman"/>
                <w:color w:val="000000"/>
                <w:sz w:val="24"/>
                <w:szCs w:val="24"/>
                <w:lang w:eastAsia="ru-RU"/>
              </w:rPr>
              <w:t xml:space="preserve"> форм з </w:t>
            </w:r>
            <w:proofErr w:type="spellStart"/>
            <w:r w:rsidRPr="007423EA">
              <w:rPr>
                <w:rFonts w:ascii="Times New Roman" w:eastAsia="Times New Roman" w:hAnsi="Times New Roman" w:cs="Times New Roman"/>
                <w:color w:val="000000"/>
                <w:sz w:val="24"/>
                <w:szCs w:val="24"/>
                <w:lang w:eastAsia="ru-RU"/>
              </w:rPr>
              <w:t>окремими</w:t>
            </w:r>
            <w:proofErr w:type="spellEnd"/>
            <w:r w:rsidRPr="007423EA">
              <w:rPr>
                <w:rFonts w:ascii="Times New Roman" w:eastAsia="Times New Roman" w:hAnsi="Times New Roman" w:cs="Times New Roman"/>
                <w:color w:val="000000"/>
                <w:sz w:val="24"/>
                <w:szCs w:val="24"/>
                <w:lang w:eastAsia="ru-RU"/>
              </w:rPr>
              <w:t xml:space="preserve"> полями, де </w:t>
            </w:r>
            <w:proofErr w:type="spellStart"/>
            <w:r w:rsidRPr="007423EA">
              <w:rPr>
                <w:rFonts w:ascii="Times New Roman" w:eastAsia="Times New Roman" w:hAnsi="Times New Roman" w:cs="Times New Roman"/>
                <w:color w:val="000000"/>
                <w:sz w:val="24"/>
                <w:szCs w:val="24"/>
                <w:lang w:eastAsia="ru-RU"/>
              </w:rPr>
              <w:t>зазначається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критеріям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A65C32">
              <w:rPr>
                <w:rFonts w:ascii="Times New Roman" w:eastAsia="Times New Roman" w:hAnsi="Times New Roman" w:cs="Times New Roman"/>
                <w:color w:val="000000"/>
                <w:sz w:val="24"/>
                <w:szCs w:val="24"/>
                <w:lang w:eastAsia="ru-RU"/>
              </w:rPr>
              <w:t>підстав</w:t>
            </w:r>
            <w:proofErr w:type="spellEnd"/>
            <w:r w:rsidR="00A65C32">
              <w:rPr>
                <w:rFonts w:ascii="Times New Roman" w:eastAsia="Times New Roman" w:hAnsi="Times New Roman" w:cs="Times New Roman"/>
                <w:color w:val="000000"/>
                <w:sz w:val="24"/>
                <w:szCs w:val="24"/>
                <w:lang w:eastAsia="ru-RU"/>
              </w:rPr>
              <w:t xml:space="preserve">, </w:t>
            </w:r>
            <w:proofErr w:type="spellStart"/>
            <w:r w:rsidR="00A65C32">
              <w:rPr>
                <w:rFonts w:ascii="Times New Roman" w:eastAsia="Times New Roman" w:hAnsi="Times New Roman" w:cs="Times New Roman"/>
                <w:color w:val="000000"/>
                <w:sz w:val="24"/>
                <w:szCs w:val="24"/>
                <w:lang w:eastAsia="ru-RU"/>
              </w:rPr>
              <w:lastRenderedPageBreak/>
              <w:t>установлених</w:t>
            </w:r>
            <w:proofErr w:type="spellEnd"/>
            <w:r w:rsidR="00A65C32">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і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та шляхом </w:t>
            </w:r>
            <w:proofErr w:type="spellStart"/>
            <w:r w:rsidRPr="007423EA">
              <w:rPr>
                <w:rFonts w:ascii="Times New Roman" w:eastAsia="Times New Roman" w:hAnsi="Times New Roman" w:cs="Times New Roman"/>
                <w:color w:val="000000"/>
                <w:sz w:val="24"/>
                <w:szCs w:val="24"/>
                <w:lang w:eastAsia="ru-RU"/>
              </w:rPr>
              <w:t>завантаження</w:t>
            </w:r>
            <w:proofErr w:type="spellEnd"/>
            <w:r w:rsidRPr="007423EA">
              <w:rPr>
                <w:rFonts w:ascii="Times New Roman" w:eastAsia="Times New Roman" w:hAnsi="Times New Roman" w:cs="Times New Roman"/>
                <w:color w:val="000000"/>
                <w:sz w:val="24"/>
                <w:szCs w:val="24"/>
                <w:lang w:eastAsia="ru-RU"/>
              </w:rPr>
              <w:t>:</w:t>
            </w:r>
          </w:p>
          <w:p w14:paraId="69FD6BE5" w14:textId="77777777" w:rsidR="00CD545A" w:rsidRPr="00CD545A" w:rsidRDefault="007423EA" w:rsidP="007423EA">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1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00CD545A">
              <w:rPr>
                <w:rFonts w:ascii="Times New Roman" w:eastAsia="Times New Roman" w:hAnsi="Times New Roman" w:cs="Times New Roman"/>
                <w:color w:val="000000"/>
                <w:sz w:val="24"/>
                <w:szCs w:val="24"/>
                <w:lang w:val="uk-UA" w:eastAsia="ru-RU"/>
              </w:rPr>
              <w:t>;</w:t>
            </w:r>
          </w:p>
          <w:p w14:paraId="3A21224F" w14:textId="3537DC1C" w:rsidR="007423EA" w:rsidRPr="007423EA" w:rsidRDefault="007423EA" w:rsidP="007423E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w:t>
            </w:r>
            <w:r w:rsidR="00A65C32">
              <w:rPr>
                <w:rFonts w:ascii="Times New Roman" w:eastAsia="Times New Roman" w:hAnsi="Times New Roman" w:cs="Times New Roman"/>
                <w:color w:val="000000"/>
                <w:sz w:val="24"/>
                <w:szCs w:val="24"/>
                <w:lang w:eastAsia="ru-RU"/>
              </w:rPr>
              <w:t>х</w:t>
            </w:r>
            <w:proofErr w:type="spellEnd"/>
            <w:r w:rsidR="00A65C32">
              <w:rPr>
                <w:rFonts w:ascii="Times New Roman" w:eastAsia="Times New Roman" w:hAnsi="Times New Roman" w:cs="Times New Roman"/>
                <w:color w:val="000000"/>
                <w:sz w:val="24"/>
                <w:szCs w:val="24"/>
                <w:lang w:eastAsia="ru-RU"/>
              </w:rPr>
              <w:t xml:space="preserve"> торгах, </w:t>
            </w:r>
            <w:proofErr w:type="spellStart"/>
            <w:r w:rsidR="00A65C32">
              <w:rPr>
                <w:rFonts w:ascii="Times New Roman" w:eastAsia="Times New Roman" w:hAnsi="Times New Roman" w:cs="Times New Roman"/>
                <w:color w:val="000000"/>
                <w:sz w:val="24"/>
                <w:szCs w:val="24"/>
                <w:lang w:eastAsia="ru-RU"/>
              </w:rPr>
              <w:t>встановлені</w:t>
            </w:r>
            <w:proofErr w:type="spellEnd"/>
            <w:r w:rsidR="00A65C32">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Calibri" w:eastAsia="Times New Roman" w:hAnsi="Calibri" w:cs="Times New Roman"/>
                <w:color w:val="000000"/>
                <w:lang w:eastAsia="ru-RU"/>
              </w:rPr>
              <w:t xml:space="preserve"> </w:t>
            </w: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2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242DFCAE" w14:textId="77777777" w:rsidR="007E37AC" w:rsidRDefault="007423EA" w:rsidP="007E37A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якісним</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кількісним</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встановлених</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3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134359BC" w14:textId="77777777" w:rsidR="007E37AC" w:rsidRDefault="007E37AC" w:rsidP="007E37A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37AC">
              <w:rPr>
                <w:rFonts w:ascii="Times New Roman" w:eastAsia="Times New Roman" w:hAnsi="Times New Roman" w:cs="Times New Roman"/>
                <w:color w:val="000000"/>
                <w:sz w:val="24"/>
                <w:szCs w:val="24"/>
                <w:lang w:eastAsia="ru-RU"/>
              </w:rPr>
              <w:t>лист</w:t>
            </w:r>
            <w:r w:rsidR="006D6E50">
              <w:rPr>
                <w:rFonts w:ascii="Times New Roman" w:eastAsia="Times New Roman" w:hAnsi="Times New Roman" w:cs="Times New Roman"/>
                <w:color w:val="000000"/>
                <w:sz w:val="24"/>
                <w:szCs w:val="24"/>
                <w:lang w:val="uk-UA" w:eastAsia="ru-RU"/>
              </w:rPr>
              <w:t>а</w:t>
            </w:r>
            <w:r w:rsidRPr="007E37AC">
              <w:rPr>
                <w:rFonts w:ascii="Times New Roman" w:eastAsia="Times New Roman" w:hAnsi="Times New Roman" w:cs="Times New Roman"/>
                <w:color w:val="000000"/>
                <w:sz w:val="24"/>
                <w:szCs w:val="24"/>
                <w:lang w:eastAsia="ru-RU"/>
              </w:rPr>
              <w:t>-</w:t>
            </w:r>
            <w:proofErr w:type="spellStart"/>
            <w:r w:rsidRPr="007E37AC">
              <w:rPr>
                <w:rFonts w:ascii="Times New Roman" w:eastAsia="Times New Roman" w:hAnsi="Times New Roman" w:cs="Times New Roman"/>
                <w:color w:val="000000"/>
                <w:sz w:val="24"/>
                <w:szCs w:val="24"/>
                <w:lang w:eastAsia="ru-RU"/>
              </w:rPr>
              <w:t>згод</w:t>
            </w:r>
            <w:proofErr w:type="spellEnd"/>
            <w:r w:rsidR="006D6E50">
              <w:rPr>
                <w:rFonts w:ascii="Times New Roman" w:eastAsia="Times New Roman" w:hAnsi="Times New Roman" w:cs="Times New Roman"/>
                <w:color w:val="000000"/>
                <w:sz w:val="24"/>
                <w:szCs w:val="24"/>
                <w:lang w:val="uk-UA" w:eastAsia="ru-RU"/>
              </w:rPr>
              <w:t>и</w:t>
            </w:r>
            <w:r w:rsidRPr="007E37AC">
              <w:rPr>
                <w:rFonts w:ascii="Times New Roman" w:eastAsia="Times New Roman" w:hAnsi="Times New Roman" w:cs="Times New Roman"/>
                <w:color w:val="000000"/>
                <w:sz w:val="24"/>
                <w:szCs w:val="24"/>
                <w:lang w:eastAsia="ru-RU"/>
              </w:rPr>
              <w:t xml:space="preserve"> на </w:t>
            </w:r>
            <w:proofErr w:type="spellStart"/>
            <w:r w:rsidRPr="007E37AC">
              <w:rPr>
                <w:rFonts w:ascii="Times New Roman" w:eastAsia="Times New Roman" w:hAnsi="Times New Roman" w:cs="Times New Roman"/>
                <w:color w:val="000000"/>
                <w:sz w:val="24"/>
                <w:szCs w:val="24"/>
                <w:lang w:eastAsia="ru-RU"/>
              </w:rPr>
              <w:t>обробку</w:t>
            </w:r>
            <w:proofErr w:type="spellEnd"/>
            <w:r w:rsidRPr="007E37AC">
              <w:rPr>
                <w:rFonts w:ascii="Times New Roman" w:eastAsia="Times New Roman" w:hAnsi="Times New Roman" w:cs="Times New Roman"/>
                <w:color w:val="000000"/>
                <w:sz w:val="24"/>
                <w:szCs w:val="24"/>
                <w:lang w:eastAsia="ru-RU"/>
              </w:rPr>
              <w:t xml:space="preserve">, </w:t>
            </w:r>
            <w:proofErr w:type="spellStart"/>
            <w:r w:rsidRPr="007E37AC">
              <w:rPr>
                <w:rFonts w:ascii="Times New Roman" w:eastAsia="Times New Roman" w:hAnsi="Times New Roman" w:cs="Times New Roman"/>
                <w:color w:val="000000"/>
                <w:sz w:val="24"/>
                <w:szCs w:val="24"/>
                <w:lang w:eastAsia="ru-RU"/>
              </w:rPr>
              <w:t>використання</w:t>
            </w:r>
            <w:proofErr w:type="spellEnd"/>
            <w:r w:rsidRPr="007E37AC">
              <w:rPr>
                <w:rFonts w:ascii="Times New Roman" w:eastAsia="Times New Roman" w:hAnsi="Times New Roman" w:cs="Times New Roman"/>
                <w:color w:val="000000"/>
                <w:sz w:val="24"/>
                <w:szCs w:val="24"/>
                <w:lang w:eastAsia="ru-RU"/>
              </w:rPr>
              <w:t xml:space="preserve">, </w:t>
            </w:r>
            <w:proofErr w:type="spellStart"/>
            <w:r w:rsidRPr="007E37AC">
              <w:rPr>
                <w:rFonts w:ascii="Times New Roman" w:eastAsia="Times New Roman" w:hAnsi="Times New Roman" w:cs="Times New Roman"/>
                <w:color w:val="000000"/>
                <w:sz w:val="24"/>
                <w:szCs w:val="24"/>
                <w:lang w:eastAsia="ru-RU"/>
              </w:rPr>
              <w:t>поширення</w:t>
            </w:r>
            <w:proofErr w:type="spellEnd"/>
            <w:r w:rsidRPr="007E37AC">
              <w:rPr>
                <w:rFonts w:ascii="Times New Roman" w:eastAsia="Times New Roman" w:hAnsi="Times New Roman" w:cs="Times New Roman"/>
                <w:color w:val="000000"/>
                <w:sz w:val="24"/>
                <w:szCs w:val="24"/>
                <w:lang w:eastAsia="ru-RU"/>
              </w:rPr>
              <w:t xml:space="preserve"> та доступ до </w:t>
            </w:r>
            <w:proofErr w:type="spellStart"/>
            <w:r w:rsidRPr="007E37AC">
              <w:rPr>
                <w:rFonts w:ascii="Times New Roman" w:eastAsia="Times New Roman" w:hAnsi="Times New Roman" w:cs="Times New Roman"/>
                <w:color w:val="000000"/>
                <w:sz w:val="24"/>
                <w:szCs w:val="24"/>
                <w:lang w:eastAsia="ru-RU"/>
              </w:rPr>
              <w:t>персональних</w:t>
            </w:r>
            <w:proofErr w:type="spellEnd"/>
            <w:r w:rsidRPr="007E37AC">
              <w:rPr>
                <w:rFonts w:ascii="Times New Roman" w:eastAsia="Times New Roman" w:hAnsi="Times New Roman" w:cs="Times New Roman"/>
                <w:color w:val="000000"/>
                <w:sz w:val="24"/>
                <w:szCs w:val="24"/>
                <w:lang w:eastAsia="ru-RU"/>
              </w:rPr>
              <w:t xml:space="preserve"> </w:t>
            </w:r>
            <w:proofErr w:type="spellStart"/>
            <w:r w:rsidRPr="007E37AC">
              <w:rPr>
                <w:rFonts w:ascii="Times New Roman" w:eastAsia="Times New Roman" w:hAnsi="Times New Roman" w:cs="Times New Roman"/>
                <w:color w:val="000000"/>
                <w:sz w:val="24"/>
                <w:szCs w:val="24"/>
                <w:lang w:eastAsia="ru-RU"/>
              </w:rPr>
              <w:t>даних</w:t>
            </w:r>
            <w:proofErr w:type="spellEnd"/>
            <w:r>
              <w:rPr>
                <w:rFonts w:ascii="Times New Roman" w:eastAsia="Times New Roman" w:hAnsi="Times New Roman" w:cs="Times New Roman"/>
                <w:color w:val="000000"/>
                <w:sz w:val="24"/>
                <w:szCs w:val="24"/>
                <w:lang w:val="uk-UA"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4</w:t>
            </w:r>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19D62F75" w14:textId="77777777" w:rsidR="007E37AC" w:rsidRDefault="007E37AC" w:rsidP="007E37A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цінов</w:t>
            </w:r>
            <w:r w:rsidR="006D6E50">
              <w:rPr>
                <w:rFonts w:ascii="Times New Roman" w:eastAsia="Times New Roman" w:hAnsi="Times New Roman" w:cs="Times New Roman"/>
                <w:color w:val="000000"/>
                <w:sz w:val="24"/>
                <w:szCs w:val="24"/>
                <w:lang w:val="uk-UA" w:eastAsia="ru-RU"/>
              </w:rPr>
              <w:t>ої</w:t>
            </w:r>
            <w:r>
              <w:rPr>
                <w:rFonts w:ascii="Times New Roman" w:eastAsia="Times New Roman" w:hAnsi="Times New Roman" w:cs="Times New Roman"/>
                <w:color w:val="000000"/>
                <w:sz w:val="24"/>
                <w:szCs w:val="24"/>
                <w:lang w:val="uk-UA" w:eastAsia="ru-RU"/>
              </w:rPr>
              <w:t xml:space="preserve"> пропозиці</w:t>
            </w:r>
            <w:r w:rsidR="006D6E50">
              <w:rPr>
                <w:rFonts w:ascii="Times New Roman" w:eastAsia="Times New Roman" w:hAnsi="Times New Roman" w:cs="Times New Roman"/>
                <w:color w:val="000000"/>
                <w:sz w:val="24"/>
                <w:szCs w:val="24"/>
                <w:lang w:val="uk-UA" w:eastAsia="ru-RU"/>
              </w:rPr>
              <w:t>ї</w:t>
            </w:r>
            <w:r>
              <w:rPr>
                <w:rFonts w:ascii="Times New Roman" w:eastAsia="Times New Roman" w:hAnsi="Times New Roman" w:cs="Times New Roman"/>
                <w:color w:val="000000"/>
                <w:sz w:val="24"/>
                <w:szCs w:val="24"/>
                <w:lang w:val="uk-UA"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5</w:t>
            </w:r>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48E74AC9" w14:textId="77777777" w:rsidR="007423EA" w:rsidRPr="007423EA" w:rsidRDefault="007423EA" w:rsidP="007423E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документ про </w:t>
            </w:r>
            <w:proofErr w:type="spellStart"/>
            <w:r w:rsidRPr="007423EA">
              <w:rPr>
                <w:rFonts w:ascii="Times New Roman" w:eastAsia="Times New Roman" w:hAnsi="Times New Roman" w:cs="Times New Roman"/>
                <w:color w:val="000000"/>
                <w:sz w:val="24"/>
                <w:szCs w:val="24"/>
                <w:lang w:eastAsia="ru-RU"/>
              </w:rPr>
              <w:t>створення</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об’єднання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об’єднанням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w:t>
            </w:r>
          </w:p>
          <w:p w14:paraId="6C2CCC18" w14:textId="23127033" w:rsidR="007423EA" w:rsidRPr="007423EA" w:rsidRDefault="007423EA" w:rsidP="007423E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повноваження</w:t>
            </w:r>
            <w:proofErr w:type="spellEnd"/>
            <w:r w:rsidRPr="007423EA">
              <w:rPr>
                <w:rFonts w:ascii="Times New Roman" w:eastAsia="Times New Roman" w:hAnsi="Times New Roman" w:cs="Times New Roman"/>
                <w:color w:val="000000"/>
                <w:sz w:val="24"/>
                <w:szCs w:val="24"/>
                <w:lang w:eastAsia="ru-RU"/>
              </w:rPr>
              <w:t xml:space="preserve"> особи на </w:t>
            </w:r>
            <w:proofErr w:type="spellStart"/>
            <w:r w:rsidR="006543CC">
              <w:rPr>
                <w:rFonts w:ascii="Times New Roman" w:eastAsia="Times New Roman" w:hAnsi="Times New Roman" w:cs="Times New Roman"/>
                <w:color w:val="000000"/>
                <w:sz w:val="24"/>
                <w:szCs w:val="24"/>
                <w:lang w:eastAsia="ru-RU"/>
              </w:rPr>
              <w:t>підписання</w:t>
            </w:r>
            <w:proofErr w:type="spellEnd"/>
            <w:r w:rsidR="006543CC">
              <w:rPr>
                <w:rFonts w:ascii="Times New Roman" w:eastAsia="Times New Roman" w:hAnsi="Times New Roman" w:cs="Times New Roman"/>
                <w:color w:val="000000"/>
                <w:sz w:val="24"/>
                <w:szCs w:val="24"/>
                <w:lang w:eastAsia="ru-RU"/>
              </w:rPr>
              <w:t xml:space="preserve"> </w:t>
            </w:r>
            <w:proofErr w:type="spellStart"/>
            <w:r w:rsidR="006543CC">
              <w:rPr>
                <w:rFonts w:ascii="Times New Roman" w:eastAsia="Times New Roman" w:hAnsi="Times New Roman" w:cs="Times New Roman"/>
                <w:color w:val="000000"/>
                <w:sz w:val="24"/>
                <w:szCs w:val="24"/>
                <w:lang w:eastAsia="ru-RU"/>
              </w:rPr>
              <w:t>тендерної</w:t>
            </w:r>
            <w:proofErr w:type="spellEnd"/>
            <w:r w:rsidR="006543CC">
              <w:rPr>
                <w:rFonts w:ascii="Times New Roman" w:eastAsia="Times New Roman" w:hAnsi="Times New Roman" w:cs="Times New Roman"/>
                <w:color w:val="000000"/>
                <w:sz w:val="24"/>
                <w:szCs w:val="24"/>
                <w:lang w:eastAsia="ru-RU"/>
              </w:rPr>
              <w:t xml:space="preserve"> </w:t>
            </w:r>
            <w:proofErr w:type="spellStart"/>
            <w:r w:rsidR="006543CC">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0D9EB513" w14:textId="77777777" w:rsidR="007423EA" w:rsidRPr="007423EA" w:rsidRDefault="007423EA" w:rsidP="007423E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інших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та /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додатками</w:t>
            </w:r>
            <w:proofErr w:type="spellEnd"/>
            <w:r w:rsidRPr="007423EA">
              <w:rPr>
                <w:rFonts w:ascii="Times New Roman" w:eastAsia="Times New Roman" w:hAnsi="Times New Roman" w:cs="Times New Roman"/>
                <w:color w:val="000000"/>
                <w:sz w:val="24"/>
                <w:szCs w:val="24"/>
                <w:lang w:eastAsia="ru-RU"/>
              </w:rPr>
              <w:t>.</w:t>
            </w:r>
          </w:p>
          <w:p w14:paraId="1C95533A"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Кожен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подати </w:t>
            </w:r>
            <w:proofErr w:type="spellStart"/>
            <w:r w:rsidRPr="007423EA">
              <w:rPr>
                <w:rFonts w:ascii="Times New Roman" w:eastAsia="Times New Roman" w:hAnsi="Times New Roman" w:cs="Times New Roman"/>
                <w:color w:val="000000"/>
                <w:sz w:val="24"/>
                <w:szCs w:val="24"/>
                <w:lang w:eastAsia="ru-RU"/>
              </w:rPr>
              <w:t>тільки</w:t>
            </w:r>
            <w:proofErr w:type="spellEnd"/>
            <w:r w:rsidRPr="007423EA">
              <w:rPr>
                <w:rFonts w:ascii="Times New Roman" w:eastAsia="Times New Roman" w:hAnsi="Times New Roman" w:cs="Times New Roman"/>
                <w:color w:val="000000"/>
                <w:sz w:val="24"/>
                <w:szCs w:val="24"/>
                <w:lang w:eastAsia="ru-RU"/>
              </w:rPr>
              <w:t xml:space="preserve"> одну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визначеної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(лота). </w:t>
            </w:r>
          </w:p>
          <w:p w14:paraId="27A689D3"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передбачені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підприємців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можуть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подаватись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зазначити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довідці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посиланням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норми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нормативно-</w:t>
            </w:r>
            <w:proofErr w:type="spellStart"/>
            <w:r w:rsidRPr="007423EA">
              <w:rPr>
                <w:rFonts w:ascii="Times New Roman" w:eastAsia="Times New Roman" w:hAnsi="Times New Roman" w:cs="Times New Roman"/>
                <w:color w:val="000000"/>
                <w:sz w:val="24"/>
                <w:szCs w:val="24"/>
                <w:lang w:eastAsia="ru-RU"/>
              </w:rPr>
              <w:t>правових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актів</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3B022E82"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передбачені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lastRenderedPageBreak/>
              <w:t>підприємців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підставою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w:t>
            </w:r>
          </w:p>
          <w:p w14:paraId="5DBEF64F" w14:textId="7FBBE464"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запропоновану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16 Закону, і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w:t>
            </w:r>
            <w:r w:rsidR="006543CC">
              <w:rPr>
                <w:rFonts w:ascii="Times New Roman" w:eastAsia="Times New Roman" w:hAnsi="Times New Roman" w:cs="Times New Roman"/>
                <w:color w:val="000000"/>
                <w:sz w:val="24"/>
                <w:szCs w:val="24"/>
                <w:lang w:eastAsia="ru-RU"/>
              </w:rPr>
              <w:t>ь</w:t>
            </w:r>
            <w:proofErr w:type="spellEnd"/>
            <w:r w:rsidR="006543CC">
              <w:rPr>
                <w:rFonts w:ascii="Times New Roman" w:eastAsia="Times New Roman" w:hAnsi="Times New Roman" w:cs="Times New Roman"/>
                <w:color w:val="000000"/>
                <w:sz w:val="24"/>
                <w:szCs w:val="24"/>
                <w:lang w:eastAsia="ru-RU"/>
              </w:rPr>
              <w:t xml:space="preserve"> </w:t>
            </w:r>
            <w:proofErr w:type="spellStart"/>
            <w:r w:rsidR="006543CC">
              <w:rPr>
                <w:rFonts w:ascii="Times New Roman" w:eastAsia="Times New Roman" w:hAnsi="Times New Roman" w:cs="Times New Roman"/>
                <w:color w:val="000000"/>
                <w:sz w:val="24"/>
                <w:szCs w:val="24"/>
                <w:lang w:eastAsia="ru-RU"/>
              </w:rPr>
              <w:t>підстав</w:t>
            </w:r>
            <w:proofErr w:type="spellEnd"/>
            <w:r w:rsidR="006543CC">
              <w:rPr>
                <w:rFonts w:ascii="Times New Roman" w:eastAsia="Times New Roman" w:hAnsi="Times New Roman" w:cs="Times New Roman"/>
                <w:color w:val="000000"/>
                <w:sz w:val="24"/>
                <w:szCs w:val="24"/>
                <w:lang w:eastAsia="ru-RU"/>
              </w:rPr>
              <w:t xml:space="preserve">, </w:t>
            </w:r>
            <w:proofErr w:type="spellStart"/>
            <w:r w:rsidR="006543CC">
              <w:rPr>
                <w:rFonts w:ascii="Times New Roman" w:eastAsia="Times New Roman" w:hAnsi="Times New Roman" w:cs="Times New Roman"/>
                <w:color w:val="000000"/>
                <w:sz w:val="24"/>
                <w:szCs w:val="24"/>
                <w:lang w:eastAsia="ru-RU"/>
              </w:rPr>
              <w:t>визначених</w:t>
            </w:r>
            <w:proofErr w:type="spellEnd"/>
            <w:r w:rsidR="006543CC">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учасники</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поданні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визначають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як </w:t>
            </w:r>
            <w:proofErr w:type="spellStart"/>
            <w:r w:rsidRPr="007423EA">
              <w:rPr>
                <w:rFonts w:ascii="Times New Roman" w:eastAsia="Times New Roman" w:hAnsi="Times New Roman" w:cs="Times New Roman"/>
                <w:color w:val="000000"/>
                <w:sz w:val="24"/>
                <w:szCs w:val="24"/>
                <w:lang w:eastAsia="ru-RU"/>
              </w:rPr>
              <w:t>конфіденційні</w:t>
            </w:r>
            <w:proofErr w:type="spellEnd"/>
            <w:r w:rsidRPr="007423EA">
              <w:rPr>
                <w:rFonts w:ascii="Times New Roman" w:eastAsia="Times New Roman" w:hAnsi="Times New Roman" w:cs="Times New Roman"/>
                <w:color w:val="000000"/>
                <w:sz w:val="24"/>
                <w:szCs w:val="24"/>
                <w:lang w:eastAsia="ru-RU"/>
              </w:rPr>
              <w:t>.</w:t>
            </w:r>
          </w:p>
          <w:p w14:paraId="01FC20AD" w14:textId="2236FBE4"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з метою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створюються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подаються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урахуванням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електронні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документообіг</w:t>
            </w:r>
            <w:proofErr w:type="spellEnd"/>
            <w:r w:rsidRPr="007423EA">
              <w:rPr>
                <w:rFonts w:ascii="Times New Roman" w:eastAsia="Times New Roman" w:hAnsi="Times New Roman" w:cs="Times New Roman"/>
                <w:color w:val="000000"/>
                <w:sz w:val="24"/>
                <w:szCs w:val="24"/>
                <w:lang w:eastAsia="ru-RU"/>
              </w:rPr>
              <w:t xml:space="preserve">» та «Про </w:t>
            </w:r>
            <w:proofErr w:type="spellStart"/>
            <w:r w:rsidRPr="007423EA">
              <w:rPr>
                <w:rFonts w:ascii="Times New Roman" w:eastAsia="Times New Roman" w:hAnsi="Times New Roman" w:cs="Times New Roman"/>
                <w:color w:val="000000"/>
                <w:sz w:val="24"/>
                <w:szCs w:val="24"/>
                <w:lang w:eastAsia="ru-RU"/>
              </w:rPr>
              <w:t>електронні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довірчі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вимагає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засвідчувати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подаються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печаткою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документа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накладанням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підпису</w:t>
            </w:r>
            <w:proofErr w:type="spellEnd"/>
            <w:r w:rsidRPr="007423EA">
              <w:rPr>
                <w:rFonts w:ascii="Times New Roman" w:eastAsia="Times New Roman" w:hAnsi="Times New Roman" w:cs="Times New Roman"/>
                <w:color w:val="000000"/>
                <w:sz w:val="24"/>
                <w:szCs w:val="24"/>
                <w:lang w:eastAsia="ru-RU"/>
              </w:rPr>
              <w:t>. </w:t>
            </w:r>
          </w:p>
          <w:p w14:paraId="407E3682" w14:textId="326A1C3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w:t>
            </w:r>
          </w:p>
          <w:p w14:paraId="44FDF2C5" w14:textId="2BC94146"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(их) документа(</w:t>
            </w:r>
            <w:proofErr w:type="spellStart"/>
            <w:r w:rsidRPr="007423EA">
              <w:rPr>
                <w:rFonts w:ascii="Times New Roman" w:eastAsia="Times New Roman" w:hAnsi="Times New Roman" w:cs="Times New Roman"/>
                <w:color w:val="000000"/>
                <w:sz w:val="24"/>
                <w:szCs w:val="24"/>
                <w:lang w:eastAsia="ru-RU"/>
              </w:rPr>
              <w:t>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кожен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документ.</w:t>
            </w:r>
          </w:p>
          <w:p w14:paraId="5D573C5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несуттєвими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пов’язані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оформленням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впливають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зміст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та описки. </w:t>
            </w:r>
          </w:p>
          <w:p w14:paraId="76B3C2F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Перелік</w:t>
            </w:r>
            <w:proofErr w:type="spellEnd"/>
            <w:r w:rsidRPr="007423EA">
              <w:rPr>
                <w:rFonts w:ascii="Calibri" w:eastAsia="Times New Roman" w:hAnsi="Calibri" w:cs="Times New Roman"/>
                <w:color w:val="000000"/>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затверджений</w:t>
            </w:r>
            <w:proofErr w:type="spellEnd"/>
            <w:r w:rsidRPr="007423EA">
              <w:rPr>
                <w:rFonts w:ascii="Times New Roman" w:eastAsia="Times New Roman" w:hAnsi="Times New Roman" w:cs="Times New Roman"/>
                <w:color w:val="000000"/>
                <w:sz w:val="24"/>
                <w:szCs w:val="24"/>
                <w:lang w:eastAsia="ru-RU"/>
              </w:rPr>
              <w:t xml:space="preserve"> наказом </w:t>
            </w:r>
            <w:proofErr w:type="spellStart"/>
            <w:r w:rsidRPr="007423EA">
              <w:rPr>
                <w:rFonts w:ascii="Times New Roman" w:eastAsia="Times New Roman" w:hAnsi="Times New Roman" w:cs="Times New Roman"/>
                <w:color w:val="000000"/>
                <w:sz w:val="24"/>
                <w:szCs w:val="24"/>
                <w:lang w:eastAsia="ru-RU"/>
              </w:rPr>
              <w:t>Мінекономіки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15.04.2020 № 710:</w:t>
            </w:r>
          </w:p>
          <w:p w14:paraId="694AFE8D" w14:textId="10A622E0" w:rsidR="007423EA" w:rsidRPr="007423EA" w:rsidRDefault="009D17C7" w:rsidP="007423E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І</w:t>
            </w:r>
            <w:proofErr w:type="spellStart"/>
            <w:r w:rsidR="007423EA" w:rsidRPr="007423EA">
              <w:rPr>
                <w:rFonts w:ascii="Times New Roman" w:eastAsia="Times New Roman" w:hAnsi="Times New Roman" w:cs="Times New Roman"/>
                <w:color w:val="000000"/>
                <w:sz w:val="24"/>
                <w:szCs w:val="24"/>
                <w:lang w:eastAsia="ru-RU"/>
              </w:rPr>
              <w:t>нформація</w:t>
            </w:r>
            <w:proofErr w:type="spellEnd"/>
            <w:r w:rsidR="007423EA" w:rsidRPr="007423EA">
              <w:rPr>
                <w:rFonts w:ascii="Times New Roman" w:eastAsia="Times New Roman" w:hAnsi="Times New Roman" w:cs="Times New Roman"/>
                <w:color w:val="000000"/>
                <w:sz w:val="24"/>
                <w:szCs w:val="24"/>
                <w:lang w:eastAsia="ru-RU"/>
              </w:rPr>
              <w:t xml:space="preserve">/документ, подана </w:t>
            </w:r>
            <w:proofErr w:type="spellStart"/>
            <w:r w:rsidR="007423EA" w:rsidRPr="007423EA">
              <w:rPr>
                <w:rFonts w:ascii="Times New Roman" w:eastAsia="Times New Roman" w:hAnsi="Times New Roman" w:cs="Times New Roman"/>
                <w:color w:val="000000"/>
                <w:sz w:val="24"/>
                <w:szCs w:val="24"/>
                <w:lang w:eastAsia="ru-RU"/>
              </w:rPr>
              <w:t>учасником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процедури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закупівлі</w:t>
            </w:r>
            <w:proofErr w:type="spellEnd"/>
            <w:r w:rsidR="007423EA" w:rsidRPr="007423EA">
              <w:rPr>
                <w:rFonts w:ascii="Times New Roman" w:eastAsia="Times New Roman" w:hAnsi="Times New Roman" w:cs="Times New Roman"/>
                <w:color w:val="000000"/>
                <w:sz w:val="24"/>
                <w:szCs w:val="24"/>
                <w:lang w:eastAsia="ru-RU"/>
              </w:rPr>
              <w:t xml:space="preserve"> у </w:t>
            </w:r>
            <w:proofErr w:type="spellStart"/>
            <w:r w:rsidR="007423EA" w:rsidRPr="007423EA">
              <w:rPr>
                <w:rFonts w:ascii="Times New Roman" w:eastAsia="Times New Roman" w:hAnsi="Times New Roman" w:cs="Times New Roman"/>
                <w:color w:val="000000"/>
                <w:sz w:val="24"/>
                <w:szCs w:val="24"/>
                <w:lang w:eastAsia="ru-RU"/>
              </w:rPr>
              <w:t>складі</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тендерної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пропозиції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містить</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помилку</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помилки</w:t>
            </w:r>
            <w:proofErr w:type="spellEnd"/>
            <w:r w:rsidR="007423EA" w:rsidRPr="007423EA">
              <w:rPr>
                <w:rFonts w:ascii="Times New Roman" w:eastAsia="Times New Roman" w:hAnsi="Times New Roman" w:cs="Times New Roman"/>
                <w:color w:val="000000"/>
                <w:sz w:val="24"/>
                <w:szCs w:val="24"/>
                <w:lang w:eastAsia="ru-RU"/>
              </w:rPr>
              <w:t xml:space="preserve">) у </w:t>
            </w:r>
            <w:proofErr w:type="spellStart"/>
            <w:r w:rsidR="007423EA" w:rsidRPr="007423EA">
              <w:rPr>
                <w:rFonts w:ascii="Times New Roman" w:eastAsia="Times New Roman" w:hAnsi="Times New Roman" w:cs="Times New Roman"/>
                <w:color w:val="000000"/>
                <w:sz w:val="24"/>
                <w:szCs w:val="24"/>
                <w:lang w:eastAsia="ru-RU"/>
              </w:rPr>
              <w:t>частині</w:t>
            </w:r>
            <w:proofErr w:type="spellEnd"/>
            <w:r w:rsidR="007423EA" w:rsidRPr="007423EA">
              <w:rPr>
                <w:rFonts w:ascii="Times New Roman" w:eastAsia="Times New Roman" w:hAnsi="Times New Roman" w:cs="Times New Roman"/>
                <w:color w:val="000000"/>
                <w:sz w:val="24"/>
                <w:szCs w:val="24"/>
                <w:lang w:eastAsia="ru-RU"/>
              </w:rPr>
              <w:t>: </w:t>
            </w:r>
          </w:p>
          <w:p w14:paraId="7D14676C" w14:textId="77777777" w:rsidR="007423EA" w:rsidRPr="007423EA" w:rsidRDefault="007423EA" w:rsidP="007423EA">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уживання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великої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літери</w:t>
            </w:r>
            <w:proofErr w:type="spellEnd"/>
            <w:r w:rsidRPr="007423EA">
              <w:rPr>
                <w:rFonts w:ascii="Times New Roman" w:eastAsia="Times New Roman" w:hAnsi="Times New Roman" w:cs="Times New Roman"/>
                <w:color w:val="000000"/>
                <w:sz w:val="24"/>
                <w:szCs w:val="24"/>
                <w:lang w:eastAsia="ru-RU"/>
              </w:rPr>
              <w:t>; </w:t>
            </w:r>
          </w:p>
          <w:p w14:paraId="12D09246" w14:textId="77777777" w:rsidR="007423EA" w:rsidRPr="007423EA" w:rsidRDefault="007423EA" w:rsidP="007423E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уживання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розділових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знаків</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відмінювання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реченні</w:t>
            </w:r>
            <w:proofErr w:type="spellEnd"/>
            <w:r w:rsidRPr="007423EA">
              <w:rPr>
                <w:rFonts w:ascii="Times New Roman" w:eastAsia="Times New Roman" w:hAnsi="Times New Roman" w:cs="Times New Roman"/>
                <w:color w:val="000000"/>
                <w:sz w:val="24"/>
                <w:szCs w:val="24"/>
                <w:lang w:eastAsia="ru-RU"/>
              </w:rPr>
              <w:t>; </w:t>
            </w:r>
          </w:p>
          <w:p w14:paraId="66883A9B" w14:textId="77777777" w:rsidR="007423EA" w:rsidRPr="007423EA" w:rsidRDefault="007423EA" w:rsidP="007423E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xml:space="preserve"> слова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звороту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запозичених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іншої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мови</w:t>
            </w:r>
            <w:proofErr w:type="spellEnd"/>
            <w:r w:rsidRPr="007423EA">
              <w:rPr>
                <w:rFonts w:ascii="Times New Roman" w:eastAsia="Times New Roman" w:hAnsi="Times New Roman" w:cs="Times New Roman"/>
                <w:color w:val="000000"/>
                <w:sz w:val="24"/>
                <w:szCs w:val="24"/>
                <w:lang w:eastAsia="ru-RU"/>
              </w:rPr>
              <w:t>; </w:t>
            </w:r>
          </w:p>
          <w:p w14:paraId="133D2879" w14:textId="77777777" w:rsidR="007423EA" w:rsidRPr="007423EA" w:rsidRDefault="007423EA" w:rsidP="007423E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зазначення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унікального</w:t>
            </w:r>
            <w:proofErr w:type="spellEnd"/>
            <w:r w:rsidRPr="007423EA">
              <w:rPr>
                <w:rFonts w:ascii="Times New Roman" w:eastAsia="Times New Roman" w:hAnsi="Times New Roman" w:cs="Times New Roman"/>
                <w:color w:val="000000"/>
                <w:sz w:val="24"/>
                <w:szCs w:val="24"/>
                <w:lang w:eastAsia="ru-RU"/>
              </w:rPr>
              <w:t xml:space="preserve"> номера </w:t>
            </w:r>
            <w:proofErr w:type="spellStart"/>
            <w:r w:rsidRPr="007423EA">
              <w:rPr>
                <w:rFonts w:ascii="Times New Roman" w:eastAsia="Times New Roman" w:hAnsi="Times New Roman" w:cs="Times New Roman"/>
                <w:color w:val="000000"/>
                <w:sz w:val="24"/>
                <w:szCs w:val="24"/>
                <w:lang w:eastAsia="ru-RU"/>
              </w:rPr>
              <w:t>оголошення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конкурентної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присвоєного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унікального</w:t>
            </w:r>
            <w:proofErr w:type="spellEnd"/>
            <w:r w:rsidRPr="007423EA">
              <w:rPr>
                <w:rFonts w:ascii="Times New Roman" w:eastAsia="Times New Roman" w:hAnsi="Times New Roman" w:cs="Times New Roman"/>
                <w:color w:val="000000"/>
                <w:sz w:val="24"/>
                <w:szCs w:val="24"/>
                <w:lang w:eastAsia="ru-RU"/>
              </w:rPr>
              <w:t xml:space="preserve"> номера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намір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помилка</w:t>
            </w:r>
            <w:proofErr w:type="spellEnd"/>
            <w:r w:rsidRPr="007423EA">
              <w:rPr>
                <w:rFonts w:ascii="Times New Roman" w:eastAsia="Times New Roman" w:hAnsi="Times New Roman" w:cs="Times New Roman"/>
                <w:color w:val="000000"/>
                <w:sz w:val="24"/>
                <w:szCs w:val="24"/>
                <w:lang w:eastAsia="ru-RU"/>
              </w:rPr>
              <w:t xml:space="preserve"> в цифрах; </w:t>
            </w:r>
          </w:p>
          <w:p w14:paraId="2C466D78" w14:textId="77777777" w:rsidR="007423EA" w:rsidRPr="007423EA" w:rsidRDefault="007423EA" w:rsidP="007423E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правил переносу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слова з рядка в рядок; </w:t>
            </w:r>
          </w:p>
          <w:p w14:paraId="24E26153" w14:textId="77777777" w:rsidR="007423EA" w:rsidRPr="007423EA" w:rsidRDefault="007423EA" w:rsidP="007423E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написання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разом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окремо</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дефіс</w:t>
            </w:r>
            <w:proofErr w:type="spellEnd"/>
            <w:r w:rsidRPr="007423EA">
              <w:rPr>
                <w:rFonts w:ascii="Times New Roman" w:eastAsia="Times New Roman" w:hAnsi="Times New Roman" w:cs="Times New Roman"/>
                <w:color w:val="000000"/>
                <w:sz w:val="24"/>
                <w:szCs w:val="24"/>
                <w:lang w:eastAsia="ru-RU"/>
              </w:rPr>
              <w:t>; </w:t>
            </w:r>
          </w:p>
          <w:p w14:paraId="1BBC60A1" w14:textId="77777777" w:rsidR="007423EA" w:rsidRPr="007423EA" w:rsidRDefault="007423EA" w:rsidP="007423EA">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нумерації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кілька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однаковий</w:t>
            </w:r>
            <w:proofErr w:type="spellEnd"/>
            <w:r w:rsidRPr="007423EA">
              <w:rPr>
                <w:rFonts w:ascii="Times New Roman" w:eastAsia="Times New Roman" w:hAnsi="Times New Roman" w:cs="Times New Roman"/>
                <w:color w:val="000000"/>
                <w:sz w:val="24"/>
                <w:szCs w:val="24"/>
                <w:lang w:eastAsia="ru-RU"/>
              </w:rPr>
              <w:t xml:space="preserve"> номер, </w:t>
            </w:r>
            <w:proofErr w:type="spellStart"/>
            <w:r w:rsidRPr="007423EA">
              <w:rPr>
                <w:rFonts w:ascii="Times New Roman" w:eastAsia="Times New Roman" w:hAnsi="Times New Roman" w:cs="Times New Roman"/>
                <w:color w:val="000000"/>
                <w:sz w:val="24"/>
                <w:szCs w:val="24"/>
                <w:lang w:eastAsia="ru-RU"/>
              </w:rPr>
              <w:t>пропущені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номери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окремих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нумерації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нумерація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переліку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зазначеному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документі</w:t>
            </w:r>
            <w:proofErr w:type="spellEnd"/>
            <w:r w:rsidRPr="007423EA">
              <w:rPr>
                <w:rFonts w:ascii="Times New Roman" w:eastAsia="Times New Roman" w:hAnsi="Times New Roman" w:cs="Times New Roman"/>
                <w:color w:val="000000"/>
                <w:sz w:val="24"/>
                <w:szCs w:val="24"/>
                <w:lang w:eastAsia="ru-RU"/>
              </w:rPr>
              <w:t>). </w:t>
            </w:r>
          </w:p>
          <w:p w14:paraId="24D3D22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Помилка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зроблена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оформлення</w:t>
            </w:r>
            <w:proofErr w:type="spellEnd"/>
            <w:r w:rsidRPr="007423EA">
              <w:rPr>
                <w:rFonts w:ascii="Times New Roman" w:eastAsia="Times New Roman" w:hAnsi="Times New Roman" w:cs="Times New Roman"/>
                <w:color w:val="000000"/>
                <w:sz w:val="24"/>
                <w:szCs w:val="24"/>
                <w:lang w:eastAsia="ru-RU"/>
              </w:rPr>
              <w:t xml:space="preserve"> тексту документа/</w:t>
            </w:r>
            <w:proofErr w:type="spellStart"/>
            <w:r w:rsidRPr="007423EA">
              <w:rPr>
                <w:rFonts w:ascii="Times New Roman" w:eastAsia="Times New Roman" w:hAnsi="Times New Roman" w:cs="Times New Roman"/>
                <w:color w:val="000000"/>
                <w:sz w:val="24"/>
                <w:szCs w:val="24"/>
                <w:lang w:eastAsia="ru-RU"/>
              </w:rPr>
              <w:t>унесення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окремі</w:t>
            </w:r>
            <w:proofErr w:type="spellEnd"/>
            <w:r w:rsidRPr="007423EA">
              <w:rPr>
                <w:rFonts w:ascii="Times New Roman" w:eastAsia="Times New Roman" w:hAnsi="Times New Roman" w:cs="Times New Roman"/>
                <w:color w:val="000000"/>
                <w:sz w:val="24"/>
                <w:szCs w:val="24"/>
                <w:lang w:eastAsia="ru-RU"/>
              </w:rPr>
              <w:t xml:space="preserve"> поля </w:t>
            </w:r>
            <w:proofErr w:type="spellStart"/>
            <w:r w:rsidRPr="007423EA">
              <w:rPr>
                <w:rFonts w:ascii="Times New Roman" w:eastAsia="Times New Roman" w:hAnsi="Times New Roman" w:cs="Times New Roman"/>
                <w:color w:val="000000"/>
                <w:sz w:val="24"/>
                <w:szCs w:val="24"/>
                <w:lang w:eastAsia="ru-RU"/>
              </w:rPr>
              <w:t>електронної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комп'ютерна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коректура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цифри</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переставлення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місцями</w:t>
            </w:r>
            <w:proofErr w:type="spellEnd"/>
            <w:r w:rsidRPr="007423EA">
              <w:rPr>
                <w:rFonts w:ascii="Times New Roman" w:eastAsia="Times New Roman" w:hAnsi="Times New Roman" w:cs="Times New Roman"/>
                <w:color w:val="000000"/>
                <w:sz w:val="24"/>
                <w:szCs w:val="24"/>
                <w:lang w:eastAsia="ru-RU"/>
              </w:rPr>
              <w:t xml:space="preserve">, пропуск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повторення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пропуску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словами, </w:t>
            </w:r>
            <w:proofErr w:type="spellStart"/>
            <w:r w:rsidRPr="007423EA">
              <w:rPr>
                <w:rFonts w:ascii="Times New Roman" w:eastAsia="Times New Roman" w:hAnsi="Times New Roman" w:cs="Times New Roman"/>
                <w:color w:val="000000"/>
                <w:sz w:val="24"/>
                <w:szCs w:val="24"/>
                <w:lang w:eastAsia="ru-RU"/>
              </w:rPr>
              <w:t>заокруглення</w:t>
            </w:r>
            <w:proofErr w:type="spellEnd"/>
            <w:r w:rsidRPr="007423EA">
              <w:rPr>
                <w:rFonts w:ascii="Times New Roman" w:eastAsia="Times New Roman" w:hAnsi="Times New Roman" w:cs="Times New Roman"/>
                <w:color w:val="000000"/>
                <w:sz w:val="24"/>
                <w:szCs w:val="24"/>
                <w:lang w:eastAsia="ru-RU"/>
              </w:rPr>
              <w:t xml:space="preserve"> числа),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впливає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призводить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спотворення</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стосується</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w:t>
            </w:r>
          </w:p>
          <w:p w14:paraId="6D324848"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3. </w:t>
            </w:r>
            <w:proofErr w:type="spellStart"/>
            <w:r w:rsidRPr="007423EA">
              <w:rPr>
                <w:rFonts w:ascii="Times New Roman" w:eastAsia="Times New Roman" w:hAnsi="Times New Roman" w:cs="Times New Roman"/>
                <w:color w:val="000000"/>
                <w:sz w:val="24"/>
                <w:szCs w:val="24"/>
                <w:lang w:eastAsia="ru-RU"/>
              </w:rPr>
              <w:t>Невірна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назва</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w:t>
            </w:r>
          </w:p>
          <w:p w14:paraId="3D0BE6BF"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4. </w:t>
            </w:r>
            <w:proofErr w:type="spellStart"/>
            <w:r w:rsidRPr="007423EA">
              <w:rPr>
                <w:rFonts w:ascii="Times New Roman" w:eastAsia="Times New Roman" w:hAnsi="Times New Roman" w:cs="Times New Roman"/>
                <w:color w:val="000000"/>
                <w:sz w:val="24"/>
                <w:szCs w:val="24"/>
                <w:lang w:eastAsia="ru-RU"/>
              </w:rPr>
              <w:t>Окрема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копії</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завірена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печаткою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w:t>
            </w:r>
          </w:p>
          <w:p w14:paraId="0C9FF925"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5.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посилається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своїй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такого документа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w:t>
            </w:r>
          </w:p>
          <w:p w14:paraId="7025A60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6.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власноручного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цей</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накладено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w:t>
            </w:r>
          </w:p>
          <w:p w14:paraId="6F6047F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7.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складений</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вихідного</w:t>
            </w:r>
            <w:proofErr w:type="spellEnd"/>
            <w:r w:rsidRPr="007423EA">
              <w:rPr>
                <w:rFonts w:ascii="Times New Roman" w:eastAsia="Times New Roman" w:hAnsi="Times New Roman" w:cs="Times New Roman"/>
                <w:color w:val="000000"/>
                <w:sz w:val="24"/>
                <w:szCs w:val="24"/>
                <w:lang w:eastAsia="ru-RU"/>
              </w:rPr>
              <w:t xml:space="preserve"> номера. </w:t>
            </w:r>
          </w:p>
          <w:p w14:paraId="5BB5C9B0"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8.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сканованою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копією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оригіналу</w:t>
            </w:r>
            <w:proofErr w:type="spellEnd"/>
            <w:r w:rsidRPr="007423EA">
              <w:rPr>
                <w:rFonts w:ascii="Times New Roman" w:eastAsia="Times New Roman" w:hAnsi="Times New Roman" w:cs="Times New Roman"/>
                <w:color w:val="000000"/>
                <w:sz w:val="24"/>
                <w:szCs w:val="24"/>
                <w:lang w:eastAsia="ru-RU"/>
              </w:rPr>
              <w:t xml:space="preserve"> документа/</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документа. </w:t>
            </w:r>
          </w:p>
          <w:p w14:paraId="6807419F"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9.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засвідчений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додатково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візу</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повноваження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підтверджені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наприклад</w:t>
            </w:r>
            <w:proofErr w:type="spellEnd"/>
            <w:r w:rsidRPr="007423EA">
              <w:rPr>
                <w:rFonts w:ascii="Times New Roman" w:eastAsia="Times New Roman" w:hAnsi="Times New Roman" w:cs="Times New Roman"/>
                <w:color w:val="000000"/>
                <w:sz w:val="24"/>
                <w:szCs w:val="24"/>
                <w:lang w:eastAsia="ru-RU"/>
              </w:rPr>
              <w:t xml:space="preserve">, переклад документа </w:t>
            </w:r>
            <w:proofErr w:type="spellStart"/>
            <w:r w:rsidRPr="007423EA">
              <w:rPr>
                <w:rFonts w:ascii="Times New Roman" w:eastAsia="Times New Roman" w:hAnsi="Times New Roman" w:cs="Times New Roman"/>
                <w:color w:val="000000"/>
                <w:sz w:val="24"/>
                <w:szCs w:val="24"/>
                <w:lang w:eastAsia="ru-RU"/>
              </w:rPr>
              <w:t>завізований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перекладачем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w:t>
            </w:r>
          </w:p>
          <w:p w14:paraId="796D650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10.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містять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застарілу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назву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вулиці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зв'язку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тим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назва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були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того, як </w:t>
            </w:r>
            <w:proofErr w:type="spellStart"/>
            <w:r w:rsidRPr="007423EA">
              <w:rPr>
                <w:rFonts w:ascii="Times New Roman" w:eastAsia="Times New Roman" w:hAnsi="Times New Roman" w:cs="Times New Roman"/>
                <w:color w:val="000000"/>
                <w:sz w:val="24"/>
                <w:szCs w:val="24"/>
                <w:lang w:eastAsia="ru-RU"/>
              </w:rPr>
              <w:t>відповідний</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були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w:t>
            </w:r>
          </w:p>
          <w:p w14:paraId="74CA79F6"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11.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якому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цифри</w:t>
            </w:r>
            <w:proofErr w:type="spellEnd"/>
            <w:r w:rsidRPr="007423EA">
              <w:rPr>
                <w:rFonts w:ascii="Times New Roman" w:eastAsia="Times New Roman" w:hAnsi="Times New Roman" w:cs="Times New Roman"/>
                <w:color w:val="000000"/>
                <w:sz w:val="24"/>
                <w:szCs w:val="24"/>
                <w:lang w:eastAsia="ru-RU"/>
              </w:rPr>
              <w:t xml:space="preserve"> (цифр) у </w:t>
            </w:r>
            <w:proofErr w:type="spellStart"/>
            <w:r w:rsidRPr="007423EA">
              <w:rPr>
                <w:rFonts w:ascii="Times New Roman" w:eastAsia="Times New Roman" w:hAnsi="Times New Roman" w:cs="Times New Roman"/>
                <w:color w:val="000000"/>
                <w:sz w:val="24"/>
                <w:szCs w:val="24"/>
                <w:lang w:eastAsia="ru-RU"/>
              </w:rPr>
              <w:t>сумі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некоректною</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сума,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прописом</w:t>
            </w:r>
            <w:proofErr w:type="spellEnd"/>
            <w:r w:rsidRPr="007423EA">
              <w:rPr>
                <w:rFonts w:ascii="Times New Roman" w:eastAsia="Times New Roman" w:hAnsi="Times New Roman" w:cs="Times New Roman"/>
                <w:color w:val="000000"/>
                <w:sz w:val="24"/>
                <w:szCs w:val="24"/>
                <w:lang w:eastAsia="ru-RU"/>
              </w:rPr>
              <w:t>, є правильною. </w:t>
            </w:r>
          </w:p>
          <w:p w14:paraId="16B5D545"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12.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форматі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відрізняється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формату,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такий</w:t>
            </w:r>
            <w:proofErr w:type="spellEnd"/>
            <w:r w:rsidRPr="007423EA">
              <w:rPr>
                <w:rFonts w:ascii="Times New Roman" w:eastAsia="Times New Roman" w:hAnsi="Times New Roman" w:cs="Times New Roman"/>
                <w:color w:val="000000"/>
                <w:sz w:val="24"/>
                <w:szCs w:val="24"/>
                <w:lang w:eastAsia="ru-RU"/>
              </w:rPr>
              <w:t xml:space="preserve"> формат документа </w:t>
            </w:r>
            <w:proofErr w:type="spellStart"/>
            <w:r w:rsidRPr="007423EA">
              <w:rPr>
                <w:rFonts w:ascii="Times New Roman" w:eastAsia="Times New Roman" w:hAnsi="Times New Roman" w:cs="Times New Roman"/>
                <w:color w:val="000000"/>
                <w:sz w:val="24"/>
                <w:szCs w:val="24"/>
                <w:lang w:eastAsia="ru-RU"/>
              </w:rPr>
              <w:t>забезпечує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можливість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перегляду.</w:t>
            </w:r>
          </w:p>
          <w:p w14:paraId="58C3782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Приклади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w:t>
            </w:r>
          </w:p>
          <w:p w14:paraId="5DE46F71" w14:textId="77777777" w:rsidR="007423EA" w:rsidRPr="007423EA" w:rsidRDefault="007423EA" w:rsidP="007423EA">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lastRenderedPageBreak/>
              <w:t>«</w:t>
            </w:r>
            <w:proofErr w:type="spellStart"/>
            <w:r w:rsidRPr="007423EA">
              <w:rPr>
                <w:rFonts w:ascii="Times New Roman" w:eastAsia="Times New Roman" w:hAnsi="Times New Roman" w:cs="Times New Roman"/>
                <w:color w:val="000000"/>
                <w:sz w:val="24"/>
                <w:szCs w:val="24"/>
                <w:lang w:eastAsia="ru-RU"/>
              </w:rPr>
              <w:t>вінницька</w:t>
            </w:r>
            <w:proofErr w:type="spellEnd"/>
            <w:r w:rsidRPr="007423EA">
              <w:rPr>
                <w:rFonts w:ascii="Times New Roman" w:eastAsia="Times New Roman" w:hAnsi="Times New Roman" w:cs="Times New Roman"/>
                <w:color w:val="000000"/>
                <w:sz w:val="24"/>
                <w:szCs w:val="24"/>
                <w:lang w:eastAsia="ru-RU"/>
              </w:rPr>
              <w:t xml:space="preserve"> область»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Вінницька</w:t>
            </w:r>
            <w:proofErr w:type="spellEnd"/>
            <w:r w:rsidRPr="007423EA">
              <w:rPr>
                <w:rFonts w:ascii="Times New Roman" w:eastAsia="Times New Roman" w:hAnsi="Times New Roman" w:cs="Times New Roman"/>
                <w:color w:val="000000"/>
                <w:sz w:val="24"/>
                <w:szCs w:val="24"/>
                <w:lang w:eastAsia="ru-RU"/>
              </w:rPr>
              <w:t xml:space="preserve"> область»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львів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Львів</w:t>
            </w:r>
            <w:proofErr w:type="spellEnd"/>
            <w:r w:rsidRPr="007423EA">
              <w:rPr>
                <w:rFonts w:ascii="Times New Roman" w:eastAsia="Times New Roman" w:hAnsi="Times New Roman" w:cs="Times New Roman"/>
                <w:color w:val="000000"/>
                <w:sz w:val="24"/>
                <w:szCs w:val="24"/>
                <w:lang w:eastAsia="ru-RU"/>
              </w:rPr>
              <w:t>»; </w:t>
            </w:r>
          </w:p>
          <w:p w14:paraId="1F9419A5" w14:textId="77777777" w:rsidR="007423EA" w:rsidRPr="007423EA" w:rsidRDefault="007423EA" w:rsidP="007423E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0FA88F62" w14:textId="77777777" w:rsidR="007423EA" w:rsidRPr="007423EA" w:rsidRDefault="007423EA" w:rsidP="007423E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обладнання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матеріально-технічної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бази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технологій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обладнання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матеріально-технічної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бази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технологій</w:t>
            </w:r>
            <w:proofErr w:type="spellEnd"/>
            <w:r w:rsidRPr="007423EA">
              <w:rPr>
                <w:rFonts w:ascii="Times New Roman" w:eastAsia="Times New Roman" w:hAnsi="Times New Roman" w:cs="Times New Roman"/>
                <w:color w:val="000000"/>
                <w:sz w:val="24"/>
                <w:szCs w:val="24"/>
                <w:lang w:eastAsia="ru-RU"/>
              </w:rPr>
              <w:t>»;</w:t>
            </w:r>
          </w:p>
          <w:p w14:paraId="50915E2B" w14:textId="77777777" w:rsidR="007423EA" w:rsidRPr="007423EA" w:rsidRDefault="007423EA" w:rsidP="007423E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тендернапропозиція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w:t>
            </w:r>
          </w:p>
          <w:p w14:paraId="73D680F8" w14:textId="77777777" w:rsidR="007423EA" w:rsidRPr="007423EA" w:rsidRDefault="007423EA" w:rsidP="007423E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срток</w:t>
            </w:r>
            <w:proofErr w:type="spellEnd"/>
            <w:r w:rsidRPr="007423EA">
              <w:rPr>
                <w:rFonts w:ascii="Times New Roman" w:eastAsia="Times New Roman" w:hAnsi="Times New Roman" w:cs="Times New Roman"/>
                <w:color w:val="000000"/>
                <w:sz w:val="24"/>
                <w:szCs w:val="24"/>
                <w:lang w:eastAsia="ru-RU"/>
              </w:rPr>
              <w:t xml:space="preserve"> поставки»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«строк поставки»;</w:t>
            </w:r>
          </w:p>
          <w:p w14:paraId="071E92C6" w14:textId="77777777" w:rsidR="007423EA" w:rsidRPr="007423EA" w:rsidRDefault="007423EA" w:rsidP="007423E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Довідка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Гарантійний</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Довідка</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Гарантійний</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w:t>
            </w:r>
          </w:p>
          <w:p w14:paraId="3AF15FF7" w14:textId="77777777" w:rsidR="007423EA" w:rsidRPr="007423EA" w:rsidRDefault="007423EA" w:rsidP="007423EA">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у </w:t>
            </w:r>
            <w:proofErr w:type="spellStart"/>
            <w:r w:rsidRPr="007423EA">
              <w:rPr>
                <w:rFonts w:ascii="Times New Roman" w:eastAsia="Times New Roman" w:hAnsi="Times New Roman" w:cs="Times New Roman"/>
                <w:color w:val="000000"/>
                <w:sz w:val="24"/>
                <w:szCs w:val="24"/>
                <w:lang w:eastAsia="ru-RU"/>
              </w:rPr>
              <w:t>форматі</w:t>
            </w:r>
            <w:proofErr w:type="spellEnd"/>
            <w:r w:rsidRPr="007423EA">
              <w:rPr>
                <w:rFonts w:ascii="Times New Roman" w:eastAsia="Times New Roman" w:hAnsi="Times New Roman" w:cs="Times New Roman"/>
                <w:color w:val="000000"/>
                <w:sz w:val="24"/>
                <w:szCs w:val="24"/>
                <w:lang w:eastAsia="ru-RU"/>
              </w:rPr>
              <w:t xml:space="preserve">  «PDF»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«JPEG», «JPEG»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«PDF», «RAR»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«PDF», «7z»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«PDF»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229DFC14"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21F94F"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661115"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A341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w:t>
            </w:r>
          </w:p>
        </w:tc>
      </w:tr>
      <w:tr w:rsidR="007423EA" w:rsidRPr="007423EA" w14:paraId="63DDE88E"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DC3FF1"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8DCEA1"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повернення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неповернення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3CB44D"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вимагається</w:t>
            </w:r>
            <w:proofErr w:type="spellEnd"/>
          </w:p>
        </w:tc>
      </w:tr>
      <w:tr w:rsidR="007423EA" w:rsidRPr="007423EA" w14:paraId="183070FF"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F6FB8"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DDC168"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Строк,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дійсними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18B46"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дійсними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w:t>
            </w:r>
          </w:p>
          <w:p w14:paraId="1658C3C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залишаються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дійсними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зазначеного</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продовжений</w:t>
            </w:r>
            <w:proofErr w:type="spellEnd"/>
            <w:r w:rsidRPr="007423EA">
              <w:rPr>
                <w:rFonts w:ascii="Times New Roman" w:eastAsia="Times New Roman" w:hAnsi="Times New Roman" w:cs="Times New Roman"/>
                <w:color w:val="000000"/>
                <w:sz w:val="24"/>
                <w:szCs w:val="24"/>
                <w:lang w:eastAsia="ru-RU"/>
              </w:rPr>
              <w:t>.</w:t>
            </w:r>
          </w:p>
          <w:p w14:paraId="665AE6A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w:t>
            </w:r>
            <w:proofErr w:type="spellStart"/>
            <w:r w:rsidRPr="007423EA">
              <w:rPr>
                <w:rFonts w:ascii="Times New Roman" w:eastAsia="Times New Roman" w:hAnsi="Times New Roman" w:cs="Times New Roman"/>
                <w:color w:val="000000"/>
                <w:sz w:val="24"/>
                <w:szCs w:val="24"/>
                <w:lang w:eastAsia="ru-RU"/>
              </w:rPr>
              <w:t>вимагати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продовження</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w:t>
            </w:r>
          </w:p>
          <w:p w14:paraId="48508F0E" w14:textId="77777777" w:rsidR="007423EA" w:rsidRPr="007423EA" w:rsidRDefault="007423EA" w:rsidP="007423EA">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втрачаючи</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наданого</w:t>
            </w:r>
            <w:proofErr w:type="spellEnd"/>
            <w:r w:rsidRPr="007423EA">
              <w:rPr>
                <w:rFonts w:ascii="Times New Roman" w:eastAsia="Times New Roman" w:hAnsi="Times New Roman" w:cs="Times New Roman"/>
                <w:color w:val="000000"/>
                <w:sz w:val="24"/>
                <w:szCs w:val="24"/>
                <w:lang w:eastAsia="ru-RU"/>
              </w:rPr>
              <w:t xml:space="preserve"> ним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558CF0DD" w14:textId="77777777" w:rsidR="007423EA" w:rsidRPr="007423EA" w:rsidRDefault="007423EA" w:rsidP="007423EA">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погодитися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продовжити</w:t>
            </w:r>
            <w:proofErr w:type="spellEnd"/>
            <w:r w:rsidRPr="007423EA">
              <w:rPr>
                <w:rFonts w:ascii="Times New Roman" w:eastAsia="Times New Roman" w:hAnsi="Times New Roman" w:cs="Times New Roman"/>
                <w:color w:val="000000"/>
                <w:sz w:val="24"/>
                <w:szCs w:val="24"/>
                <w:lang w:eastAsia="ru-RU"/>
              </w:rPr>
              <w:t xml:space="preserve"> строк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поданої</w:t>
            </w:r>
            <w:proofErr w:type="spellEnd"/>
            <w:r w:rsidRPr="007423EA">
              <w:rPr>
                <w:rFonts w:ascii="Times New Roman" w:eastAsia="Times New Roman" w:hAnsi="Times New Roman" w:cs="Times New Roman"/>
                <w:color w:val="000000"/>
                <w:sz w:val="24"/>
                <w:szCs w:val="24"/>
                <w:lang w:eastAsia="ru-RU"/>
              </w:rPr>
              <w:t xml:space="preserve"> ним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наданого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1B0133E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з </w:t>
            </w:r>
            <w:proofErr w:type="spellStart"/>
            <w:r w:rsidRPr="007423EA">
              <w:rPr>
                <w:rFonts w:ascii="Times New Roman" w:eastAsia="Times New Roman" w:hAnsi="Times New Roman" w:cs="Times New Roman"/>
                <w:color w:val="000000"/>
                <w:sz w:val="24"/>
                <w:szCs w:val="24"/>
                <w:lang w:eastAsia="ru-RU"/>
              </w:rPr>
              <w:t>власної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ініціативи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продовжити</w:t>
            </w:r>
            <w:proofErr w:type="spellEnd"/>
            <w:r w:rsidRPr="007423EA">
              <w:rPr>
                <w:rFonts w:ascii="Times New Roman" w:eastAsia="Times New Roman" w:hAnsi="Times New Roman" w:cs="Times New Roman"/>
                <w:color w:val="000000"/>
                <w:sz w:val="24"/>
                <w:szCs w:val="24"/>
                <w:lang w:eastAsia="ru-RU"/>
              </w:rPr>
              <w:t xml:space="preserve"> строк </w:t>
            </w:r>
            <w:proofErr w:type="spellStart"/>
            <w:r w:rsidRPr="007423EA">
              <w:rPr>
                <w:rFonts w:ascii="Times New Roman" w:eastAsia="Times New Roman" w:hAnsi="Times New Roman" w:cs="Times New Roman"/>
                <w:color w:val="000000"/>
                <w:sz w:val="24"/>
                <w:szCs w:val="24"/>
                <w:lang w:eastAsia="ru-RU"/>
              </w:rPr>
              <w:lastRenderedPageBreak/>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повідомивши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це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замовникові</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27B8EECF"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B9ED6"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9340F" w14:textId="3B820BC4"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Кваліфікаційні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т</w:t>
            </w:r>
            <w:r w:rsidR="009D17C7">
              <w:rPr>
                <w:rFonts w:ascii="Times New Roman" w:eastAsia="Times New Roman" w:hAnsi="Times New Roman" w:cs="Times New Roman"/>
                <w:color w:val="000000"/>
                <w:sz w:val="24"/>
                <w:szCs w:val="24"/>
                <w:lang w:eastAsia="ru-RU"/>
              </w:rPr>
              <w:t xml:space="preserve">а </w:t>
            </w:r>
            <w:proofErr w:type="spellStart"/>
            <w:r w:rsidR="009D17C7">
              <w:rPr>
                <w:rFonts w:ascii="Times New Roman" w:eastAsia="Times New Roman" w:hAnsi="Times New Roman" w:cs="Times New Roman"/>
                <w:color w:val="000000"/>
                <w:sz w:val="24"/>
                <w:szCs w:val="24"/>
                <w:lang w:eastAsia="ru-RU"/>
              </w:rPr>
              <w:t>вимоги</w:t>
            </w:r>
            <w:proofErr w:type="spellEnd"/>
            <w:r w:rsidR="009D17C7">
              <w:rPr>
                <w:rFonts w:ascii="Times New Roman" w:eastAsia="Times New Roman" w:hAnsi="Times New Roman" w:cs="Times New Roman"/>
                <w:color w:val="000000"/>
                <w:sz w:val="24"/>
                <w:szCs w:val="24"/>
                <w:lang w:eastAsia="ru-RU"/>
              </w:rPr>
              <w:t xml:space="preserve">, </w:t>
            </w:r>
            <w:proofErr w:type="spellStart"/>
            <w:r w:rsidR="009D17C7">
              <w:rPr>
                <w:rFonts w:ascii="Times New Roman" w:eastAsia="Times New Roman" w:hAnsi="Times New Roman" w:cs="Times New Roman"/>
                <w:color w:val="000000"/>
                <w:sz w:val="24"/>
                <w:szCs w:val="24"/>
                <w:lang w:eastAsia="ru-RU"/>
              </w:rPr>
              <w:t>встановлені</w:t>
            </w:r>
            <w:proofErr w:type="spellEnd"/>
            <w:r w:rsidR="009D17C7">
              <w:rPr>
                <w:rFonts w:ascii="Times New Roman" w:eastAsia="Times New Roman" w:hAnsi="Times New Roman" w:cs="Times New Roman"/>
                <w:color w:val="000000"/>
                <w:sz w:val="24"/>
                <w:szCs w:val="24"/>
                <w:lang w:eastAsia="ru-RU"/>
              </w:rPr>
              <w:t>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0F05C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Кваліфікаційні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1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035CA2F2" w14:textId="62E0B179"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застосовувати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статтею</w:t>
            </w:r>
            <w:proofErr w:type="spellEnd"/>
            <w:r w:rsidRPr="007423EA">
              <w:rPr>
                <w:rFonts w:ascii="Times New Roman" w:eastAsia="Times New Roman" w:hAnsi="Times New Roman" w:cs="Times New Roman"/>
                <w:color w:val="000000"/>
                <w:sz w:val="24"/>
                <w:szCs w:val="24"/>
                <w:lang w:eastAsia="ru-RU"/>
              </w:rPr>
              <w:t xml:space="preserve"> 1</w:t>
            </w:r>
            <w:r w:rsidR="00A65C32">
              <w:rPr>
                <w:rFonts w:ascii="Times New Roman" w:eastAsia="Times New Roman" w:hAnsi="Times New Roman" w:cs="Times New Roman"/>
                <w:color w:val="000000"/>
                <w:sz w:val="24"/>
                <w:szCs w:val="24"/>
                <w:lang w:eastAsia="ru-RU"/>
              </w:rPr>
              <w:t xml:space="preserve">6 Закону </w:t>
            </w:r>
            <w:proofErr w:type="spellStart"/>
            <w:r w:rsidR="00A65C32">
              <w:rPr>
                <w:rFonts w:ascii="Times New Roman" w:eastAsia="Times New Roman" w:hAnsi="Times New Roman" w:cs="Times New Roman"/>
                <w:color w:val="000000"/>
                <w:sz w:val="24"/>
                <w:szCs w:val="24"/>
                <w:lang w:eastAsia="ru-RU"/>
              </w:rPr>
              <w:t>відповідно</w:t>
            </w:r>
            <w:proofErr w:type="spellEnd"/>
            <w:r w:rsidR="00A65C32">
              <w:rPr>
                <w:rFonts w:ascii="Times New Roman" w:eastAsia="Times New Roman" w:hAnsi="Times New Roman" w:cs="Times New Roman"/>
                <w:color w:val="000000"/>
                <w:sz w:val="24"/>
                <w:szCs w:val="24"/>
                <w:lang w:eastAsia="ru-RU"/>
              </w:rPr>
              <w:t xml:space="preserve"> до пункту 48</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13E3CBA0"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твердого </w:t>
            </w:r>
            <w:proofErr w:type="spellStart"/>
            <w:r w:rsidRPr="007423EA">
              <w:rPr>
                <w:rFonts w:ascii="Times New Roman" w:eastAsia="Times New Roman" w:hAnsi="Times New Roman" w:cs="Times New Roman"/>
                <w:color w:val="000000"/>
                <w:sz w:val="24"/>
                <w:szCs w:val="24"/>
                <w:lang w:eastAsia="ru-RU"/>
              </w:rPr>
              <w:t>палива</w:t>
            </w:r>
            <w:proofErr w:type="spellEnd"/>
            <w:r w:rsidRPr="007423EA">
              <w:rPr>
                <w:rFonts w:ascii="Times New Roman" w:eastAsia="Times New Roman" w:hAnsi="Times New Roman" w:cs="Times New Roman"/>
                <w:color w:val="000000"/>
                <w:sz w:val="24"/>
                <w:szCs w:val="24"/>
                <w:lang w:eastAsia="ru-RU"/>
              </w:rPr>
              <w:t xml:space="preserve">, бензину, дизельного </w:t>
            </w:r>
            <w:proofErr w:type="spellStart"/>
            <w:r w:rsidRPr="007423EA">
              <w:rPr>
                <w:rFonts w:ascii="Times New Roman" w:eastAsia="Times New Roman" w:hAnsi="Times New Roman" w:cs="Times New Roman"/>
                <w:color w:val="000000"/>
                <w:sz w:val="24"/>
                <w:szCs w:val="24"/>
                <w:lang w:eastAsia="ru-RU"/>
              </w:rPr>
              <w:t>пального</w:t>
            </w:r>
            <w:proofErr w:type="spellEnd"/>
            <w:r w:rsidRPr="007423EA">
              <w:rPr>
                <w:rFonts w:ascii="Times New Roman" w:eastAsia="Times New Roman" w:hAnsi="Times New Roman" w:cs="Times New Roman"/>
                <w:color w:val="000000"/>
                <w:sz w:val="24"/>
                <w:szCs w:val="24"/>
                <w:lang w:eastAsia="ru-RU"/>
              </w:rPr>
              <w:t xml:space="preserve">, природного газу, газу </w:t>
            </w:r>
            <w:proofErr w:type="spellStart"/>
            <w:r w:rsidRPr="007423EA">
              <w:rPr>
                <w:rFonts w:ascii="Times New Roman" w:eastAsia="Times New Roman" w:hAnsi="Times New Roman" w:cs="Times New Roman"/>
                <w:color w:val="000000"/>
                <w:sz w:val="24"/>
                <w:szCs w:val="24"/>
                <w:lang w:eastAsia="ru-RU"/>
              </w:rPr>
              <w:t>скрапленого</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автомобільного</w:t>
            </w:r>
            <w:proofErr w:type="spellEnd"/>
            <w:r w:rsidRPr="007423EA">
              <w:rPr>
                <w:rFonts w:ascii="Times New Roman" w:eastAsia="Times New Roman" w:hAnsi="Times New Roman" w:cs="Times New Roman"/>
                <w:color w:val="000000"/>
                <w:sz w:val="24"/>
                <w:szCs w:val="24"/>
                <w:lang w:eastAsia="ru-RU"/>
              </w:rPr>
              <w:t xml:space="preserve"> транспорту, газу </w:t>
            </w:r>
            <w:proofErr w:type="spellStart"/>
            <w:r w:rsidRPr="007423EA">
              <w:rPr>
                <w:rFonts w:ascii="Times New Roman" w:eastAsia="Times New Roman" w:hAnsi="Times New Roman" w:cs="Times New Roman"/>
                <w:color w:val="000000"/>
                <w:sz w:val="24"/>
                <w:szCs w:val="24"/>
                <w:lang w:eastAsia="ru-RU"/>
              </w:rPr>
              <w:t>скрапленого</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комунально-побутового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споживання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промислових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цілей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енергії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пунктів</w:t>
            </w:r>
            <w:proofErr w:type="spellEnd"/>
            <w:r w:rsidRPr="007423EA">
              <w:rPr>
                <w:rFonts w:ascii="Times New Roman" w:eastAsia="Times New Roman" w:hAnsi="Times New Roman" w:cs="Times New Roman"/>
                <w:color w:val="000000"/>
                <w:sz w:val="24"/>
                <w:szCs w:val="24"/>
                <w:lang w:eastAsia="ru-RU"/>
              </w:rPr>
              <w:t xml:space="preserve"> 1 і 2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другої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16 Закону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застосовуються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пунктом 29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250764F6" w14:textId="569B0EE2" w:rsidR="00A02711" w:rsidRPr="007423EA" w:rsidRDefault="007423EA" w:rsidP="00A02711">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A65C32">
              <w:rPr>
                <w:rFonts w:ascii="Times New Roman" w:eastAsia="Times New Roman" w:hAnsi="Times New Roman" w:cs="Times New Roman"/>
                <w:color w:val="000000"/>
                <w:sz w:val="24"/>
                <w:szCs w:val="24"/>
                <w:lang w:eastAsia="ru-RU"/>
              </w:rPr>
              <w:t>закупівлі</w:t>
            </w:r>
            <w:proofErr w:type="spellEnd"/>
            <w:r w:rsidR="00A65C32">
              <w:rPr>
                <w:rFonts w:ascii="Times New Roman" w:eastAsia="Times New Roman" w:hAnsi="Times New Roman" w:cs="Times New Roman"/>
                <w:color w:val="000000"/>
                <w:sz w:val="24"/>
                <w:szCs w:val="24"/>
                <w:lang w:eastAsia="ru-RU"/>
              </w:rPr>
              <w:t xml:space="preserve"> </w:t>
            </w:r>
            <w:proofErr w:type="spellStart"/>
            <w:r w:rsidR="00A65C32">
              <w:rPr>
                <w:rFonts w:ascii="Times New Roman" w:eastAsia="Times New Roman" w:hAnsi="Times New Roman" w:cs="Times New Roman"/>
                <w:color w:val="000000"/>
                <w:sz w:val="24"/>
                <w:szCs w:val="24"/>
                <w:lang w:eastAsia="ru-RU"/>
              </w:rPr>
              <w:t>встановлені</w:t>
            </w:r>
            <w:proofErr w:type="spellEnd"/>
            <w:r w:rsidR="00A65C32">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викладений</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2.</w:t>
            </w:r>
          </w:p>
        </w:tc>
      </w:tr>
      <w:tr w:rsidR="007423EA" w:rsidRPr="007423EA" w14:paraId="2AEFAEDC"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E52F0"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B0B5ED"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якісні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кількісні</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01EF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необхідні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якісні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кількісні</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технічна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специфікація</w:t>
            </w:r>
            <w:proofErr w:type="spellEnd"/>
            <w:r w:rsidRPr="007423EA">
              <w:rPr>
                <w:rFonts w:ascii="Times New Roman" w:eastAsia="Times New Roman" w:hAnsi="Times New Roman" w:cs="Times New Roman"/>
                <w:color w:val="000000"/>
                <w:sz w:val="24"/>
                <w:szCs w:val="24"/>
                <w:lang w:eastAsia="ru-RU"/>
              </w:rPr>
              <w:t xml:space="preserve"> до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викладена</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3.</w:t>
            </w:r>
          </w:p>
        </w:tc>
      </w:tr>
      <w:tr w:rsidR="007423EA" w:rsidRPr="007423EA" w14:paraId="5A90D931"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140750"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69564A"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субпідрядника</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020A3"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Закуповується</w:t>
            </w:r>
            <w:proofErr w:type="spellEnd"/>
            <w:r w:rsidRPr="007423EA">
              <w:rPr>
                <w:rFonts w:ascii="Times New Roman" w:eastAsia="Times New Roman" w:hAnsi="Times New Roman" w:cs="Times New Roman"/>
                <w:color w:val="000000"/>
                <w:sz w:val="24"/>
                <w:szCs w:val="24"/>
                <w:lang w:eastAsia="ru-RU"/>
              </w:rPr>
              <w:t xml:space="preserve"> товар, тому </w:t>
            </w:r>
            <w:proofErr w:type="spellStart"/>
            <w:r w:rsidRPr="007423EA">
              <w:rPr>
                <w:rFonts w:ascii="Times New Roman" w:eastAsia="Times New Roman" w:hAnsi="Times New Roman" w:cs="Times New Roman"/>
                <w:color w:val="000000"/>
                <w:sz w:val="24"/>
                <w:szCs w:val="24"/>
                <w:lang w:eastAsia="ru-RU"/>
              </w:rPr>
              <w:t>вимоги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субпідрядника</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співвиконавця</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встановлюються</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4C1C06DE"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E90DB0"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EC717"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відкликання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E8B95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внести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відкликати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втрати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заява</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відкликання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враховуються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вони </w:t>
            </w:r>
            <w:proofErr w:type="spellStart"/>
            <w:r w:rsidRPr="007423EA">
              <w:rPr>
                <w:rFonts w:ascii="Times New Roman" w:eastAsia="Times New Roman" w:hAnsi="Times New Roman" w:cs="Times New Roman"/>
                <w:color w:val="000000"/>
                <w:sz w:val="24"/>
                <w:szCs w:val="24"/>
                <w:lang w:eastAsia="ru-RU"/>
              </w:rPr>
              <w:t>отримані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2EF4EEEA"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404392"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6D1879"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Ступінь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локалізації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виробництва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50AB0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застосовується</w:t>
            </w:r>
            <w:proofErr w:type="spellEnd"/>
            <w:r w:rsidRPr="007423EA">
              <w:rPr>
                <w:rFonts w:ascii="Times New Roman" w:eastAsia="Times New Roman" w:hAnsi="Times New Roman" w:cs="Times New Roman"/>
                <w:color w:val="000000"/>
                <w:sz w:val="24"/>
                <w:szCs w:val="24"/>
                <w:lang w:eastAsia="ru-RU"/>
              </w:rPr>
              <w:t> </w:t>
            </w:r>
          </w:p>
          <w:p w14:paraId="03BE19EB"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
        </w:tc>
      </w:tr>
      <w:tr w:rsidR="007423EA" w:rsidRPr="007423EA" w14:paraId="5AD227F6" w14:textId="77777777" w:rsidTr="007423E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E56BC"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lastRenderedPageBreak/>
              <w:t>Подання</w:t>
            </w:r>
            <w:proofErr w:type="spellEnd"/>
            <w:r w:rsidRPr="007423EA">
              <w:rPr>
                <w:rFonts w:ascii="Times New Roman" w:eastAsia="Times New Roman" w:hAnsi="Times New Roman" w:cs="Times New Roman"/>
                <w:b/>
                <w:bCs/>
                <w:color w:val="000000"/>
                <w:sz w:val="24"/>
                <w:szCs w:val="24"/>
                <w:lang w:eastAsia="ru-RU"/>
              </w:rPr>
              <w:t xml:space="preserve"> та </w:t>
            </w:r>
            <w:proofErr w:type="spellStart"/>
            <w:r w:rsidRPr="007423EA">
              <w:rPr>
                <w:rFonts w:ascii="Times New Roman" w:eastAsia="Times New Roman" w:hAnsi="Times New Roman" w:cs="Times New Roman"/>
                <w:b/>
                <w:bCs/>
                <w:color w:val="000000"/>
                <w:sz w:val="24"/>
                <w:szCs w:val="24"/>
                <w:lang w:eastAsia="ru-RU"/>
              </w:rPr>
              <w:t>розкриття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пропозиції</w:t>
            </w:r>
            <w:proofErr w:type="spellEnd"/>
          </w:p>
        </w:tc>
      </w:tr>
      <w:tr w:rsidR="007423EA" w:rsidRPr="007423EA" w14:paraId="38A67896"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3F503"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EB5C76"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строк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71C0B" w14:textId="638FAE8F" w:rsidR="007423EA" w:rsidRPr="00CD545A" w:rsidRDefault="007423EA" w:rsidP="007423EA">
            <w:pPr>
              <w:spacing w:before="150" w:after="150" w:line="240" w:lineRule="auto"/>
              <w:jc w:val="both"/>
              <w:rPr>
                <w:rFonts w:ascii="Times New Roman" w:eastAsia="Times New Roman" w:hAnsi="Times New Roman" w:cs="Times New Roman"/>
                <w:sz w:val="24"/>
                <w:szCs w:val="24"/>
                <w:lang w:val="uk-UA" w:eastAsia="ru-RU"/>
              </w:rPr>
            </w:pP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строк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w:t>
            </w:r>
            <w:r w:rsidR="00CD545A">
              <w:rPr>
                <w:rFonts w:ascii="Times New Roman" w:eastAsia="Times New Roman" w:hAnsi="Times New Roman" w:cs="Times New Roman"/>
                <w:color w:val="000000"/>
                <w:sz w:val="24"/>
                <w:szCs w:val="24"/>
                <w:lang w:val="uk-UA" w:eastAsia="ru-RU"/>
              </w:rPr>
              <w:t xml:space="preserve"> </w:t>
            </w:r>
            <w:r w:rsidR="00852388">
              <w:rPr>
                <w:rFonts w:ascii="Times New Roman" w:eastAsia="Times New Roman" w:hAnsi="Times New Roman" w:cs="Times New Roman"/>
                <w:color w:val="000000"/>
                <w:sz w:val="24"/>
                <w:szCs w:val="24"/>
                <w:lang w:val="uk-UA" w:eastAsia="ru-RU"/>
              </w:rPr>
              <w:t xml:space="preserve">до </w:t>
            </w:r>
            <w:r w:rsidR="00EB5E1A">
              <w:rPr>
                <w:rFonts w:ascii="Times New Roman" w:eastAsia="Times New Roman" w:hAnsi="Times New Roman" w:cs="Times New Roman"/>
                <w:color w:val="000000"/>
                <w:sz w:val="24"/>
                <w:szCs w:val="24"/>
                <w:lang w:val="uk-UA" w:eastAsia="ru-RU"/>
              </w:rPr>
              <w:t>12-00</w:t>
            </w:r>
            <w:r w:rsidR="00852388">
              <w:rPr>
                <w:rFonts w:ascii="Times New Roman" w:eastAsia="Times New Roman" w:hAnsi="Times New Roman" w:cs="Times New Roman"/>
                <w:color w:val="000000"/>
                <w:sz w:val="24"/>
                <w:szCs w:val="24"/>
                <w:lang w:val="uk-UA" w:eastAsia="ru-RU"/>
              </w:rPr>
              <w:t xml:space="preserve"> год. </w:t>
            </w:r>
            <w:r w:rsidR="00EB5E1A">
              <w:rPr>
                <w:rFonts w:ascii="Times New Roman" w:eastAsia="Times New Roman" w:hAnsi="Times New Roman" w:cs="Times New Roman"/>
                <w:color w:val="000000"/>
                <w:sz w:val="24"/>
                <w:szCs w:val="24"/>
                <w:lang w:val="uk-UA" w:eastAsia="ru-RU"/>
              </w:rPr>
              <w:t>2</w:t>
            </w:r>
            <w:r w:rsidR="007B4656">
              <w:rPr>
                <w:rFonts w:ascii="Times New Roman" w:eastAsia="Times New Roman" w:hAnsi="Times New Roman" w:cs="Times New Roman"/>
                <w:color w:val="000000"/>
                <w:sz w:val="24"/>
                <w:szCs w:val="24"/>
                <w:lang w:val="uk-UA" w:eastAsia="ru-RU"/>
              </w:rPr>
              <w:t>9</w:t>
            </w:r>
            <w:r w:rsidR="00EB5E1A">
              <w:rPr>
                <w:rFonts w:ascii="Times New Roman" w:eastAsia="Times New Roman" w:hAnsi="Times New Roman" w:cs="Times New Roman"/>
                <w:color w:val="000000"/>
                <w:sz w:val="24"/>
                <w:szCs w:val="24"/>
                <w:lang w:val="uk-UA" w:eastAsia="ru-RU"/>
              </w:rPr>
              <w:t>.04.</w:t>
            </w:r>
            <w:r w:rsidR="00CD545A" w:rsidRPr="00741C15">
              <w:rPr>
                <w:rFonts w:ascii="Times New Roman" w:eastAsia="Times New Roman" w:hAnsi="Times New Roman" w:cs="Times New Roman"/>
                <w:color w:val="000000"/>
                <w:sz w:val="24"/>
                <w:szCs w:val="24"/>
                <w:lang w:val="uk-UA" w:eastAsia="ru-RU"/>
              </w:rPr>
              <w:t>202</w:t>
            </w:r>
            <w:r w:rsidR="00C4602E">
              <w:rPr>
                <w:rFonts w:ascii="Times New Roman" w:eastAsia="Times New Roman" w:hAnsi="Times New Roman" w:cs="Times New Roman"/>
                <w:color w:val="000000"/>
                <w:sz w:val="24"/>
                <w:szCs w:val="24"/>
                <w:lang w:val="uk-UA" w:eastAsia="ru-RU"/>
              </w:rPr>
              <w:t>4</w:t>
            </w:r>
          </w:p>
          <w:p w14:paraId="010BB18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приймаються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177C5B13"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CE596"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0A1A8"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Дата та час </w:t>
            </w:r>
            <w:proofErr w:type="spellStart"/>
            <w:r w:rsidRPr="007423EA">
              <w:rPr>
                <w:rFonts w:ascii="Times New Roman" w:eastAsia="Times New Roman" w:hAnsi="Times New Roman" w:cs="Times New Roman"/>
                <w:color w:val="000000"/>
                <w:sz w:val="24"/>
                <w:szCs w:val="24"/>
                <w:lang w:eastAsia="ru-RU"/>
              </w:rPr>
              <w:t>розкриття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C2A1B5" w14:textId="77777777" w:rsidR="00A65C32" w:rsidRDefault="00A65C32" w:rsidP="007423EA">
            <w:pPr>
              <w:spacing w:before="150" w:after="150" w:line="240" w:lineRule="auto"/>
              <w:jc w:val="both"/>
              <w:rPr>
                <w:rFonts w:ascii="Times New Roman" w:eastAsia="Times New Roman" w:hAnsi="Times New Roman" w:cs="Times New Roman"/>
                <w:color w:val="000000"/>
                <w:sz w:val="24"/>
                <w:szCs w:val="24"/>
                <w:lang w:eastAsia="ru-RU"/>
              </w:rPr>
            </w:pPr>
            <w:r w:rsidRPr="00A65C32">
              <w:rPr>
                <w:rFonts w:ascii="Times New Roman" w:eastAsia="Times New Roman" w:hAnsi="Times New Roman" w:cs="Times New Roman"/>
                <w:color w:val="000000"/>
                <w:sz w:val="24"/>
                <w:szCs w:val="24"/>
                <w:lang w:eastAsia="ru-RU"/>
              </w:rPr>
              <w:t xml:space="preserve">Дата і час </w:t>
            </w:r>
            <w:proofErr w:type="spellStart"/>
            <w:r w:rsidRPr="00A65C32">
              <w:rPr>
                <w:rFonts w:ascii="Times New Roman" w:eastAsia="Times New Roman" w:hAnsi="Times New Roman" w:cs="Times New Roman"/>
                <w:color w:val="000000"/>
                <w:sz w:val="24"/>
                <w:szCs w:val="24"/>
                <w:lang w:eastAsia="ru-RU"/>
              </w:rPr>
              <w:t>розкриття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тендерних</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пропозицій</w:t>
            </w:r>
            <w:proofErr w:type="spellEnd"/>
            <w:r w:rsidRPr="00A65C32">
              <w:rPr>
                <w:rFonts w:ascii="Times New Roman" w:eastAsia="Times New Roman" w:hAnsi="Times New Roman" w:cs="Times New Roman"/>
                <w:color w:val="000000"/>
                <w:sz w:val="24"/>
                <w:szCs w:val="24"/>
                <w:lang w:eastAsia="ru-RU"/>
              </w:rPr>
              <w:t xml:space="preserve">, дата і час </w:t>
            </w:r>
            <w:proofErr w:type="spellStart"/>
            <w:r w:rsidRPr="00A65C32">
              <w:rPr>
                <w:rFonts w:ascii="Times New Roman" w:eastAsia="Times New Roman" w:hAnsi="Times New Roman" w:cs="Times New Roman"/>
                <w:color w:val="000000"/>
                <w:sz w:val="24"/>
                <w:szCs w:val="24"/>
                <w:lang w:eastAsia="ru-RU"/>
              </w:rPr>
              <w:t>проведення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електронного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аукціону</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визначаються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електронною</w:t>
            </w:r>
            <w:proofErr w:type="spellEnd"/>
            <w:r w:rsidRPr="00A65C32">
              <w:rPr>
                <w:rFonts w:ascii="Times New Roman" w:eastAsia="Times New Roman" w:hAnsi="Times New Roman" w:cs="Times New Roman"/>
                <w:color w:val="000000"/>
                <w:sz w:val="24"/>
                <w:szCs w:val="24"/>
                <w:lang w:eastAsia="ru-RU"/>
              </w:rPr>
              <w:t xml:space="preserve"> системою </w:t>
            </w:r>
            <w:proofErr w:type="spellStart"/>
            <w:r w:rsidRPr="00A65C32">
              <w:rPr>
                <w:rFonts w:ascii="Times New Roman" w:eastAsia="Times New Roman" w:hAnsi="Times New Roman" w:cs="Times New Roman"/>
                <w:color w:val="000000"/>
                <w:sz w:val="24"/>
                <w:szCs w:val="24"/>
                <w:lang w:eastAsia="ru-RU"/>
              </w:rPr>
              <w:t>закупівель</w:t>
            </w:r>
            <w:proofErr w:type="spellEnd"/>
            <w:r w:rsidRPr="00A65C32">
              <w:rPr>
                <w:rFonts w:ascii="Times New Roman" w:eastAsia="Times New Roman" w:hAnsi="Times New Roman" w:cs="Times New Roman"/>
                <w:color w:val="000000"/>
                <w:sz w:val="24"/>
                <w:szCs w:val="24"/>
                <w:lang w:eastAsia="ru-RU"/>
              </w:rPr>
              <w:t xml:space="preserve"> автоматично в день </w:t>
            </w:r>
            <w:proofErr w:type="spellStart"/>
            <w:r w:rsidRPr="00A65C32">
              <w:rPr>
                <w:rFonts w:ascii="Times New Roman" w:eastAsia="Times New Roman" w:hAnsi="Times New Roman" w:cs="Times New Roman"/>
                <w:color w:val="000000"/>
                <w:sz w:val="24"/>
                <w:szCs w:val="24"/>
                <w:lang w:eastAsia="ru-RU"/>
              </w:rPr>
              <w:t>оприлюднення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замовником</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оголошення</w:t>
            </w:r>
            <w:proofErr w:type="spellEnd"/>
            <w:r w:rsidRPr="00A65C32">
              <w:rPr>
                <w:rFonts w:ascii="Times New Roman" w:eastAsia="Times New Roman" w:hAnsi="Times New Roman" w:cs="Times New Roman"/>
                <w:color w:val="000000"/>
                <w:sz w:val="24"/>
                <w:szCs w:val="24"/>
                <w:lang w:eastAsia="ru-RU"/>
              </w:rPr>
              <w:t xml:space="preserve"> про </w:t>
            </w:r>
            <w:proofErr w:type="spellStart"/>
            <w:r w:rsidRPr="00A65C32">
              <w:rPr>
                <w:rFonts w:ascii="Times New Roman" w:eastAsia="Times New Roman" w:hAnsi="Times New Roman" w:cs="Times New Roman"/>
                <w:color w:val="000000"/>
                <w:sz w:val="24"/>
                <w:szCs w:val="24"/>
                <w:lang w:eastAsia="ru-RU"/>
              </w:rPr>
              <w:t>проведення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відкритих</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торгів</w:t>
            </w:r>
            <w:proofErr w:type="spellEnd"/>
            <w:r w:rsidRPr="00A65C32">
              <w:rPr>
                <w:rFonts w:ascii="Times New Roman" w:eastAsia="Times New Roman" w:hAnsi="Times New Roman" w:cs="Times New Roman"/>
                <w:color w:val="000000"/>
                <w:sz w:val="24"/>
                <w:szCs w:val="24"/>
                <w:lang w:eastAsia="ru-RU"/>
              </w:rPr>
              <w:t xml:space="preserve"> в </w:t>
            </w:r>
            <w:proofErr w:type="spellStart"/>
            <w:r w:rsidRPr="00A65C32">
              <w:rPr>
                <w:rFonts w:ascii="Times New Roman" w:eastAsia="Times New Roman" w:hAnsi="Times New Roman" w:cs="Times New Roman"/>
                <w:color w:val="000000"/>
                <w:sz w:val="24"/>
                <w:szCs w:val="24"/>
                <w:lang w:eastAsia="ru-RU"/>
              </w:rPr>
              <w:t>електронній</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системі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закупівель</w:t>
            </w:r>
            <w:proofErr w:type="spellEnd"/>
            <w:r w:rsidRPr="00A65C32">
              <w:rPr>
                <w:rFonts w:ascii="Times New Roman" w:eastAsia="Times New Roman" w:hAnsi="Times New Roman" w:cs="Times New Roman"/>
                <w:color w:val="000000"/>
                <w:sz w:val="24"/>
                <w:szCs w:val="24"/>
                <w:lang w:eastAsia="ru-RU"/>
              </w:rPr>
              <w:t xml:space="preserve">. </w:t>
            </w:r>
          </w:p>
          <w:p w14:paraId="11F1AB9B" w14:textId="77777777" w:rsidR="00A65C32" w:rsidRDefault="00A65C32" w:rsidP="007423EA">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A65C32">
              <w:rPr>
                <w:rFonts w:ascii="Times New Roman" w:eastAsia="Times New Roman" w:hAnsi="Times New Roman" w:cs="Times New Roman"/>
                <w:color w:val="000000"/>
                <w:sz w:val="24"/>
                <w:szCs w:val="24"/>
                <w:lang w:eastAsia="ru-RU"/>
              </w:rPr>
              <w:t>Розкриття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тендерних</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пропозицій</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здійснюється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відповідно</w:t>
            </w:r>
            <w:proofErr w:type="spellEnd"/>
            <w:r w:rsidRPr="00A65C32">
              <w:rPr>
                <w:rFonts w:ascii="Times New Roman" w:eastAsia="Times New Roman" w:hAnsi="Times New Roman" w:cs="Times New Roman"/>
                <w:color w:val="000000"/>
                <w:sz w:val="24"/>
                <w:szCs w:val="24"/>
                <w:lang w:eastAsia="ru-RU"/>
              </w:rPr>
              <w:t xml:space="preserve"> до </w:t>
            </w:r>
            <w:proofErr w:type="spellStart"/>
            <w:r w:rsidRPr="00A65C32">
              <w:rPr>
                <w:rFonts w:ascii="Times New Roman" w:eastAsia="Times New Roman" w:hAnsi="Times New Roman" w:cs="Times New Roman"/>
                <w:color w:val="000000"/>
                <w:sz w:val="24"/>
                <w:szCs w:val="24"/>
                <w:lang w:eastAsia="ru-RU"/>
              </w:rPr>
              <w:t>статті</w:t>
            </w:r>
            <w:proofErr w:type="spellEnd"/>
            <w:r w:rsidRPr="00A65C32">
              <w:rPr>
                <w:rFonts w:ascii="Times New Roman" w:eastAsia="Times New Roman" w:hAnsi="Times New Roman" w:cs="Times New Roman"/>
                <w:color w:val="000000"/>
                <w:sz w:val="24"/>
                <w:szCs w:val="24"/>
                <w:lang w:eastAsia="ru-RU"/>
              </w:rPr>
              <w:t xml:space="preserve"> 28 Закону (</w:t>
            </w:r>
            <w:proofErr w:type="spellStart"/>
            <w:r w:rsidRPr="00A65C32">
              <w:rPr>
                <w:rFonts w:ascii="Times New Roman" w:eastAsia="Times New Roman" w:hAnsi="Times New Roman" w:cs="Times New Roman"/>
                <w:color w:val="000000"/>
                <w:sz w:val="24"/>
                <w:szCs w:val="24"/>
                <w:lang w:eastAsia="ru-RU"/>
              </w:rPr>
              <w:t>положення</w:t>
            </w:r>
            <w:proofErr w:type="spellEnd"/>
            <w:r w:rsidRPr="00A65C32">
              <w:rPr>
                <w:rFonts w:ascii="Times New Roman" w:eastAsia="Times New Roman" w:hAnsi="Times New Roman" w:cs="Times New Roman"/>
                <w:color w:val="000000"/>
                <w:sz w:val="24"/>
                <w:szCs w:val="24"/>
                <w:lang w:eastAsia="ru-RU"/>
              </w:rPr>
              <w:t xml:space="preserve"> абзацу </w:t>
            </w:r>
            <w:proofErr w:type="spellStart"/>
            <w:r w:rsidRPr="00A65C32">
              <w:rPr>
                <w:rFonts w:ascii="Times New Roman" w:eastAsia="Times New Roman" w:hAnsi="Times New Roman" w:cs="Times New Roman"/>
                <w:color w:val="000000"/>
                <w:sz w:val="24"/>
                <w:szCs w:val="24"/>
                <w:lang w:eastAsia="ru-RU"/>
              </w:rPr>
              <w:t>третього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частини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першої</w:t>
            </w:r>
            <w:proofErr w:type="spellEnd"/>
            <w:r w:rsidRPr="00A65C32">
              <w:rPr>
                <w:rFonts w:ascii="Times New Roman" w:eastAsia="Times New Roman" w:hAnsi="Times New Roman" w:cs="Times New Roman"/>
                <w:color w:val="000000"/>
                <w:sz w:val="24"/>
                <w:szCs w:val="24"/>
                <w:lang w:eastAsia="ru-RU"/>
              </w:rPr>
              <w:t xml:space="preserve"> та абзацу другого </w:t>
            </w:r>
            <w:proofErr w:type="spellStart"/>
            <w:r w:rsidRPr="00A65C32">
              <w:rPr>
                <w:rFonts w:ascii="Times New Roman" w:eastAsia="Times New Roman" w:hAnsi="Times New Roman" w:cs="Times New Roman"/>
                <w:color w:val="000000"/>
                <w:sz w:val="24"/>
                <w:szCs w:val="24"/>
                <w:lang w:eastAsia="ru-RU"/>
              </w:rPr>
              <w:t>частини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другої</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статті</w:t>
            </w:r>
            <w:proofErr w:type="spellEnd"/>
            <w:r w:rsidRPr="00A65C32">
              <w:rPr>
                <w:rFonts w:ascii="Times New Roman" w:eastAsia="Times New Roman" w:hAnsi="Times New Roman" w:cs="Times New Roman"/>
                <w:color w:val="000000"/>
                <w:sz w:val="24"/>
                <w:szCs w:val="24"/>
                <w:lang w:eastAsia="ru-RU"/>
              </w:rPr>
              <w:t xml:space="preserve"> 28 Закону не </w:t>
            </w:r>
            <w:proofErr w:type="spellStart"/>
            <w:r w:rsidRPr="00A65C32">
              <w:rPr>
                <w:rFonts w:ascii="Times New Roman" w:eastAsia="Times New Roman" w:hAnsi="Times New Roman" w:cs="Times New Roman"/>
                <w:color w:val="000000"/>
                <w:sz w:val="24"/>
                <w:szCs w:val="24"/>
                <w:lang w:eastAsia="ru-RU"/>
              </w:rPr>
              <w:t>застосовуються</w:t>
            </w:r>
            <w:proofErr w:type="spellEnd"/>
            <w:r w:rsidRPr="00A65C32">
              <w:rPr>
                <w:rFonts w:ascii="Times New Roman" w:eastAsia="Times New Roman" w:hAnsi="Times New Roman" w:cs="Times New Roman"/>
                <w:color w:val="000000"/>
                <w:sz w:val="24"/>
                <w:szCs w:val="24"/>
                <w:lang w:eastAsia="ru-RU"/>
              </w:rPr>
              <w:t xml:space="preserve">). </w:t>
            </w:r>
          </w:p>
          <w:p w14:paraId="568A995D" w14:textId="22C24584" w:rsidR="00A65C32" w:rsidRDefault="00A65C32" w:rsidP="007423EA">
            <w:pPr>
              <w:spacing w:before="150" w:after="150" w:line="240" w:lineRule="auto"/>
              <w:jc w:val="both"/>
              <w:rPr>
                <w:rFonts w:ascii="Times New Roman" w:eastAsia="Times New Roman" w:hAnsi="Times New Roman" w:cs="Times New Roman"/>
                <w:color w:val="000000"/>
                <w:sz w:val="24"/>
                <w:szCs w:val="24"/>
                <w:lang w:eastAsia="ru-RU"/>
              </w:rPr>
            </w:pPr>
            <w:r w:rsidRPr="00A65C32">
              <w:rPr>
                <w:rFonts w:ascii="Times New Roman" w:eastAsia="Times New Roman" w:hAnsi="Times New Roman" w:cs="Times New Roman"/>
                <w:color w:val="000000"/>
                <w:sz w:val="24"/>
                <w:szCs w:val="24"/>
                <w:lang w:eastAsia="ru-RU"/>
              </w:rPr>
              <w:t xml:space="preserve">Не </w:t>
            </w:r>
            <w:proofErr w:type="spellStart"/>
            <w:r w:rsidRPr="00A65C32">
              <w:rPr>
                <w:rFonts w:ascii="Times New Roman" w:eastAsia="Times New Roman" w:hAnsi="Times New Roman" w:cs="Times New Roman"/>
                <w:color w:val="000000"/>
                <w:sz w:val="24"/>
                <w:szCs w:val="24"/>
                <w:lang w:eastAsia="ru-RU"/>
              </w:rPr>
              <w:t>підлягає</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розкриттю</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інформація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що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обґрунтовано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визначена</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учасником</w:t>
            </w:r>
            <w:proofErr w:type="spellEnd"/>
            <w:r w:rsidRPr="00A65C32">
              <w:rPr>
                <w:rFonts w:ascii="Times New Roman" w:eastAsia="Times New Roman" w:hAnsi="Times New Roman" w:cs="Times New Roman"/>
                <w:color w:val="000000"/>
                <w:sz w:val="24"/>
                <w:szCs w:val="24"/>
                <w:lang w:eastAsia="ru-RU"/>
              </w:rPr>
              <w:t xml:space="preserve"> як </w:t>
            </w:r>
            <w:proofErr w:type="spellStart"/>
            <w:r w:rsidRPr="00A65C32">
              <w:rPr>
                <w:rFonts w:ascii="Times New Roman" w:eastAsia="Times New Roman" w:hAnsi="Times New Roman" w:cs="Times New Roman"/>
                <w:color w:val="000000"/>
                <w:sz w:val="24"/>
                <w:szCs w:val="24"/>
                <w:lang w:eastAsia="ru-RU"/>
              </w:rPr>
              <w:t>конфіденційна</w:t>
            </w:r>
            <w:proofErr w:type="spellEnd"/>
            <w:r w:rsidRPr="00A65C32">
              <w:rPr>
                <w:rFonts w:ascii="Times New Roman" w:eastAsia="Times New Roman" w:hAnsi="Times New Roman" w:cs="Times New Roman"/>
                <w:color w:val="000000"/>
                <w:sz w:val="24"/>
                <w:szCs w:val="24"/>
                <w:lang w:eastAsia="ru-RU"/>
              </w:rPr>
              <w:t xml:space="preserve">, у тому </w:t>
            </w:r>
            <w:proofErr w:type="spellStart"/>
            <w:r w:rsidRPr="00A65C32">
              <w:rPr>
                <w:rFonts w:ascii="Times New Roman" w:eastAsia="Times New Roman" w:hAnsi="Times New Roman" w:cs="Times New Roman"/>
                <w:color w:val="000000"/>
                <w:sz w:val="24"/>
                <w:szCs w:val="24"/>
                <w:lang w:eastAsia="ru-RU"/>
              </w:rPr>
              <w:t>числі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інформація</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що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містить</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персональні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дані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Конфіденційною</w:t>
            </w:r>
            <w:proofErr w:type="spellEnd"/>
            <w:r w:rsidRPr="00A65C32">
              <w:rPr>
                <w:rFonts w:ascii="Times New Roman" w:eastAsia="Times New Roman" w:hAnsi="Times New Roman" w:cs="Times New Roman"/>
                <w:color w:val="000000"/>
                <w:sz w:val="24"/>
                <w:szCs w:val="24"/>
                <w:lang w:eastAsia="ru-RU"/>
              </w:rPr>
              <w:t xml:space="preserve"> не </w:t>
            </w:r>
            <w:proofErr w:type="spellStart"/>
            <w:r w:rsidRPr="00A65C32">
              <w:rPr>
                <w:rFonts w:ascii="Times New Roman" w:eastAsia="Times New Roman" w:hAnsi="Times New Roman" w:cs="Times New Roman"/>
                <w:color w:val="000000"/>
                <w:sz w:val="24"/>
                <w:szCs w:val="24"/>
                <w:lang w:eastAsia="ru-RU"/>
              </w:rPr>
              <w:t>може</w:t>
            </w:r>
            <w:proofErr w:type="spellEnd"/>
            <w:r w:rsidRPr="00A65C32">
              <w:rPr>
                <w:rFonts w:ascii="Times New Roman" w:eastAsia="Times New Roman" w:hAnsi="Times New Roman" w:cs="Times New Roman"/>
                <w:color w:val="000000"/>
                <w:sz w:val="24"/>
                <w:szCs w:val="24"/>
                <w:lang w:eastAsia="ru-RU"/>
              </w:rPr>
              <w:t xml:space="preserve"> бути </w:t>
            </w:r>
            <w:proofErr w:type="spellStart"/>
            <w:r w:rsidRPr="00A65C32">
              <w:rPr>
                <w:rFonts w:ascii="Times New Roman" w:eastAsia="Times New Roman" w:hAnsi="Times New Roman" w:cs="Times New Roman"/>
                <w:color w:val="000000"/>
                <w:sz w:val="24"/>
                <w:szCs w:val="24"/>
                <w:lang w:eastAsia="ru-RU"/>
              </w:rPr>
              <w:t>визначена</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інформація</w:t>
            </w:r>
            <w:proofErr w:type="spellEnd"/>
            <w:r w:rsidRPr="00A65C32">
              <w:rPr>
                <w:rFonts w:ascii="Times New Roman" w:eastAsia="Times New Roman" w:hAnsi="Times New Roman" w:cs="Times New Roman"/>
                <w:color w:val="000000"/>
                <w:sz w:val="24"/>
                <w:szCs w:val="24"/>
                <w:lang w:eastAsia="ru-RU"/>
              </w:rPr>
              <w:t xml:space="preserve"> про </w:t>
            </w:r>
            <w:proofErr w:type="spellStart"/>
            <w:r w:rsidRPr="00A65C32">
              <w:rPr>
                <w:rFonts w:ascii="Times New Roman" w:eastAsia="Times New Roman" w:hAnsi="Times New Roman" w:cs="Times New Roman"/>
                <w:color w:val="000000"/>
                <w:sz w:val="24"/>
                <w:szCs w:val="24"/>
                <w:lang w:eastAsia="ru-RU"/>
              </w:rPr>
              <w:t>запропоновану</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ціну</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інші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критерії</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оцінки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технічні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умови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технічні</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специфікації</w:t>
            </w:r>
            <w:proofErr w:type="spellEnd"/>
            <w:r w:rsidRPr="00A65C32">
              <w:rPr>
                <w:rFonts w:ascii="Times New Roman" w:eastAsia="Times New Roman" w:hAnsi="Times New Roman" w:cs="Times New Roman"/>
                <w:color w:val="000000"/>
                <w:sz w:val="24"/>
                <w:szCs w:val="24"/>
                <w:lang w:eastAsia="ru-RU"/>
              </w:rPr>
              <w:t xml:space="preserve"> та </w:t>
            </w:r>
            <w:proofErr w:type="spellStart"/>
            <w:r w:rsidRPr="00A65C32">
              <w:rPr>
                <w:rFonts w:ascii="Times New Roman" w:eastAsia="Times New Roman" w:hAnsi="Times New Roman" w:cs="Times New Roman"/>
                <w:color w:val="000000"/>
                <w:sz w:val="24"/>
                <w:szCs w:val="24"/>
                <w:lang w:eastAsia="ru-RU"/>
              </w:rPr>
              <w:t>документи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що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підтверджують</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відповідність</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кваліфікаційним</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критеріям</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відповідно</w:t>
            </w:r>
            <w:proofErr w:type="spellEnd"/>
            <w:r w:rsidRPr="00A65C32">
              <w:rPr>
                <w:rFonts w:ascii="Times New Roman" w:eastAsia="Times New Roman" w:hAnsi="Times New Roman" w:cs="Times New Roman"/>
                <w:color w:val="000000"/>
                <w:sz w:val="24"/>
                <w:szCs w:val="24"/>
                <w:lang w:eastAsia="ru-RU"/>
              </w:rPr>
              <w:t xml:space="preserve"> до </w:t>
            </w:r>
            <w:proofErr w:type="spellStart"/>
            <w:r w:rsidRPr="00A65C32">
              <w:rPr>
                <w:rFonts w:ascii="Times New Roman" w:eastAsia="Times New Roman" w:hAnsi="Times New Roman" w:cs="Times New Roman"/>
                <w:color w:val="000000"/>
                <w:sz w:val="24"/>
                <w:szCs w:val="24"/>
                <w:lang w:eastAsia="ru-RU"/>
              </w:rPr>
              <w:t>статті</w:t>
            </w:r>
            <w:proofErr w:type="spellEnd"/>
            <w:r w:rsidRPr="00A65C32">
              <w:rPr>
                <w:rFonts w:ascii="Times New Roman" w:eastAsia="Times New Roman" w:hAnsi="Times New Roman" w:cs="Times New Roman"/>
                <w:color w:val="000000"/>
                <w:sz w:val="24"/>
                <w:szCs w:val="24"/>
                <w:lang w:eastAsia="ru-RU"/>
              </w:rPr>
              <w:t xml:space="preserve"> 16 Закону, і </w:t>
            </w:r>
            <w:proofErr w:type="spellStart"/>
            <w:r w:rsidRPr="00A65C32">
              <w:rPr>
                <w:rFonts w:ascii="Times New Roman" w:eastAsia="Times New Roman" w:hAnsi="Times New Roman" w:cs="Times New Roman"/>
                <w:color w:val="000000"/>
                <w:sz w:val="24"/>
                <w:szCs w:val="24"/>
                <w:lang w:eastAsia="ru-RU"/>
              </w:rPr>
              <w:t>документи</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що</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підтверджують</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відсутність</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підстав</w:t>
            </w:r>
            <w:proofErr w:type="spellEnd"/>
            <w:r w:rsidRPr="00A65C32">
              <w:rPr>
                <w:rFonts w:ascii="Times New Roman" w:eastAsia="Times New Roman" w:hAnsi="Times New Roman" w:cs="Times New Roman"/>
                <w:color w:val="000000"/>
                <w:sz w:val="24"/>
                <w:szCs w:val="24"/>
                <w:lang w:eastAsia="ru-RU"/>
              </w:rPr>
              <w:t xml:space="preserve">, </w:t>
            </w:r>
            <w:proofErr w:type="spellStart"/>
            <w:r w:rsidRPr="00A65C32">
              <w:rPr>
                <w:rFonts w:ascii="Times New Roman" w:eastAsia="Times New Roman" w:hAnsi="Times New Roman" w:cs="Times New Roman"/>
                <w:color w:val="000000"/>
                <w:sz w:val="24"/>
                <w:szCs w:val="24"/>
                <w:lang w:eastAsia="ru-RU"/>
              </w:rPr>
              <w:t>визначених</w:t>
            </w:r>
            <w:proofErr w:type="spellEnd"/>
            <w:r w:rsidRPr="00A65C32">
              <w:rPr>
                <w:rFonts w:ascii="Times New Roman" w:eastAsia="Times New Roman" w:hAnsi="Times New Roman" w:cs="Times New Roman"/>
                <w:color w:val="000000"/>
                <w:sz w:val="24"/>
                <w:szCs w:val="24"/>
                <w:lang w:eastAsia="ru-RU"/>
              </w:rPr>
              <w:t xml:space="preserve"> пунктом 47 </w:t>
            </w:r>
            <w:proofErr w:type="spellStart"/>
            <w:r w:rsidRPr="00A65C32">
              <w:rPr>
                <w:rFonts w:ascii="Times New Roman" w:eastAsia="Times New Roman" w:hAnsi="Times New Roman" w:cs="Times New Roman"/>
                <w:color w:val="000000"/>
                <w:sz w:val="24"/>
                <w:szCs w:val="24"/>
                <w:lang w:eastAsia="ru-RU"/>
              </w:rPr>
              <w:t>Особливостей</w:t>
            </w:r>
            <w:proofErr w:type="spellEnd"/>
            <w:r w:rsidRPr="00A65C32">
              <w:rPr>
                <w:rFonts w:ascii="Times New Roman" w:eastAsia="Times New Roman" w:hAnsi="Times New Roman" w:cs="Times New Roman"/>
                <w:color w:val="000000"/>
                <w:sz w:val="24"/>
                <w:szCs w:val="24"/>
                <w:lang w:eastAsia="ru-RU"/>
              </w:rPr>
              <w:t>.</w:t>
            </w:r>
          </w:p>
          <w:p w14:paraId="6F405848" w14:textId="7F510AD5"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орган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Держаудитслужба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мають</w:t>
            </w:r>
            <w:proofErr w:type="spellEnd"/>
            <w:r w:rsidRPr="007423EA">
              <w:rPr>
                <w:rFonts w:ascii="Times New Roman" w:eastAsia="Times New Roman" w:hAnsi="Times New Roman" w:cs="Times New Roman"/>
                <w:color w:val="000000"/>
                <w:sz w:val="24"/>
                <w:szCs w:val="24"/>
                <w:lang w:eastAsia="ru-RU"/>
              </w:rPr>
              <w:t xml:space="preserve"> доступ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яка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w:t>
            </w:r>
          </w:p>
          <w:p w14:paraId="1287AAE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Оцінка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проводиться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на </w:t>
            </w:r>
            <w:proofErr w:type="spellStart"/>
            <w:r w:rsidRPr="007423EA">
              <w:rPr>
                <w:rFonts w:ascii="Times New Roman" w:eastAsia="Times New Roman" w:hAnsi="Times New Roman" w:cs="Times New Roman"/>
                <w:color w:val="000000"/>
                <w:sz w:val="24"/>
                <w:szCs w:val="24"/>
                <w:lang w:eastAsia="ru-RU"/>
              </w:rPr>
              <w:t>основі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і методики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вигідною</w:t>
            </w:r>
            <w:proofErr w:type="spellEnd"/>
            <w:r w:rsidRPr="007423EA">
              <w:rPr>
                <w:rFonts w:ascii="Times New Roman" w:eastAsia="Times New Roman" w:hAnsi="Times New Roman" w:cs="Times New Roman"/>
                <w:color w:val="000000"/>
                <w:sz w:val="24"/>
                <w:szCs w:val="24"/>
                <w:lang w:eastAsia="ru-RU"/>
              </w:rPr>
              <w:t>. </w:t>
            </w:r>
          </w:p>
          <w:p w14:paraId="7EAC3150" w14:textId="77777777" w:rsidR="007423EA" w:rsidRDefault="007423EA" w:rsidP="007423EA">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вигідною</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пропозицією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електронна</w:t>
            </w:r>
            <w:proofErr w:type="spellEnd"/>
            <w:r w:rsidRPr="007423EA">
              <w:rPr>
                <w:rFonts w:ascii="Times New Roman" w:eastAsia="Times New Roman" w:hAnsi="Times New Roman" w:cs="Times New Roman"/>
                <w:color w:val="000000"/>
                <w:sz w:val="24"/>
                <w:szCs w:val="24"/>
                <w:lang w:eastAsia="ru-RU"/>
              </w:rPr>
              <w:t xml:space="preserve"> система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/приведена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найнижчою</w:t>
            </w:r>
            <w:proofErr w:type="spellEnd"/>
            <w:r w:rsidRPr="007423EA">
              <w:rPr>
                <w:rFonts w:ascii="Times New Roman" w:eastAsia="Times New Roman" w:hAnsi="Times New Roman" w:cs="Times New Roman"/>
                <w:color w:val="000000"/>
                <w:sz w:val="24"/>
                <w:szCs w:val="24"/>
                <w:lang w:eastAsia="ru-RU"/>
              </w:rPr>
              <w:t>.</w:t>
            </w:r>
          </w:p>
          <w:p w14:paraId="4A554444" w14:textId="77777777" w:rsidR="00741C15" w:rsidRDefault="00741C15" w:rsidP="007423EA">
            <w:pPr>
              <w:spacing w:before="150" w:after="150" w:line="240" w:lineRule="auto"/>
              <w:jc w:val="both"/>
              <w:rPr>
                <w:rFonts w:ascii="Times New Roman" w:eastAsia="Times New Roman" w:hAnsi="Times New Roman" w:cs="Times New Roman"/>
                <w:color w:val="000000"/>
                <w:sz w:val="24"/>
                <w:szCs w:val="24"/>
                <w:lang w:eastAsia="ru-RU"/>
              </w:rPr>
            </w:pPr>
          </w:p>
          <w:p w14:paraId="79B45DB8" w14:textId="2EECB7D5" w:rsidR="00741C15" w:rsidRPr="007423EA" w:rsidRDefault="00741C15" w:rsidP="007423EA">
            <w:pPr>
              <w:spacing w:before="150" w:after="150" w:line="240" w:lineRule="auto"/>
              <w:jc w:val="both"/>
              <w:rPr>
                <w:rFonts w:ascii="Times New Roman" w:eastAsia="Times New Roman" w:hAnsi="Times New Roman" w:cs="Times New Roman"/>
                <w:sz w:val="24"/>
                <w:szCs w:val="24"/>
                <w:lang w:eastAsia="ru-RU"/>
              </w:rPr>
            </w:pPr>
          </w:p>
        </w:tc>
      </w:tr>
      <w:tr w:rsidR="007423EA" w:rsidRPr="007423EA" w14:paraId="65D40D75" w14:textId="77777777" w:rsidTr="007423E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BEABDD"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Оцінка</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пропозиції</w:t>
            </w:r>
            <w:proofErr w:type="spellEnd"/>
          </w:p>
        </w:tc>
      </w:tr>
      <w:tr w:rsidR="007423EA" w:rsidRPr="007423EA" w14:paraId="3FE926D9"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1528FC"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D1F91B"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та методика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питомої</w:t>
            </w:r>
            <w:proofErr w:type="spellEnd"/>
            <w:r w:rsidRPr="007423EA">
              <w:rPr>
                <w:rFonts w:ascii="Times New Roman" w:eastAsia="Times New Roman" w:hAnsi="Times New Roman" w:cs="Times New Roman"/>
                <w:color w:val="000000"/>
                <w:sz w:val="24"/>
                <w:szCs w:val="24"/>
                <w:lang w:eastAsia="ru-RU"/>
              </w:rPr>
              <w:t xml:space="preserve"> ваги кожного </w:t>
            </w:r>
            <w:proofErr w:type="spellStart"/>
            <w:r w:rsidRPr="007423EA">
              <w:rPr>
                <w:rFonts w:ascii="Times New Roman" w:eastAsia="Times New Roman" w:hAnsi="Times New Roman" w:cs="Times New Roman"/>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E451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Єдиний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 100%.</w:t>
            </w:r>
          </w:p>
          <w:p w14:paraId="34BC893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повинна </w:t>
            </w:r>
            <w:proofErr w:type="spellStart"/>
            <w:r w:rsidRPr="007423EA">
              <w:rPr>
                <w:rFonts w:ascii="Times New Roman" w:eastAsia="Times New Roman" w:hAnsi="Times New Roman" w:cs="Times New Roman"/>
                <w:color w:val="000000"/>
                <w:sz w:val="24"/>
                <w:szCs w:val="24"/>
                <w:lang w:eastAsia="ru-RU"/>
              </w:rPr>
              <w:t>враховувати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податки</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збори</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сплачуються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мають</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сплачені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положень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Податкового</w:t>
            </w:r>
            <w:proofErr w:type="spellEnd"/>
            <w:r w:rsidRPr="007423EA">
              <w:rPr>
                <w:rFonts w:ascii="Times New Roman" w:eastAsia="Times New Roman" w:hAnsi="Times New Roman" w:cs="Times New Roman"/>
                <w:color w:val="000000"/>
                <w:sz w:val="24"/>
                <w:szCs w:val="24"/>
                <w:lang w:eastAsia="ru-RU"/>
              </w:rPr>
              <w:t xml:space="preserve"> кодексу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є </w:t>
            </w:r>
            <w:proofErr w:type="spellStart"/>
            <w:r w:rsidRPr="007423EA">
              <w:rPr>
                <w:rFonts w:ascii="Times New Roman" w:eastAsia="Times New Roman" w:hAnsi="Times New Roman" w:cs="Times New Roman"/>
                <w:color w:val="000000"/>
                <w:sz w:val="24"/>
                <w:szCs w:val="24"/>
                <w:lang w:eastAsia="ru-RU"/>
              </w:rPr>
              <w:t>платником</w:t>
            </w:r>
            <w:proofErr w:type="spellEnd"/>
            <w:r w:rsidRPr="007423EA">
              <w:rPr>
                <w:rFonts w:ascii="Times New Roman" w:eastAsia="Times New Roman" w:hAnsi="Times New Roman" w:cs="Times New Roman"/>
                <w:color w:val="000000"/>
                <w:sz w:val="24"/>
                <w:szCs w:val="24"/>
                <w:lang w:eastAsia="ru-RU"/>
              </w:rPr>
              <w:t xml:space="preserve"> ПДВ,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зазначається</w:t>
            </w:r>
            <w:proofErr w:type="spellEnd"/>
            <w:r w:rsidRPr="007423EA">
              <w:rPr>
                <w:rFonts w:ascii="Times New Roman" w:eastAsia="Times New Roman" w:hAnsi="Times New Roman" w:cs="Times New Roman"/>
                <w:color w:val="000000"/>
                <w:sz w:val="24"/>
                <w:szCs w:val="24"/>
                <w:lang w:eastAsia="ru-RU"/>
              </w:rPr>
              <w:t xml:space="preserve"> без ПДВ.</w:t>
            </w:r>
          </w:p>
        </w:tc>
      </w:tr>
      <w:tr w:rsidR="007423EA" w:rsidRPr="007423EA" w14:paraId="57BC49F0"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84362F"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1FA3BB"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Інша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9241D" w14:textId="5C006B35" w:rsidR="007423EA" w:rsidRPr="007423EA" w:rsidRDefault="00A956EE" w:rsidP="007423E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Учасник у складі тендерної пропозиції надає</w:t>
            </w:r>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інформацію</w:t>
            </w:r>
            <w:proofErr w:type="spellEnd"/>
            <w:r w:rsidR="007423EA" w:rsidRPr="007423EA">
              <w:rPr>
                <w:rFonts w:ascii="Times New Roman" w:eastAsia="Times New Roman" w:hAnsi="Times New Roman" w:cs="Times New Roman"/>
                <w:color w:val="000000"/>
                <w:sz w:val="24"/>
                <w:szCs w:val="24"/>
                <w:lang w:eastAsia="ru-RU"/>
              </w:rPr>
              <w:t xml:space="preserve"> про те, </w:t>
            </w:r>
            <w:proofErr w:type="spellStart"/>
            <w:r w:rsidR="007423EA" w:rsidRPr="007423EA">
              <w:rPr>
                <w:rFonts w:ascii="Times New Roman" w:eastAsia="Times New Roman" w:hAnsi="Times New Roman" w:cs="Times New Roman"/>
                <w:color w:val="000000"/>
                <w:sz w:val="24"/>
                <w:szCs w:val="24"/>
                <w:lang w:eastAsia="ru-RU"/>
              </w:rPr>
              <w:t>що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учасник</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процедури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закупівлі</w:t>
            </w:r>
            <w:proofErr w:type="spellEnd"/>
            <w:r w:rsidR="007423EA" w:rsidRPr="007423EA">
              <w:rPr>
                <w:rFonts w:ascii="Times New Roman" w:eastAsia="Times New Roman" w:hAnsi="Times New Roman" w:cs="Times New Roman"/>
                <w:color w:val="000000"/>
                <w:sz w:val="24"/>
                <w:szCs w:val="24"/>
                <w:lang w:eastAsia="ru-RU"/>
              </w:rPr>
              <w:t xml:space="preserve"> не є </w:t>
            </w:r>
            <w:proofErr w:type="spellStart"/>
            <w:r w:rsidR="007423EA" w:rsidRPr="007423EA">
              <w:rPr>
                <w:rFonts w:ascii="Times New Roman" w:eastAsia="Times New Roman" w:hAnsi="Times New Roman" w:cs="Times New Roman"/>
                <w:color w:val="000000"/>
                <w:sz w:val="24"/>
                <w:szCs w:val="24"/>
                <w:lang w:eastAsia="ru-RU"/>
              </w:rPr>
              <w:t>громадянином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Російської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Федерації</w:t>
            </w:r>
            <w:proofErr w:type="spellEnd"/>
            <w:r w:rsidR="007423EA" w:rsidRPr="007423EA">
              <w:rPr>
                <w:rFonts w:ascii="Times New Roman" w:eastAsia="Times New Roman" w:hAnsi="Times New Roman" w:cs="Times New Roman"/>
                <w:color w:val="000000"/>
                <w:sz w:val="24"/>
                <w:szCs w:val="24"/>
                <w:lang w:eastAsia="ru-RU"/>
              </w:rPr>
              <w:t xml:space="preserve"> / </w:t>
            </w:r>
            <w:proofErr w:type="spellStart"/>
            <w:r w:rsidR="007423EA" w:rsidRPr="007423EA">
              <w:rPr>
                <w:rFonts w:ascii="Times New Roman" w:eastAsia="Times New Roman" w:hAnsi="Times New Roman" w:cs="Times New Roman"/>
                <w:color w:val="000000"/>
                <w:sz w:val="24"/>
                <w:szCs w:val="24"/>
                <w:lang w:eastAsia="ru-RU"/>
              </w:rPr>
              <w:t>Республіки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Білорусь</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крім</w:t>
            </w:r>
            <w:proofErr w:type="spellEnd"/>
            <w:r w:rsidR="007423EA" w:rsidRPr="007423EA">
              <w:rPr>
                <w:rFonts w:ascii="Times New Roman" w:eastAsia="Times New Roman" w:hAnsi="Times New Roman" w:cs="Times New Roman"/>
                <w:color w:val="000000"/>
                <w:sz w:val="24"/>
                <w:szCs w:val="24"/>
                <w:lang w:eastAsia="ru-RU"/>
              </w:rPr>
              <w:t xml:space="preserve"> тих, </w:t>
            </w:r>
            <w:proofErr w:type="spellStart"/>
            <w:r w:rsidR="007423EA" w:rsidRPr="007423EA">
              <w:rPr>
                <w:rFonts w:ascii="Times New Roman" w:eastAsia="Times New Roman" w:hAnsi="Times New Roman" w:cs="Times New Roman"/>
                <w:color w:val="000000"/>
                <w:sz w:val="24"/>
                <w:szCs w:val="24"/>
                <w:lang w:eastAsia="ru-RU"/>
              </w:rPr>
              <w:t>що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проживають</w:t>
            </w:r>
            <w:proofErr w:type="spellEnd"/>
            <w:r w:rsidR="007423EA" w:rsidRPr="007423EA">
              <w:rPr>
                <w:rFonts w:ascii="Times New Roman" w:eastAsia="Times New Roman" w:hAnsi="Times New Roman" w:cs="Times New Roman"/>
                <w:color w:val="000000"/>
                <w:sz w:val="24"/>
                <w:szCs w:val="24"/>
                <w:lang w:eastAsia="ru-RU"/>
              </w:rPr>
              <w:t xml:space="preserve"> на </w:t>
            </w:r>
            <w:proofErr w:type="spellStart"/>
            <w:r w:rsidR="007423EA" w:rsidRPr="007423EA">
              <w:rPr>
                <w:rFonts w:ascii="Times New Roman" w:eastAsia="Times New Roman" w:hAnsi="Times New Roman" w:cs="Times New Roman"/>
                <w:color w:val="000000"/>
                <w:sz w:val="24"/>
                <w:szCs w:val="24"/>
                <w:lang w:eastAsia="ru-RU"/>
              </w:rPr>
              <w:t>території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України</w:t>
            </w:r>
            <w:proofErr w:type="spellEnd"/>
            <w:r w:rsidR="007423EA" w:rsidRPr="007423EA">
              <w:rPr>
                <w:rFonts w:ascii="Times New Roman" w:eastAsia="Times New Roman" w:hAnsi="Times New Roman" w:cs="Times New Roman"/>
                <w:color w:val="000000"/>
                <w:sz w:val="24"/>
                <w:szCs w:val="24"/>
                <w:lang w:eastAsia="ru-RU"/>
              </w:rPr>
              <w:t xml:space="preserve"> на </w:t>
            </w:r>
            <w:proofErr w:type="spellStart"/>
            <w:r w:rsidR="007423EA" w:rsidRPr="007423EA">
              <w:rPr>
                <w:rFonts w:ascii="Times New Roman" w:eastAsia="Times New Roman" w:hAnsi="Times New Roman" w:cs="Times New Roman"/>
                <w:color w:val="000000"/>
                <w:sz w:val="24"/>
                <w:szCs w:val="24"/>
                <w:lang w:eastAsia="ru-RU"/>
              </w:rPr>
              <w:t>законних</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підставах</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юридичною</w:t>
            </w:r>
            <w:proofErr w:type="spellEnd"/>
            <w:r w:rsidR="007423EA" w:rsidRPr="007423EA">
              <w:rPr>
                <w:rFonts w:ascii="Times New Roman" w:eastAsia="Times New Roman" w:hAnsi="Times New Roman" w:cs="Times New Roman"/>
                <w:color w:val="000000"/>
                <w:sz w:val="24"/>
                <w:szCs w:val="24"/>
                <w:lang w:eastAsia="ru-RU"/>
              </w:rPr>
              <w:t xml:space="preserve"> особою </w:t>
            </w:r>
            <w:proofErr w:type="spellStart"/>
            <w:r w:rsidR="007423EA" w:rsidRPr="007423EA">
              <w:rPr>
                <w:rFonts w:ascii="Times New Roman" w:eastAsia="Times New Roman" w:hAnsi="Times New Roman" w:cs="Times New Roman"/>
                <w:color w:val="000000"/>
                <w:sz w:val="24"/>
                <w:szCs w:val="24"/>
                <w:lang w:eastAsia="ru-RU"/>
              </w:rPr>
              <w:t>створеною</w:t>
            </w:r>
            <w:proofErr w:type="spellEnd"/>
            <w:r w:rsidR="007423EA" w:rsidRPr="007423EA">
              <w:rPr>
                <w:rFonts w:ascii="Times New Roman" w:eastAsia="Times New Roman" w:hAnsi="Times New Roman" w:cs="Times New Roman"/>
                <w:color w:val="000000"/>
                <w:sz w:val="24"/>
                <w:szCs w:val="24"/>
                <w:lang w:eastAsia="ru-RU"/>
              </w:rPr>
              <w:t xml:space="preserve"> та </w:t>
            </w:r>
            <w:proofErr w:type="spellStart"/>
            <w:r w:rsidR="007423EA" w:rsidRPr="007423EA">
              <w:rPr>
                <w:rFonts w:ascii="Times New Roman" w:eastAsia="Times New Roman" w:hAnsi="Times New Roman" w:cs="Times New Roman"/>
                <w:color w:val="000000"/>
                <w:sz w:val="24"/>
                <w:szCs w:val="24"/>
                <w:lang w:eastAsia="ru-RU"/>
              </w:rPr>
              <w:t>зареєстрованою</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відповідно</w:t>
            </w:r>
            <w:proofErr w:type="spellEnd"/>
            <w:r w:rsidR="007423EA" w:rsidRPr="007423EA">
              <w:rPr>
                <w:rFonts w:ascii="Times New Roman" w:eastAsia="Times New Roman" w:hAnsi="Times New Roman" w:cs="Times New Roman"/>
                <w:color w:val="000000"/>
                <w:sz w:val="24"/>
                <w:szCs w:val="24"/>
                <w:lang w:eastAsia="ru-RU"/>
              </w:rPr>
              <w:t xml:space="preserve"> до </w:t>
            </w:r>
            <w:proofErr w:type="spellStart"/>
            <w:r w:rsidR="007423EA" w:rsidRPr="007423EA">
              <w:rPr>
                <w:rFonts w:ascii="Times New Roman" w:eastAsia="Times New Roman" w:hAnsi="Times New Roman" w:cs="Times New Roman"/>
                <w:color w:val="000000"/>
                <w:sz w:val="24"/>
                <w:szCs w:val="24"/>
                <w:lang w:eastAsia="ru-RU"/>
              </w:rPr>
              <w:t>законодавства</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Російської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Федерації</w:t>
            </w:r>
            <w:proofErr w:type="spellEnd"/>
            <w:r w:rsidR="007423EA" w:rsidRPr="007423EA">
              <w:rPr>
                <w:rFonts w:ascii="Times New Roman" w:eastAsia="Times New Roman" w:hAnsi="Times New Roman" w:cs="Times New Roman"/>
                <w:color w:val="000000"/>
                <w:sz w:val="24"/>
                <w:szCs w:val="24"/>
                <w:lang w:eastAsia="ru-RU"/>
              </w:rPr>
              <w:t xml:space="preserve"> / </w:t>
            </w:r>
            <w:proofErr w:type="spellStart"/>
            <w:r w:rsidR="007423EA" w:rsidRPr="007423EA">
              <w:rPr>
                <w:rFonts w:ascii="Times New Roman" w:eastAsia="Times New Roman" w:hAnsi="Times New Roman" w:cs="Times New Roman"/>
                <w:color w:val="000000"/>
                <w:sz w:val="24"/>
                <w:szCs w:val="24"/>
                <w:lang w:eastAsia="ru-RU"/>
              </w:rPr>
              <w:t>Республіки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Білорусь</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юридичною</w:t>
            </w:r>
            <w:proofErr w:type="spellEnd"/>
            <w:r w:rsidR="007423EA" w:rsidRPr="007423EA">
              <w:rPr>
                <w:rFonts w:ascii="Times New Roman" w:eastAsia="Times New Roman" w:hAnsi="Times New Roman" w:cs="Times New Roman"/>
                <w:color w:val="000000"/>
                <w:sz w:val="24"/>
                <w:szCs w:val="24"/>
                <w:lang w:eastAsia="ru-RU"/>
              </w:rPr>
              <w:t xml:space="preserve"> особою, </w:t>
            </w:r>
            <w:proofErr w:type="spellStart"/>
            <w:r w:rsidR="007423EA" w:rsidRPr="007423EA">
              <w:rPr>
                <w:rFonts w:ascii="Times New Roman" w:eastAsia="Times New Roman" w:hAnsi="Times New Roman" w:cs="Times New Roman"/>
                <w:color w:val="000000"/>
                <w:sz w:val="24"/>
                <w:szCs w:val="24"/>
                <w:lang w:eastAsia="ru-RU"/>
              </w:rPr>
              <w:t>створеною</w:t>
            </w:r>
            <w:proofErr w:type="spellEnd"/>
            <w:r w:rsidR="007423EA" w:rsidRPr="007423EA">
              <w:rPr>
                <w:rFonts w:ascii="Times New Roman" w:eastAsia="Times New Roman" w:hAnsi="Times New Roman" w:cs="Times New Roman"/>
                <w:color w:val="000000"/>
                <w:sz w:val="24"/>
                <w:szCs w:val="24"/>
                <w:lang w:eastAsia="ru-RU"/>
              </w:rPr>
              <w:t xml:space="preserve"> та </w:t>
            </w:r>
            <w:proofErr w:type="spellStart"/>
            <w:r w:rsidR="007423EA" w:rsidRPr="007423EA">
              <w:rPr>
                <w:rFonts w:ascii="Times New Roman" w:eastAsia="Times New Roman" w:hAnsi="Times New Roman" w:cs="Times New Roman"/>
                <w:color w:val="000000"/>
                <w:sz w:val="24"/>
                <w:szCs w:val="24"/>
                <w:lang w:eastAsia="ru-RU"/>
              </w:rPr>
              <w:t>зареєстрованою</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відповідно</w:t>
            </w:r>
            <w:proofErr w:type="spellEnd"/>
            <w:r w:rsidR="007423EA" w:rsidRPr="007423EA">
              <w:rPr>
                <w:rFonts w:ascii="Times New Roman" w:eastAsia="Times New Roman" w:hAnsi="Times New Roman" w:cs="Times New Roman"/>
                <w:color w:val="000000"/>
                <w:sz w:val="24"/>
                <w:szCs w:val="24"/>
                <w:lang w:eastAsia="ru-RU"/>
              </w:rPr>
              <w:t xml:space="preserve"> до </w:t>
            </w:r>
            <w:proofErr w:type="spellStart"/>
            <w:r w:rsidR="007423EA" w:rsidRPr="007423EA">
              <w:rPr>
                <w:rFonts w:ascii="Times New Roman" w:eastAsia="Times New Roman" w:hAnsi="Times New Roman" w:cs="Times New Roman"/>
                <w:color w:val="000000"/>
                <w:sz w:val="24"/>
                <w:szCs w:val="24"/>
                <w:lang w:eastAsia="ru-RU"/>
              </w:rPr>
              <w:t>законодавства</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України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кінцевим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бенефіціарним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власником</w:t>
            </w:r>
            <w:proofErr w:type="spellEnd"/>
            <w:r w:rsidR="007423EA" w:rsidRPr="007423EA">
              <w:rPr>
                <w:rFonts w:ascii="Times New Roman" w:eastAsia="Times New Roman" w:hAnsi="Times New Roman" w:cs="Times New Roman"/>
                <w:color w:val="000000"/>
                <w:sz w:val="24"/>
                <w:szCs w:val="24"/>
                <w:lang w:eastAsia="ru-RU"/>
              </w:rPr>
              <w:t xml:space="preserve">, членом </w:t>
            </w:r>
            <w:proofErr w:type="spellStart"/>
            <w:r w:rsidR="007423EA" w:rsidRPr="007423EA">
              <w:rPr>
                <w:rFonts w:ascii="Times New Roman" w:eastAsia="Times New Roman" w:hAnsi="Times New Roman" w:cs="Times New Roman"/>
                <w:color w:val="000000"/>
                <w:sz w:val="24"/>
                <w:szCs w:val="24"/>
                <w:lang w:eastAsia="ru-RU"/>
              </w:rPr>
              <w:t>або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учасником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акціонером</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що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має</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частку</w:t>
            </w:r>
            <w:proofErr w:type="spellEnd"/>
            <w:r w:rsidR="007423EA" w:rsidRPr="007423EA">
              <w:rPr>
                <w:rFonts w:ascii="Times New Roman" w:eastAsia="Times New Roman" w:hAnsi="Times New Roman" w:cs="Times New Roman"/>
                <w:color w:val="000000"/>
                <w:sz w:val="24"/>
                <w:szCs w:val="24"/>
                <w:lang w:eastAsia="ru-RU"/>
              </w:rPr>
              <w:t xml:space="preserve"> в статутному </w:t>
            </w:r>
            <w:proofErr w:type="spellStart"/>
            <w:r w:rsidR="007423EA" w:rsidRPr="007423EA">
              <w:rPr>
                <w:rFonts w:ascii="Times New Roman" w:eastAsia="Times New Roman" w:hAnsi="Times New Roman" w:cs="Times New Roman"/>
                <w:color w:val="000000"/>
                <w:sz w:val="24"/>
                <w:szCs w:val="24"/>
                <w:lang w:eastAsia="ru-RU"/>
              </w:rPr>
              <w:t>капіталі</w:t>
            </w:r>
            <w:proofErr w:type="spellEnd"/>
            <w:r w:rsidR="007423EA" w:rsidRPr="007423EA">
              <w:rPr>
                <w:rFonts w:ascii="Times New Roman" w:eastAsia="Times New Roman" w:hAnsi="Times New Roman" w:cs="Times New Roman"/>
                <w:color w:val="000000"/>
                <w:sz w:val="24"/>
                <w:szCs w:val="24"/>
                <w:lang w:eastAsia="ru-RU"/>
              </w:rPr>
              <w:t xml:space="preserve"> 10 і </w:t>
            </w:r>
            <w:proofErr w:type="spellStart"/>
            <w:r w:rsidR="007423EA" w:rsidRPr="007423EA">
              <w:rPr>
                <w:rFonts w:ascii="Times New Roman" w:eastAsia="Times New Roman" w:hAnsi="Times New Roman" w:cs="Times New Roman"/>
                <w:color w:val="000000"/>
                <w:sz w:val="24"/>
                <w:szCs w:val="24"/>
                <w:lang w:eastAsia="ru-RU"/>
              </w:rPr>
              <w:t>більше</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відсотків</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якої</w:t>
            </w:r>
            <w:proofErr w:type="spellEnd"/>
            <w:r w:rsidR="007423EA" w:rsidRPr="007423EA">
              <w:rPr>
                <w:rFonts w:ascii="Times New Roman" w:eastAsia="Times New Roman" w:hAnsi="Times New Roman" w:cs="Times New Roman"/>
                <w:color w:val="000000"/>
                <w:sz w:val="24"/>
                <w:szCs w:val="24"/>
                <w:lang w:eastAsia="ru-RU"/>
              </w:rPr>
              <w:t xml:space="preserve"> є </w:t>
            </w:r>
            <w:proofErr w:type="spellStart"/>
            <w:r w:rsidR="007423EA" w:rsidRPr="007423EA">
              <w:rPr>
                <w:rFonts w:ascii="Times New Roman" w:eastAsia="Times New Roman" w:hAnsi="Times New Roman" w:cs="Times New Roman"/>
                <w:color w:val="000000"/>
                <w:sz w:val="24"/>
                <w:szCs w:val="24"/>
                <w:lang w:eastAsia="ru-RU"/>
              </w:rPr>
              <w:t>Російська</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Федерація</w:t>
            </w:r>
            <w:proofErr w:type="spellEnd"/>
            <w:r w:rsidR="007423EA" w:rsidRPr="007423EA">
              <w:rPr>
                <w:rFonts w:ascii="Times New Roman" w:eastAsia="Times New Roman" w:hAnsi="Times New Roman" w:cs="Times New Roman"/>
                <w:color w:val="000000"/>
                <w:sz w:val="24"/>
                <w:szCs w:val="24"/>
                <w:lang w:eastAsia="ru-RU"/>
              </w:rPr>
              <w:t xml:space="preserve"> / </w:t>
            </w:r>
            <w:proofErr w:type="spellStart"/>
            <w:r w:rsidR="007423EA" w:rsidRPr="007423EA">
              <w:rPr>
                <w:rFonts w:ascii="Times New Roman" w:eastAsia="Times New Roman" w:hAnsi="Times New Roman" w:cs="Times New Roman"/>
                <w:color w:val="000000"/>
                <w:sz w:val="24"/>
                <w:szCs w:val="24"/>
                <w:lang w:eastAsia="ru-RU"/>
              </w:rPr>
              <w:t>Республіка</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Білорусь</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громадянин</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Російської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Федерації</w:t>
            </w:r>
            <w:proofErr w:type="spellEnd"/>
            <w:r w:rsidR="007423EA" w:rsidRPr="007423EA">
              <w:rPr>
                <w:rFonts w:ascii="Times New Roman" w:eastAsia="Times New Roman" w:hAnsi="Times New Roman" w:cs="Times New Roman"/>
                <w:color w:val="000000"/>
                <w:sz w:val="24"/>
                <w:szCs w:val="24"/>
                <w:lang w:eastAsia="ru-RU"/>
              </w:rPr>
              <w:t xml:space="preserve"> / </w:t>
            </w:r>
            <w:proofErr w:type="spellStart"/>
            <w:r w:rsidR="007423EA" w:rsidRPr="007423EA">
              <w:rPr>
                <w:rFonts w:ascii="Times New Roman" w:eastAsia="Times New Roman" w:hAnsi="Times New Roman" w:cs="Times New Roman"/>
                <w:color w:val="000000"/>
                <w:sz w:val="24"/>
                <w:szCs w:val="24"/>
                <w:lang w:eastAsia="ru-RU"/>
              </w:rPr>
              <w:t>Республіки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Білорусь</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крім</w:t>
            </w:r>
            <w:proofErr w:type="spellEnd"/>
            <w:r w:rsidR="007423EA" w:rsidRPr="007423EA">
              <w:rPr>
                <w:rFonts w:ascii="Times New Roman" w:eastAsia="Times New Roman" w:hAnsi="Times New Roman" w:cs="Times New Roman"/>
                <w:color w:val="000000"/>
                <w:sz w:val="24"/>
                <w:szCs w:val="24"/>
                <w:lang w:eastAsia="ru-RU"/>
              </w:rPr>
              <w:t xml:space="preserve"> тих, </w:t>
            </w:r>
            <w:proofErr w:type="spellStart"/>
            <w:r w:rsidR="007423EA" w:rsidRPr="007423EA">
              <w:rPr>
                <w:rFonts w:ascii="Times New Roman" w:eastAsia="Times New Roman" w:hAnsi="Times New Roman" w:cs="Times New Roman"/>
                <w:color w:val="000000"/>
                <w:sz w:val="24"/>
                <w:szCs w:val="24"/>
                <w:lang w:eastAsia="ru-RU"/>
              </w:rPr>
              <w:t>що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проживають</w:t>
            </w:r>
            <w:proofErr w:type="spellEnd"/>
            <w:r w:rsidR="007423EA" w:rsidRPr="007423EA">
              <w:rPr>
                <w:rFonts w:ascii="Times New Roman" w:eastAsia="Times New Roman" w:hAnsi="Times New Roman" w:cs="Times New Roman"/>
                <w:color w:val="000000"/>
                <w:sz w:val="24"/>
                <w:szCs w:val="24"/>
                <w:lang w:eastAsia="ru-RU"/>
              </w:rPr>
              <w:t xml:space="preserve"> на </w:t>
            </w:r>
            <w:proofErr w:type="spellStart"/>
            <w:r w:rsidR="007423EA" w:rsidRPr="007423EA">
              <w:rPr>
                <w:rFonts w:ascii="Times New Roman" w:eastAsia="Times New Roman" w:hAnsi="Times New Roman" w:cs="Times New Roman"/>
                <w:color w:val="000000"/>
                <w:sz w:val="24"/>
                <w:szCs w:val="24"/>
                <w:lang w:eastAsia="ru-RU"/>
              </w:rPr>
              <w:t>території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України</w:t>
            </w:r>
            <w:proofErr w:type="spellEnd"/>
            <w:r w:rsidR="007423EA" w:rsidRPr="007423EA">
              <w:rPr>
                <w:rFonts w:ascii="Times New Roman" w:eastAsia="Times New Roman" w:hAnsi="Times New Roman" w:cs="Times New Roman"/>
                <w:color w:val="000000"/>
                <w:sz w:val="24"/>
                <w:szCs w:val="24"/>
                <w:lang w:eastAsia="ru-RU"/>
              </w:rPr>
              <w:t xml:space="preserve"> на </w:t>
            </w:r>
            <w:proofErr w:type="spellStart"/>
            <w:r w:rsidR="007423EA" w:rsidRPr="007423EA">
              <w:rPr>
                <w:rFonts w:ascii="Times New Roman" w:eastAsia="Times New Roman" w:hAnsi="Times New Roman" w:cs="Times New Roman"/>
                <w:color w:val="000000"/>
                <w:sz w:val="24"/>
                <w:szCs w:val="24"/>
                <w:lang w:eastAsia="ru-RU"/>
              </w:rPr>
              <w:t>законних</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підставах</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або</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юридичною</w:t>
            </w:r>
            <w:proofErr w:type="spellEnd"/>
            <w:r w:rsidR="007423EA" w:rsidRPr="007423EA">
              <w:rPr>
                <w:rFonts w:ascii="Times New Roman" w:eastAsia="Times New Roman" w:hAnsi="Times New Roman" w:cs="Times New Roman"/>
                <w:color w:val="000000"/>
                <w:sz w:val="24"/>
                <w:szCs w:val="24"/>
                <w:lang w:eastAsia="ru-RU"/>
              </w:rPr>
              <w:t xml:space="preserve"> особою, </w:t>
            </w:r>
            <w:proofErr w:type="spellStart"/>
            <w:r w:rsidR="007423EA" w:rsidRPr="007423EA">
              <w:rPr>
                <w:rFonts w:ascii="Times New Roman" w:eastAsia="Times New Roman" w:hAnsi="Times New Roman" w:cs="Times New Roman"/>
                <w:color w:val="000000"/>
                <w:sz w:val="24"/>
                <w:szCs w:val="24"/>
                <w:lang w:eastAsia="ru-RU"/>
              </w:rPr>
              <w:t>створеною</w:t>
            </w:r>
            <w:proofErr w:type="spellEnd"/>
            <w:r w:rsidR="007423EA" w:rsidRPr="007423EA">
              <w:rPr>
                <w:rFonts w:ascii="Times New Roman" w:eastAsia="Times New Roman" w:hAnsi="Times New Roman" w:cs="Times New Roman"/>
                <w:color w:val="000000"/>
                <w:sz w:val="24"/>
                <w:szCs w:val="24"/>
                <w:lang w:eastAsia="ru-RU"/>
              </w:rPr>
              <w:t xml:space="preserve"> та </w:t>
            </w:r>
            <w:proofErr w:type="spellStart"/>
            <w:r w:rsidR="007423EA" w:rsidRPr="007423EA">
              <w:rPr>
                <w:rFonts w:ascii="Times New Roman" w:eastAsia="Times New Roman" w:hAnsi="Times New Roman" w:cs="Times New Roman"/>
                <w:color w:val="000000"/>
                <w:sz w:val="24"/>
                <w:szCs w:val="24"/>
                <w:lang w:eastAsia="ru-RU"/>
              </w:rPr>
              <w:t>зареєстрованою</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відповідно</w:t>
            </w:r>
            <w:proofErr w:type="spellEnd"/>
            <w:r w:rsidR="007423EA" w:rsidRPr="007423EA">
              <w:rPr>
                <w:rFonts w:ascii="Times New Roman" w:eastAsia="Times New Roman" w:hAnsi="Times New Roman" w:cs="Times New Roman"/>
                <w:color w:val="000000"/>
                <w:sz w:val="24"/>
                <w:szCs w:val="24"/>
                <w:lang w:eastAsia="ru-RU"/>
              </w:rPr>
              <w:t xml:space="preserve"> до </w:t>
            </w:r>
            <w:proofErr w:type="spellStart"/>
            <w:r w:rsidR="007423EA" w:rsidRPr="007423EA">
              <w:rPr>
                <w:rFonts w:ascii="Times New Roman" w:eastAsia="Times New Roman" w:hAnsi="Times New Roman" w:cs="Times New Roman"/>
                <w:color w:val="000000"/>
                <w:sz w:val="24"/>
                <w:szCs w:val="24"/>
                <w:lang w:eastAsia="ru-RU"/>
              </w:rPr>
              <w:t>законодавства</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Російської</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Федерації</w:t>
            </w:r>
            <w:proofErr w:type="spellEnd"/>
            <w:r w:rsidR="007423EA" w:rsidRPr="007423EA">
              <w:rPr>
                <w:rFonts w:ascii="Times New Roman" w:eastAsia="Times New Roman" w:hAnsi="Times New Roman" w:cs="Times New Roman"/>
                <w:color w:val="000000"/>
                <w:sz w:val="24"/>
                <w:szCs w:val="24"/>
                <w:lang w:eastAsia="ru-RU"/>
              </w:rPr>
              <w:t xml:space="preserve"> / </w:t>
            </w:r>
            <w:proofErr w:type="spellStart"/>
            <w:r w:rsidR="007423EA" w:rsidRPr="007423EA">
              <w:rPr>
                <w:rFonts w:ascii="Times New Roman" w:eastAsia="Times New Roman" w:hAnsi="Times New Roman" w:cs="Times New Roman"/>
                <w:color w:val="000000"/>
                <w:sz w:val="24"/>
                <w:szCs w:val="24"/>
                <w:lang w:eastAsia="ru-RU"/>
              </w:rPr>
              <w:t>Республіки</w:t>
            </w:r>
            <w:proofErr w:type="spellEnd"/>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Білорусь</w:t>
            </w:r>
            <w:proofErr w:type="spellEnd"/>
            <w:r w:rsidR="007423EA" w:rsidRPr="007423EA">
              <w:rPr>
                <w:rFonts w:ascii="Times New Roman" w:eastAsia="Times New Roman" w:hAnsi="Times New Roman" w:cs="Times New Roman"/>
                <w:color w:val="000000"/>
                <w:sz w:val="24"/>
                <w:szCs w:val="24"/>
                <w:lang w:eastAsia="ru-RU"/>
              </w:rPr>
              <w:t>.</w:t>
            </w:r>
          </w:p>
          <w:p w14:paraId="464B2495"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w:t>
            </w:r>
            <w:proofErr w:type="spellEnd"/>
            <w:r w:rsidRPr="007423EA">
              <w:rPr>
                <w:rFonts w:ascii="Times New Roman" w:eastAsia="Times New Roman" w:hAnsi="Times New Roman" w:cs="Times New Roman"/>
                <w:color w:val="000000"/>
                <w:sz w:val="24"/>
                <w:szCs w:val="24"/>
                <w:lang w:eastAsia="ru-RU"/>
              </w:rPr>
              <w:t xml:space="preserve">, член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то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w:t>
            </w:r>
          </w:p>
          <w:p w14:paraId="4BC73CDF" w14:textId="77777777" w:rsidR="007423EA" w:rsidRPr="007423EA" w:rsidRDefault="007423EA" w:rsidP="007423EA">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паспорті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колишнього</w:t>
            </w:r>
            <w:proofErr w:type="spellEnd"/>
            <w:r w:rsidRPr="007423EA">
              <w:rPr>
                <w:rFonts w:ascii="Times New Roman" w:eastAsia="Times New Roman" w:hAnsi="Times New Roman" w:cs="Times New Roman"/>
                <w:color w:val="000000"/>
                <w:sz w:val="24"/>
                <w:szCs w:val="24"/>
                <w:lang w:eastAsia="ru-RU"/>
              </w:rPr>
              <w:t xml:space="preserve"> СРСР </w:t>
            </w:r>
            <w:proofErr w:type="spellStart"/>
            <w:r w:rsidRPr="007423EA">
              <w:rPr>
                <w:rFonts w:ascii="Times New Roman" w:eastAsia="Times New Roman" w:hAnsi="Times New Roman" w:cs="Times New Roman"/>
                <w:color w:val="000000"/>
                <w:sz w:val="24"/>
                <w:szCs w:val="24"/>
                <w:lang w:eastAsia="ru-RU"/>
              </w:rPr>
              <w:t>зразка</w:t>
            </w:r>
            <w:proofErr w:type="spellEnd"/>
            <w:r w:rsidRPr="007423EA">
              <w:rPr>
                <w:rFonts w:ascii="Times New Roman" w:eastAsia="Times New Roman" w:hAnsi="Times New Roman" w:cs="Times New Roman"/>
                <w:color w:val="000000"/>
                <w:sz w:val="24"/>
                <w:szCs w:val="24"/>
                <w:lang w:eastAsia="ru-RU"/>
              </w:rPr>
              <w:t xml:space="preserve"> 1974 року </w:t>
            </w:r>
            <w:proofErr w:type="spellStart"/>
            <w:r w:rsidRPr="007423EA">
              <w:rPr>
                <w:rFonts w:ascii="Times New Roman" w:eastAsia="Times New Roman" w:hAnsi="Times New Roman" w:cs="Times New Roman"/>
                <w:color w:val="000000"/>
                <w:sz w:val="24"/>
                <w:szCs w:val="24"/>
                <w:lang w:eastAsia="ru-RU"/>
              </w:rPr>
              <w:t>відмітку</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постійну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тимчасову</w:t>
            </w:r>
            <w:proofErr w:type="spellEnd"/>
            <w:r w:rsidRPr="007423EA">
              <w:rPr>
                <w:rFonts w:ascii="Times New Roman" w:eastAsia="Times New Roman" w:hAnsi="Times New Roman" w:cs="Times New Roman"/>
                <w:color w:val="000000"/>
                <w:sz w:val="24"/>
                <w:szCs w:val="24"/>
                <w:lang w:eastAsia="ru-RU"/>
              </w:rPr>
              <w:t xml:space="preserve"> прописку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зареєстрували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національний</w:t>
            </w:r>
            <w:proofErr w:type="spellEnd"/>
            <w:r w:rsidRPr="007423EA">
              <w:rPr>
                <w:rFonts w:ascii="Times New Roman" w:eastAsia="Times New Roman" w:hAnsi="Times New Roman" w:cs="Times New Roman"/>
                <w:color w:val="000000"/>
                <w:sz w:val="24"/>
                <w:szCs w:val="24"/>
                <w:lang w:eastAsia="ru-RU"/>
              </w:rPr>
              <w:t xml:space="preserve"> паспорт</w:t>
            </w:r>
          </w:p>
          <w:p w14:paraId="35772190"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364F5007" w14:textId="77777777" w:rsidR="007423EA" w:rsidRPr="007423EA" w:rsidRDefault="007423EA" w:rsidP="007423EA">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посвідку</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постійне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проживання</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p>
          <w:p w14:paraId="1BBDF7A9"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61D2BD13" w14:textId="77777777" w:rsidR="007423EA" w:rsidRPr="007423EA" w:rsidRDefault="007423EA" w:rsidP="007423EA">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військовий</w:t>
            </w:r>
            <w:proofErr w:type="spellEnd"/>
            <w:r w:rsidRPr="007423EA">
              <w:rPr>
                <w:rFonts w:ascii="Times New Roman" w:eastAsia="Times New Roman" w:hAnsi="Times New Roman" w:cs="Times New Roman"/>
                <w:color w:val="000000"/>
                <w:sz w:val="24"/>
                <w:szCs w:val="24"/>
                <w:lang w:eastAsia="ru-RU"/>
              </w:rPr>
              <w:t xml:space="preserve"> квиток, </w:t>
            </w:r>
            <w:proofErr w:type="spellStart"/>
            <w:r w:rsidRPr="007423EA">
              <w:rPr>
                <w:rFonts w:ascii="Times New Roman" w:eastAsia="Times New Roman" w:hAnsi="Times New Roman" w:cs="Times New Roman"/>
                <w:color w:val="000000"/>
                <w:sz w:val="24"/>
                <w:szCs w:val="24"/>
                <w:lang w:eastAsia="ru-RU"/>
              </w:rPr>
              <w:t>виданий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іноземцю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особі</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громадянства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установленому</w:t>
            </w:r>
            <w:proofErr w:type="spellEnd"/>
            <w:r w:rsidRPr="007423EA">
              <w:rPr>
                <w:rFonts w:ascii="Times New Roman" w:eastAsia="Times New Roman" w:hAnsi="Times New Roman" w:cs="Times New Roman"/>
                <w:color w:val="000000"/>
                <w:sz w:val="24"/>
                <w:szCs w:val="24"/>
                <w:lang w:eastAsia="ru-RU"/>
              </w:rPr>
              <w:t xml:space="preserve"> порядку </w:t>
            </w:r>
            <w:proofErr w:type="spellStart"/>
            <w:r w:rsidRPr="007423EA">
              <w:rPr>
                <w:rFonts w:ascii="Times New Roman" w:eastAsia="Times New Roman" w:hAnsi="Times New Roman" w:cs="Times New Roman"/>
                <w:color w:val="000000"/>
                <w:sz w:val="24"/>
                <w:szCs w:val="24"/>
                <w:lang w:eastAsia="ru-RU"/>
              </w:rPr>
              <w:t>уклали</w:t>
            </w:r>
            <w:proofErr w:type="spellEnd"/>
            <w:r w:rsidRPr="007423EA">
              <w:rPr>
                <w:rFonts w:ascii="Times New Roman" w:eastAsia="Times New Roman" w:hAnsi="Times New Roman" w:cs="Times New Roman"/>
                <w:color w:val="000000"/>
                <w:sz w:val="24"/>
                <w:szCs w:val="24"/>
                <w:lang w:eastAsia="ru-RU"/>
              </w:rPr>
              <w:t xml:space="preserve"> контракт про </w:t>
            </w:r>
            <w:proofErr w:type="spellStart"/>
            <w:r w:rsidRPr="007423EA">
              <w:rPr>
                <w:rFonts w:ascii="Times New Roman" w:eastAsia="Times New Roman" w:hAnsi="Times New Roman" w:cs="Times New Roman"/>
                <w:color w:val="000000"/>
                <w:sz w:val="24"/>
                <w:szCs w:val="24"/>
                <w:lang w:eastAsia="ru-RU"/>
              </w:rPr>
              <w:t>проходження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військової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служби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lastRenderedPageBreak/>
              <w:t>Збройних</w:t>
            </w:r>
            <w:proofErr w:type="spellEnd"/>
            <w:r w:rsidRPr="007423EA">
              <w:rPr>
                <w:rFonts w:ascii="Times New Roman" w:eastAsia="Times New Roman" w:hAnsi="Times New Roman" w:cs="Times New Roman"/>
                <w:color w:val="000000"/>
                <w:sz w:val="24"/>
                <w:szCs w:val="24"/>
                <w:lang w:eastAsia="ru-RU"/>
              </w:rPr>
              <w:t xml:space="preserve"> Силах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спеціальній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службі</w:t>
            </w:r>
            <w:proofErr w:type="spellEnd"/>
            <w:r w:rsidRPr="007423EA">
              <w:rPr>
                <w:rFonts w:ascii="Times New Roman" w:eastAsia="Times New Roman" w:hAnsi="Times New Roman" w:cs="Times New Roman"/>
                <w:color w:val="000000"/>
                <w:sz w:val="24"/>
                <w:szCs w:val="24"/>
                <w:lang w:eastAsia="ru-RU"/>
              </w:rPr>
              <w:t xml:space="preserve"> транспорту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Національній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гвардії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p>
          <w:p w14:paraId="6CAC61F5"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2C36EEF6" w14:textId="77777777" w:rsidR="007423EA" w:rsidRPr="007423EA" w:rsidRDefault="007423EA" w:rsidP="007423EA">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посвідчення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біженця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притулку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w:t>
            </w:r>
          </w:p>
          <w:p w14:paraId="527A300D" w14:textId="50BC6BF9" w:rsidR="007423EA" w:rsidRPr="007423EA" w:rsidRDefault="007423EA" w:rsidP="007423EA">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w:t>
            </w:r>
            <w:proofErr w:type="spellEnd"/>
            <w:r w:rsidRPr="007423EA">
              <w:rPr>
                <w:rFonts w:ascii="Times New Roman" w:eastAsia="Times New Roman" w:hAnsi="Times New Roman" w:cs="Times New Roman"/>
                <w:color w:val="000000"/>
                <w:sz w:val="24"/>
                <w:szCs w:val="24"/>
                <w:lang w:eastAsia="ru-RU"/>
              </w:rPr>
              <w:t xml:space="preserve">, член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але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Єдиному</w:t>
            </w:r>
            <w:proofErr w:type="spellEnd"/>
            <w:r w:rsidRPr="007423EA">
              <w:rPr>
                <w:rFonts w:ascii="Times New Roman" w:eastAsia="Times New Roman" w:hAnsi="Times New Roman" w:cs="Times New Roman"/>
                <w:color w:val="000000"/>
                <w:sz w:val="24"/>
                <w:szCs w:val="24"/>
                <w:lang w:eastAsia="ru-RU"/>
              </w:rPr>
              <w:t xml:space="preserve"> державному </w:t>
            </w:r>
            <w:proofErr w:type="spellStart"/>
            <w:r w:rsidRPr="007423EA">
              <w:rPr>
                <w:rFonts w:ascii="Times New Roman" w:eastAsia="Times New Roman" w:hAnsi="Times New Roman" w:cs="Times New Roman"/>
                <w:color w:val="000000"/>
                <w:sz w:val="24"/>
                <w:szCs w:val="24"/>
                <w:lang w:eastAsia="ru-RU"/>
              </w:rPr>
              <w:t>реєстрі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підприємців</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громадських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формувань</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w:t>
            </w:r>
            <w:r w:rsidR="009D17C7">
              <w:rPr>
                <w:rFonts w:ascii="Times New Roman" w:eastAsia="Times New Roman" w:hAnsi="Times New Roman" w:cs="Times New Roman"/>
                <w:color w:val="000000"/>
                <w:sz w:val="24"/>
                <w:szCs w:val="24"/>
                <w:lang w:eastAsia="ru-RU"/>
              </w:rPr>
              <w:t>і</w:t>
            </w:r>
            <w:proofErr w:type="spellEnd"/>
            <w:r w:rsidR="009D17C7">
              <w:rPr>
                <w:rFonts w:ascii="Times New Roman" w:eastAsia="Times New Roman" w:hAnsi="Times New Roman" w:cs="Times New Roman"/>
                <w:color w:val="000000"/>
                <w:sz w:val="24"/>
                <w:szCs w:val="24"/>
                <w:lang w:eastAsia="ru-RU"/>
              </w:rPr>
              <w:t xml:space="preserve"> абзацу 8</w:t>
            </w:r>
            <w:r w:rsidR="00FA58E9">
              <w:rPr>
                <w:rFonts w:ascii="Times New Roman" w:eastAsia="Times New Roman" w:hAnsi="Times New Roman" w:cs="Times New Roman"/>
                <w:color w:val="000000"/>
                <w:sz w:val="24"/>
                <w:szCs w:val="24"/>
                <w:lang w:eastAsia="ru-RU"/>
              </w:rPr>
              <w:t xml:space="preserve"> </w:t>
            </w:r>
            <w:proofErr w:type="spellStart"/>
            <w:r w:rsidR="00FA58E9">
              <w:rPr>
                <w:rFonts w:ascii="Times New Roman" w:eastAsia="Times New Roman" w:hAnsi="Times New Roman" w:cs="Times New Roman"/>
                <w:color w:val="000000"/>
                <w:sz w:val="24"/>
                <w:szCs w:val="24"/>
                <w:lang w:eastAsia="ru-RU"/>
              </w:rPr>
              <w:t>підпункту</w:t>
            </w:r>
            <w:proofErr w:type="spellEnd"/>
            <w:r w:rsidR="00FA58E9">
              <w:rPr>
                <w:rFonts w:ascii="Times New Roman" w:eastAsia="Times New Roman" w:hAnsi="Times New Roman" w:cs="Times New Roman"/>
                <w:color w:val="000000"/>
                <w:sz w:val="24"/>
                <w:szCs w:val="24"/>
                <w:lang w:eastAsia="ru-RU"/>
              </w:rPr>
              <w:t xml:space="preserve"> 1 пункту 44</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походженням</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винятком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необхідних</w:t>
            </w:r>
            <w:proofErr w:type="spellEnd"/>
            <w:r w:rsidRPr="007423EA">
              <w:rPr>
                <w:rFonts w:ascii="Times New Roman" w:eastAsia="Times New Roman" w:hAnsi="Times New Roman" w:cs="Times New Roman"/>
                <w:color w:val="000000"/>
                <w:sz w:val="24"/>
                <w:szCs w:val="24"/>
                <w:lang w:eastAsia="ru-RU"/>
              </w:rPr>
              <w:t xml:space="preserve"> для ремонту та </w:t>
            </w:r>
            <w:proofErr w:type="spellStart"/>
            <w:r w:rsidRPr="007423EA">
              <w:rPr>
                <w:rFonts w:ascii="Times New Roman" w:eastAsia="Times New Roman" w:hAnsi="Times New Roman" w:cs="Times New Roman"/>
                <w:color w:val="000000"/>
                <w:sz w:val="24"/>
                <w:szCs w:val="24"/>
                <w:lang w:eastAsia="ru-RU"/>
              </w:rPr>
              <w:t>обслуговування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придбаних</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набрання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чинності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постановою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Кабінету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Міністрів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12 </w:t>
            </w:r>
            <w:proofErr w:type="spellStart"/>
            <w:r w:rsidRPr="007423EA">
              <w:rPr>
                <w:rFonts w:ascii="Times New Roman" w:eastAsia="Times New Roman" w:hAnsi="Times New Roman" w:cs="Times New Roman"/>
                <w:color w:val="000000"/>
                <w:sz w:val="24"/>
                <w:szCs w:val="24"/>
                <w:lang w:eastAsia="ru-RU"/>
              </w:rPr>
              <w:t>жовтня</w:t>
            </w:r>
            <w:proofErr w:type="spellEnd"/>
            <w:r w:rsidRPr="007423EA">
              <w:rPr>
                <w:rFonts w:ascii="Times New Roman" w:eastAsia="Times New Roman" w:hAnsi="Times New Roman" w:cs="Times New Roman"/>
                <w:color w:val="000000"/>
                <w:sz w:val="24"/>
                <w:szCs w:val="24"/>
                <w:lang w:eastAsia="ru-RU"/>
              </w:rPr>
              <w:t xml:space="preserve"> 2022 р. № 1178 “Про </w:t>
            </w:r>
            <w:proofErr w:type="spellStart"/>
            <w:r w:rsidRPr="007423EA">
              <w:rPr>
                <w:rFonts w:ascii="Times New Roman" w:eastAsia="Times New Roman" w:hAnsi="Times New Roman" w:cs="Times New Roman"/>
                <w:color w:val="000000"/>
                <w:sz w:val="24"/>
                <w:szCs w:val="24"/>
                <w:lang w:eastAsia="ru-RU"/>
              </w:rPr>
              <w:t>затвердження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замовників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передбачених</w:t>
            </w:r>
            <w:proofErr w:type="spellEnd"/>
            <w:r w:rsidRPr="007423EA">
              <w:rPr>
                <w:rFonts w:ascii="Times New Roman" w:eastAsia="Times New Roman" w:hAnsi="Times New Roman" w:cs="Times New Roman"/>
                <w:color w:val="000000"/>
                <w:sz w:val="24"/>
                <w:szCs w:val="24"/>
                <w:lang w:eastAsia="ru-RU"/>
              </w:rPr>
              <w:t xml:space="preserve"> Законом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період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правового режиму </w:t>
            </w:r>
            <w:proofErr w:type="spellStart"/>
            <w:r w:rsidRPr="007423EA">
              <w:rPr>
                <w:rFonts w:ascii="Times New Roman" w:eastAsia="Times New Roman" w:hAnsi="Times New Roman" w:cs="Times New Roman"/>
                <w:color w:val="000000"/>
                <w:sz w:val="24"/>
                <w:szCs w:val="24"/>
                <w:lang w:eastAsia="ru-RU"/>
              </w:rPr>
              <w:t>воєнного</w:t>
            </w:r>
            <w:proofErr w:type="spellEnd"/>
            <w:r w:rsidRPr="007423EA">
              <w:rPr>
                <w:rFonts w:ascii="Times New Roman" w:eastAsia="Times New Roman" w:hAnsi="Times New Roman" w:cs="Times New Roman"/>
                <w:color w:val="000000"/>
                <w:sz w:val="24"/>
                <w:szCs w:val="24"/>
                <w:lang w:eastAsia="ru-RU"/>
              </w:rPr>
              <w:t xml:space="preserve"> стану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дня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припинення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скасування</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Офіційний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2022 р., № 84, ст. 5176).</w:t>
            </w:r>
          </w:p>
          <w:p w14:paraId="34925703" w14:textId="485F4796"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самостійно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перевіряє</w:t>
            </w:r>
            <w:proofErr w:type="spellEnd"/>
            <w:r w:rsidR="009D17C7">
              <w:rPr>
                <w:rFonts w:ascii="Times New Roman" w:eastAsia="Times New Roman" w:hAnsi="Times New Roman" w:cs="Times New Roman"/>
                <w:color w:val="000000"/>
                <w:sz w:val="24"/>
                <w:szCs w:val="24"/>
                <w:lang w:eastAsia="ru-RU"/>
              </w:rPr>
              <w:t xml:space="preserve"> </w:t>
            </w:r>
            <w:proofErr w:type="spellStart"/>
            <w:r w:rsidR="009D17C7">
              <w:rPr>
                <w:rFonts w:ascii="Times New Roman" w:eastAsia="Times New Roman" w:hAnsi="Times New Roman" w:cs="Times New Roman"/>
                <w:color w:val="000000"/>
                <w:sz w:val="24"/>
                <w:szCs w:val="24"/>
                <w:lang w:eastAsia="ru-RU"/>
              </w:rPr>
              <w:t>інформацію</w:t>
            </w:r>
            <w:proofErr w:type="spellEnd"/>
            <w:r w:rsidR="009D17C7">
              <w:rPr>
                <w:rFonts w:ascii="Times New Roman" w:eastAsia="Times New Roman" w:hAnsi="Times New Roman" w:cs="Times New Roman"/>
                <w:color w:val="000000"/>
                <w:sz w:val="24"/>
                <w:szCs w:val="24"/>
                <w:lang w:eastAsia="ru-RU"/>
              </w:rPr>
              <w:t xml:space="preserve"> про те, </w:t>
            </w:r>
            <w:proofErr w:type="spellStart"/>
            <w:r w:rsidR="009D17C7">
              <w:rPr>
                <w:rFonts w:ascii="Times New Roman" w:eastAsia="Times New Roman" w:hAnsi="Times New Roman" w:cs="Times New Roman"/>
                <w:color w:val="000000"/>
                <w:sz w:val="24"/>
                <w:szCs w:val="24"/>
                <w:lang w:eastAsia="ru-RU"/>
              </w:rPr>
              <w:t>що</w:t>
            </w:r>
            <w:proofErr w:type="spellEnd"/>
            <w:r w:rsidR="009D17C7">
              <w:rPr>
                <w:rFonts w:ascii="Times New Roman" w:eastAsia="Times New Roman" w:hAnsi="Times New Roman" w:cs="Times New Roman"/>
                <w:color w:val="000000"/>
                <w:sz w:val="24"/>
                <w:szCs w:val="24"/>
                <w:lang w:eastAsia="ru-RU"/>
              </w:rPr>
              <w:t xml:space="preserve"> </w:t>
            </w:r>
            <w:proofErr w:type="spellStart"/>
            <w:r w:rsidR="009D17C7">
              <w:rPr>
                <w:rFonts w:ascii="Times New Roman" w:eastAsia="Times New Roman" w:hAnsi="Times New Roman" w:cs="Times New Roman"/>
                <w:color w:val="000000"/>
                <w:sz w:val="24"/>
                <w:szCs w:val="24"/>
                <w:lang w:eastAsia="ru-RU"/>
              </w:rPr>
              <w:t>учасник</w:t>
            </w:r>
            <w:proofErr w:type="spellEnd"/>
            <w:r w:rsidR="009D17C7">
              <w:rPr>
                <w:rFonts w:ascii="Times New Roman" w:eastAsia="Times New Roman" w:hAnsi="Times New Roman" w:cs="Times New Roman"/>
                <w:color w:val="000000"/>
                <w:sz w:val="24"/>
                <w:szCs w:val="24"/>
                <w:lang w:eastAsia="ru-RU"/>
              </w:rPr>
              <w:t> </w:t>
            </w: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здійснює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господарську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діяльність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місцезнаходження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проживання</w:t>
            </w:r>
            <w:proofErr w:type="spellEnd"/>
            <w:r w:rsidRPr="007423EA">
              <w:rPr>
                <w:rFonts w:ascii="Times New Roman" w:eastAsia="Times New Roman" w:hAnsi="Times New Roman" w:cs="Times New Roman"/>
                <w:color w:val="000000"/>
                <w:sz w:val="24"/>
                <w:szCs w:val="24"/>
                <w:lang w:eastAsia="ru-RU"/>
              </w:rPr>
              <w:t xml:space="preserve"> – для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осіб-підприємців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знаходиться</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Переліку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територій</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ведуться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велися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бойові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затвердженого</w:t>
            </w:r>
            <w:proofErr w:type="spellEnd"/>
            <w:r w:rsidRPr="007423EA">
              <w:rPr>
                <w:rFonts w:ascii="Times New Roman" w:eastAsia="Times New Roman" w:hAnsi="Times New Roman" w:cs="Times New Roman"/>
                <w:color w:val="000000"/>
                <w:sz w:val="24"/>
                <w:szCs w:val="24"/>
                <w:lang w:eastAsia="ru-RU"/>
              </w:rPr>
              <w:t xml:space="preserve"> наказом </w:t>
            </w:r>
            <w:proofErr w:type="spellStart"/>
            <w:r w:rsidRPr="007423EA">
              <w:rPr>
                <w:rFonts w:ascii="Times New Roman" w:eastAsia="Times New Roman" w:hAnsi="Times New Roman" w:cs="Times New Roman"/>
                <w:color w:val="000000"/>
                <w:sz w:val="24"/>
                <w:szCs w:val="24"/>
                <w:lang w:eastAsia="ru-RU"/>
              </w:rPr>
              <w:t>Міністерства</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питань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реінтеграції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22.12.2022 № 309 (</w:t>
            </w:r>
            <w:proofErr w:type="spellStart"/>
            <w:r w:rsidRPr="007423EA">
              <w:rPr>
                <w:rFonts w:ascii="Times New Roman" w:eastAsia="Times New Roman" w:hAnsi="Times New Roman" w:cs="Times New Roman"/>
                <w:color w:val="000000"/>
                <w:sz w:val="24"/>
                <w:szCs w:val="24"/>
                <w:lang w:eastAsia="ru-RU"/>
              </w:rPr>
              <w:t>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змінами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місцезнаходження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зареєстроване</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адреси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іншу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видане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уповноваженим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w:t>
            </w:r>
            <w:proofErr w:type="spellEnd"/>
            <w:r w:rsidRPr="007423EA">
              <w:rPr>
                <w:rFonts w:ascii="Times New Roman" w:eastAsia="Times New Roman" w:hAnsi="Times New Roman" w:cs="Times New Roman"/>
                <w:color w:val="000000"/>
                <w:sz w:val="24"/>
                <w:szCs w:val="24"/>
                <w:lang w:eastAsia="ru-RU"/>
              </w:rPr>
              <w:t xml:space="preserve"> органом. </w:t>
            </w:r>
          </w:p>
          <w:p w14:paraId="6D20E454" w14:textId="00EE80A5" w:rsidR="007423EA" w:rsidRPr="007423EA" w:rsidRDefault="007423EA" w:rsidP="007423EA">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випадку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зареєстрований</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надано</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адреси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іншу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видане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уповноваженим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w:t>
            </w:r>
            <w:proofErr w:type="spellEnd"/>
            <w:r w:rsidRPr="007423EA">
              <w:rPr>
                <w:rFonts w:ascii="Times New Roman" w:eastAsia="Times New Roman" w:hAnsi="Times New Roman" w:cs="Times New Roman"/>
                <w:color w:val="000000"/>
                <w:sz w:val="24"/>
                <w:szCs w:val="24"/>
                <w:lang w:eastAsia="ru-RU"/>
              </w:rPr>
              <w:t xml:space="preserve"> органом,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w:t>
            </w:r>
            <w:r w:rsidR="00FA58E9">
              <w:rPr>
                <w:rFonts w:ascii="Times New Roman" w:eastAsia="Times New Roman" w:hAnsi="Times New Roman" w:cs="Times New Roman"/>
                <w:color w:val="000000"/>
                <w:sz w:val="24"/>
                <w:szCs w:val="24"/>
                <w:lang w:eastAsia="ru-RU"/>
              </w:rPr>
              <w:t>і</w:t>
            </w:r>
            <w:proofErr w:type="spellEnd"/>
            <w:r w:rsidR="00FA58E9">
              <w:rPr>
                <w:rFonts w:ascii="Times New Roman" w:eastAsia="Times New Roman" w:hAnsi="Times New Roman" w:cs="Times New Roman"/>
                <w:color w:val="000000"/>
                <w:sz w:val="24"/>
                <w:szCs w:val="24"/>
                <w:lang w:eastAsia="ru-RU"/>
              </w:rPr>
              <w:t xml:space="preserve"> абзацу 5 </w:t>
            </w:r>
            <w:proofErr w:type="spellStart"/>
            <w:r w:rsidR="00FA58E9">
              <w:rPr>
                <w:rFonts w:ascii="Times New Roman" w:eastAsia="Times New Roman" w:hAnsi="Times New Roman" w:cs="Times New Roman"/>
                <w:color w:val="000000"/>
                <w:sz w:val="24"/>
                <w:szCs w:val="24"/>
                <w:lang w:eastAsia="ru-RU"/>
              </w:rPr>
              <w:t>підпункту</w:t>
            </w:r>
            <w:proofErr w:type="spellEnd"/>
            <w:r w:rsidR="00FA58E9">
              <w:rPr>
                <w:rFonts w:ascii="Times New Roman" w:eastAsia="Times New Roman" w:hAnsi="Times New Roman" w:cs="Times New Roman"/>
                <w:color w:val="000000"/>
                <w:sz w:val="24"/>
                <w:szCs w:val="24"/>
                <w:lang w:eastAsia="ru-RU"/>
              </w:rPr>
              <w:t xml:space="preserve"> 2 пункту 44</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установленим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lastRenderedPageBreak/>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абзацу </w:t>
            </w:r>
            <w:proofErr w:type="spellStart"/>
            <w:r w:rsidRPr="007423EA">
              <w:rPr>
                <w:rFonts w:ascii="Times New Roman" w:eastAsia="Times New Roman" w:hAnsi="Times New Roman" w:cs="Times New Roman"/>
                <w:color w:val="000000"/>
                <w:sz w:val="24"/>
                <w:szCs w:val="24"/>
                <w:lang w:eastAsia="ru-RU"/>
              </w:rPr>
              <w:t>першого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22 Закону.</w:t>
            </w:r>
          </w:p>
          <w:p w14:paraId="21E46D58"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далі</w:t>
            </w:r>
            <w:proofErr w:type="spellEnd"/>
            <w:r w:rsidRPr="007423EA">
              <w:rPr>
                <w:rFonts w:ascii="Times New Roman" w:eastAsia="Times New Roman" w:hAnsi="Times New Roman" w:cs="Times New Roman"/>
                <w:color w:val="000000"/>
                <w:sz w:val="24"/>
                <w:szCs w:val="24"/>
                <w:lang w:eastAsia="ru-RU"/>
              </w:rPr>
              <w:t xml:space="preserve"> — 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розуміється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 приведена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яка є </w:t>
            </w:r>
            <w:proofErr w:type="spellStart"/>
            <w:r w:rsidRPr="007423EA">
              <w:rPr>
                <w:rFonts w:ascii="Times New Roman" w:eastAsia="Times New Roman" w:hAnsi="Times New Roman" w:cs="Times New Roman"/>
                <w:color w:val="000000"/>
                <w:sz w:val="24"/>
                <w:szCs w:val="24"/>
                <w:lang w:eastAsia="ru-RU"/>
              </w:rPr>
              <w:t>меншою</w:t>
            </w:r>
            <w:proofErr w:type="spellEnd"/>
            <w:r w:rsidRPr="007423EA">
              <w:rPr>
                <w:rFonts w:ascii="Times New Roman" w:eastAsia="Times New Roman" w:hAnsi="Times New Roman" w:cs="Times New Roman"/>
                <w:color w:val="000000"/>
                <w:sz w:val="24"/>
                <w:szCs w:val="24"/>
                <w:lang w:eastAsia="ru-RU"/>
              </w:rPr>
              <w:t xml:space="preserve"> на 40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середньоарифметичного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приведеної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меншою</w:t>
            </w:r>
            <w:proofErr w:type="spellEnd"/>
            <w:r w:rsidRPr="007423EA">
              <w:rPr>
                <w:rFonts w:ascii="Times New Roman" w:eastAsia="Times New Roman" w:hAnsi="Times New Roman" w:cs="Times New Roman"/>
                <w:color w:val="000000"/>
                <w:sz w:val="24"/>
                <w:szCs w:val="24"/>
                <w:lang w:eastAsia="ru-RU"/>
              </w:rPr>
              <w:t xml:space="preserve"> на 30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наступної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приведеної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за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менше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двох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подали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(лота).</w:t>
            </w:r>
          </w:p>
          <w:p w14:paraId="53438223"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аномально </w:t>
            </w:r>
            <w:proofErr w:type="spellStart"/>
            <w:r w:rsidRPr="007423EA">
              <w:rPr>
                <w:rFonts w:ascii="Times New Roman" w:eastAsia="Times New Roman" w:hAnsi="Times New Roman" w:cs="Times New Roman"/>
                <w:color w:val="000000"/>
                <w:sz w:val="24"/>
                <w:szCs w:val="24"/>
                <w:lang w:eastAsia="ru-RU"/>
              </w:rPr>
              <w:t>низькою</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w:t>
            </w:r>
            <w:proofErr w:type="spellStart"/>
            <w:r w:rsidRPr="007423EA">
              <w:rPr>
                <w:rFonts w:ascii="Times New Roman" w:eastAsia="Times New Roman" w:hAnsi="Times New Roman" w:cs="Times New Roman"/>
                <w:color w:val="000000"/>
                <w:sz w:val="24"/>
                <w:szCs w:val="24"/>
                <w:lang w:eastAsia="ru-RU"/>
              </w:rPr>
              <w:t>робочого</w:t>
            </w:r>
            <w:proofErr w:type="spellEnd"/>
            <w:r w:rsidRPr="007423EA">
              <w:rPr>
                <w:rFonts w:ascii="Times New Roman" w:eastAsia="Times New Roman" w:hAnsi="Times New Roman" w:cs="Times New Roman"/>
                <w:color w:val="000000"/>
                <w:sz w:val="24"/>
                <w:szCs w:val="24"/>
                <w:lang w:eastAsia="ru-RU"/>
              </w:rPr>
              <w:t xml:space="preserve"> дня з дня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5FE46941"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належного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ненадходження</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визначеного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п’ятим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пункту.</w:t>
            </w:r>
          </w:p>
          <w:p w14:paraId="58A6DC12" w14:textId="77777777" w:rsidR="007423EA" w:rsidRPr="007423EA" w:rsidRDefault="007423EA" w:rsidP="007423EA">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w:t>
            </w:r>
          </w:p>
          <w:p w14:paraId="1455893D" w14:textId="77777777" w:rsidR="007423EA" w:rsidRPr="007423EA" w:rsidRDefault="007423EA" w:rsidP="007423E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досягнення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завдяки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технологічному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процесу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виробництва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порядку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технології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будівництва</w:t>
            </w:r>
            <w:proofErr w:type="spellEnd"/>
            <w:r w:rsidRPr="007423EA">
              <w:rPr>
                <w:rFonts w:ascii="Times New Roman" w:eastAsia="Times New Roman" w:hAnsi="Times New Roman" w:cs="Times New Roman"/>
                <w:color w:val="000000"/>
                <w:sz w:val="24"/>
                <w:szCs w:val="24"/>
                <w:lang w:eastAsia="ru-RU"/>
              </w:rPr>
              <w:t>;</w:t>
            </w:r>
          </w:p>
          <w:p w14:paraId="307EB5D0" w14:textId="77777777" w:rsidR="007423EA" w:rsidRPr="007423EA" w:rsidRDefault="007423EA" w:rsidP="007423E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сприятливі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поставити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роботи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зокрема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спеціальну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цінову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знижку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0811BF70" w14:textId="77777777" w:rsidR="007423EA" w:rsidRPr="007423EA" w:rsidRDefault="007423EA" w:rsidP="007423EA">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отримання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допомоги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w:t>
            </w:r>
          </w:p>
          <w:p w14:paraId="2BE9DB1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передбачалося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розміщує</w:t>
            </w:r>
            <w:proofErr w:type="spellEnd"/>
            <w:r w:rsidRPr="007423EA">
              <w:rPr>
                <w:rFonts w:ascii="Times New Roman" w:eastAsia="Times New Roman" w:hAnsi="Times New Roman" w:cs="Times New Roman"/>
                <w:color w:val="000000"/>
                <w:sz w:val="24"/>
                <w:szCs w:val="24"/>
                <w:lang w:eastAsia="ru-RU"/>
              </w:rPr>
              <w:t xml:space="preserve"> у строк,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меншим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два </w:t>
            </w:r>
            <w:proofErr w:type="spellStart"/>
            <w:r w:rsidRPr="007423EA">
              <w:rPr>
                <w:rFonts w:ascii="Times New Roman" w:eastAsia="Times New Roman" w:hAnsi="Times New Roman" w:cs="Times New Roman"/>
                <w:color w:val="000000"/>
                <w:sz w:val="24"/>
                <w:szCs w:val="24"/>
                <w:lang w:eastAsia="ru-RU"/>
              </w:rPr>
              <w:t>робочі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таких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p w14:paraId="4587E6EA"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розуміється</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передбачається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якісні</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до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виправлення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призводить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запропонованого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товару, марки, </w:t>
            </w:r>
            <w:proofErr w:type="spellStart"/>
            <w:r w:rsidRPr="007423EA">
              <w:rPr>
                <w:rFonts w:ascii="Times New Roman" w:eastAsia="Times New Roman" w:hAnsi="Times New Roman" w:cs="Times New Roman"/>
                <w:color w:val="000000"/>
                <w:sz w:val="24"/>
                <w:szCs w:val="24"/>
                <w:lang w:eastAsia="ru-RU"/>
              </w:rPr>
              <w:t>моделі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w:t>
            </w:r>
          </w:p>
          <w:p w14:paraId="09B270C2"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одного і того ж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один раз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пов’язаних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виконанням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органу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w:t>
            </w:r>
          </w:p>
          <w:p w14:paraId="1D9C7C7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w:t>
            </w:r>
            <w:proofErr w:type="spellStart"/>
            <w:r w:rsidRPr="007423EA">
              <w:rPr>
                <w:rFonts w:ascii="Times New Roman" w:eastAsia="Times New Roman" w:hAnsi="Times New Roman" w:cs="Times New Roman"/>
                <w:color w:val="000000"/>
                <w:sz w:val="24"/>
                <w:szCs w:val="24"/>
                <w:lang w:eastAsia="ru-RU"/>
              </w:rPr>
              <w:t>звернутися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підтвердженням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органів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влади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підприємств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організацій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компетенції</w:t>
            </w:r>
            <w:proofErr w:type="spellEnd"/>
            <w:r w:rsidRPr="007423EA">
              <w:rPr>
                <w:rFonts w:ascii="Times New Roman" w:eastAsia="Times New Roman" w:hAnsi="Times New Roman" w:cs="Times New Roman"/>
                <w:color w:val="000000"/>
                <w:sz w:val="24"/>
                <w:szCs w:val="24"/>
                <w:lang w:eastAsia="ru-RU"/>
              </w:rPr>
              <w:t>.</w:t>
            </w:r>
          </w:p>
          <w:p w14:paraId="175FF810" w14:textId="6D683C89"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отримання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достовірної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невідповідність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w:t>
            </w:r>
            <w:r w:rsidR="009D17C7">
              <w:rPr>
                <w:rFonts w:ascii="Times New Roman" w:eastAsia="Times New Roman" w:hAnsi="Times New Roman" w:cs="Times New Roman"/>
                <w:color w:val="000000"/>
                <w:sz w:val="24"/>
                <w:szCs w:val="24"/>
                <w:lang w:eastAsia="ru-RU"/>
              </w:rPr>
              <w:t>ь</w:t>
            </w:r>
            <w:proofErr w:type="spellEnd"/>
            <w:r w:rsidR="009D17C7">
              <w:rPr>
                <w:rFonts w:ascii="Times New Roman" w:eastAsia="Times New Roman" w:hAnsi="Times New Roman" w:cs="Times New Roman"/>
                <w:color w:val="000000"/>
                <w:sz w:val="24"/>
                <w:szCs w:val="24"/>
                <w:lang w:eastAsia="ru-RU"/>
              </w:rPr>
              <w:t xml:space="preserve"> </w:t>
            </w:r>
            <w:proofErr w:type="spellStart"/>
            <w:r w:rsidR="009D17C7">
              <w:rPr>
                <w:rFonts w:ascii="Times New Roman" w:eastAsia="Times New Roman" w:hAnsi="Times New Roman" w:cs="Times New Roman"/>
                <w:color w:val="000000"/>
                <w:sz w:val="24"/>
                <w:szCs w:val="24"/>
                <w:lang w:eastAsia="ru-RU"/>
              </w:rPr>
              <w:t>підстав</w:t>
            </w:r>
            <w:proofErr w:type="spellEnd"/>
            <w:r w:rsidR="009D17C7">
              <w:rPr>
                <w:rFonts w:ascii="Times New Roman" w:eastAsia="Times New Roman" w:hAnsi="Times New Roman" w:cs="Times New Roman"/>
                <w:color w:val="000000"/>
                <w:sz w:val="24"/>
                <w:szCs w:val="24"/>
                <w:lang w:eastAsia="ru-RU"/>
              </w:rPr>
              <w:t xml:space="preserve">, </w:t>
            </w:r>
            <w:proofErr w:type="spellStart"/>
            <w:r w:rsidR="009D17C7">
              <w:rPr>
                <w:rFonts w:ascii="Times New Roman" w:eastAsia="Times New Roman" w:hAnsi="Times New Roman" w:cs="Times New Roman"/>
                <w:color w:val="000000"/>
                <w:sz w:val="24"/>
                <w:szCs w:val="24"/>
                <w:lang w:eastAsia="ru-RU"/>
              </w:rPr>
              <w:t>визначених</w:t>
            </w:r>
            <w:proofErr w:type="spellEnd"/>
            <w:r w:rsidR="009D17C7">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факту </w:t>
            </w:r>
            <w:proofErr w:type="spellStart"/>
            <w:r w:rsidRPr="007423EA">
              <w:rPr>
                <w:rFonts w:ascii="Times New Roman" w:eastAsia="Times New Roman" w:hAnsi="Times New Roman" w:cs="Times New Roman"/>
                <w:color w:val="000000"/>
                <w:sz w:val="24"/>
                <w:szCs w:val="24"/>
                <w:lang w:eastAsia="ru-RU"/>
              </w:rPr>
              <w:t>зазначення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будь-</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час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7EF00D85"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D6B01"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AEF802"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6D14E7"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3BC7DA41"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0CB8E9CC" w14:textId="6767FB05" w:rsidR="009D17C7" w:rsidRPr="009D17C7" w:rsidRDefault="009D17C7" w:rsidP="009D17C7">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9D17C7">
              <w:rPr>
                <w:rFonts w:ascii="Times New Roman" w:eastAsia="Times New Roman" w:hAnsi="Times New Roman" w:cs="Times New Roman"/>
                <w:color w:val="000000"/>
                <w:sz w:val="24"/>
                <w:szCs w:val="24"/>
                <w:lang w:eastAsia="ru-RU"/>
              </w:rPr>
              <w:t>підпадає</w:t>
            </w:r>
            <w:proofErr w:type="spellEnd"/>
            <w:r w:rsidRPr="009D17C7">
              <w:rPr>
                <w:rFonts w:ascii="Times New Roman" w:eastAsia="Times New Roman" w:hAnsi="Times New Roman" w:cs="Times New Roman"/>
                <w:color w:val="000000"/>
                <w:sz w:val="24"/>
                <w:szCs w:val="24"/>
                <w:lang w:eastAsia="ru-RU"/>
              </w:rPr>
              <w:t xml:space="preserve"> </w:t>
            </w:r>
            <w:proofErr w:type="spellStart"/>
            <w:r w:rsidRPr="009D17C7">
              <w:rPr>
                <w:rFonts w:ascii="Times New Roman" w:eastAsia="Times New Roman" w:hAnsi="Times New Roman" w:cs="Times New Roman"/>
                <w:color w:val="000000"/>
                <w:sz w:val="24"/>
                <w:szCs w:val="24"/>
                <w:lang w:eastAsia="ru-RU"/>
              </w:rPr>
              <w:t>під</w:t>
            </w:r>
            <w:proofErr w:type="spellEnd"/>
            <w:r w:rsidRPr="009D17C7">
              <w:rPr>
                <w:rFonts w:ascii="Times New Roman" w:eastAsia="Times New Roman" w:hAnsi="Times New Roman" w:cs="Times New Roman"/>
                <w:color w:val="000000"/>
                <w:sz w:val="24"/>
                <w:szCs w:val="24"/>
                <w:lang w:eastAsia="ru-RU"/>
              </w:rPr>
              <w:t xml:space="preserve"> </w:t>
            </w:r>
            <w:proofErr w:type="spellStart"/>
            <w:r w:rsidRPr="009D17C7">
              <w:rPr>
                <w:rFonts w:ascii="Times New Roman" w:eastAsia="Times New Roman" w:hAnsi="Times New Roman" w:cs="Times New Roman"/>
                <w:color w:val="000000"/>
                <w:sz w:val="24"/>
                <w:szCs w:val="24"/>
                <w:lang w:eastAsia="ru-RU"/>
              </w:rPr>
              <w:t>підст</w:t>
            </w:r>
            <w:r>
              <w:rPr>
                <w:rFonts w:ascii="Times New Roman" w:eastAsia="Times New Roman" w:hAnsi="Times New Roman" w:cs="Times New Roman"/>
                <w:color w:val="000000"/>
                <w:sz w:val="24"/>
                <w:szCs w:val="24"/>
                <w:lang w:eastAsia="ru-RU"/>
              </w:rPr>
              <w:t>ави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встановлені</w:t>
            </w:r>
            <w:proofErr w:type="spellEnd"/>
            <w:r>
              <w:rPr>
                <w:rFonts w:ascii="Times New Roman" w:eastAsia="Times New Roman" w:hAnsi="Times New Roman" w:cs="Times New Roman"/>
                <w:color w:val="000000"/>
                <w:sz w:val="24"/>
                <w:szCs w:val="24"/>
                <w:lang w:eastAsia="ru-RU"/>
              </w:rPr>
              <w:t xml:space="preserve"> пунктом 47 </w:t>
            </w:r>
            <w:proofErr w:type="spellStart"/>
            <w:r w:rsidRPr="009D17C7">
              <w:rPr>
                <w:rFonts w:ascii="Times New Roman" w:eastAsia="Times New Roman" w:hAnsi="Times New Roman" w:cs="Times New Roman"/>
                <w:color w:val="000000"/>
                <w:sz w:val="24"/>
                <w:szCs w:val="24"/>
                <w:lang w:eastAsia="ru-RU"/>
              </w:rPr>
              <w:t>особливостей</w:t>
            </w:r>
            <w:proofErr w:type="spellEnd"/>
            <w:r>
              <w:rPr>
                <w:rFonts w:ascii="Times New Roman" w:eastAsia="Times New Roman" w:hAnsi="Times New Roman" w:cs="Times New Roman"/>
                <w:color w:val="000000"/>
                <w:sz w:val="24"/>
                <w:szCs w:val="24"/>
                <w:lang w:val="uk-UA" w:eastAsia="ru-RU"/>
              </w:rPr>
              <w:t>;</w:t>
            </w:r>
          </w:p>
          <w:p w14:paraId="35130F7F" w14:textId="77777777" w:rsidR="009D17C7" w:rsidRDefault="009D17C7" w:rsidP="009D17C7">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7D0CBE82" w14:textId="1B15E19C" w:rsidR="007423EA" w:rsidRDefault="007423EA" w:rsidP="007423EA">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яку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w:t>
            </w:r>
            <w:r w:rsidR="00FA58E9">
              <w:rPr>
                <w:rFonts w:ascii="Times New Roman" w:eastAsia="Times New Roman" w:hAnsi="Times New Roman" w:cs="Times New Roman"/>
                <w:color w:val="000000"/>
                <w:sz w:val="24"/>
                <w:szCs w:val="24"/>
                <w:lang w:val="uk-UA" w:eastAsia="ru-RU"/>
              </w:rPr>
              <w:t xml:space="preserve">першим </w:t>
            </w:r>
            <w:r w:rsidRPr="007423EA">
              <w:rPr>
                <w:rFonts w:ascii="Times New Roman" w:eastAsia="Times New Roman" w:hAnsi="Times New Roman" w:cs="Times New Roman"/>
                <w:color w:val="000000"/>
                <w:sz w:val="24"/>
                <w:szCs w:val="24"/>
                <w:lang w:eastAsia="ru-RU"/>
              </w:rPr>
              <w:t xml:space="preserve">пункту </w:t>
            </w:r>
            <w:r w:rsidR="00FA58E9">
              <w:rPr>
                <w:rFonts w:ascii="Times New Roman" w:eastAsia="Times New Roman" w:hAnsi="Times New Roman" w:cs="Times New Roman"/>
                <w:color w:val="000000"/>
                <w:sz w:val="24"/>
                <w:szCs w:val="24"/>
                <w:lang w:val="uk-UA" w:eastAsia="ru-RU"/>
              </w:rPr>
              <w:t>42</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6CF58BB1" w14:textId="77777777" w:rsidR="00A63EA3" w:rsidRPr="007423EA" w:rsidRDefault="00A63EA3" w:rsidP="00A63EA3">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22FCF8EB" w14:textId="77777777" w:rsidR="007423EA" w:rsidRPr="007423EA" w:rsidRDefault="007423EA" w:rsidP="007423EA">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w:t>
            </w:r>
          </w:p>
          <w:p w14:paraId="5DE60D56"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5D9A7E66" w14:textId="77777777" w:rsidR="007423EA" w:rsidRPr="007423EA" w:rsidRDefault="007423EA" w:rsidP="007423E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виправив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розкриття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ним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змінив</w:t>
            </w:r>
            <w:proofErr w:type="spellEnd"/>
            <w:r w:rsidRPr="007423EA">
              <w:rPr>
                <w:rFonts w:ascii="Times New Roman" w:eastAsia="Times New Roman" w:hAnsi="Times New Roman" w:cs="Times New Roman"/>
                <w:color w:val="000000"/>
                <w:sz w:val="24"/>
                <w:szCs w:val="24"/>
                <w:lang w:eastAsia="ru-RU"/>
              </w:rPr>
              <w:t xml:space="preserve"> предмет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марку, модель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виправлення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24 годин з моменту </w:t>
            </w:r>
            <w:proofErr w:type="spellStart"/>
            <w:r w:rsidRPr="007423EA">
              <w:rPr>
                <w:rFonts w:ascii="Times New Roman" w:eastAsia="Times New Roman" w:hAnsi="Times New Roman" w:cs="Times New Roman"/>
                <w:color w:val="000000"/>
                <w:sz w:val="24"/>
                <w:szCs w:val="24"/>
                <w:lang w:eastAsia="ru-RU"/>
              </w:rPr>
              <w:t>розміщення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таких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w:t>
            </w:r>
          </w:p>
          <w:p w14:paraId="0AEFE6F3"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307BAE3A" w14:textId="374A7192" w:rsidR="007423EA" w:rsidRPr="007423EA" w:rsidRDefault="007423EA" w:rsidP="007423E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визн</w:t>
            </w:r>
            <w:r w:rsidR="003C6801">
              <w:rPr>
                <w:rFonts w:ascii="Times New Roman" w:eastAsia="Times New Roman" w:hAnsi="Times New Roman" w:cs="Times New Roman"/>
                <w:color w:val="000000"/>
                <w:sz w:val="24"/>
                <w:szCs w:val="24"/>
                <w:lang w:eastAsia="ru-RU"/>
              </w:rPr>
              <w:t>аченого</w:t>
            </w:r>
            <w:proofErr w:type="spellEnd"/>
            <w:r w:rsidR="003C6801">
              <w:rPr>
                <w:rFonts w:ascii="Times New Roman" w:eastAsia="Times New Roman" w:hAnsi="Times New Roman" w:cs="Times New Roman"/>
                <w:color w:val="000000"/>
                <w:sz w:val="24"/>
                <w:szCs w:val="24"/>
                <w:lang w:eastAsia="ru-RU"/>
              </w:rPr>
              <w:t xml:space="preserve"> </w:t>
            </w:r>
            <w:proofErr w:type="spellStart"/>
            <w:r w:rsidR="003C6801">
              <w:rPr>
                <w:rFonts w:ascii="Times New Roman" w:eastAsia="Times New Roman" w:hAnsi="Times New Roman" w:cs="Times New Roman"/>
                <w:color w:val="000000"/>
                <w:sz w:val="24"/>
                <w:szCs w:val="24"/>
                <w:lang w:eastAsia="ru-RU"/>
              </w:rPr>
              <w:t>абзацом</w:t>
            </w:r>
            <w:proofErr w:type="spellEnd"/>
            <w:r w:rsidR="003C6801">
              <w:rPr>
                <w:rFonts w:ascii="Times New Roman" w:eastAsia="Times New Roman" w:hAnsi="Times New Roman" w:cs="Times New Roman"/>
                <w:color w:val="000000"/>
                <w:sz w:val="24"/>
                <w:szCs w:val="24"/>
                <w:lang w:val="uk-UA" w:eastAsia="ru-RU"/>
              </w:rPr>
              <w:t xml:space="preserve"> дев’ятим</w:t>
            </w:r>
            <w:r w:rsidR="003C6801">
              <w:rPr>
                <w:rFonts w:ascii="Times New Roman" w:eastAsia="Times New Roman" w:hAnsi="Times New Roman" w:cs="Times New Roman"/>
                <w:color w:val="000000"/>
                <w:sz w:val="24"/>
                <w:szCs w:val="24"/>
                <w:lang w:eastAsia="ru-RU"/>
              </w:rPr>
              <w:t xml:space="preserve"> пункту </w:t>
            </w:r>
            <w:r w:rsidR="003C6801">
              <w:rPr>
                <w:rFonts w:ascii="Times New Roman" w:eastAsia="Times New Roman" w:hAnsi="Times New Roman" w:cs="Times New Roman"/>
                <w:color w:val="000000"/>
                <w:sz w:val="24"/>
                <w:szCs w:val="24"/>
                <w:lang w:val="uk-UA" w:eastAsia="ru-RU"/>
              </w:rPr>
              <w:t>37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13D7B885"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55CE8ACD" w14:textId="317CDBA4" w:rsidR="007423EA" w:rsidRPr="007423EA" w:rsidRDefault="007423EA" w:rsidP="007423E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визначив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як </w:t>
            </w:r>
            <w:proofErr w:type="spellStart"/>
            <w:r w:rsidRPr="007423EA">
              <w:rPr>
                <w:rFonts w:ascii="Times New Roman" w:eastAsia="Times New Roman" w:hAnsi="Times New Roman" w:cs="Times New Roman"/>
                <w:color w:val="000000"/>
                <w:sz w:val="24"/>
                <w:szCs w:val="24"/>
                <w:lang w:eastAsia="ru-RU"/>
              </w:rPr>
              <w:t>конфіденційна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w:t>
            </w:r>
            <w:r w:rsidR="003C6801">
              <w:rPr>
                <w:rFonts w:ascii="Times New Roman" w:eastAsia="Times New Roman" w:hAnsi="Times New Roman" w:cs="Times New Roman"/>
                <w:color w:val="000000"/>
                <w:sz w:val="24"/>
                <w:szCs w:val="24"/>
                <w:lang w:eastAsia="ru-RU"/>
              </w:rPr>
              <w:t xml:space="preserve">о </w:t>
            </w:r>
            <w:proofErr w:type="spellStart"/>
            <w:r w:rsidR="003C6801">
              <w:rPr>
                <w:rFonts w:ascii="Times New Roman" w:eastAsia="Times New Roman" w:hAnsi="Times New Roman" w:cs="Times New Roman"/>
                <w:color w:val="000000"/>
                <w:sz w:val="24"/>
                <w:szCs w:val="24"/>
                <w:lang w:eastAsia="ru-RU"/>
              </w:rPr>
              <w:t>вимог</w:t>
            </w:r>
            <w:proofErr w:type="spellEnd"/>
            <w:r w:rsidR="003C6801">
              <w:rPr>
                <w:rFonts w:ascii="Times New Roman" w:eastAsia="Times New Roman" w:hAnsi="Times New Roman" w:cs="Times New Roman"/>
                <w:color w:val="000000"/>
                <w:sz w:val="24"/>
                <w:szCs w:val="24"/>
                <w:lang w:eastAsia="ru-RU"/>
              </w:rPr>
              <w:t xml:space="preserve"> пункту 40</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6FAFB50F"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42C1F171" w14:textId="6AB2108C" w:rsidR="007423EA" w:rsidRPr="007423EA" w:rsidRDefault="007423EA" w:rsidP="007423E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00313276">
              <w:rPr>
                <w:rFonts w:ascii="Times New Roman" w:eastAsia="Times New Roman" w:hAnsi="Times New Roman" w:cs="Times New Roman"/>
                <w:color w:val="000000"/>
                <w:sz w:val="24"/>
                <w:szCs w:val="24"/>
                <w:lang w:val="uk-UA" w:eastAsia="ru-RU"/>
              </w:rPr>
              <w:t>/Ісламської Республіки Іран</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походженням</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винятком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необхідних</w:t>
            </w:r>
            <w:proofErr w:type="spellEnd"/>
            <w:r w:rsidRPr="007423EA">
              <w:rPr>
                <w:rFonts w:ascii="Times New Roman" w:eastAsia="Times New Roman" w:hAnsi="Times New Roman" w:cs="Times New Roman"/>
                <w:color w:val="000000"/>
                <w:sz w:val="24"/>
                <w:szCs w:val="24"/>
                <w:lang w:eastAsia="ru-RU"/>
              </w:rPr>
              <w:t xml:space="preserve"> для ремонту та </w:t>
            </w:r>
            <w:proofErr w:type="spellStart"/>
            <w:r w:rsidRPr="007423EA">
              <w:rPr>
                <w:rFonts w:ascii="Times New Roman" w:eastAsia="Times New Roman" w:hAnsi="Times New Roman" w:cs="Times New Roman"/>
                <w:color w:val="000000"/>
                <w:sz w:val="24"/>
                <w:szCs w:val="24"/>
                <w:lang w:eastAsia="ru-RU"/>
              </w:rPr>
              <w:t>обслуговування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придбаних</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набрання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чинності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постановою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Кабінету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Міністрів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12 </w:t>
            </w:r>
            <w:proofErr w:type="spellStart"/>
            <w:r w:rsidRPr="007423EA">
              <w:rPr>
                <w:rFonts w:ascii="Times New Roman" w:eastAsia="Times New Roman" w:hAnsi="Times New Roman" w:cs="Times New Roman"/>
                <w:color w:val="000000"/>
                <w:sz w:val="24"/>
                <w:szCs w:val="24"/>
                <w:lang w:eastAsia="ru-RU"/>
              </w:rPr>
              <w:t>жовтня</w:t>
            </w:r>
            <w:proofErr w:type="spellEnd"/>
            <w:r w:rsidRPr="007423EA">
              <w:rPr>
                <w:rFonts w:ascii="Times New Roman" w:eastAsia="Times New Roman" w:hAnsi="Times New Roman" w:cs="Times New Roman"/>
                <w:color w:val="000000"/>
                <w:sz w:val="24"/>
                <w:szCs w:val="24"/>
                <w:lang w:eastAsia="ru-RU"/>
              </w:rPr>
              <w:t xml:space="preserve"> 2022 р. № 1178 “Про </w:t>
            </w:r>
            <w:proofErr w:type="spellStart"/>
            <w:r w:rsidRPr="007423EA">
              <w:rPr>
                <w:rFonts w:ascii="Times New Roman" w:eastAsia="Times New Roman" w:hAnsi="Times New Roman" w:cs="Times New Roman"/>
                <w:color w:val="000000"/>
                <w:sz w:val="24"/>
                <w:szCs w:val="24"/>
                <w:lang w:eastAsia="ru-RU"/>
              </w:rPr>
              <w:t>затвердження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замовників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передбачених</w:t>
            </w:r>
            <w:proofErr w:type="spellEnd"/>
            <w:r w:rsidRPr="007423EA">
              <w:rPr>
                <w:rFonts w:ascii="Times New Roman" w:eastAsia="Times New Roman" w:hAnsi="Times New Roman" w:cs="Times New Roman"/>
                <w:color w:val="000000"/>
                <w:sz w:val="24"/>
                <w:szCs w:val="24"/>
                <w:lang w:eastAsia="ru-RU"/>
              </w:rPr>
              <w:t xml:space="preserve"> Законом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період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правового режиму </w:t>
            </w:r>
            <w:proofErr w:type="spellStart"/>
            <w:r w:rsidRPr="007423EA">
              <w:rPr>
                <w:rFonts w:ascii="Times New Roman" w:eastAsia="Times New Roman" w:hAnsi="Times New Roman" w:cs="Times New Roman"/>
                <w:color w:val="000000"/>
                <w:sz w:val="24"/>
                <w:szCs w:val="24"/>
                <w:lang w:eastAsia="ru-RU"/>
              </w:rPr>
              <w:t>воєнного</w:t>
            </w:r>
            <w:proofErr w:type="spellEnd"/>
            <w:r w:rsidRPr="007423EA">
              <w:rPr>
                <w:rFonts w:ascii="Times New Roman" w:eastAsia="Times New Roman" w:hAnsi="Times New Roman" w:cs="Times New Roman"/>
                <w:color w:val="000000"/>
                <w:sz w:val="24"/>
                <w:szCs w:val="24"/>
                <w:lang w:eastAsia="ru-RU"/>
              </w:rPr>
              <w:t xml:space="preserve"> стану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дня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припинення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скасування</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Офіційний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2022 р., № 84, ст. 5176);</w:t>
            </w:r>
          </w:p>
          <w:p w14:paraId="25585298"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48656331"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w:t>
            </w:r>
          </w:p>
          <w:p w14:paraId="749B1DB3" w14:textId="77777777" w:rsidR="00846CF6" w:rsidRDefault="00846CF6" w:rsidP="00846CF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7DCF4021" w14:textId="3A167ED3" w:rsidR="007423EA" w:rsidRPr="007423EA" w:rsidRDefault="007423EA" w:rsidP="007423E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усунена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w:t>
            </w:r>
            <w:r w:rsidR="003C6801">
              <w:rPr>
                <w:rFonts w:ascii="Times New Roman" w:eastAsia="Times New Roman" w:hAnsi="Times New Roman" w:cs="Times New Roman"/>
                <w:color w:val="000000"/>
                <w:sz w:val="24"/>
                <w:szCs w:val="24"/>
                <w:lang w:eastAsia="ru-RU"/>
              </w:rPr>
              <w:t>акупівлі</w:t>
            </w:r>
            <w:proofErr w:type="spellEnd"/>
            <w:r w:rsidR="003C6801">
              <w:rPr>
                <w:rFonts w:ascii="Times New Roman" w:eastAsia="Times New Roman" w:hAnsi="Times New Roman" w:cs="Times New Roman"/>
                <w:color w:val="000000"/>
                <w:sz w:val="24"/>
                <w:szCs w:val="24"/>
                <w:lang w:eastAsia="ru-RU"/>
              </w:rPr>
              <w:t xml:space="preserve"> </w:t>
            </w:r>
            <w:proofErr w:type="spellStart"/>
            <w:r w:rsidR="003C6801">
              <w:rPr>
                <w:rFonts w:ascii="Times New Roman" w:eastAsia="Times New Roman" w:hAnsi="Times New Roman" w:cs="Times New Roman"/>
                <w:color w:val="000000"/>
                <w:sz w:val="24"/>
                <w:szCs w:val="24"/>
                <w:lang w:eastAsia="ru-RU"/>
              </w:rPr>
              <w:t>відповідно</w:t>
            </w:r>
            <w:proofErr w:type="spellEnd"/>
            <w:r w:rsidR="003C6801">
              <w:rPr>
                <w:rFonts w:ascii="Times New Roman" w:eastAsia="Times New Roman" w:hAnsi="Times New Roman" w:cs="Times New Roman"/>
                <w:color w:val="000000"/>
                <w:sz w:val="24"/>
                <w:szCs w:val="24"/>
                <w:lang w:eastAsia="ru-RU"/>
              </w:rPr>
              <w:t xml:space="preserve"> до пункту 43</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12DC259B"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229B6947" w14:textId="77777777" w:rsidR="007423EA" w:rsidRPr="007423EA" w:rsidRDefault="007423EA" w:rsidP="007423EA">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такою, строк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закінчився</w:t>
            </w:r>
            <w:proofErr w:type="spellEnd"/>
            <w:r w:rsidRPr="007423EA">
              <w:rPr>
                <w:rFonts w:ascii="Times New Roman" w:eastAsia="Times New Roman" w:hAnsi="Times New Roman" w:cs="Times New Roman"/>
                <w:color w:val="000000"/>
                <w:sz w:val="24"/>
                <w:szCs w:val="24"/>
                <w:lang w:eastAsia="ru-RU"/>
              </w:rPr>
              <w:t>;</w:t>
            </w:r>
          </w:p>
          <w:p w14:paraId="3F228496"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2A454662" w14:textId="77777777" w:rsidR="007423EA" w:rsidRPr="007423EA" w:rsidRDefault="007423EA" w:rsidP="007423EA">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такою,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очікувану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вартість</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вищою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очікувана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вартість</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перевищення</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більшим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3EA9F9EA"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19E55775" w14:textId="77777777" w:rsidR="007423EA" w:rsidRPr="007423EA" w:rsidRDefault="007423EA" w:rsidP="007423E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установленим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абзацу </w:t>
            </w:r>
            <w:proofErr w:type="spellStart"/>
            <w:r w:rsidRPr="007423EA">
              <w:rPr>
                <w:rFonts w:ascii="Times New Roman" w:eastAsia="Times New Roman" w:hAnsi="Times New Roman" w:cs="Times New Roman"/>
                <w:color w:val="000000"/>
                <w:sz w:val="24"/>
                <w:szCs w:val="24"/>
                <w:lang w:eastAsia="ru-RU"/>
              </w:rPr>
              <w:t>першого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22 Закону;</w:t>
            </w:r>
          </w:p>
          <w:p w14:paraId="0E58E7FE"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03C8AF81"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3)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45018C21"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6769A487" w14:textId="77777777" w:rsidR="007423EA" w:rsidRPr="007423EA" w:rsidRDefault="007423EA" w:rsidP="007423E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відмовився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5AD9C760"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6FC2A323" w14:textId="45CEBDDF" w:rsidR="007423EA" w:rsidRPr="007423EA" w:rsidRDefault="007423EA" w:rsidP="003C6801">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3C6801">
              <w:rPr>
                <w:rFonts w:ascii="Times New Roman" w:eastAsia="Times New Roman" w:hAnsi="Times New Roman" w:cs="Times New Roman"/>
                <w:color w:val="000000"/>
                <w:sz w:val="24"/>
                <w:szCs w:val="24"/>
                <w:lang w:eastAsia="ru-RU"/>
              </w:rPr>
              <w:t>відсутність</w:t>
            </w:r>
            <w:proofErr w:type="spellEnd"/>
            <w:r w:rsidR="003C6801">
              <w:rPr>
                <w:rFonts w:ascii="Times New Roman" w:eastAsia="Times New Roman" w:hAnsi="Times New Roman" w:cs="Times New Roman"/>
                <w:color w:val="000000"/>
                <w:sz w:val="24"/>
                <w:szCs w:val="24"/>
                <w:lang w:eastAsia="ru-RU"/>
              </w:rPr>
              <w:t xml:space="preserve"> </w:t>
            </w:r>
            <w:proofErr w:type="spellStart"/>
            <w:r w:rsidR="003C6801">
              <w:rPr>
                <w:rFonts w:ascii="Times New Roman" w:eastAsia="Times New Roman" w:hAnsi="Times New Roman" w:cs="Times New Roman"/>
                <w:color w:val="000000"/>
                <w:sz w:val="24"/>
                <w:szCs w:val="24"/>
                <w:lang w:eastAsia="ru-RU"/>
              </w:rPr>
              <w:t>підстав</w:t>
            </w:r>
            <w:proofErr w:type="spellEnd"/>
            <w:r w:rsidR="003C6801">
              <w:rPr>
                <w:rFonts w:ascii="Times New Roman" w:eastAsia="Times New Roman" w:hAnsi="Times New Roman" w:cs="Times New Roman"/>
                <w:color w:val="000000"/>
                <w:sz w:val="24"/>
                <w:szCs w:val="24"/>
                <w:lang w:eastAsia="ru-RU"/>
              </w:rPr>
              <w:t xml:space="preserve">, </w:t>
            </w:r>
            <w:proofErr w:type="spellStart"/>
            <w:r w:rsidR="003C6801">
              <w:rPr>
                <w:rFonts w:ascii="Times New Roman" w:eastAsia="Times New Roman" w:hAnsi="Times New Roman" w:cs="Times New Roman"/>
                <w:color w:val="000000"/>
                <w:sz w:val="24"/>
                <w:szCs w:val="24"/>
                <w:lang w:eastAsia="ru-RU"/>
              </w:rPr>
              <w:t>визначених</w:t>
            </w:r>
            <w:proofErr w:type="spellEnd"/>
            <w:r w:rsidR="003C6801" w:rsidRPr="003C6801">
              <w:rPr>
                <w:rFonts w:ascii="Times New Roman" w:eastAsia="Times New Roman" w:hAnsi="Times New Roman" w:cs="Times New Roman"/>
                <w:color w:val="000000"/>
                <w:sz w:val="24"/>
                <w:szCs w:val="24"/>
                <w:lang w:eastAsia="ru-RU"/>
              </w:rPr>
              <w:t xml:space="preserve"> у </w:t>
            </w:r>
            <w:proofErr w:type="spellStart"/>
            <w:r w:rsidR="003C6801" w:rsidRPr="003C6801">
              <w:rPr>
                <w:rFonts w:ascii="Times New Roman" w:eastAsia="Times New Roman" w:hAnsi="Times New Roman" w:cs="Times New Roman"/>
                <w:color w:val="000000"/>
                <w:sz w:val="24"/>
                <w:szCs w:val="24"/>
                <w:lang w:eastAsia="ru-RU"/>
              </w:rPr>
              <w:t>підпунктах</w:t>
            </w:r>
            <w:proofErr w:type="spellEnd"/>
            <w:r w:rsidR="003C6801" w:rsidRPr="003C6801">
              <w:rPr>
                <w:rFonts w:ascii="Times New Roman" w:eastAsia="Times New Roman" w:hAnsi="Times New Roman" w:cs="Times New Roman"/>
                <w:color w:val="000000"/>
                <w:sz w:val="24"/>
                <w:szCs w:val="24"/>
                <w:lang w:eastAsia="ru-RU"/>
              </w:rPr>
              <w:t xml:space="preserve"> 3, 5, 6 і 12 та в </w:t>
            </w:r>
            <w:proofErr w:type="spellStart"/>
            <w:r w:rsidR="003C6801" w:rsidRPr="003C6801">
              <w:rPr>
                <w:rFonts w:ascii="Times New Roman" w:eastAsia="Times New Roman" w:hAnsi="Times New Roman" w:cs="Times New Roman"/>
                <w:color w:val="000000"/>
                <w:sz w:val="24"/>
                <w:szCs w:val="24"/>
                <w:lang w:eastAsia="ru-RU"/>
              </w:rPr>
              <w:t>абзаці</w:t>
            </w:r>
            <w:proofErr w:type="spellEnd"/>
            <w:r w:rsidR="003C6801" w:rsidRPr="003C6801">
              <w:rPr>
                <w:rFonts w:ascii="Times New Roman" w:eastAsia="Times New Roman" w:hAnsi="Times New Roman" w:cs="Times New Roman"/>
                <w:color w:val="000000"/>
                <w:sz w:val="24"/>
                <w:szCs w:val="24"/>
                <w:lang w:eastAsia="ru-RU"/>
              </w:rPr>
              <w:t xml:space="preserve"> </w:t>
            </w:r>
            <w:proofErr w:type="spellStart"/>
            <w:r w:rsidR="003C6801" w:rsidRPr="003C6801">
              <w:rPr>
                <w:rFonts w:ascii="Times New Roman" w:eastAsia="Times New Roman" w:hAnsi="Times New Roman" w:cs="Times New Roman"/>
                <w:color w:val="000000"/>
                <w:sz w:val="24"/>
                <w:szCs w:val="24"/>
                <w:lang w:eastAsia="ru-RU"/>
              </w:rPr>
              <w:t>чотирнадця</w:t>
            </w:r>
            <w:r w:rsidR="003C6801">
              <w:rPr>
                <w:rFonts w:ascii="Times New Roman" w:eastAsia="Times New Roman" w:hAnsi="Times New Roman" w:cs="Times New Roman"/>
                <w:color w:val="000000"/>
                <w:sz w:val="24"/>
                <w:szCs w:val="24"/>
                <w:lang w:eastAsia="ru-RU"/>
              </w:rPr>
              <w:t>тому</w:t>
            </w:r>
            <w:proofErr w:type="spellEnd"/>
            <w:r w:rsidR="003C6801">
              <w:rPr>
                <w:rFonts w:ascii="Times New Roman" w:eastAsia="Times New Roman" w:hAnsi="Times New Roman" w:cs="Times New Roman"/>
                <w:color w:val="000000"/>
                <w:sz w:val="24"/>
                <w:szCs w:val="24"/>
                <w:lang w:eastAsia="ru-RU"/>
              </w:rPr>
              <w:t xml:space="preserve"> пункту 47 </w:t>
            </w:r>
            <w:proofErr w:type="spellStart"/>
            <w:r w:rsidR="003C6801">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25F08464" w14:textId="2756F8F1"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1713A528" w14:textId="77777777" w:rsidR="007423EA" w:rsidRPr="007423EA" w:rsidRDefault="007423EA" w:rsidP="007423E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w:t>
            </w:r>
          </w:p>
          <w:p w14:paraId="67B3A52E"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71D4B1A5" w14:textId="1E02DE60" w:rsidR="007423EA" w:rsidRPr="007423EA" w:rsidRDefault="007423EA" w:rsidP="007423E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яку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w:t>
            </w:r>
            <w:r w:rsidR="003C6801">
              <w:rPr>
                <w:rFonts w:ascii="Times New Roman" w:eastAsia="Times New Roman" w:hAnsi="Times New Roman" w:cs="Times New Roman"/>
                <w:color w:val="000000"/>
                <w:sz w:val="24"/>
                <w:szCs w:val="24"/>
                <w:lang w:val="uk-UA" w:eastAsia="ru-RU"/>
              </w:rPr>
              <w:t>першим</w:t>
            </w:r>
            <w:r w:rsidR="003C6801">
              <w:rPr>
                <w:rFonts w:ascii="Times New Roman" w:eastAsia="Times New Roman" w:hAnsi="Times New Roman" w:cs="Times New Roman"/>
                <w:color w:val="000000"/>
                <w:sz w:val="24"/>
                <w:szCs w:val="24"/>
                <w:lang w:eastAsia="ru-RU"/>
              </w:rPr>
              <w:t xml:space="preserve"> пункту 42</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07B00247"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065410AC"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аргументації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коли:</w:t>
            </w:r>
          </w:p>
          <w:p w14:paraId="621056C5"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27DDBDED" w14:textId="77777777" w:rsidR="007423EA" w:rsidRPr="007423EA" w:rsidRDefault="007423EA" w:rsidP="007423E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неналежне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аномально </w:t>
            </w:r>
            <w:proofErr w:type="spellStart"/>
            <w:r w:rsidRPr="007423EA">
              <w:rPr>
                <w:rFonts w:ascii="Times New Roman" w:eastAsia="Times New Roman" w:hAnsi="Times New Roman" w:cs="Times New Roman"/>
                <w:color w:val="000000"/>
                <w:sz w:val="24"/>
                <w:szCs w:val="24"/>
                <w:lang w:eastAsia="ru-RU"/>
              </w:rPr>
              <w:t>низькою</w:t>
            </w:r>
            <w:proofErr w:type="spellEnd"/>
            <w:r w:rsidRPr="007423EA">
              <w:rPr>
                <w:rFonts w:ascii="Times New Roman" w:eastAsia="Times New Roman" w:hAnsi="Times New Roman" w:cs="Times New Roman"/>
                <w:color w:val="000000"/>
                <w:sz w:val="24"/>
                <w:szCs w:val="24"/>
                <w:lang w:eastAsia="ru-RU"/>
              </w:rPr>
              <w:t>;</w:t>
            </w:r>
          </w:p>
          <w:p w14:paraId="00CBF854"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2C027014" w14:textId="77777777" w:rsidR="007423EA" w:rsidRPr="007423EA" w:rsidRDefault="007423EA" w:rsidP="007423E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укладеним</w:t>
            </w:r>
            <w:proofErr w:type="spellEnd"/>
            <w:r w:rsidRPr="007423EA">
              <w:rPr>
                <w:rFonts w:ascii="Times New Roman" w:eastAsia="Times New Roman" w:hAnsi="Times New Roman" w:cs="Times New Roman"/>
                <w:color w:val="000000"/>
                <w:sz w:val="24"/>
                <w:szCs w:val="24"/>
                <w:lang w:eastAsia="ru-RU"/>
              </w:rPr>
              <w:t xml:space="preserve"> договором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w:t>
            </w:r>
            <w:proofErr w:type="spellEnd"/>
            <w:r w:rsidRPr="007423EA">
              <w:rPr>
                <w:rFonts w:ascii="Times New Roman" w:eastAsia="Times New Roman" w:hAnsi="Times New Roman" w:cs="Times New Roman"/>
                <w:color w:val="000000"/>
                <w:sz w:val="24"/>
                <w:szCs w:val="24"/>
                <w:lang w:eastAsia="ru-RU"/>
              </w:rPr>
              <w:t xml:space="preserve"> самим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наданням</w:t>
            </w:r>
            <w:proofErr w:type="spellEnd"/>
            <w:r w:rsidRPr="007423EA">
              <w:rPr>
                <w:rFonts w:ascii="Times New Roman" w:eastAsia="Times New Roman" w:hAnsi="Times New Roman" w:cs="Times New Roman"/>
                <w:color w:val="000000"/>
                <w:sz w:val="24"/>
                <w:szCs w:val="24"/>
                <w:lang w:eastAsia="ru-RU"/>
              </w:rPr>
              <w:t xml:space="preserve"> документального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до такого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суду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факт </w:t>
            </w:r>
            <w:proofErr w:type="spellStart"/>
            <w:r w:rsidRPr="007423EA">
              <w:rPr>
                <w:rFonts w:ascii="Times New Roman" w:eastAsia="Times New Roman" w:hAnsi="Times New Roman" w:cs="Times New Roman"/>
                <w:color w:val="000000"/>
                <w:sz w:val="24"/>
                <w:szCs w:val="24"/>
                <w:lang w:eastAsia="ru-RU"/>
              </w:rPr>
              <w:t>добровільної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w:t>
            </w:r>
            <w:proofErr w:type="spellEnd"/>
            <w:r w:rsidRPr="007423EA">
              <w:rPr>
                <w:rFonts w:ascii="Times New Roman" w:eastAsia="Times New Roman" w:hAnsi="Times New Roman" w:cs="Times New Roman"/>
                <w:color w:val="000000"/>
                <w:sz w:val="24"/>
                <w:szCs w:val="24"/>
                <w:lang w:eastAsia="ru-RU"/>
              </w:rPr>
              <w:t xml:space="preserve"> штрафу,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p w14:paraId="749286A1"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3443D240"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посиланням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зазначенням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чому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полягає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дня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ухвалення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оприлюднюється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та автоматично </w:t>
            </w:r>
            <w:proofErr w:type="spellStart"/>
            <w:r w:rsidRPr="007423EA">
              <w:rPr>
                <w:rFonts w:ascii="Times New Roman" w:eastAsia="Times New Roman" w:hAnsi="Times New Roman" w:cs="Times New Roman"/>
                <w:color w:val="000000"/>
                <w:sz w:val="24"/>
                <w:szCs w:val="24"/>
                <w:lang w:eastAsia="ru-RU"/>
              </w:rPr>
              <w:t>надсилається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переможцю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відхилена</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p w14:paraId="28E5B7F2" w14:textId="77777777" w:rsidR="007423EA" w:rsidRPr="007423EA" w:rsidRDefault="007423EA" w:rsidP="007423EA">
            <w:pPr>
              <w:spacing w:after="0" w:line="240" w:lineRule="auto"/>
              <w:rPr>
                <w:rFonts w:ascii="Times New Roman" w:eastAsia="Times New Roman" w:hAnsi="Times New Roman" w:cs="Times New Roman"/>
                <w:sz w:val="24"/>
                <w:szCs w:val="24"/>
                <w:lang w:eastAsia="ru-RU"/>
              </w:rPr>
            </w:pPr>
          </w:p>
          <w:p w14:paraId="0FCE7876" w14:textId="77777777" w:rsidR="007423EA" w:rsidRPr="007423EA" w:rsidRDefault="007423EA" w:rsidP="007423EA">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за результатами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розглядає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наступну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у списку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розташованих</w:t>
            </w:r>
            <w:proofErr w:type="spellEnd"/>
            <w:r w:rsidRPr="007423EA">
              <w:rPr>
                <w:rFonts w:ascii="Times New Roman" w:eastAsia="Times New Roman" w:hAnsi="Times New Roman" w:cs="Times New Roman"/>
                <w:color w:val="000000"/>
                <w:sz w:val="24"/>
                <w:szCs w:val="24"/>
                <w:lang w:eastAsia="ru-RU"/>
              </w:rPr>
              <w:t xml:space="preserve"> за результатами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починаючи</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найкращої</w:t>
            </w:r>
            <w:proofErr w:type="spellEnd"/>
            <w:r w:rsidRPr="007423EA">
              <w:rPr>
                <w:rFonts w:ascii="Times New Roman" w:eastAsia="Times New Roman" w:hAnsi="Times New Roman" w:cs="Times New Roman"/>
                <w:color w:val="000000"/>
                <w:sz w:val="24"/>
                <w:szCs w:val="24"/>
                <w:lang w:eastAsia="ru-RU"/>
              </w:rPr>
              <w:t xml:space="preserve">, яка </w:t>
            </w:r>
            <w:proofErr w:type="spellStart"/>
            <w:r w:rsidRPr="007423EA">
              <w:rPr>
                <w:rFonts w:ascii="Times New Roman" w:eastAsia="Times New Roman" w:hAnsi="Times New Roman" w:cs="Times New Roman"/>
                <w:color w:val="000000"/>
                <w:sz w:val="24"/>
                <w:szCs w:val="24"/>
                <w:lang w:eastAsia="ru-RU"/>
              </w:rPr>
              <w:t>вважається</w:t>
            </w:r>
            <w:proofErr w:type="spellEnd"/>
            <w:r w:rsidRPr="007423EA">
              <w:rPr>
                <w:rFonts w:ascii="Times New Roman" w:eastAsia="Times New Roman" w:hAnsi="Times New Roman" w:cs="Times New Roman"/>
                <w:color w:val="000000"/>
                <w:sz w:val="24"/>
                <w:szCs w:val="24"/>
                <w:lang w:eastAsia="ru-RU"/>
              </w:rPr>
              <w:t xml:space="preserve"> в такому </w:t>
            </w:r>
            <w:proofErr w:type="spellStart"/>
            <w:r w:rsidRPr="007423EA">
              <w:rPr>
                <w:rFonts w:ascii="Times New Roman" w:eastAsia="Times New Roman" w:hAnsi="Times New Roman" w:cs="Times New Roman"/>
                <w:color w:val="000000"/>
                <w:sz w:val="24"/>
                <w:szCs w:val="24"/>
                <w:lang w:eastAsia="ru-RU"/>
              </w:rPr>
              <w:t>випадку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вигідною</w:t>
            </w:r>
            <w:proofErr w:type="spellEnd"/>
            <w:r w:rsidRPr="007423EA">
              <w:rPr>
                <w:rFonts w:ascii="Times New Roman" w:eastAsia="Times New Roman" w:hAnsi="Times New Roman" w:cs="Times New Roman"/>
                <w:color w:val="000000"/>
                <w:sz w:val="24"/>
                <w:szCs w:val="24"/>
                <w:lang w:eastAsia="ru-RU"/>
              </w:rPr>
              <w:t xml:space="preserve">, у порядку та строки,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7224F820" w14:textId="77777777" w:rsidTr="007423E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43B288" w14:textId="77777777" w:rsidR="007423EA" w:rsidRPr="007423EA" w:rsidRDefault="007423EA" w:rsidP="007423EA">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lastRenderedPageBreak/>
              <w:t>Результати</w:t>
            </w:r>
            <w:proofErr w:type="spellEnd"/>
            <w:r w:rsidRPr="007423EA">
              <w:rPr>
                <w:rFonts w:ascii="Times New Roman" w:eastAsia="Times New Roman" w:hAnsi="Times New Roman" w:cs="Times New Roman"/>
                <w:b/>
                <w:bCs/>
                <w:color w:val="000000"/>
                <w:sz w:val="24"/>
                <w:szCs w:val="24"/>
                <w:lang w:eastAsia="ru-RU"/>
              </w:rPr>
              <w:t xml:space="preserve"> тендеру та </w:t>
            </w:r>
            <w:proofErr w:type="spellStart"/>
            <w:r w:rsidRPr="007423EA">
              <w:rPr>
                <w:rFonts w:ascii="Times New Roman" w:eastAsia="Times New Roman" w:hAnsi="Times New Roman" w:cs="Times New Roman"/>
                <w:b/>
                <w:bCs/>
                <w:color w:val="000000"/>
                <w:sz w:val="24"/>
                <w:szCs w:val="24"/>
                <w:lang w:eastAsia="ru-RU"/>
              </w:rPr>
              <w:t>укладання</w:t>
            </w:r>
            <w:proofErr w:type="spellEnd"/>
            <w:r w:rsidRPr="007423EA">
              <w:rPr>
                <w:rFonts w:ascii="Times New Roman" w:eastAsia="Times New Roman" w:hAnsi="Times New Roman" w:cs="Times New Roman"/>
                <w:b/>
                <w:bCs/>
                <w:color w:val="000000"/>
                <w:sz w:val="24"/>
                <w:szCs w:val="24"/>
                <w:lang w:eastAsia="ru-RU"/>
              </w:rPr>
              <w:t xml:space="preserve"> договору про </w:t>
            </w:r>
            <w:proofErr w:type="spellStart"/>
            <w:r w:rsidRPr="007423EA">
              <w:rPr>
                <w:rFonts w:ascii="Times New Roman" w:eastAsia="Times New Roman" w:hAnsi="Times New Roman" w:cs="Times New Roman"/>
                <w:b/>
                <w:bCs/>
                <w:color w:val="000000"/>
                <w:sz w:val="24"/>
                <w:szCs w:val="24"/>
                <w:lang w:eastAsia="ru-RU"/>
              </w:rPr>
              <w:t>закупівлю</w:t>
            </w:r>
            <w:proofErr w:type="spellEnd"/>
          </w:p>
        </w:tc>
      </w:tr>
      <w:tr w:rsidR="007423EA" w:rsidRPr="007423EA" w14:paraId="5D77D63A"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4FD2F9"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D4AF1"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Відміна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тендеру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таким,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10A0A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відміняє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відкриті</w:t>
            </w:r>
            <w:proofErr w:type="spellEnd"/>
            <w:r w:rsidRPr="007423EA">
              <w:rPr>
                <w:rFonts w:ascii="Times New Roman" w:eastAsia="Times New Roman" w:hAnsi="Times New Roman" w:cs="Times New Roman"/>
                <w:color w:val="000000"/>
                <w:sz w:val="24"/>
                <w:szCs w:val="24"/>
                <w:lang w:eastAsia="ru-RU"/>
              </w:rPr>
              <w:t xml:space="preserve"> торги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w:t>
            </w:r>
          </w:p>
          <w:p w14:paraId="3AF0A4E6"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подальшої</w:t>
            </w:r>
            <w:proofErr w:type="spellEnd"/>
            <w:r w:rsidRPr="007423EA">
              <w:rPr>
                <w:rFonts w:ascii="Times New Roman" w:eastAsia="Times New Roman" w:hAnsi="Times New Roman" w:cs="Times New Roman"/>
                <w:color w:val="000000"/>
                <w:sz w:val="24"/>
                <w:szCs w:val="24"/>
                <w:lang w:eastAsia="ru-RU"/>
              </w:rPr>
              <w:t xml:space="preserve"> потреби в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w:t>
            </w:r>
          </w:p>
          <w:p w14:paraId="3CF2F128"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неможливості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порушень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виникли</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виявлені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порушення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сфері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описом</w:t>
            </w:r>
            <w:proofErr w:type="spellEnd"/>
            <w:r w:rsidRPr="007423EA">
              <w:rPr>
                <w:rFonts w:ascii="Times New Roman" w:eastAsia="Times New Roman" w:hAnsi="Times New Roman" w:cs="Times New Roman"/>
                <w:color w:val="000000"/>
                <w:sz w:val="24"/>
                <w:szCs w:val="24"/>
                <w:lang w:eastAsia="ru-RU"/>
              </w:rPr>
              <w:t xml:space="preserve"> таких </w:t>
            </w:r>
            <w:proofErr w:type="spellStart"/>
            <w:r w:rsidRPr="007423EA">
              <w:rPr>
                <w:rFonts w:ascii="Times New Roman" w:eastAsia="Times New Roman" w:hAnsi="Times New Roman" w:cs="Times New Roman"/>
                <w:color w:val="000000"/>
                <w:sz w:val="24"/>
                <w:szCs w:val="24"/>
                <w:lang w:eastAsia="ru-RU"/>
              </w:rPr>
              <w:t>порушень</w:t>
            </w:r>
            <w:proofErr w:type="spellEnd"/>
            <w:r w:rsidRPr="007423EA">
              <w:rPr>
                <w:rFonts w:ascii="Times New Roman" w:eastAsia="Times New Roman" w:hAnsi="Times New Roman" w:cs="Times New Roman"/>
                <w:color w:val="000000"/>
                <w:sz w:val="24"/>
                <w:szCs w:val="24"/>
                <w:lang w:eastAsia="ru-RU"/>
              </w:rPr>
              <w:t>;</w:t>
            </w:r>
          </w:p>
          <w:p w14:paraId="4F1A710F"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3) </w:t>
            </w:r>
            <w:proofErr w:type="spellStart"/>
            <w:r w:rsidRPr="007423EA">
              <w:rPr>
                <w:rFonts w:ascii="Times New Roman" w:eastAsia="Times New Roman" w:hAnsi="Times New Roman" w:cs="Times New Roman"/>
                <w:color w:val="000000"/>
                <w:sz w:val="24"/>
                <w:szCs w:val="24"/>
                <w:lang w:eastAsia="ru-RU"/>
              </w:rPr>
              <w:t>скорочення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обсягу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видатків</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w:t>
            </w:r>
          </w:p>
          <w:p w14:paraId="44702B02"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4) коли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стало </w:t>
            </w:r>
            <w:proofErr w:type="spellStart"/>
            <w:r w:rsidRPr="007423EA">
              <w:rPr>
                <w:rFonts w:ascii="Times New Roman" w:eastAsia="Times New Roman" w:hAnsi="Times New Roman" w:cs="Times New Roman"/>
                <w:color w:val="000000"/>
                <w:sz w:val="24"/>
                <w:szCs w:val="24"/>
                <w:lang w:eastAsia="ru-RU"/>
              </w:rPr>
              <w:t>неможливим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внаслідок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обставин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непереборної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сили</w:t>
            </w:r>
            <w:proofErr w:type="spellEnd"/>
            <w:r w:rsidRPr="007423EA">
              <w:rPr>
                <w:rFonts w:ascii="Times New Roman" w:eastAsia="Times New Roman" w:hAnsi="Times New Roman" w:cs="Times New Roman"/>
                <w:color w:val="000000"/>
                <w:sz w:val="24"/>
                <w:szCs w:val="24"/>
                <w:lang w:eastAsia="ru-RU"/>
              </w:rPr>
              <w:t>.</w:t>
            </w:r>
          </w:p>
          <w:p w14:paraId="1E2ECE6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w:t>
            </w:r>
            <w:proofErr w:type="spellStart"/>
            <w:r w:rsidRPr="007423EA">
              <w:rPr>
                <w:rFonts w:ascii="Times New Roman" w:eastAsia="Times New Roman" w:hAnsi="Times New Roman" w:cs="Times New Roman"/>
                <w:color w:val="000000"/>
                <w:sz w:val="24"/>
                <w:szCs w:val="24"/>
                <w:lang w:eastAsia="ru-RU"/>
              </w:rPr>
              <w:t>робочого</w:t>
            </w:r>
            <w:proofErr w:type="spellEnd"/>
            <w:r w:rsidRPr="007423EA">
              <w:rPr>
                <w:rFonts w:ascii="Times New Roman" w:eastAsia="Times New Roman" w:hAnsi="Times New Roman" w:cs="Times New Roman"/>
                <w:color w:val="000000"/>
                <w:sz w:val="24"/>
                <w:szCs w:val="24"/>
                <w:lang w:eastAsia="ru-RU"/>
              </w:rPr>
              <w:t xml:space="preserve"> дня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w:t>
            </w:r>
          </w:p>
          <w:p w14:paraId="04B14E17"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Відкриті</w:t>
            </w:r>
            <w:proofErr w:type="spellEnd"/>
            <w:r w:rsidRPr="007423EA">
              <w:rPr>
                <w:rFonts w:ascii="Times New Roman" w:eastAsia="Times New Roman" w:hAnsi="Times New Roman" w:cs="Times New Roman"/>
                <w:color w:val="000000"/>
                <w:sz w:val="24"/>
                <w:szCs w:val="24"/>
                <w:lang w:eastAsia="ru-RU"/>
              </w:rPr>
              <w:t xml:space="preserve"> торги автоматично </w:t>
            </w:r>
            <w:proofErr w:type="spellStart"/>
            <w:r w:rsidRPr="007423EA">
              <w:rPr>
                <w:rFonts w:ascii="Times New Roman" w:eastAsia="Times New Roman" w:hAnsi="Times New Roman" w:cs="Times New Roman"/>
                <w:color w:val="000000"/>
                <w:sz w:val="24"/>
                <w:szCs w:val="24"/>
                <w:lang w:eastAsia="ru-RU"/>
              </w:rPr>
              <w:t>відміняються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w:t>
            </w:r>
          </w:p>
          <w:p w14:paraId="210D87D2"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всіх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була</w:t>
            </w:r>
            <w:proofErr w:type="spellEnd"/>
            <w:r w:rsidRPr="007423EA">
              <w:rPr>
                <w:rFonts w:ascii="Times New Roman" w:eastAsia="Times New Roman" w:hAnsi="Times New Roman" w:cs="Times New Roman"/>
                <w:color w:val="000000"/>
                <w:sz w:val="24"/>
                <w:szCs w:val="24"/>
                <w:lang w:eastAsia="ru-RU"/>
              </w:rPr>
              <w:t xml:space="preserve"> подана одна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яка </w:t>
            </w:r>
            <w:proofErr w:type="spellStart"/>
            <w:r w:rsidRPr="007423EA">
              <w:rPr>
                <w:rFonts w:ascii="Times New Roman" w:eastAsia="Times New Roman" w:hAnsi="Times New Roman" w:cs="Times New Roman"/>
                <w:color w:val="000000"/>
                <w:sz w:val="24"/>
                <w:szCs w:val="24"/>
                <w:lang w:eastAsia="ru-RU"/>
              </w:rPr>
              <w:t>відхилена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w:t>
            </w:r>
          </w:p>
          <w:p w14:paraId="1F20575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неподання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жодної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w:t>
            </w:r>
          </w:p>
          <w:p w14:paraId="36C4369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w:t>
            </w:r>
            <w:proofErr w:type="spellStart"/>
            <w:r w:rsidRPr="007423EA">
              <w:rPr>
                <w:rFonts w:ascii="Times New Roman" w:eastAsia="Times New Roman" w:hAnsi="Times New Roman" w:cs="Times New Roman"/>
                <w:color w:val="000000"/>
                <w:sz w:val="24"/>
                <w:szCs w:val="24"/>
                <w:lang w:eastAsia="ru-RU"/>
              </w:rPr>
              <w:t>робочого</w:t>
            </w:r>
            <w:proofErr w:type="spellEnd"/>
            <w:r w:rsidRPr="007423EA">
              <w:rPr>
                <w:rFonts w:ascii="Times New Roman" w:eastAsia="Times New Roman" w:hAnsi="Times New Roman" w:cs="Times New Roman"/>
                <w:color w:val="000000"/>
                <w:sz w:val="24"/>
                <w:szCs w:val="24"/>
                <w:lang w:eastAsia="ru-RU"/>
              </w:rPr>
              <w:t xml:space="preserve"> дня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настання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цим</w:t>
            </w:r>
            <w:proofErr w:type="spellEnd"/>
            <w:r w:rsidRPr="007423EA">
              <w:rPr>
                <w:rFonts w:ascii="Times New Roman" w:eastAsia="Times New Roman" w:hAnsi="Times New Roman" w:cs="Times New Roman"/>
                <w:color w:val="000000"/>
                <w:sz w:val="24"/>
                <w:szCs w:val="24"/>
                <w:lang w:eastAsia="ru-RU"/>
              </w:rPr>
              <w:t xml:space="preserve"> пунктом, </w:t>
            </w:r>
            <w:proofErr w:type="spellStart"/>
            <w:r w:rsidRPr="007423EA">
              <w:rPr>
                <w:rFonts w:ascii="Times New Roman" w:eastAsia="Times New Roman" w:hAnsi="Times New Roman" w:cs="Times New Roman"/>
                <w:color w:val="000000"/>
                <w:sz w:val="24"/>
                <w:szCs w:val="24"/>
                <w:lang w:eastAsia="ru-RU"/>
              </w:rPr>
              <w:t>оприлюднюється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відміну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w:t>
            </w:r>
          </w:p>
          <w:p w14:paraId="20702F35"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Відкриті</w:t>
            </w:r>
            <w:proofErr w:type="spellEnd"/>
            <w:r w:rsidRPr="007423EA">
              <w:rPr>
                <w:rFonts w:ascii="Times New Roman" w:eastAsia="Times New Roman" w:hAnsi="Times New Roman" w:cs="Times New Roman"/>
                <w:color w:val="000000"/>
                <w:sz w:val="24"/>
                <w:szCs w:val="24"/>
                <w:lang w:eastAsia="ru-RU"/>
              </w:rPr>
              <w:t xml:space="preserve"> торги </w:t>
            </w:r>
            <w:proofErr w:type="spellStart"/>
            <w:r w:rsidRPr="007423EA">
              <w:rPr>
                <w:rFonts w:ascii="Times New Roman" w:eastAsia="Times New Roman" w:hAnsi="Times New Roman" w:cs="Times New Roman"/>
                <w:color w:val="000000"/>
                <w:sz w:val="24"/>
                <w:szCs w:val="24"/>
                <w:lang w:eastAsia="ru-RU"/>
              </w:rPr>
              <w:t>можуть</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відмінені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частково</w:t>
            </w:r>
            <w:proofErr w:type="spellEnd"/>
            <w:r w:rsidRPr="007423EA">
              <w:rPr>
                <w:rFonts w:ascii="Times New Roman" w:eastAsia="Times New Roman" w:hAnsi="Times New Roman" w:cs="Times New Roman"/>
                <w:color w:val="000000"/>
                <w:sz w:val="24"/>
                <w:szCs w:val="24"/>
                <w:lang w:eastAsia="ru-RU"/>
              </w:rPr>
              <w:t xml:space="preserve"> (за лотом).</w:t>
            </w:r>
          </w:p>
          <w:p w14:paraId="0ACFB5A3"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відміну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автоматично </w:t>
            </w:r>
            <w:proofErr w:type="spellStart"/>
            <w:r w:rsidRPr="007423EA">
              <w:rPr>
                <w:rFonts w:ascii="Times New Roman" w:eastAsia="Times New Roman" w:hAnsi="Times New Roman" w:cs="Times New Roman"/>
                <w:color w:val="000000"/>
                <w:sz w:val="24"/>
                <w:szCs w:val="24"/>
                <w:lang w:eastAsia="ru-RU"/>
              </w:rPr>
              <w:t>надсилається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в день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71760AE5"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248C2"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E2494"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Строк </w:t>
            </w:r>
            <w:proofErr w:type="spellStart"/>
            <w:r w:rsidRPr="007423EA">
              <w:rPr>
                <w:rFonts w:ascii="Times New Roman" w:eastAsia="Times New Roman" w:hAnsi="Times New Roman" w:cs="Times New Roman"/>
                <w:color w:val="000000"/>
                <w:sz w:val="24"/>
                <w:szCs w:val="24"/>
                <w:lang w:eastAsia="ru-RU"/>
              </w:rPr>
              <w:t>укладання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1DFD09"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З метою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права на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до органу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укладено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п’ять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намір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5B810FBE"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переможцем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пізніше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через 15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намір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випадку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обґрунтованої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строк для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продовжений</w:t>
            </w:r>
            <w:proofErr w:type="spellEnd"/>
            <w:r w:rsidRPr="007423EA">
              <w:rPr>
                <w:rFonts w:ascii="Times New Roman" w:eastAsia="Times New Roman" w:hAnsi="Times New Roman" w:cs="Times New Roman"/>
                <w:color w:val="000000"/>
                <w:sz w:val="24"/>
                <w:szCs w:val="24"/>
                <w:lang w:eastAsia="ru-RU"/>
              </w:rPr>
              <w:t xml:space="preserve"> до 60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w:t>
            </w:r>
          </w:p>
          <w:p w14:paraId="0145E530"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скарги</w:t>
            </w:r>
            <w:proofErr w:type="spellEnd"/>
            <w:r w:rsidRPr="007423EA">
              <w:rPr>
                <w:rFonts w:ascii="Times New Roman" w:eastAsia="Times New Roman" w:hAnsi="Times New Roman" w:cs="Times New Roman"/>
                <w:color w:val="000000"/>
                <w:sz w:val="24"/>
                <w:szCs w:val="24"/>
                <w:lang w:eastAsia="ru-RU"/>
              </w:rPr>
              <w:t xml:space="preserve"> до органу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намір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перебіг</w:t>
            </w:r>
            <w:proofErr w:type="spellEnd"/>
            <w:r w:rsidRPr="007423EA">
              <w:rPr>
                <w:rFonts w:ascii="Times New Roman" w:eastAsia="Times New Roman" w:hAnsi="Times New Roman" w:cs="Times New Roman"/>
                <w:color w:val="000000"/>
                <w:sz w:val="24"/>
                <w:szCs w:val="24"/>
                <w:lang w:eastAsia="ru-RU"/>
              </w:rPr>
              <w:t xml:space="preserve"> строку для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зупиняється</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5D13CA8C"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8CF6B1"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E0C14A"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Проект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63F75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Проект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викладений</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4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2DBB106D"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E3AE5"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63B75"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3D04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Цивільного</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Господарського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кодексів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урахуванням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41 Закону,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третьої-п’ятої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сьомої-дев’ятої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41 Закону, та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6BAAB073"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повинні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відрізнятися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w:t>
            </w:r>
          </w:p>
          <w:p w14:paraId="0E401880" w14:textId="77777777" w:rsidR="007423EA" w:rsidRPr="007423EA" w:rsidRDefault="007423EA" w:rsidP="007423EA">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грошового </w:t>
            </w:r>
            <w:proofErr w:type="spellStart"/>
            <w:r w:rsidRPr="007423EA">
              <w:rPr>
                <w:rFonts w:ascii="Times New Roman" w:eastAsia="Times New Roman" w:hAnsi="Times New Roman" w:cs="Times New Roman"/>
                <w:color w:val="000000"/>
                <w:sz w:val="24"/>
                <w:szCs w:val="24"/>
                <w:lang w:eastAsia="ru-RU"/>
              </w:rPr>
              <w:t>еквівалента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іноземній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валюті</w:t>
            </w:r>
            <w:proofErr w:type="spellEnd"/>
            <w:r w:rsidRPr="007423EA">
              <w:rPr>
                <w:rFonts w:ascii="Times New Roman" w:eastAsia="Times New Roman" w:hAnsi="Times New Roman" w:cs="Times New Roman"/>
                <w:color w:val="000000"/>
                <w:sz w:val="24"/>
                <w:szCs w:val="24"/>
                <w:lang w:eastAsia="ru-RU"/>
              </w:rPr>
              <w:t>;</w:t>
            </w:r>
          </w:p>
          <w:p w14:paraId="4BF8AF8E" w14:textId="77777777" w:rsidR="007423EA" w:rsidRPr="007423EA" w:rsidRDefault="007423EA" w:rsidP="007423E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бік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1E73B840" w14:textId="77777777" w:rsidR="007423EA" w:rsidRPr="007423EA" w:rsidRDefault="007423EA" w:rsidP="007423EA">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бік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кратності</w:t>
            </w:r>
            <w:proofErr w:type="spellEnd"/>
            <w:r w:rsidRPr="007423EA">
              <w:rPr>
                <w:rFonts w:ascii="Times New Roman" w:eastAsia="Times New Roman" w:hAnsi="Times New Roman" w:cs="Times New Roman"/>
                <w:color w:val="000000"/>
                <w:sz w:val="24"/>
                <w:szCs w:val="24"/>
                <w:lang w:eastAsia="ru-RU"/>
              </w:rPr>
              <w:t xml:space="preserve"> упаковки.</w:t>
            </w:r>
          </w:p>
          <w:p w14:paraId="587024AC"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перерахунок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укладання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613BC7E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w:t>
            </w:r>
          </w:p>
          <w:p w14:paraId="4D6FE412"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відповідну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право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588D5E81"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копію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ліцензії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дозвільного</w:t>
            </w:r>
            <w:proofErr w:type="spellEnd"/>
            <w:r w:rsidRPr="007423EA">
              <w:rPr>
                <w:rFonts w:ascii="Times New Roman" w:eastAsia="Times New Roman" w:hAnsi="Times New Roman" w:cs="Times New Roman"/>
                <w:color w:val="000000"/>
                <w:sz w:val="24"/>
                <w:szCs w:val="24"/>
                <w:lang w:eastAsia="ru-RU"/>
              </w:rPr>
              <w:t xml:space="preserve"> характеру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провадження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певного</w:t>
            </w:r>
            <w:proofErr w:type="spellEnd"/>
            <w:r w:rsidRPr="007423EA">
              <w:rPr>
                <w:rFonts w:ascii="Times New Roman" w:eastAsia="Times New Roman" w:hAnsi="Times New Roman" w:cs="Times New Roman"/>
                <w:color w:val="000000"/>
                <w:sz w:val="24"/>
                <w:szCs w:val="24"/>
                <w:lang w:eastAsia="ru-RU"/>
              </w:rPr>
              <w:t xml:space="preserve"> виду </w:t>
            </w:r>
            <w:proofErr w:type="spellStart"/>
            <w:r w:rsidRPr="007423EA">
              <w:rPr>
                <w:rFonts w:ascii="Times New Roman" w:eastAsia="Times New Roman" w:hAnsi="Times New Roman" w:cs="Times New Roman"/>
                <w:color w:val="000000"/>
                <w:sz w:val="24"/>
                <w:szCs w:val="24"/>
                <w:lang w:eastAsia="ru-RU"/>
              </w:rPr>
              <w:t>господарської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діяльності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отримання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дозволу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ліцензії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провадження</w:t>
            </w:r>
            <w:proofErr w:type="spellEnd"/>
            <w:r w:rsidRPr="007423EA">
              <w:rPr>
                <w:rFonts w:ascii="Times New Roman" w:eastAsia="Times New Roman" w:hAnsi="Times New Roman" w:cs="Times New Roman"/>
                <w:color w:val="000000"/>
                <w:sz w:val="24"/>
                <w:szCs w:val="24"/>
                <w:lang w:eastAsia="ru-RU"/>
              </w:rPr>
              <w:t xml:space="preserve"> такого виду </w:t>
            </w:r>
            <w:proofErr w:type="spellStart"/>
            <w:r w:rsidRPr="007423EA">
              <w:rPr>
                <w:rFonts w:ascii="Times New Roman" w:eastAsia="Times New Roman" w:hAnsi="Times New Roman" w:cs="Times New Roman"/>
                <w:color w:val="000000"/>
                <w:sz w:val="24"/>
                <w:szCs w:val="24"/>
                <w:lang w:eastAsia="ru-RU"/>
              </w:rPr>
              <w:t>діяльності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передбачено</w:t>
            </w:r>
            <w:proofErr w:type="spellEnd"/>
            <w:r w:rsidRPr="007423EA">
              <w:rPr>
                <w:rFonts w:ascii="Times New Roman" w:eastAsia="Times New Roman" w:hAnsi="Times New Roman" w:cs="Times New Roman"/>
                <w:color w:val="000000"/>
                <w:sz w:val="24"/>
                <w:szCs w:val="24"/>
                <w:lang w:eastAsia="ru-RU"/>
              </w:rPr>
              <w:t xml:space="preserve"> законом.</w:t>
            </w:r>
          </w:p>
          <w:p w14:paraId="457B7EC4" w14:textId="77777777" w:rsidR="007423EA" w:rsidRPr="007423EA" w:rsidRDefault="007423EA" w:rsidP="007423EA">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Істотні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можуть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змінюватися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зобов’язань</w:t>
            </w:r>
            <w:proofErr w:type="spellEnd"/>
            <w:r w:rsidRPr="007423EA">
              <w:rPr>
                <w:rFonts w:ascii="Times New Roman" w:eastAsia="Times New Roman" w:hAnsi="Times New Roman" w:cs="Times New Roman"/>
                <w:color w:val="000000"/>
                <w:sz w:val="24"/>
                <w:szCs w:val="24"/>
                <w:lang w:eastAsia="ru-RU"/>
              </w:rPr>
              <w:t xml:space="preserve"> сторонами в </w:t>
            </w:r>
            <w:proofErr w:type="spellStart"/>
            <w:r w:rsidRPr="007423EA">
              <w:rPr>
                <w:rFonts w:ascii="Times New Roman" w:eastAsia="Times New Roman" w:hAnsi="Times New Roman" w:cs="Times New Roman"/>
                <w:color w:val="000000"/>
                <w:sz w:val="24"/>
                <w:szCs w:val="24"/>
                <w:lang w:eastAsia="ru-RU"/>
              </w:rPr>
              <w:t>повному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пунктом 19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tc>
      </w:tr>
      <w:tr w:rsidR="007423EA" w:rsidRPr="007423EA" w14:paraId="23420128"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71FCA9"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6E225"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замовника</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відмові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E7DEF" w14:textId="234AA0C2" w:rsidR="007423EA" w:rsidRPr="007423EA" w:rsidRDefault="00454A8E" w:rsidP="009D17C7">
            <w:pPr>
              <w:spacing w:before="150" w:after="150" w:line="240" w:lineRule="auto"/>
              <w:jc w:val="both"/>
              <w:rPr>
                <w:rFonts w:ascii="Times New Roman" w:eastAsia="Times New Roman" w:hAnsi="Times New Roman" w:cs="Times New Roman"/>
                <w:sz w:val="24"/>
                <w:szCs w:val="24"/>
                <w:lang w:eastAsia="ru-RU"/>
              </w:rPr>
            </w:pPr>
            <w:r w:rsidRPr="00454A8E">
              <w:rPr>
                <w:rFonts w:ascii="Times New Roman" w:eastAsia="Times New Roman" w:hAnsi="Times New Roman" w:cs="Times New Roman"/>
                <w:color w:val="000000"/>
                <w:sz w:val="24"/>
                <w:szCs w:val="24"/>
                <w:lang w:eastAsia="ru-RU"/>
              </w:rPr>
              <w:t xml:space="preserve">У </w:t>
            </w:r>
            <w:proofErr w:type="spellStart"/>
            <w:r w:rsidRPr="00454A8E">
              <w:rPr>
                <w:rFonts w:ascii="Times New Roman" w:eastAsia="Times New Roman" w:hAnsi="Times New Roman" w:cs="Times New Roman"/>
                <w:color w:val="000000"/>
                <w:sz w:val="24"/>
                <w:szCs w:val="24"/>
                <w:lang w:eastAsia="ru-RU"/>
              </w:rPr>
              <w:t>разі</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відхилення</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тендерної</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пропозиції</w:t>
            </w:r>
            <w:proofErr w:type="spellEnd"/>
            <w:r w:rsidRPr="00454A8E">
              <w:rPr>
                <w:rFonts w:ascii="Times New Roman" w:eastAsia="Times New Roman" w:hAnsi="Times New Roman" w:cs="Times New Roman"/>
                <w:color w:val="000000"/>
                <w:sz w:val="24"/>
                <w:szCs w:val="24"/>
                <w:lang w:eastAsia="ru-RU"/>
              </w:rPr>
              <w:t xml:space="preserve"> з </w:t>
            </w:r>
            <w:proofErr w:type="spellStart"/>
            <w:r w:rsidRPr="00454A8E">
              <w:rPr>
                <w:rFonts w:ascii="Times New Roman" w:eastAsia="Times New Roman" w:hAnsi="Times New Roman" w:cs="Times New Roman"/>
                <w:color w:val="000000"/>
                <w:sz w:val="24"/>
                <w:szCs w:val="24"/>
                <w:lang w:eastAsia="ru-RU"/>
              </w:rPr>
              <w:t>підстави</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визначеної</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підпунктом</w:t>
            </w:r>
            <w:proofErr w:type="spellEnd"/>
            <w:r w:rsidRPr="00454A8E">
              <w:rPr>
                <w:rFonts w:ascii="Times New Roman" w:eastAsia="Times New Roman" w:hAnsi="Times New Roman" w:cs="Times New Roman"/>
                <w:color w:val="000000"/>
                <w:sz w:val="24"/>
                <w:szCs w:val="24"/>
                <w:lang w:eastAsia="ru-RU"/>
              </w:rPr>
              <w:t xml:space="preserve"> 3 пункту 44 </w:t>
            </w:r>
            <w:proofErr w:type="spellStart"/>
            <w:r w:rsidRPr="00454A8E">
              <w:rPr>
                <w:rFonts w:ascii="Times New Roman" w:eastAsia="Times New Roman" w:hAnsi="Times New Roman" w:cs="Times New Roman"/>
                <w:color w:val="000000"/>
                <w:sz w:val="24"/>
                <w:szCs w:val="24"/>
                <w:lang w:eastAsia="ru-RU"/>
              </w:rPr>
              <w:t>особливостей</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замовник</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визначає</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переможця</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процедури</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закупівлі</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серед</w:t>
            </w:r>
            <w:proofErr w:type="spellEnd"/>
            <w:r w:rsidRPr="00454A8E">
              <w:rPr>
                <w:rFonts w:ascii="Times New Roman" w:eastAsia="Times New Roman" w:hAnsi="Times New Roman" w:cs="Times New Roman"/>
                <w:color w:val="000000"/>
                <w:sz w:val="24"/>
                <w:szCs w:val="24"/>
                <w:lang w:eastAsia="ru-RU"/>
              </w:rPr>
              <w:t xml:space="preserve"> тих </w:t>
            </w:r>
            <w:proofErr w:type="spellStart"/>
            <w:r w:rsidRPr="00454A8E">
              <w:rPr>
                <w:rFonts w:ascii="Times New Roman" w:eastAsia="Times New Roman" w:hAnsi="Times New Roman" w:cs="Times New Roman"/>
                <w:color w:val="000000"/>
                <w:sz w:val="24"/>
                <w:szCs w:val="24"/>
                <w:lang w:eastAsia="ru-RU"/>
              </w:rPr>
              <w:t>учасників</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процедури</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закупівлі</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тендерна</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пропозиція</w:t>
            </w:r>
            <w:proofErr w:type="spellEnd"/>
            <w:r w:rsidRPr="00454A8E">
              <w:rPr>
                <w:rFonts w:ascii="Times New Roman" w:eastAsia="Times New Roman" w:hAnsi="Times New Roman" w:cs="Times New Roman"/>
                <w:color w:val="000000"/>
                <w:sz w:val="24"/>
                <w:szCs w:val="24"/>
                <w:lang w:eastAsia="ru-RU"/>
              </w:rPr>
              <w:t xml:space="preserve"> (строк </w:t>
            </w:r>
            <w:proofErr w:type="spellStart"/>
            <w:r w:rsidRPr="00454A8E">
              <w:rPr>
                <w:rFonts w:ascii="Times New Roman" w:eastAsia="Times New Roman" w:hAnsi="Times New Roman" w:cs="Times New Roman"/>
                <w:color w:val="000000"/>
                <w:sz w:val="24"/>
                <w:szCs w:val="24"/>
                <w:lang w:eastAsia="ru-RU"/>
              </w:rPr>
              <w:t>дії</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якої</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ще</w:t>
            </w:r>
            <w:proofErr w:type="spellEnd"/>
            <w:r w:rsidRPr="00454A8E">
              <w:rPr>
                <w:rFonts w:ascii="Times New Roman" w:eastAsia="Times New Roman" w:hAnsi="Times New Roman" w:cs="Times New Roman"/>
                <w:color w:val="000000"/>
                <w:sz w:val="24"/>
                <w:szCs w:val="24"/>
                <w:lang w:eastAsia="ru-RU"/>
              </w:rPr>
              <w:t xml:space="preserve"> не минув) </w:t>
            </w:r>
            <w:proofErr w:type="spellStart"/>
            <w:r w:rsidRPr="00454A8E">
              <w:rPr>
                <w:rFonts w:ascii="Times New Roman" w:eastAsia="Times New Roman" w:hAnsi="Times New Roman" w:cs="Times New Roman"/>
                <w:color w:val="000000"/>
                <w:sz w:val="24"/>
                <w:szCs w:val="24"/>
                <w:lang w:eastAsia="ru-RU"/>
              </w:rPr>
              <w:t>якого</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відповідає</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критеріям</w:t>
            </w:r>
            <w:proofErr w:type="spellEnd"/>
            <w:r w:rsidRPr="00454A8E">
              <w:rPr>
                <w:rFonts w:ascii="Times New Roman" w:eastAsia="Times New Roman" w:hAnsi="Times New Roman" w:cs="Times New Roman"/>
                <w:color w:val="000000"/>
                <w:sz w:val="24"/>
                <w:szCs w:val="24"/>
                <w:lang w:eastAsia="ru-RU"/>
              </w:rPr>
              <w:t xml:space="preserve"> та </w:t>
            </w:r>
            <w:proofErr w:type="spellStart"/>
            <w:r w:rsidRPr="00454A8E">
              <w:rPr>
                <w:rFonts w:ascii="Times New Roman" w:eastAsia="Times New Roman" w:hAnsi="Times New Roman" w:cs="Times New Roman"/>
                <w:color w:val="000000"/>
                <w:sz w:val="24"/>
                <w:szCs w:val="24"/>
                <w:lang w:eastAsia="ru-RU"/>
              </w:rPr>
              <w:t>умовам</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що</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визначені</w:t>
            </w:r>
            <w:proofErr w:type="spellEnd"/>
            <w:r w:rsidRPr="00454A8E">
              <w:rPr>
                <w:rFonts w:ascii="Times New Roman" w:eastAsia="Times New Roman" w:hAnsi="Times New Roman" w:cs="Times New Roman"/>
                <w:color w:val="000000"/>
                <w:sz w:val="24"/>
                <w:szCs w:val="24"/>
                <w:lang w:eastAsia="ru-RU"/>
              </w:rPr>
              <w:t xml:space="preserve"> у </w:t>
            </w:r>
            <w:proofErr w:type="spellStart"/>
            <w:r w:rsidRPr="00454A8E">
              <w:rPr>
                <w:rFonts w:ascii="Times New Roman" w:eastAsia="Times New Roman" w:hAnsi="Times New Roman" w:cs="Times New Roman"/>
                <w:color w:val="000000"/>
                <w:sz w:val="24"/>
                <w:szCs w:val="24"/>
                <w:lang w:eastAsia="ru-RU"/>
              </w:rPr>
              <w:t>тендерній</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документації</w:t>
            </w:r>
            <w:proofErr w:type="spellEnd"/>
            <w:r w:rsidRPr="00454A8E">
              <w:rPr>
                <w:rFonts w:ascii="Times New Roman" w:eastAsia="Times New Roman" w:hAnsi="Times New Roman" w:cs="Times New Roman"/>
                <w:color w:val="000000"/>
                <w:sz w:val="24"/>
                <w:szCs w:val="24"/>
                <w:lang w:eastAsia="ru-RU"/>
              </w:rPr>
              <w:t xml:space="preserve">, і </w:t>
            </w:r>
            <w:proofErr w:type="spellStart"/>
            <w:r w:rsidRPr="00454A8E">
              <w:rPr>
                <w:rFonts w:ascii="Times New Roman" w:eastAsia="Times New Roman" w:hAnsi="Times New Roman" w:cs="Times New Roman"/>
                <w:color w:val="000000"/>
                <w:sz w:val="24"/>
                <w:szCs w:val="24"/>
                <w:lang w:eastAsia="ru-RU"/>
              </w:rPr>
              <w:t>може</w:t>
            </w:r>
            <w:proofErr w:type="spellEnd"/>
            <w:r w:rsidRPr="00454A8E">
              <w:rPr>
                <w:rFonts w:ascii="Times New Roman" w:eastAsia="Times New Roman" w:hAnsi="Times New Roman" w:cs="Times New Roman"/>
                <w:color w:val="000000"/>
                <w:sz w:val="24"/>
                <w:szCs w:val="24"/>
                <w:lang w:eastAsia="ru-RU"/>
              </w:rPr>
              <w:t xml:space="preserve"> бути </w:t>
            </w:r>
            <w:proofErr w:type="spellStart"/>
            <w:r w:rsidRPr="00454A8E">
              <w:rPr>
                <w:rFonts w:ascii="Times New Roman" w:eastAsia="Times New Roman" w:hAnsi="Times New Roman" w:cs="Times New Roman"/>
                <w:color w:val="000000"/>
                <w:sz w:val="24"/>
                <w:szCs w:val="24"/>
                <w:lang w:eastAsia="ru-RU"/>
              </w:rPr>
              <w:t>визнана</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найбільш</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економічно</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вигідною</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відповідно</w:t>
            </w:r>
            <w:proofErr w:type="spellEnd"/>
            <w:r w:rsidRPr="00454A8E">
              <w:rPr>
                <w:rFonts w:ascii="Times New Roman" w:eastAsia="Times New Roman" w:hAnsi="Times New Roman" w:cs="Times New Roman"/>
                <w:color w:val="000000"/>
                <w:sz w:val="24"/>
                <w:szCs w:val="24"/>
                <w:lang w:eastAsia="ru-RU"/>
              </w:rPr>
              <w:t xml:space="preserve"> до </w:t>
            </w:r>
            <w:proofErr w:type="spellStart"/>
            <w:r w:rsidRPr="00454A8E">
              <w:rPr>
                <w:rFonts w:ascii="Times New Roman" w:eastAsia="Times New Roman" w:hAnsi="Times New Roman" w:cs="Times New Roman"/>
                <w:color w:val="000000"/>
                <w:sz w:val="24"/>
                <w:szCs w:val="24"/>
                <w:lang w:eastAsia="ru-RU"/>
              </w:rPr>
              <w:t>вимог</w:t>
            </w:r>
            <w:proofErr w:type="spellEnd"/>
            <w:r w:rsidRPr="00454A8E">
              <w:rPr>
                <w:rFonts w:ascii="Times New Roman" w:eastAsia="Times New Roman" w:hAnsi="Times New Roman" w:cs="Times New Roman"/>
                <w:color w:val="000000"/>
                <w:sz w:val="24"/>
                <w:szCs w:val="24"/>
                <w:lang w:eastAsia="ru-RU"/>
              </w:rPr>
              <w:t xml:space="preserve"> Закону та </w:t>
            </w:r>
            <w:proofErr w:type="spellStart"/>
            <w:r w:rsidRPr="00454A8E">
              <w:rPr>
                <w:rFonts w:ascii="Times New Roman" w:eastAsia="Times New Roman" w:hAnsi="Times New Roman" w:cs="Times New Roman"/>
                <w:color w:val="000000"/>
                <w:sz w:val="24"/>
                <w:szCs w:val="24"/>
                <w:lang w:eastAsia="ru-RU"/>
              </w:rPr>
              <w:t>особливостей</w:t>
            </w:r>
            <w:proofErr w:type="spellEnd"/>
            <w:r w:rsidRPr="00454A8E">
              <w:rPr>
                <w:rFonts w:ascii="Times New Roman" w:eastAsia="Times New Roman" w:hAnsi="Times New Roman" w:cs="Times New Roman"/>
                <w:color w:val="000000"/>
                <w:sz w:val="24"/>
                <w:szCs w:val="24"/>
                <w:lang w:eastAsia="ru-RU"/>
              </w:rPr>
              <w:t xml:space="preserve">, та </w:t>
            </w:r>
            <w:proofErr w:type="spellStart"/>
            <w:r w:rsidRPr="00454A8E">
              <w:rPr>
                <w:rFonts w:ascii="Times New Roman" w:eastAsia="Times New Roman" w:hAnsi="Times New Roman" w:cs="Times New Roman"/>
                <w:color w:val="000000"/>
                <w:sz w:val="24"/>
                <w:szCs w:val="24"/>
                <w:lang w:eastAsia="ru-RU"/>
              </w:rPr>
              <w:t>приймає</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рішення</w:t>
            </w:r>
            <w:proofErr w:type="spellEnd"/>
            <w:r w:rsidRPr="00454A8E">
              <w:rPr>
                <w:rFonts w:ascii="Times New Roman" w:eastAsia="Times New Roman" w:hAnsi="Times New Roman" w:cs="Times New Roman"/>
                <w:color w:val="000000"/>
                <w:sz w:val="24"/>
                <w:szCs w:val="24"/>
                <w:lang w:eastAsia="ru-RU"/>
              </w:rPr>
              <w:t xml:space="preserve"> про </w:t>
            </w:r>
            <w:proofErr w:type="spellStart"/>
            <w:r w:rsidRPr="00454A8E">
              <w:rPr>
                <w:rFonts w:ascii="Times New Roman" w:eastAsia="Times New Roman" w:hAnsi="Times New Roman" w:cs="Times New Roman"/>
                <w:color w:val="000000"/>
                <w:sz w:val="24"/>
                <w:szCs w:val="24"/>
                <w:lang w:eastAsia="ru-RU"/>
              </w:rPr>
              <w:t>намір</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укласти</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договір</w:t>
            </w:r>
            <w:proofErr w:type="spellEnd"/>
            <w:r w:rsidRPr="00454A8E">
              <w:rPr>
                <w:rFonts w:ascii="Times New Roman" w:eastAsia="Times New Roman" w:hAnsi="Times New Roman" w:cs="Times New Roman"/>
                <w:color w:val="000000"/>
                <w:sz w:val="24"/>
                <w:szCs w:val="24"/>
                <w:lang w:eastAsia="ru-RU"/>
              </w:rPr>
              <w:t xml:space="preserve"> про </w:t>
            </w:r>
            <w:proofErr w:type="spellStart"/>
            <w:r w:rsidRPr="00454A8E">
              <w:rPr>
                <w:rFonts w:ascii="Times New Roman" w:eastAsia="Times New Roman" w:hAnsi="Times New Roman" w:cs="Times New Roman"/>
                <w:color w:val="000000"/>
                <w:sz w:val="24"/>
                <w:szCs w:val="24"/>
                <w:lang w:eastAsia="ru-RU"/>
              </w:rPr>
              <w:t>закупівлю</w:t>
            </w:r>
            <w:proofErr w:type="spellEnd"/>
            <w:r w:rsidRPr="00454A8E">
              <w:rPr>
                <w:rFonts w:ascii="Times New Roman" w:eastAsia="Times New Roman" w:hAnsi="Times New Roman" w:cs="Times New Roman"/>
                <w:color w:val="000000"/>
                <w:sz w:val="24"/>
                <w:szCs w:val="24"/>
                <w:lang w:eastAsia="ru-RU"/>
              </w:rPr>
              <w:t xml:space="preserve"> у порядку та на </w:t>
            </w:r>
            <w:proofErr w:type="spellStart"/>
            <w:r w:rsidRPr="00454A8E">
              <w:rPr>
                <w:rFonts w:ascii="Times New Roman" w:eastAsia="Times New Roman" w:hAnsi="Times New Roman" w:cs="Times New Roman"/>
                <w:color w:val="000000"/>
                <w:sz w:val="24"/>
                <w:szCs w:val="24"/>
                <w:lang w:eastAsia="ru-RU"/>
              </w:rPr>
              <w:t>умовах</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t>визначених</w:t>
            </w:r>
            <w:proofErr w:type="spellEnd"/>
            <w:r w:rsidRPr="00454A8E">
              <w:rPr>
                <w:rFonts w:ascii="Times New Roman" w:eastAsia="Times New Roman" w:hAnsi="Times New Roman" w:cs="Times New Roman"/>
                <w:color w:val="000000"/>
                <w:sz w:val="24"/>
                <w:szCs w:val="24"/>
                <w:lang w:eastAsia="ru-RU"/>
              </w:rPr>
              <w:t xml:space="preserve"> </w:t>
            </w:r>
            <w:proofErr w:type="spellStart"/>
            <w:r w:rsidRPr="00454A8E">
              <w:rPr>
                <w:rFonts w:ascii="Times New Roman" w:eastAsia="Times New Roman" w:hAnsi="Times New Roman" w:cs="Times New Roman"/>
                <w:color w:val="000000"/>
                <w:sz w:val="24"/>
                <w:szCs w:val="24"/>
                <w:lang w:eastAsia="ru-RU"/>
              </w:rPr>
              <w:lastRenderedPageBreak/>
              <w:t>с</w:t>
            </w:r>
            <w:r>
              <w:rPr>
                <w:rFonts w:ascii="Times New Roman" w:eastAsia="Times New Roman" w:hAnsi="Times New Roman" w:cs="Times New Roman"/>
                <w:color w:val="000000"/>
                <w:sz w:val="24"/>
                <w:szCs w:val="24"/>
                <w:lang w:eastAsia="ru-RU"/>
              </w:rPr>
              <w:t>таттею</w:t>
            </w:r>
            <w:proofErr w:type="spellEnd"/>
            <w:r>
              <w:rPr>
                <w:rFonts w:ascii="Times New Roman" w:eastAsia="Times New Roman" w:hAnsi="Times New Roman" w:cs="Times New Roman"/>
                <w:color w:val="000000"/>
                <w:sz w:val="24"/>
                <w:szCs w:val="24"/>
                <w:lang w:eastAsia="ru-RU"/>
              </w:rPr>
              <w:t xml:space="preserve"> 33 Закону та </w:t>
            </w:r>
            <w:proofErr w:type="spellStart"/>
            <w:r>
              <w:rPr>
                <w:rFonts w:ascii="Times New Roman" w:eastAsia="Times New Roman" w:hAnsi="Times New Roman" w:cs="Times New Roman"/>
                <w:color w:val="000000"/>
                <w:sz w:val="24"/>
                <w:szCs w:val="24"/>
                <w:lang w:eastAsia="ru-RU"/>
              </w:rPr>
              <w:t>цим</w:t>
            </w:r>
            <w:proofErr w:type="spellEnd"/>
            <w:r>
              <w:rPr>
                <w:rFonts w:ascii="Times New Roman" w:eastAsia="Times New Roman" w:hAnsi="Times New Roman" w:cs="Times New Roman"/>
                <w:color w:val="000000"/>
                <w:sz w:val="24"/>
                <w:szCs w:val="24"/>
                <w:lang w:eastAsia="ru-RU"/>
              </w:rPr>
              <w:t xml:space="preserve"> пунктом</w:t>
            </w:r>
            <w:r w:rsidR="00412B0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(пункт 49</w:t>
            </w:r>
            <w:r w:rsidR="007423EA" w:rsidRPr="007423EA">
              <w:rPr>
                <w:rFonts w:ascii="Times New Roman" w:eastAsia="Times New Roman" w:hAnsi="Times New Roman" w:cs="Times New Roman"/>
                <w:color w:val="000000"/>
                <w:sz w:val="24"/>
                <w:szCs w:val="24"/>
                <w:lang w:eastAsia="ru-RU"/>
              </w:rPr>
              <w:t xml:space="preserve"> </w:t>
            </w:r>
            <w:proofErr w:type="spellStart"/>
            <w:r w:rsidR="007423EA" w:rsidRPr="007423EA">
              <w:rPr>
                <w:rFonts w:ascii="Times New Roman" w:eastAsia="Times New Roman" w:hAnsi="Times New Roman" w:cs="Times New Roman"/>
                <w:color w:val="000000"/>
                <w:sz w:val="24"/>
                <w:szCs w:val="24"/>
                <w:lang w:eastAsia="ru-RU"/>
              </w:rPr>
              <w:t>Особливостей</w:t>
            </w:r>
            <w:proofErr w:type="spellEnd"/>
            <w:r w:rsidR="007423EA" w:rsidRPr="007423EA">
              <w:rPr>
                <w:rFonts w:ascii="Times New Roman" w:eastAsia="Times New Roman" w:hAnsi="Times New Roman" w:cs="Times New Roman"/>
                <w:color w:val="000000"/>
                <w:sz w:val="24"/>
                <w:szCs w:val="24"/>
                <w:lang w:eastAsia="ru-RU"/>
              </w:rPr>
              <w:t>).</w:t>
            </w:r>
          </w:p>
        </w:tc>
      </w:tr>
      <w:tr w:rsidR="007423EA" w:rsidRPr="007423EA" w14:paraId="34DA737F" w14:textId="77777777" w:rsidTr="007423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33260" w14:textId="77777777" w:rsidR="007423EA" w:rsidRPr="007423EA" w:rsidRDefault="007423EA" w:rsidP="007423EA">
            <w:pPr>
              <w:spacing w:before="150" w:after="15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0545B"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510BD7"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w:t>
            </w:r>
          </w:p>
          <w:p w14:paraId="543FF658" w14:textId="77777777" w:rsidR="007423EA" w:rsidRPr="007423EA" w:rsidRDefault="007423EA" w:rsidP="007423EA">
            <w:pPr>
              <w:spacing w:before="150" w:after="150" w:line="240" w:lineRule="auto"/>
              <w:rPr>
                <w:rFonts w:ascii="Times New Roman" w:eastAsia="Times New Roman" w:hAnsi="Times New Roman" w:cs="Times New Roman"/>
                <w:sz w:val="24"/>
                <w:szCs w:val="24"/>
                <w:lang w:eastAsia="ru-RU"/>
              </w:rPr>
            </w:pPr>
          </w:p>
        </w:tc>
      </w:tr>
    </w:tbl>
    <w:p w14:paraId="2AD5D794" w14:textId="0D2ECE93" w:rsidR="002A2DAD" w:rsidRPr="007423EA" w:rsidRDefault="002A2DAD" w:rsidP="00454A8E">
      <w:pPr>
        <w:spacing w:line="240" w:lineRule="auto"/>
        <w:jc w:val="right"/>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Додаток</w:t>
      </w:r>
      <w:proofErr w:type="spellEnd"/>
      <w:r w:rsidRPr="007423EA">
        <w:rPr>
          <w:rFonts w:ascii="Times New Roman" w:eastAsia="Times New Roman" w:hAnsi="Times New Roman" w:cs="Times New Roman"/>
          <w:b/>
          <w:bCs/>
          <w:color w:val="000000"/>
          <w:sz w:val="24"/>
          <w:szCs w:val="24"/>
          <w:lang w:eastAsia="ru-RU"/>
        </w:rPr>
        <w:t xml:space="preserve"> № 1 до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документації</w:t>
      </w:r>
      <w:proofErr w:type="spellEnd"/>
    </w:p>
    <w:p w14:paraId="68BC1531" w14:textId="77777777" w:rsidR="002A2DAD" w:rsidRPr="007423EA" w:rsidRDefault="002A2DAD" w:rsidP="002A2DAD">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Кваліфікаційні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834"/>
        <w:gridCol w:w="6039"/>
      </w:tblGrid>
      <w:tr w:rsidR="002A2DAD" w:rsidRPr="007423EA" w14:paraId="5A425530"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5DD22"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11D25"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Назва</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кваліфікаційного</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7EC55"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Спосіб</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підтвердження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кваліфікаційного</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критерію</w:t>
            </w:r>
            <w:proofErr w:type="spellEnd"/>
          </w:p>
        </w:tc>
      </w:tr>
      <w:tr w:rsidR="002A2DAD" w:rsidRPr="007423EA" w14:paraId="4471424B" w14:textId="77777777" w:rsidTr="00AC29AC">
        <w:trPr>
          <w:trHeight w:val="81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B0A40" w14:textId="77777777" w:rsidR="002A2DAD" w:rsidRPr="00A63EA3" w:rsidRDefault="002A2DAD" w:rsidP="00AC29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4FDBC"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документально </w:t>
            </w:r>
            <w:proofErr w:type="spellStart"/>
            <w:r w:rsidRPr="007423EA">
              <w:rPr>
                <w:rFonts w:ascii="Times New Roman" w:eastAsia="Times New Roman" w:hAnsi="Times New Roman" w:cs="Times New Roman"/>
                <w:color w:val="000000"/>
                <w:sz w:val="24"/>
                <w:szCs w:val="24"/>
                <w:lang w:eastAsia="ru-RU"/>
              </w:rPr>
              <w:t>підтвердженого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досвіду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аналогічного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аналогічних</w:t>
            </w:r>
            <w:proofErr w:type="spellEnd"/>
            <w:r w:rsidRPr="007423EA">
              <w:rPr>
                <w:rFonts w:ascii="Times New Roman" w:eastAsia="Times New Roman" w:hAnsi="Times New Roman" w:cs="Times New Roman"/>
                <w:color w:val="000000"/>
                <w:sz w:val="24"/>
                <w:szCs w:val="24"/>
                <w:lang w:eastAsia="ru-RU"/>
              </w:rPr>
              <w:t xml:space="preserve">) за предметом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договору (</w:t>
            </w:r>
            <w:proofErr w:type="spellStart"/>
            <w:r w:rsidRPr="007423EA">
              <w:rPr>
                <w:rFonts w:ascii="Times New Roman" w:eastAsia="Times New Roman" w:hAnsi="Times New Roman" w:cs="Times New Roman"/>
                <w:color w:val="000000"/>
                <w:sz w:val="24"/>
                <w:szCs w:val="24"/>
                <w:lang w:eastAsia="ru-RU"/>
              </w:rPr>
              <w:t>договорів</w:t>
            </w:r>
            <w:proofErr w:type="spellEnd"/>
            <w:r w:rsidRPr="007423EA">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4D6C9" w14:textId="77777777" w:rsidR="00412B09" w:rsidRDefault="002A2DAD" w:rsidP="00AC29AC">
            <w:pPr>
              <w:spacing w:after="0" w:line="240" w:lineRule="auto"/>
              <w:jc w:val="both"/>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На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документально </w:t>
            </w:r>
            <w:proofErr w:type="spellStart"/>
            <w:r w:rsidRPr="007423EA">
              <w:rPr>
                <w:rFonts w:ascii="Times New Roman" w:eastAsia="Times New Roman" w:hAnsi="Times New Roman" w:cs="Times New Roman"/>
                <w:color w:val="000000"/>
                <w:sz w:val="24"/>
                <w:szCs w:val="24"/>
                <w:lang w:eastAsia="ru-RU"/>
              </w:rPr>
              <w:t>підтвердженого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досвіду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аналогічного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аналогічних</w:t>
            </w:r>
            <w:proofErr w:type="spellEnd"/>
            <w:r w:rsidRPr="007423EA">
              <w:rPr>
                <w:rFonts w:ascii="Times New Roman" w:eastAsia="Times New Roman" w:hAnsi="Times New Roman" w:cs="Times New Roman"/>
                <w:color w:val="000000"/>
                <w:sz w:val="24"/>
                <w:szCs w:val="24"/>
                <w:lang w:eastAsia="ru-RU"/>
              </w:rPr>
              <w:t xml:space="preserve">) за предметом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договору (</w:t>
            </w:r>
            <w:proofErr w:type="spellStart"/>
            <w:r w:rsidRPr="007423EA">
              <w:rPr>
                <w:rFonts w:ascii="Times New Roman" w:eastAsia="Times New Roman" w:hAnsi="Times New Roman" w:cs="Times New Roman"/>
                <w:color w:val="000000"/>
                <w:sz w:val="24"/>
                <w:szCs w:val="24"/>
                <w:lang w:eastAsia="ru-RU"/>
              </w:rPr>
              <w:t>договорів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за формою </w:t>
            </w:r>
            <w:r>
              <w:rPr>
                <w:rFonts w:ascii="Times New Roman" w:eastAsia="Times New Roman" w:hAnsi="Times New Roman" w:cs="Times New Roman"/>
                <w:color w:val="000000"/>
                <w:sz w:val="24"/>
                <w:szCs w:val="24"/>
                <w:lang w:val="uk-UA" w:eastAsia="ru-RU"/>
              </w:rPr>
              <w:t>1</w:t>
            </w:r>
            <w:r w:rsidRPr="007423EA">
              <w:rPr>
                <w:rFonts w:ascii="Times New Roman" w:eastAsia="Times New Roman" w:hAnsi="Times New Roman" w:cs="Times New Roman"/>
                <w:color w:val="000000"/>
                <w:sz w:val="24"/>
                <w:szCs w:val="24"/>
                <w:lang w:eastAsia="ru-RU"/>
              </w:rPr>
              <w:t xml:space="preserve">. </w:t>
            </w:r>
          </w:p>
          <w:p w14:paraId="2496EFE3" w14:textId="1B78337B" w:rsidR="002A2DAD" w:rsidRPr="007423EA" w:rsidRDefault="002A2DAD" w:rsidP="00AC29AC">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Для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наведеної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довідці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204ADF">
              <w:rPr>
                <w:rFonts w:ascii="Times New Roman" w:eastAsia="Times New Roman" w:hAnsi="Times New Roman" w:cs="Times New Roman"/>
                <w:color w:val="000000"/>
                <w:sz w:val="24"/>
                <w:szCs w:val="24"/>
                <w:lang w:val="uk-UA" w:eastAsia="ru-RU"/>
              </w:rPr>
              <w:t>скан</w:t>
            </w:r>
            <w:r w:rsidRPr="007423EA">
              <w:rPr>
                <w:rFonts w:ascii="Times New Roman" w:eastAsia="Times New Roman" w:hAnsi="Times New Roman" w:cs="Times New Roman"/>
                <w:color w:val="000000"/>
                <w:sz w:val="24"/>
                <w:szCs w:val="24"/>
                <w:lang w:eastAsia="ru-RU"/>
              </w:rPr>
              <w:t>копію</w:t>
            </w:r>
            <w:proofErr w:type="spellEnd"/>
            <w:r w:rsidRPr="007423EA">
              <w:rPr>
                <w:rFonts w:ascii="Times New Roman" w:eastAsia="Times New Roman" w:hAnsi="Times New Roman" w:cs="Times New Roman"/>
                <w:color w:val="000000"/>
                <w:sz w:val="24"/>
                <w:szCs w:val="24"/>
                <w:lang w:eastAsia="ru-RU"/>
              </w:rPr>
              <w:t xml:space="preserve"> </w:t>
            </w:r>
            <w:r w:rsidR="0081488B">
              <w:rPr>
                <w:rFonts w:ascii="Times New Roman" w:eastAsia="Times New Roman" w:hAnsi="Times New Roman" w:cs="Times New Roman"/>
                <w:color w:val="000000"/>
                <w:sz w:val="24"/>
                <w:szCs w:val="24"/>
                <w:lang w:val="uk-UA" w:eastAsia="ru-RU"/>
              </w:rPr>
              <w:t xml:space="preserve">не менше двох </w:t>
            </w:r>
            <w:proofErr w:type="spellStart"/>
            <w:r w:rsidRPr="007423EA">
              <w:rPr>
                <w:rFonts w:ascii="Times New Roman" w:eastAsia="Times New Roman" w:hAnsi="Times New Roman" w:cs="Times New Roman"/>
                <w:color w:val="000000"/>
                <w:sz w:val="24"/>
                <w:szCs w:val="24"/>
                <w:lang w:eastAsia="ru-RU"/>
              </w:rPr>
              <w:t>аналогічн</w:t>
            </w:r>
            <w:r w:rsidR="0081488B">
              <w:rPr>
                <w:rFonts w:ascii="Times New Roman" w:eastAsia="Times New Roman" w:hAnsi="Times New Roman" w:cs="Times New Roman"/>
                <w:color w:val="000000"/>
                <w:sz w:val="24"/>
                <w:szCs w:val="24"/>
                <w:lang w:val="uk-UA" w:eastAsia="ru-RU"/>
              </w:rPr>
              <w:t>их</w:t>
            </w:r>
            <w:proofErr w:type="spellEnd"/>
            <w:r w:rsidRPr="007423EA">
              <w:rPr>
                <w:rFonts w:ascii="Times New Roman" w:eastAsia="Times New Roman" w:hAnsi="Times New Roman" w:cs="Times New Roman"/>
                <w:color w:val="000000"/>
                <w:sz w:val="24"/>
                <w:szCs w:val="24"/>
                <w:lang w:eastAsia="ru-RU"/>
              </w:rPr>
              <w:t xml:space="preserve"> договор</w:t>
            </w:r>
            <w:proofErr w:type="spellStart"/>
            <w:r w:rsidR="0081488B">
              <w:rPr>
                <w:rFonts w:ascii="Times New Roman" w:eastAsia="Times New Roman" w:hAnsi="Times New Roman" w:cs="Times New Roman"/>
                <w:color w:val="000000"/>
                <w:sz w:val="24"/>
                <w:szCs w:val="24"/>
                <w:lang w:val="uk-UA" w:eastAsia="ru-RU"/>
              </w:rPr>
              <w:t>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усіма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додатками</w:t>
            </w:r>
            <w:proofErr w:type="spellEnd"/>
            <w:r w:rsidRPr="007423EA">
              <w:rPr>
                <w:rFonts w:ascii="Times New Roman" w:eastAsia="Times New Roman" w:hAnsi="Times New Roman" w:cs="Times New Roman"/>
                <w:color w:val="000000"/>
                <w:sz w:val="24"/>
                <w:szCs w:val="24"/>
                <w:lang w:eastAsia="ru-RU"/>
              </w:rPr>
              <w:t xml:space="preserve"> до н</w:t>
            </w:r>
            <w:proofErr w:type="spellStart"/>
            <w:r w:rsidR="0081488B">
              <w:rPr>
                <w:rFonts w:ascii="Times New Roman" w:eastAsia="Times New Roman" w:hAnsi="Times New Roman" w:cs="Times New Roman"/>
                <w:color w:val="000000"/>
                <w:sz w:val="24"/>
                <w:szCs w:val="24"/>
                <w:lang w:val="uk-UA" w:eastAsia="ru-RU"/>
              </w:rPr>
              <w:t>их</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00412B09">
              <w:rPr>
                <w:rFonts w:ascii="Times New Roman" w:eastAsia="Times New Roman" w:hAnsi="Times New Roman" w:cs="Times New Roman"/>
                <w:color w:val="000000"/>
                <w:sz w:val="24"/>
                <w:szCs w:val="24"/>
                <w:lang w:val="uk-UA" w:eastAsia="ru-RU"/>
              </w:rPr>
              <w:t>скан</w:t>
            </w:r>
            <w:r w:rsidRPr="007423EA">
              <w:rPr>
                <w:rFonts w:ascii="Times New Roman" w:eastAsia="Times New Roman" w:hAnsi="Times New Roman" w:cs="Times New Roman"/>
                <w:color w:val="000000"/>
                <w:sz w:val="24"/>
                <w:szCs w:val="24"/>
                <w:lang w:eastAsia="ru-RU"/>
              </w:rPr>
              <w:t>копі</w:t>
            </w:r>
            <w:proofErr w:type="spellEnd"/>
            <w:r w:rsidR="0081488B">
              <w:rPr>
                <w:rFonts w:ascii="Times New Roman" w:eastAsia="Times New Roman" w:hAnsi="Times New Roman" w:cs="Times New Roman"/>
                <w:color w:val="000000"/>
                <w:sz w:val="24"/>
                <w:szCs w:val="24"/>
                <w:lang w:val="uk-UA" w:eastAsia="ru-RU"/>
              </w:rPr>
              <w:t>ями</w:t>
            </w:r>
            <w:r w:rsidRPr="007423EA">
              <w:rPr>
                <w:rFonts w:ascii="Times New Roman" w:eastAsia="Times New Roman" w:hAnsi="Times New Roman" w:cs="Times New Roman"/>
                <w:color w:val="000000"/>
                <w:sz w:val="24"/>
                <w:szCs w:val="24"/>
                <w:lang w:eastAsia="ru-RU"/>
              </w:rPr>
              <w:t xml:space="preserve"> документу(</w:t>
            </w:r>
            <w:proofErr w:type="spellStart"/>
            <w:r w:rsidRPr="007423EA">
              <w:rPr>
                <w:rFonts w:ascii="Times New Roman" w:eastAsia="Times New Roman" w:hAnsi="Times New Roman" w:cs="Times New Roman"/>
                <w:color w:val="000000"/>
                <w:sz w:val="24"/>
                <w:szCs w:val="24"/>
                <w:lang w:eastAsia="ru-RU"/>
              </w:rPr>
              <w:t>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r w:rsidR="00212DC6">
              <w:rPr>
                <w:rFonts w:ascii="Times New Roman" w:eastAsia="Times New Roman" w:hAnsi="Times New Roman" w:cs="Times New Roman"/>
                <w:color w:val="000000"/>
                <w:sz w:val="24"/>
                <w:szCs w:val="24"/>
                <w:lang w:val="uk-UA" w:eastAsia="ru-RU"/>
              </w:rPr>
              <w:t>їх</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повному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обсязі</w:t>
            </w:r>
            <w:proofErr w:type="spellEnd"/>
            <w:r w:rsidRPr="007423EA">
              <w:rPr>
                <w:rFonts w:ascii="Times New Roman" w:eastAsia="Times New Roman" w:hAnsi="Times New Roman" w:cs="Times New Roman"/>
                <w:color w:val="000000"/>
                <w:sz w:val="24"/>
                <w:szCs w:val="24"/>
                <w:lang w:eastAsia="ru-RU"/>
              </w:rPr>
              <w:t>.</w:t>
            </w:r>
          </w:p>
          <w:p w14:paraId="4D7DA218"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p w14:paraId="67C04942" w14:textId="77777777" w:rsidR="002A2DAD" w:rsidRPr="00A63EA3" w:rsidRDefault="002A2DAD" w:rsidP="00AC29AC">
            <w:pPr>
              <w:spacing w:after="0" w:line="240" w:lineRule="auto"/>
              <w:jc w:val="right"/>
              <w:rPr>
                <w:rFonts w:ascii="Times New Roman" w:eastAsia="Times New Roman" w:hAnsi="Times New Roman" w:cs="Times New Roman"/>
                <w:sz w:val="24"/>
                <w:szCs w:val="24"/>
                <w:lang w:val="uk-UA" w:eastAsia="ru-RU"/>
              </w:rPr>
            </w:pPr>
            <w:r w:rsidRPr="007423EA">
              <w:rPr>
                <w:rFonts w:ascii="Times New Roman" w:eastAsia="Times New Roman" w:hAnsi="Times New Roman" w:cs="Times New Roman"/>
                <w:i/>
                <w:iCs/>
                <w:color w:val="000000"/>
                <w:sz w:val="24"/>
                <w:szCs w:val="24"/>
                <w:lang w:eastAsia="ru-RU"/>
              </w:rPr>
              <w:t xml:space="preserve">Форма </w:t>
            </w:r>
            <w:r>
              <w:rPr>
                <w:rFonts w:ascii="Times New Roman" w:eastAsia="Times New Roman" w:hAnsi="Times New Roman" w:cs="Times New Roman"/>
                <w:i/>
                <w:iCs/>
                <w:color w:val="000000"/>
                <w:sz w:val="24"/>
                <w:szCs w:val="24"/>
                <w:lang w:val="uk-UA" w:eastAsia="ru-RU"/>
              </w:rPr>
              <w:t>1</w:t>
            </w:r>
          </w:p>
          <w:p w14:paraId="56C7614F"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p w14:paraId="39ED08F6"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0"/>
                <w:szCs w:val="20"/>
                <w:lang w:eastAsia="ru-RU"/>
              </w:rPr>
              <w:t>Довідка</w:t>
            </w:r>
            <w:proofErr w:type="spellEnd"/>
          </w:p>
          <w:p w14:paraId="557DA978"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0"/>
                <w:szCs w:val="20"/>
                <w:lang w:eastAsia="ru-RU"/>
              </w:rPr>
              <w:t xml:space="preserve">про </w:t>
            </w:r>
            <w:proofErr w:type="spellStart"/>
            <w:r w:rsidRPr="007423EA">
              <w:rPr>
                <w:rFonts w:ascii="Times New Roman" w:eastAsia="Times New Roman" w:hAnsi="Times New Roman" w:cs="Times New Roman"/>
                <w:b/>
                <w:bCs/>
                <w:color w:val="000000"/>
                <w:sz w:val="20"/>
                <w:szCs w:val="20"/>
                <w:lang w:eastAsia="ru-RU"/>
              </w:rPr>
              <w:t>наявність</w:t>
            </w:r>
            <w:proofErr w:type="spellEnd"/>
            <w:r w:rsidRPr="007423EA">
              <w:rPr>
                <w:rFonts w:ascii="Times New Roman" w:eastAsia="Times New Roman" w:hAnsi="Times New Roman" w:cs="Times New Roman"/>
                <w:b/>
                <w:bCs/>
                <w:color w:val="000000"/>
                <w:sz w:val="20"/>
                <w:szCs w:val="20"/>
                <w:lang w:eastAsia="ru-RU"/>
              </w:rPr>
              <w:t xml:space="preserve"> в </w:t>
            </w:r>
            <w:proofErr w:type="spellStart"/>
            <w:r w:rsidRPr="007423EA">
              <w:rPr>
                <w:rFonts w:ascii="Times New Roman" w:eastAsia="Times New Roman" w:hAnsi="Times New Roman" w:cs="Times New Roman"/>
                <w:b/>
                <w:bCs/>
                <w:color w:val="000000"/>
                <w:sz w:val="20"/>
                <w:szCs w:val="20"/>
                <w:lang w:eastAsia="ru-RU"/>
              </w:rPr>
              <w:t>учасника</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досвіду</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виконання</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аналогічного</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аналогічних</w:t>
            </w:r>
            <w:proofErr w:type="spellEnd"/>
            <w:r w:rsidRPr="007423EA">
              <w:rPr>
                <w:rFonts w:ascii="Times New Roman" w:eastAsia="Times New Roman" w:hAnsi="Times New Roman" w:cs="Times New Roman"/>
                <w:b/>
                <w:bCs/>
                <w:color w:val="000000"/>
                <w:sz w:val="20"/>
                <w:szCs w:val="20"/>
                <w:lang w:eastAsia="ru-RU"/>
              </w:rPr>
              <w:t xml:space="preserve">) за предметом </w:t>
            </w:r>
            <w:proofErr w:type="spellStart"/>
            <w:r w:rsidRPr="007423EA">
              <w:rPr>
                <w:rFonts w:ascii="Times New Roman" w:eastAsia="Times New Roman" w:hAnsi="Times New Roman" w:cs="Times New Roman"/>
                <w:b/>
                <w:bCs/>
                <w:color w:val="000000"/>
                <w:sz w:val="20"/>
                <w:szCs w:val="20"/>
                <w:lang w:eastAsia="ru-RU"/>
              </w:rPr>
              <w:t>закупівлі</w:t>
            </w:r>
            <w:proofErr w:type="spellEnd"/>
            <w:r w:rsidRPr="007423EA">
              <w:rPr>
                <w:rFonts w:ascii="Times New Roman" w:eastAsia="Times New Roman" w:hAnsi="Times New Roman" w:cs="Times New Roman"/>
                <w:b/>
                <w:bCs/>
                <w:color w:val="000000"/>
                <w:sz w:val="20"/>
                <w:szCs w:val="20"/>
                <w:lang w:eastAsia="ru-RU"/>
              </w:rPr>
              <w:t xml:space="preserve"> договору (</w:t>
            </w:r>
            <w:proofErr w:type="spellStart"/>
            <w:r w:rsidRPr="007423EA">
              <w:rPr>
                <w:rFonts w:ascii="Times New Roman" w:eastAsia="Times New Roman" w:hAnsi="Times New Roman" w:cs="Times New Roman"/>
                <w:b/>
                <w:bCs/>
                <w:color w:val="000000"/>
                <w:sz w:val="20"/>
                <w:szCs w:val="20"/>
                <w:lang w:eastAsia="ru-RU"/>
              </w:rPr>
              <w:t>договорів</w:t>
            </w:r>
            <w:proofErr w:type="spellEnd"/>
            <w:r w:rsidRPr="007423EA">
              <w:rPr>
                <w:rFonts w:ascii="Times New Roman" w:eastAsia="Times New Roman" w:hAnsi="Times New Roman" w:cs="Times New Roman"/>
                <w:b/>
                <w:bCs/>
                <w:color w:val="000000"/>
                <w:sz w:val="20"/>
                <w:szCs w:val="20"/>
                <w:lang w:eastAsia="ru-RU"/>
              </w:rPr>
              <w:t>)</w:t>
            </w:r>
          </w:p>
          <w:p w14:paraId="50DB5435"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p w14:paraId="093A5983" w14:textId="77777777" w:rsidR="002A2DAD" w:rsidRPr="007423EA" w:rsidRDefault="002A2DAD" w:rsidP="00AC29AC">
            <w:pPr>
              <w:spacing w:after="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0"/>
                <w:szCs w:val="20"/>
                <w:lang w:eastAsia="ru-RU"/>
              </w:rPr>
              <w:t>Учасник</w:t>
            </w:r>
            <w:proofErr w:type="spellEnd"/>
            <w:r w:rsidRPr="007423EA">
              <w:rPr>
                <w:rFonts w:ascii="Times New Roman" w:eastAsia="Times New Roman" w:hAnsi="Times New Roman" w:cs="Times New Roman"/>
                <w:color w:val="000000"/>
                <w:sz w:val="20"/>
                <w:szCs w:val="20"/>
                <w:lang w:eastAsia="ru-RU"/>
              </w:rPr>
              <w:t xml:space="preserve"> _________ (</w:t>
            </w:r>
            <w:proofErr w:type="spellStart"/>
            <w:r w:rsidRPr="007423EA">
              <w:rPr>
                <w:rFonts w:ascii="Times New Roman" w:eastAsia="Times New Roman" w:hAnsi="Times New Roman" w:cs="Times New Roman"/>
                <w:color w:val="000000"/>
                <w:sz w:val="20"/>
                <w:szCs w:val="20"/>
                <w:lang w:eastAsia="ru-RU"/>
              </w:rPr>
              <w:t>зазначається</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інформація</w:t>
            </w:r>
            <w:proofErr w:type="spellEnd"/>
            <w:r w:rsidRPr="007423EA">
              <w:rPr>
                <w:rFonts w:ascii="Times New Roman" w:eastAsia="Times New Roman" w:hAnsi="Times New Roman" w:cs="Times New Roman"/>
                <w:color w:val="000000"/>
                <w:sz w:val="20"/>
                <w:szCs w:val="20"/>
                <w:lang w:eastAsia="ru-RU"/>
              </w:rPr>
              <w:t xml:space="preserve"> про </w:t>
            </w:r>
            <w:proofErr w:type="spellStart"/>
            <w:r w:rsidRPr="007423EA">
              <w:rPr>
                <w:rFonts w:ascii="Times New Roman" w:eastAsia="Times New Roman" w:hAnsi="Times New Roman" w:cs="Times New Roman"/>
                <w:color w:val="000000"/>
                <w:sz w:val="20"/>
                <w:szCs w:val="20"/>
                <w:lang w:eastAsia="ru-RU"/>
              </w:rPr>
              <w:t>назву</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учасника</w:t>
            </w:r>
            <w:proofErr w:type="spellEnd"/>
            <w:r w:rsidRPr="007423EA">
              <w:rPr>
                <w:rFonts w:ascii="Times New Roman" w:eastAsia="Times New Roman" w:hAnsi="Times New Roman" w:cs="Times New Roman"/>
                <w:color w:val="000000"/>
                <w:sz w:val="20"/>
                <w:szCs w:val="20"/>
                <w:lang w:eastAsia="ru-RU"/>
              </w:rPr>
              <w:t xml:space="preserve">) на </w:t>
            </w:r>
            <w:proofErr w:type="spellStart"/>
            <w:r w:rsidRPr="007423EA">
              <w:rPr>
                <w:rFonts w:ascii="Times New Roman" w:eastAsia="Times New Roman" w:hAnsi="Times New Roman" w:cs="Times New Roman"/>
                <w:color w:val="000000"/>
                <w:sz w:val="20"/>
                <w:szCs w:val="20"/>
                <w:lang w:eastAsia="ru-RU"/>
              </w:rPr>
              <w:t>виконання</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вимог</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тендерної</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документації</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замовника</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надає</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інформацію</w:t>
            </w:r>
            <w:proofErr w:type="spellEnd"/>
            <w:r w:rsidRPr="007423EA">
              <w:rPr>
                <w:rFonts w:ascii="Times New Roman" w:eastAsia="Times New Roman" w:hAnsi="Times New Roman" w:cs="Times New Roman"/>
                <w:color w:val="000000"/>
                <w:sz w:val="20"/>
                <w:szCs w:val="20"/>
                <w:lang w:eastAsia="ru-RU"/>
              </w:rPr>
              <w:t xml:space="preserve"> про </w:t>
            </w:r>
            <w:proofErr w:type="spellStart"/>
            <w:r w:rsidRPr="007423EA">
              <w:rPr>
                <w:rFonts w:ascii="Times New Roman" w:eastAsia="Times New Roman" w:hAnsi="Times New Roman" w:cs="Times New Roman"/>
                <w:color w:val="000000"/>
                <w:sz w:val="20"/>
                <w:szCs w:val="20"/>
                <w:lang w:eastAsia="ru-RU"/>
              </w:rPr>
              <w:t>наявність</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досвіду</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виконання</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аналогічного</w:t>
            </w:r>
            <w:proofErr w:type="spellEnd"/>
            <w:r w:rsidRPr="007423EA">
              <w:rPr>
                <w:rFonts w:ascii="Times New Roman" w:eastAsia="Times New Roman" w:hAnsi="Times New Roman" w:cs="Times New Roman"/>
                <w:color w:val="000000"/>
                <w:sz w:val="20"/>
                <w:szCs w:val="20"/>
                <w:lang w:eastAsia="ru-RU"/>
              </w:rPr>
              <w:t xml:space="preserve"> (</w:t>
            </w:r>
            <w:proofErr w:type="spellStart"/>
            <w:r w:rsidRPr="007423EA">
              <w:rPr>
                <w:rFonts w:ascii="Times New Roman" w:eastAsia="Times New Roman" w:hAnsi="Times New Roman" w:cs="Times New Roman"/>
                <w:color w:val="000000"/>
                <w:sz w:val="20"/>
                <w:szCs w:val="20"/>
                <w:lang w:eastAsia="ru-RU"/>
              </w:rPr>
              <w:t>аналогічних</w:t>
            </w:r>
            <w:proofErr w:type="spellEnd"/>
            <w:r w:rsidRPr="007423EA">
              <w:rPr>
                <w:rFonts w:ascii="Times New Roman" w:eastAsia="Times New Roman" w:hAnsi="Times New Roman" w:cs="Times New Roman"/>
                <w:color w:val="000000"/>
                <w:sz w:val="20"/>
                <w:szCs w:val="20"/>
                <w:lang w:eastAsia="ru-RU"/>
              </w:rPr>
              <w:t xml:space="preserve">) за предметом </w:t>
            </w:r>
            <w:proofErr w:type="spellStart"/>
            <w:r w:rsidRPr="007423EA">
              <w:rPr>
                <w:rFonts w:ascii="Times New Roman" w:eastAsia="Times New Roman" w:hAnsi="Times New Roman" w:cs="Times New Roman"/>
                <w:color w:val="000000"/>
                <w:sz w:val="20"/>
                <w:szCs w:val="20"/>
                <w:lang w:eastAsia="ru-RU"/>
              </w:rPr>
              <w:t>закупівлі</w:t>
            </w:r>
            <w:proofErr w:type="spellEnd"/>
            <w:r w:rsidRPr="007423EA">
              <w:rPr>
                <w:rFonts w:ascii="Times New Roman" w:eastAsia="Times New Roman" w:hAnsi="Times New Roman" w:cs="Times New Roman"/>
                <w:color w:val="000000"/>
                <w:sz w:val="20"/>
                <w:szCs w:val="20"/>
                <w:lang w:eastAsia="ru-RU"/>
              </w:rPr>
              <w:t xml:space="preserve"> договору (</w:t>
            </w:r>
            <w:proofErr w:type="spellStart"/>
            <w:r w:rsidRPr="007423EA">
              <w:rPr>
                <w:rFonts w:ascii="Times New Roman" w:eastAsia="Times New Roman" w:hAnsi="Times New Roman" w:cs="Times New Roman"/>
                <w:color w:val="000000"/>
                <w:sz w:val="20"/>
                <w:szCs w:val="20"/>
                <w:lang w:eastAsia="ru-RU"/>
              </w:rPr>
              <w:t>договорів</w:t>
            </w:r>
            <w:proofErr w:type="spellEnd"/>
            <w:r w:rsidRPr="007423EA">
              <w:rPr>
                <w:rFonts w:ascii="Times New Roman" w:eastAsia="Times New Roman" w:hAnsi="Times New Roman" w:cs="Times New Roman"/>
                <w:color w:val="000000"/>
                <w:sz w:val="20"/>
                <w:szCs w:val="20"/>
                <w:lang w:eastAsia="ru-RU"/>
              </w:rPr>
              <w:t xml:space="preserve">), а </w:t>
            </w:r>
            <w:proofErr w:type="spellStart"/>
            <w:r w:rsidRPr="007423EA">
              <w:rPr>
                <w:rFonts w:ascii="Times New Roman" w:eastAsia="Times New Roman" w:hAnsi="Times New Roman" w:cs="Times New Roman"/>
                <w:color w:val="000000"/>
                <w:sz w:val="20"/>
                <w:szCs w:val="20"/>
                <w:lang w:eastAsia="ru-RU"/>
              </w:rPr>
              <w:t>саме</w:t>
            </w:r>
            <w:proofErr w:type="spellEnd"/>
            <w:r w:rsidRPr="007423EA">
              <w:rPr>
                <w:rFonts w:ascii="Times New Roman" w:eastAsia="Times New Roman" w:hAnsi="Times New Roman" w:cs="Times New Roman"/>
                <w:color w:val="000000"/>
                <w:sz w:val="20"/>
                <w:szCs w:val="20"/>
                <w:lang w:eastAsia="ru-RU"/>
              </w:rPr>
              <w:t>:</w:t>
            </w:r>
          </w:p>
          <w:p w14:paraId="1E88AB6B"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1931"/>
              <w:gridCol w:w="1296"/>
              <w:gridCol w:w="2140"/>
            </w:tblGrid>
            <w:tr w:rsidR="002A2DAD" w:rsidRPr="007423EA" w14:paraId="6CCB00F2"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4DD84"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31341"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0"/>
                      <w:szCs w:val="20"/>
                      <w:lang w:eastAsia="ru-RU"/>
                    </w:rPr>
                    <w:t>Найменування</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замовника</w:t>
                  </w:r>
                  <w:proofErr w:type="spellEnd"/>
                  <w:r w:rsidRPr="007423EA">
                    <w:rPr>
                      <w:rFonts w:ascii="Times New Roman" w:eastAsia="Times New Roman" w:hAnsi="Times New Roman" w:cs="Times New Roman"/>
                      <w:b/>
                      <w:bCs/>
                      <w:color w:val="000000"/>
                      <w:sz w:val="20"/>
                      <w:szCs w:val="20"/>
                      <w:lang w:eastAsia="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679A8"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60216" w14:textId="77777777" w:rsidR="002A2DAD" w:rsidRPr="007423EA" w:rsidRDefault="002A2DAD" w:rsidP="00AC29AC">
                  <w:pPr>
                    <w:spacing w:after="0"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0"/>
                      <w:szCs w:val="20"/>
                      <w:lang w:eastAsia="ru-RU"/>
                    </w:rPr>
                    <w:t xml:space="preserve">Документ(и), </w:t>
                  </w:r>
                  <w:proofErr w:type="spellStart"/>
                  <w:r w:rsidRPr="007423EA">
                    <w:rPr>
                      <w:rFonts w:ascii="Times New Roman" w:eastAsia="Times New Roman" w:hAnsi="Times New Roman" w:cs="Times New Roman"/>
                      <w:b/>
                      <w:bCs/>
                      <w:color w:val="000000"/>
                      <w:sz w:val="20"/>
                      <w:szCs w:val="20"/>
                      <w:lang w:eastAsia="ru-RU"/>
                    </w:rPr>
                    <w:t>що</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підтверджують</w:t>
                  </w:r>
                  <w:proofErr w:type="spellEnd"/>
                  <w:r w:rsidRPr="007423EA">
                    <w:rPr>
                      <w:rFonts w:ascii="Times New Roman" w:eastAsia="Times New Roman" w:hAnsi="Times New Roman" w:cs="Times New Roman"/>
                      <w:b/>
                      <w:bCs/>
                      <w:color w:val="000000"/>
                      <w:sz w:val="20"/>
                      <w:szCs w:val="20"/>
                      <w:lang w:eastAsia="ru-RU"/>
                    </w:rPr>
                    <w:t xml:space="preserve"> </w:t>
                  </w:r>
                  <w:proofErr w:type="spellStart"/>
                  <w:r w:rsidRPr="007423EA">
                    <w:rPr>
                      <w:rFonts w:ascii="Times New Roman" w:eastAsia="Times New Roman" w:hAnsi="Times New Roman" w:cs="Times New Roman"/>
                      <w:b/>
                      <w:bCs/>
                      <w:color w:val="000000"/>
                      <w:sz w:val="20"/>
                      <w:szCs w:val="20"/>
                      <w:lang w:eastAsia="ru-RU"/>
                    </w:rPr>
                    <w:t>виконання</w:t>
                  </w:r>
                  <w:proofErr w:type="spellEnd"/>
                  <w:r w:rsidRPr="007423EA">
                    <w:rPr>
                      <w:rFonts w:ascii="Times New Roman" w:eastAsia="Times New Roman" w:hAnsi="Times New Roman" w:cs="Times New Roman"/>
                      <w:b/>
                      <w:bCs/>
                      <w:color w:val="000000"/>
                      <w:sz w:val="20"/>
                      <w:szCs w:val="20"/>
                      <w:lang w:eastAsia="ru-RU"/>
                    </w:rPr>
                    <w:t xml:space="preserve"> договору</w:t>
                  </w:r>
                </w:p>
              </w:tc>
            </w:tr>
            <w:tr w:rsidR="002A2DAD" w:rsidRPr="007423EA" w14:paraId="49E31DD8"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046E4"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C5FCA"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37C63"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797B0"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r>
            <w:tr w:rsidR="002A2DAD" w:rsidRPr="007423EA" w14:paraId="66700BEA"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CB851"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7D4E5"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F0406"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A21D1"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r>
          </w:tbl>
          <w:p w14:paraId="7FCBB1CF"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r>
    </w:tbl>
    <w:p w14:paraId="480906E5" w14:textId="77777777" w:rsidR="002A2DAD" w:rsidRPr="007423EA" w:rsidRDefault="002A2DAD" w:rsidP="002A2DAD">
      <w:pPr>
        <w:spacing w:after="240"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lastRenderedPageBreak/>
        <w:br/>
      </w:r>
      <w:r w:rsidRPr="007423EA">
        <w:rPr>
          <w:rFonts w:ascii="Times New Roman" w:eastAsia="Times New Roman" w:hAnsi="Times New Roman" w:cs="Times New Roman"/>
          <w:sz w:val="24"/>
          <w:szCs w:val="24"/>
          <w:lang w:eastAsia="ru-RU"/>
        </w:rPr>
        <w:br/>
      </w:r>
      <w:r w:rsidRPr="007423EA">
        <w:rPr>
          <w:rFonts w:ascii="Times New Roman" w:eastAsia="Times New Roman" w:hAnsi="Times New Roman" w:cs="Times New Roman"/>
          <w:sz w:val="24"/>
          <w:szCs w:val="24"/>
          <w:lang w:eastAsia="ru-RU"/>
        </w:rPr>
        <w:br/>
      </w:r>
    </w:p>
    <w:p w14:paraId="6FBDE7FB" w14:textId="6D5BA676" w:rsidR="00412B09" w:rsidRDefault="00412B09" w:rsidP="00212DC6">
      <w:pPr>
        <w:spacing w:line="240" w:lineRule="auto"/>
        <w:rPr>
          <w:rFonts w:ascii="Times New Roman" w:eastAsia="Times New Roman" w:hAnsi="Times New Roman" w:cs="Times New Roman"/>
          <w:b/>
          <w:bCs/>
          <w:color w:val="000000"/>
          <w:sz w:val="24"/>
          <w:szCs w:val="24"/>
          <w:lang w:eastAsia="ru-RU"/>
        </w:rPr>
      </w:pPr>
    </w:p>
    <w:p w14:paraId="7CC3695E" w14:textId="60D53E24" w:rsidR="002A2DAD" w:rsidRPr="007423EA" w:rsidRDefault="002A2DAD" w:rsidP="002A2DAD">
      <w:pPr>
        <w:spacing w:line="240" w:lineRule="auto"/>
        <w:jc w:val="right"/>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Додаток</w:t>
      </w:r>
      <w:proofErr w:type="spellEnd"/>
      <w:r w:rsidRPr="007423EA">
        <w:rPr>
          <w:rFonts w:ascii="Times New Roman" w:eastAsia="Times New Roman" w:hAnsi="Times New Roman" w:cs="Times New Roman"/>
          <w:b/>
          <w:bCs/>
          <w:color w:val="000000"/>
          <w:sz w:val="24"/>
          <w:szCs w:val="24"/>
          <w:lang w:eastAsia="ru-RU"/>
        </w:rPr>
        <w:t xml:space="preserve"> № 2 до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документації</w:t>
      </w:r>
      <w:proofErr w:type="spellEnd"/>
    </w:p>
    <w:p w14:paraId="6FAE2339" w14:textId="77777777" w:rsidR="002A2DAD" w:rsidRPr="007423EA" w:rsidRDefault="002A2DAD" w:rsidP="002A2DAD">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Вимоги</w:t>
      </w:r>
      <w:proofErr w:type="spellEnd"/>
      <w:r w:rsidRPr="007423EA">
        <w:rPr>
          <w:rFonts w:ascii="Times New Roman" w:eastAsia="Times New Roman" w:hAnsi="Times New Roman" w:cs="Times New Roman"/>
          <w:b/>
          <w:bCs/>
          <w:color w:val="000000"/>
          <w:sz w:val="24"/>
          <w:szCs w:val="24"/>
          <w:lang w:eastAsia="ru-RU"/>
        </w:rPr>
        <w:t xml:space="preserve"> до </w:t>
      </w:r>
      <w:proofErr w:type="spellStart"/>
      <w:r w:rsidRPr="007423EA">
        <w:rPr>
          <w:rFonts w:ascii="Times New Roman" w:eastAsia="Times New Roman" w:hAnsi="Times New Roman" w:cs="Times New Roman"/>
          <w:b/>
          <w:bCs/>
          <w:color w:val="000000"/>
          <w:sz w:val="24"/>
          <w:szCs w:val="24"/>
          <w:lang w:eastAsia="ru-RU"/>
        </w:rPr>
        <w:t>учасників</w:t>
      </w:r>
      <w:proofErr w:type="spellEnd"/>
      <w:r w:rsidRPr="007423EA">
        <w:rPr>
          <w:rFonts w:ascii="Times New Roman" w:eastAsia="Times New Roman" w:hAnsi="Times New Roman" w:cs="Times New Roman"/>
          <w:b/>
          <w:bCs/>
          <w:color w:val="000000"/>
          <w:sz w:val="24"/>
          <w:szCs w:val="24"/>
          <w:lang w:eastAsia="ru-RU"/>
        </w:rPr>
        <w:t xml:space="preserve"> та </w:t>
      </w:r>
      <w:proofErr w:type="spellStart"/>
      <w:r w:rsidRPr="007423EA">
        <w:rPr>
          <w:rFonts w:ascii="Times New Roman" w:eastAsia="Times New Roman" w:hAnsi="Times New Roman" w:cs="Times New Roman"/>
          <w:b/>
          <w:bCs/>
          <w:color w:val="000000"/>
          <w:sz w:val="24"/>
          <w:szCs w:val="24"/>
          <w:lang w:eastAsia="ru-RU"/>
        </w:rPr>
        <w:t>переможця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щодо</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підтвердження</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відсутності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підстав</w:t>
      </w:r>
      <w:proofErr w:type="spellEnd"/>
      <w:r w:rsidRPr="007423EA">
        <w:rPr>
          <w:rFonts w:ascii="Times New Roman" w:eastAsia="Times New Roman" w:hAnsi="Times New Roman" w:cs="Times New Roman"/>
          <w:b/>
          <w:bCs/>
          <w:color w:val="000000"/>
          <w:sz w:val="24"/>
          <w:szCs w:val="24"/>
          <w:lang w:eastAsia="ru-RU"/>
        </w:rPr>
        <w:t xml:space="preserve"> для </w:t>
      </w:r>
      <w:proofErr w:type="spellStart"/>
      <w:r w:rsidRPr="007423EA">
        <w:rPr>
          <w:rFonts w:ascii="Times New Roman" w:eastAsia="Times New Roman" w:hAnsi="Times New Roman" w:cs="Times New Roman"/>
          <w:b/>
          <w:bCs/>
          <w:color w:val="000000"/>
          <w:sz w:val="24"/>
          <w:szCs w:val="24"/>
          <w:lang w:eastAsia="ru-RU"/>
        </w:rPr>
        <w:t>відмови</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участі</w:t>
      </w:r>
      <w:proofErr w:type="spellEnd"/>
      <w:r w:rsidRPr="007423EA">
        <w:rPr>
          <w:rFonts w:ascii="Times New Roman" w:eastAsia="Times New Roman" w:hAnsi="Times New Roman" w:cs="Times New Roman"/>
          <w:b/>
          <w:bCs/>
          <w:color w:val="000000"/>
          <w:sz w:val="24"/>
          <w:szCs w:val="24"/>
          <w:lang w:eastAsia="ru-RU"/>
        </w:rPr>
        <w:t xml:space="preserve"> у </w:t>
      </w:r>
      <w:proofErr w:type="spellStart"/>
      <w:r w:rsidRPr="007423EA">
        <w:rPr>
          <w:rFonts w:ascii="Times New Roman" w:eastAsia="Times New Roman" w:hAnsi="Times New Roman" w:cs="Times New Roman"/>
          <w:b/>
          <w:bCs/>
          <w:color w:val="000000"/>
          <w:sz w:val="24"/>
          <w:szCs w:val="24"/>
          <w:lang w:eastAsia="ru-RU"/>
        </w:rPr>
        <w:t>відкритих</w:t>
      </w:r>
      <w:proofErr w:type="spellEnd"/>
      <w:r w:rsidRPr="007423EA">
        <w:rPr>
          <w:rFonts w:ascii="Times New Roman" w:eastAsia="Times New Roman" w:hAnsi="Times New Roman" w:cs="Times New Roman"/>
          <w:b/>
          <w:bCs/>
          <w:color w:val="000000"/>
          <w:sz w:val="24"/>
          <w:szCs w:val="24"/>
          <w:lang w:eastAsia="ru-RU"/>
        </w:rPr>
        <w:t xml:space="preserve">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865"/>
        <w:gridCol w:w="2724"/>
        <w:gridCol w:w="3174"/>
      </w:tblGrid>
      <w:tr w:rsidR="002A2DAD" w:rsidRPr="007423EA" w14:paraId="5FB7FF05"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A2717" w14:textId="77777777" w:rsidR="002A2DAD" w:rsidRPr="007423EA" w:rsidRDefault="002A2DAD" w:rsidP="00AC29AC">
            <w:pPr>
              <w:spacing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A47B0" w14:textId="77777777" w:rsidR="002A2DAD" w:rsidRPr="007423EA" w:rsidRDefault="002A2DAD" w:rsidP="00AC29AC">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Підстави</w:t>
            </w:r>
            <w:proofErr w:type="spellEnd"/>
            <w:r w:rsidRPr="007423EA">
              <w:rPr>
                <w:rFonts w:ascii="Times New Roman" w:eastAsia="Times New Roman" w:hAnsi="Times New Roman" w:cs="Times New Roman"/>
                <w:b/>
                <w:bCs/>
                <w:color w:val="000000"/>
                <w:sz w:val="24"/>
                <w:szCs w:val="24"/>
                <w:lang w:eastAsia="ru-RU"/>
              </w:rPr>
              <w:t xml:space="preserve"> для </w:t>
            </w:r>
            <w:proofErr w:type="spellStart"/>
            <w:r w:rsidRPr="007423EA">
              <w:rPr>
                <w:rFonts w:ascii="Times New Roman" w:eastAsia="Times New Roman" w:hAnsi="Times New Roman" w:cs="Times New Roman"/>
                <w:b/>
                <w:bCs/>
                <w:color w:val="000000"/>
                <w:sz w:val="24"/>
                <w:szCs w:val="24"/>
                <w:lang w:eastAsia="ru-RU"/>
              </w:rPr>
              <w:t>відмови</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участі</w:t>
            </w:r>
            <w:proofErr w:type="spellEnd"/>
            <w:r w:rsidRPr="007423EA">
              <w:rPr>
                <w:rFonts w:ascii="Times New Roman" w:eastAsia="Times New Roman" w:hAnsi="Times New Roman" w:cs="Times New Roman"/>
                <w:b/>
                <w:bCs/>
                <w:color w:val="000000"/>
                <w:sz w:val="24"/>
                <w:szCs w:val="24"/>
                <w:lang w:eastAsia="ru-RU"/>
              </w:rPr>
              <w:t xml:space="preserve"> у </w:t>
            </w:r>
            <w:proofErr w:type="spellStart"/>
            <w:r w:rsidRPr="007423EA">
              <w:rPr>
                <w:rFonts w:ascii="Times New Roman" w:eastAsia="Times New Roman" w:hAnsi="Times New Roman" w:cs="Times New Roman"/>
                <w:b/>
                <w:bCs/>
                <w:color w:val="000000"/>
                <w:sz w:val="24"/>
                <w:szCs w:val="24"/>
                <w:lang w:eastAsia="ru-RU"/>
              </w:rPr>
              <w:t>процедурі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6D1CD5" w14:textId="77777777" w:rsidR="002A2DAD" w:rsidRPr="007423EA" w:rsidRDefault="002A2DAD" w:rsidP="00AC29AC">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Учасник</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процедури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7CE74" w14:textId="77777777" w:rsidR="002A2DAD" w:rsidRPr="007423EA" w:rsidRDefault="002A2DAD" w:rsidP="00AC29AC">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Переможець</w:t>
            </w:r>
            <w:proofErr w:type="spellEnd"/>
            <w:r w:rsidRPr="007423EA">
              <w:rPr>
                <w:rFonts w:ascii="Times New Roman" w:eastAsia="Times New Roman" w:hAnsi="Times New Roman" w:cs="Times New Roman"/>
                <w:b/>
                <w:bCs/>
                <w:color w:val="000000"/>
                <w:sz w:val="24"/>
                <w:szCs w:val="24"/>
                <w:lang w:eastAsia="ru-RU"/>
              </w:rPr>
              <w:t xml:space="preserve"> у строк, </w:t>
            </w:r>
            <w:proofErr w:type="spellStart"/>
            <w:r w:rsidRPr="007423EA">
              <w:rPr>
                <w:rFonts w:ascii="Times New Roman" w:eastAsia="Times New Roman" w:hAnsi="Times New Roman" w:cs="Times New Roman"/>
                <w:b/>
                <w:bCs/>
                <w:color w:val="000000"/>
                <w:sz w:val="24"/>
                <w:szCs w:val="24"/>
                <w:lang w:eastAsia="ru-RU"/>
              </w:rPr>
              <w:t>що</w:t>
            </w:r>
            <w:proofErr w:type="spellEnd"/>
            <w:r w:rsidRPr="007423EA">
              <w:rPr>
                <w:rFonts w:ascii="Times New Roman" w:eastAsia="Times New Roman" w:hAnsi="Times New Roman" w:cs="Times New Roman"/>
                <w:b/>
                <w:bCs/>
                <w:color w:val="000000"/>
                <w:sz w:val="24"/>
                <w:szCs w:val="24"/>
                <w:lang w:eastAsia="ru-RU"/>
              </w:rPr>
              <w:t xml:space="preserve"> не </w:t>
            </w:r>
            <w:proofErr w:type="spellStart"/>
            <w:r w:rsidRPr="007423EA">
              <w:rPr>
                <w:rFonts w:ascii="Times New Roman" w:eastAsia="Times New Roman" w:hAnsi="Times New Roman" w:cs="Times New Roman"/>
                <w:b/>
                <w:bCs/>
                <w:color w:val="000000"/>
                <w:sz w:val="24"/>
                <w:szCs w:val="24"/>
                <w:lang w:eastAsia="ru-RU"/>
              </w:rPr>
              <w:t>перевищує</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чотири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дні</w:t>
            </w:r>
            <w:proofErr w:type="spellEnd"/>
            <w:r w:rsidRPr="007423EA">
              <w:rPr>
                <w:rFonts w:ascii="Times New Roman" w:eastAsia="Times New Roman" w:hAnsi="Times New Roman" w:cs="Times New Roman"/>
                <w:b/>
                <w:bCs/>
                <w:color w:val="000000"/>
                <w:sz w:val="24"/>
                <w:szCs w:val="24"/>
                <w:lang w:eastAsia="ru-RU"/>
              </w:rPr>
              <w:t xml:space="preserve"> з </w:t>
            </w:r>
            <w:proofErr w:type="spellStart"/>
            <w:r w:rsidRPr="007423EA">
              <w:rPr>
                <w:rFonts w:ascii="Times New Roman" w:eastAsia="Times New Roman" w:hAnsi="Times New Roman" w:cs="Times New Roman"/>
                <w:b/>
                <w:bCs/>
                <w:color w:val="000000"/>
                <w:sz w:val="24"/>
                <w:szCs w:val="24"/>
                <w:lang w:eastAsia="ru-RU"/>
              </w:rPr>
              <w:t>дати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оприлюднення</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електронній</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системі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закупівель</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повідомлення</w:t>
            </w:r>
            <w:proofErr w:type="spellEnd"/>
            <w:r w:rsidRPr="007423EA">
              <w:rPr>
                <w:rFonts w:ascii="Times New Roman" w:eastAsia="Times New Roman" w:hAnsi="Times New Roman" w:cs="Times New Roman"/>
                <w:b/>
                <w:bCs/>
                <w:color w:val="000000"/>
                <w:sz w:val="24"/>
                <w:szCs w:val="24"/>
                <w:lang w:eastAsia="ru-RU"/>
              </w:rPr>
              <w:t xml:space="preserve"> про </w:t>
            </w:r>
            <w:proofErr w:type="spellStart"/>
            <w:r w:rsidRPr="007423EA">
              <w:rPr>
                <w:rFonts w:ascii="Times New Roman" w:eastAsia="Times New Roman" w:hAnsi="Times New Roman" w:cs="Times New Roman"/>
                <w:b/>
                <w:bCs/>
                <w:color w:val="000000"/>
                <w:sz w:val="24"/>
                <w:szCs w:val="24"/>
                <w:lang w:eastAsia="ru-RU"/>
              </w:rPr>
              <w:t>намір</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укласти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договір</w:t>
            </w:r>
            <w:proofErr w:type="spellEnd"/>
            <w:r w:rsidRPr="007423EA">
              <w:rPr>
                <w:rFonts w:ascii="Times New Roman" w:eastAsia="Times New Roman" w:hAnsi="Times New Roman" w:cs="Times New Roman"/>
                <w:b/>
                <w:bCs/>
                <w:color w:val="000000"/>
                <w:sz w:val="24"/>
                <w:szCs w:val="24"/>
                <w:lang w:eastAsia="ru-RU"/>
              </w:rPr>
              <w:t xml:space="preserve"> про </w:t>
            </w:r>
            <w:proofErr w:type="spellStart"/>
            <w:r w:rsidRPr="007423EA">
              <w:rPr>
                <w:rFonts w:ascii="Times New Roman" w:eastAsia="Times New Roman" w:hAnsi="Times New Roman" w:cs="Times New Roman"/>
                <w:b/>
                <w:bCs/>
                <w:color w:val="000000"/>
                <w:sz w:val="24"/>
                <w:szCs w:val="24"/>
                <w:lang w:eastAsia="ru-RU"/>
              </w:rPr>
              <w:t>закупівлю</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надає</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замовнику</w:t>
            </w:r>
            <w:proofErr w:type="spellEnd"/>
            <w:r w:rsidRPr="007423EA">
              <w:rPr>
                <w:rFonts w:ascii="Times New Roman" w:eastAsia="Times New Roman" w:hAnsi="Times New Roman" w:cs="Times New Roman"/>
                <w:b/>
                <w:bCs/>
                <w:color w:val="000000"/>
                <w:sz w:val="24"/>
                <w:szCs w:val="24"/>
                <w:lang w:eastAsia="ru-RU"/>
              </w:rPr>
              <w:t xml:space="preserve"> шляхом </w:t>
            </w:r>
            <w:proofErr w:type="spellStart"/>
            <w:r w:rsidRPr="007423EA">
              <w:rPr>
                <w:rFonts w:ascii="Times New Roman" w:eastAsia="Times New Roman" w:hAnsi="Times New Roman" w:cs="Times New Roman"/>
                <w:b/>
                <w:bCs/>
                <w:color w:val="000000"/>
                <w:sz w:val="24"/>
                <w:szCs w:val="24"/>
                <w:lang w:eastAsia="ru-RU"/>
              </w:rPr>
              <w:t>оприлюднення</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електронній</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системі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закупівель</w:t>
            </w:r>
            <w:proofErr w:type="spellEnd"/>
            <w:r w:rsidRPr="007423EA">
              <w:rPr>
                <w:rFonts w:ascii="Times New Roman" w:eastAsia="Times New Roman" w:hAnsi="Times New Roman" w:cs="Times New Roman"/>
                <w:b/>
                <w:bCs/>
                <w:color w:val="000000"/>
                <w:sz w:val="24"/>
                <w:szCs w:val="24"/>
                <w:lang w:eastAsia="ru-RU"/>
              </w:rPr>
              <w:t>:</w:t>
            </w:r>
          </w:p>
        </w:tc>
      </w:tr>
      <w:tr w:rsidR="002A2DAD" w:rsidRPr="007423EA" w14:paraId="0E82CF0D"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F5C93"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F539C" w14:textId="7B4CFCA6"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замовник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незаперечні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докази</w:t>
            </w:r>
            <w:proofErr w:type="spellEnd"/>
            <w:r w:rsidRPr="007423EA">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7423EA">
              <w:rPr>
                <w:rFonts w:ascii="Times New Roman" w:eastAsia="Times New Roman" w:hAnsi="Times New Roman" w:cs="Times New Roman"/>
                <w:color w:val="000000"/>
                <w:sz w:val="24"/>
                <w:szCs w:val="24"/>
                <w:shd w:val="clear" w:color="auto" w:fill="FFFFFF"/>
                <w:lang w:eastAsia="ru-RU"/>
              </w:rPr>
              <w:t>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пропонує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погоджується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дати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7423EA">
              <w:rPr>
                <w:rFonts w:ascii="Times New Roman" w:eastAsia="Times New Roman" w:hAnsi="Times New Roman" w:cs="Times New Roman"/>
                <w:color w:val="000000"/>
                <w:sz w:val="24"/>
                <w:szCs w:val="24"/>
                <w:shd w:val="clear" w:color="auto" w:fill="FFFFFF"/>
                <w:lang w:eastAsia="ru-RU"/>
              </w:rPr>
              <w:t>якій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службовій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посадовій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особі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замовника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іншого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7423EA">
              <w:rPr>
                <w:rFonts w:ascii="Times New Roman" w:eastAsia="Times New Roman" w:hAnsi="Times New Roman" w:cs="Times New Roman"/>
                <w:color w:val="000000"/>
                <w:sz w:val="24"/>
                <w:szCs w:val="24"/>
                <w:shd w:val="clear" w:color="auto" w:fill="FFFFFF"/>
                <w:lang w:eastAsia="ru-RU"/>
              </w:rPr>
              <w:t>винагороду</w:t>
            </w:r>
            <w:proofErr w:type="spellEnd"/>
            <w:r w:rsidRPr="007423EA">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7423EA">
              <w:rPr>
                <w:rFonts w:ascii="Times New Roman" w:eastAsia="Times New Roman" w:hAnsi="Times New Roman" w:cs="Times New Roman"/>
                <w:color w:val="000000"/>
                <w:sz w:val="24"/>
                <w:szCs w:val="24"/>
                <w:shd w:val="clear" w:color="auto" w:fill="FFFFFF"/>
                <w:lang w:eastAsia="ru-RU"/>
              </w:rPr>
              <w:t>якій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пропозиція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щодо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наймання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7423EA">
              <w:rPr>
                <w:rFonts w:ascii="Times New Roman" w:eastAsia="Times New Roman" w:hAnsi="Times New Roman" w:cs="Times New Roman"/>
                <w:color w:val="000000"/>
                <w:sz w:val="24"/>
                <w:szCs w:val="24"/>
                <w:shd w:val="clear" w:color="auto" w:fill="FFFFFF"/>
                <w:lang w:eastAsia="ru-RU"/>
              </w:rPr>
              <w:t>цінна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річ</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тощо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7423EA">
              <w:rPr>
                <w:rFonts w:ascii="Times New Roman" w:eastAsia="Times New Roman" w:hAnsi="Times New Roman" w:cs="Times New Roman"/>
                <w:color w:val="000000"/>
                <w:sz w:val="24"/>
                <w:szCs w:val="24"/>
                <w:shd w:val="clear" w:color="auto" w:fill="FFFFFF"/>
                <w:lang w:eastAsia="ru-RU"/>
              </w:rPr>
              <w:t>вплинути</w:t>
            </w:r>
            <w:proofErr w:type="spellEnd"/>
            <w:r w:rsidRPr="007423EA">
              <w:rPr>
                <w:rFonts w:ascii="Times New Roman" w:eastAsia="Times New Roman" w:hAnsi="Times New Roman" w:cs="Times New Roman"/>
                <w:color w:val="000000"/>
                <w:sz w:val="24"/>
                <w:szCs w:val="24"/>
                <w:shd w:val="clear" w:color="auto" w:fill="FFFFFF"/>
                <w:lang w:eastAsia="ru-RU"/>
              </w:rPr>
              <w:t xml:space="preserve"> на </w:t>
            </w:r>
            <w:proofErr w:type="spellStart"/>
            <w:r w:rsidRPr="007423EA">
              <w:rPr>
                <w:rFonts w:ascii="Times New Roman" w:eastAsia="Times New Roman" w:hAnsi="Times New Roman" w:cs="Times New Roman"/>
                <w:color w:val="000000"/>
                <w:sz w:val="24"/>
                <w:szCs w:val="24"/>
                <w:shd w:val="clear" w:color="auto" w:fill="FFFFFF"/>
                <w:lang w:eastAsia="ru-RU"/>
              </w:rPr>
              <w:t>прийняття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рішення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щодо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визначення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переможця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1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6476A34" w14:textId="7E24ADA5" w:rsidR="002A2DAD" w:rsidRPr="0081488B" w:rsidRDefault="0081488B" w:rsidP="00AC29AC">
            <w:pPr>
              <w:spacing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з</w:t>
            </w:r>
            <w:proofErr w:type="spellStart"/>
            <w:r w:rsidRPr="0081488B">
              <w:rPr>
                <w:rFonts w:ascii="Times New Roman" w:eastAsia="Times New Roman" w:hAnsi="Times New Roman" w:cs="Times New Roman"/>
                <w:color w:val="000000"/>
                <w:sz w:val="24"/>
                <w:szCs w:val="24"/>
                <w:shd w:val="clear" w:color="auto" w:fill="FFFFFF"/>
                <w:lang w:eastAsia="ru-RU"/>
              </w:rPr>
              <w:t>амовник</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самостійно</w:t>
            </w:r>
            <w:proofErr w:type="spellEnd"/>
            <w:r w:rsidRPr="0081488B">
              <w:rPr>
                <w:rFonts w:ascii="Times New Roman" w:eastAsia="Times New Roman" w:hAnsi="Times New Roman" w:cs="Times New Roman"/>
                <w:color w:val="000000"/>
                <w:sz w:val="24"/>
                <w:szCs w:val="24"/>
                <w:shd w:val="clear" w:color="auto" w:fill="FFFFFF"/>
                <w:lang w:eastAsia="ru-RU"/>
              </w:rPr>
              <w:t xml:space="preserve"> за результатами </w:t>
            </w:r>
            <w:proofErr w:type="spellStart"/>
            <w:r w:rsidRPr="0081488B">
              <w:rPr>
                <w:rFonts w:ascii="Times New Roman" w:eastAsia="Times New Roman" w:hAnsi="Times New Roman" w:cs="Times New Roman"/>
                <w:color w:val="000000"/>
                <w:sz w:val="24"/>
                <w:szCs w:val="24"/>
                <w:shd w:val="clear" w:color="auto" w:fill="FFFFFF"/>
                <w:lang w:eastAsia="ru-RU"/>
              </w:rPr>
              <w:t>розгляду</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тендерної</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пропозиції</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учасника</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процедури</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закупівлі</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підтверджує</w:t>
            </w:r>
            <w:proofErr w:type="spellEnd"/>
            <w:r w:rsidRPr="0081488B">
              <w:rPr>
                <w:rFonts w:ascii="Times New Roman" w:eastAsia="Times New Roman" w:hAnsi="Times New Roman" w:cs="Times New Roman"/>
                <w:color w:val="000000"/>
                <w:sz w:val="24"/>
                <w:szCs w:val="24"/>
                <w:shd w:val="clear" w:color="auto" w:fill="FFFFFF"/>
                <w:lang w:eastAsia="ru-RU"/>
              </w:rPr>
              <w:t xml:space="preserve"> в </w:t>
            </w:r>
            <w:proofErr w:type="spellStart"/>
            <w:r w:rsidRPr="0081488B">
              <w:rPr>
                <w:rFonts w:ascii="Times New Roman" w:eastAsia="Times New Roman" w:hAnsi="Times New Roman" w:cs="Times New Roman"/>
                <w:color w:val="000000"/>
                <w:sz w:val="24"/>
                <w:szCs w:val="24"/>
                <w:shd w:val="clear" w:color="auto" w:fill="FFFFFF"/>
                <w:lang w:eastAsia="ru-RU"/>
              </w:rPr>
              <w:t>електронній</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системі</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закупівель</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відсутність</w:t>
            </w:r>
            <w:proofErr w:type="spellEnd"/>
            <w:r w:rsidRPr="0081488B">
              <w:rPr>
                <w:rFonts w:ascii="Times New Roman" w:eastAsia="Times New Roman" w:hAnsi="Times New Roman" w:cs="Times New Roman"/>
                <w:color w:val="000000"/>
                <w:sz w:val="24"/>
                <w:szCs w:val="24"/>
                <w:shd w:val="clear" w:color="auto" w:fill="FFFFFF"/>
                <w:lang w:eastAsia="ru-RU"/>
              </w:rPr>
              <w:t xml:space="preserve"> в </w:t>
            </w:r>
            <w:proofErr w:type="spellStart"/>
            <w:r w:rsidRPr="0081488B">
              <w:rPr>
                <w:rFonts w:ascii="Times New Roman" w:eastAsia="Times New Roman" w:hAnsi="Times New Roman" w:cs="Times New Roman"/>
                <w:color w:val="000000"/>
                <w:sz w:val="24"/>
                <w:szCs w:val="24"/>
                <w:shd w:val="clear" w:color="auto" w:fill="FFFFFF"/>
                <w:lang w:eastAsia="ru-RU"/>
              </w:rPr>
              <w:t>учасника</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процедури</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Pr="0081488B">
              <w:rPr>
                <w:rFonts w:ascii="Times New Roman" w:eastAsia="Times New Roman" w:hAnsi="Times New Roman" w:cs="Times New Roman"/>
                <w:color w:val="000000"/>
                <w:sz w:val="24"/>
                <w:szCs w:val="24"/>
                <w:shd w:val="clear" w:color="auto" w:fill="FFFFFF"/>
                <w:lang w:eastAsia="ru-RU"/>
              </w:rPr>
              <w:t>закупівлі</w:t>
            </w:r>
            <w:proofErr w:type="spellEnd"/>
            <w:r w:rsidRPr="0081488B">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val="uk-UA" w:eastAsia="ru-RU"/>
              </w:rPr>
              <w:t xml:space="preserve">даної </w:t>
            </w:r>
            <w:proofErr w:type="spellStart"/>
            <w:r w:rsidRPr="0081488B">
              <w:rPr>
                <w:rFonts w:ascii="Times New Roman" w:eastAsia="Times New Roman" w:hAnsi="Times New Roman" w:cs="Times New Roman"/>
                <w:color w:val="000000"/>
                <w:sz w:val="24"/>
                <w:szCs w:val="24"/>
                <w:shd w:val="clear" w:color="auto" w:fill="FFFFFF"/>
                <w:lang w:eastAsia="ru-RU"/>
              </w:rPr>
              <w:t>підстав</w:t>
            </w:r>
            <w:proofErr w:type="spellEnd"/>
            <w:r>
              <w:rPr>
                <w:rFonts w:ascii="Times New Roman" w:eastAsia="Times New Roman" w:hAnsi="Times New Roman" w:cs="Times New Roman"/>
                <w:color w:val="000000"/>
                <w:sz w:val="24"/>
                <w:szCs w:val="24"/>
                <w:shd w:val="clear" w:color="auto" w:fill="FFFFFF"/>
                <w:lang w:val="uk-UA" w:eastAsia="ru-RU"/>
              </w:rPr>
              <w:t>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22143"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347CF53C"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DD2AE"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83674" w14:textId="052AFD9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відомості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юридичну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7423EA">
              <w:rPr>
                <w:rFonts w:ascii="Times New Roman" w:eastAsia="Times New Roman" w:hAnsi="Times New Roman" w:cs="Times New Roman"/>
                <w:color w:val="000000"/>
                <w:sz w:val="24"/>
                <w:szCs w:val="24"/>
                <w:shd w:val="clear" w:color="auto" w:fill="FFFFFF"/>
                <w:lang w:eastAsia="ru-RU"/>
              </w:rPr>
              <w:t>Єдиного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7423EA">
              <w:rPr>
                <w:rFonts w:ascii="Times New Roman" w:eastAsia="Times New Roman" w:hAnsi="Times New Roman" w:cs="Times New Roman"/>
                <w:color w:val="000000"/>
                <w:sz w:val="24"/>
                <w:szCs w:val="24"/>
                <w:shd w:val="clear" w:color="auto" w:fill="FFFFFF"/>
                <w:lang w:eastAsia="ru-RU"/>
              </w:rPr>
              <w:t>реєстру</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які</w:t>
            </w:r>
            <w:proofErr w:type="spellEnd"/>
            <w:r w:rsidRPr="007423EA">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7423EA">
              <w:rPr>
                <w:rFonts w:ascii="Times New Roman" w:eastAsia="Times New Roman" w:hAnsi="Times New Roman" w:cs="Times New Roman"/>
                <w:color w:val="000000"/>
                <w:sz w:val="24"/>
                <w:szCs w:val="24"/>
                <w:shd w:val="clear" w:color="auto" w:fill="FFFFFF"/>
                <w:lang w:eastAsia="ru-RU"/>
              </w:rPr>
              <w:t>корупційні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корупцією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lastRenderedPageBreak/>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2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16DC06F"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lastRenderedPageBreak/>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C0FF4"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5F3C5AAF"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8CBD3"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02D00" w14:textId="497FAFC6"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корупційного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корупцією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3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79B408D"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83C42" w14:textId="1284C520" w:rsidR="002A2DAD" w:rsidRDefault="0081488B" w:rsidP="00AC29AC">
            <w:pPr>
              <w:spacing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val="uk-UA" w:eastAsia="ru-RU"/>
              </w:rPr>
              <w:t>У разі якщо на</w:t>
            </w:r>
            <w:r w:rsidR="002A2DAD" w:rsidRPr="007423EA">
              <w:rPr>
                <w:rFonts w:ascii="Times New Roman" w:eastAsia="Times New Roman" w:hAnsi="Times New Roman" w:cs="Times New Roman"/>
                <w:color w:val="000000"/>
                <w:sz w:val="24"/>
                <w:szCs w:val="24"/>
                <w:lang w:eastAsia="ru-RU"/>
              </w:rPr>
              <w:t xml:space="preserve"> момент </w:t>
            </w:r>
            <w:proofErr w:type="spellStart"/>
            <w:r w:rsidR="002A2DAD" w:rsidRPr="007423EA">
              <w:rPr>
                <w:rFonts w:ascii="Times New Roman" w:eastAsia="Times New Roman" w:hAnsi="Times New Roman" w:cs="Times New Roman"/>
                <w:color w:val="000000"/>
                <w:sz w:val="24"/>
                <w:szCs w:val="24"/>
                <w:lang w:eastAsia="ru-RU"/>
              </w:rPr>
              <w:t>оприлюднення</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оголошення</w:t>
            </w:r>
            <w:proofErr w:type="spellEnd"/>
            <w:r w:rsidR="002A2DAD" w:rsidRPr="007423EA">
              <w:rPr>
                <w:rFonts w:ascii="Times New Roman" w:eastAsia="Times New Roman" w:hAnsi="Times New Roman" w:cs="Times New Roman"/>
                <w:color w:val="000000"/>
                <w:sz w:val="24"/>
                <w:szCs w:val="24"/>
                <w:lang w:eastAsia="ru-RU"/>
              </w:rPr>
              <w:t xml:space="preserve"> про </w:t>
            </w:r>
            <w:proofErr w:type="spellStart"/>
            <w:r w:rsidR="002A2DAD" w:rsidRPr="007423EA">
              <w:rPr>
                <w:rFonts w:ascii="Times New Roman" w:eastAsia="Times New Roman" w:hAnsi="Times New Roman" w:cs="Times New Roman"/>
                <w:color w:val="000000"/>
                <w:sz w:val="24"/>
                <w:szCs w:val="24"/>
                <w:lang w:eastAsia="ru-RU"/>
              </w:rPr>
              <w:t>проведення</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відкритих</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торгів</w:t>
            </w:r>
            <w:proofErr w:type="spellEnd"/>
            <w:r w:rsidR="002A2DAD" w:rsidRPr="007423EA">
              <w:rPr>
                <w:rFonts w:ascii="Times New Roman" w:eastAsia="Times New Roman" w:hAnsi="Times New Roman" w:cs="Times New Roman"/>
                <w:color w:val="000000"/>
                <w:sz w:val="24"/>
                <w:szCs w:val="24"/>
                <w:lang w:eastAsia="ru-RU"/>
              </w:rPr>
              <w:t xml:space="preserve"> доступ до </w:t>
            </w:r>
            <w:proofErr w:type="spellStart"/>
            <w:r w:rsidR="002A2DAD" w:rsidRPr="007423EA">
              <w:rPr>
                <w:rFonts w:ascii="Times New Roman" w:eastAsia="Times New Roman" w:hAnsi="Times New Roman" w:cs="Times New Roman"/>
                <w:color w:val="000000"/>
                <w:sz w:val="24"/>
                <w:szCs w:val="24"/>
                <w:lang w:eastAsia="ru-RU"/>
              </w:rPr>
              <w:t>Єдиного</w:t>
            </w:r>
            <w:proofErr w:type="spellEnd"/>
            <w:r w:rsidR="002A2DAD" w:rsidRPr="007423EA">
              <w:rPr>
                <w:rFonts w:ascii="Times New Roman" w:eastAsia="Times New Roman" w:hAnsi="Times New Roman" w:cs="Times New Roman"/>
                <w:color w:val="000000"/>
                <w:sz w:val="24"/>
                <w:szCs w:val="24"/>
                <w:lang w:eastAsia="ru-RU"/>
              </w:rPr>
              <w:t xml:space="preserve"> державного </w:t>
            </w:r>
            <w:proofErr w:type="spellStart"/>
            <w:r w:rsidR="002A2DAD" w:rsidRPr="007423EA">
              <w:rPr>
                <w:rFonts w:ascii="Times New Roman" w:eastAsia="Times New Roman" w:hAnsi="Times New Roman" w:cs="Times New Roman"/>
                <w:color w:val="000000"/>
                <w:sz w:val="24"/>
                <w:szCs w:val="24"/>
                <w:lang w:eastAsia="ru-RU"/>
              </w:rPr>
              <w:t>реєстру</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осіб</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які</w:t>
            </w:r>
            <w:proofErr w:type="spellEnd"/>
            <w:r w:rsidR="002A2DAD" w:rsidRPr="007423EA">
              <w:rPr>
                <w:rFonts w:ascii="Times New Roman" w:eastAsia="Times New Roman" w:hAnsi="Times New Roman" w:cs="Times New Roman"/>
                <w:color w:val="000000"/>
                <w:sz w:val="24"/>
                <w:szCs w:val="24"/>
                <w:lang w:eastAsia="ru-RU"/>
              </w:rPr>
              <w:t xml:space="preserve"> вчинили </w:t>
            </w:r>
            <w:proofErr w:type="spellStart"/>
            <w:r w:rsidR="002A2DAD" w:rsidRPr="007423EA">
              <w:rPr>
                <w:rFonts w:ascii="Times New Roman" w:eastAsia="Times New Roman" w:hAnsi="Times New Roman" w:cs="Times New Roman"/>
                <w:color w:val="000000"/>
                <w:sz w:val="24"/>
                <w:szCs w:val="24"/>
                <w:lang w:eastAsia="ru-RU"/>
              </w:rPr>
              <w:t>корупційні</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або</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пов’яза</w:t>
            </w:r>
            <w:r>
              <w:rPr>
                <w:rFonts w:ascii="Times New Roman" w:eastAsia="Times New Roman" w:hAnsi="Times New Roman" w:cs="Times New Roman"/>
                <w:color w:val="000000"/>
                <w:sz w:val="24"/>
                <w:szCs w:val="24"/>
                <w:lang w:eastAsia="ru-RU"/>
              </w:rPr>
              <w:t>ні</w:t>
            </w:r>
            <w:proofErr w:type="spellEnd"/>
            <w:r>
              <w:rPr>
                <w:rFonts w:ascii="Times New Roman" w:eastAsia="Times New Roman" w:hAnsi="Times New Roman" w:cs="Times New Roman"/>
                <w:color w:val="000000"/>
                <w:sz w:val="24"/>
                <w:szCs w:val="24"/>
                <w:lang w:eastAsia="ru-RU"/>
              </w:rPr>
              <w:t xml:space="preserve"> з </w:t>
            </w:r>
            <w:proofErr w:type="spellStart"/>
            <w:r>
              <w:rPr>
                <w:rFonts w:ascii="Times New Roman" w:eastAsia="Times New Roman" w:hAnsi="Times New Roman" w:cs="Times New Roman"/>
                <w:color w:val="000000"/>
                <w:sz w:val="24"/>
                <w:szCs w:val="24"/>
                <w:lang w:eastAsia="ru-RU"/>
              </w:rPr>
              <w:t>корупцією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правопорушення</w:t>
            </w:r>
            <w:proofErr w:type="spellEnd"/>
            <w:r>
              <w:rPr>
                <w:rFonts w:ascii="Times New Roman" w:eastAsia="Times New Roman" w:hAnsi="Times New Roman" w:cs="Times New Roman"/>
                <w:color w:val="000000"/>
                <w:sz w:val="24"/>
                <w:szCs w:val="24"/>
                <w:lang w:eastAsia="ru-RU"/>
              </w:rPr>
              <w:t xml:space="preserve"> буде </w:t>
            </w:r>
            <w:proofErr w:type="spellStart"/>
            <w:r w:rsidR="002A2DAD" w:rsidRPr="007423EA">
              <w:rPr>
                <w:rFonts w:ascii="Times New Roman" w:eastAsia="Times New Roman" w:hAnsi="Times New Roman" w:cs="Times New Roman"/>
                <w:color w:val="000000"/>
                <w:sz w:val="24"/>
                <w:szCs w:val="24"/>
                <w:lang w:eastAsia="ru-RU"/>
              </w:rPr>
              <w:t>обмежен</w:t>
            </w:r>
            <w:r w:rsidR="00A14FFC">
              <w:rPr>
                <w:rFonts w:ascii="Times New Roman" w:eastAsia="Times New Roman" w:hAnsi="Times New Roman" w:cs="Times New Roman"/>
                <w:color w:val="000000"/>
                <w:sz w:val="24"/>
                <w:szCs w:val="24"/>
                <w:lang w:eastAsia="ru-RU"/>
              </w:rPr>
              <w:t>им</w:t>
            </w:r>
            <w:proofErr w:type="spellEnd"/>
            <w:r w:rsidR="00A14F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тоді </w:t>
            </w:r>
            <w:proofErr w:type="spellStart"/>
            <w:r w:rsidR="00A14FFC">
              <w:rPr>
                <w:rFonts w:ascii="Times New Roman" w:eastAsia="Times New Roman" w:hAnsi="Times New Roman" w:cs="Times New Roman"/>
                <w:color w:val="000000"/>
                <w:sz w:val="24"/>
                <w:szCs w:val="24"/>
                <w:lang w:eastAsia="ru-RU"/>
              </w:rPr>
              <w:t>відповідно</w:t>
            </w:r>
            <w:proofErr w:type="spellEnd"/>
            <w:r w:rsidR="00A14FFC">
              <w:rPr>
                <w:rFonts w:ascii="Times New Roman" w:eastAsia="Times New Roman" w:hAnsi="Times New Roman" w:cs="Times New Roman"/>
                <w:color w:val="000000"/>
                <w:sz w:val="24"/>
                <w:szCs w:val="24"/>
                <w:lang w:eastAsia="ru-RU"/>
              </w:rPr>
              <w:t xml:space="preserve"> до пункту 47</w:t>
            </w:r>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Особливостей</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переможець</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процедури</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закупівлі</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має</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надати</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витяг</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або</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довідку</w:t>
            </w:r>
            <w:proofErr w:type="spellEnd"/>
            <w:r w:rsidR="002A2DAD" w:rsidRPr="007423EA">
              <w:rPr>
                <w:rFonts w:ascii="Times New Roman" w:eastAsia="Times New Roman" w:hAnsi="Times New Roman" w:cs="Times New Roman"/>
                <w:color w:val="000000"/>
                <w:sz w:val="24"/>
                <w:szCs w:val="24"/>
                <w:lang w:eastAsia="ru-RU"/>
              </w:rPr>
              <w:t xml:space="preserve"> з </w:t>
            </w:r>
            <w:proofErr w:type="spellStart"/>
            <w:r w:rsidR="002A2DAD" w:rsidRPr="007423EA">
              <w:rPr>
                <w:rFonts w:ascii="Times New Roman" w:eastAsia="Times New Roman" w:hAnsi="Times New Roman" w:cs="Times New Roman"/>
                <w:color w:val="000000"/>
                <w:sz w:val="24"/>
                <w:szCs w:val="24"/>
                <w:lang w:eastAsia="ru-RU"/>
              </w:rPr>
              <w:t>Єдиного</w:t>
            </w:r>
            <w:proofErr w:type="spellEnd"/>
            <w:r w:rsidR="002A2DAD" w:rsidRPr="007423EA">
              <w:rPr>
                <w:rFonts w:ascii="Times New Roman" w:eastAsia="Times New Roman" w:hAnsi="Times New Roman" w:cs="Times New Roman"/>
                <w:color w:val="000000"/>
                <w:sz w:val="24"/>
                <w:szCs w:val="24"/>
                <w:lang w:eastAsia="ru-RU"/>
              </w:rPr>
              <w:t xml:space="preserve"> державного </w:t>
            </w:r>
            <w:proofErr w:type="spellStart"/>
            <w:r w:rsidR="002A2DAD" w:rsidRPr="007423EA">
              <w:rPr>
                <w:rFonts w:ascii="Times New Roman" w:eastAsia="Times New Roman" w:hAnsi="Times New Roman" w:cs="Times New Roman"/>
                <w:color w:val="000000"/>
                <w:sz w:val="24"/>
                <w:szCs w:val="24"/>
                <w:lang w:eastAsia="ru-RU"/>
              </w:rPr>
              <w:t>реєстру</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осіб</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які</w:t>
            </w:r>
            <w:proofErr w:type="spellEnd"/>
            <w:r w:rsidR="002A2DAD" w:rsidRPr="007423EA">
              <w:rPr>
                <w:rFonts w:ascii="Times New Roman" w:eastAsia="Times New Roman" w:hAnsi="Times New Roman" w:cs="Times New Roman"/>
                <w:color w:val="000000"/>
                <w:sz w:val="24"/>
                <w:szCs w:val="24"/>
                <w:lang w:eastAsia="ru-RU"/>
              </w:rPr>
              <w:t xml:space="preserve"> вчинили </w:t>
            </w:r>
            <w:proofErr w:type="spellStart"/>
            <w:r w:rsidR="002A2DAD" w:rsidRPr="007423EA">
              <w:rPr>
                <w:rFonts w:ascii="Times New Roman" w:eastAsia="Times New Roman" w:hAnsi="Times New Roman" w:cs="Times New Roman"/>
                <w:color w:val="000000"/>
                <w:sz w:val="24"/>
                <w:szCs w:val="24"/>
                <w:lang w:eastAsia="ru-RU"/>
              </w:rPr>
              <w:t>корупційні</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lang w:eastAsia="ru-RU"/>
              </w:rPr>
              <w:t>правопорушення</w:t>
            </w:r>
            <w:proofErr w:type="spellEnd"/>
            <w:r w:rsidR="002A2DAD" w:rsidRPr="007423EA">
              <w:rPr>
                <w:rFonts w:ascii="Times New Roman" w:eastAsia="Times New Roman" w:hAnsi="Times New Roman" w:cs="Times New Roman"/>
                <w:color w:val="000000"/>
                <w:sz w:val="24"/>
                <w:szCs w:val="24"/>
                <w:lang w:eastAsia="ru-RU"/>
              </w:rPr>
              <w:t xml:space="preserve">  про те, </w:t>
            </w:r>
            <w:proofErr w:type="spellStart"/>
            <w:r w:rsidR="002A2DAD" w:rsidRPr="007423EA">
              <w:rPr>
                <w:rFonts w:ascii="Times New Roman" w:eastAsia="Times New Roman" w:hAnsi="Times New Roman" w:cs="Times New Roman"/>
                <w:color w:val="000000"/>
                <w:sz w:val="24"/>
                <w:szCs w:val="24"/>
                <w:lang w:eastAsia="ru-RU"/>
              </w:rPr>
              <w:t>що</w:t>
            </w:r>
            <w:proofErr w:type="spellEnd"/>
            <w:r w:rsidR="002A2DAD" w:rsidRPr="007423EA">
              <w:rPr>
                <w:rFonts w:ascii="Times New Roman" w:eastAsia="Times New Roman" w:hAnsi="Times New Roman" w:cs="Times New Roman"/>
                <w:color w:val="000000"/>
                <w:sz w:val="24"/>
                <w:szCs w:val="24"/>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фізичну</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002A2DAD"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002A2DAD" w:rsidRPr="007423EA">
              <w:rPr>
                <w:rFonts w:ascii="Times New Roman" w:eastAsia="Times New Roman" w:hAnsi="Times New Roman" w:cs="Times New Roman"/>
                <w:color w:val="000000"/>
                <w:sz w:val="24"/>
                <w:szCs w:val="24"/>
                <w:shd w:val="clear" w:color="auto" w:fill="FFFFFF"/>
                <w:lang w:eastAsia="ru-RU"/>
              </w:rPr>
              <w:t>було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згідно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із</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002A2DAD"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002A2DAD"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корупційного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або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2A2DAD"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002A2DAD"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002A2DAD" w:rsidRPr="007423EA">
              <w:rPr>
                <w:rFonts w:ascii="Times New Roman" w:eastAsia="Times New Roman" w:hAnsi="Times New Roman" w:cs="Times New Roman"/>
                <w:color w:val="000000"/>
                <w:sz w:val="24"/>
                <w:szCs w:val="24"/>
                <w:shd w:val="clear" w:color="auto" w:fill="FFFFFF"/>
                <w:lang w:eastAsia="ru-RU"/>
              </w:rPr>
              <w:t>корупцією</w:t>
            </w:r>
            <w:proofErr w:type="spellEnd"/>
          </w:p>
          <w:p w14:paraId="08FCA46B"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2A2DAD" w:rsidRPr="007423EA" w14:paraId="0FD1C491"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FE629"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D6CAA" w14:textId="297BAE4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суб’єкт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протягом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останніх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трьох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років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притягувався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передбачене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7423EA">
              <w:rPr>
                <w:rFonts w:ascii="Times New Roman" w:eastAsia="Times New Roman" w:hAnsi="Times New Roman" w:cs="Times New Roman"/>
                <w:color w:val="000000"/>
                <w:sz w:val="24"/>
                <w:szCs w:val="24"/>
                <w:shd w:val="clear" w:color="auto" w:fill="FFFFFF"/>
                <w:lang w:eastAsia="ru-RU"/>
              </w:rPr>
              <w:t>частини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другої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7423EA">
              <w:rPr>
                <w:rFonts w:ascii="Times New Roman" w:eastAsia="Times New Roman" w:hAnsi="Times New Roman" w:cs="Times New Roman"/>
                <w:color w:val="000000"/>
                <w:sz w:val="24"/>
                <w:szCs w:val="24"/>
                <w:shd w:val="clear" w:color="auto" w:fill="FFFFFF"/>
                <w:lang w:eastAsia="ru-RU"/>
              </w:rPr>
              <w:t>України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захист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економічної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конкуренції</w:t>
            </w:r>
            <w:proofErr w:type="spellEnd"/>
            <w:r w:rsidRPr="007423EA">
              <w:rPr>
                <w:rFonts w:ascii="Times New Roman" w:eastAsia="Times New Roman" w:hAnsi="Times New Roman" w:cs="Times New Roman"/>
                <w:color w:val="000000"/>
                <w:sz w:val="24"/>
                <w:szCs w:val="24"/>
                <w:shd w:val="clear" w:color="auto" w:fill="FFFFFF"/>
                <w:lang w:eastAsia="ru-RU"/>
              </w:rPr>
              <w:t xml:space="preserve">», у </w:t>
            </w:r>
            <w:proofErr w:type="spellStart"/>
            <w:r w:rsidRPr="007423EA">
              <w:rPr>
                <w:rFonts w:ascii="Times New Roman" w:eastAsia="Times New Roman" w:hAnsi="Times New Roman" w:cs="Times New Roman"/>
                <w:color w:val="000000"/>
                <w:sz w:val="24"/>
                <w:szCs w:val="24"/>
                <w:shd w:val="clear" w:color="auto" w:fill="FFFFFF"/>
                <w:lang w:eastAsia="ru-RU"/>
              </w:rPr>
              <w:t>вигляді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узгоджених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lastRenderedPageBreak/>
              <w:t>стосуються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спотворення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результатів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тендерів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4 пункту </w:t>
            </w:r>
            <w:r w:rsidRPr="007423EA">
              <w:rPr>
                <w:rFonts w:ascii="Times New Roman" w:eastAsia="Times New Roman" w:hAnsi="Times New Roman" w:cs="Times New Roman"/>
                <w:i/>
                <w:iCs/>
                <w:color w:val="000000"/>
                <w:sz w:val="24"/>
                <w:szCs w:val="24"/>
                <w:lang w:eastAsia="ru-RU"/>
              </w:rPr>
              <w:t>4</w:t>
            </w:r>
            <w:r w:rsidR="00A14FFC">
              <w:rPr>
                <w:rFonts w:ascii="Times New Roman" w:eastAsia="Times New Roman" w:hAnsi="Times New Roman" w:cs="Times New Roman"/>
                <w:i/>
                <w:iCs/>
                <w:color w:val="000000"/>
                <w:sz w:val="24"/>
                <w:szCs w:val="24"/>
                <w:lang w:val="uk-UA" w:eastAsia="ru-RU"/>
              </w:rPr>
              <w:t>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D9E9151"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9CF47"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59D6E15A"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EA61F"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7DCFD" w14:textId="26D5D8B0"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фізична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засуджена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кримінальне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корисливих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мотивів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зокрема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хабарництвом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відмиванням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коштів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судимість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якої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знято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порядку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w:t>
            </w:r>
            <w:r w:rsidR="00A14FFC">
              <w:rPr>
                <w:rFonts w:ascii="Times New Roman" w:eastAsia="Times New Roman" w:hAnsi="Times New Roman" w:cs="Times New Roman"/>
                <w:i/>
                <w:iCs/>
                <w:color w:val="000000"/>
                <w:sz w:val="24"/>
                <w:szCs w:val="24"/>
                <w:lang w:eastAsia="ru-RU"/>
              </w:rPr>
              <w:t>дпункт</w:t>
            </w:r>
            <w:proofErr w:type="spellEnd"/>
            <w:r w:rsidR="00A14FFC">
              <w:rPr>
                <w:rFonts w:ascii="Times New Roman" w:eastAsia="Times New Roman" w:hAnsi="Times New Roman" w:cs="Times New Roman"/>
                <w:i/>
                <w:iCs/>
                <w:color w:val="000000"/>
                <w:sz w:val="24"/>
                <w:szCs w:val="24"/>
                <w:lang w:eastAsia="ru-RU"/>
              </w:rPr>
              <w:t xml:space="preserve"> 5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21594C7"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958FA" w14:textId="77777777" w:rsidR="002A2DAD" w:rsidRDefault="002A2DAD" w:rsidP="00AC29AC">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фізична</w:t>
            </w:r>
            <w:proofErr w:type="spellEnd"/>
            <w:r w:rsidRPr="007423EA">
              <w:rPr>
                <w:rFonts w:ascii="Times New Roman" w:eastAsia="Times New Roman" w:hAnsi="Times New Roman" w:cs="Times New Roman"/>
                <w:color w:val="000000"/>
                <w:sz w:val="24"/>
                <w:szCs w:val="24"/>
                <w:lang w:eastAsia="ru-RU"/>
              </w:rPr>
              <w:t xml:space="preserve"> особа, яка є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58D761FC"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2A2DAD" w:rsidRPr="007423EA" w14:paraId="017E042C"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02D9D"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2936F" w14:textId="3CFA51C1"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засуджений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кримінальне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корисливих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мотивів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зокрема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хабарництвом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шахрайством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відмиванням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коштів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судимість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якого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знято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порядку </w:t>
            </w:r>
            <w:r w:rsidR="00A14FFC">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shd w:val="clear" w:color="auto" w:fill="FFFFFF"/>
                <w:lang w:eastAsia="ru-RU"/>
              </w:rPr>
              <w:t>підпункт</w:t>
            </w:r>
            <w:proofErr w:type="spellEnd"/>
            <w:r w:rsidR="00A14FFC">
              <w:rPr>
                <w:rFonts w:ascii="Times New Roman" w:eastAsia="Times New Roman" w:hAnsi="Times New Roman" w:cs="Times New Roman"/>
                <w:i/>
                <w:iCs/>
                <w:color w:val="000000"/>
                <w:sz w:val="24"/>
                <w:szCs w:val="24"/>
                <w:shd w:val="clear" w:color="auto" w:fill="FFFFFF"/>
                <w:lang w:eastAsia="ru-RU"/>
              </w:rPr>
              <w:t xml:space="preserve"> 6 пункту 47 </w:t>
            </w:r>
            <w:proofErr w:type="spellStart"/>
            <w:r w:rsidRPr="007423EA">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7423EA">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84EFA64"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8ABEB" w14:textId="77777777" w:rsidR="002A2DAD" w:rsidRDefault="002A2DAD" w:rsidP="00AC29AC">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керівник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311804D4"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2A2DAD" w:rsidRPr="007423EA" w14:paraId="3A905BBF"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2C694"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8F742" w14:textId="47A546D3" w:rsidR="002A2DAD" w:rsidRPr="007423EA" w:rsidRDefault="002A2DAD" w:rsidP="00A14FF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тендерна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пропозиція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є </w:t>
            </w:r>
            <w:proofErr w:type="spellStart"/>
            <w:r w:rsidRPr="007423EA">
              <w:rPr>
                <w:rFonts w:ascii="Times New Roman" w:eastAsia="Times New Roman" w:hAnsi="Times New Roman" w:cs="Times New Roman"/>
                <w:color w:val="000000"/>
                <w:sz w:val="24"/>
                <w:szCs w:val="24"/>
                <w:shd w:val="clear" w:color="auto" w:fill="FFFFFF"/>
                <w:lang w:eastAsia="ru-RU"/>
              </w:rPr>
              <w:t>пов’язаною</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7423EA">
              <w:rPr>
                <w:rFonts w:ascii="Times New Roman" w:eastAsia="Times New Roman" w:hAnsi="Times New Roman" w:cs="Times New Roman"/>
                <w:color w:val="000000"/>
                <w:sz w:val="24"/>
                <w:szCs w:val="24"/>
                <w:shd w:val="clear" w:color="auto" w:fill="FFFFFF"/>
                <w:lang w:eastAsia="ru-RU"/>
              </w:rPr>
              <w:t>іншими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lastRenderedPageBreak/>
              <w:t>учасниками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уповноваженою</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керівником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замовника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7 пункту 4</w:t>
            </w:r>
            <w:r w:rsidR="00A14FFC">
              <w:rPr>
                <w:rFonts w:ascii="Times New Roman" w:eastAsia="Times New Roman" w:hAnsi="Times New Roman" w:cs="Times New Roman"/>
                <w:i/>
                <w:iCs/>
                <w:color w:val="000000"/>
                <w:sz w:val="24"/>
                <w:szCs w:val="24"/>
                <w:lang w:val="uk-UA" w:eastAsia="ru-RU"/>
              </w:rPr>
              <w:t>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472559A" w14:textId="28F98167" w:rsidR="002A2DAD" w:rsidRPr="007423EA" w:rsidRDefault="0081488B" w:rsidP="0081488B">
            <w:pPr>
              <w:spacing w:line="240" w:lineRule="auto"/>
              <w:rPr>
                <w:rFonts w:ascii="Times New Roman" w:eastAsia="Times New Roman" w:hAnsi="Times New Roman" w:cs="Times New Roman"/>
                <w:sz w:val="24"/>
                <w:szCs w:val="24"/>
                <w:lang w:eastAsia="ru-RU"/>
              </w:rPr>
            </w:pPr>
            <w:proofErr w:type="spellStart"/>
            <w:r w:rsidRPr="0081488B">
              <w:rPr>
                <w:rFonts w:ascii="Times New Roman" w:eastAsia="Times New Roman" w:hAnsi="Times New Roman" w:cs="Times New Roman"/>
                <w:sz w:val="24"/>
                <w:szCs w:val="24"/>
                <w:lang w:eastAsia="ru-RU"/>
              </w:rPr>
              <w:lastRenderedPageBreak/>
              <w:t>замовник</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самостійно</w:t>
            </w:r>
            <w:proofErr w:type="spellEnd"/>
            <w:r w:rsidRPr="0081488B">
              <w:rPr>
                <w:rFonts w:ascii="Times New Roman" w:eastAsia="Times New Roman" w:hAnsi="Times New Roman" w:cs="Times New Roman"/>
                <w:sz w:val="24"/>
                <w:szCs w:val="24"/>
                <w:lang w:eastAsia="ru-RU"/>
              </w:rPr>
              <w:t xml:space="preserve"> за результатами </w:t>
            </w:r>
            <w:proofErr w:type="spellStart"/>
            <w:r w:rsidRPr="0081488B">
              <w:rPr>
                <w:rFonts w:ascii="Times New Roman" w:eastAsia="Times New Roman" w:hAnsi="Times New Roman" w:cs="Times New Roman"/>
                <w:sz w:val="24"/>
                <w:szCs w:val="24"/>
                <w:lang w:eastAsia="ru-RU"/>
              </w:rPr>
              <w:t>розгляду</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тендерної</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пропозиції</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учасника</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процедури</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закупівлі</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підтверджує</w:t>
            </w:r>
            <w:proofErr w:type="spellEnd"/>
            <w:r w:rsidRPr="0081488B">
              <w:rPr>
                <w:rFonts w:ascii="Times New Roman" w:eastAsia="Times New Roman" w:hAnsi="Times New Roman" w:cs="Times New Roman"/>
                <w:sz w:val="24"/>
                <w:szCs w:val="24"/>
                <w:lang w:eastAsia="ru-RU"/>
              </w:rPr>
              <w:t xml:space="preserve"> в </w:t>
            </w:r>
            <w:proofErr w:type="spellStart"/>
            <w:r w:rsidRPr="0081488B">
              <w:rPr>
                <w:rFonts w:ascii="Times New Roman" w:eastAsia="Times New Roman" w:hAnsi="Times New Roman" w:cs="Times New Roman"/>
                <w:sz w:val="24"/>
                <w:szCs w:val="24"/>
                <w:lang w:eastAsia="ru-RU"/>
              </w:rPr>
              <w:lastRenderedPageBreak/>
              <w:t>електронній</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системі</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закупівель</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відсутність</w:t>
            </w:r>
            <w:proofErr w:type="spellEnd"/>
            <w:r w:rsidRPr="0081488B">
              <w:rPr>
                <w:rFonts w:ascii="Times New Roman" w:eastAsia="Times New Roman" w:hAnsi="Times New Roman" w:cs="Times New Roman"/>
                <w:sz w:val="24"/>
                <w:szCs w:val="24"/>
                <w:lang w:eastAsia="ru-RU"/>
              </w:rPr>
              <w:t xml:space="preserve"> в </w:t>
            </w:r>
            <w:proofErr w:type="spellStart"/>
            <w:r w:rsidRPr="0081488B">
              <w:rPr>
                <w:rFonts w:ascii="Times New Roman" w:eastAsia="Times New Roman" w:hAnsi="Times New Roman" w:cs="Times New Roman"/>
                <w:sz w:val="24"/>
                <w:szCs w:val="24"/>
                <w:lang w:eastAsia="ru-RU"/>
              </w:rPr>
              <w:t>учасника</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процедури</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закупівлі</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даної</w:t>
            </w:r>
            <w:proofErr w:type="spellEnd"/>
            <w:r w:rsidRPr="0081488B">
              <w:rPr>
                <w:rFonts w:ascii="Times New Roman" w:eastAsia="Times New Roman" w:hAnsi="Times New Roman" w:cs="Times New Roman"/>
                <w:sz w:val="24"/>
                <w:szCs w:val="24"/>
                <w:lang w:eastAsia="ru-RU"/>
              </w:rPr>
              <w:t xml:space="preserve"> </w:t>
            </w:r>
            <w:proofErr w:type="spellStart"/>
            <w:r w:rsidRPr="0081488B">
              <w:rPr>
                <w:rFonts w:ascii="Times New Roman" w:eastAsia="Times New Roman" w:hAnsi="Times New Roman" w:cs="Times New Roman"/>
                <w:sz w:val="24"/>
                <w:szCs w:val="24"/>
                <w:lang w:eastAsia="ru-RU"/>
              </w:rPr>
              <w:t>підстави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AB862"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0A0749BB"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C878D"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90BE9" w14:textId="0A14585C"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визнаний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7423EA">
              <w:rPr>
                <w:rFonts w:ascii="Times New Roman" w:eastAsia="Times New Roman" w:hAnsi="Times New Roman" w:cs="Times New Roman"/>
                <w:color w:val="000000"/>
                <w:sz w:val="24"/>
                <w:szCs w:val="24"/>
                <w:shd w:val="clear" w:color="auto" w:fill="FFFFFF"/>
                <w:lang w:eastAsia="ru-RU"/>
              </w:rPr>
              <w:t>банкрутом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стосовно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нього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відкрита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ліквідаційна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процедура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8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14:paraId="689A9B65"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862E9"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6D3318B7"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4508B"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2B485" w14:textId="3B6B6269" w:rsidR="002A2DAD" w:rsidRPr="007423EA" w:rsidRDefault="002A2DAD" w:rsidP="00AC29AC">
            <w:pPr>
              <w:spacing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shd w:val="clear" w:color="auto" w:fill="FFFFFF"/>
                <w:lang w:eastAsia="ru-RU"/>
              </w:rPr>
              <w:t xml:space="preserve">у </w:t>
            </w:r>
            <w:proofErr w:type="spellStart"/>
            <w:r w:rsidRPr="007423EA">
              <w:rPr>
                <w:rFonts w:ascii="Times New Roman" w:eastAsia="Times New Roman" w:hAnsi="Times New Roman" w:cs="Times New Roman"/>
                <w:color w:val="000000"/>
                <w:sz w:val="24"/>
                <w:szCs w:val="24"/>
                <w:shd w:val="clear" w:color="auto" w:fill="FFFFFF"/>
                <w:lang w:eastAsia="ru-RU"/>
              </w:rPr>
              <w:t>Єдиному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7423EA">
              <w:rPr>
                <w:rFonts w:ascii="Times New Roman" w:eastAsia="Times New Roman" w:hAnsi="Times New Roman" w:cs="Times New Roman"/>
                <w:color w:val="000000"/>
                <w:sz w:val="24"/>
                <w:szCs w:val="24"/>
                <w:shd w:val="clear" w:color="auto" w:fill="FFFFFF"/>
                <w:lang w:eastAsia="ru-RU"/>
              </w:rPr>
              <w:t>реєстрі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юридичних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 </w:t>
            </w:r>
            <w:proofErr w:type="spellStart"/>
            <w:r w:rsidRPr="007423EA">
              <w:rPr>
                <w:rFonts w:ascii="Times New Roman" w:eastAsia="Times New Roman" w:hAnsi="Times New Roman" w:cs="Times New Roman"/>
                <w:color w:val="000000"/>
                <w:sz w:val="24"/>
                <w:szCs w:val="24"/>
                <w:shd w:val="clear" w:color="auto" w:fill="FFFFFF"/>
                <w:lang w:eastAsia="ru-RU"/>
              </w:rPr>
              <w:t>підприємців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громадських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формувань</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відсутня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інформація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передбачена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7423EA">
              <w:rPr>
                <w:rFonts w:ascii="Times New Roman" w:eastAsia="Times New Roman" w:hAnsi="Times New Roman" w:cs="Times New Roman"/>
                <w:color w:val="000000"/>
                <w:sz w:val="24"/>
                <w:szCs w:val="24"/>
                <w:shd w:val="clear" w:color="auto" w:fill="FFFFFF"/>
                <w:lang w:eastAsia="ru-RU"/>
              </w:rPr>
              <w:t>частини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другої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7423EA">
              <w:rPr>
                <w:rFonts w:ascii="Times New Roman" w:eastAsia="Times New Roman" w:hAnsi="Times New Roman" w:cs="Times New Roman"/>
                <w:color w:val="000000"/>
                <w:sz w:val="24"/>
                <w:szCs w:val="24"/>
                <w:shd w:val="clear" w:color="auto" w:fill="FFFFFF"/>
                <w:lang w:eastAsia="ru-RU"/>
              </w:rPr>
              <w:t>України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державну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реєстрацію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юридичних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 </w:t>
            </w:r>
            <w:proofErr w:type="spellStart"/>
            <w:r w:rsidRPr="007423EA">
              <w:rPr>
                <w:rFonts w:ascii="Times New Roman" w:eastAsia="Times New Roman" w:hAnsi="Times New Roman" w:cs="Times New Roman"/>
                <w:color w:val="000000"/>
                <w:sz w:val="24"/>
                <w:szCs w:val="24"/>
                <w:shd w:val="clear" w:color="auto" w:fill="FFFFFF"/>
                <w:lang w:eastAsia="ru-RU"/>
              </w:rPr>
              <w:t>підприємців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громадських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формувань</w:t>
            </w:r>
            <w:proofErr w:type="spellEnd"/>
            <w:r w:rsidRPr="007423EA">
              <w:rPr>
                <w:rFonts w:ascii="Times New Roman" w:eastAsia="Times New Roman" w:hAnsi="Times New Roman" w:cs="Times New Roman"/>
                <w:color w:val="000000"/>
                <w:sz w:val="24"/>
                <w:szCs w:val="24"/>
                <w:shd w:val="clear" w:color="auto" w:fill="FFFFFF"/>
                <w:lang w:eastAsia="ru-RU"/>
              </w:rPr>
              <w:t>” (</w:t>
            </w:r>
            <w:proofErr w:type="spellStart"/>
            <w:r w:rsidRPr="007423EA">
              <w:rPr>
                <w:rFonts w:ascii="Times New Roman" w:eastAsia="Times New Roman" w:hAnsi="Times New Roman" w:cs="Times New Roman"/>
                <w:color w:val="000000"/>
                <w:sz w:val="24"/>
                <w:szCs w:val="24"/>
                <w:shd w:val="clear" w:color="auto" w:fill="FFFFFF"/>
                <w:lang w:eastAsia="ru-RU"/>
              </w:rPr>
              <w:t>крім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нерезидентів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9 пункту 47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8C42BDB"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34CB8"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1AAEDC33"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81792"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D15E1" w14:textId="0FC62B8D"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юридична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крім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нерезидентів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має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програми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реалізації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програми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вартість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7423EA">
              <w:rPr>
                <w:rFonts w:ascii="Times New Roman" w:eastAsia="Times New Roman" w:hAnsi="Times New Roman" w:cs="Times New Roman"/>
                <w:color w:val="000000"/>
                <w:sz w:val="24"/>
                <w:szCs w:val="24"/>
                <w:shd w:val="clear" w:color="auto" w:fill="FFFFFF"/>
                <w:lang w:eastAsia="ru-RU"/>
              </w:rPr>
              <w:t>товарів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робіт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дорівнює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перевищує</w:t>
            </w:r>
            <w:proofErr w:type="spellEnd"/>
            <w:r w:rsidRPr="007423EA">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7423EA">
              <w:rPr>
                <w:rFonts w:ascii="Times New Roman" w:eastAsia="Times New Roman" w:hAnsi="Times New Roman" w:cs="Times New Roman"/>
                <w:color w:val="000000"/>
                <w:sz w:val="24"/>
                <w:szCs w:val="24"/>
                <w:shd w:val="clear" w:color="auto" w:fill="FFFFFF"/>
                <w:lang w:eastAsia="ru-RU"/>
              </w:rPr>
              <w:t>гривень</w:t>
            </w:r>
            <w:proofErr w:type="spellEnd"/>
            <w:r w:rsidRPr="007423EA">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7423EA">
              <w:rPr>
                <w:rFonts w:ascii="Times New Roman" w:eastAsia="Times New Roman" w:hAnsi="Times New Roman" w:cs="Times New Roman"/>
                <w:color w:val="000000"/>
                <w:sz w:val="24"/>
                <w:szCs w:val="24"/>
                <w:shd w:val="clear" w:color="auto" w:fill="FFFFFF"/>
                <w:lang w:eastAsia="ru-RU"/>
              </w:rPr>
              <w:t>числі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лотом) </w:t>
            </w:r>
            <w:r w:rsidRPr="007423EA">
              <w:rPr>
                <w:rFonts w:ascii="Times New Roman" w:eastAsia="Times New Roman" w:hAnsi="Times New Roman" w:cs="Times New Roman"/>
                <w:i/>
                <w:iCs/>
                <w:color w:val="000000"/>
                <w:sz w:val="24"/>
                <w:szCs w:val="24"/>
                <w:shd w:val="clear" w:color="auto" w:fill="FFFFFF"/>
                <w:lang w:eastAsia="ru-RU"/>
              </w:rPr>
              <w:lastRenderedPageBreak/>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10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4FD2A68"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i/>
                <w:iCs/>
                <w:color w:val="000000"/>
                <w:sz w:val="24"/>
                <w:szCs w:val="24"/>
                <w:lang w:eastAsia="ru-RU"/>
              </w:rPr>
              <w:t> </w:t>
            </w:r>
          </w:p>
          <w:p w14:paraId="2F50D789"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i/>
                <w:iCs/>
                <w:color w:val="000000"/>
                <w:sz w:val="24"/>
                <w:szCs w:val="24"/>
                <w:lang w:eastAsia="ru-RU"/>
              </w:rPr>
              <w:t>(</w:t>
            </w:r>
            <w:proofErr w:type="spellStart"/>
            <w:r w:rsidRPr="007423EA">
              <w:rPr>
                <w:rFonts w:ascii="Times New Roman" w:eastAsia="Times New Roman" w:hAnsi="Times New Roman" w:cs="Times New Roman"/>
                <w:i/>
                <w:iCs/>
                <w:color w:val="000000"/>
                <w:sz w:val="24"/>
                <w:szCs w:val="24"/>
                <w:lang w:eastAsia="ru-RU"/>
              </w:rPr>
              <w:t>лише</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якщо</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вартість</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закупівлі</w:t>
            </w:r>
            <w:proofErr w:type="spellEnd"/>
            <w:r w:rsidRPr="007423EA">
              <w:rPr>
                <w:rFonts w:ascii="Times New Roman" w:eastAsia="Times New Roman" w:hAnsi="Times New Roman" w:cs="Times New Roman"/>
                <w:i/>
                <w:iCs/>
                <w:color w:val="000000"/>
                <w:sz w:val="24"/>
                <w:szCs w:val="24"/>
                <w:lang w:eastAsia="ru-RU"/>
              </w:rPr>
              <w:t xml:space="preserve"> товару (</w:t>
            </w:r>
            <w:proofErr w:type="spellStart"/>
            <w:r w:rsidRPr="007423EA">
              <w:rPr>
                <w:rFonts w:ascii="Times New Roman" w:eastAsia="Times New Roman" w:hAnsi="Times New Roman" w:cs="Times New Roman"/>
                <w:i/>
                <w:iCs/>
                <w:color w:val="000000"/>
                <w:sz w:val="24"/>
                <w:szCs w:val="24"/>
                <w:lang w:eastAsia="ru-RU"/>
              </w:rPr>
              <w:t>товарів</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послуги</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послуг</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або</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робіт</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дорівнює</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чи</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перевищує</w:t>
            </w:r>
            <w:proofErr w:type="spellEnd"/>
            <w:r w:rsidRPr="007423EA">
              <w:rPr>
                <w:rFonts w:ascii="Times New Roman" w:eastAsia="Times New Roman" w:hAnsi="Times New Roman" w:cs="Times New Roman"/>
                <w:i/>
                <w:iCs/>
                <w:color w:val="000000"/>
                <w:sz w:val="24"/>
                <w:szCs w:val="24"/>
                <w:lang w:eastAsia="ru-RU"/>
              </w:rPr>
              <w:t xml:space="preserve"> 20 </w:t>
            </w:r>
            <w:proofErr w:type="spellStart"/>
            <w:r w:rsidRPr="007423EA">
              <w:rPr>
                <w:rFonts w:ascii="Times New Roman" w:eastAsia="Times New Roman" w:hAnsi="Times New Roman" w:cs="Times New Roman"/>
                <w:i/>
                <w:iCs/>
                <w:color w:val="000000"/>
                <w:sz w:val="24"/>
                <w:szCs w:val="24"/>
                <w:lang w:eastAsia="ru-RU"/>
              </w:rPr>
              <w:t>мільйонів</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гривень</w:t>
            </w:r>
            <w:proofErr w:type="spellEnd"/>
            <w:r w:rsidRPr="007423EA">
              <w:rPr>
                <w:rFonts w:ascii="Times New Roman" w:eastAsia="Times New Roman" w:hAnsi="Times New Roman" w:cs="Times New Roman"/>
                <w:i/>
                <w:iCs/>
                <w:color w:val="000000"/>
                <w:sz w:val="24"/>
                <w:szCs w:val="24"/>
                <w:lang w:eastAsia="ru-RU"/>
              </w:rPr>
              <w:t xml:space="preserve"> (у тому </w:t>
            </w:r>
            <w:proofErr w:type="spellStart"/>
            <w:r w:rsidRPr="007423EA">
              <w:rPr>
                <w:rFonts w:ascii="Times New Roman" w:eastAsia="Times New Roman" w:hAnsi="Times New Roman" w:cs="Times New Roman"/>
                <w:i/>
                <w:iCs/>
                <w:color w:val="000000"/>
                <w:sz w:val="24"/>
                <w:szCs w:val="24"/>
                <w:lang w:eastAsia="ru-RU"/>
              </w:rPr>
              <w:t>числі</w:t>
            </w:r>
            <w:proofErr w:type="spellEnd"/>
            <w:r w:rsidRPr="007423EA">
              <w:rPr>
                <w:rFonts w:ascii="Times New Roman" w:eastAsia="Times New Roman" w:hAnsi="Times New Roman" w:cs="Times New Roman"/>
                <w:i/>
                <w:iCs/>
                <w:color w:val="000000"/>
                <w:sz w:val="24"/>
                <w:szCs w:val="24"/>
                <w:lang w:eastAsia="ru-RU"/>
              </w:rPr>
              <w:t xml:space="preserve"> за лотом))</w:t>
            </w:r>
          </w:p>
          <w:p w14:paraId="4B697112"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9243"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399D840C"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24B6C"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43F3C" w14:textId="738D2E96" w:rsidR="002A2DAD" w:rsidRPr="007423EA" w:rsidRDefault="002A2DAD" w:rsidP="0081488B">
            <w:pPr>
              <w:spacing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учасник</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процедури</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закупівлі</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або</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кінцевий</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бенефіціарний</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власник</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член </w:t>
            </w:r>
            <w:proofErr w:type="spellStart"/>
            <w:r w:rsidR="0081488B" w:rsidRPr="0081488B">
              <w:rPr>
                <w:rFonts w:ascii="Times New Roman" w:eastAsia="Times New Roman" w:hAnsi="Times New Roman" w:cs="Times New Roman"/>
                <w:color w:val="000000"/>
                <w:sz w:val="24"/>
                <w:szCs w:val="24"/>
                <w:shd w:val="clear" w:color="auto" w:fill="FFFFFF"/>
                <w:lang w:eastAsia="ru-RU"/>
              </w:rPr>
              <w:t>або</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учасник</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акціонер</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юридичної</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особи - </w:t>
            </w:r>
            <w:proofErr w:type="spellStart"/>
            <w:r w:rsidR="0081488B" w:rsidRPr="0081488B">
              <w:rPr>
                <w:rFonts w:ascii="Times New Roman" w:eastAsia="Times New Roman" w:hAnsi="Times New Roman" w:cs="Times New Roman"/>
                <w:color w:val="000000"/>
                <w:sz w:val="24"/>
                <w:szCs w:val="24"/>
                <w:shd w:val="clear" w:color="auto" w:fill="FFFFFF"/>
                <w:lang w:eastAsia="ru-RU"/>
              </w:rPr>
              <w:t>учасника</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процедури</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закупівлі</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0081488B" w:rsidRPr="0081488B">
              <w:rPr>
                <w:rFonts w:ascii="Times New Roman" w:eastAsia="Times New Roman" w:hAnsi="Times New Roman" w:cs="Times New Roman"/>
                <w:color w:val="000000"/>
                <w:sz w:val="24"/>
                <w:szCs w:val="24"/>
                <w:shd w:val="clear" w:color="auto" w:fill="FFFFFF"/>
                <w:lang w:eastAsia="ru-RU"/>
              </w:rPr>
              <w:t>якої</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застосовано</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санкцію</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у </w:t>
            </w:r>
            <w:proofErr w:type="spellStart"/>
            <w:r w:rsidR="0081488B" w:rsidRPr="0081488B">
              <w:rPr>
                <w:rFonts w:ascii="Times New Roman" w:eastAsia="Times New Roman" w:hAnsi="Times New Roman" w:cs="Times New Roman"/>
                <w:color w:val="000000"/>
                <w:sz w:val="24"/>
                <w:szCs w:val="24"/>
                <w:shd w:val="clear" w:color="auto" w:fill="FFFFFF"/>
                <w:lang w:eastAsia="ru-RU"/>
              </w:rPr>
              <w:t>вигляді</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0081488B" w:rsidRPr="0081488B">
              <w:rPr>
                <w:rFonts w:ascii="Times New Roman" w:eastAsia="Times New Roman" w:hAnsi="Times New Roman" w:cs="Times New Roman"/>
                <w:color w:val="000000"/>
                <w:sz w:val="24"/>
                <w:szCs w:val="24"/>
                <w:shd w:val="clear" w:color="auto" w:fill="FFFFFF"/>
                <w:lang w:eastAsia="ru-RU"/>
              </w:rPr>
              <w:t>здійснення</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у </w:t>
            </w:r>
            <w:proofErr w:type="spellStart"/>
            <w:r w:rsidR="0081488B" w:rsidRPr="0081488B">
              <w:rPr>
                <w:rFonts w:ascii="Times New Roman" w:eastAsia="Times New Roman" w:hAnsi="Times New Roman" w:cs="Times New Roman"/>
                <w:color w:val="000000"/>
                <w:sz w:val="24"/>
                <w:szCs w:val="24"/>
                <w:shd w:val="clear" w:color="auto" w:fill="FFFFFF"/>
                <w:lang w:eastAsia="ru-RU"/>
              </w:rPr>
              <w:t>неї</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публічних</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закупівель</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товарів</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робіт</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і </w:t>
            </w:r>
            <w:proofErr w:type="spellStart"/>
            <w:r w:rsidR="0081488B" w:rsidRPr="0081488B">
              <w:rPr>
                <w:rFonts w:ascii="Times New Roman" w:eastAsia="Times New Roman" w:hAnsi="Times New Roman" w:cs="Times New Roman"/>
                <w:color w:val="000000"/>
                <w:sz w:val="24"/>
                <w:szCs w:val="24"/>
                <w:shd w:val="clear" w:color="auto" w:fill="FFFFFF"/>
                <w:lang w:eastAsia="ru-RU"/>
              </w:rPr>
              <w:t>послуг</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згідно</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із</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0081488B" w:rsidRPr="0081488B">
              <w:rPr>
                <w:rFonts w:ascii="Times New Roman" w:eastAsia="Times New Roman" w:hAnsi="Times New Roman" w:cs="Times New Roman"/>
                <w:color w:val="000000"/>
                <w:sz w:val="24"/>
                <w:szCs w:val="24"/>
                <w:shd w:val="clear" w:color="auto" w:fill="FFFFFF"/>
                <w:lang w:eastAsia="ru-RU"/>
              </w:rPr>
              <w:t>України</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“Про </w:t>
            </w:r>
            <w:proofErr w:type="spellStart"/>
            <w:r w:rsidR="0081488B" w:rsidRPr="0081488B">
              <w:rPr>
                <w:rFonts w:ascii="Times New Roman" w:eastAsia="Times New Roman" w:hAnsi="Times New Roman" w:cs="Times New Roman"/>
                <w:color w:val="000000"/>
                <w:sz w:val="24"/>
                <w:szCs w:val="24"/>
                <w:shd w:val="clear" w:color="auto" w:fill="FFFFFF"/>
                <w:lang w:eastAsia="ru-RU"/>
              </w:rPr>
              <w:t>санкції</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крім</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випадку</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коли </w:t>
            </w:r>
            <w:proofErr w:type="spellStart"/>
            <w:r w:rsidR="0081488B" w:rsidRPr="0081488B">
              <w:rPr>
                <w:rFonts w:ascii="Times New Roman" w:eastAsia="Times New Roman" w:hAnsi="Times New Roman" w:cs="Times New Roman"/>
                <w:color w:val="000000"/>
                <w:sz w:val="24"/>
                <w:szCs w:val="24"/>
                <w:shd w:val="clear" w:color="auto" w:fill="FFFFFF"/>
                <w:lang w:eastAsia="ru-RU"/>
              </w:rPr>
              <w:t>активи</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такої</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особи в </w:t>
            </w:r>
            <w:proofErr w:type="spellStart"/>
            <w:r w:rsidR="0081488B" w:rsidRPr="0081488B">
              <w:rPr>
                <w:rFonts w:ascii="Times New Roman" w:eastAsia="Times New Roman" w:hAnsi="Times New Roman" w:cs="Times New Roman"/>
                <w:color w:val="000000"/>
                <w:sz w:val="24"/>
                <w:szCs w:val="24"/>
                <w:shd w:val="clear" w:color="auto" w:fill="FFFFFF"/>
                <w:lang w:eastAsia="ru-RU"/>
              </w:rPr>
              <w:t>установленому</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w:t>
            </w:r>
            <w:proofErr w:type="spellStart"/>
            <w:r w:rsidR="0081488B" w:rsidRPr="0081488B">
              <w:rPr>
                <w:rFonts w:ascii="Times New Roman" w:eastAsia="Times New Roman" w:hAnsi="Times New Roman" w:cs="Times New Roman"/>
                <w:color w:val="000000"/>
                <w:sz w:val="24"/>
                <w:szCs w:val="24"/>
                <w:shd w:val="clear" w:color="auto" w:fill="FFFFFF"/>
                <w:lang w:eastAsia="ru-RU"/>
              </w:rPr>
              <w:t>законодавством</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порядку </w:t>
            </w:r>
            <w:proofErr w:type="spellStart"/>
            <w:r w:rsidR="0081488B" w:rsidRPr="0081488B">
              <w:rPr>
                <w:rFonts w:ascii="Times New Roman" w:eastAsia="Times New Roman" w:hAnsi="Times New Roman" w:cs="Times New Roman"/>
                <w:color w:val="000000"/>
                <w:sz w:val="24"/>
                <w:szCs w:val="24"/>
                <w:shd w:val="clear" w:color="auto" w:fill="FFFFFF"/>
                <w:lang w:eastAsia="ru-RU"/>
              </w:rPr>
              <w:t>передані</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в </w:t>
            </w:r>
            <w:proofErr w:type="spellStart"/>
            <w:r w:rsidR="0081488B" w:rsidRPr="0081488B">
              <w:rPr>
                <w:rFonts w:ascii="Times New Roman" w:eastAsia="Times New Roman" w:hAnsi="Times New Roman" w:cs="Times New Roman"/>
                <w:color w:val="000000"/>
                <w:sz w:val="24"/>
                <w:szCs w:val="24"/>
                <w:shd w:val="clear" w:color="auto" w:fill="FFFFFF"/>
                <w:lang w:eastAsia="ru-RU"/>
              </w:rPr>
              <w:t>управління</w:t>
            </w:r>
            <w:proofErr w:type="spellEnd"/>
            <w:r w:rsidR="0081488B" w:rsidRPr="0081488B">
              <w:rPr>
                <w:rFonts w:ascii="Times New Roman" w:eastAsia="Times New Roman" w:hAnsi="Times New Roman" w:cs="Times New Roman"/>
                <w:color w:val="000000"/>
                <w:sz w:val="24"/>
                <w:szCs w:val="24"/>
                <w:shd w:val="clear" w:color="auto" w:fill="FFFFFF"/>
                <w:lang w:eastAsia="ru-RU"/>
              </w:rPr>
              <w:t xml:space="preserve"> АРМА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lang w:eastAsia="ru-RU"/>
              </w:rPr>
              <w:t>підпункт</w:t>
            </w:r>
            <w:proofErr w:type="spellEnd"/>
            <w:r w:rsidR="00A14FFC">
              <w:rPr>
                <w:rFonts w:ascii="Times New Roman" w:eastAsia="Times New Roman" w:hAnsi="Times New Roman" w:cs="Times New Roman"/>
                <w:i/>
                <w:iCs/>
                <w:color w:val="000000"/>
                <w:sz w:val="24"/>
                <w:szCs w:val="24"/>
                <w:lang w:eastAsia="ru-RU"/>
              </w:rPr>
              <w:t xml:space="preserve"> 11 пункту 47</w:t>
            </w:r>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60AA1D5"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F5BB2"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2A2DAD" w:rsidRPr="007423EA" w14:paraId="4D3BDCE8"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F85AA"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7CBA3" w14:textId="00079CFA"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використанням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дитячої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праці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7423EA">
              <w:rPr>
                <w:rFonts w:ascii="Times New Roman" w:eastAsia="Times New Roman" w:hAnsi="Times New Roman" w:cs="Times New Roman"/>
                <w:color w:val="000000"/>
                <w:sz w:val="24"/>
                <w:szCs w:val="24"/>
                <w:shd w:val="clear" w:color="auto" w:fill="FFFFFF"/>
                <w:lang w:eastAsia="ru-RU"/>
              </w:rPr>
              <w:t>якими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7423EA">
              <w:rPr>
                <w:rFonts w:ascii="Times New Roman" w:eastAsia="Times New Roman" w:hAnsi="Times New Roman" w:cs="Times New Roman"/>
                <w:color w:val="000000"/>
                <w:sz w:val="24"/>
                <w:szCs w:val="24"/>
                <w:shd w:val="clear" w:color="auto" w:fill="FFFFFF"/>
                <w:lang w:eastAsia="ru-RU"/>
              </w:rPr>
              <w:t>торгівлі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людьми </w:t>
            </w:r>
            <w:r w:rsidR="00A14FFC">
              <w:rPr>
                <w:rFonts w:ascii="Times New Roman" w:eastAsia="Times New Roman" w:hAnsi="Times New Roman" w:cs="Times New Roman"/>
                <w:i/>
                <w:iCs/>
                <w:color w:val="000000"/>
                <w:sz w:val="24"/>
                <w:szCs w:val="24"/>
                <w:shd w:val="clear" w:color="auto" w:fill="FFFFFF"/>
                <w:lang w:eastAsia="ru-RU"/>
              </w:rPr>
              <w:t>(</w:t>
            </w:r>
            <w:proofErr w:type="spellStart"/>
            <w:r w:rsidR="00A14FFC">
              <w:rPr>
                <w:rFonts w:ascii="Times New Roman" w:eastAsia="Times New Roman" w:hAnsi="Times New Roman" w:cs="Times New Roman"/>
                <w:i/>
                <w:iCs/>
                <w:color w:val="000000"/>
                <w:sz w:val="24"/>
                <w:szCs w:val="24"/>
                <w:shd w:val="clear" w:color="auto" w:fill="FFFFFF"/>
                <w:lang w:eastAsia="ru-RU"/>
              </w:rPr>
              <w:t>підпункт</w:t>
            </w:r>
            <w:proofErr w:type="spellEnd"/>
            <w:r w:rsidR="00A14FFC">
              <w:rPr>
                <w:rFonts w:ascii="Times New Roman" w:eastAsia="Times New Roman" w:hAnsi="Times New Roman" w:cs="Times New Roman"/>
                <w:i/>
                <w:iCs/>
                <w:color w:val="000000"/>
                <w:sz w:val="24"/>
                <w:szCs w:val="24"/>
                <w:shd w:val="clear" w:color="auto" w:fill="FFFFFF"/>
                <w:lang w:eastAsia="ru-RU"/>
              </w:rPr>
              <w:t xml:space="preserve"> 12 пункту 47</w:t>
            </w:r>
            <w:r w:rsidRPr="007423EA">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7423EA">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7EBEFE0"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E3F0B" w14:textId="77777777" w:rsidR="002A2DAD" w:rsidRDefault="002A2DAD" w:rsidP="00AC29AC">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фізичну</w:t>
            </w:r>
            <w:proofErr w:type="spellEnd"/>
            <w:r w:rsidRPr="007423EA">
              <w:rPr>
                <w:rFonts w:ascii="Times New Roman" w:eastAsia="Times New Roman" w:hAnsi="Times New Roman" w:cs="Times New Roman"/>
                <w:color w:val="000000"/>
                <w:sz w:val="24"/>
                <w:szCs w:val="24"/>
                <w:lang w:eastAsia="ru-RU"/>
              </w:rPr>
              <w:t xml:space="preserve"> особу, яка є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67A5343A" w14:textId="77777777" w:rsidR="002A2DAD" w:rsidRDefault="002A2DAD" w:rsidP="00AC29AC">
            <w:pPr>
              <w:spacing w:line="240" w:lineRule="auto"/>
              <w:rPr>
                <w:rFonts w:ascii="Times New Roman" w:eastAsia="Times New Roman" w:hAnsi="Times New Roman" w:cs="Times New Roman"/>
                <w:color w:val="000000"/>
                <w:sz w:val="24"/>
                <w:szCs w:val="24"/>
                <w:lang w:eastAsia="ru-RU"/>
              </w:rPr>
            </w:pPr>
          </w:p>
          <w:p w14:paraId="47D18DDB"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2A2DAD" w:rsidRPr="007423EA" w14:paraId="6E1229B8" w14:textId="77777777" w:rsidTr="00AC29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67BAA" w14:textId="77777777" w:rsidR="002A2DAD" w:rsidRPr="007423EA" w:rsidRDefault="002A2DAD" w:rsidP="00AC29AC">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2D1E6" w14:textId="79839846"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відмову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та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коли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укладеним</w:t>
            </w:r>
            <w:proofErr w:type="spellEnd"/>
            <w:r w:rsidRPr="007423EA">
              <w:rPr>
                <w:rFonts w:ascii="Times New Roman" w:eastAsia="Times New Roman" w:hAnsi="Times New Roman" w:cs="Times New Roman"/>
                <w:color w:val="000000"/>
                <w:sz w:val="24"/>
                <w:szCs w:val="24"/>
                <w:lang w:eastAsia="ru-RU"/>
              </w:rPr>
              <w:t xml:space="preserve"> договором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w:t>
            </w:r>
            <w:proofErr w:type="spellEnd"/>
            <w:r w:rsidRPr="007423EA">
              <w:rPr>
                <w:rFonts w:ascii="Times New Roman" w:eastAsia="Times New Roman" w:hAnsi="Times New Roman" w:cs="Times New Roman"/>
                <w:color w:val="000000"/>
                <w:sz w:val="24"/>
                <w:szCs w:val="24"/>
                <w:lang w:eastAsia="ru-RU"/>
              </w:rPr>
              <w:t xml:space="preserve"> самим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зазначених</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абзаці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суб’єкт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господарювання</w:t>
            </w:r>
            <w:proofErr w:type="spellEnd"/>
            <w:r w:rsidRPr="007423EA">
              <w:rPr>
                <w:rFonts w:ascii="Times New Roman" w:eastAsia="Times New Roman" w:hAnsi="Times New Roman" w:cs="Times New Roman"/>
                <w:color w:val="000000"/>
                <w:sz w:val="24"/>
                <w:szCs w:val="24"/>
                <w:lang w:eastAsia="ru-RU"/>
              </w:rPr>
              <w:t xml:space="preserve">) 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достатнім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відмовлено</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r w:rsidR="00A14FFC">
              <w:rPr>
                <w:rFonts w:ascii="Times New Roman" w:eastAsia="Times New Roman" w:hAnsi="Times New Roman" w:cs="Times New Roman"/>
                <w:i/>
                <w:iCs/>
                <w:color w:val="000000"/>
                <w:sz w:val="24"/>
                <w:szCs w:val="24"/>
                <w:lang w:eastAsia="ru-RU"/>
              </w:rPr>
              <w:t xml:space="preserve">(абзац 14 </w:t>
            </w:r>
            <w:r w:rsidR="00A14FFC">
              <w:rPr>
                <w:rFonts w:ascii="Times New Roman" w:eastAsia="Times New Roman" w:hAnsi="Times New Roman" w:cs="Times New Roman"/>
                <w:i/>
                <w:iCs/>
                <w:color w:val="000000"/>
                <w:sz w:val="24"/>
                <w:szCs w:val="24"/>
                <w:lang w:eastAsia="ru-RU"/>
              </w:rPr>
              <w:lastRenderedPageBreak/>
              <w:t xml:space="preserve">пункту 47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10B0D50"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w:t>
            </w:r>
          </w:p>
          <w:p w14:paraId="000AAF13" w14:textId="77777777" w:rsidR="002A2DAD" w:rsidRPr="007423EA" w:rsidRDefault="002A2DAD" w:rsidP="002A2DAD">
            <w:pPr>
              <w:numPr>
                <w:ilvl w:val="0"/>
                <w:numId w:val="31"/>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ним і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 /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w:t>
            </w:r>
          </w:p>
          <w:p w14:paraId="34EB2CCB" w14:textId="77777777" w:rsidR="002A2DAD" w:rsidRPr="007423EA" w:rsidRDefault="002A2DAD" w:rsidP="00AC29AC">
            <w:pPr>
              <w:spacing w:line="240" w:lineRule="auto"/>
              <w:ind w:left="50"/>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3D2226C3" w14:textId="1FF30AD4" w:rsidR="002A2DAD" w:rsidRPr="007423EA" w:rsidRDefault="002A2DAD" w:rsidP="002A2DAD">
            <w:pPr>
              <w:numPr>
                <w:ilvl w:val="0"/>
                <w:numId w:val="32"/>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412B09">
              <w:rPr>
                <w:rFonts w:ascii="Times New Roman" w:eastAsia="Times New Roman" w:hAnsi="Times New Roman" w:cs="Times New Roman"/>
                <w:color w:val="000000"/>
                <w:sz w:val="24"/>
                <w:szCs w:val="24"/>
                <w:lang w:eastAsia="ru-RU"/>
              </w:rPr>
              <w:t>зазначених</w:t>
            </w:r>
            <w:proofErr w:type="spellEnd"/>
            <w:r w:rsidR="00412B09">
              <w:rPr>
                <w:rFonts w:ascii="Times New Roman" w:eastAsia="Times New Roman" w:hAnsi="Times New Roman" w:cs="Times New Roman"/>
                <w:color w:val="000000"/>
                <w:sz w:val="24"/>
                <w:szCs w:val="24"/>
                <w:lang w:eastAsia="ru-RU"/>
              </w:rPr>
              <w:t xml:space="preserve"> в </w:t>
            </w:r>
            <w:proofErr w:type="spellStart"/>
            <w:r w:rsidR="00412B09">
              <w:rPr>
                <w:rFonts w:ascii="Times New Roman" w:eastAsia="Times New Roman" w:hAnsi="Times New Roman" w:cs="Times New Roman"/>
                <w:color w:val="000000"/>
                <w:sz w:val="24"/>
                <w:szCs w:val="24"/>
                <w:lang w:eastAsia="ru-RU"/>
              </w:rPr>
              <w:t>абзаці</w:t>
            </w:r>
            <w:proofErr w:type="spellEnd"/>
            <w:r w:rsidR="00412B09">
              <w:rPr>
                <w:rFonts w:ascii="Times New Roman" w:eastAsia="Times New Roman" w:hAnsi="Times New Roman" w:cs="Times New Roman"/>
                <w:color w:val="000000"/>
                <w:sz w:val="24"/>
                <w:szCs w:val="24"/>
                <w:lang w:eastAsia="ru-RU"/>
              </w:rPr>
              <w:t xml:space="preserve"> 14 пункту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Особливсотей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5E519"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ним і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укладено</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w:t>
            </w:r>
          </w:p>
          <w:p w14:paraId="48A2DD41"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p w14:paraId="2B0ED30B" w14:textId="7777777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p>
          <w:p w14:paraId="72C30AF6" w14:textId="77777777" w:rsidR="002A2DAD" w:rsidRPr="007423EA" w:rsidRDefault="002A2DAD" w:rsidP="00AC29AC">
            <w:pPr>
              <w:spacing w:after="0" w:line="240" w:lineRule="auto"/>
              <w:rPr>
                <w:rFonts w:ascii="Times New Roman" w:eastAsia="Times New Roman" w:hAnsi="Times New Roman" w:cs="Times New Roman"/>
                <w:sz w:val="24"/>
                <w:szCs w:val="24"/>
                <w:lang w:eastAsia="ru-RU"/>
              </w:rPr>
            </w:pPr>
          </w:p>
          <w:p w14:paraId="3F886186" w14:textId="66A22A37" w:rsidR="002A2DAD" w:rsidRPr="007423EA" w:rsidRDefault="002A2DAD" w:rsidP="00AC29AC">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412B09">
              <w:rPr>
                <w:rFonts w:ascii="Times New Roman" w:eastAsia="Times New Roman" w:hAnsi="Times New Roman" w:cs="Times New Roman"/>
                <w:color w:val="000000"/>
                <w:sz w:val="24"/>
                <w:szCs w:val="24"/>
                <w:lang w:eastAsia="ru-RU"/>
              </w:rPr>
              <w:t>зазначених</w:t>
            </w:r>
            <w:proofErr w:type="spellEnd"/>
            <w:r w:rsidR="00412B09">
              <w:rPr>
                <w:rFonts w:ascii="Times New Roman" w:eastAsia="Times New Roman" w:hAnsi="Times New Roman" w:cs="Times New Roman"/>
                <w:color w:val="000000"/>
                <w:sz w:val="24"/>
                <w:szCs w:val="24"/>
                <w:lang w:eastAsia="ru-RU"/>
              </w:rPr>
              <w:t xml:space="preserve"> в </w:t>
            </w:r>
            <w:proofErr w:type="spellStart"/>
            <w:r w:rsidR="00412B09">
              <w:rPr>
                <w:rFonts w:ascii="Times New Roman" w:eastAsia="Times New Roman" w:hAnsi="Times New Roman" w:cs="Times New Roman"/>
                <w:color w:val="000000"/>
                <w:sz w:val="24"/>
                <w:szCs w:val="24"/>
                <w:lang w:eastAsia="ru-RU"/>
              </w:rPr>
              <w:t>абзаці</w:t>
            </w:r>
            <w:proofErr w:type="spellEnd"/>
            <w:r w:rsidR="00412B09">
              <w:rPr>
                <w:rFonts w:ascii="Times New Roman" w:eastAsia="Times New Roman" w:hAnsi="Times New Roman" w:cs="Times New Roman"/>
                <w:color w:val="000000"/>
                <w:sz w:val="24"/>
                <w:szCs w:val="24"/>
                <w:lang w:eastAsia="ru-RU"/>
              </w:rPr>
              <w:t xml:space="preserve"> 14 </w:t>
            </w:r>
            <w:proofErr w:type="spellStart"/>
            <w:r w:rsidR="00412B09">
              <w:rPr>
                <w:rFonts w:ascii="Times New Roman" w:eastAsia="Times New Roman" w:hAnsi="Times New Roman" w:cs="Times New Roman"/>
                <w:color w:val="000000"/>
                <w:sz w:val="24"/>
                <w:szCs w:val="24"/>
                <w:lang w:eastAsia="ru-RU"/>
              </w:rPr>
              <w:t>пункті</w:t>
            </w:r>
            <w:proofErr w:type="spellEnd"/>
            <w:r w:rsidR="00412B09">
              <w:rPr>
                <w:rFonts w:ascii="Times New Roman" w:eastAsia="Times New Roman" w:hAnsi="Times New Roman" w:cs="Times New Roman"/>
                <w:color w:val="000000"/>
                <w:sz w:val="24"/>
                <w:szCs w:val="24"/>
                <w:lang w:eastAsia="ru-RU"/>
              </w:rPr>
              <w:t xml:space="preserve">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tc>
      </w:tr>
    </w:tbl>
    <w:p w14:paraId="49D76218" w14:textId="77777777" w:rsidR="002A2DAD" w:rsidRPr="007423EA" w:rsidRDefault="002A2DAD" w:rsidP="002A2DAD">
      <w:pPr>
        <w:spacing w:after="0" w:line="240" w:lineRule="auto"/>
        <w:rPr>
          <w:rFonts w:ascii="Times New Roman" w:eastAsia="Times New Roman" w:hAnsi="Times New Roman" w:cs="Times New Roman"/>
          <w:sz w:val="24"/>
          <w:szCs w:val="24"/>
          <w:lang w:eastAsia="ru-RU"/>
        </w:rPr>
      </w:pPr>
    </w:p>
    <w:p w14:paraId="66DAFC12" w14:textId="77777777" w:rsidR="002A2DAD" w:rsidRPr="007423EA" w:rsidRDefault="002A2DAD" w:rsidP="002A2DAD">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Враховуючи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55 </w:t>
      </w:r>
      <w:proofErr w:type="spellStart"/>
      <w:r w:rsidRPr="007423EA">
        <w:rPr>
          <w:rFonts w:ascii="Times New Roman" w:eastAsia="Times New Roman" w:hAnsi="Times New Roman" w:cs="Times New Roman"/>
          <w:color w:val="000000"/>
          <w:sz w:val="24"/>
          <w:szCs w:val="24"/>
          <w:lang w:eastAsia="ru-RU"/>
        </w:rPr>
        <w:t>Господарського</w:t>
      </w:r>
      <w:proofErr w:type="spellEnd"/>
      <w:r w:rsidRPr="007423EA">
        <w:rPr>
          <w:rFonts w:ascii="Times New Roman" w:eastAsia="Times New Roman" w:hAnsi="Times New Roman" w:cs="Times New Roman"/>
          <w:color w:val="000000"/>
          <w:sz w:val="24"/>
          <w:szCs w:val="24"/>
          <w:lang w:eastAsia="ru-RU"/>
        </w:rPr>
        <w:t xml:space="preserve"> кодексу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відокремлені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філії</w:t>
      </w:r>
      <w:proofErr w:type="spellEnd"/>
      <w:r w:rsidRPr="007423EA">
        <w:rPr>
          <w:rFonts w:ascii="Times New Roman" w:eastAsia="Times New Roman" w:hAnsi="Times New Roman" w:cs="Times New Roman"/>
          <w:color w:val="000000"/>
          <w:sz w:val="24"/>
          <w:szCs w:val="24"/>
          <w:lang w:eastAsia="ru-RU"/>
        </w:rPr>
        <w:t xml:space="preserve"> не є </w:t>
      </w:r>
      <w:proofErr w:type="spellStart"/>
      <w:r w:rsidRPr="007423EA">
        <w:rPr>
          <w:rFonts w:ascii="Times New Roman" w:eastAsia="Times New Roman" w:hAnsi="Times New Roman" w:cs="Times New Roman"/>
          <w:color w:val="000000"/>
          <w:sz w:val="24"/>
          <w:szCs w:val="24"/>
          <w:lang w:eastAsia="ru-RU"/>
        </w:rPr>
        <w:t>юридичними</w:t>
      </w:r>
      <w:proofErr w:type="spellEnd"/>
      <w:r w:rsidRPr="007423EA">
        <w:rPr>
          <w:rFonts w:ascii="Times New Roman" w:eastAsia="Times New Roman" w:hAnsi="Times New Roman" w:cs="Times New Roman"/>
          <w:color w:val="000000"/>
          <w:sz w:val="24"/>
          <w:szCs w:val="24"/>
          <w:lang w:eastAsia="ru-RU"/>
        </w:rPr>
        <w:t xml:space="preserve"> особами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відокремленим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філією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Єдиного</w:t>
      </w:r>
      <w:proofErr w:type="spellEnd"/>
      <w:r w:rsidRPr="007423EA">
        <w:rPr>
          <w:rFonts w:ascii="Times New Roman" w:eastAsia="Times New Roman" w:hAnsi="Times New Roman" w:cs="Times New Roman"/>
          <w:color w:val="000000"/>
          <w:sz w:val="24"/>
          <w:szCs w:val="24"/>
          <w:lang w:eastAsia="ru-RU"/>
        </w:rPr>
        <w:t xml:space="preserve"> державного </w:t>
      </w:r>
      <w:proofErr w:type="spellStart"/>
      <w:r w:rsidRPr="007423EA">
        <w:rPr>
          <w:rFonts w:ascii="Times New Roman" w:eastAsia="Times New Roman" w:hAnsi="Times New Roman" w:cs="Times New Roman"/>
          <w:color w:val="000000"/>
          <w:sz w:val="24"/>
          <w:szCs w:val="24"/>
          <w:lang w:eastAsia="ru-RU"/>
        </w:rPr>
        <w:t>реєстру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вчинили </w:t>
      </w:r>
      <w:proofErr w:type="spellStart"/>
      <w:r w:rsidRPr="007423EA">
        <w:rPr>
          <w:rFonts w:ascii="Times New Roman" w:eastAsia="Times New Roman" w:hAnsi="Times New Roman" w:cs="Times New Roman"/>
          <w:color w:val="000000"/>
          <w:sz w:val="24"/>
          <w:szCs w:val="24"/>
          <w:lang w:eastAsia="ru-RU"/>
        </w:rPr>
        <w:t>корупційні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правопорушення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а не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відокремленого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філії</w:t>
      </w:r>
      <w:proofErr w:type="spellEnd"/>
      <w:r w:rsidRPr="007423EA">
        <w:rPr>
          <w:rFonts w:ascii="Times New Roman" w:eastAsia="Times New Roman" w:hAnsi="Times New Roman" w:cs="Times New Roman"/>
          <w:color w:val="000000"/>
          <w:sz w:val="24"/>
          <w:szCs w:val="24"/>
          <w:lang w:eastAsia="ru-RU"/>
        </w:rPr>
        <w:t>. </w:t>
      </w:r>
    </w:p>
    <w:p w14:paraId="3544FC35" w14:textId="780D390F" w:rsidR="002A2DAD" w:rsidRPr="00EF00D1" w:rsidRDefault="002A2DAD" w:rsidP="002A2DAD">
      <w:pPr>
        <w:spacing w:line="240" w:lineRule="auto"/>
        <w:jc w:val="both"/>
        <w:rPr>
          <w:rFonts w:ascii="Times New Roman" w:eastAsia="Times New Roman" w:hAnsi="Times New Roman" w:cs="Times New Roman"/>
          <w:sz w:val="24"/>
          <w:szCs w:val="24"/>
          <w:lang w:val="uk-UA"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EF00D1">
        <w:rPr>
          <w:rFonts w:ascii="Times New Roman" w:eastAsia="Times New Roman" w:hAnsi="Times New Roman" w:cs="Times New Roman"/>
          <w:color w:val="000000"/>
          <w:sz w:val="24"/>
          <w:szCs w:val="24"/>
          <w:lang w:eastAsia="ru-RU"/>
        </w:rPr>
        <w:t>підстав</w:t>
      </w:r>
      <w:proofErr w:type="spellEnd"/>
      <w:r w:rsidR="00EF00D1">
        <w:rPr>
          <w:rFonts w:ascii="Times New Roman" w:eastAsia="Times New Roman" w:hAnsi="Times New Roman" w:cs="Times New Roman"/>
          <w:color w:val="000000"/>
          <w:sz w:val="24"/>
          <w:szCs w:val="24"/>
          <w:lang w:eastAsia="ru-RU"/>
        </w:rPr>
        <w:t xml:space="preserve">, </w:t>
      </w:r>
      <w:proofErr w:type="spellStart"/>
      <w:r w:rsidR="00EF00D1">
        <w:rPr>
          <w:rFonts w:ascii="Times New Roman" w:eastAsia="Times New Roman" w:hAnsi="Times New Roman" w:cs="Times New Roman"/>
          <w:color w:val="000000"/>
          <w:sz w:val="24"/>
          <w:szCs w:val="24"/>
          <w:lang w:eastAsia="ru-RU"/>
        </w:rPr>
        <w:t>встановлених</w:t>
      </w:r>
      <w:proofErr w:type="spellEnd"/>
      <w:r w:rsidR="00EF00D1">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порушенням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строків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w:t>
      </w:r>
      <w:r w:rsidR="00EF00D1">
        <w:rPr>
          <w:rFonts w:ascii="Times New Roman" w:eastAsia="Times New Roman" w:hAnsi="Times New Roman" w:cs="Times New Roman"/>
          <w:color w:val="000000"/>
          <w:sz w:val="24"/>
          <w:szCs w:val="24"/>
          <w:lang w:eastAsia="ru-RU"/>
        </w:rPr>
        <w:t>і</w:t>
      </w:r>
      <w:proofErr w:type="spellEnd"/>
      <w:r w:rsidR="00EF00D1">
        <w:rPr>
          <w:rFonts w:ascii="Times New Roman" w:eastAsia="Times New Roman" w:hAnsi="Times New Roman" w:cs="Times New Roman"/>
          <w:color w:val="000000"/>
          <w:sz w:val="24"/>
          <w:szCs w:val="24"/>
          <w:lang w:eastAsia="ru-RU"/>
        </w:rPr>
        <w:t xml:space="preserve"> </w:t>
      </w:r>
      <w:proofErr w:type="spellStart"/>
      <w:r w:rsidR="00EF00D1">
        <w:rPr>
          <w:rFonts w:ascii="Times New Roman" w:eastAsia="Times New Roman" w:hAnsi="Times New Roman" w:cs="Times New Roman"/>
          <w:color w:val="000000"/>
          <w:sz w:val="24"/>
          <w:szCs w:val="24"/>
          <w:lang w:eastAsia="ru-RU"/>
        </w:rPr>
        <w:t>закупівлі</w:t>
      </w:r>
      <w:proofErr w:type="spellEnd"/>
      <w:r w:rsidR="00EF00D1">
        <w:rPr>
          <w:rFonts w:ascii="Times New Roman" w:eastAsia="Times New Roman" w:hAnsi="Times New Roman" w:cs="Times New Roman"/>
          <w:color w:val="000000"/>
          <w:sz w:val="24"/>
          <w:szCs w:val="24"/>
          <w:lang w:eastAsia="ru-RU"/>
        </w:rPr>
        <w:t xml:space="preserve"> </w:t>
      </w:r>
      <w:proofErr w:type="spellStart"/>
      <w:r w:rsidR="00EF00D1">
        <w:rPr>
          <w:rFonts w:ascii="Times New Roman" w:eastAsia="Times New Roman" w:hAnsi="Times New Roman" w:cs="Times New Roman"/>
          <w:color w:val="000000"/>
          <w:sz w:val="24"/>
          <w:szCs w:val="24"/>
          <w:lang w:eastAsia="ru-RU"/>
        </w:rPr>
        <w:t>визначені</w:t>
      </w:r>
      <w:proofErr w:type="spellEnd"/>
      <w:r w:rsidR="00EF00D1">
        <w:rPr>
          <w:rFonts w:ascii="Times New Roman" w:eastAsia="Times New Roman" w:hAnsi="Times New Roman" w:cs="Times New Roman"/>
          <w:color w:val="000000"/>
          <w:sz w:val="24"/>
          <w:szCs w:val="24"/>
          <w:lang w:eastAsia="ru-RU"/>
        </w:rPr>
        <w:t xml:space="preserve"> пунктом 47</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3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3 пункту 4</w:t>
      </w:r>
      <w:r w:rsidR="00EF00D1">
        <w:rPr>
          <w:rFonts w:ascii="Times New Roman" w:eastAsia="Times New Roman" w:hAnsi="Times New Roman" w:cs="Times New Roman"/>
          <w:color w:val="000000"/>
          <w:sz w:val="24"/>
          <w:szCs w:val="24"/>
          <w:lang w:eastAsia="ru-RU"/>
        </w:rPr>
        <w:t>4</w:t>
      </w: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00EF00D1" w:rsidRPr="00EF00D1">
        <w:rPr>
          <w:rFonts w:ascii="Times New Roman" w:eastAsia="Times New Roman" w:hAnsi="Times New Roman" w:cs="Times New Roman"/>
          <w:color w:val="000000"/>
          <w:sz w:val="24"/>
          <w:szCs w:val="24"/>
          <w:lang w:eastAsia="ru-RU"/>
        </w:rPr>
        <w:t>відсутність</w:t>
      </w:r>
      <w:proofErr w:type="spellEnd"/>
      <w:r w:rsidR="00EF00D1" w:rsidRPr="00EF00D1">
        <w:rPr>
          <w:rFonts w:ascii="Times New Roman" w:eastAsia="Times New Roman" w:hAnsi="Times New Roman" w:cs="Times New Roman"/>
          <w:color w:val="000000"/>
          <w:sz w:val="24"/>
          <w:szCs w:val="24"/>
          <w:lang w:eastAsia="ru-RU"/>
        </w:rPr>
        <w:t xml:space="preserve"> </w:t>
      </w:r>
      <w:proofErr w:type="spellStart"/>
      <w:r w:rsidR="00EF00D1" w:rsidRPr="00EF00D1">
        <w:rPr>
          <w:rFonts w:ascii="Times New Roman" w:eastAsia="Times New Roman" w:hAnsi="Times New Roman" w:cs="Times New Roman"/>
          <w:color w:val="000000"/>
          <w:sz w:val="24"/>
          <w:szCs w:val="24"/>
          <w:lang w:eastAsia="ru-RU"/>
        </w:rPr>
        <w:t>підстав</w:t>
      </w:r>
      <w:proofErr w:type="spellEnd"/>
      <w:r w:rsidR="00EF00D1" w:rsidRPr="00EF00D1">
        <w:rPr>
          <w:rFonts w:ascii="Times New Roman" w:eastAsia="Times New Roman" w:hAnsi="Times New Roman" w:cs="Times New Roman"/>
          <w:color w:val="000000"/>
          <w:sz w:val="24"/>
          <w:szCs w:val="24"/>
          <w:lang w:eastAsia="ru-RU"/>
        </w:rPr>
        <w:t xml:space="preserve">, </w:t>
      </w:r>
      <w:proofErr w:type="spellStart"/>
      <w:r w:rsidR="00EF00D1" w:rsidRPr="00EF00D1">
        <w:rPr>
          <w:rFonts w:ascii="Times New Roman" w:eastAsia="Times New Roman" w:hAnsi="Times New Roman" w:cs="Times New Roman"/>
          <w:color w:val="000000"/>
          <w:sz w:val="24"/>
          <w:szCs w:val="24"/>
          <w:lang w:eastAsia="ru-RU"/>
        </w:rPr>
        <w:t>визначених</w:t>
      </w:r>
      <w:proofErr w:type="spellEnd"/>
      <w:r w:rsidR="00EF00D1" w:rsidRPr="00EF00D1">
        <w:rPr>
          <w:rFonts w:ascii="Times New Roman" w:eastAsia="Times New Roman" w:hAnsi="Times New Roman" w:cs="Times New Roman"/>
          <w:color w:val="000000"/>
          <w:sz w:val="24"/>
          <w:szCs w:val="24"/>
          <w:lang w:eastAsia="ru-RU"/>
        </w:rPr>
        <w:t xml:space="preserve"> у </w:t>
      </w:r>
      <w:proofErr w:type="spellStart"/>
      <w:r w:rsidR="00EF00D1" w:rsidRPr="00EF00D1">
        <w:rPr>
          <w:rFonts w:ascii="Times New Roman" w:eastAsia="Times New Roman" w:hAnsi="Times New Roman" w:cs="Times New Roman"/>
          <w:color w:val="000000"/>
          <w:sz w:val="24"/>
          <w:szCs w:val="24"/>
          <w:lang w:eastAsia="ru-RU"/>
        </w:rPr>
        <w:t>підпунктах</w:t>
      </w:r>
      <w:proofErr w:type="spellEnd"/>
      <w:r w:rsidR="00EF00D1" w:rsidRPr="00EF00D1">
        <w:rPr>
          <w:rFonts w:ascii="Times New Roman" w:eastAsia="Times New Roman" w:hAnsi="Times New Roman" w:cs="Times New Roman"/>
          <w:color w:val="000000"/>
          <w:sz w:val="24"/>
          <w:szCs w:val="24"/>
          <w:lang w:eastAsia="ru-RU"/>
        </w:rPr>
        <w:t xml:space="preserve"> 3, 5, 6 і 12 та в </w:t>
      </w:r>
      <w:proofErr w:type="spellStart"/>
      <w:r w:rsidR="00EF00D1" w:rsidRPr="00EF00D1">
        <w:rPr>
          <w:rFonts w:ascii="Times New Roman" w:eastAsia="Times New Roman" w:hAnsi="Times New Roman" w:cs="Times New Roman"/>
          <w:color w:val="000000"/>
          <w:sz w:val="24"/>
          <w:szCs w:val="24"/>
          <w:lang w:eastAsia="ru-RU"/>
        </w:rPr>
        <w:t>абзаці</w:t>
      </w:r>
      <w:proofErr w:type="spellEnd"/>
      <w:r w:rsidR="00EF00D1" w:rsidRPr="00EF00D1">
        <w:rPr>
          <w:rFonts w:ascii="Times New Roman" w:eastAsia="Times New Roman" w:hAnsi="Times New Roman" w:cs="Times New Roman"/>
          <w:color w:val="000000"/>
          <w:sz w:val="24"/>
          <w:szCs w:val="24"/>
          <w:lang w:eastAsia="ru-RU"/>
        </w:rPr>
        <w:t xml:space="preserve"> </w:t>
      </w:r>
      <w:proofErr w:type="spellStart"/>
      <w:r w:rsidR="00EF00D1" w:rsidRPr="00EF00D1">
        <w:rPr>
          <w:rFonts w:ascii="Times New Roman" w:eastAsia="Times New Roman" w:hAnsi="Times New Roman" w:cs="Times New Roman"/>
          <w:color w:val="000000"/>
          <w:sz w:val="24"/>
          <w:szCs w:val="24"/>
          <w:lang w:eastAsia="ru-RU"/>
        </w:rPr>
        <w:t>чотирнадцятому</w:t>
      </w:r>
      <w:proofErr w:type="spellEnd"/>
      <w:r w:rsidR="00EF00D1" w:rsidRPr="00EF00D1">
        <w:rPr>
          <w:rFonts w:ascii="Times New Roman" w:eastAsia="Times New Roman" w:hAnsi="Times New Roman" w:cs="Times New Roman"/>
          <w:color w:val="000000"/>
          <w:sz w:val="24"/>
          <w:szCs w:val="24"/>
          <w:lang w:eastAsia="ru-RU"/>
        </w:rPr>
        <w:t xml:space="preserve"> пункту 47 </w:t>
      </w:r>
      <w:proofErr w:type="spellStart"/>
      <w:r w:rsidR="00EF00D1" w:rsidRPr="00EF00D1">
        <w:rPr>
          <w:rFonts w:ascii="Times New Roman" w:eastAsia="Times New Roman" w:hAnsi="Times New Roman" w:cs="Times New Roman"/>
          <w:color w:val="000000"/>
          <w:sz w:val="24"/>
          <w:szCs w:val="24"/>
          <w:lang w:eastAsia="ru-RU"/>
        </w:rPr>
        <w:t>особливостей</w:t>
      </w:r>
      <w:proofErr w:type="spellEnd"/>
      <w:r w:rsidR="00EF00D1">
        <w:rPr>
          <w:rFonts w:ascii="Times New Roman" w:eastAsia="Times New Roman" w:hAnsi="Times New Roman" w:cs="Times New Roman"/>
          <w:color w:val="000000"/>
          <w:sz w:val="24"/>
          <w:szCs w:val="24"/>
          <w:lang w:val="uk-UA" w:eastAsia="ru-RU"/>
        </w:rPr>
        <w:t>.</w:t>
      </w:r>
    </w:p>
    <w:p w14:paraId="4B0C1D88" w14:textId="7DC2C3AA" w:rsidR="002A2DAD" w:rsidRDefault="002A2DAD" w:rsidP="007423EA">
      <w:pPr>
        <w:spacing w:line="240" w:lineRule="auto"/>
        <w:jc w:val="right"/>
        <w:rPr>
          <w:rFonts w:ascii="Times New Roman" w:eastAsia="Times New Roman" w:hAnsi="Times New Roman" w:cs="Times New Roman"/>
          <w:b/>
          <w:bCs/>
          <w:color w:val="000000"/>
          <w:sz w:val="24"/>
          <w:szCs w:val="24"/>
          <w:lang w:eastAsia="ru-RU"/>
        </w:rPr>
      </w:pPr>
    </w:p>
    <w:p w14:paraId="6350816E" w14:textId="77777777" w:rsidR="00A14FFC" w:rsidRDefault="00A14FFC" w:rsidP="00AA432A">
      <w:pPr>
        <w:spacing w:after="0" w:line="240" w:lineRule="auto"/>
        <w:jc w:val="right"/>
        <w:rPr>
          <w:rFonts w:ascii="Times New Roman" w:eastAsia="Times New Roman" w:hAnsi="Times New Roman" w:cs="Times New Roman"/>
          <w:b/>
          <w:bCs/>
          <w:color w:val="000000"/>
          <w:sz w:val="24"/>
          <w:szCs w:val="24"/>
          <w:lang w:eastAsia="ru-RU"/>
        </w:rPr>
      </w:pPr>
    </w:p>
    <w:p w14:paraId="656C6C2A" w14:textId="213C5E24" w:rsidR="00A14FFC" w:rsidRDefault="00A14FFC" w:rsidP="00B95821">
      <w:pPr>
        <w:spacing w:after="0" w:line="240" w:lineRule="auto"/>
        <w:rPr>
          <w:rFonts w:ascii="Times New Roman" w:eastAsia="Times New Roman" w:hAnsi="Times New Roman" w:cs="Times New Roman"/>
          <w:b/>
          <w:bCs/>
          <w:color w:val="000000"/>
          <w:sz w:val="24"/>
          <w:szCs w:val="24"/>
          <w:lang w:eastAsia="ru-RU"/>
        </w:rPr>
      </w:pPr>
    </w:p>
    <w:p w14:paraId="3D3A7DE9" w14:textId="77777777" w:rsidR="00412B09" w:rsidRDefault="00412B09" w:rsidP="00AA432A">
      <w:pPr>
        <w:spacing w:after="0" w:line="240" w:lineRule="auto"/>
        <w:jc w:val="right"/>
        <w:rPr>
          <w:rFonts w:ascii="Times New Roman" w:eastAsia="Times New Roman" w:hAnsi="Times New Roman" w:cs="Times New Roman"/>
          <w:b/>
          <w:bCs/>
          <w:color w:val="000000"/>
          <w:sz w:val="24"/>
          <w:szCs w:val="24"/>
          <w:lang w:eastAsia="ru-RU"/>
        </w:rPr>
      </w:pPr>
    </w:p>
    <w:p w14:paraId="16878291" w14:textId="77777777" w:rsidR="00412B09" w:rsidRDefault="00412B09" w:rsidP="00AA432A">
      <w:pPr>
        <w:spacing w:after="0" w:line="240" w:lineRule="auto"/>
        <w:jc w:val="right"/>
        <w:rPr>
          <w:rFonts w:ascii="Times New Roman" w:eastAsia="Times New Roman" w:hAnsi="Times New Roman" w:cs="Times New Roman"/>
          <w:b/>
          <w:bCs/>
          <w:color w:val="000000"/>
          <w:sz w:val="24"/>
          <w:szCs w:val="24"/>
          <w:lang w:eastAsia="ru-RU"/>
        </w:rPr>
      </w:pPr>
    </w:p>
    <w:p w14:paraId="4E4D1A90" w14:textId="77777777" w:rsidR="00412B09" w:rsidRDefault="00412B09" w:rsidP="00AA432A">
      <w:pPr>
        <w:spacing w:after="0" w:line="240" w:lineRule="auto"/>
        <w:jc w:val="right"/>
        <w:rPr>
          <w:rFonts w:ascii="Times New Roman" w:eastAsia="Times New Roman" w:hAnsi="Times New Roman" w:cs="Times New Roman"/>
          <w:b/>
          <w:bCs/>
          <w:color w:val="000000"/>
          <w:sz w:val="24"/>
          <w:szCs w:val="24"/>
          <w:lang w:eastAsia="ru-RU"/>
        </w:rPr>
      </w:pPr>
    </w:p>
    <w:p w14:paraId="5DA460DC" w14:textId="700DE038" w:rsidR="00412B09" w:rsidRDefault="00412B09" w:rsidP="00AA432A">
      <w:pPr>
        <w:spacing w:after="0" w:line="240" w:lineRule="auto"/>
        <w:jc w:val="right"/>
        <w:rPr>
          <w:rFonts w:ascii="Times New Roman" w:eastAsia="Times New Roman" w:hAnsi="Times New Roman" w:cs="Times New Roman"/>
          <w:b/>
          <w:bCs/>
          <w:color w:val="000000"/>
          <w:sz w:val="24"/>
          <w:szCs w:val="24"/>
          <w:lang w:eastAsia="ru-RU"/>
        </w:rPr>
      </w:pPr>
    </w:p>
    <w:p w14:paraId="5F5FBF26" w14:textId="773509EA"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48CA528A" w14:textId="14CD4DC7"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232D9660" w14:textId="26EE9481"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29C3D21C" w14:textId="58604D51"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018311C5" w14:textId="1C4D50EA"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D25EA23" w14:textId="129430D9"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A22B4D2" w14:textId="007FBAC7"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3F2D19A4" w14:textId="403D8F02"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14A40A48" w14:textId="742B3BBA"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399F4B07" w14:textId="2F0E1A25"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4B0DC5AC" w14:textId="6A653538"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47B78819" w14:textId="66ED105B"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2F9954C4" w14:textId="2855B7A6"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7B7329FA" w14:textId="0C1E5163"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0224F64B" w14:textId="5F095EFB"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058DA4D2" w14:textId="25F8CA68"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479C183" w14:textId="5E018E3D"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7CBA9738" w14:textId="1D48301D"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756A8A3F" w14:textId="13467831"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117DB975" w14:textId="1F408630"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09689A43" w14:textId="0CF2A002"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2F131E2" w14:textId="0A139E0C"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2DA2D7E6" w14:textId="5B416C78"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77EB103B" w14:textId="0FDAA312"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1AE91ED" w14:textId="31210744" w:rsidR="00212DC6" w:rsidRDefault="00212DC6" w:rsidP="00AA432A">
      <w:pPr>
        <w:spacing w:after="0" w:line="240" w:lineRule="auto"/>
        <w:jc w:val="right"/>
        <w:rPr>
          <w:rFonts w:ascii="Times New Roman" w:eastAsia="Times New Roman" w:hAnsi="Times New Roman" w:cs="Times New Roman"/>
          <w:b/>
          <w:bCs/>
          <w:color w:val="000000"/>
          <w:sz w:val="24"/>
          <w:szCs w:val="24"/>
          <w:lang w:eastAsia="ru-RU"/>
        </w:rPr>
      </w:pPr>
    </w:p>
    <w:p w14:paraId="5C661FAA" w14:textId="3CDE0090" w:rsidR="00AA432A" w:rsidRDefault="00AA432A" w:rsidP="00AA432A">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B157D1">
        <w:rPr>
          <w:rFonts w:ascii="Times New Roman" w:eastAsia="Times New Roman" w:hAnsi="Times New Roman" w:cs="Times New Roman"/>
          <w:b/>
          <w:bCs/>
          <w:color w:val="000000"/>
          <w:sz w:val="24"/>
          <w:szCs w:val="24"/>
          <w:lang w:eastAsia="ru-RU"/>
        </w:rPr>
        <w:t>Додаток</w:t>
      </w:r>
      <w:proofErr w:type="spellEnd"/>
      <w:r w:rsidRPr="00B157D1">
        <w:rPr>
          <w:rFonts w:ascii="Times New Roman" w:eastAsia="Times New Roman" w:hAnsi="Times New Roman" w:cs="Times New Roman"/>
          <w:b/>
          <w:bCs/>
          <w:color w:val="000000"/>
          <w:sz w:val="24"/>
          <w:szCs w:val="24"/>
          <w:lang w:eastAsia="ru-RU"/>
        </w:rPr>
        <w:t xml:space="preserve"> № 3 до </w:t>
      </w:r>
      <w:proofErr w:type="spellStart"/>
      <w:r w:rsidRPr="00B157D1">
        <w:rPr>
          <w:rFonts w:ascii="Times New Roman" w:eastAsia="Times New Roman" w:hAnsi="Times New Roman" w:cs="Times New Roman"/>
          <w:b/>
          <w:bCs/>
          <w:color w:val="000000"/>
          <w:sz w:val="24"/>
          <w:szCs w:val="24"/>
          <w:lang w:eastAsia="ru-RU"/>
        </w:rPr>
        <w:t>тендерної</w:t>
      </w:r>
      <w:proofErr w:type="spellEnd"/>
      <w:r w:rsidRPr="00B157D1">
        <w:rPr>
          <w:rFonts w:ascii="Times New Roman" w:eastAsia="Times New Roman" w:hAnsi="Times New Roman" w:cs="Times New Roman"/>
          <w:b/>
          <w:bCs/>
          <w:color w:val="000000"/>
          <w:sz w:val="24"/>
          <w:szCs w:val="24"/>
          <w:lang w:eastAsia="ru-RU"/>
        </w:rPr>
        <w:t xml:space="preserve"> </w:t>
      </w:r>
      <w:proofErr w:type="spellStart"/>
      <w:r w:rsidRPr="00B157D1">
        <w:rPr>
          <w:rFonts w:ascii="Times New Roman" w:eastAsia="Times New Roman" w:hAnsi="Times New Roman" w:cs="Times New Roman"/>
          <w:b/>
          <w:bCs/>
          <w:color w:val="000000"/>
          <w:sz w:val="24"/>
          <w:szCs w:val="24"/>
          <w:lang w:eastAsia="ru-RU"/>
        </w:rPr>
        <w:t>документації</w:t>
      </w:r>
      <w:proofErr w:type="spellEnd"/>
    </w:p>
    <w:p w14:paraId="54D9A282" w14:textId="77777777" w:rsidR="00AA432A" w:rsidRPr="00B157D1" w:rsidRDefault="00AA432A" w:rsidP="00AA432A">
      <w:pPr>
        <w:spacing w:after="0" w:line="240" w:lineRule="auto"/>
        <w:jc w:val="right"/>
        <w:rPr>
          <w:rFonts w:ascii="Times New Roman" w:eastAsia="Times New Roman" w:hAnsi="Times New Roman" w:cs="Times New Roman"/>
          <w:sz w:val="24"/>
          <w:szCs w:val="24"/>
          <w:lang w:eastAsia="ru-RU"/>
        </w:rPr>
      </w:pPr>
    </w:p>
    <w:p w14:paraId="3C3C48B1" w14:textId="77777777" w:rsidR="00AA432A" w:rsidRPr="00B157D1" w:rsidRDefault="00AA432A" w:rsidP="00AA432A">
      <w:pPr>
        <w:spacing w:after="0"/>
        <w:jc w:val="center"/>
        <w:rPr>
          <w:rFonts w:ascii="Times New Roman" w:hAnsi="Times New Roman" w:cs="Times New Roman"/>
          <w:b/>
          <w:color w:val="000000"/>
          <w:sz w:val="24"/>
          <w:szCs w:val="24"/>
          <w:lang w:val="uk-UA" w:eastAsia="ru-RU"/>
        </w:rPr>
      </w:pPr>
      <w:bookmarkStart w:id="0" w:name="_Hlk119582725"/>
      <w:r w:rsidRPr="00B157D1">
        <w:rPr>
          <w:rFonts w:ascii="Times New Roman" w:hAnsi="Times New Roman" w:cs="Times New Roman"/>
          <w:b/>
          <w:color w:val="000000"/>
          <w:sz w:val="24"/>
          <w:szCs w:val="24"/>
          <w:lang w:val="uk-UA" w:eastAsia="ru-RU"/>
        </w:rPr>
        <w:t>Інформація про необхідні технічні, якісні та кількісні характеристики</w:t>
      </w:r>
    </w:p>
    <w:p w14:paraId="6FBD849E" w14:textId="77777777" w:rsidR="00AA432A" w:rsidRPr="00B157D1" w:rsidRDefault="00AA432A" w:rsidP="00AA432A">
      <w:pPr>
        <w:spacing w:after="0"/>
        <w:jc w:val="center"/>
        <w:rPr>
          <w:rFonts w:ascii="Times New Roman" w:hAnsi="Times New Roman" w:cs="Times New Roman"/>
          <w:b/>
          <w:sz w:val="24"/>
          <w:szCs w:val="24"/>
          <w:lang w:val="uk-UA" w:eastAsia="ru-RU"/>
        </w:rPr>
      </w:pPr>
      <w:r w:rsidRPr="00B157D1">
        <w:rPr>
          <w:rFonts w:ascii="Times New Roman" w:hAnsi="Times New Roman" w:cs="Times New Roman"/>
          <w:b/>
          <w:color w:val="000000"/>
          <w:sz w:val="24"/>
          <w:szCs w:val="24"/>
          <w:lang w:val="uk-UA" w:eastAsia="ru-RU"/>
        </w:rPr>
        <w:t>предмета закупівлі</w:t>
      </w:r>
      <w:r w:rsidRPr="00B157D1">
        <w:rPr>
          <w:rFonts w:ascii="Times New Roman" w:hAnsi="Times New Roman" w:cs="Times New Roman"/>
          <w:b/>
          <w:sz w:val="24"/>
          <w:szCs w:val="24"/>
          <w:lang w:val="uk-UA" w:eastAsia="ru-RU"/>
        </w:rPr>
        <w:t xml:space="preserve"> </w:t>
      </w:r>
    </w:p>
    <w:p w14:paraId="549584D4" w14:textId="77777777" w:rsidR="00AA432A" w:rsidRPr="00B157D1" w:rsidRDefault="00AA432A" w:rsidP="00AA432A">
      <w:pPr>
        <w:spacing w:after="0"/>
        <w:jc w:val="center"/>
        <w:rPr>
          <w:rFonts w:ascii="Times New Roman" w:hAnsi="Times New Roman" w:cs="Times New Roman"/>
          <w:b/>
          <w:color w:val="000000"/>
          <w:sz w:val="24"/>
          <w:szCs w:val="24"/>
          <w:lang w:val="uk-UA" w:eastAsia="ru-RU"/>
        </w:rPr>
      </w:pPr>
    </w:p>
    <w:p w14:paraId="0715945B" w14:textId="33114C02" w:rsidR="00AA432A" w:rsidRDefault="00412B09" w:rsidP="00AA432A">
      <w:pPr>
        <w:spacing w:after="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ТЕХНІЧНА СПЕЦИФІКАЦІЯ</w:t>
      </w:r>
    </w:p>
    <w:p w14:paraId="399DC557" w14:textId="77777777" w:rsidR="00412B09" w:rsidRPr="00B157D1" w:rsidRDefault="00412B09" w:rsidP="00AA432A">
      <w:pPr>
        <w:spacing w:after="0"/>
        <w:jc w:val="center"/>
        <w:rPr>
          <w:rFonts w:ascii="Times New Roman" w:hAnsi="Times New Roman" w:cs="Times New Roman"/>
          <w:b/>
          <w:sz w:val="24"/>
          <w:szCs w:val="24"/>
          <w:lang w:val="uk-UA" w:eastAsia="ru-RU"/>
        </w:rPr>
      </w:pPr>
    </w:p>
    <w:p w14:paraId="7F5FE67F" w14:textId="1B9C711C" w:rsidR="00B95821" w:rsidRPr="00A65C32" w:rsidRDefault="00B95821" w:rsidP="00B95821">
      <w:pPr>
        <w:spacing w:after="0"/>
        <w:ind w:right="137"/>
        <w:jc w:val="center"/>
        <w:outlineLvl w:val="0"/>
        <w:rPr>
          <w:rFonts w:ascii="Times New Roman" w:eastAsia="Arial" w:hAnsi="Times New Roman" w:cs="Times New Roman"/>
          <w:b/>
          <w:sz w:val="24"/>
          <w:szCs w:val="24"/>
          <w:lang w:val="uk-UA"/>
        </w:rPr>
      </w:pPr>
      <w:r w:rsidRPr="00B157D1">
        <w:rPr>
          <w:rFonts w:ascii="Times New Roman" w:eastAsia="Arial" w:hAnsi="Times New Roman" w:cs="Times New Roman"/>
          <w:b/>
          <w:sz w:val="24"/>
          <w:szCs w:val="24"/>
          <w:lang w:val="uk-UA"/>
        </w:rPr>
        <w:t>«</w:t>
      </w:r>
      <w:r w:rsidR="00DE169A">
        <w:rPr>
          <w:rFonts w:ascii="Times New Roman" w:eastAsia="Arial" w:hAnsi="Times New Roman" w:cs="Times New Roman"/>
          <w:b/>
          <w:sz w:val="24"/>
          <w:szCs w:val="24"/>
          <w:lang w:val="uk-UA"/>
        </w:rPr>
        <w:t>Комп’ютерне обладнання</w:t>
      </w:r>
      <w:r w:rsidRPr="00B157D1">
        <w:rPr>
          <w:rFonts w:ascii="Times New Roman" w:eastAsia="Arial" w:hAnsi="Times New Roman" w:cs="Times New Roman"/>
          <w:b/>
          <w:sz w:val="24"/>
          <w:szCs w:val="24"/>
          <w:lang w:val="uk-UA"/>
        </w:rPr>
        <w:t>»</w:t>
      </w:r>
    </w:p>
    <w:p w14:paraId="1D1A961E" w14:textId="767B4C96" w:rsidR="00B95821" w:rsidRDefault="00DE169A" w:rsidP="00B95821">
      <w:pPr>
        <w:spacing w:after="0"/>
        <w:jc w:val="center"/>
        <w:rPr>
          <w:rFonts w:ascii="Times New Roman" w:eastAsia="Calibri" w:hAnsi="Times New Roman" w:cs="Times New Roman"/>
          <w:b/>
          <w:bCs/>
          <w:iCs/>
          <w:sz w:val="24"/>
          <w:szCs w:val="24"/>
          <w:shd w:val="clear" w:color="auto" w:fill="FFFFFF"/>
          <w:lang w:val="uk-UA" w:eastAsia="ar-SA"/>
        </w:rPr>
      </w:pPr>
      <w:r>
        <w:rPr>
          <w:rFonts w:ascii="Times New Roman" w:eastAsia="Calibri" w:hAnsi="Times New Roman" w:cs="Times New Roman"/>
          <w:b/>
          <w:bCs/>
          <w:iCs/>
          <w:sz w:val="24"/>
          <w:szCs w:val="24"/>
          <w:shd w:val="clear" w:color="auto" w:fill="FFFFFF"/>
          <w:lang w:val="uk-UA" w:eastAsia="ar-SA"/>
        </w:rPr>
        <w:t>код ДК 021:2015 -30230000-0-Комп’ютерне обладнання</w:t>
      </w:r>
    </w:p>
    <w:p w14:paraId="64CB75EE" w14:textId="2AD454C6" w:rsidR="00AA432A" w:rsidRPr="00B157D1" w:rsidRDefault="00AA432A" w:rsidP="00B95821">
      <w:pPr>
        <w:spacing w:after="0"/>
        <w:jc w:val="center"/>
        <w:rPr>
          <w:rFonts w:ascii="Times New Roman" w:hAnsi="Times New Roman" w:cs="Times New Roman"/>
          <w:b/>
          <w:sz w:val="24"/>
          <w:szCs w:val="24"/>
          <w:lang w:val="uk-UA" w:eastAsia="ru-RU"/>
        </w:rPr>
      </w:pPr>
    </w:p>
    <w:bookmarkEnd w:id="0"/>
    <w:p w14:paraId="5804F7E1" w14:textId="52215983" w:rsidR="00AA432A" w:rsidRPr="00B157D1" w:rsidRDefault="00AA432A" w:rsidP="00AA432A">
      <w:pPr>
        <w:pBdr>
          <w:top w:val="nil"/>
          <w:left w:val="nil"/>
          <w:bottom w:val="nil"/>
          <w:right w:val="nil"/>
          <w:between w:val="nil"/>
        </w:pBdr>
        <w:tabs>
          <w:tab w:val="left" w:pos="426"/>
          <w:tab w:val="left" w:pos="993"/>
        </w:tabs>
        <w:spacing w:after="0"/>
        <w:ind w:right="193"/>
        <w:jc w:val="both"/>
        <w:rPr>
          <w:rFonts w:ascii="Times New Roman" w:hAnsi="Times New Roman" w:cs="Times New Roman"/>
          <w:color w:val="000000"/>
          <w:sz w:val="24"/>
          <w:szCs w:val="24"/>
          <w:lang w:val="uk-UA"/>
        </w:rPr>
      </w:pPr>
      <w:proofErr w:type="spellStart"/>
      <w:r w:rsidRPr="00B157D1">
        <w:rPr>
          <w:rFonts w:ascii="Times New Roman" w:hAnsi="Times New Roman" w:cs="Times New Roman"/>
          <w:color w:val="000000"/>
          <w:sz w:val="24"/>
          <w:szCs w:val="24"/>
        </w:rPr>
        <w:t>Запропонований</w:t>
      </w:r>
      <w:proofErr w:type="spellEnd"/>
      <w:r w:rsidRPr="00B157D1">
        <w:rPr>
          <w:rFonts w:ascii="Times New Roman" w:hAnsi="Times New Roman" w:cs="Times New Roman"/>
          <w:color w:val="000000"/>
          <w:sz w:val="24"/>
          <w:szCs w:val="24"/>
        </w:rPr>
        <w:t xml:space="preserve"> товар </w:t>
      </w:r>
      <w:proofErr w:type="spellStart"/>
      <w:r w:rsidRPr="00B157D1">
        <w:rPr>
          <w:rFonts w:ascii="Times New Roman" w:hAnsi="Times New Roman" w:cs="Times New Roman"/>
          <w:color w:val="000000"/>
          <w:sz w:val="24"/>
          <w:szCs w:val="24"/>
        </w:rPr>
        <w:t>має</w:t>
      </w:r>
      <w:proofErr w:type="spellEnd"/>
      <w:r w:rsidRPr="00B157D1">
        <w:rPr>
          <w:rFonts w:ascii="Times New Roman" w:hAnsi="Times New Roman" w:cs="Times New Roman"/>
          <w:color w:val="000000"/>
          <w:sz w:val="24"/>
          <w:szCs w:val="24"/>
        </w:rPr>
        <w:t xml:space="preserve"> </w:t>
      </w:r>
      <w:proofErr w:type="spellStart"/>
      <w:r w:rsidRPr="00B157D1">
        <w:rPr>
          <w:rFonts w:ascii="Times New Roman" w:hAnsi="Times New Roman" w:cs="Times New Roman"/>
          <w:color w:val="000000"/>
          <w:sz w:val="24"/>
          <w:szCs w:val="24"/>
        </w:rPr>
        <w:t>відповідати</w:t>
      </w:r>
      <w:proofErr w:type="spellEnd"/>
      <w:r w:rsidRPr="00B157D1">
        <w:rPr>
          <w:rFonts w:ascii="Times New Roman" w:hAnsi="Times New Roman" w:cs="Times New Roman"/>
          <w:color w:val="000000"/>
          <w:sz w:val="24"/>
          <w:szCs w:val="24"/>
        </w:rPr>
        <w:t xml:space="preserve"> </w:t>
      </w:r>
      <w:proofErr w:type="spellStart"/>
      <w:r w:rsidRPr="00B157D1">
        <w:rPr>
          <w:rFonts w:ascii="Times New Roman" w:hAnsi="Times New Roman" w:cs="Times New Roman"/>
          <w:color w:val="000000"/>
          <w:sz w:val="24"/>
          <w:szCs w:val="24"/>
        </w:rPr>
        <w:t>наступним</w:t>
      </w:r>
      <w:proofErr w:type="spellEnd"/>
      <w:r w:rsidRPr="00B157D1">
        <w:rPr>
          <w:rFonts w:ascii="Times New Roman" w:hAnsi="Times New Roman" w:cs="Times New Roman"/>
          <w:color w:val="000000"/>
          <w:sz w:val="24"/>
          <w:szCs w:val="24"/>
        </w:rPr>
        <w:t xml:space="preserve"> </w:t>
      </w:r>
      <w:proofErr w:type="spellStart"/>
      <w:r w:rsidRPr="00B157D1">
        <w:rPr>
          <w:rFonts w:ascii="Times New Roman" w:hAnsi="Times New Roman" w:cs="Times New Roman"/>
          <w:color w:val="000000"/>
          <w:sz w:val="24"/>
          <w:szCs w:val="24"/>
        </w:rPr>
        <w:t>вимогам</w:t>
      </w:r>
      <w:proofErr w:type="spellEnd"/>
      <w:r w:rsidR="00F87C56">
        <w:rPr>
          <w:rFonts w:ascii="Times New Roman" w:hAnsi="Times New Roman" w:cs="Times New Roman"/>
          <w:color w:val="000000"/>
          <w:sz w:val="24"/>
          <w:szCs w:val="24"/>
          <w:lang w:val="uk-UA"/>
        </w:rPr>
        <w:t>:</w:t>
      </w:r>
    </w:p>
    <w:tbl>
      <w:tblPr>
        <w:tblStyle w:val="2"/>
        <w:tblW w:w="0" w:type="auto"/>
        <w:tblInd w:w="-572" w:type="dxa"/>
        <w:tblLook w:val="04A0" w:firstRow="1" w:lastRow="0" w:firstColumn="1" w:lastColumn="0" w:noHBand="0" w:noVBand="1"/>
      </w:tblPr>
      <w:tblGrid>
        <w:gridCol w:w="4281"/>
        <w:gridCol w:w="5636"/>
      </w:tblGrid>
      <w:tr w:rsidR="00A80CE7" w:rsidRPr="003D6CCB" w14:paraId="34C20055" w14:textId="77777777" w:rsidTr="00403573">
        <w:tc>
          <w:tcPr>
            <w:tcW w:w="4281" w:type="dxa"/>
          </w:tcPr>
          <w:p w14:paraId="6062586C" w14:textId="77777777" w:rsidR="00A80CE7" w:rsidRPr="005023B0" w:rsidRDefault="00A80CE7" w:rsidP="00403573">
            <w:pPr>
              <w:rPr>
                <w:rFonts w:eastAsia="Calibri"/>
                <w:b/>
                <w:bCs/>
                <w:lang w:val="uk-UA"/>
              </w:rPr>
            </w:pPr>
            <w:proofErr w:type="spellStart"/>
            <w:r w:rsidRPr="005023B0">
              <w:rPr>
                <w:rFonts w:eastAsia="Calibri"/>
                <w:b/>
                <w:bCs/>
              </w:rPr>
              <w:t>Автоматизоване</w:t>
            </w:r>
            <w:proofErr w:type="spellEnd"/>
            <w:r w:rsidRPr="005023B0">
              <w:rPr>
                <w:rFonts w:eastAsia="Calibri"/>
                <w:b/>
                <w:bCs/>
              </w:rPr>
              <w:t xml:space="preserve"> </w:t>
            </w:r>
            <w:proofErr w:type="spellStart"/>
            <w:r w:rsidRPr="005023B0">
              <w:rPr>
                <w:rFonts w:eastAsia="Calibri"/>
                <w:b/>
                <w:bCs/>
              </w:rPr>
              <w:t>робоче</w:t>
            </w:r>
            <w:proofErr w:type="spellEnd"/>
            <w:r w:rsidRPr="005023B0">
              <w:rPr>
                <w:rFonts w:eastAsia="Calibri"/>
                <w:b/>
                <w:bCs/>
              </w:rPr>
              <w:t xml:space="preserve"> м</w:t>
            </w:r>
            <w:proofErr w:type="spellStart"/>
            <w:r w:rsidRPr="005023B0">
              <w:rPr>
                <w:rFonts w:eastAsia="Calibri"/>
                <w:b/>
                <w:bCs/>
                <w:lang w:val="uk-UA"/>
              </w:rPr>
              <w:t>ісце</w:t>
            </w:r>
            <w:proofErr w:type="spellEnd"/>
            <w:r w:rsidRPr="005023B0">
              <w:rPr>
                <w:rFonts w:eastAsia="Calibri"/>
                <w:b/>
                <w:bCs/>
                <w:lang w:val="uk-UA"/>
              </w:rPr>
              <w:t xml:space="preserve"> типу 1</w:t>
            </w:r>
          </w:p>
        </w:tc>
        <w:tc>
          <w:tcPr>
            <w:tcW w:w="5636" w:type="dxa"/>
          </w:tcPr>
          <w:p w14:paraId="37E70545" w14:textId="77777777" w:rsidR="00A80CE7" w:rsidRPr="003D6CCB" w:rsidRDefault="00A80CE7" w:rsidP="00403573">
            <w:pPr>
              <w:rPr>
                <w:rFonts w:eastAsia="Calibri"/>
                <w:highlight w:val="yellow"/>
                <w:lang w:val="uk-UA"/>
              </w:rPr>
            </w:pPr>
            <w:r>
              <w:rPr>
                <w:rFonts w:eastAsia="Calibri"/>
                <w:lang w:val="uk-UA"/>
              </w:rPr>
              <w:t>9</w:t>
            </w:r>
            <w:r w:rsidRPr="005023B0">
              <w:rPr>
                <w:rFonts w:eastAsia="Calibri"/>
                <w:lang w:val="uk-UA"/>
              </w:rPr>
              <w:t xml:space="preserve"> </w:t>
            </w:r>
            <w:proofErr w:type="spellStart"/>
            <w:r w:rsidRPr="005023B0">
              <w:rPr>
                <w:rFonts w:eastAsia="Calibri"/>
                <w:lang w:val="uk-UA"/>
              </w:rPr>
              <w:t>шт</w:t>
            </w:r>
            <w:proofErr w:type="spellEnd"/>
          </w:p>
        </w:tc>
      </w:tr>
      <w:tr w:rsidR="00A80CE7" w:rsidRPr="003D6CCB" w14:paraId="65E1A453" w14:textId="77777777" w:rsidTr="00403573">
        <w:tc>
          <w:tcPr>
            <w:tcW w:w="9917" w:type="dxa"/>
            <w:gridSpan w:val="2"/>
          </w:tcPr>
          <w:p w14:paraId="119395AC" w14:textId="77777777" w:rsidR="00A80CE7" w:rsidRDefault="00A80CE7" w:rsidP="00403573">
            <w:pPr>
              <w:jc w:val="center"/>
              <w:rPr>
                <w:rFonts w:eastAsia="Calibri"/>
                <w:highlight w:val="yellow"/>
                <w:lang w:val="uk-UA"/>
              </w:rPr>
            </w:pPr>
            <w:r>
              <w:rPr>
                <w:rFonts w:eastAsia="Calibri"/>
                <w:lang w:val="uk-UA"/>
              </w:rPr>
              <w:t>Комплектація одного  а</w:t>
            </w:r>
            <w:proofErr w:type="spellStart"/>
            <w:r w:rsidRPr="005023B0">
              <w:rPr>
                <w:rFonts w:eastAsia="Calibri"/>
              </w:rPr>
              <w:t>втоматизован</w:t>
            </w:r>
            <w:proofErr w:type="spellEnd"/>
            <w:r>
              <w:rPr>
                <w:rFonts w:eastAsia="Calibri"/>
                <w:lang w:val="uk-UA"/>
              </w:rPr>
              <w:t>ого</w:t>
            </w:r>
            <w:r w:rsidRPr="005023B0">
              <w:rPr>
                <w:rFonts w:eastAsia="Calibri"/>
              </w:rPr>
              <w:t xml:space="preserve"> </w:t>
            </w:r>
            <w:proofErr w:type="spellStart"/>
            <w:r w:rsidRPr="005023B0">
              <w:rPr>
                <w:rFonts w:eastAsia="Calibri"/>
              </w:rPr>
              <w:t>робоч</w:t>
            </w:r>
            <w:proofErr w:type="spellEnd"/>
            <w:r>
              <w:rPr>
                <w:rFonts w:eastAsia="Calibri"/>
                <w:lang w:val="uk-UA"/>
              </w:rPr>
              <w:t>ого</w:t>
            </w:r>
            <w:r w:rsidRPr="005023B0">
              <w:rPr>
                <w:rFonts w:eastAsia="Calibri"/>
              </w:rPr>
              <w:t xml:space="preserve"> м</w:t>
            </w:r>
            <w:proofErr w:type="spellStart"/>
            <w:r w:rsidRPr="005023B0">
              <w:rPr>
                <w:rFonts w:eastAsia="Calibri"/>
                <w:lang w:val="uk-UA"/>
              </w:rPr>
              <w:t>ісц</w:t>
            </w:r>
            <w:r>
              <w:rPr>
                <w:rFonts w:eastAsia="Calibri"/>
                <w:lang w:val="uk-UA"/>
              </w:rPr>
              <w:t>я</w:t>
            </w:r>
            <w:proofErr w:type="spellEnd"/>
            <w:r w:rsidRPr="005023B0">
              <w:rPr>
                <w:rFonts w:eastAsia="Calibri"/>
                <w:lang w:val="uk-UA"/>
              </w:rPr>
              <w:t xml:space="preserve"> типу 1</w:t>
            </w:r>
          </w:p>
        </w:tc>
      </w:tr>
      <w:tr w:rsidR="00A80CE7" w14:paraId="71AA9BBF" w14:textId="77777777" w:rsidTr="00403573">
        <w:tc>
          <w:tcPr>
            <w:tcW w:w="4281" w:type="dxa"/>
          </w:tcPr>
          <w:p w14:paraId="1C69F0E0" w14:textId="77777777" w:rsidR="00A80CE7" w:rsidRPr="005023B0" w:rsidRDefault="00A80CE7" w:rsidP="00403573">
            <w:pPr>
              <w:rPr>
                <w:rFonts w:eastAsia="Calibri"/>
                <w:lang w:val="uk-UA"/>
              </w:rPr>
            </w:pPr>
            <w:r w:rsidRPr="005023B0">
              <w:rPr>
                <w:rFonts w:eastAsia="Calibri"/>
              </w:rPr>
              <w:t>Ком</w:t>
            </w:r>
            <w:proofErr w:type="spellStart"/>
            <w:r w:rsidRPr="005023B0">
              <w:rPr>
                <w:rFonts w:eastAsia="Calibri"/>
                <w:lang w:val="uk-UA"/>
              </w:rPr>
              <w:t>п’ютер</w:t>
            </w:r>
            <w:proofErr w:type="spellEnd"/>
            <w:r w:rsidRPr="005023B0">
              <w:rPr>
                <w:rFonts w:eastAsia="Calibri"/>
                <w:lang w:val="uk-UA"/>
              </w:rPr>
              <w:t xml:space="preserve"> персональний моноблок</w:t>
            </w:r>
          </w:p>
        </w:tc>
        <w:tc>
          <w:tcPr>
            <w:tcW w:w="5636" w:type="dxa"/>
          </w:tcPr>
          <w:p w14:paraId="274A8A5B" w14:textId="77777777" w:rsidR="00A80CE7" w:rsidRPr="0051674E" w:rsidRDefault="00A80CE7" w:rsidP="00403573">
            <w:pPr>
              <w:rPr>
                <w:rFonts w:eastAsia="Calibri"/>
                <w:b/>
                <w:bCs/>
                <w:lang w:val="uk-UA"/>
              </w:rPr>
            </w:pPr>
            <w:r w:rsidRPr="0051674E">
              <w:rPr>
                <w:rFonts w:eastAsia="Calibri"/>
                <w:b/>
                <w:bCs/>
                <w:lang w:val="uk-UA"/>
              </w:rPr>
              <w:t xml:space="preserve">1 </w:t>
            </w:r>
            <w:proofErr w:type="spellStart"/>
            <w:r w:rsidRPr="0051674E">
              <w:rPr>
                <w:rFonts w:eastAsia="Calibri"/>
                <w:b/>
                <w:bCs/>
                <w:lang w:val="uk-UA"/>
              </w:rPr>
              <w:t>шт</w:t>
            </w:r>
            <w:proofErr w:type="spellEnd"/>
          </w:p>
        </w:tc>
      </w:tr>
      <w:tr w:rsidR="00A80CE7" w14:paraId="0FB2DD94" w14:textId="77777777" w:rsidTr="00403573">
        <w:tc>
          <w:tcPr>
            <w:tcW w:w="4281" w:type="dxa"/>
          </w:tcPr>
          <w:p w14:paraId="3925F4A9" w14:textId="77777777" w:rsidR="00A80CE7" w:rsidRDefault="00A80CE7" w:rsidP="00403573">
            <w:pPr>
              <w:rPr>
                <w:rFonts w:eastAsia="Calibri"/>
              </w:rPr>
            </w:pPr>
            <w:r w:rsidRPr="005805F1">
              <w:rPr>
                <w:lang w:val="uk-UA"/>
              </w:rPr>
              <w:t>Тип корпусу</w:t>
            </w:r>
          </w:p>
        </w:tc>
        <w:tc>
          <w:tcPr>
            <w:tcW w:w="5636" w:type="dxa"/>
          </w:tcPr>
          <w:p w14:paraId="0027BE0E" w14:textId="77777777" w:rsidR="00A80CE7" w:rsidRDefault="00A80CE7" w:rsidP="00403573">
            <w:pPr>
              <w:rPr>
                <w:rFonts w:eastAsia="Calibri"/>
              </w:rPr>
            </w:pPr>
            <w:r w:rsidRPr="005805F1">
              <w:rPr>
                <w:lang w:val="uk-UA"/>
              </w:rPr>
              <w:t>Моноблок (</w:t>
            </w:r>
            <w:proofErr w:type="spellStart"/>
            <w:r w:rsidRPr="005805F1">
              <w:rPr>
                <w:lang w:val="uk-UA"/>
              </w:rPr>
              <w:t>All-in-One</w:t>
            </w:r>
            <w:proofErr w:type="spellEnd"/>
            <w:r w:rsidRPr="005805F1">
              <w:rPr>
                <w:lang w:val="uk-UA"/>
              </w:rPr>
              <w:t>)</w:t>
            </w:r>
          </w:p>
        </w:tc>
      </w:tr>
      <w:tr w:rsidR="00A80CE7" w:rsidRPr="003D6CCB" w14:paraId="0CD51571" w14:textId="77777777" w:rsidTr="00403573">
        <w:tc>
          <w:tcPr>
            <w:tcW w:w="4281" w:type="dxa"/>
            <w:vMerge w:val="restart"/>
          </w:tcPr>
          <w:p w14:paraId="5BEB3CF9" w14:textId="77777777" w:rsidR="00A80CE7" w:rsidRDefault="00A80CE7" w:rsidP="00403573">
            <w:pPr>
              <w:rPr>
                <w:rFonts w:eastAsia="Calibri"/>
              </w:rPr>
            </w:pPr>
            <w:r w:rsidRPr="005805F1">
              <w:rPr>
                <w:lang w:val="uk-UA"/>
              </w:rPr>
              <w:t>Дисплей</w:t>
            </w:r>
          </w:p>
        </w:tc>
        <w:tc>
          <w:tcPr>
            <w:tcW w:w="5636" w:type="dxa"/>
          </w:tcPr>
          <w:p w14:paraId="6A8F0C3B" w14:textId="77777777" w:rsidR="00A80CE7" w:rsidRPr="003D6CCB" w:rsidRDefault="00A80CE7" w:rsidP="00403573">
            <w:pPr>
              <w:rPr>
                <w:rFonts w:eastAsia="Calibri"/>
                <w:lang w:val="uk-UA"/>
              </w:rPr>
            </w:pPr>
            <w:r w:rsidRPr="003D6CCB">
              <w:rPr>
                <w:rFonts w:eastAsia="Calibri"/>
                <w:lang w:val="uk-UA"/>
              </w:rPr>
              <w:t xml:space="preserve">Діагональ екрану: не менше ніж </w:t>
            </w:r>
            <w:r>
              <w:rPr>
                <w:rFonts w:eastAsia="Calibri"/>
                <w:lang w:val="uk-UA"/>
              </w:rPr>
              <w:t>23,8</w:t>
            </w:r>
            <w:r w:rsidRPr="003D6CCB">
              <w:rPr>
                <w:rFonts w:eastAsia="Calibri"/>
                <w:lang w:val="uk-UA"/>
              </w:rPr>
              <w:t xml:space="preserve"> "</w:t>
            </w:r>
          </w:p>
        </w:tc>
      </w:tr>
      <w:tr w:rsidR="00A80CE7" w:rsidRPr="005805F1" w14:paraId="28E55412" w14:textId="77777777" w:rsidTr="00403573">
        <w:tc>
          <w:tcPr>
            <w:tcW w:w="4281" w:type="dxa"/>
            <w:vMerge/>
          </w:tcPr>
          <w:p w14:paraId="65A45A01" w14:textId="77777777" w:rsidR="00A80CE7" w:rsidRPr="005805F1" w:rsidRDefault="00A80CE7" w:rsidP="00403573">
            <w:pPr>
              <w:rPr>
                <w:lang w:val="uk-UA"/>
              </w:rPr>
            </w:pPr>
          </w:p>
        </w:tc>
        <w:tc>
          <w:tcPr>
            <w:tcW w:w="5636" w:type="dxa"/>
          </w:tcPr>
          <w:p w14:paraId="6D1DBCEA" w14:textId="77777777" w:rsidR="00A80CE7" w:rsidRPr="005805F1" w:rsidRDefault="00A80CE7" w:rsidP="00403573">
            <w:pPr>
              <w:suppressAutoHyphens/>
              <w:rPr>
                <w:lang w:val="uk-UA"/>
              </w:rPr>
            </w:pPr>
            <w:r w:rsidRPr="00895B63">
              <w:rPr>
                <w:rFonts w:eastAsia="Calibri"/>
                <w:lang w:val="uk-UA"/>
              </w:rPr>
              <w:t xml:space="preserve">Покриття екрану: матове, </w:t>
            </w:r>
            <w:proofErr w:type="spellStart"/>
            <w:r w:rsidRPr="00895B63">
              <w:rPr>
                <w:rFonts w:eastAsia="Calibri"/>
                <w:lang w:val="uk-UA"/>
              </w:rPr>
              <w:t>антиблікове</w:t>
            </w:r>
            <w:proofErr w:type="spellEnd"/>
          </w:p>
        </w:tc>
      </w:tr>
      <w:tr w:rsidR="00A80CE7" w:rsidRPr="005805F1" w14:paraId="0AE46ED0" w14:textId="77777777" w:rsidTr="00403573">
        <w:tc>
          <w:tcPr>
            <w:tcW w:w="4281" w:type="dxa"/>
            <w:vMerge/>
          </w:tcPr>
          <w:p w14:paraId="00D70225" w14:textId="77777777" w:rsidR="00A80CE7" w:rsidRPr="005805F1" w:rsidRDefault="00A80CE7" w:rsidP="00403573">
            <w:pPr>
              <w:rPr>
                <w:lang w:val="uk-UA"/>
              </w:rPr>
            </w:pPr>
          </w:p>
        </w:tc>
        <w:tc>
          <w:tcPr>
            <w:tcW w:w="5636" w:type="dxa"/>
          </w:tcPr>
          <w:p w14:paraId="537A037B" w14:textId="77777777" w:rsidR="00A80CE7" w:rsidRPr="005805F1" w:rsidRDefault="00A80CE7" w:rsidP="00403573">
            <w:pPr>
              <w:suppressAutoHyphens/>
              <w:rPr>
                <w:lang w:val="uk-UA"/>
              </w:rPr>
            </w:pPr>
            <w:r w:rsidRPr="00895B63">
              <w:rPr>
                <w:rFonts w:eastAsia="Calibri"/>
                <w:lang w:val="uk-UA"/>
              </w:rPr>
              <w:t>Підтримка сторін: 16:9</w:t>
            </w:r>
          </w:p>
        </w:tc>
      </w:tr>
      <w:tr w:rsidR="00A80CE7" w:rsidRPr="005805F1" w14:paraId="039AFC02" w14:textId="77777777" w:rsidTr="00403573">
        <w:tc>
          <w:tcPr>
            <w:tcW w:w="4281" w:type="dxa"/>
            <w:vMerge/>
          </w:tcPr>
          <w:p w14:paraId="787BDA6E" w14:textId="77777777" w:rsidR="00A80CE7" w:rsidRPr="005805F1" w:rsidRDefault="00A80CE7" w:rsidP="00403573">
            <w:pPr>
              <w:rPr>
                <w:lang w:val="uk-UA"/>
              </w:rPr>
            </w:pPr>
          </w:p>
        </w:tc>
        <w:tc>
          <w:tcPr>
            <w:tcW w:w="5636" w:type="dxa"/>
          </w:tcPr>
          <w:p w14:paraId="4277A8FE" w14:textId="77777777" w:rsidR="00A80CE7" w:rsidRPr="005805F1" w:rsidRDefault="00A80CE7" w:rsidP="00403573">
            <w:pPr>
              <w:suppressAutoHyphens/>
              <w:rPr>
                <w:lang w:val="uk-UA"/>
              </w:rPr>
            </w:pPr>
            <w:r w:rsidRPr="00895B63">
              <w:rPr>
                <w:rFonts w:eastAsia="Calibri"/>
                <w:lang w:val="uk-UA"/>
              </w:rPr>
              <w:t>Рекомендована роздільна здатність: 1920x1080 (</w:t>
            </w:r>
            <w:proofErr w:type="spellStart"/>
            <w:r w:rsidRPr="00895B63">
              <w:rPr>
                <w:rFonts w:eastAsia="Calibri"/>
                <w:lang w:val="uk-UA"/>
              </w:rPr>
              <w:t>Full</w:t>
            </w:r>
            <w:proofErr w:type="spellEnd"/>
            <w:r w:rsidRPr="00895B63">
              <w:rPr>
                <w:rFonts w:eastAsia="Calibri"/>
                <w:lang w:val="uk-UA"/>
              </w:rPr>
              <w:t xml:space="preserve"> HD)</w:t>
            </w:r>
          </w:p>
        </w:tc>
      </w:tr>
      <w:tr w:rsidR="00A80CE7" w:rsidRPr="005805F1" w14:paraId="129AF902" w14:textId="77777777" w:rsidTr="00403573">
        <w:tc>
          <w:tcPr>
            <w:tcW w:w="4281" w:type="dxa"/>
            <w:vMerge/>
          </w:tcPr>
          <w:p w14:paraId="6BC28322" w14:textId="77777777" w:rsidR="00A80CE7" w:rsidRPr="005805F1" w:rsidRDefault="00A80CE7" w:rsidP="00403573">
            <w:pPr>
              <w:rPr>
                <w:lang w:val="uk-UA"/>
              </w:rPr>
            </w:pPr>
          </w:p>
        </w:tc>
        <w:tc>
          <w:tcPr>
            <w:tcW w:w="5636" w:type="dxa"/>
          </w:tcPr>
          <w:p w14:paraId="202DA837" w14:textId="77777777" w:rsidR="00A80CE7" w:rsidRPr="005805F1" w:rsidRDefault="00A80CE7" w:rsidP="00403573">
            <w:pPr>
              <w:suppressAutoHyphens/>
              <w:rPr>
                <w:lang w:val="uk-UA"/>
              </w:rPr>
            </w:pPr>
            <w:r w:rsidRPr="00895B63">
              <w:rPr>
                <w:rFonts w:eastAsia="Calibri"/>
                <w:lang w:val="uk-UA"/>
              </w:rPr>
              <w:t xml:space="preserve">Тип дисплею: </w:t>
            </w:r>
            <w:proofErr w:type="spellStart"/>
            <w:r w:rsidRPr="00895B63">
              <w:rPr>
                <w:rFonts w:eastAsia="Calibri"/>
                <w:lang w:val="uk-UA"/>
              </w:rPr>
              <w:t>безрамковий</w:t>
            </w:r>
            <w:proofErr w:type="spellEnd"/>
          </w:p>
        </w:tc>
      </w:tr>
      <w:tr w:rsidR="00A80CE7" w:rsidRPr="005805F1" w14:paraId="49BCA1AB" w14:textId="77777777" w:rsidTr="00403573">
        <w:tc>
          <w:tcPr>
            <w:tcW w:w="4281" w:type="dxa"/>
            <w:vMerge/>
          </w:tcPr>
          <w:p w14:paraId="5E4F8FF3" w14:textId="77777777" w:rsidR="00A80CE7" w:rsidRPr="005805F1" w:rsidRDefault="00A80CE7" w:rsidP="00403573">
            <w:pPr>
              <w:rPr>
                <w:lang w:val="uk-UA"/>
              </w:rPr>
            </w:pPr>
          </w:p>
        </w:tc>
        <w:tc>
          <w:tcPr>
            <w:tcW w:w="5636" w:type="dxa"/>
          </w:tcPr>
          <w:p w14:paraId="2D524F65" w14:textId="77777777" w:rsidR="00A80CE7" w:rsidRPr="005805F1" w:rsidRDefault="00A80CE7" w:rsidP="00403573">
            <w:pPr>
              <w:suppressAutoHyphens/>
              <w:rPr>
                <w:lang w:val="uk-UA"/>
              </w:rPr>
            </w:pPr>
            <w:r w:rsidRPr="00895B63">
              <w:rPr>
                <w:rFonts w:eastAsia="Calibri"/>
                <w:lang w:val="uk-UA"/>
              </w:rPr>
              <w:t>Тип матриці, не гірше ніж IPS</w:t>
            </w:r>
          </w:p>
        </w:tc>
      </w:tr>
      <w:tr w:rsidR="00A80CE7" w:rsidRPr="005805F1" w14:paraId="5AF0F3BE" w14:textId="77777777" w:rsidTr="00403573">
        <w:tc>
          <w:tcPr>
            <w:tcW w:w="4281" w:type="dxa"/>
            <w:vMerge/>
          </w:tcPr>
          <w:p w14:paraId="6492FE00" w14:textId="77777777" w:rsidR="00A80CE7" w:rsidRPr="005805F1" w:rsidRDefault="00A80CE7" w:rsidP="00403573">
            <w:pPr>
              <w:rPr>
                <w:lang w:val="uk-UA"/>
              </w:rPr>
            </w:pPr>
          </w:p>
        </w:tc>
        <w:tc>
          <w:tcPr>
            <w:tcW w:w="5636" w:type="dxa"/>
          </w:tcPr>
          <w:p w14:paraId="762740E1" w14:textId="77777777" w:rsidR="00A80CE7" w:rsidRPr="005805F1" w:rsidRDefault="00A80CE7" w:rsidP="00403573">
            <w:pPr>
              <w:suppressAutoHyphens/>
              <w:rPr>
                <w:lang w:val="uk-UA"/>
              </w:rPr>
            </w:pPr>
            <w:r w:rsidRPr="00895B63">
              <w:rPr>
                <w:rFonts w:eastAsia="Calibri"/>
                <w:lang w:val="uk-UA"/>
              </w:rPr>
              <w:t xml:space="preserve">Яскравість екрану, не менше 250 </w:t>
            </w:r>
            <w:proofErr w:type="spellStart"/>
            <w:r w:rsidRPr="00895B63">
              <w:rPr>
                <w:rFonts w:eastAsia="Calibri"/>
                <w:lang w:val="uk-UA"/>
              </w:rPr>
              <w:t>кд</w:t>
            </w:r>
            <w:proofErr w:type="spellEnd"/>
            <w:r w:rsidRPr="00895B63">
              <w:rPr>
                <w:rFonts w:eastAsia="Calibri"/>
                <w:lang w:val="uk-UA"/>
              </w:rPr>
              <w:t>/м2</w:t>
            </w:r>
          </w:p>
        </w:tc>
      </w:tr>
      <w:tr w:rsidR="00A80CE7" w:rsidRPr="005805F1" w14:paraId="3BCE39D8" w14:textId="77777777" w:rsidTr="00403573">
        <w:tc>
          <w:tcPr>
            <w:tcW w:w="4281" w:type="dxa"/>
            <w:vMerge/>
          </w:tcPr>
          <w:p w14:paraId="68C3B18A" w14:textId="77777777" w:rsidR="00A80CE7" w:rsidRPr="005805F1" w:rsidRDefault="00A80CE7" w:rsidP="00403573">
            <w:pPr>
              <w:rPr>
                <w:lang w:val="uk-UA"/>
              </w:rPr>
            </w:pPr>
          </w:p>
        </w:tc>
        <w:tc>
          <w:tcPr>
            <w:tcW w:w="5636" w:type="dxa"/>
          </w:tcPr>
          <w:p w14:paraId="367EDC17" w14:textId="77777777" w:rsidR="00A80CE7" w:rsidRPr="005805F1" w:rsidRDefault="00A80CE7" w:rsidP="00403573">
            <w:pPr>
              <w:suppressAutoHyphens/>
              <w:rPr>
                <w:lang w:val="uk-UA"/>
              </w:rPr>
            </w:pPr>
            <w:r w:rsidRPr="00895B63">
              <w:rPr>
                <w:rFonts w:eastAsia="Calibri"/>
                <w:lang w:val="uk-UA"/>
              </w:rPr>
              <w:t>Кут огляду по вертикалі, не гірше 178 °</w:t>
            </w:r>
          </w:p>
        </w:tc>
      </w:tr>
      <w:tr w:rsidR="00A80CE7" w:rsidRPr="005805F1" w14:paraId="0EE0491E" w14:textId="77777777" w:rsidTr="00403573">
        <w:tc>
          <w:tcPr>
            <w:tcW w:w="4281" w:type="dxa"/>
            <w:vMerge/>
          </w:tcPr>
          <w:p w14:paraId="718DE4FD" w14:textId="77777777" w:rsidR="00A80CE7" w:rsidRPr="005805F1" w:rsidRDefault="00A80CE7" w:rsidP="00403573">
            <w:pPr>
              <w:rPr>
                <w:lang w:val="uk-UA"/>
              </w:rPr>
            </w:pPr>
          </w:p>
        </w:tc>
        <w:tc>
          <w:tcPr>
            <w:tcW w:w="5636" w:type="dxa"/>
          </w:tcPr>
          <w:p w14:paraId="6B96AFB9" w14:textId="77777777" w:rsidR="00A80CE7" w:rsidRPr="005805F1" w:rsidRDefault="00A80CE7" w:rsidP="00403573">
            <w:pPr>
              <w:suppressAutoHyphens/>
              <w:rPr>
                <w:lang w:val="uk-UA"/>
              </w:rPr>
            </w:pPr>
            <w:r w:rsidRPr="00895B63">
              <w:rPr>
                <w:rFonts w:eastAsia="Calibri"/>
                <w:lang w:val="uk-UA"/>
              </w:rPr>
              <w:t>Кут огляду по горизонталі, не гірше 178</w:t>
            </w:r>
          </w:p>
        </w:tc>
      </w:tr>
      <w:tr w:rsidR="00A80CE7" w:rsidRPr="003D6CCB" w14:paraId="1FF4629F" w14:textId="77777777" w:rsidTr="00403573">
        <w:tc>
          <w:tcPr>
            <w:tcW w:w="4281" w:type="dxa"/>
            <w:vMerge w:val="restart"/>
          </w:tcPr>
          <w:p w14:paraId="4D61AF95" w14:textId="77777777" w:rsidR="00A80CE7" w:rsidRDefault="00A80CE7" w:rsidP="00403573">
            <w:pPr>
              <w:rPr>
                <w:rFonts w:eastAsia="Calibri"/>
              </w:rPr>
            </w:pPr>
            <w:r w:rsidRPr="005805F1">
              <w:rPr>
                <w:lang w:val="uk-UA"/>
              </w:rPr>
              <w:t>Процесор</w:t>
            </w:r>
          </w:p>
        </w:tc>
        <w:tc>
          <w:tcPr>
            <w:tcW w:w="5636" w:type="dxa"/>
          </w:tcPr>
          <w:p w14:paraId="3799BCFF" w14:textId="77777777" w:rsidR="00A80CE7" w:rsidRPr="003D6CCB" w:rsidRDefault="00A80CE7" w:rsidP="00403573">
            <w:pPr>
              <w:suppressAutoHyphens/>
              <w:rPr>
                <w:lang w:val="uk-UA"/>
              </w:rPr>
            </w:pPr>
            <w:r w:rsidRPr="005805F1">
              <w:rPr>
                <w:lang w:val="uk-UA"/>
              </w:rPr>
              <w:t xml:space="preserve">не гірше ніж 7-го покоління AMD </w:t>
            </w:r>
            <w:proofErr w:type="spellStart"/>
            <w:r w:rsidRPr="005805F1">
              <w:rPr>
                <w:lang w:val="uk-UA"/>
              </w:rPr>
              <w:t>Ryzen</w:t>
            </w:r>
            <w:proofErr w:type="spellEnd"/>
            <w:r w:rsidRPr="005805F1">
              <w:rPr>
                <w:lang w:val="uk-UA"/>
              </w:rPr>
              <w:t xml:space="preserve"> </w:t>
            </w:r>
            <w:r w:rsidRPr="00BC2FFF">
              <w:t>3</w:t>
            </w:r>
            <w:r w:rsidRPr="005805F1">
              <w:rPr>
                <w:lang w:val="uk-UA"/>
              </w:rPr>
              <w:t xml:space="preserve"> з графічним ядром або еквівалент;</w:t>
            </w:r>
          </w:p>
        </w:tc>
      </w:tr>
      <w:tr w:rsidR="00A80CE7" w:rsidRPr="005805F1" w14:paraId="5D320AAF" w14:textId="77777777" w:rsidTr="00403573">
        <w:tc>
          <w:tcPr>
            <w:tcW w:w="4281" w:type="dxa"/>
            <w:vMerge/>
          </w:tcPr>
          <w:p w14:paraId="7D783B62" w14:textId="77777777" w:rsidR="00A80CE7" w:rsidRPr="005805F1" w:rsidRDefault="00A80CE7" w:rsidP="00403573">
            <w:pPr>
              <w:suppressAutoHyphens/>
              <w:rPr>
                <w:lang w:val="uk-UA"/>
              </w:rPr>
            </w:pPr>
          </w:p>
        </w:tc>
        <w:tc>
          <w:tcPr>
            <w:tcW w:w="5636" w:type="dxa"/>
          </w:tcPr>
          <w:p w14:paraId="088B25B3" w14:textId="77777777" w:rsidR="00A80CE7" w:rsidRPr="005805F1" w:rsidRDefault="00A80CE7" w:rsidP="00403573">
            <w:pPr>
              <w:suppressAutoHyphens/>
              <w:rPr>
                <w:lang w:val="uk-UA"/>
              </w:rPr>
            </w:pPr>
            <w:r w:rsidRPr="005805F1">
              <w:rPr>
                <w:lang w:val="uk-UA"/>
              </w:rPr>
              <w:t xml:space="preserve">Максимальна тактова частота не </w:t>
            </w:r>
            <w:r>
              <w:rPr>
                <w:lang w:val="uk-UA"/>
              </w:rPr>
              <w:t>більше</w:t>
            </w:r>
            <w:r w:rsidRPr="005805F1">
              <w:rPr>
                <w:lang w:val="uk-UA"/>
              </w:rPr>
              <w:t xml:space="preserve"> ніж </w:t>
            </w:r>
            <w:r w:rsidRPr="005805F1">
              <w:t>4,</w:t>
            </w:r>
            <w:r>
              <w:t>1</w:t>
            </w:r>
            <w:r w:rsidRPr="005805F1">
              <w:rPr>
                <w:lang w:val="uk-UA"/>
              </w:rPr>
              <w:t xml:space="preserve"> ГГц</w:t>
            </w:r>
          </w:p>
        </w:tc>
      </w:tr>
      <w:tr w:rsidR="00A80CE7" w:rsidRPr="005805F1" w14:paraId="09270D08" w14:textId="77777777" w:rsidTr="00403573">
        <w:tc>
          <w:tcPr>
            <w:tcW w:w="4281" w:type="dxa"/>
            <w:vMerge/>
          </w:tcPr>
          <w:p w14:paraId="63D0C06D" w14:textId="77777777" w:rsidR="00A80CE7" w:rsidRPr="005805F1" w:rsidRDefault="00A80CE7" w:rsidP="00403573">
            <w:pPr>
              <w:suppressAutoHyphens/>
              <w:rPr>
                <w:lang w:val="uk-UA"/>
              </w:rPr>
            </w:pPr>
          </w:p>
        </w:tc>
        <w:tc>
          <w:tcPr>
            <w:tcW w:w="5636" w:type="dxa"/>
          </w:tcPr>
          <w:p w14:paraId="5A73022B" w14:textId="77777777" w:rsidR="00A80CE7" w:rsidRPr="005805F1" w:rsidRDefault="00A80CE7" w:rsidP="00403573">
            <w:pPr>
              <w:suppressAutoHyphens/>
              <w:rPr>
                <w:lang w:val="uk-UA"/>
              </w:rPr>
            </w:pPr>
            <w:r w:rsidRPr="005805F1">
              <w:rPr>
                <w:lang w:val="uk-UA"/>
              </w:rPr>
              <w:t xml:space="preserve">кількість </w:t>
            </w:r>
            <w:proofErr w:type="spellStart"/>
            <w:r w:rsidRPr="005805F1">
              <w:rPr>
                <w:lang w:val="uk-UA"/>
              </w:rPr>
              <w:t>ядер</w:t>
            </w:r>
            <w:proofErr w:type="spellEnd"/>
            <w:r w:rsidRPr="005805F1">
              <w:rPr>
                <w:lang w:val="uk-UA"/>
              </w:rPr>
              <w:t xml:space="preserve"> </w:t>
            </w:r>
            <w:r>
              <w:rPr>
                <w:lang w:val="en-US"/>
              </w:rPr>
              <w:t>4</w:t>
            </w:r>
            <w:r w:rsidRPr="005805F1">
              <w:rPr>
                <w:lang w:val="uk-UA"/>
              </w:rPr>
              <w:t xml:space="preserve"> або більше;</w:t>
            </w:r>
          </w:p>
        </w:tc>
      </w:tr>
      <w:tr w:rsidR="00A80CE7" w:rsidRPr="005805F1" w14:paraId="55922B62" w14:textId="77777777" w:rsidTr="00403573">
        <w:tc>
          <w:tcPr>
            <w:tcW w:w="4281" w:type="dxa"/>
            <w:vMerge/>
          </w:tcPr>
          <w:p w14:paraId="3A2BA47A" w14:textId="77777777" w:rsidR="00A80CE7" w:rsidRPr="005805F1" w:rsidRDefault="00A80CE7" w:rsidP="00403573">
            <w:pPr>
              <w:suppressAutoHyphens/>
              <w:rPr>
                <w:lang w:val="uk-UA"/>
              </w:rPr>
            </w:pPr>
          </w:p>
        </w:tc>
        <w:tc>
          <w:tcPr>
            <w:tcW w:w="5636" w:type="dxa"/>
          </w:tcPr>
          <w:p w14:paraId="3751BB7B" w14:textId="77777777" w:rsidR="00A80CE7" w:rsidRPr="005805F1" w:rsidRDefault="00A80CE7" w:rsidP="00403573">
            <w:pPr>
              <w:suppressAutoHyphens/>
              <w:rPr>
                <w:lang w:val="uk-UA"/>
              </w:rPr>
            </w:pPr>
            <w:r w:rsidRPr="005805F1">
              <w:rPr>
                <w:lang w:val="uk-UA"/>
              </w:rPr>
              <w:t xml:space="preserve">кількість потоків </w:t>
            </w:r>
            <w:r>
              <w:rPr>
                <w:lang w:val="en-US"/>
              </w:rPr>
              <w:t>8</w:t>
            </w:r>
            <w:r w:rsidRPr="005805F1">
              <w:rPr>
                <w:lang w:val="uk-UA"/>
              </w:rPr>
              <w:t xml:space="preserve"> або більше;</w:t>
            </w:r>
          </w:p>
        </w:tc>
      </w:tr>
      <w:tr w:rsidR="00A80CE7" w:rsidRPr="005805F1" w14:paraId="3290405F" w14:textId="77777777" w:rsidTr="00403573">
        <w:tc>
          <w:tcPr>
            <w:tcW w:w="4281" w:type="dxa"/>
            <w:vMerge/>
          </w:tcPr>
          <w:p w14:paraId="6397364D" w14:textId="77777777" w:rsidR="00A80CE7" w:rsidRPr="005805F1" w:rsidRDefault="00A80CE7" w:rsidP="00403573">
            <w:pPr>
              <w:suppressAutoHyphens/>
              <w:rPr>
                <w:lang w:val="uk-UA"/>
              </w:rPr>
            </w:pPr>
          </w:p>
        </w:tc>
        <w:tc>
          <w:tcPr>
            <w:tcW w:w="5636" w:type="dxa"/>
          </w:tcPr>
          <w:p w14:paraId="3B0B10CC" w14:textId="77777777" w:rsidR="00A80CE7" w:rsidRPr="005805F1" w:rsidRDefault="00A80CE7" w:rsidP="00403573">
            <w:pPr>
              <w:suppressAutoHyphens/>
              <w:rPr>
                <w:lang w:val="uk-UA"/>
              </w:rPr>
            </w:pPr>
            <w:r w:rsidRPr="005805F1">
              <w:rPr>
                <w:lang w:val="uk-UA"/>
              </w:rPr>
              <w:t>тепловий показник (TDP) не більше 15 W</w:t>
            </w:r>
          </w:p>
        </w:tc>
      </w:tr>
      <w:tr w:rsidR="00A80CE7" w:rsidRPr="005805F1" w14:paraId="11B3BB50" w14:textId="77777777" w:rsidTr="00403573">
        <w:tc>
          <w:tcPr>
            <w:tcW w:w="4281" w:type="dxa"/>
            <w:vMerge/>
          </w:tcPr>
          <w:p w14:paraId="63024351" w14:textId="77777777" w:rsidR="00A80CE7" w:rsidRPr="005805F1" w:rsidRDefault="00A80CE7" w:rsidP="00403573">
            <w:pPr>
              <w:suppressAutoHyphens/>
              <w:rPr>
                <w:lang w:val="uk-UA"/>
              </w:rPr>
            </w:pPr>
          </w:p>
        </w:tc>
        <w:tc>
          <w:tcPr>
            <w:tcW w:w="5636" w:type="dxa"/>
          </w:tcPr>
          <w:p w14:paraId="68DD6D37" w14:textId="77777777" w:rsidR="00A80CE7" w:rsidRPr="005805F1" w:rsidRDefault="00A80CE7" w:rsidP="00403573">
            <w:pPr>
              <w:suppressAutoHyphens/>
              <w:rPr>
                <w:lang w:val="uk-UA"/>
              </w:rPr>
            </w:pPr>
            <w:r w:rsidRPr="005805F1">
              <w:rPr>
                <w:lang w:val="uk-UA"/>
              </w:rPr>
              <w:t>Рік випуску процесору повинен бути – не раніше 202</w:t>
            </w:r>
            <w:r w:rsidRPr="005805F1">
              <w:t>3</w:t>
            </w:r>
            <w:r w:rsidRPr="005805F1">
              <w:rPr>
                <w:lang w:val="uk-UA"/>
              </w:rPr>
              <w:t xml:space="preserve"> року</w:t>
            </w:r>
          </w:p>
        </w:tc>
      </w:tr>
      <w:tr w:rsidR="00A80CE7" w:rsidRPr="00374F2D" w14:paraId="73A59C16" w14:textId="77777777" w:rsidTr="00403573">
        <w:tc>
          <w:tcPr>
            <w:tcW w:w="4281" w:type="dxa"/>
            <w:vMerge w:val="restart"/>
          </w:tcPr>
          <w:p w14:paraId="3725A7DB" w14:textId="77777777" w:rsidR="00A80CE7" w:rsidRPr="006E457C" w:rsidRDefault="00A80CE7" w:rsidP="00403573">
            <w:pPr>
              <w:suppressAutoHyphens/>
              <w:rPr>
                <w:lang w:val="uk-UA"/>
              </w:rPr>
            </w:pPr>
            <w:r w:rsidRPr="005805F1">
              <w:rPr>
                <w:lang w:val="uk-UA"/>
              </w:rPr>
              <w:t>Оперативна пам'ять</w:t>
            </w:r>
          </w:p>
        </w:tc>
        <w:tc>
          <w:tcPr>
            <w:tcW w:w="5636" w:type="dxa"/>
          </w:tcPr>
          <w:p w14:paraId="3AA55473" w14:textId="77777777" w:rsidR="00A80CE7" w:rsidRPr="00374F2D" w:rsidRDefault="00A80CE7" w:rsidP="00403573">
            <w:pPr>
              <w:suppressAutoHyphens/>
              <w:rPr>
                <w:lang w:val="uk-UA"/>
              </w:rPr>
            </w:pPr>
            <w:r w:rsidRPr="005805F1">
              <w:rPr>
                <w:lang w:val="uk-UA"/>
              </w:rPr>
              <w:t xml:space="preserve">не менше ніж </w:t>
            </w:r>
            <w:r w:rsidRPr="00BC2FFF">
              <w:t>8</w:t>
            </w:r>
            <w:r w:rsidRPr="005805F1">
              <w:rPr>
                <w:lang w:val="uk-UA"/>
              </w:rPr>
              <w:t xml:space="preserve">ГБ DDR4 </w:t>
            </w:r>
            <w:r w:rsidRPr="005805F1">
              <w:t>3200</w:t>
            </w:r>
            <w:r w:rsidRPr="005805F1">
              <w:rPr>
                <w:lang w:val="uk-UA"/>
              </w:rPr>
              <w:t xml:space="preserve"> </w:t>
            </w:r>
            <w:proofErr w:type="spellStart"/>
            <w:r w:rsidRPr="005805F1">
              <w:rPr>
                <w:lang w:val="uk-UA"/>
              </w:rPr>
              <w:t>Mhz</w:t>
            </w:r>
            <w:proofErr w:type="spellEnd"/>
          </w:p>
        </w:tc>
      </w:tr>
      <w:tr w:rsidR="00A80CE7" w:rsidRPr="005805F1" w14:paraId="6A7FE23F" w14:textId="77777777" w:rsidTr="00403573">
        <w:tc>
          <w:tcPr>
            <w:tcW w:w="4281" w:type="dxa"/>
            <w:vMerge/>
          </w:tcPr>
          <w:p w14:paraId="3361EFCE" w14:textId="77777777" w:rsidR="00A80CE7" w:rsidRPr="005805F1" w:rsidRDefault="00A80CE7" w:rsidP="00403573">
            <w:pPr>
              <w:suppressAutoHyphens/>
              <w:rPr>
                <w:lang w:val="uk-UA"/>
              </w:rPr>
            </w:pPr>
          </w:p>
        </w:tc>
        <w:tc>
          <w:tcPr>
            <w:tcW w:w="5636" w:type="dxa"/>
          </w:tcPr>
          <w:p w14:paraId="4F397665" w14:textId="77777777" w:rsidR="00A80CE7" w:rsidRPr="005805F1" w:rsidRDefault="00A80CE7" w:rsidP="00403573">
            <w:pPr>
              <w:suppressAutoHyphens/>
              <w:rPr>
                <w:lang w:val="uk-UA"/>
              </w:rPr>
            </w:pPr>
            <w:r w:rsidRPr="005805F1">
              <w:rPr>
                <w:lang w:val="uk-UA"/>
              </w:rPr>
              <w:t xml:space="preserve">можливість розширення пам’яті до </w:t>
            </w:r>
            <w:r w:rsidRPr="00BC2FFF">
              <w:t>1</w:t>
            </w:r>
            <w:r>
              <w:rPr>
                <w:lang w:val="uk-UA"/>
              </w:rPr>
              <w:t>6</w:t>
            </w:r>
            <w:r w:rsidRPr="005805F1">
              <w:rPr>
                <w:lang w:val="uk-UA"/>
              </w:rPr>
              <w:t xml:space="preserve"> ГБ.</w:t>
            </w:r>
          </w:p>
        </w:tc>
      </w:tr>
      <w:tr w:rsidR="00A80CE7" w14:paraId="1F330525" w14:textId="77777777" w:rsidTr="00403573">
        <w:tc>
          <w:tcPr>
            <w:tcW w:w="4281" w:type="dxa"/>
          </w:tcPr>
          <w:p w14:paraId="471777C2" w14:textId="77777777" w:rsidR="00A80CE7" w:rsidRDefault="00A80CE7" w:rsidP="00403573">
            <w:pPr>
              <w:suppressAutoHyphens/>
              <w:rPr>
                <w:rFonts w:eastAsia="Calibri"/>
              </w:rPr>
            </w:pPr>
            <w:r w:rsidRPr="005805F1">
              <w:rPr>
                <w:lang w:val="uk-UA"/>
              </w:rPr>
              <w:t>Відеокарта</w:t>
            </w:r>
          </w:p>
        </w:tc>
        <w:tc>
          <w:tcPr>
            <w:tcW w:w="5636" w:type="dxa"/>
          </w:tcPr>
          <w:p w14:paraId="6A5A2464" w14:textId="77777777" w:rsidR="00A80CE7" w:rsidRDefault="00A80CE7" w:rsidP="00403573">
            <w:pPr>
              <w:rPr>
                <w:rFonts w:eastAsia="Calibri"/>
              </w:rPr>
            </w:pPr>
            <w:r w:rsidRPr="005805F1">
              <w:rPr>
                <w:lang w:val="uk-UA"/>
              </w:rPr>
              <w:t>інтегрований відеоадаптер</w:t>
            </w:r>
          </w:p>
        </w:tc>
      </w:tr>
      <w:tr w:rsidR="00A80CE7" w:rsidRPr="006E457C" w14:paraId="61DF2F6F" w14:textId="77777777" w:rsidTr="00403573">
        <w:tc>
          <w:tcPr>
            <w:tcW w:w="4281" w:type="dxa"/>
          </w:tcPr>
          <w:p w14:paraId="035916BD" w14:textId="77777777" w:rsidR="00A80CE7" w:rsidRDefault="00A80CE7" w:rsidP="00403573">
            <w:pPr>
              <w:suppressAutoHyphens/>
              <w:rPr>
                <w:rFonts w:eastAsia="Calibri"/>
              </w:rPr>
            </w:pPr>
            <w:proofErr w:type="spellStart"/>
            <w:r w:rsidRPr="00E83B9E">
              <w:rPr>
                <w:color w:val="000000"/>
              </w:rPr>
              <w:t>Накопичувач</w:t>
            </w:r>
            <w:proofErr w:type="spellEnd"/>
          </w:p>
        </w:tc>
        <w:tc>
          <w:tcPr>
            <w:tcW w:w="5636" w:type="dxa"/>
          </w:tcPr>
          <w:p w14:paraId="0BCA1047" w14:textId="77777777" w:rsidR="00A80CE7" w:rsidRPr="006E457C" w:rsidRDefault="00A80CE7" w:rsidP="00403573">
            <w:pPr>
              <w:suppressAutoHyphens/>
              <w:rPr>
                <w:rFonts w:eastAsia="Calibri"/>
                <w:lang w:val="uk-UA"/>
              </w:rPr>
            </w:pPr>
            <w:r w:rsidRPr="005805F1">
              <w:rPr>
                <w:lang w:val="uk-UA"/>
              </w:rPr>
              <w:t xml:space="preserve">не менше </w:t>
            </w:r>
            <w:r w:rsidRPr="00BC2FFF">
              <w:t>512</w:t>
            </w:r>
            <w:r w:rsidRPr="005805F1">
              <w:rPr>
                <w:lang w:val="uk-UA"/>
              </w:rPr>
              <w:t xml:space="preserve">GB типу M.2 </w:t>
            </w:r>
            <w:proofErr w:type="spellStart"/>
            <w:r w:rsidRPr="005805F1">
              <w:rPr>
                <w:lang w:val="uk-UA"/>
              </w:rPr>
              <w:t>NVMe</w:t>
            </w:r>
            <w:proofErr w:type="spellEnd"/>
            <w:r w:rsidRPr="005805F1">
              <w:rPr>
                <w:lang w:val="uk-UA"/>
              </w:rPr>
              <w:t xml:space="preserve"> PCIE SSD</w:t>
            </w:r>
          </w:p>
        </w:tc>
      </w:tr>
      <w:tr w:rsidR="00A80CE7" w:rsidRPr="007B4656" w14:paraId="17940E0D" w14:textId="77777777" w:rsidTr="00403573">
        <w:tc>
          <w:tcPr>
            <w:tcW w:w="4281" w:type="dxa"/>
            <w:vMerge w:val="restart"/>
          </w:tcPr>
          <w:p w14:paraId="4A2BA5A4" w14:textId="77777777" w:rsidR="00A80CE7" w:rsidRPr="006E457C" w:rsidRDefault="00A80CE7" w:rsidP="00403573">
            <w:pPr>
              <w:rPr>
                <w:rFonts w:eastAsia="Calibri"/>
                <w:lang w:val="uk-UA"/>
              </w:rPr>
            </w:pPr>
            <w:r>
              <w:rPr>
                <w:lang w:val="en-US"/>
              </w:rPr>
              <w:t>I</w:t>
            </w:r>
            <w:proofErr w:type="spellStart"/>
            <w:r w:rsidRPr="006E457C">
              <w:t>нтегровані</w:t>
            </w:r>
            <w:proofErr w:type="spellEnd"/>
            <w:r w:rsidRPr="006E457C">
              <w:t xml:space="preserve"> порти і </w:t>
            </w:r>
            <w:proofErr w:type="spellStart"/>
            <w:r w:rsidRPr="006E457C">
              <w:t>роз'єми</w:t>
            </w:r>
            <w:proofErr w:type="spellEnd"/>
            <w:r w:rsidRPr="006E457C">
              <w:t xml:space="preserve"> (</w:t>
            </w:r>
            <w:proofErr w:type="spellStart"/>
            <w:r w:rsidRPr="006E457C">
              <w:t>дискретні</w:t>
            </w:r>
            <w:proofErr w:type="spellEnd"/>
            <w:r w:rsidRPr="006E457C">
              <w:t xml:space="preserve"> не </w:t>
            </w:r>
            <w:proofErr w:type="spellStart"/>
            <w:r w:rsidRPr="006E457C">
              <w:t>допускаються</w:t>
            </w:r>
            <w:proofErr w:type="spellEnd"/>
            <w:r>
              <w:t>)</w:t>
            </w:r>
          </w:p>
        </w:tc>
        <w:tc>
          <w:tcPr>
            <w:tcW w:w="5636" w:type="dxa"/>
          </w:tcPr>
          <w:p w14:paraId="077E6923" w14:textId="77777777" w:rsidR="00A80CE7" w:rsidRPr="00374F2D" w:rsidRDefault="00A80CE7" w:rsidP="00403573">
            <w:pPr>
              <w:suppressAutoHyphens/>
              <w:rPr>
                <w:lang w:val="uk-UA"/>
              </w:rPr>
            </w:pPr>
            <w:r w:rsidRPr="005805F1">
              <w:rPr>
                <w:lang w:val="uk-UA"/>
              </w:rPr>
              <w:t>Типи інтерфейсу USB</w:t>
            </w:r>
            <w:r>
              <w:rPr>
                <w:lang w:val="uk-UA"/>
              </w:rPr>
              <w:t xml:space="preserve"> </w:t>
            </w:r>
            <w:r w:rsidRPr="005805F1">
              <w:rPr>
                <w:lang w:val="uk-UA"/>
              </w:rPr>
              <w:t xml:space="preserve">не гірше : </w:t>
            </w:r>
            <w:r w:rsidRPr="00BC2FFF">
              <w:rPr>
                <w:lang w:val="uk-UA"/>
              </w:rPr>
              <w:t>1</w:t>
            </w:r>
            <w:r w:rsidRPr="005805F1">
              <w:rPr>
                <w:lang w:val="uk-UA"/>
              </w:rPr>
              <w:t xml:space="preserve">хUSB 3.2 </w:t>
            </w:r>
            <w:proofErr w:type="spellStart"/>
            <w:r w:rsidRPr="005805F1">
              <w:rPr>
                <w:lang w:val="uk-UA"/>
              </w:rPr>
              <w:t>Gen</w:t>
            </w:r>
            <w:proofErr w:type="spellEnd"/>
            <w:r w:rsidRPr="005805F1">
              <w:rPr>
                <w:lang w:val="uk-UA"/>
              </w:rPr>
              <w:t xml:space="preserve"> 2</w:t>
            </w:r>
            <w:r w:rsidRPr="00BC2FFF">
              <w:rPr>
                <w:lang w:val="uk-UA"/>
              </w:rPr>
              <w:t xml:space="preserve"> </w:t>
            </w:r>
            <w:r>
              <w:rPr>
                <w:lang w:val="en-US"/>
              </w:rPr>
              <w:t>type</w:t>
            </w:r>
            <w:r w:rsidRPr="00BC2FFF">
              <w:rPr>
                <w:lang w:val="uk-UA"/>
              </w:rPr>
              <w:t>-</w:t>
            </w:r>
            <w:r>
              <w:rPr>
                <w:lang w:val="en-US"/>
              </w:rPr>
              <w:t>C</w:t>
            </w:r>
            <w:r w:rsidRPr="005805F1">
              <w:rPr>
                <w:lang w:val="uk-UA"/>
              </w:rPr>
              <w:t xml:space="preserve"> </w:t>
            </w:r>
            <w:proofErr w:type="spellStart"/>
            <w:r w:rsidRPr="005805F1">
              <w:rPr>
                <w:lang w:val="uk-UA"/>
              </w:rPr>
              <w:t>port</w:t>
            </w:r>
            <w:proofErr w:type="spellEnd"/>
            <w:r w:rsidRPr="005805F1">
              <w:rPr>
                <w:lang w:val="uk-UA"/>
              </w:rPr>
              <w:t>,</w:t>
            </w:r>
            <w:r w:rsidRPr="00BC2FFF">
              <w:rPr>
                <w:lang w:val="uk-UA"/>
              </w:rPr>
              <w:t xml:space="preserve"> 1</w:t>
            </w:r>
            <w:r w:rsidRPr="005805F1">
              <w:rPr>
                <w:lang w:val="uk-UA"/>
              </w:rPr>
              <w:t xml:space="preserve">хUSB 3.2 </w:t>
            </w:r>
            <w:proofErr w:type="spellStart"/>
            <w:r w:rsidRPr="005805F1">
              <w:rPr>
                <w:lang w:val="uk-UA"/>
              </w:rPr>
              <w:t>Gen</w:t>
            </w:r>
            <w:proofErr w:type="spellEnd"/>
            <w:r w:rsidRPr="005805F1">
              <w:rPr>
                <w:lang w:val="uk-UA"/>
              </w:rPr>
              <w:t xml:space="preserve"> 2</w:t>
            </w:r>
            <w:r w:rsidRPr="00BC2FFF">
              <w:rPr>
                <w:lang w:val="uk-UA"/>
              </w:rPr>
              <w:t xml:space="preserve"> </w:t>
            </w:r>
            <w:proofErr w:type="spellStart"/>
            <w:r w:rsidRPr="005805F1">
              <w:rPr>
                <w:lang w:val="uk-UA"/>
              </w:rPr>
              <w:t>por</w:t>
            </w:r>
            <w:proofErr w:type="spellEnd"/>
            <w:r>
              <w:rPr>
                <w:lang w:val="en-US"/>
              </w:rPr>
              <w:t>t</w:t>
            </w:r>
            <w:r w:rsidRPr="00BC2FFF">
              <w:rPr>
                <w:lang w:val="uk-UA"/>
              </w:rPr>
              <w:t>, 1</w:t>
            </w:r>
            <w:r w:rsidRPr="005805F1">
              <w:rPr>
                <w:lang w:val="uk-UA"/>
              </w:rPr>
              <w:t xml:space="preserve">хUSB 3.2 </w:t>
            </w:r>
            <w:proofErr w:type="spellStart"/>
            <w:r w:rsidRPr="005805F1">
              <w:rPr>
                <w:lang w:val="uk-UA"/>
              </w:rPr>
              <w:t>Gen</w:t>
            </w:r>
            <w:proofErr w:type="spellEnd"/>
            <w:r w:rsidRPr="005805F1">
              <w:rPr>
                <w:lang w:val="uk-UA"/>
              </w:rPr>
              <w:t xml:space="preserve"> </w:t>
            </w:r>
            <w:r w:rsidRPr="00BC2FFF">
              <w:rPr>
                <w:lang w:val="uk-UA"/>
              </w:rPr>
              <w:t>1</w:t>
            </w:r>
            <w:r>
              <w:rPr>
                <w:lang w:val="uk-UA"/>
              </w:rPr>
              <w:t xml:space="preserve"> </w:t>
            </w:r>
            <w:proofErr w:type="spellStart"/>
            <w:r w:rsidRPr="005805F1">
              <w:rPr>
                <w:lang w:val="uk-UA"/>
              </w:rPr>
              <w:t>por</w:t>
            </w:r>
            <w:proofErr w:type="spellEnd"/>
            <w:r>
              <w:rPr>
                <w:lang w:val="en-US"/>
              </w:rPr>
              <w:t>t</w:t>
            </w:r>
            <w:r w:rsidRPr="00215F07">
              <w:rPr>
                <w:lang w:val="uk-UA"/>
              </w:rPr>
              <w:t>,</w:t>
            </w:r>
            <w:r w:rsidRPr="005805F1">
              <w:rPr>
                <w:lang w:val="uk-UA"/>
              </w:rPr>
              <w:t xml:space="preserve"> </w:t>
            </w:r>
            <w:r w:rsidRPr="00BC2FFF">
              <w:rPr>
                <w:lang w:val="uk-UA"/>
              </w:rPr>
              <w:t>2</w:t>
            </w:r>
            <w:r w:rsidRPr="005805F1">
              <w:rPr>
                <w:lang w:val="uk-UA"/>
              </w:rPr>
              <w:t xml:space="preserve">хUSB 2.0 </w:t>
            </w:r>
            <w:proofErr w:type="spellStart"/>
            <w:r w:rsidRPr="005805F1">
              <w:rPr>
                <w:lang w:val="uk-UA"/>
              </w:rPr>
              <w:t>port</w:t>
            </w:r>
            <w:proofErr w:type="spellEnd"/>
            <w:r w:rsidRPr="005805F1">
              <w:rPr>
                <w:lang w:val="uk-UA"/>
              </w:rPr>
              <w:t>.</w:t>
            </w:r>
          </w:p>
        </w:tc>
      </w:tr>
      <w:tr w:rsidR="00A80CE7" w:rsidRPr="005805F1" w14:paraId="5534BED2" w14:textId="77777777" w:rsidTr="00403573">
        <w:tc>
          <w:tcPr>
            <w:tcW w:w="4281" w:type="dxa"/>
            <w:vMerge/>
          </w:tcPr>
          <w:p w14:paraId="25EBD441" w14:textId="77777777" w:rsidR="00A80CE7" w:rsidRPr="005805F1" w:rsidRDefault="00A80CE7" w:rsidP="00403573">
            <w:pPr>
              <w:rPr>
                <w:lang w:val="uk-UA"/>
              </w:rPr>
            </w:pPr>
          </w:p>
        </w:tc>
        <w:tc>
          <w:tcPr>
            <w:tcW w:w="5636" w:type="dxa"/>
          </w:tcPr>
          <w:p w14:paraId="633A78AF" w14:textId="77777777" w:rsidR="00A80CE7" w:rsidRPr="005805F1" w:rsidRDefault="00A80CE7" w:rsidP="00403573">
            <w:r w:rsidRPr="007D4109">
              <w:rPr>
                <w:lang w:val="uk-UA"/>
              </w:rPr>
              <w:t>не менше ніж 1 x LAN (RJ-45);</w:t>
            </w:r>
          </w:p>
        </w:tc>
      </w:tr>
      <w:tr w:rsidR="00A80CE7" w:rsidRPr="00215F07" w14:paraId="3CB28930" w14:textId="77777777" w:rsidTr="00403573">
        <w:tc>
          <w:tcPr>
            <w:tcW w:w="4281" w:type="dxa"/>
            <w:vMerge/>
          </w:tcPr>
          <w:p w14:paraId="638951AF" w14:textId="77777777" w:rsidR="00A80CE7" w:rsidRPr="005805F1" w:rsidRDefault="00A80CE7" w:rsidP="00403573">
            <w:pPr>
              <w:rPr>
                <w:lang w:val="uk-UA"/>
              </w:rPr>
            </w:pPr>
          </w:p>
        </w:tc>
        <w:tc>
          <w:tcPr>
            <w:tcW w:w="5636" w:type="dxa"/>
          </w:tcPr>
          <w:p w14:paraId="260F86C9" w14:textId="77777777" w:rsidR="00A80CE7" w:rsidRPr="00215F07" w:rsidRDefault="00A80CE7" w:rsidP="00403573">
            <w:r w:rsidRPr="007D4109">
              <w:rPr>
                <w:lang w:val="uk-UA"/>
              </w:rPr>
              <w:t>не менше ніж 1 x HDMI</w:t>
            </w:r>
            <w:r w:rsidRPr="00215F07">
              <w:t xml:space="preserve"> </w:t>
            </w:r>
            <w:r>
              <w:rPr>
                <w:lang w:val="en-US"/>
              </w:rPr>
              <w:t>in</w:t>
            </w:r>
          </w:p>
        </w:tc>
      </w:tr>
      <w:tr w:rsidR="00A80CE7" w:rsidRPr="00215F07" w14:paraId="554E4D9A" w14:textId="77777777" w:rsidTr="00403573">
        <w:tc>
          <w:tcPr>
            <w:tcW w:w="4281" w:type="dxa"/>
            <w:vMerge/>
          </w:tcPr>
          <w:p w14:paraId="2845CACF" w14:textId="77777777" w:rsidR="00A80CE7" w:rsidRPr="005805F1" w:rsidRDefault="00A80CE7" w:rsidP="00403573">
            <w:pPr>
              <w:rPr>
                <w:lang w:val="uk-UA"/>
              </w:rPr>
            </w:pPr>
          </w:p>
        </w:tc>
        <w:tc>
          <w:tcPr>
            <w:tcW w:w="5636" w:type="dxa"/>
          </w:tcPr>
          <w:p w14:paraId="18822EE9" w14:textId="77777777" w:rsidR="00A80CE7" w:rsidRPr="00215F07" w:rsidRDefault="00A80CE7" w:rsidP="00403573">
            <w:r w:rsidRPr="007D4109">
              <w:rPr>
                <w:lang w:val="uk-UA"/>
              </w:rPr>
              <w:t>не менше ніж 1 x HDMI</w:t>
            </w:r>
            <w:r w:rsidRPr="00215F07">
              <w:t xml:space="preserve"> </w:t>
            </w:r>
            <w:r>
              <w:rPr>
                <w:lang w:val="en-US"/>
              </w:rPr>
              <w:t>out</w:t>
            </w:r>
            <w:r w:rsidRPr="00215F07">
              <w:t xml:space="preserve"> 1.4</w:t>
            </w:r>
            <w:r>
              <w:rPr>
                <w:lang w:val="en-US"/>
              </w:rPr>
              <w:t>b</w:t>
            </w:r>
          </w:p>
        </w:tc>
      </w:tr>
      <w:tr w:rsidR="00A80CE7" w:rsidRPr="007B4656" w14:paraId="5D0AD690" w14:textId="77777777" w:rsidTr="00403573">
        <w:tc>
          <w:tcPr>
            <w:tcW w:w="4281" w:type="dxa"/>
            <w:vMerge/>
          </w:tcPr>
          <w:p w14:paraId="3803E630" w14:textId="77777777" w:rsidR="00A80CE7" w:rsidRPr="005805F1" w:rsidRDefault="00A80CE7" w:rsidP="00403573">
            <w:pPr>
              <w:rPr>
                <w:lang w:val="uk-UA"/>
              </w:rPr>
            </w:pPr>
          </w:p>
        </w:tc>
        <w:tc>
          <w:tcPr>
            <w:tcW w:w="5636" w:type="dxa"/>
          </w:tcPr>
          <w:p w14:paraId="08A27FBB" w14:textId="77777777" w:rsidR="00A80CE7" w:rsidRPr="00215F07" w:rsidRDefault="00A80CE7" w:rsidP="00403573">
            <w:pPr>
              <w:rPr>
                <w:lang w:val="en-US"/>
              </w:rPr>
            </w:pPr>
            <w:r>
              <w:rPr>
                <w:lang w:val="uk-UA"/>
              </w:rPr>
              <w:t>не менше ніж 1</w:t>
            </w:r>
            <w:r w:rsidRPr="00215F07">
              <w:rPr>
                <w:lang w:val="en-US"/>
              </w:rPr>
              <w:t xml:space="preserve"> </w:t>
            </w:r>
            <w:r>
              <w:rPr>
                <w:lang w:val="en-US"/>
              </w:rPr>
              <w:t>x</w:t>
            </w:r>
            <w:r w:rsidRPr="00215F07">
              <w:rPr>
                <w:lang w:val="en-US"/>
              </w:rPr>
              <w:t xml:space="preserve"> </w:t>
            </w:r>
            <w:r>
              <w:rPr>
                <w:lang w:val="en-US"/>
              </w:rPr>
              <w:t>Card</w:t>
            </w:r>
            <w:r w:rsidRPr="00215F07">
              <w:rPr>
                <w:lang w:val="en-US"/>
              </w:rPr>
              <w:t>-</w:t>
            </w:r>
            <w:r>
              <w:rPr>
                <w:lang w:val="en-US"/>
              </w:rPr>
              <w:t>Reader</w:t>
            </w:r>
          </w:p>
        </w:tc>
      </w:tr>
      <w:tr w:rsidR="00A80CE7" w:rsidRPr="00BC2FFF" w14:paraId="38E021D6" w14:textId="77777777" w:rsidTr="00403573">
        <w:tc>
          <w:tcPr>
            <w:tcW w:w="4281" w:type="dxa"/>
          </w:tcPr>
          <w:p w14:paraId="03D643E8" w14:textId="77777777" w:rsidR="00A80CE7" w:rsidRPr="006E457C" w:rsidRDefault="00A80CE7" w:rsidP="00403573">
            <w:pPr>
              <w:rPr>
                <w:rFonts w:eastAsia="Calibri"/>
                <w:lang w:val="uk-UA"/>
              </w:rPr>
            </w:pPr>
            <w:r w:rsidRPr="005805F1">
              <w:rPr>
                <w:lang w:val="uk-UA"/>
              </w:rPr>
              <w:t>Веб-камера</w:t>
            </w:r>
          </w:p>
        </w:tc>
        <w:tc>
          <w:tcPr>
            <w:tcW w:w="5636" w:type="dxa"/>
          </w:tcPr>
          <w:p w14:paraId="4DF7DCD8" w14:textId="77777777" w:rsidR="00A80CE7" w:rsidRPr="00BC2FFF" w:rsidRDefault="00A80CE7" w:rsidP="00403573">
            <w:pPr>
              <w:rPr>
                <w:rFonts w:eastAsia="Calibri"/>
              </w:rPr>
            </w:pPr>
            <w:r w:rsidRPr="005805F1">
              <w:t xml:space="preserve">не </w:t>
            </w:r>
            <w:proofErr w:type="spellStart"/>
            <w:r w:rsidRPr="005805F1">
              <w:t>менше</w:t>
            </w:r>
            <w:proofErr w:type="spellEnd"/>
            <w:r w:rsidRPr="005805F1">
              <w:t xml:space="preserve"> </w:t>
            </w:r>
            <w:r w:rsidRPr="005805F1">
              <w:rPr>
                <w:lang w:val="uk-UA"/>
              </w:rPr>
              <w:t>ніж</w:t>
            </w:r>
            <w:r w:rsidRPr="00BC2FFF">
              <w:t xml:space="preserve"> </w:t>
            </w:r>
            <w:proofErr w:type="spellStart"/>
            <w:r>
              <w:rPr>
                <w:lang w:val="en-US"/>
              </w:rPr>
              <w:t>FullHD</w:t>
            </w:r>
            <w:proofErr w:type="spellEnd"/>
            <w:r w:rsidRPr="00BC2FFF">
              <w:t xml:space="preserve"> (2</w:t>
            </w:r>
            <w:r>
              <w:rPr>
                <w:lang w:val="en-US"/>
              </w:rPr>
              <w:t>MP</w:t>
            </w:r>
            <w:r w:rsidRPr="00BC2FFF">
              <w:t>)</w:t>
            </w:r>
          </w:p>
        </w:tc>
      </w:tr>
      <w:tr w:rsidR="00A80CE7" w:rsidRPr="00176466" w14:paraId="43325274" w14:textId="77777777" w:rsidTr="00403573">
        <w:tc>
          <w:tcPr>
            <w:tcW w:w="4281" w:type="dxa"/>
            <w:vMerge w:val="restart"/>
          </w:tcPr>
          <w:p w14:paraId="097EE0A4" w14:textId="77777777" w:rsidR="00A80CE7" w:rsidRPr="006E457C" w:rsidRDefault="00A80CE7" w:rsidP="00403573">
            <w:pPr>
              <w:suppressAutoHyphens/>
              <w:rPr>
                <w:rFonts w:eastAsia="Calibri"/>
                <w:lang w:val="uk-UA"/>
              </w:rPr>
            </w:pPr>
            <w:r w:rsidRPr="005805F1">
              <w:rPr>
                <w:lang w:val="uk-UA"/>
              </w:rPr>
              <w:t>Бездротові інтегровані адаптери</w:t>
            </w:r>
          </w:p>
        </w:tc>
        <w:tc>
          <w:tcPr>
            <w:tcW w:w="5636" w:type="dxa"/>
          </w:tcPr>
          <w:p w14:paraId="637CBB82" w14:textId="77777777" w:rsidR="00A80CE7" w:rsidRPr="00176466" w:rsidRDefault="00A80CE7" w:rsidP="00403573">
            <w:proofErr w:type="spellStart"/>
            <w:r w:rsidRPr="00E83B9E">
              <w:rPr>
                <w:color w:val="000000"/>
              </w:rPr>
              <w:t>бездротова</w:t>
            </w:r>
            <w:proofErr w:type="spellEnd"/>
            <w:r w:rsidRPr="00E83B9E">
              <w:rPr>
                <w:color w:val="000000"/>
              </w:rPr>
              <w:t xml:space="preserve"> мережа </w:t>
            </w:r>
            <w:proofErr w:type="spellStart"/>
            <w:r w:rsidRPr="00E83B9E">
              <w:rPr>
                <w:color w:val="000000"/>
              </w:rPr>
              <w:t>WiFi</w:t>
            </w:r>
            <w:proofErr w:type="spellEnd"/>
            <w:r w:rsidRPr="00E83B9E">
              <w:rPr>
                <w:color w:val="000000"/>
              </w:rPr>
              <w:t xml:space="preserve"> з </w:t>
            </w:r>
            <w:proofErr w:type="spellStart"/>
            <w:r w:rsidRPr="00E83B9E">
              <w:rPr>
                <w:color w:val="000000"/>
              </w:rPr>
              <w:t>підтримкою</w:t>
            </w:r>
            <w:proofErr w:type="spellEnd"/>
            <w:r w:rsidRPr="00E83B9E">
              <w:rPr>
                <w:color w:val="000000"/>
              </w:rPr>
              <w:t xml:space="preserve"> </w:t>
            </w:r>
            <w:proofErr w:type="spellStart"/>
            <w:r w:rsidRPr="00E83B9E">
              <w:rPr>
                <w:color w:val="000000"/>
              </w:rPr>
              <w:t>стандартів</w:t>
            </w:r>
            <w:proofErr w:type="spellEnd"/>
            <w:r w:rsidRPr="00E83B9E">
              <w:rPr>
                <w:color w:val="000000"/>
              </w:rPr>
              <w:t xml:space="preserve"> не </w:t>
            </w:r>
            <w:proofErr w:type="spellStart"/>
            <w:r w:rsidRPr="00E83B9E">
              <w:rPr>
                <w:color w:val="000000"/>
              </w:rPr>
              <w:t>менш</w:t>
            </w:r>
            <w:proofErr w:type="spellEnd"/>
            <w:r w:rsidRPr="00E83B9E">
              <w:rPr>
                <w:color w:val="000000"/>
              </w:rPr>
              <w:t xml:space="preserve"> </w:t>
            </w:r>
            <w:proofErr w:type="spellStart"/>
            <w:r w:rsidRPr="00E83B9E">
              <w:rPr>
                <w:color w:val="000000"/>
              </w:rPr>
              <w:t>ніж</w:t>
            </w:r>
            <w:proofErr w:type="spellEnd"/>
            <w:r w:rsidRPr="00E83B9E">
              <w:rPr>
                <w:color w:val="000000"/>
              </w:rPr>
              <w:t xml:space="preserve"> 802.11a</w:t>
            </w:r>
            <w:r w:rsidRPr="00E83B9E">
              <w:rPr>
                <w:color w:val="000000"/>
                <w:lang w:val="en-US"/>
              </w:rPr>
              <w:t>x</w:t>
            </w:r>
            <w:r w:rsidRPr="00E83B9E">
              <w:rPr>
                <w:color w:val="000000"/>
              </w:rPr>
              <w:t>;</w:t>
            </w:r>
          </w:p>
        </w:tc>
      </w:tr>
      <w:tr w:rsidR="00A80CE7" w:rsidRPr="007B4656" w14:paraId="4A94FEF0" w14:textId="77777777" w:rsidTr="00403573">
        <w:tc>
          <w:tcPr>
            <w:tcW w:w="4281" w:type="dxa"/>
            <w:vMerge/>
          </w:tcPr>
          <w:p w14:paraId="7C91F904" w14:textId="77777777" w:rsidR="00A80CE7" w:rsidRPr="005805F1" w:rsidRDefault="00A80CE7" w:rsidP="00403573">
            <w:pPr>
              <w:suppressAutoHyphens/>
              <w:rPr>
                <w:lang w:val="uk-UA"/>
              </w:rPr>
            </w:pPr>
          </w:p>
        </w:tc>
        <w:tc>
          <w:tcPr>
            <w:tcW w:w="5636" w:type="dxa"/>
          </w:tcPr>
          <w:p w14:paraId="070AF63C" w14:textId="77777777" w:rsidR="00A80CE7" w:rsidRPr="00176466" w:rsidRDefault="00A80CE7" w:rsidP="00403573">
            <w:pPr>
              <w:suppressAutoHyphens/>
              <w:rPr>
                <w:lang w:val="uk-UA"/>
              </w:rPr>
            </w:pPr>
            <w:r w:rsidRPr="00176466">
              <w:rPr>
                <w:color w:val="000000"/>
                <w:lang w:val="uk-UA"/>
              </w:rPr>
              <w:t xml:space="preserve">наявність </w:t>
            </w:r>
            <w:proofErr w:type="spellStart"/>
            <w:r w:rsidRPr="00E83B9E">
              <w:rPr>
                <w:color w:val="000000"/>
              </w:rPr>
              <w:t>Bluetooth</w:t>
            </w:r>
            <w:proofErr w:type="spellEnd"/>
            <w:r w:rsidRPr="00176466">
              <w:rPr>
                <w:color w:val="000000"/>
                <w:lang w:val="uk-UA"/>
              </w:rPr>
              <w:t xml:space="preserve"> з підтримкою стандарту 5.</w:t>
            </w:r>
            <w:r>
              <w:rPr>
                <w:color w:val="000000"/>
                <w:lang w:val="uk-UA"/>
              </w:rPr>
              <w:t>0</w:t>
            </w:r>
            <w:r w:rsidRPr="00176466">
              <w:rPr>
                <w:color w:val="000000"/>
                <w:lang w:val="uk-UA"/>
              </w:rPr>
              <w:t>;</w:t>
            </w:r>
          </w:p>
        </w:tc>
      </w:tr>
      <w:tr w:rsidR="00A80CE7" w:rsidRPr="006E457C" w14:paraId="4EBAEBC4" w14:textId="77777777" w:rsidTr="00403573">
        <w:tc>
          <w:tcPr>
            <w:tcW w:w="4281" w:type="dxa"/>
          </w:tcPr>
          <w:p w14:paraId="51051E4B" w14:textId="77777777" w:rsidR="00A80CE7" w:rsidRPr="006E457C" w:rsidRDefault="00A80CE7" w:rsidP="00403573">
            <w:pPr>
              <w:rPr>
                <w:rFonts w:eastAsia="Calibri"/>
                <w:lang w:val="uk-UA"/>
              </w:rPr>
            </w:pPr>
            <w:r w:rsidRPr="00852616">
              <w:rPr>
                <w:lang w:val="uk-UA"/>
              </w:rPr>
              <w:t>Клавіатура</w:t>
            </w:r>
          </w:p>
        </w:tc>
        <w:tc>
          <w:tcPr>
            <w:tcW w:w="5636" w:type="dxa"/>
          </w:tcPr>
          <w:p w14:paraId="4C680CAB" w14:textId="77777777" w:rsidR="00A80CE7" w:rsidRPr="006E457C" w:rsidRDefault="00A80CE7" w:rsidP="00403573">
            <w:pPr>
              <w:rPr>
                <w:rFonts w:eastAsia="Calibri"/>
                <w:lang w:val="uk-UA"/>
              </w:rPr>
            </w:pPr>
            <w:r>
              <w:rPr>
                <w:rFonts w:eastAsia="Calibri"/>
                <w:lang w:val="uk-UA"/>
              </w:rPr>
              <w:t>Так, від виробника моноблока</w:t>
            </w:r>
          </w:p>
        </w:tc>
      </w:tr>
      <w:tr w:rsidR="00A80CE7" w:rsidRPr="006E457C" w14:paraId="787CC468" w14:textId="77777777" w:rsidTr="00403573">
        <w:tc>
          <w:tcPr>
            <w:tcW w:w="4281" w:type="dxa"/>
          </w:tcPr>
          <w:p w14:paraId="73F38A67" w14:textId="77777777" w:rsidR="00A80CE7" w:rsidRPr="006E457C" w:rsidRDefault="00A80CE7" w:rsidP="00403573">
            <w:pPr>
              <w:rPr>
                <w:rFonts w:eastAsia="Calibri"/>
                <w:lang w:val="uk-UA"/>
              </w:rPr>
            </w:pPr>
            <w:r w:rsidRPr="00852616">
              <w:rPr>
                <w:lang w:val="uk-UA"/>
              </w:rPr>
              <w:t>Маніпулятор типу "миша"</w:t>
            </w:r>
          </w:p>
        </w:tc>
        <w:tc>
          <w:tcPr>
            <w:tcW w:w="5636" w:type="dxa"/>
          </w:tcPr>
          <w:p w14:paraId="61118734" w14:textId="77777777" w:rsidR="00A80CE7" w:rsidRPr="006E457C" w:rsidRDefault="00A80CE7" w:rsidP="00403573">
            <w:pPr>
              <w:rPr>
                <w:rFonts w:eastAsia="Calibri"/>
                <w:lang w:val="uk-UA"/>
              </w:rPr>
            </w:pPr>
            <w:r>
              <w:rPr>
                <w:rFonts w:eastAsia="Calibri"/>
                <w:lang w:val="uk-UA"/>
              </w:rPr>
              <w:t>Так, від виробника моноблока</w:t>
            </w:r>
          </w:p>
        </w:tc>
      </w:tr>
      <w:tr w:rsidR="00A80CE7" w:rsidRPr="006E457C" w14:paraId="4353F9F5" w14:textId="77777777" w:rsidTr="00403573">
        <w:tc>
          <w:tcPr>
            <w:tcW w:w="4281" w:type="dxa"/>
          </w:tcPr>
          <w:p w14:paraId="6587C6E9" w14:textId="77777777" w:rsidR="00A80CE7" w:rsidRPr="006E457C" w:rsidRDefault="00A80CE7" w:rsidP="00403573">
            <w:pPr>
              <w:rPr>
                <w:rFonts w:eastAsia="Calibri"/>
                <w:lang w:val="uk-UA"/>
              </w:rPr>
            </w:pPr>
            <w:r w:rsidRPr="00852616">
              <w:rPr>
                <w:lang w:val="uk-UA"/>
              </w:rPr>
              <w:t>Гарантія</w:t>
            </w:r>
          </w:p>
        </w:tc>
        <w:tc>
          <w:tcPr>
            <w:tcW w:w="5636" w:type="dxa"/>
          </w:tcPr>
          <w:p w14:paraId="24E6BFAC" w14:textId="77777777" w:rsidR="00A80CE7" w:rsidRPr="006E457C" w:rsidRDefault="00A80CE7" w:rsidP="00403573">
            <w:pPr>
              <w:rPr>
                <w:rFonts w:eastAsia="Calibri"/>
                <w:lang w:val="uk-UA"/>
              </w:rPr>
            </w:pPr>
            <w:r w:rsidRPr="00852616">
              <w:rPr>
                <w:lang w:val="uk-UA"/>
              </w:rPr>
              <w:t>не менше 12 міс</w:t>
            </w:r>
          </w:p>
        </w:tc>
      </w:tr>
      <w:tr w:rsidR="00A80CE7" w:rsidRPr="0051674E" w14:paraId="4E8FFAE0" w14:textId="77777777" w:rsidTr="00403573">
        <w:tc>
          <w:tcPr>
            <w:tcW w:w="4281" w:type="dxa"/>
          </w:tcPr>
          <w:p w14:paraId="07A908FE" w14:textId="77777777" w:rsidR="00A80CE7" w:rsidRPr="0051674E" w:rsidRDefault="00A80CE7" w:rsidP="00403573">
            <w:pPr>
              <w:rPr>
                <w:rFonts w:eastAsia="Calibri"/>
                <w:b/>
                <w:bCs/>
                <w:lang w:val="uk-UA"/>
              </w:rPr>
            </w:pPr>
          </w:p>
        </w:tc>
        <w:tc>
          <w:tcPr>
            <w:tcW w:w="5636" w:type="dxa"/>
          </w:tcPr>
          <w:p w14:paraId="7ACABBB5" w14:textId="77777777" w:rsidR="00A80CE7" w:rsidRPr="0051674E" w:rsidRDefault="00A80CE7" w:rsidP="00403573">
            <w:pPr>
              <w:rPr>
                <w:rFonts w:eastAsia="Calibri"/>
                <w:b/>
                <w:bCs/>
                <w:lang w:val="uk-UA"/>
              </w:rPr>
            </w:pPr>
          </w:p>
        </w:tc>
      </w:tr>
      <w:tr w:rsidR="00A80CE7" w:rsidRPr="0051674E" w14:paraId="34FE61F0" w14:textId="77777777" w:rsidTr="00403573">
        <w:tc>
          <w:tcPr>
            <w:tcW w:w="4281" w:type="dxa"/>
          </w:tcPr>
          <w:p w14:paraId="0498416A" w14:textId="77777777" w:rsidR="00A80CE7" w:rsidRPr="00F90607" w:rsidRDefault="00A80CE7" w:rsidP="00403573">
            <w:pPr>
              <w:rPr>
                <w:rFonts w:eastAsia="Calibri"/>
                <w:b/>
                <w:bCs/>
                <w:lang w:val="uk-UA"/>
              </w:rPr>
            </w:pPr>
            <w:r w:rsidRPr="0051674E">
              <w:rPr>
                <w:rFonts w:eastAsia="Calibri"/>
                <w:b/>
                <w:bCs/>
                <w:lang w:val="uk-UA"/>
              </w:rPr>
              <w:t>БФП</w:t>
            </w:r>
            <w:r>
              <w:rPr>
                <w:rFonts w:eastAsia="Calibri"/>
                <w:b/>
                <w:bCs/>
                <w:lang w:val="uk-UA"/>
              </w:rPr>
              <w:t xml:space="preserve"> </w:t>
            </w:r>
            <w:r>
              <w:rPr>
                <w:rFonts w:eastAsia="Calibri"/>
                <w:b/>
                <w:bCs/>
                <w:lang w:val="en-US"/>
              </w:rPr>
              <w:t>Canon MF 3010 I-</w:t>
            </w:r>
            <w:proofErr w:type="spellStart"/>
            <w:r>
              <w:rPr>
                <w:rFonts w:eastAsia="Calibri"/>
                <w:b/>
                <w:bCs/>
                <w:lang w:val="en-US"/>
              </w:rPr>
              <w:t>sensys</w:t>
            </w:r>
            <w:proofErr w:type="spellEnd"/>
            <w:r>
              <w:rPr>
                <w:rFonts w:eastAsia="Calibri"/>
                <w:b/>
                <w:bCs/>
                <w:lang w:val="en-US"/>
              </w:rPr>
              <w:t xml:space="preserve"> </w:t>
            </w:r>
            <w:r>
              <w:rPr>
                <w:rFonts w:eastAsia="Calibri"/>
                <w:b/>
                <w:bCs/>
                <w:lang w:val="uk-UA"/>
              </w:rPr>
              <w:t>або еквівалент</w:t>
            </w:r>
          </w:p>
        </w:tc>
        <w:tc>
          <w:tcPr>
            <w:tcW w:w="5636" w:type="dxa"/>
          </w:tcPr>
          <w:p w14:paraId="60123169" w14:textId="77777777" w:rsidR="00A80CE7" w:rsidRPr="0051674E" w:rsidRDefault="00A80CE7" w:rsidP="00403573">
            <w:pPr>
              <w:rPr>
                <w:rFonts w:eastAsia="Calibri"/>
                <w:b/>
                <w:bCs/>
                <w:lang w:val="en-US"/>
              </w:rPr>
            </w:pPr>
            <w:r>
              <w:rPr>
                <w:rFonts w:eastAsia="Calibri"/>
                <w:b/>
                <w:bCs/>
                <w:lang w:val="uk-UA"/>
              </w:rPr>
              <w:t>7</w:t>
            </w:r>
            <w:r w:rsidRPr="0051674E">
              <w:rPr>
                <w:rFonts w:eastAsia="Calibri"/>
                <w:b/>
                <w:bCs/>
                <w:lang w:val="uk-UA"/>
              </w:rPr>
              <w:t xml:space="preserve"> шт.</w:t>
            </w:r>
          </w:p>
        </w:tc>
      </w:tr>
      <w:tr w:rsidR="00A80CE7" w14:paraId="5401A7AF" w14:textId="77777777" w:rsidTr="00403573">
        <w:tc>
          <w:tcPr>
            <w:tcW w:w="4281" w:type="dxa"/>
            <w:hideMark/>
          </w:tcPr>
          <w:p w14:paraId="1DFFF108" w14:textId="77777777" w:rsidR="00A80CE7" w:rsidRDefault="00A80CE7" w:rsidP="00403573">
            <w:pPr>
              <w:rPr>
                <w:rFonts w:eastAsia="Calibri"/>
              </w:rPr>
            </w:pPr>
            <w:r>
              <w:rPr>
                <w:rFonts w:eastAsia="Calibri"/>
                <w:lang w:val="uk-UA"/>
              </w:rPr>
              <w:tab/>
            </w:r>
            <w:proofErr w:type="spellStart"/>
            <w:r>
              <w:rPr>
                <w:rFonts w:eastAsia="Calibri"/>
              </w:rPr>
              <w:t>Якість</w:t>
            </w:r>
            <w:proofErr w:type="spellEnd"/>
            <w:r>
              <w:rPr>
                <w:rFonts w:eastAsia="Calibri"/>
              </w:rPr>
              <w:t xml:space="preserve"> </w:t>
            </w:r>
            <w:proofErr w:type="spellStart"/>
            <w:r>
              <w:rPr>
                <w:rFonts w:eastAsia="Calibri"/>
              </w:rPr>
              <w:t>друку</w:t>
            </w:r>
            <w:proofErr w:type="spellEnd"/>
          </w:p>
        </w:tc>
        <w:tc>
          <w:tcPr>
            <w:tcW w:w="5636" w:type="dxa"/>
            <w:hideMark/>
          </w:tcPr>
          <w:p w14:paraId="7ECE8643" w14:textId="77777777" w:rsidR="00A80CE7" w:rsidRDefault="00A80CE7" w:rsidP="00403573">
            <w:pPr>
              <w:rPr>
                <w:rFonts w:eastAsia="Calibri"/>
              </w:rPr>
            </w:pPr>
            <w:r>
              <w:rPr>
                <w:rFonts w:eastAsia="Calibri"/>
              </w:rPr>
              <w:t xml:space="preserve">не </w:t>
            </w:r>
            <w:proofErr w:type="spellStart"/>
            <w:r>
              <w:rPr>
                <w:rFonts w:eastAsia="Calibri"/>
              </w:rPr>
              <w:t>менше</w:t>
            </w:r>
            <w:proofErr w:type="spellEnd"/>
            <w:r>
              <w:rPr>
                <w:rFonts w:eastAsia="Calibri"/>
              </w:rPr>
              <w:t xml:space="preserve"> 600x1200 </w:t>
            </w:r>
            <w:proofErr w:type="spellStart"/>
            <w:r>
              <w:rPr>
                <w:rFonts w:eastAsia="Calibri"/>
              </w:rPr>
              <w:t>dpi</w:t>
            </w:r>
            <w:proofErr w:type="spellEnd"/>
          </w:p>
        </w:tc>
      </w:tr>
      <w:tr w:rsidR="00A80CE7" w14:paraId="676DC479" w14:textId="77777777" w:rsidTr="00403573">
        <w:tc>
          <w:tcPr>
            <w:tcW w:w="4281" w:type="dxa"/>
            <w:hideMark/>
          </w:tcPr>
          <w:p w14:paraId="5E8ABB6A" w14:textId="77777777" w:rsidR="00A80CE7" w:rsidRDefault="00A80CE7" w:rsidP="00403573">
            <w:pPr>
              <w:rPr>
                <w:rFonts w:eastAsia="Calibri"/>
              </w:rPr>
            </w:pPr>
            <w:proofErr w:type="spellStart"/>
            <w:r>
              <w:rPr>
                <w:rFonts w:eastAsia="Calibri"/>
              </w:rPr>
              <w:t>Технологія</w:t>
            </w:r>
            <w:proofErr w:type="spellEnd"/>
            <w:r>
              <w:rPr>
                <w:rFonts w:eastAsia="Calibri"/>
              </w:rPr>
              <w:t xml:space="preserve"> </w:t>
            </w:r>
            <w:proofErr w:type="spellStart"/>
            <w:r>
              <w:rPr>
                <w:rFonts w:eastAsia="Calibri"/>
              </w:rPr>
              <w:t>друку</w:t>
            </w:r>
            <w:proofErr w:type="spellEnd"/>
          </w:p>
        </w:tc>
        <w:tc>
          <w:tcPr>
            <w:tcW w:w="5636" w:type="dxa"/>
            <w:hideMark/>
          </w:tcPr>
          <w:p w14:paraId="0B44BF5B" w14:textId="77777777" w:rsidR="00A80CE7" w:rsidRDefault="00A80CE7" w:rsidP="00403573">
            <w:pPr>
              <w:rPr>
                <w:rFonts w:eastAsia="Calibri"/>
              </w:rPr>
            </w:pPr>
            <w:proofErr w:type="spellStart"/>
            <w:r>
              <w:rPr>
                <w:rFonts w:eastAsia="Calibri"/>
              </w:rPr>
              <w:t>Лазерний</w:t>
            </w:r>
            <w:proofErr w:type="spellEnd"/>
            <w:r>
              <w:rPr>
                <w:rFonts w:eastAsia="Calibri"/>
              </w:rPr>
              <w:t xml:space="preserve"> </w:t>
            </w:r>
            <w:proofErr w:type="spellStart"/>
            <w:r>
              <w:rPr>
                <w:rFonts w:eastAsia="Calibri"/>
              </w:rPr>
              <w:t>друк</w:t>
            </w:r>
            <w:proofErr w:type="spellEnd"/>
            <w:r>
              <w:rPr>
                <w:rFonts w:eastAsia="Calibri"/>
              </w:rPr>
              <w:t xml:space="preserve"> (ч/б) </w:t>
            </w:r>
          </w:p>
        </w:tc>
      </w:tr>
      <w:tr w:rsidR="00A80CE7" w14:paraId="4DB5A0F4" w14:textId="77777777" w:rsidTr="00403573">
        <w:tc>
          <w:tcPr>
            <w:tcW w:w="4281" w:type="dxa"/>
            <w:hideMark/>
          </w:tcPr>
          <w:p w14:paraId="79173B8E" w14:textId="77777777" w:rsidR="00A80CE7" w:rsidRDefault="00A80CE7" w:rsidP="00403573">
            <w:pPr>
              <w:rPr>
                <w:rFonts w:eastAsia="Calibri"/>
              </w:rPr>
            </w:pPr>
            <w:r>
              <w:rPr>
                <w:rFonts w:eastAsia="Calibri"/>
              </w:rPr>
              <w:t>Тип пристрою</w:t>
            </w:r>
          </w:p>
        </w:tc>
        <w:tc>
          <w:tcPr>
            <w:tcW w:w="5636" w:type="dxa"/>
            <w:hideMark/>
          </w:tcPr>
          <w:p w14:paraId="0B54C27B" w14:textId="77777777" w:rsidR="00A80CE7" w:rsidRDefault="00A80CE7" w:rsidP="00403573">
            <w:pPr>
              <w:rPr>
                <w:rFonts w:eastAsia="Calibri"/>
              </w:rPr>
            </w:pPr>
            <w:r>
              <w:rPr>
                <w:rFonts w:eastAsia="Calibri"/>
              </w:rPr>
              <w:t>БФП</w:t>
            </w:r>
          </w:p>
        </w:tc>
      </w:tr>
      <w:tr w:rsidR="00A80CE7" w14:paraId="31985D61" w14:textId="77777777" w:rsidTr="00403573">
        <w:tc>
          <w:tcPr>
            <w:tcW w:w="4281" w:type="dxa"/>
            <w:hideMark/>
          </w:tcPr>
          <w:p w14:paraId="4BEC9A4A" w14:textId="77777777" w:rsidR="00A80CE7" w:rsidRDefault="00A80CE7" w:rsidP="00403573">
            <w:pPr>
              <w:rPr>
                <w:rFonts w:eastAsia="Calibri"/>
              </w:rPr>
            </w:pPr>
            <w:r>
              <w:rPr>
                <w:rFonts w:eastAsia="Calibri"/>
              </w:rPr>
              <w:t xml:space="preserve">Формат </w:t>
            </w:r>
            <w:proofErr w:type="spellStart"/>
            <w:r>
              <w:rPr>
                <w:rFonts w:eastAsia="Calibri"/>
              </w:rPr>
              <w:t>матеріалу</w:t>
            </w:r>
            <w:proofErr w:type="spellEnd"/>
            <w:r>
              <w:rPr>
                <w:rFonts w:eastAsia="Calibri"/>
              </w:rPr>
              <w:t xml:space="preserve"> для </w:t>
            </w:r>
            <w:proofErr w:type="spellStart"/>
            <w:r>
              <w:rPr>
                <w:rFonts w:eastAsia="Calibri"/>
              </w:rPr>
              <w:t>друкування</w:t>
            </w:r>
            <w:proofErr w:type="spellEnd"/>
          </w:p>
        </w:tc>
        <w:tc>
          <w:tcPr>
            <w:tcW w:w="5636" w:type="dxa"/>
            <w:hideMark/>
          </w:tcPr>
          <w:p w14:paraId="4EE7E711" w14:textId="77777777" w:rsidR="00A80CE7" w:rsidRDefault="00A80CE7" w:rsidP="00403573">
            <w:pPr>
              <w:rPr>
                <w:rFonts w:eastAsia="Calibri"/>
              </w:rPr>
            </w:pPr>
            <w:r>
              <w:rPr>
                <w:rFonts w:eastAsia="Calibri"/>
              </w:rPr>
              <w:t xml:space="preserve">A4, B5, LTR, LGL, EXE, </w:t>
            </w:r>
            <w:proofErr w:type="spellStart"/>
            <w:r>
              <w:rPr>
                <w:rFonts w:eastAsia="Calibri"/>
              </w:rPr>
              <w:t>конверти</w:t>
            </w:r>
            <w:proofErr w:type="spellEnd"/>
            <w:r>
              <w:rPr>
                <w:rFonts w:eastAsia="Calibri"/>
              </w:rPr>
              <w:t xml:space="preserve">, </w:t>
            </w:r>
            <w:proofErr w:type="spellStart"/>
            <w:r>
              <w:rPr>
                <w:rFonts w:eastAsia="Calibri"/>
              </w:rPr>
              <w:t>каталожні</w:t>
            </w:r>
            <w:proofErr w:type="spellEnd"/>
            <w:r>
              <w:rPr>
                <w:rFonts w:eastAsia="Calibri"/>
              </w:rPr>
              <w:t xml:space="preserve"> </w:t>
            </w:r>
            <w:proofErr w:type="spellStart"/>
            <w:r>
              <w:rPr>
                <w:rFonts w:eastAsia="Calibri"/>
              </w:rPr>
              <w:t>картки</w:t>
            </w:r>
            <w:proofErr w:type="spellEnd"/>
          </w:p>
        </w:tc>
      </w:tr>
      <w:tr w:rsidR="00A80CE7" w14:paraId="2E71DED9" w14:textId="77777777" w:rsidTr="00403573">
        <w:tc>
          <w:tcPr>
            <w:tcW w:w="4281" w:type="dxa"/>
            <w:hideMark/>
          </w:tcPr>
          <w:p w14:paraId="3D4322C9" w14:textId="77777777" w:rsidR="00A80CE7" w:rsidRDefault="00A80CE7" w:rsidP="00403573">
            <w:pPr>
              <w:rPr>
                <w:rFonts w:eastAsia="Calibri"/>
              </w:rPr>
            </w:pPr>
            <w:proofErr w:type="spellStart"/>
            <w:r>
              <w:rPr>
                <w:rFonts w:eastAsia="Calibri"/>
              </w:rPr>
              <w:t>Щільність</w:t>
            </w:r>
            <w:proofErr w:type="spellEnd"/>
            <w:r>
              <w:rPr>
                <w:rFonts w:eastAsia="Calibri"/>
              </w:rPr>
              <w:t xml:space="preserve"> </w:t>
            </w:r>
            <w:proofErr w:type="spellStart"/>
            <w:r>
              <w:rPr>
                <w:rFonts w:eastAsia="Calibri"/>
              </w:rPr>
              <w:t>матеріалу</w:t>
            </w:r>
            <w:proofErr w:type="spellEnd"/>
            <w:r>
              <w:rPr>
                <w:rFonts w:eastAsia="Calibri"/>
              </w:rPr>
              <w:t xml:space="preserve"> для </w:t>
            </w:r>
            <w:proofErr w:type="spellStart"/>
            <w:r>
              <w:rPr>
                <w:rFonts w:eastAsia="Calibri"/>
              </w:rPr>
              <w:t>друкування</w:t>
            </w:r>
            <w:proofErr w:type="spellEnd"/>
          </w:p>
        </w:tc>
        <w:tc>
          <w:tcPr>
            <w:tcW w:w="5636" w:type="dxa"/>
            <w:hideMark/>
          </w:tcPr>
          <w:p w14:paraId="539A5CF9" w14:textId="77777777" w:rsidR="00A80CE7" w:rsidRDefault="00A80CE7" w:rsidP="00403573">
            <w:pPr>
              <w:rPr>
                <w:rFonts w:eastAsia="Calibri"/>
              </w:rPr>
            </w:pPr>
            <w:r>
              <w:rPr>
                <w:rFonts w:eastAsia="Calibri"/>
              </w:rPr>
              <w:t>М</w:t>
            </w:r>
            <w:proofErr w:type="spellStart"/>
            <w:r>
              <w:rPr>
                <w:rFonts w:eastAsia="Calibri"/>
                <w:lang w:val="uk-UA"/>
              </w:rPr>
              <w:t>інімальна</w:t>
            </w:r>
            <w:proofErr w:type="spellEnd"/>
            <w:r>
              <w:rPr>
                <w:rFonts w:eastAsia="Calibri"/>
                <w:lang w:val="uk-UA"/>
              </w:rPr>
              <w:t xml:space="preserve">, не більш ніж </w:t>
            </w:r>
            <w:r>
              <w:rPr>
                <w:rFonts w:eastAsia="Calibri"/>
              </w:rPr>
              <w:t>64 г/м²;</w:t>
            </w:r>
          </w:p>
          <w:p w14:paraId="63EDA222" w14:textId="77777777" w:rsidR="00A80CE7" w:rsidRDefault="00A80CE7" w:rsidP="00403573">
            <w:pPr>
              <w:rPr>
                <w:rFonts w:eastAsia="Calibri"/>
              </w:rPr>
            </w:pPr>
            <w:r>
              <w:rPr>
                <w:rFonts w:eastAsia="Calibri"/>
              </w:rPr>
              <w:t xml:space="preserve">Максимальна, не </w:t>
            </w:r>
            <w:proofErr w:type="spellStart"/>
            <w:r>
              <w:rPr>
                <w:rFonts w:eastAsia="Calibri"/>
              </w:rPr>
              <w:t>менше</w:t>
            </w:r>
            <w:proofErr w:type="spellEnd"/>
            <w:r>
              <w:rPr>
                <w:rFonts w:eastAsia="Calibri"/>
              </w:rPr>
              <w:t xml:space="preserve"> </w:t>
            </w:r>
            <w:proofErr w:type="spellStart"/>
            <w:r>
              <w:rPr>
                <w:rFonts w:eastAsia="Calibri"/>
              </w:rPr>
              <w:t>ніж</w:t>
            </w:r>
            <w:proofErr w:type="spellEnd"/>
            <w:r>
              <w:rPr>
                <w:rFonts w:eastAsia="Calibri"/>
              </w:rPr>
              <w:t xml:space="preserve"> 163 г/м²;</w:t>
            </w:r>
          </w:p>
        </w:tc>
      </w:tr>
      <w:tr w:rsidR="00A80CE7" w14:paraId="7389830B" w14:textId="77777777" w:rsidTr="00403573">
        <w:tc>
          <w:tcPr>
            <w:tcW w:w="4281" w:type="dxa"/>
            <w:hideMark/>
          </w:tcPr>
          <w:p w14:paraId="617F0545" w14:textId="77777777" w:rsidR="00A80CE7" w:rsidRDefault="00A80CE7" w:rsidP="00403573">
            <w:pPr>
              <w:rPr>
                <w:rFonts w:eastAsia="Calibri"/>
              </w:rPr>
            </w:pPr>
            <w:proofErr w:type="spellStart"/>
            <w:r>
              <w:rPr>
                <w:rFonts w:eastAsia="Calibri"/>
              </w:rPr>
              <w:t>Швидкість</w:t>
            </w:r>
            <w:proofErr w:type="spellEnd"/>
            <w:r>
              <w:rPr>
                <w:rFonts w:eastAsia="Calibri"/>
              </w:rPr>
              <w:t xml:space="preserve"> </w:t>
            </w:r>
            <w:proofErr w:type="spellStart"/>
            <w:r>
              <w:rPr>
                <w:rFonts w:eastAsia="Calibri"/>
              </w:rPr>
              <w:t>друку</w:t>
            </w:r>
            <w:proofErr w:type="spellEnd"/>
          </w:p>
        </w:tc>
        <w:tc>
          <w:tcPr>
            <w:tcW w:w="5636" w:type="dxa"/>
            <w:hideMark/>
          </w:tcPr>
          <w:p w14:paraId="60FA0B1F" w14:textId="77777777" w:rsidR="00A80CE7" w:rsidRDefault="00A80CE7" w:rsidP="00403573">
            <w:pPr>
              <w:rPr>
                <w:rFonts w:eastAsia="Calibri"/>
              </w:rPr>
            </w:pPr>
            <w:r>
              <w:rPr>
                <w:rFonts w:eastAsia="Calibri"/>
              </w:rPr>
              <w:t xml:space="preserve">Не </w:t>
            </w:r>
            <w:proofErr w:type="spellStart"/>
            <w:r>
              <w:rPr>
                <w:rFonts w:eastAsia="Calibri"/>
              </w:rPr>
              <w:t>менше</w:t>
            </w:r>
            <w:proofErr w:type="spellEnd"/>
            <w:r>
              <w:rPr>
                <w:rFonts w:eastAsia="Calibri"/>
              </w:rPr>
              <w:t xml:space="preserve"> 18 </w:t>
            </w:r>
            <w:proofErr w:type="spellStart"/>
            <w:r>
              <w:rPr>
                <w:rFonts w:eastAsia="Calibri"/>
              </w:rPr>
              <w:t>стор</w:t>
            </w:r>
            <w:proofErr w:type="spellEnd"/>
            <w:r>
              <w:rPr>
                <w:rFonts w:eastAsia="Calibri"/>
              </w:rPr>
              <w:t>./</w:t>
            </w:r>
            <w:proofErr w:type="spellStart"/>
            <w:r>
              <w:rPr>
                <w:rFonts w:eastAsia="Calibri"/>
              </w:rPr>
              <w:t>хв</w:t>
            </w:r>
            <w:proofErr w:type="spellEnd"/>
            <w:r>
              <w:rPr>
                <w:rFonts w:eastAsia="Calibri"/>
              </w:rPr>
              <w:t xml:space="preserve"> ( А4 )</w:t>
            </w:r>
          </w:p>
        </w:tc>
      </w:tr>
      <w:tr w:rsidR="00A80CE7" w14:paraId="037BAF92" w14:textId="77777777" w:rsidTr="00403573">
        <w:tc>
          <w:tcPr>
            <w:tcW w:w="4281" w:type="dxa"/>
            <w:hideMark/>
          </w:tcPr>
          <w:p w14:paraId="7D753494" w14:textId="77777777" w:rsidR="00A80CE7" w:rsidRDefault="00A80CE7" w:rsidP="00403573">
            <w:pPr>
              <w:rPr>
                <w:rFonts w:eastAsia="Calibri"/>
              </w:rPr>
            </w:pPr>
            <w:r>
              <w:rPr>
                <w:rFonts w:eastAsia="Calibri"/>
              </w:rPr>
              <w:lastRenderedPageBreak/>
              <w:t xml:space="preserve">Час </w:t>
            </w:r>
            <w:proofErr w:type="spellStart"/>
            <w:r>
              <w:rPr>
                <w:rFonts w:eastAsia="Calibri"/>
              </w:rPr>
              <w:t>виведення</w:t>
            </w:r>
            <w:proofErr w:type="spellEnd"/>
            <w:r>
              <w:rPr>
                <w:rFonts w:eastAsia="Calibri"/>
              </w:rPr>
              <w:t xml:space="preserve"> </w:t>
            </w:r>
            <w:proofErr w:type="spellStart"/>
            <w:r>
              <w:rPr>
                <w:rFonts w:eastAsia="Calibri"/>
              </w:rPr>
              <w:t>першої</w:t>
            </w:r>
            <w:proofErr w:type="spellEnd"/>
            <w:r>
              <w:rPr>
                <w:rFonts w:eastAsia="Calibri"/>
              </w:rPr>
              <w:t xml:space="preserve"> </w:t>
            </w:r>
            <w:proofErr w:type="spellStart"/>
            <w:r>
              <w:rPr>
                <w:rFonts w:eastAsia="Calibri"/>
              </w:rPr>
              <w:t>роздруківки</w:t>
            </w:r>
            <w:proofErr w:type="spellEnd"/>
          </w:p>
        </w:tc>
        <w:tc>
          <w:tcPr>
            <w:tcW w:w="5636" w:type="dxa"/>
            <w:hideMark/>
          </w:tcPr>
          <w:p w14:paraId="146F0E13" w14:textId="77777777" w:rsidR="00A80CE7" w:rsidRDefault="00A80CE7" w:rsidP="00403573">
            <w:pPr>
              <w:rPr>
                <w:rFonts w:eastAsia="Calibri"/>
                <w:lang w:val="uk-UA"/>
              </w:rPr>
            </w:pPr>
            <w:r>
              <w:rPr>
                <w:rFonts w:eastAsia="Calibri"/>
              </w:rPr>
              <w:t>Не б</w:t>
            </w:r>
            <w:proofErr w:type="spellStart"/>
            <w:r>
              <w:rPr>
                <w:rFonts w:eastAsia="Calibri"/>
                <w:lang w:val="uk-UA"/>
              </w:rPr>
              <w:t>ільше</w:t>
            </w:r>
            <w:proofErr w:type="spellEnd"/>
            <w:r>
              <w:rPr>
                <w:rFonts w:eastAsia="Calibri"/>
                <w:lang w:val="uk-UA"/>
              </w:rPr>
              <w:t xml:space="preserve"> 8 секунд</w:t>
            </w:r>
          </w:p>
        </w:tc>
      </w:tr>
      <w:tr w:rsidR="00A80CE7" w14:paraId="24DD532F" w14:textId="77777777" w:rsidTr="00403573">
        <w:tc>
          <w:tcPr>
            <w:tcW w:w="4281" w:type="dxa"/>
            <w:hideMark/>
          </w:tcPr>
          <w:p w14:paraId="3B0B1E26" w14:textId="77777777" w:rsidR="00A80CE7" w:rsidRDefault="00A80CE7" w:rsidP="00403573">
            <w:pPr>
              <w:rPr>
                <w:rFonts w:eastAsia="Calibri"/>
              </w:rPr>
            </w:pPr>
            <w:r>
              <w:rPr>
                <w:rFonts w:eastAsia="Calibri"/>
              </w:rPr>
              <w:t xml:space="preserve">Режим </w:t>
            </w:r>
            <w:proofErr w:type="spellStart"/>
            <w:r>
              <w:rPr>
                <w:rFonts w:eastAsia="Calibri"/>
              </w:rPr>
              <w:t>заощадження</w:t>
            </w:r>
            <w:proofErr w:type="spellEnd"/>
            <w:r>
              <w:rPr>
                <w:rFonts w:eastAsia="Calibri"/>
              </w:rPr>
              <w:t xml:space="preserve"> тонера</w:t>
            </w:r>
          </w:p>
        </w:tc>
        <w:tc>
          <w:tcPr>
            <w:tcW w:w="5636" w:type="dxa"/>
            <w:hideMark/>
          </w:tcPr>
          <w:p w14:paraId="349074CB" w14:textId="77777777" w:rsidR="00A80CE7" w:rsidRDefault="00A80CE7" w:rsidP="00403573">
            <w:pPr>
              <w:rPr>
                <w:rFonts w:eastAsia="Calibri"/>
              </w:rPr>
            </w:pPr>
            <w:r>
              <w:rPr>
                <w:rFonts w:eastAsia="Calibri"/>
              </w:rPr>
              <w:t>Так</w:t>
            </w:r>
          </w:p>
        </w:tc>
      </w:tr>
      <w:tr w:rsidR="00A80CE7" w14:paraId="3D7DCEE7" w14:textId="77777777" w:rsidTr="00403573">
        <w:tc>
          <w:tcPr>
            <w:tcW w:w="4281" w:type="dxa"/>
            <w:hideMark/>
          </w:tcPr>
          <w:p w14:paraId="59CCF7D5" w14:textId="77777777" w:rsidR="00A80CE7" w:rsidRDefault="00A80CE7" w:rsidP="00403573">
            <w:pPr>
              <w:rPr>
                <w:rFonts w:eastAsia="Calibri"/>
              </w:rPr>
            </w:pPr>
            <w:proofErr w:type="spellStart"/>
            <w:r>
              <w:rPr>
                <w:rFonts w:eastAsia="Calibri"/>
              </w:rPr>
              <w:t>Сумісні</w:t>
            </w:r>
            <w:proofErr w:type="spellEnd"/>
            <w:r>
              <w:rPr>
                <w:rFonts w:eastAsia="Calibri"/>
              </w:rPr>
              <w:t xml:space="preserve"> </w:t>
            </w:r>
            <w:proofErr w:type="spellStart"/>
            <w:r>
              <w:rPr>
                <w:rFonts w:eastAsia="Calibri"/>
              </w:rPr>
              <w:t>картриджі</w:t>
            </w:r>
            <w:proofErr w:type="spellEnd"/>
          </w:p>
        </w:tc>
        <w:tc>
          <w:tcPr>
            <w:tcW w:w="5636" w:type="dxa"/>
            <w:hideMark/>
          </w:tcPr>
          <w:p w14:paraId="274C8457" w14:textId="77777777" w:rsidR="00A80CE7" w:rsidRDefault="00A80CE7" w:rsidP="00403573">
            <w:pPr>
              <w:rPr>
                <w:rFonts w:eastAsia="Calibri"/>
              </w:rPr>
            </w:pPr>
            <w:r>
              <w:rPr>
                <w:rFonts w:eastAsia="Calibri"/>
              </w:rPr>
              <w:t xml:space="preserve">Картридж не </w:t>
            </w:r>
            <w:proofErr w:type="spellStart"/>
            <w:r>
              <w:rPr>
                <w:rFonts w:eastAsia="Calibri"/>
              </w:rPr>
              <w:t>менше</w:t>
            </w:r>
            <w:proofErr w:type="spellEnd"/>
            <w:r>
              <w:rPr>
                <w:rFonts w:eastAsia="Calibri"/>
              </w:rPr>
              <w:t xml:space="preserve"> 1600 </w:t>
            </w:r>
            <w:proofErr w:type="spellStart"/>
            <w:r>
              <w:rPr>
                <w:rFonts w:eastAsia="Calibri"/>
              </w:rPr>
              <w:t>сторінок</w:t>
            </w:r>
            <w:proofErr w:type="spellEnd"/>
          </w:p>
        </w:tc>
      </w:tr>
      <w:tr w:rsidR="00A80CE7" w14:paraId="4CEDC9B6" w14:textId="77777777" w:rsidTr="00403573">
        <w:tc>
          <w:tcPr>
            <w:tcW w:w="4281" w:type="dxa"/>
            <w:hideMark/>
          </w:tcPr>
          <w:p w14:paraId="1E7750D5" w14:textId="77777777" w:rsidR="00A80CE7" w:rsidRDefault="00A80CE7" w:rsidP="00403573">
            <w:pPr>
              <w:rPr>
                <w:rFonts w:eastAsia="Calibri"/>
              </w:rPr>
            </w:pPr>
            <w:r>
              <w:rPr>
                <w:rFonts w:eastAsia="Calibri"/>
              </w:rPr>
              <w:t xml:space="preserve">Комплект </w:t>
            </w:r>
            <w:proofErr w:type="spellStart"/>
            <w:r>
              <w:rPr>
                <w:rFonts w:eastAsia="Calibri"/>
              </w:rPr>
              <w:t>постачання</w:t>
            </w:r>
            <w:proofErr w:type="spellEnd"/>
          </w:p>
        </w:tc>
        <w:tc>
          <w:tcPr>
            <w:tcW w:w="5636" w:type="dxa"/>
            <w:hideMark/>
          </w:tcPr>
          <w:p w14:paraId="6264B7D8" w14:textId="77777777" w:rsidR="00A80CE7" w:rsidRDefault="00A80CE7" w:rsidP="00403573">
            <w:pPr>
              <w:rPr>
                <w:rFonts w:eastAsia="Calibri"/>
              </w:rPr>
            </w:pPr>
            <w:r>
              <w:rPr>
                <w:rFonts w:eastAsia="Calibri"/>
              </w:rPr>
              <w:t xml:space="preserve">БФП, </w:t>
            </w:r>
            <w:proofErr w:type="spellStart"/>
            <w:r>
              <w:rPr>
                <w:rFonts w:eastAsia="Calibri"/>
              </w:rPr>
              <w:t>стартовий</w:t>
            </w:r>
            <w:proofErr w:type="spellEnd"/>
            <w:r>
              <w:rPr>
                <w:rFonts w:eastAsia="Calibri"/>
              </w:rPr>
              <w:t xml:space="preserve"> картридж та 2 </w:t>
            </w:r>
            <w:proofErr w:type="spellStart"/>
            <w:r>
              <w:rPr>
                <w:rFonts w:eastAsia="Calibri"/>
              </w:rPr>
              <w:t>додаткових</w:t>
            </w:r>
            <w:proofErr w:type="spellEnd"/>
            <w:r>
              <w:rPr>
                <w:rFonts w:eastAsia="Calibri"/>
              </w:rPr>
              <w:t>.</w:t>
            </w:r>
          </w:p>
        </w:tc>
      </w:tr>
      <w:tr w:rsidR="00A80CE7" w14:paraId="632620C5" w14:textId="77777777" w:rsidTr="00403573">
        <w:tc>
          <w:tcPr>
            <w:tcW w:w="4281" w:type="dxa"/>
            <w:hideMark/>
          </w:tcPr>
          <w:p w14:paraId="596028B4" w14:textId="77777777" w:rsidR="00A80CE7" w:rsidRDefault="00A80CE7" w:rsidP="00403573">
            <w:pPr>
              <w:rPr>
                <w:rFonts w:eastAsia="Calibri"/>
              </w:rPr>
            </w:pPr>
            <w:proofErr w:type="spellStart"/>
            <w:r>
              <w:rPr>
                <w:rFonts w:eastAsia="Calibri"/>
              </w:rPr>
              <w:t>Гарантія</w:t>
            </w:r>
            <w:proofErr w:type="spellEnd"/>
          </w:p>
        </w:tc>
        <w:tc>
          <w:tcPr>
            <w:tcW w:w="5636" w:type="dxa"/>
            <w:hideMark/>
          </w:tcPr>
          <w:p w14:paraId="59065635" w14:textId="77777777" w:rsidR="00A80CE7" w:rsidRDefault="00A80CE7" w:rsidP="00403573">
            <w:pPr>
              <w:rPr>
                <w:rFonts w:eastAsia="Calibri"/>
              </w:rPr>
            </w:pPr>
            <w:r>
              <w:rPr>
                <w:rFonts w:eastAsia="Calibri"/>
              </w:rPr>
              <w:t xml:space="preserve">не </w:t>
            </w:r>
            <w:proofErr w:type="spellStart"/>
            <w:r>
              <w:rPr>
                <w:rFonts w:eastAsia="Calibri"/>
              </w:rPr>
              <w:t>менше</w:t>
            </w:r>
            <w:proofErr w:type="spellEnd"/>
            <w:r>
              <w:rPr>
                <w:rFonts w:eastAsia="Calibri"/>
              </w:rPr>
              <w:t xml:space="preserve"> 12 </w:t>
            </w:r>
            <w:proofErr w:type="spellStart"/>
            <w:r>
              <w:rPr>
                <w:rFonts w:eastAsia="Calibri"/>
              </w:rPr>
              <w:t>міс</w:t>
            </w:r>
            <w:proofErr w:type="spellEnd"/>
            <w:r>
              <w:rPr>
                <w:rFonts w:eastAsia="Calibri"/>
              </w:rPr>
              <w:t>.</w:t>
            </w:r>
          </w:p>
        </w:tc>
      </w:tr>
      <w:tr w:rsidR="00A80CE7" w:rsidRPr="003D6CCB" w14:paraId="2E012925" w14:textId="77777777" w:rsidTr="00403573">
        <w:tc>
          <w:tcPr>
            <w:tcW w:w="4281" w:type="dxa"/>
          </w:tcPr>
          <w:p w14:paraId="48C40686" w14:textId="77777777" w:rsidR="00A80CE7" w:rsidRDefault="00A80CE7" w:rsidP="00403573">
            <w:pPr>
              <w:rPr>
                <w:rFonts w:eastAsia="Calibri"/>
                <w:highlight w:val="yellow"/>
              </w:rPr>
            </w:pPr>
          </w:p>
        </w:tc>
        <w:tc>
          <w:tcPr>
            <w:tcW w:w="5636" w:type="dxa"/>
          </w:tcPr>
          <w:p w14:paraId="233B1E2B" w14:textId="77777777" w:rsidR="00A80CE7" w:rsidRDefault="00A80CE7" w:rsidP="00403573">
            <w:pPr>
              <w:rPr>
                <w:rFonts w:eastAsia="Calibri"/>
                <w:highlight w:val="yellow"/>
                <w:lang w:val="uk-UA"/>
              </w:rPr>
            </w:pPr>
          </w:p>
        </w:tc>
      </w:tr>
      <w:tr w:rsidR="00A80CE7" w:rsidRPr="003D6CCB" w14:paraId="09029C8D" w14:textId="77777777" w:rsidTr="00403573">
        <w:tc>
          <w:tcPr>
            <w:tcW w:w="4281" w:type="dxa"/>
          </w:tcPr>
          <w:p w14:paraId="7D943BE4" w14:textId="77777777" w:rsidR="00A80CE7" w:rsidRPr="005023B0" w:rsidRDefault="00A80CE7" w:rsidP="00403573">
            <w:pPr>
              <w:rPr>
                <w:rFonts w:eastAsia="Calibri"/>
                <w:b/>
                <w:bCs/>
                <w:lang w:val="uk-UA"/>
              </w:rPr>
            </w:pPr>
            <w:proofErr w:type="spellStart"/>
            <w:r w:rsidRPr="005023B0">
              <w:rPr>
                <w:rFonts w:eastAsia="Calibri"/>
                <w:b/>
                <w:bCs/>
              </w:rPr>
              <w:t>Автоматизоване</w:t>
            </w:r>
            <w:proofErr w:type="spellEnd"/>
            <w:r w:rsidRPr="005023B0">
              <w:rPr>
                <w:rFonts w:eastAsia="Calibri"/>
                <w:b/>
                <w:bCs/>
              </w:rPr>
              <w:t xml:space="preserve"> </w:t>
            </w:r>
            <w:proofErr w:type="spellStart"/>
            <w:r w:rsidRPr="005023B0">
              <w:rPr>
                <w:rFonts w:eastAsia="Calibri"/>
                <w:b/>
                <w:bCs/>
              </w:rPr>
              <w:t>робоче</w:t>
            </w:r>
            <w:proofErr w:type="spellEnd"/>
            <w:r w:rsidRPr="005023B0">
              <w:rPr>
                <w:rFonts w:eastAsia="Calibri"/>
                <w:b/>
                <w:bCs/>
              </w:rPr>
              <w:t xml:space="preserve"> м</w:t>
            </w:r>
            <w:proofErr w:type="spellStart"/>
            <w:r w:rsidRPr="005023B0">
              <w:rPr>
                <w:rFonts w:eastAsia="Calibri"/>
                <w:b/>
                <w:bCs/>
                <w:lang w:val="uk-UA"/>
              </w:rPr>
              <w:t>ісце</w:t>
            </w:r>
            <w:proofErr w:type="spellEnd"/>
            <w:r w:rsidRPr="005023B0">
              <w:rPr>
                <w:rFonts w:eastAsia="Calibri"/>
                <w:b/>
                <w:bCs/>
                <w:lang w:val="uk-UA"/>
              </w:rPr>
              <w:t xml:space="preserve"> типу 2</w:t>
            </w:r>
          </w:p>
        </w:tc>
        <w:tc>
          <w:tcPr>
            <w:tcW w:w="5636" w:type="dxa"/>
          </w:tcPr>
          <w:p w14:paraId="3ACA96A9" w14:textId="77777777" w:rsidR="00A80CE7" w:rsidRPr="005023B0" w:rsidRDefault="00A80CE7" w:rsidP="00403573">
            <w:pPr>
              <w:rPr>
                <w:rFonts w:eastAsia="Calibri"/>
                <w:lang w:val="uk-UA"/>
              </w:rPr>
            </w:pPr>
            <w:r w:rsidRPr="005023B0">
              <w:rPr>
                <w:rFonts w:eastAsia="Calibri"/>
                <w:lang w:val="uk-UA"/>
              </w:rPr>
              <w:t xml:space="preserve">1 </w:t>
            </w:r>
            <w:proofErr w:type="spellStart"/>
            <w:r w:rsidRPr="005023B0">
              <w:rPr>
                <w:rFonts w:eastAsia="Calibri"/>
                <w:lang w:val="uk-UA"/>
              </w:rPr>
              <w:t>шт</w:t>
            </w:r>
            <w:proofErr w:type="spellEnd"/>
          </w:p>
        </w:tc>
      </w:tr>
      <w:tr w:rsidR="00A80CE7" w:rsidRPr="003D6CCB" w14:paraId="61333869" w14:textId="77777777" w:rsidTr="00403573">
        <w:tc>
          <w:tcPr>
            <w:tcW w:w="9917" w:type="dxa"/>
            <w:gridSpan w:val="2"/>
          </w:tcPr>
          <w:p w14:paraId="443C87D1" w14:textId="77777777" w:rsidR="00A80CE7" w:rsidRPr="005023B0" w:rsidRDefault="00A80CE7" w:rsidP="00403573">
            <w:pPr>
              <w:jc w:val="center"/>
              <w:rPr>
                <w:rFonts w:eastAsia="Calibri"/>
                <w:lang w:val="uk-UA"/>
              </w:rPr>
            </w:pPr>
            <w:r>
              <w:rPr>
                <w:rFonts w:eastAsia="Calibri"/>
                <w:lang w:val="uk-UA"/>
              </w:rPr>
              <w:t>Комплектація одного  а</w:t>
            </w:r>
            <w:proofErr w:type="spellStart"/>
            <w:r w:rsidRPr="005023B0">
              <w:rPr>
                <w:rFonts w:eastAsia="Calibri"/>
              </w:rPr>
              <w:t>втоматизован</w:t>
            </w:r>
            <w:proofErr w:type="spellEnd"/>
            <w:r>
              <w:rPr>
                <w:rFonts w:eastAsia="Calibri"/>
                <w:lang w:val="uk-UA"/>
              </w:rPr>
              <w:t>ого</w:t>
            </w:r>
            <w:r w:rsidRPr="005023B0">
              <w:rPr>
                <w:rFonts w:eastAsia="Calibri"/>
              </w:rPr>
              <w:t xml:space="preserve"> </w:t>
            </w:r>
            <w:proofErr w:type="spellStart"/>
            <w:r w:rsidRPr="005023B0">
              <w:rPr>
                <w:rFonts w:eastAsia="Calibri"/>
              </w:rPr>
              <w:t>робоч</w:t>
            </w:r>
            <w:proofErr w:type="spellEnd"/>
            <w:r>
              <w:rPr>
                <w:rFonts w:eastAsia="Calibri"/>
                <w:lang w:val="uk-UA"/>
              </w:rPr>
              <w:t>ого</w:t>
            </w:r>
            <w:r w:rsidRPr="005023B0">
              <w:rPr>
                <w:rFonts w:eastAsia="Calibri"/>
              </w:rPr>
              <w:t xml:space="preserve"> м</w:t>
            </w:r>
            <w:proofErr w:type="spellStart"/>
            <w:r w:rsidRPr="005023B0">
              <w:rPr>
                <w:rFonts w:eastAsia="Calibri"/>
                <w:lang w:val="uk-UA"/>
              </w:rPr>
              <w:t>ісц</w:t>
            </w:r>
            <w:r>
              <w:rPr>
                <w:rFonts w:eastAsia="Calibri"/>
                <w:lang w:val="uk-UA"/>
              </w:rPr>
              <w:t>я</w:t>
            </w:r>
            <w:proofErr w:type="spellEnd"/>
            <w:r w:rsidRPr="005023B0">
              <w:rPr>
                <w:rFonts w:eastAsia="Calibri"/>
                <w:lang w:val="uk-UA"/>
              </w:rPr>
              <w:t xml:space="preserve"> типу </w:t>
            </w:r>
            <w:r>
              <w:rPr>
                <w:rFonts w:eastAsia="Calibri"/>
                <w:lang w:val="uk-UA"/>
              </w:rPr>
              <w:t>2</w:t>
            </w:r>
          </w:p>
        </w:tc>
      </w:tr>
      <w:tr w:rsidR="00A80CE7" w:rsidRPr="0051674E" w14:paraId="5B1151E3" w14:textId="77777777" w:rsidTr="00403573">
        <w:tc>
          <w:tcPr>
            <w:tcW w:w="4281" w:type="dxa"/>
          </w:tcPr>
          <w:p w14:paraId="05080C09" w14:textId="77777777" w:rsidR="00A80CE7" w:rsidRPr="0051674E" w:rsidRDefault="00A80CE7" w:rsidP="00403573">
            <w:pPr>
              <w:rPr>
                <w:rFonts w:eastAsia="Calibri"/>
                <w:b/>
                <w:bCs/>
                <w:lang w:val="uk-UA"/>
              </w:rPr>
            </w:pPr>
            <w:r w:rsidRPr="0051674E">
              <w:rPr>
                <w:rFonts w:eastAsia="Calibri"/>
                <w:b/>
                <w:bCs/>
              </w:rPr>
              <w:t>Ком</w:t>
            </w:r>
            <w:proofErr w:type="spellStart"/>
            <w:r w:rsidRPr="0051674E">
              <w:rPr>
                <w:rFonts w:eastAsia="Calibri"/>
                <w:b/>
                <w:bCs/>
                <w:lang w:val="uk-UA"/>
              </w:rPr>
              <w:t>п’ютер</w:t>
            </w:r>
            <w:proofErr w:type="spellEnd"/>
            <w:r w:rsidRPr="0051674E">
              <w:rPr>
                <w:rFonts w:eastAsia="Calibri"/>
                <w:b/>
                <w:bCs/>
                <w:lang w:val="uk-UA"/>
              </w:rPr>
              <w:t xml:space="preserve"> персональний моноблок</w:t>
            </w:r>
          </w:p>
        </w:tc>
        <w:tc>
          <w:tcPr>
            <w:tcW w:w="5636" w:type="dxa"/>
          </w:tcPr>
          <w:p w14:paraId="20C25A5C" w14:textId="77777777" w:rsidR="00A80CE7" w:rsidRPr="0051674E" w:rsidRDefault="00A80CE7" w:rsidP="00403573">
            <w:pPr>
              <w:rPr>
                <w:rFonts w:eastAsia="Calibri"/>
                <w:b/>
                <w:bCs/>
                <w:lang w:val="uk-UA"/>
              </w:rPr>
            </w:pPr>
            <w:r w:rsidRPr="0051674E">
              <w:rPr>
                <w:rFonts w:eastAsia="Calibri"/>
                <w:b/>
                <w:bCs/>
                <w:lang w:val="uk-UA"/>
              </w:rPr>
              <w:t xml:space="preserve">1 </w:t>
            </w:r>
            <w:proofErr w:type="spellStart"/>
            <w:r w:rsidRPr="0051674E">
              <w:rPr>
                <w:rFonts w:eastAsia="Calibri"/>
                <w:b/>
                <w:bCs/>
                <w:lang w:val="uk-UA"/>
              </w:rPr>
              <w:t>шт</w:t>
            </w:r>
            <w:proofErr w:type="spellEnd"/>
          </w:p>
        </w:tc>
      </w:tr>
      <w:tr w:rsidR="00A80CE7" w14:paraId="7DEF24C8" w14:textId="77777777" w:rsidTr="00403573">
        <w:tc>
          <w:tcPr>
            <w:tcW w:w="4281" w:type="dxa"/>
          </w:tcPr>
          <w:p w14:paraId="427F62D5" w14:textId="77777777" w:rsidR="00A80CE7" w:rsidRDefault="00A80CE7" w:rsidP="00403573">
            <w:pPr>
              <w:rPr>
                <w:rFonts w:eastAsia="Calibri"/>
              </w:rPr>
            </w:pPr>
            <w:r w:rsidRPr="005805F1">
              <w:rPr>
                <w:lang w:val="uk-UA"/>
              </w:rPr>
              <w:t>Тип корпусу</w:t>
            </w:r>
          </w:p>
        </w:tc>
        <w:tc>
          <w:tcPr>
            <w:tcW w:w="5636" w:type="dxa"/>
          </w:tcPr>
          <w:p w14:paraId="2BFF5867" w14:textId="77777777" w:rsidR="00A80CE7" w:rsidRDefault="00A80CE7" w:rsidP="00403573">
            <w:pPr>
              <w:rPr>
                <w:rFonts w:eastAsia="Calibri"/>
              </w:rPr>
            </w:pPr>
            <w:r w:rsidRPr="005805F1">
              <w:rPr>
                <w:lang w:val="uk-UA"/>
              </w:rPr>
              <w:t>Моноблок (</w:t>
            </w:r>
            <w:proofErr w:type="spellStart"/>
            <w:r w:rsidRPr="005805F1">
              <w:rPr>
                <w:lang w:val="uk-UA"/>
              </w:rPr>
              <w:t>All-in-One</w:t>
            </w:r>
            <w:proofErr w:type="spellEnd"/>
            <w:r w:rsidRPr="005805F1">
              <w:rPr>
                <w:lang w:val="uk-UA"/>
              </w:rPr>
              <w:t>)</w:t>
            </w:r>
          </w:p>
        </w:tc>
      </w:tr>
      <w:tr w:rsidR="00A80CE7" w:rsidRPr="003D6CCB" w14:paraId="32F9C495" w14:textId="77777777" w:rsidTr="00403573">
        <w:tc>
          <w:tcPr>
            <w:tcW w:w="4281" w:type="dxa"/>
            <w:vMerge w:val="restart"/>
          </w:tcPr>
          <w:p w14:paraId="5A6303CA" w14:textId="77777777" w:rsidR="00A80CE7" w:rsidRDefault="00A80CE7" w:rsidP="00403573">
            <w:pPr>
              <w:rPr>
                <w:rFonts w:eastAsia="Calibri"/>
              </w:rPr>
            </w:pPr>
            <w:r w:rsidRPr="005805F1">
              <w:rPr>
                <w:lang w:val="uk-UA"/>
              </w:rPr>
              <w:t>Дисплей</w:t>
            </w:r>
          </w:p>
        </w:tc>
        <w:tc>
          <w:tcPr>
            <w:tcW w:w="5636" w:type="dxa"/>
          </w:tcPr>
          <w:p w14:paraId="23955565" w14:textId="77777777" w:rsidR="00A80CE7" w:rsidRPr="003D6CCB" w:rsidRDefault="00A80CE7" w:rsidP="00403573">
            <w:pPr>
              <w:rPr>
                <w:rFonts w:eastAsia="Calibri"/>
                <w:lang w:val="uk-UA"/>
              </w:rPr>
            </w:pPr>
            <w:r w:rsidRPr="003D6CCB">
              <w:rPr>
                <w:rFonts w:eastAsia="Calibri"/>
                <w:lang w:val="uk-UA"/>
              </w:rPr>
              <w:t xml:space="preserve">Діагональ екрану: не менше ніж </w:t>
            </w:r>
            <w:r>
              <w:rPr>
                <w:rFonts w:eastAsia="Calibri"/>
                <w:lang w:val="uk-UA"/>
              </w:rPr>
              <w:t>23,8</w:t>
            </w:r>
            <w:r w:rsidRPr="003D6CCB">
              <w:rPr>
                <w:rFonts w:eastAsia="Calibri"/>
                <w:lang w:val="uk-UA"/>
              </w:rPr>
              <w:t xml:space="preserve"> "</w:t>
            </w:r>
          </w:p>
        </w:tc>
      </w:tr>
      <w:tr w:rsidR="00A80CE7" w:rsidRPr="005805F1" w14:paraId="36F47BBC" w14:textId="77777777" w:rsidTr="00403573">
        <w:tc>
          <w:tcPr>
            <w:tcW w:w="4281" w:type="dxa"/>
            <w:vMerge/>
          </w:tcPr>
          <w:p w14:paraId="32F74725" w14:textId="77777777" w:rsidR="00A80CE7" w:rsidRPr="005805F1" w:rsidRDefault="00A80CE7" w:rsidP="00403573">
            <w:pPr>
              <w:rPr>
                <w:lang w:val="uk-UA"/>
              </w:rPr>
            </w:pPr>
          </w:p>
        </w:tc>
        <w:tc>
          <w:tcPr>
            <w:tcW w:w="5636" w:type="dxa"/>
          </w:tcPr>
          <w:p w14:paraId="53712710" w14:textId="77777777" w:rsidR="00A80CE7" w:rsidRPr="005805F1" w:rsidRDefault="00A80CE7" w:rsidP="00403573">
            <w:pPr>
              <w:suppressAutoHyphens/>
              <w:rPr>
                <w:lang w:val="uk-UA"/>
              </w:rPr>
            </w:pPr>
            <w:r w:rsidRPr="00895B63">
              <w:rPr>
                <w:rFonts w:eastAsia="Calibri"/>
                <w:lang w:val="uk-UA"/>
              </w:rPr>
              <w:t xml:space="preserve">Покриття екрану: матове, </w:t>
            </w:r>
            <w:proofErr w:type="spellStart"/>
            <w:r w:rsidRPr="00895B63">
              <w:rPr>
                <w:rFonts w:eastAsia="Calibri"/>
                <w:lang w:val="uk-UA"/>
              </w:rPr>
              <w:t>антиблікове</w:t>
            </w:r>
            <w:proofErr w:type="spellEnd"/>
          </w:p>
        </w:tc>
      </w:tr>
      <w:tr w:rsidR="00A80CE7" w:rsidRPr="005805F1" w14:paraId="07E23719" w14:textId="77777777" w:rsidTr="00403573">
        <w:tc>
          <w:tcPr>
            <w:tcW w:w="4281" w:type="dxa"/>
            <w:vMerge/>
          </w:tcPr>
          <w:p w14:paraId="5C3BBCDA" w14:textId="77777777" w:rsidR="00A80CE7" w:rsidRPr="005805F1" w:rsidRDefault="00A80CE7" w:rsidP="00403573">
            <w:pPr>
              <w:rPr>
                <w:lang w:val="uk-UA"/>
              </w:rPr>
            </w:pPr>
          </w:p>
        </w:tc>
        <w:tc>
          <w:tcPr>
            <w:tcW w:w="5636" w:type="dxa"/>
          </w:tcPr>
          <w:p w14:paraId="7AC8E410" w14:textId="77777777" w:rsidR="00A80CE7" w:rsidRPr="005805F1" w:rsidRDefault="00A80CE7" w:rsidP="00403573">
            <w:pPr>
              <w:suppressAutoHyphens/>
              <w:rPr>
                <w:lang w:val="uk-UA"/>
              </w:rPr>
            </w:pPr>
            <w:r w:rsidRPr="00895B63">
              <w:rPr>
                <w:rFonts w:eastAsia="Calibri"/>
                <w:lang w:val="uk-UA"/>
              </w:rPr>
              <w:t>Підтримка сторін: 16:9</w:t>
            </w:r>
          </w:p>
        </w:tc>
      </w:tr>
      <w:tr w:rsidR="00A80CE7" w:rsidRPr="005805F1" w14:paraId="3B9745C5" w14:textId="77777777" w:rsidTr="00403573">
        <w:tc>
          <w:tcPr>
            <w:tcW w:w="4281" w:type="dxa"/>
            <w:vMerge/>
          </w:tcPr>
          <w:p w14:paraId="0C68622C" w14:textId="77777777" w:rsidR="00A80CE7" w:rsidRPr="005805F1" w:rsidRDefault="00A80CE7" w:rsidP="00403573">
            <w:pPr>
              <w:rPr>
                <w:lang w:val="uk-UA"/>
              </w:rPr>
            </w:pPr>
          </w:p>
        </w:tc>
        <w:tc>
          <w:tcPr>
            <w:tcW w:w="5636" w:type="dxa"/>
          </w:tcPr>
          <w:p w14:paraId="1B8AEC48" w14:textId="77777777" w:rsidR="00A80CE7" w:rsidRPr="005805F1" w:rsidRDefault="00A80CE7" w:rsidP="00403573">
            <w:pPr>
              <w:suppressAutoHyphens/>
              <w:rPr>
                <w:lang w:val="uk-UA"/>
              </w:rPr>
            </w:pPr>
            <w:r w:rsidRPr="00895B63">
              <w:rPr>
                <w:rFonts w:eastAsia="Calibri"/>
                <w:lang w:val="uk-UA"/>
              </w:rPr>
              <w:t>Рекомендована роздільна здатність: 1920x1080 (</w:t>
            </w:r>
            <w:proofErr w:type="spellStart"/>
            <w:r w:rsidRPr="00895B63">
              <w:rPr>
                <w:rFonts w:eastAsia="Calibri"/>
                <w:lang w:val="uk-UA"/>
              </w:rPr>
              <w:t>Full</w:t>
            </w:r>
            <w:proofErr w:type="spellEnd"/>
            <w:r w:rsidRPr="00895B63">
              <w:rPr>
                <w:rFonts w:eastAsia="Calibri"/>
                <w:lang w:val="uk-UA"/>
              </w:rPr>
              <w:t xml:space="preserve"> HD)</w:t>
            </w:r>
          </w:p>
        </w:tc>
      </w:tr>
      <w:tr w:rsidR="00A80CE7" w:rsidRPr="005805F1" w14:paraId="53F8AC9D" w14:textId="77777777" w:rsidTr="00403573">
        <w:tc>
          <w:tcPr>
            <w:tcW w:w="4281" w:type="dxa"/>
            <w:vMerge/>
          </w:tcPr>
          <w:p w14:paraId="355C7893" w14:textId="77777777" w:rsidR="00A80CE7" w:rsidRPr="005805F1" w:rsidRDefault="00A80CE7" w:rsidP="00403573">
            <w:pPr>
              <w:rPr>
                <w:lang w:val="uk-UA"/>
              </w:rPr>
            </w:pPr>
          </w:p>
        </w:tc>
        <w:tc>
          <w:tcPr>
            <w:tcW w:w="5636" w:type="dxa"/>
          </w:tcPr>
          <w:p w14:paraId="378A695B" w14:textId="77777777" w:rsidR="00A80CE7" w:rsidRPr="005805F1" w:rsidRDefault="00A80CE7" w:rsidP="00403573">
            <w:pPr>
              <w:suppressAutoHyphens/>
              <w:rPr>
                <w:lang w:val="uk-UA"/>
              </w:rPr>
            </w:pPr>
            <w:r w:rsidRPr="00895B63">
              <w:rPr>
                <w:rFonts w:eastAsia="Calibri"/>
                <w:lang w:val="uk-UA"/>
              </w:rPr>
              <w:t xml:space="preserve">Тип дисплею: </w:t>
            </w:r>
            <w:proofErr w:type="spellStart"/>
            <w:r w:rsidRPr="00895B63">
              <w:rPr>
                <w:rFonts w:eastAsia="Calibri"/>
                <w:lang w:val="uk-UA"/>
              </w:rPr>
              <w:t>безрамковий</w:t>
            </w:r>
            <w:proofErr w:type="spellEnd"/>
          </w:p>
        </w:tc>
      </w:tr>
      <w:tr w:rsidR="00A80CE7" w:rsidRPr="005805F1" w14:paraId="48B6E216" w14:textId="77777777" w:rsidTr="00403573">
        <w:tc>
          <w:tcPr>
            <w:tcW w:w="4281" w:type="dxa"/>
            <w:vMerge/>
          </w:tcPr>
          <w:p w14:paraId="0602D3BD" w14:textId="77777777" w:rsidR="00A80CE7" w:rsidRPr="005805F1" w:rsidRDefault="00A80CE7" w:rsidP="00403573">
            <w:pPr>
              <w:rPr>
                <w:lang w:val="uk-UA"/>
              </w:rPr>
            </w:pPr>
          </w:p>
        </w:tc>
        <w:tc>
          <w:tcPr>
            <w:tcW w:w="5636" w:type="dxa"/>
          </w:tcPr>
          <w:p w14:paraId="35819ED3" w14:textId="77777777" w:rsidR="00A80CE7" w:rsidRPr="005805F1" w:rsidRDefault="00A80CE7" w:rsidP="00403573">
            <w:pPr>
              <w:suppressAutoHyphens/>
              <w:rPr>
                <w:lang w:val="uk-UA"/>
              </w:rPr>
            </w:pPr>
            <w:r w:rsidRPr="00895B63">
              <w:rPr>
                <w:rFonts w:eastAsia="Calibri"/>
                <w:lang w:val="uk-UA"/>
              </w:rPr>
              <w:t>Тип матриці, не гірше ніж IPS</w:t>
            </w:r>
          </w:p>
        </w:tc>
      </w:tr>
      <w:tr w:rsidR="00A80CE7" w:rsidRPr="005805F1" w14:paraId="07BB0DCC" w14:textId="77777777" w:rsidTr="00403573">
        <w:tc>
          <w:tcPr>
            <w:tcW w:w="4281" w:type="dxa"/>
            <w:vMerge/>
          </w:tcPr>
          <w:p w14:paraId="2B0C533D" w14:textId="77777777" w:rsidR="00A80CE7" w:rsidRPr="005805F1" w:rsidRDefault="00A80CE7" w:rsidP="00403573">
            <w:pPr>
              <w:rPr>
                <w:lang w:val="uk-UA"/>
              </w:rPr>
            </w:pPr>
          </w:p>
        </w:tc>
        <w:tc>
          <w:tcPr>
            <w:tcW w:w="5636" w:type="dxa"/>
          </w:tcPr>
          <w:p w14:paraId="12E21E8F" w14:textId="77777777" w:rsidR="00A80CE7" w:rsidRPr="005805F1" w:rsidRDefault="00A80CE7" w:rsidP="00403573">
            <w:pPr>
              <w:suppressAutoHyphens/>
              <w:rPr>
                <w:lang w:val="uk-UA"/>
              </w:rPr>
            </w:pPr>
            <w:r w:rsidRPr="00895B63">
              <w:rPr>
                <w:rFonts w:eastAsia="Calibri"/>
                <w:lang w:val="uk-UA"/>
              </w:rPr>
              <w:t xml:space="preserve">Яскравість екрану, не менше 250 </w:t>
            </w:r>
            <w:proofErr w:type="spellStart"/>
            <w:r w:rsidRPr="00895B63">
              <w:rPr>
                <w:rFonts w:eastAsia="Calibri"/>
                <w:lang w:val="uk-UA"/>
              </w:rPr>
              <w:t>кд</w:t>
            </w:r>
            <w:proofErr w:type="spellEnd"/>
            <w:r w:rsidRPr="00895B63">
              <w:rPr>
                <w:rFonts w:eastAsia="Calibri"/>
                <w:lang w:val="uk-UA"/>
              </w:rPr>
              <w:t>/м2</w:t>
            </w:r>
          </w:p>
        </w:tc>
      </w:tr>
      <w:tr w:rsidR="00A80CE7" w:rsidRPr="005805F1" w14:paraId="6DCF29F6" w14:textId="77777777" w:rsidTr="00403573">
        <w:tc>
          <w:tcPr>
            <w:tcW w:w="4281" w:type="dxa"/>
            <w:vMerge/>
          </w:tcPr>
          <w:p w14:paraId="2E0D0747" w14:textId="77777777" w:rsidR="00A80CE7" w:rsidRPr="005805F1" w:rsidRDefault="00A80CE7" w:rsidP="00403573">
            <w:pPr>
              <w:rPr>
                <w:lang w:val="uk-UA"/>
              </w:rPr>
            </w:pPr>
          </w:p>
        </w:tc>
        <w:tc>
          <w:tcPr>
            <w:tcW w:w="5636" w:type="dxa"/>
          </w:tcPr>
          <w:p w14:paraId="44DD032A" w14:textId="77777777" w:rsidR="00A80CE7" w:rsidRPr="005805F1" w:rsidRDefault="00A80CE7" w:rsidP="00403573">
            <w:pPr>
              <w:suppressAutoHyphens/>
              <w:rPr>
                <w:lang w:val="uk-UA"/>
              </w:rPr>
            </w:pPr>
            <w:r w:rsidRPr="00895B63">
              <w:rPr>
                <w:rFonts w:eastAsia="Calibri"/>
                <w:lang w:val="uk-UA"/>
              </w:rPr>
              <w:t>Кут огляду по вертикалі, не гірше 178 °</w:t>
            </w:r>
          </w:p>
        </w:tc>
      </w:tr>
      <w:tr w:rsidR="00A80CE7" w:rsidRPr="005805F1" w14:paraId="78A41F04" w14:textId="77777777" w:rsidTr="00403573">
        <w:tc>
          <w:tcPr>
            <w:tcW w:w="4281" w:type="dxa"/>
            <w:vMerge/>
          </w:tcPr>
          <w:p w14:paraId="3F89BC0D" w14:textId="77777777" w:rsidR="00A80CE7" w:rsidRPr="005805F1" w:rsidRDefault="00A80CE7" w:rsidP="00403573">
            <w:pPr>
              <w:rPr>
                <w:lang w:val="uk-UA"/>
              </w:rPr>
            </w:pPr>
          </w:p>
        </w:tc>
        <w:tc>
          <w:tcPr>
            <w:tcW w:w="5636" w:type="dxa"/>
          </w:tcPr>
          <w:p w14:paraId="220017F7" w14:textId="77777777" w:rsidR="00A80CE7" w:rsidRPr="005805F1" w:rsidRDefault="00A80CE7" w:rsidP="00403573">
            <w:pPr>
              <w:suppressAutoHyphens/>
              <w:rPr>
                <w:lang w:val="uk-UA"/>
              </w:rPr>
            </w:pPr>
            <w:r w:rsidRPr="00895B63">
              <w:rPr>
                <w:rFonts w:eastAsia="Calibri"/>
                <w:lang w:val="uk-UA"/>
              </w:rPr>
              <w:t>Кут огляду по горизонталі, не гірше 178</w:t>
            </w:r>
          </w:p>
        </w:tc>
      </w:tr>
      <w:tr w:rsidR="00A80CE7" w:rsidRPr="003D6CCB" w14:paraId="1146712F" w14:textId="77777777" w:rsidTr="00403573">
        <w:tc>
          <w:tcPr>
            <w:tcW w:w="4281" w:type="dxa"/>
            <w:vMerge w:val="restart"/>
          </w:tcPr>
          <w:p w14:paraId="4B46D6D0" w14:textId="77777777" w:rsidR="00A80CE7" w:rsidRDefault="00A80CE7" w:rsidP="00403573">
            <w:pPr>
              <w:rPr>
                <w:rFonts w:eastAsia="Calibri"/>
              </w:rPr>
            </w:pPr>
            <w:r w:rsidRPr="005805F1">
              <w:rPr>
                <w:lang w:val="uk-UA"/>
              </w:rPr>
              <w:t>Процесор</w:t>
            </w:r>
          </w:p>
        </w:tc>
        <w:tc>
          <w:tcPr>
            <w:tcW w:w="5636" w:type="dxa"/>
          </w:tcPr>
          <w:p w14:paraId="77ABB4DD" w14:textId="77777777" w:rsidR="00A80CE7" w:rsidRPr="003D6CCB" w:rsidRDefault="00A80CE7" w:rsidP="00403573">
            <w:pPr>
              <w:suppressAutoHyphens/>
              <w:rPr>
                <w:lang w:val="uk-UA"/>
              </w:rPr>
            </w:pPr>
            <w:r w:rsidRPr="005805F1">
              <w:rPr>
                <w:lang w:val="uk-UA"/>
              </w:rPr>
              <w:t xml:space="preserve">не гірше ніж 7-го покоління AMD </w:t>
            </w:r>
            <w:proofErr w:type="spellStart"/>
            <w:r w:rsidRPr="005805F1">
              <w:rPr>
                <w:lang w:val="uk-UA"/>
              </w:rPr>
              <w:t>Ryzen</w:t>
            </w:r>
            <w:proofErr w:type="spellEnd"/>
            <w:r w:rsidRPr="005805F1">
              <w:rPr>
                <w:lang w:val="uk-UA"/>
              </w:rPr>
              <w:t xml:space="preserve"> </w:t>
            </w:r>
            <w:r w:rsidRPr="00BC2FFF">
              <w:t>3</w:t>
            </w:r>
            <w:r w:rsidRPr="005805F1">
              <w:rPr>
                <w:lang w:val="uk-UA"/>
              </w:rPr>
              <w:t xml:space="preserve"> з графічним ядром або еквівалент;</w:t>
            </w:r>
          </w:p>
        </w:tc>
      </w:tr>
      <w:tr w:rsidR="00A80CE7" w:rsidRPr="005805F1" w14:paraId="31AA1134" w14:textId="77777777" w:rsidTr="00403573">
        <w:tc>
          <w:tcPr>
            <w:tcW w:w="4281" w:type="dxa"/>
            <w:vMerge/>
          </w:tcPr>
          <w:p w14:paraId="5670C4F5" w14:textId="77777777" w:rsidR="00A80CE7" w:rsidRPr="005805F1" w:rsidRDefault="00A80CE7" w:rsidP="00403573">
            <w:pPr>
              <w:suppressAutoHyphens/>
              <w:rPr>
                <w:lang w:val="uk-UA"/>
              </w:rPr>
            </w:pPr>
          </w:p>
        </w:tc>
        <w:tc>
          <w:tcPr>
            <w:tcW w:w="5636" w:type="dxa"/>
          </w:tcPr>
          <w:p w14:paraId="3F40BD47" w14:textId="77777777" w:rsidR="00A80CE7" w:rsidRPr="005805F1" w:rsidRDefault="00A80CE7" w:rsidP="00403573">
            <w:pPr>
              <w:suppressAutoHyphens/>
              <w:rPr>
                <w:lang w:val="uk-UA"/>
              </w:rPr>
            </w:pPr>
            <w:r w:rsidRPr="005805F1">
              <w:rPr>
                <w:lang w:val="uk-UA"/>
              </w:rPr>
              <w:t>М</w:t>
            </w:r>
            <w:r>
              <w:rPr>
                <w:lang w:val="uk-UA"/>
              </w:rPr>
              <w:t>інімальна</w:t>
            </w:r>
            <w:r w:rsidRPr="005805F1">
              <w:rPr>
                <w:lang w:val="uk-UA"/>
              </w:rPr>
              <w:t xml:space="preserve"> тактова частота не </w:t>
            </w:r>
            <w:r>
              <w:rPr>
                <w:lang w:val="uk-UA"/>
              </w:rPr>
              <w:t>більше</w:t>
            </w:r>
            <w:r w:rsidRPr="005805F1">
              <w:rPr>
                <w:lang w:val="uk-UA"/>
              </w:rPr>
              <w:t xml:space="preserve"> ніж </w:t>
            </w:r>
            <w:r w:rsidRPr="005805F1">
              <w:t>4,</w:t>
            </w:r>
            <w:r>
              <w:t>1</w:t>
            </w:r>
            <w:r w:rsidRPr="005805F1">
              <w:rPr>
                <w:lang w:val="uk-UA"/>
              </w:rPr>
              <w:t xml:space="preserve"> ГГц</w:t>
            </w:r>
          </w:p>
        </w:tc>
      </w:tr>
      <w:tr w:rsidR="00A80CE7" w:rsidRPr="005805F1" w14:paraId="7CF2F2C5" w14:textId="77777777" w:rsidTr="00403573">
        <w:tc>
          <w:tcPr>
            <w:tcW w:w="4281" w:type="dxa"/>
            <w:vMerge/>
          </w:tcPr>
          <w:p w14:paraId="6462CB82" w14:textId="77777777" w:rsidR="00A80CE7" w:rsidRPr="005805F1" w:rsidRDefault="00A80CE7" w:rsidP="00403573">
            <w:pPr>
              <w:suppressAutoHyphens/>
              <w:rPr>
                <w:lang w:val="uk-UA"/>
              </w:rPr>
            </w:pPr>
          </w:p>
        </w:tc>
        <w:tc>
          <w:tcPr>
            <w:tcW w:w="5636" w:type="dxa"/>
          </w:tcPr>
          <w:p w14:paraId="3D262F57" w14:textId="77777777" w:rsidR="00A80CE7" w:rsidRPr="005805F1" w:rsidRDefault="00A80CE7" w:rsidP="00403573">
            <w:pPr>
              <w:suppressAutoHyphens/>
              <w:rPr>
                <w:lang w:val="uk-UA"/>
              </w:rPr>
            </w:pPr>
            <w:r w:rsidRPr="005805F1">
              <w:rPr>
                <w:lang w:val="uk-UA"/>
              </w:rPr>
              <w:t xml:space="preserve">кількість </w:t>
            </w:r>
            <w:proofErr w:type="spellStart"/>
            <w:r w:rsidRPr="005805F1">
              <w:rPr>
                <w:lang w:val="uk-UA"/>
              </w:rPr>
              <w:t>ядер</w:t>
            </w:r>
            <w:proofErr w:type="spellEnd"/>
            <w:r w:rsidRPr="005805F1">
              <w:rPr>
                <w:lang w:val="uk-UA"/>
              </w:rPr>
              <w:t xml:space="preserve"> </w:t>
            </w:r>
            <w:r>
              <w:rPr>
                <w:lang w:val="en-US"/>
              </w:rPr>
              <w:t>4</w:t>
            </w:r>
            <w:r w:rsidRPr="005805F1">
              <w:rPr>
                <w:lang w:val="uk-UA"/>
              </w:rPr>
              <w:t xml:space="preserve"> або більше;</w:t>
            </w:r>
          </w:p>
        </w:tc>
      </w:tr>
      <w:tr w:rsidR="00A80CE7" w:rsidRPr="005805F1" w14:paraId="6DD2A1C2" w14:textId="77777777" w:rsidTr="00403573">
        <w:tc>
          <w:tcPr>
            <w:tcW w:w="4281" w:type="dxa"/>
            <w:vMerge/>
          </w:tcPr>
          <w:p w14:paraId="0F586B6D" w14:textId="77777777" w:rsidR="00A80CE7" w:rsidRPr="005805F1" w:rsidRDefault="00A80CE7" w:rsidP="00403573">
            <w:pPr>
              <w:suppressAutoHyphens/>
              <w:rPr>
                <w:lang w:val="uk-UA"/>
              </w:rPr>
            </w:pPr>
          </w:p>
        </w:tc>
        <w:tc>
          <w:tcPr>
            <w:tcW w:w="5636" w:type="dxa"/>
          </w:tcPr>
          <w:p w14:paraId="4E1DF1D0" w14:textId="77777777" w:rsidR="00A80CE7" w:rsidRPr="005805F1" w:rsidRDefault="00A80CE7" w:rsidP="00403573">
            <w:pPr>
              <w:suppressAutoHyphens/>
              <w:rPr>
                <w:lang w:val="uk-UA"/>
              </w:rPr>
            </w:pPr>
            <w:r w:rsidRPr="005805F1">
              <w:rPr>
                <w:lang w:val="uk-UA"/>
              </w:rPr>
              <w:t xml:space="preserve">кількість потоків </w:t>
            </w:r>
            <w:r>
              <w:rPr>
                <w:lang w:val="en-US"/>
              </w:rPr>
              <w:t>8</w:t>
            </w:r>
            <w:r w:rsidRPr="005805F1">
              <w:rPr>
                <w:lang w:val="uk-UA"/>
              </w:rPr>
              <w:t xml:space="preserve"> або більше;</w:t>
            </w:r>
          </w:p>
        </w:tc>
      </w:tr>
      <w:tr w:rsidR="00A80CE7" w:rsidRPr="005805F1" w14:paraId="20AEA90D" w14:textId="77777777" w:rsidTr="00403573">
        <w:tc>
          <w:tcPr>
            <w:tcW w:w="4281" w:type="dxa"/>
            <w:vMerge/>
          </w:tcPr>
          <w:p w14:paraId="44949094" w14:textId="77777777" w:rsidR="00A80CE7" w:rsidRPr="005805F1" w:rsidRDefault="00A80CE7" w:rsidP="00403573">
            <w:pPr>
              <w:suppressAutoHyphens/>
              <w:rPr>
                <w:lang w:val="uk-UA"/>
              </w:rPr>
            </w:pPr>
          </w:p>
        </w:tc>
        <w:tc>
          <w:tcPr>
            <w:tcW w:w="5636" w:type="dxa"/>
          </w:tcPr>
          <w:p w14:paraId="127B5669" w14:textId="77777777" w:rsidR="00A80CE7" w:rsidRPr="005805F1" w:rsidRDefault="00A80CE7" w:rsidP="00403573">
            <w:pPr>
              <w:suppressAutoHyphens/>
              <w:rPr>
                <w:lang w:val="uk-UA"/>
              </w:rPr>
            </w:pPr>
            <w:r w:rsidRPr="005805F1">
              <w:rPr>
                <w:lang w:val="uk-UA"/>
              </w:rPr>
              <w:t>тепловий показник (TDP) не більше 15 W</w:t>
            </w:r>
          </w:p>
        </w:tc>
      </w:tr>
      <w:tr w:rsidR="00A80CE7" w:rsidRPr="005805F1" w14:paraId="3618BB56" w14:textId="77777777" w:rsidTr="00403573">
        <w:tc>
          <w:tcPr>
            <w:tcW w:w="4281" w:type="dxa"/>
            <w:vMerge/>
          </w:tcPr>
          <w:p w14:paraId="67982652" w14:textId="77777777" w:rsidR="00A80CE7" w:rsidRPr="005805F1" w:rsidRDefault="00A80CE7" w:rsidP="00403573">
            <w:pPr>
              <w:suppressAutoHyphens/>
              <w:rPr>
                <w:lang w:val="uk-UA"/>
              </w:rPr>
            </w:pPr>
          </w:p>
        </w:tc>
        <w:tc>
          <w:tcPr>
            <w:tcW w:w="5636" w:type="dxa"/>
          </w:tcPr>
          <w:p w14:paraId="53030662" w14:textId="77777777" w:rsidR="00A80CE7" w:rsidRPr="005805F1" w:rsidRDefault="00A80CE7" w:rsidP="00403573">
            <w:pPr>
              <w:suppressAutoHyphens/>
              <w:rPr>
                <w:lang w:val="uk-UA"/>
              </w:rPr>
            </w:pPr>
            <w:r w:rsidRPr="005805F1">
              <w:rPr>
                <w:lang w:val="uk-UA"/>
              </w:rPr>
              <w:t>Рік випуску процесору повинен бути – не раніше 202</w:t>
            </w:r>
            <w:r w:rsidRPr="005805F1">
              <w:t>3</w:t>
            </w:r>
            <w:r w:rsidRPr="005805F1">
              <w:rPr>
                <w:lang w:val="uk-UA"/>
              </w:rPr>
              <w:t xml:space="preserve"> року</w:t>
            </w:r>
          </w:p>
        </w:tc>
      </w:tr>
      <w:tr w:rsidR="00A80CE7" w:rsidRPr="00374F2D" w14:paraId="5D9C636D" w14:textId="77777777" w:rsidTr="00403573">
        <w:tc>
          <w:tcPr>
            <w:tcW w:w="4281" w:type="dxa"/>
            <w:vMerge w:val="restart"/>
          </w:tcPr>
          <w:p w14:paraId="6DD7B4FF" w14:textId="77777777" w:rsidR="00A80CE7" w:rsidRPr="006E457C" w:rsidRDefault="00A80CE7" w:rsidP="00403573">
            <w:pPr>
              <w:suppressAutoHyphens/>
              <w:rPr>
                <w:lang w:val="uk-UA"/>
              </w:rPr>
            </w:pPr>
            <w:r w:rsidRPr="005805F1">
              <w:rPr>
                <w:lang w:val="uk-UA"/>
              </w:rPr>
              <w:t>Оперативна пам'ять</w:t>
            </w:r>
          </w:p>
        </w:tc>
        <w:tc>
          <w:tcPr>
            <w:tcW w:w="5636" w:type="dxa"/>
          </w:tcPr>
          <w:p w14:paraId="074783EA" w14:textId="77777777" w:rsidR="00A80CE7" w:rsidRPr="00374F2D" w:rsidRDefault="00A80CE7" w:rsidP="00403573">
            <w:pPr>
              <w:suppressAutoHyphens/>
              <w:rPr>
                <w:lang w:val="uk-UA"/>
              </w:rPr>
            </w:pPr>
            <w:r w:rsidRPr="005805F1">
              <w:rPr>
                <w:lang w:val="uk-UA"/>
              </w:rPr>
              <w:t xml:space="preserve">не менше ніж </w:t>
            </w:r>
            <w:r w:rsidRPr="00BC2FFF">
              <w:t>8</w:t>
            </w:r>
            <w:r w:rsidRPr="005805F1">
              <w:rPr>
                <w:lang w:val="uk-UA"/>
              </w:rPr>
              <w:t xml:space="preserve">ГБ DDR4 </w:t>
            </w:r>
            <w:r w:rsidRPr="005805F1">
              <w:t>3200</w:t>
            </w:r>
            <w:r w:rsidRPr="005805F1">
              <w:rPr>
                <w:lang w:val="uk-UA"/>
              </w:rPr>
              <w:t xml:space="preserve"> </w:t>
            </w:r>
            <w:proofErr w:type="spellStart"/>
            <w:r w:rsidRPr="005805F1">
              <w:rPr>
                <w:lang w:val="uk-UA"/>
              </w:rPr>
              <w:t>Mhz</w:t>
            </w:r>
            <w:proofErr w:type="spellEnd"/>
          </w:p>
        </w:tc>
      </w:tr>
      <w:tr w:rsidR="00A80CE7" w:rsidRPr="005805F1" w14:paraId="66811A83" w14:textId="77777777" w:rsidTr="00403573">
        <w:tc>
          <w:tcPr>
            <w:tcW w:w="4281" w:type="dxa"/>
            <w:vMerge/>
          </w:tcPr>
          <w:p w14:paraId="539F2802" w14:textId="77777777" w:rsidR="00A80CE7" w:rsidRPr="005805F1" w:rsidRDefault="00A80CE7" w:rsidP="00403573">
            <w:pPr>
              <w:suppressAutoHyphens/>
              <w:rPr>
                <w:lang w:val="uk-UA"/>
              </w:rPr>
            </w:pPr>
          </w:p>
        </w:tc>
        <w:tc>
          <w:tcPr>
            <w:tcW w:w="5636" w:type="dxa"/>
          </w:tcPr>
          <w:p w14:paraId="1BCEC5A5" w14:textId="77777777" w:rsidR="00A80CE7" w:rsidRPr="005805F1" w:rsidRDefault="00A80CE7" w:rsidP="00403573">
            <w:pPr>
              <w:suppressAutoHyphens/>
              <w:rPr>
                <w:lang w:val="uk-UA"/>
              </w:rPr>
            </w:pPr>
            <w:r w:rsidRPr="005805F1">
              <w:rPr>
                <w:lang w:val="uk-UA"/>
              </w:rPr>
              <w:t xml:space="preserve">можливість розширення пам’яті до </w:t>
            </w:r>
            <w:r w:rsidRPr="00BC2FFF">
              <w:t>1</w:t>
            </w:r>
            <w:r>
              <w:rPr>
                <w:lang w:val="uk-UA"/>
              </w:rPr>
              <w:t>6</w:t>
            </w:r>
            <w:r w:rsidRPr="005805F1">
              <w:rPr>
                <w:lang w:val="uk-UA"/>
              </w:rPr>
              <w:t xml:space="preserve"> ГБ.</w:t>
            </w:r>
          </w:p>
        </w:tc>
      </w:tr>
      <w:tr w:rsidR="00A80CE7" w14:paraId="287047BB" w14:textId="77777777" w:rsidTr="00403573">
        <w:tc>
          <w:tcPr>
            <w:tcW w:w="4281" w:type="dxa"/>
          </w:tcPr>
          <w:p w14:paraId="01E3100D" w14:textId="77777777" w:rsidR="00A80CE7" w:rsidRDefault="00A80CE7" w:rsidP="00403573">
            <w:pPr>
              <w:suppressAutoHyphens/>
              <w:rPr>
                <w:rFonts w:eastAsia="Calibri"/>
              </w:rPr>
            </w:pPr>
            <w:r w:rsidRPr="005805F1">
              <w:rPr>
                <w:lang w:val="uk-UA"/>
              </w:rPr>
              <w:t>Відеокарта</w:t>
            </w:r>
          </w:p>
        </w:tc>
        <w:tc>
          <w:tcPr>
            <w:tcW w:w="5636" w:type="dxa"/>
          </w:tcPr>
          <w:p w14:paraId="7EEB6AE1" w14:textId="77777777" w:rsidR="00A80CE7" w:rsidRDefault="00A80CE7" w:rsidP="00403573">
            <w:pPr>
              <w:rPr>
                <w:rFonts w:eastAsia="Calibri"/>
              </w:rPr>
            </w:pPr>
            <w:r w:rsidRPr="005805F1">
              <w:rPr>
                <w:lang w:val="uk-UA"/>
              </w:rPr>
              <w:t>інтегрований відеоадаптер</w:t>
            </w:r>
          </w:p>
        </w:tc>
      </w:tr>
      <w:tr w:rsidR="00A80CE7" w:rsidRPr="006E457C" w14:paraId="7890470C" w14:textId="77777777" w:rsidTr="00403573">
        <w:tc>
          <w:tcPr>
            <w:tcW w:w="4281" w:type="dxa"/>
          </w:tcPr>
          <w:p w14:paraId="767CA36D" w14:textId="77777777" w:rsidR="00A80CE7" w:rsidRDefault="00A80CE7" w:rsidP="00403573">
            <w:pPr>
              <w:suppressAutoHyphens/>
              <w:rPr>
                <w:rFonts w:eastAsia="Calibri"/>
              </w:rPr>
            </w:pPr>
            <w:proofErr w:type="spellStart"/>
            <w:r w:rsidRPr="00E83B9E">
              <w:rPr>
                <w:color w:val="000000"/>
              </w:rPr>
              <w:t>Накопичувач</w:t>
            </w:r>
            <w:proofErr w:type="spellEnd"/>
          </w:p>
        </w:tc>
        <w:tc>
          <w:tcPr>
            <w:tcW w:w="5636" w:type="dxa"/>
          </w:tcPr>
          <w:p w14:paraId="26968C47" w14:textId="77777777" w:rsidR="00A80CE7" w:rsidRPr="006E457C" w:rsidRDefault="00A80CE7" w:rsidP="00403573">
            <w:pPr>
              <w:suppressAutoHyphens/>
              <w:rPr>
                <w:rFonts w:eastAsia="Calibri"/>
                <w:lang w:val="uk-UA"/>
              </w:rPr>
            </w:pPr>
            <w:r w:rsidRPr="005805F1">
              <w:rPr>
                <w:lang w:val="uk-UA"/>
              </w:rPr>
              <w:t xml:space="preserve">не менше </w:t>
            </w:r>
            <w:r w:rsidRPr="00BC2FFF">
              <w:t>512</w:t>
            </w:r>
            <w:r w:rsidRPr="005805F1">
              <w:rPr>
                <w:lang w:val="uk-UA"/>
              </w:rPr>
              <w:t xml:space="preserve">GB типу M.2 </w:t>
            </w:r>
            <w:proofErr w:type="spellStart"/>
            <w:r w:rsidRPr="005805F1">
              <w:rPr>
                <w:lang w:val="uk-UA"/>
              </w:rPr>
              <w:t>NVMe</w:t>
            </w:r>
            <w:proofErr w:type="spellEnd"/>
            <w:r w:rsidRPr="005805F1">
              <w:rPr>
                <w:lang w:val="uk-UA"/>
              </w:rPr>
              <w:t xml:space="preserve"> PCIE SSD</w:t>
            </w:r>
          </w:p>
        </w:tc>
      </w:tr>
      <w:tr w:rsidR="00A80CE7" w:rsidRPr="007B4656" w14:paraId="3DA39938" w14:textId="77777777" w:rsidTr="00403573">
        <w:tc>
          <w:tcPr>
            <w:tcW w:w="4281" w:type="dxa"/>
            <w:vMerge w:val="restart"/>
          </w:tcPr>
          <w:p w14:paraId="52028D98" w14:textId="77777777" w:rsidR="00A80CE7" w:rsidRPr="006E457C" w:rsidRDefault="00A80CE7" w:rsidP="00403573">
            <w:pPr>
              <w:rPr>
                <w:rFonts w:eastAsia="Calibri"/>
                <w:lang w:val="uk-UA"/>
              </w:rPr>
            </w:pPr>
            <w:r>
              <w:rPr>
                <w:lang w:val="en-US"/>
              </w:rPr>
              <w:t>I</w:t>
            </w:r>
            <w:proofErr w:type="spellStart"/>
            <w:r w:rsidRPr="006E457C">
              <w:t>нтегровані</w:t>
            </w:r>
            <w:proofErr w:type="spellEnd"/>
            <w:r w:rsidRPr="006E457C">
              <w:t xml:space="preserve"> порти і </w:t>
            </w:r>
            <w:proofErr w:type="spellStart"/>
            <w:r w:rsidRPr="006E457C">
              <w:t>роз'єми</w:t>
            </w:r>
            <w:proofErr w:type="spellEnd"/>
            <w:r w:rsidRPr="006E457C">
              <w:t xml:space="preserve"> (</w:t>
            </w:r>
            <w:proofErr w:type="spellStart"/>
            <w:r w:rsidRPr="006E457C">
              <w:t>дискретні</w:t>
            </w:r>
            <w:proofErr w:type="spellEnd"/>
            <w:r w:rsidRPr="006E457C">
              <w:t xml:space="preserve"> не </w:t>
            </w:r>
            <w:proofErr w:type="spellStart"/>
            <w:r w:rsidRPr="006E457C">
              <w:t>допускаються</w:t>
            </w:r>
            <w:proofErr w:type="spellEnd"/>
            <w:r>
              <w:t>)</w:t>
            </w:r>
          </w:p>
        </w:tc>
        <w:tc>
          <w:tcPr>
            <w:tcW w:w="5636" w:type="dxa"/>
          </w:tcPr>
          <w:p w14:paraId="46FEF256" w14:textId="77777777" w:rsidR="00A80CE7" w:rsidRPr="00374F2D" w:rsidRDefault="00A80CE7" w:rsidP="00403573">
            <w:pPr>
              <w:suppressAutoHyphens/>
              <w:rPr>
                <w:lang w:val="uk-UA"/>
              </w:rPr>
            </w:pPr>
            <w:r w:rsidRPr="005805F1">
              <w:rPr>
                <w:lang w:val="uk-UA"/>
              </w:rPr>
              <w:t>Типи інтерфейсу USB</w:t>
            </w:r>
            <w:r>
              <w:rPr>
                <w:lang w:val="uk-UA"/>
              </w:rPr>
              <w:t xml:space="preserve"> </w:t>
            </w:r>
            <w:r w:rsidRPr="005805F1">
              <w:rPr>
                <w:lang w:val="uk-UA"/>
              </w:rPr>
              <w:t xml:space="preserve">не гірше : </w:t>
            </w:r>
            <w:r w:rsidRPr="00BC2FFF">
              <w:rPr>
                <w:lang w:val="uk-UA"/>
              </w:rPr>
              <w:t>1</w:t>
            </w:r>
            <w:r w:rsidRPr="005805F1">
              <w:rPr>
                <w:lang w:val="uk-UA"/>
              </w:rPr>
              <w:t xml:space="preserve">хUSB 3.2 </w:t>
            </w:r>
            <w:proofErr w:type="spellStart"/>
            <w:r w:rsidRPr="005805F1">
              <w:rPr>
                <w:lang w:val="uk-UA"/>
              </w:rPr>
              <w:t>Gen</w:t>
            </w:r>
            <w:proofErr w:type="spellEnd"/>
            <w:r w:rsidRPr="005805F1">
              <w:rPr>
                <w:lang w:val="uk-UA"/>
              </w:rPr>
              <w:t xml:space="preserve"> 2</w:t>
            </w:r>
            <w:r w:rsidRPr="00BC2FFF">
              <w:rPr>
                <w:lang w:val="uk-UA"/>
              </w:rPr>
              <w:t xml:space="preserve"> </w:t>
            </w:r>
            <w:r>
              <w:rPr>
                <w:lang w:val="en-US"/>
              </w:rPr>
              <w:t>type</w:t>
            </w:r>
            <w:r w:rsidRPr="00BC2FFF">
              <w:rPr>
                <w:lang w:val="uk-UA"/>
              </w:rPr>
              <w:t>-</w:t>
            </w:r>
            <w:r>
              <w:rPr>
                <w:lang w:val="en-US"/>
              </w:rPr>
              <w:t>C</w:t>
            </w:r>
            <w:r w:rsidRPr="005805F1">
              <w:rPr>
                <w:lang w:val="uk-UA"/>
              </w:rPr>
              <w:t xml:space="preserve"> </w:t>
            </w:r>
            <w:proofErr w:type="spellStart"/>
            <w:r w:rsidRPr="005805F1">
              <w:rPr>
                <w:lang w:val="uk-UA"/>
              </w:rPr>
              <w:t>port</w:t>
            </w:r>
            <w:proofErr w:type="spellEnd"/>
            <w:r w:rsidRPr="005805F1">
              <w:rPr>
                <w:lang w:val="uk-UA"/>
              </w:rPr>
              <w:t>,</w:t>
            </w:r>
            <w:r w:rsidRPr="00BC2FFF">
              <w:rPr>
                <w:lang w:val="uk-UA"/>
              </w:rPr>
              <w:t xml:space="preserve"> 1</w:t>
            </w:r>
            <w:r w:rsidRPr="005805F1">
              <w:rPr>
                <w:lang w:val="uk-UA"/>
              </w:rPr>
              <w:t xml:space="preserve">хUSB 3.2 </w:t>
            </w:r>
            <w:proofErr w:type="spellStart"/>
            <w:r w:rsidRPr="005805F1">
              <w:rPr>
                <w:lang w:val="uk-UA"/>
              </w:rPr>
              <w:t>Gen</w:t>
            </w:r>
            <w:proofErr w:type="spellEnd"/>
            <w:r w:rsidRPr="005805F1">
              <w:rPr>
                <w:lang w:val="uk-UA"/>
              </w:rPr>
              <w:t xml:space="preserve"> 2</w:t>
            </w:r>
            <w:r w:rsidRPr="00BC2FFF">
              <w:rPr>
                <w:lang w:val="uk-UA"/>
              </w:rPr>
              <w:t xml:space="preserve"> </w:t>
            </w:r>
            <w:proofErr w:type="spellStart"/>
            <w:r w:rsidRPr="005805F1">
              <w:rPr>
                <w:lang w:val="uk-UA"/>
              </w:rPr>
              <w:t>por</w:t>
            </w:r>
            <w:proofErr w:type="spellEnd"/>
            <w:r>
              <w:rPr>
                <w:lang w:val="en-US"/>
              </w:rPr>
              <w:t>t</w:t>
            </w:r>
            <w:r w:rsidRPr="00BC2FFF">
              <w:rPr>
                <w:lang w:val="uk-UA"/>
              </w:rPr>
              <w:t>, 1</w:t>
            </w:r>
            <w:r w:rsidRPr="005805F1">
              <w:rPr>
                <w:lang w:val="uk-UA"/>
              </w:rPr>
              <w:t xml:space="preserve">хUSB 3.2 </w:t>
            </w:r>
            <w:proofErr w:type="spellStart"/>
            <w:r w:rsidRPr="005805F1">
              <w:rPr>
                <w:lang w:val="uk-UA"/>
              </w:rPr>
              <w:t>Gen</w:t>
            </w:r>
            <w:proofErr w:type="spellEnd"/>
            <w:r w:rsidRPr="005805F1">
              <w:rPr>
                <w:lang w:val="uk-UA"/>
              </w:rPr>
              <w:t xml:space="preserve"> </w:t>
            </w:r>
            <w:r w:rsidRPr="00BC2FFF">
              <w:rPr>
                <w:lang w:val="uk-UA"/>
              </w:rPr>
              <w:t>1</w:t>
            </w:r>
            <w:r>
              <w:rPr>
                <w:lang w:val="uk-UA"/>
              </w:rPr>
              <w:t xml:space="preserve"> </w:t>
            </w:r>
            <w:proofErr w:type="spellStart"/>
            <w:r w:rsidRPr="005805F1">
              <w:rPr>
                <w:lang w:val="uk-UA"/>
              </w:rPr>
              <w:t>por</w:t>
            </w:r>
            <w:proofErr w:type="spellEnd"/>
            <w:r>
              <w:rPr>
                <w:lang w:val="en-US"/>
              </w:rPr>
              <w:t>t</w:t>
            </w:r>
            <w:r w:rsidRPr="00215F07">
              <w:rPr>
                <w:lang w:val="uk-UA"/>
              </w:rPr>
              <w:t>,</w:t>
            </w:r>
            <w:r w:rsidRPr="005805F1">
              <w:rPr>
                <w:lang w:val="uk-UA"/>
              </w:rPr>
              <w:t xml:space="preserve"> </w:t>
            </w:r>
            <w:r w:rsidRPr="00BC2FFF">
              <w:rPr>
                <w:lang w:val="uk-UA"/>
              </w:rPr>
              <w:t>2</w:t>
            </w:r>
            <w:r w:rsidRPr="005805F1">
              <w:rPr>
                <w:lang w:val="uk-UA"/>
              </w:rPr>
              <w:t xml:space="preserve">хUSB 2.0 </w:t>
            </w:r>
            <w:proofErr w:type="spellStart"/>
            <w:r w:rsidRPr="005805F1">
              <w:rPr>
                <w:lang w:val="uk-UA"/>
              </w:rPr>
              <w:t>port</w:t>
            </w:r>
            <w:proofErr w:type="spellEnd"/>
            <w:r w:rsidRPr="005805F1">
              <w:rPr>
                <w:lang w:val="uk-UA"/>
              </w:rPr>
              <w:t>.</w:t>
            </w:r>
          </w:p>
        </w:tc>
      </w:tr>
      <w:tr w:rsidR="00A80CE7" w:rsidRPr="005805F1" w14:paraId="3510F180" w14:textId="77777777" w:rsidTr="00403573">
        <w:tc>
          <w:tcPr>
            <w:tcW w:w="4281" w:type="dxa"/>
            <w:vMerge/>
          </w:tcPr>
          <w:p w14:paraId="4839DA3A" w14:textId="77777777" w:rsidR="00A80CE7" w:rsidRPr="005805F1" w:rsidRDefault="00A80CE7" w:rsidP="00403573">
            <w:pPr>
              <w:rPr>
                <w:lang w:val="uk-UA"/>
              </w:rPr>
            </w:pPr>
          </w:p>
        </w:tc>
        <w:tc>
          <w:tcPr>
            <w:tcW w:w="5636" w:type="dxa"/>
          </w:tcPr>
          <w:p w14:paraId="6E75B796" w14:textId="77777777" w:rsidR="00A80CE7" w:rsidRPr="005805F1" w:rsidRDefault="00A80CE7" w:rsidP="00403573">
            <w:r w:rsidRPr="007D4109">
              <w:rPr>
                <w:lang w:val="uk-UA"/>
              </w:rPr>
              <w:t>не менше ніж 1 x LAN (RJ-45);</w:t>
            </w:r>
          </w:p>
        </w:tc>
      </w:tr>
      <w:tr w:rsidR="00A80CE7" w:rsidRPr="00215F07" w14:paraId="2EBFF69D" w14:textId="77777777" w:rsidTr="00403573">
        <w:tc>
          <w:tcPr>
            <w:tcW w:w="4281" w:type="dxa"/>
            <w:vMerge/>
          </w:tcPr>
          <w:p w14:paraId="660D86A7" w14:textId="77777777" w:rsidR="00A80CE7" w:rsidRPr="005805F1" w:rsidRDefault="00A80CE7" w:rsidP="00403573">
            <w:pPr>
              <w:rPr>
                <w:lang w:val="uk-UA"/>
              </w:rPr>
            </w:pPr>
          </w:p>
        </w:tc>
        <w:tc>
          <w:tcPr>
            <w:tcW w:w="5636" w:type="dxa"/>
          </w:tcPr>
          <w:p w14:paraId="2FF395A0" w14:textId="77777777" w:rsidR="00A80CE7" w:rsidRPr="00215F07" w:rsidRDefault="00A80CE7" w:rsidP="00403573">
            <w:r w:rsidRPr="007D4109">
              <w:rPr>
                <w:lang w:val="uk-UA"/>
              </w:rPr>
              <w:t>не менше ніж 1 x HDMI</w:t>
            </w:r>
            <w:r w:rsidRPr="00215F07">
              <w:t xml:space="preserve"> </w:t>
            </w:r>
            <w:r>
              <w:rPr>
                <w:lang w:val="en-US"/>
              </w:rPr>
              <w:t>in</w:t>
            </w:r>
          </w:p>
        </w:tc>
      </w:tr>
      <w:tr w:rsidR="00A80CE7" w:rsidRPr="00215F07" w14:paraId="7B71E0E2" w14:textId="77777777" w:rsidTr="00403573">
        <w:tc>
          <w:tcPr>
            <w:tcW w:w="4281" w:type="dxa"/>
            <w:vMerge/>
          </w:tcPr>
          <w:p w14:paraId="1564B68F" w14:textId="77777777" w:rsidR="00A80CE7" w:rsidRPr="005805F1" w:rsidRDefault="00A80CE7" w:rsidP="00403573">
            <w:pPr>
              <w:rPr>
                <w:lang w:val="uk-UA"/>
              </w:rPr>
            </w:pPr>
          </w:p>
        </w:tc>
        <w:tc>
          <w:tcPr>
            <w:tcW w:w="5636" w:type="dxa"/>
          </w:tcPr>
          <w:p w14:paraId="53BC5767" w14:textId="77777777" w:rsidR="00A80CE7" w:rsidRPr="00215F07" w:rsidRDefault="00A80CE7" w:rsidP="00403573">
            <w:r w:rsidRPr="007D4109">
              <w:rPr>
                <w:lang w:val="uk-UA"/>
              </w:rPr>
              <w:t>не менше ніж 1 x HDMI</w:t>
            </w:r>
            <w:r w:rsidRPr="00215F07">
              <w:t xml:space="preserve"> </w:t>
            </w:r>
            <w:r>
              <w:rPr>
                <w:lang w:val="en-US"/>
              </w:rPr>
              <w:t>out</w:t>
            </w:r>
            <w:r w:rsidRPr="00215F07">
              <w:t xml:space="preserve"> 1.4</w:t>
            </w:r>
            <w:r>
              <w:rPr>
                <w:lang w:val="en-US"/>
              </w:rPr>
              <w:t>b</w:t>
            </w:r>
          </w:p>
        </w:tc>
      </w:tr>
      <w:tr w:rsidR="00A80CE7" w:rsidRPr="007B4656" w14:paraId="5FB907A2" w14:textId="77777777" w:rsidTr="00403573">
        <w:tc>
          <w:tcPr>
            <w:tcW w:w="4281" w:type="dxa"/>
            <w:vMerge/>
          </w:tcPr>
          <w:p w14:paraId="5ACD2F77" w14:textId="77777777" w:rsidR="00A80CE7" w:rsidRPr="005805F1" w:rsidRDefault="00A80CE7" w:rsidP="00403573">
            <w:pPr>
              <w:rPr>
                <w:lang w:val="uk-UA"/>
              </w:rPr>
            </w:pPr>
          </w:p>
        </w:tc>
        <w:tc>
          <w:tcPr>
            <w:tcW w:w="5636" w:type="dxa"/>
          </w:tcPr>
          <w:p w14:paraId="0CA2E1B1" w14:textId="77777777" w:rsidR="00A80CE7" w:rsidRPr="00215F07" w:rsidRDefault="00A80CE7" w:rsidP="00403573">
            <w:pPr>
              <w:rPr>
                <w:lang w:val="en-US"/>
              </w:rPr>
            </w:pPr>
            <w:r>
              <w:rPr>
                <w:lang w:val="uk-UA"/>
              </w:rPr>
              <w:t>не менше ніж 1</w:t>
            </w:r>
            <w:r w:rsidRPr="00215F07">
              <w:rPr>
                <w:lang w:val="en-US"/>
              </w:rPr>
              <w:t xml:space="preserve"> </w:t>
            </w:r>
            <w:r>
              <w:rPr>
                <w:lang w:val="en-US"/>
              </w:rPr>
              <w:t>x</w:t>
            </w:r>
            <w:r w:rsidRPr="00215F07">
              <w:rPr>
                <w:lang w:val="en-US"/>
              </w:rPr>
              <w:t xml:space="preserve"> </w:t>
            </w:r>
            <w:r>
              <w:rPr>
                <w:lang w:val="en-US"/>
              </w:rPr>
              <w:t>Card</w:t>
            </w:r>
            <w:r w:rsidRPr="00215F07">
              <w:rPr>
                <w:lang w:val="en-US"/>
              </w:rPr>
              <w:t>-</w:t>
            </w:r>
            <w:r>
              <w:rPr>
                <w:lang w:val="en-US"/>
              </w:rPr>
              <w:t>Reader</w:t>
            </w:r>
          </w:p>
        </w:tc>
      </w:tr>
      <w:tr w:rsidR="00A80CE7" w:rsidRPr="00BC2FFF" w14:paraId="55AD031C" w14:textId="77777777" w:rsidTr="00403573">
        <w:tc>
          <w:tcPr>
            <w:tcW w:w="4281" w:type="dxa"/>
          </w:tcPr>
          <w:p w14:paraId="5866C4DE" w14:textId="77777777" w:rsidR="00A80CE7" w:rsidRPr="006E457C" w:rsidRDefault="00A80CE7" w:rsidP="00403573">
            <w:pPr>
              <w:rPr>
                <w:rFonts w:eastAsia="Calibri"/>
                <w:lang w:val="uk-UA"/>
              </w:rPr>
            </w:pPr>
            <w:r w:rsidRPr="005805F1">
              <w:rPr>
                <w:lang w:val="uk-UA"/>
              </w:rPr>
              <w:t>Веб-камера</w:t>
            </w:r>
          </w:p>
        </w:tc>
        <w:tc>
          <w:tcPr>
            <w:tcW w:w="5636" w:type="dxa"/>
          </w:tcPr>
          <w:p w14:paraId="799B4B84" w14:textId="77777777" w:rsidR="00A80CE7" w:rsidRPr="00BC2FFF" w:rsidRDefault="00A80CE7" w:rsidP="00403573">
            <w:pPr>
              <w:rPr>
                <w:rFonts w:eastAsia="Calibri"/>
              </w:rPr>
            </w:pPr>
            <w:r w:rsidRPr="005805F1">
              <w:t xml:space="preserve">не </w:t>
            </w:r>
            <w:proofErr w:type="spellStart"/>
            <w:r w:rsidRPr="005805F1">
              <w:t>менше</w:t>
            </w:r>
            <w:proofErr w:type="spellEnd"/>
            <w:r w:rsidRPr="005805F1">
              <w:t xml:space="preserve"> </w:t>
            </w:r>
            <w:r w:rsidRPr="005805F1">
              <w:rPr>
                <w:lang w:val="uk-UA"/>
              </w:rPr>
              <w:t>ніж</w:t>
            </w:r>
            <w:r w:rsidRPr="00BC2FFF">
              <w:t xml:space="preserve"> </w:t>
            </w:r>
            <w:proofErr w:type="spellStart"/>
            <w:r>
              <w:rPr>
                <w:lang w:val="en-US"/>
              </w:rPr>
              <w:t>FullHD</w:t>
            </w:r>
            <w:proofErr w:type="spellEnd"/>
            <w:r w:rsidRPr="00BC2FFF">
              <w:t xml:space="preserve"> (2</w:t>
            </w:r>
            <w:r>
              <w:rPr>
                <w:lang w:val="en-US"/>
              </w:rPr>
              <w:t>MP</w:t>
            </w:r>
            <w:r w:rsidRPr="00BC2FFF">
              <w:t>)</w:t>
            </w:r>
          </w:p>
        </w:tc>
      </w:tr>
      <w:tr w:rsidR="00A80CE7" w:rsidRPr="00176466" w14:paraId="324B1E53" w14:textId="77777777" w:rsidTr="00403573">
        <w:tc>
          <w:tcPr>
            <w:tcW w:w="4281" w:type="dxa"/>
            <w:vMerge w:val="restart"/>
          </w:tcPr>
          <w:p w14:paraId="695D2242" w14:textId="77777777" w:rsidR="00A80CE7" w:rsidRPr="006E457C" w:rsidRDefault="00A80CE7" w:rsidP="00403573">
            <w:pPr>
              <w:suppressAutoHyphens/>
              <w:rPr>
                <w:rFonts w:eastAsia="Calibri"/>
                <w:lang w:val="uk-UA"/>
              </w:rPr>
            </w:pPr>
            <w:r w:rsidRPr="005805F1">
              <w:rPr>
                <w:lang w:val="uk-UA"/>
              </w:rPr>
              <w:t>Бездротові інтегровані адаптери</w:t>
            </w:r>
          </w:p>
        </w:tc>
        <w:tc>
          <w:tcPr>
            <w:tcW w:w="5636" w:type="dxa"/>
          </w:tcPr>
          <w:p w14:paraId="34F83D0E" w14:textId="77777777" w:rsidR="00A80CE7" w:rsidRPr="00176466" w:rsidRDefault="00A80CE7" w:rsidP="00403573">
            <w:proofErr w:type="spellStart"/>
            <w:r w:rsidRPr="00E83B9E">
              <w:rPr>
                <w:color w:val="000000"/>
              </w:rPr>
              <w:t>бездротова</w:t>
            </w:r>
            <w:proofErr w:type="spellEnd"/>
            <w:r w:rsidRPr="00E83B9E">
              <w:rPr>
                <w:color w:val="000000"/>
              </w:rPr>
              <w:t xml:space="preserve"> мережа </w:t>
            </w:r>
            <w:proofErr w:type="spellStart"/>
            <w:r w:rsidRPr="00E83B9E">
              <w:rPr>
                <w:color w:val="000000"/>
              </w:rPr>
              <w:t>WiFi</w:t>
            </w:r>
            <w:proofErr w:type="spellEnd"/>
            <w:r w:rsidRPr="00E83B9E">
              <w:rPr>
                <w:color w:val="000000"/>
              </w:rPr>
              <w:t xml:space="preserve"> з </w:t>
            </w:r>
            <w:proofErr w:type="spellStart"/>
            <w:r w:rsidRPr="00E83B9E">
              <w:rPr>
                <w:color w:val="000000"/>
              </w:rPr>
              <w:t>підтримкою</w:t>
            </w:r>
            <w:proofErr w:type="spellEnd"/>
            <w:r w:rsidRPr="00E83B9E">
              <w:rPr>
                <w:color w:val="000000"/>
              </w:rPr>
              <w:t xml:space="preserve"> </w:t>
            </w:r>
            <w:proofErr w:type="spellStart"/>
            <w:r w:rsidRPr="00E83B9E">
              <w:rPr>
                <w:color w:val="000000"/>
              </w:rPr>
              <w:t>стандартів</w:t>
            </w:r>
            <w:proofErr w:type="spellEnd"/>
            <w:r w:rsidRPr="00E83B9E">
              <w:rPr>
                <w:color w:val="000000"/>
              </w:rPr>
              <w:t xml:space="preserve"> не </w:t>
            </w:r>
            <w:proofErr w:type="spellStart"/>
            <w:r w:rsidRPr="00E83B9E">
              <w:rPr>
                <w:color w:val="000000"/>
              </w:rPr>
              <w:t>менш</w:t>
            </w:r>
            <w:proofErr w:type="spellEnd"/>
            <w:r w:rsidRPr="00E83B9E">
              <w:rPr>
                <w:color w:val="000000"/>
              </w:rPr>
              <w:t xml:space="preserve"> </w:t>
            </w:r>
            <w:proofErr w:type="spellStart"/>
            <w:r w:rsidRPr="00E83B9E">
              <w:rPr>
                <w:color w:val="000000"/>
              </w:rPr>
              <w:t>ніж</w:t>
            </w:r>
            <w:proofErr w:type="spellEnd"/>
            <w:r w:rsidRPr="00E83B9E">
              <w:rPr>
                <w:color w:val="000000"/>
              </w:rPr>
              <w:t xml:space="preserve"> 802.11a</w:t>
            </w:r>
            <w:r w:rsidRPr="00E83B9E">
              <w:rPr>
                <w:color w:val="000000"/>
                <w:lang w:val="en-US"/>
              </w:rPr>
              <w:t>x</w:t>
            </w:r>
            <w:r w:rsidRPr="00E83B9E">
              <w:rPr>
                <w:color w:val="000000"/>
              </w:rPr>
              <w:t>;</w:t>
            </w:r>
          </w:p>
        </w:tc>
      </w:tr>
      <w:tr w:rsidR="00A80CE7" w:rsidRPr="007B4656" w14:paraId="0956F5B9" w14:textId="77777777" w:rsidTr="00403573">
        <w:tc>
          <w:tcPr>
            <w:tcW w:w="4281" w:type="dxa"/>
            <w:vMerge/>
          </w:tcPr>
          <w:p w14:paraId="06D720A3" w14:textId="77777777" w:rsidR="00A80CE7" w:rsidRPr="005805F1" w:rsidRDefault="00A80CE7" w:rsidP="00403573">
            <w:pPr>
              <w:suppressAutoHyphens/>
              <w:rPr>
                <w:lang w:val="uk-UA"/>
              </w:rPr>
            </w:pPr>
          </w:p>
        </w:tc>
        <w:tc>
          <w:tcPr>
            <w:tcW w:w="5636" w:type="dxa"/>
          </w:tcPr>
          <w:p w14:paraId="060BAF76" w14:textId="77777777" w:rsidR="00A80CE7" w:rsidRPr="00176466" w:rsidRDefault="00A80CE7" w:rsidP="00403573">
            <w:pPr>
              <w:suppressAutoHyphens/>
              <w:rPr>
                <w:lang w:val="uk-UA"/>
              </w:rPr>
            </w:pPr>
            <w:r w:rsidRPr="00176466">
              <w:rPr>
                <w:color w:val="000000"/>
                <w:lang w:val="uk-UA"/>
              </w:rPr>
              <w:t xml:space="preserve">наявність </w:t>
            </w:r>
            <w:proofErr w:type="spellStart"/>
            <w:r w:rsidRPr="00E83B9E">
              <w:rPr>
                <w:color w:val="000000"/>
              </w:rPr>
              <w:t>Bluetooth</w:t>
            </w:r>
            <w:proofErr w:type="spellEnd"/>
            <w:r w:rsidRPr="00176466">
              <w:rPr>
                <w:color w:val="000000"/>
                <w:lang w:val="uk-UA"/>
              </w:rPr>
              <w:t xml:space="preserve"> з підтримкою стандарту 5.</w:t>
            </w:r>
            <w:r>
              <w:rPr>
                <w:color w:val="000000"/>
                <w:lang w:val="uk-UA"/>
              </w:rPr>
              <w:t>0</w:t>
            </w:r>
            <w:r w:rsidRPr="00176466">
              <w:rPr>
                <w:color w:val="000000"/>
                <w:lang w:val="uk-UA"/>
              </w:rPr>
              <w:t>;</w:t>
            </w:r>
          </w:p>
        </w:tc>
      </w:tr>
      <w:tr w:rsidR="00A80CE7" w:rsidRPr="006E457C" w14:paraId="5C925755" w14:textId="77777777" w:rsidTr="00403573">
        <w:tc>
          <w:tcPr>
            <w:tcW w:w="4281" w:type="dxa"/>
          </w:tcPr>
          <w:p w14:paraId="681D61FE" w14:textId="77777777" w:rsidR="00A80CE7" w:rsidRPr="006E457C" w:rsidRDefault="00A80CE7" w:rsidP="00403573">
            <w:pPr>
              <w:rPr>
                <w:rFonts w:eastAsia="Calibri"/>
                <w:lang w:val="uk-UA"/>
              </w:rPr>
            </w:pPr>
            <w:r w:rsidRPr="00852616">
              <w:rPr>
                <w:lang w:val="uk-UA"/>
              </w:rPr>
              <w:t>Клавіатура</w:t>
            </w:r>
          </w:p>
        </w:tc>
        <w:tc>
          <w:tcPr>
            <w:tcW w:w="5636" w:type="dxa"/>
          </w:tcPr>
          <w:p w14:paraId="4A45386C" w14:textId="77777777" w:rsidR="00A80CE7" w:rsidRPr="006E457C" w:rsidRDefault="00A80CE7" w:rsidP="00403573">
            <w:pPr>
              <w:rPr>
                <w:rFonts w:eastAsia="Calibri"/>
                <w:lang w:val="uk-UA"/>
              </w:rPr>
            </w:pPr>
            <w:r>
              <w:rPr>
                <w:rFonts w:eastAsia="Calibri"/>
                <w:lang w:val="uk-UA"/>
              </w:rPr>
              <w:t>Так, від виробника моноблока</w:t>
            </w:r>
          </w:p>
        </w:tc>
      </w:tr>
      <w:tr w:rsidR="00A80CE7" w:rsidRPr="006E457C" w14:paraId="3AC83EB0" w14:textId="77777777" w:rsidTr="00403573">
        <w:tc>
          <w:tcPr>
            <w:tcW w:w="4281" w:type="dxa"/>
          </w:tcPr>
          <w:p w14:paraId="752D3862" w14:textId="77777777" w:rsidR="00A80CE7" w:rsidRPr="006E457C" w:rsidRDefault="00A80CE7" w:rsidP="00403573">
            <w:pPr>
              <w:rPr>
                <w:rFonts w:eastAsia="Calibri"/>
                <w:lang w:val="uk-UA"/>
              </w:rPr>
            </w:pPr>
            <w:r w:rsidRPr="00852616">
              <w:rPr>
                <w:lang w:val="uk-UA"/>
              </w:rPr>
              <w:t>Маніпулятор типу "миша"</w:t>
            </w:r>
          </w:p>
        </w:tc>
        <w:tc>
          <w:tcPr>
            <w:tcW w:w="5636" w:type="dxa"/>
          </w:tcPr>
          <w:p w14:paraId="62D90601" w14:textId="77777777" w:rsidR="00A80CE7" w:rsidRPr="006E457C" w:rsidRDefault="00A80CE7" w:rsidP="00403573">
            <w:pPr>
              <w:rPr>
                <w:rFonts w:eastAsia="Calibri"/>
                <w:lang w:val="uk-UA"/>
              </w:rPr>
            </w:pPr>
            <w:r>
              <w:rPr>
                <w:rFonts w:eastAsia="Calibri"/>
                <w:lang w:val="uk-UA"/>
              </w:rPr>
              <w:t>Так, від виробника моноблока</w:t>
            </w:r>
          </w:p>
        </w:tc>
      </w:tr>
      <w:tr w:rsidR="00A80CE7" w:rsidRPr="006E457C" w14:paraId="3A9FAF3A" w14:textId="77777777" w:rsidTr="00403573">
        <w:tc>
          <w:tcPr>
            <w:tcW w:w="4281" w:type="dxa"/>
          </w:tcPr>
          <w:p w14:paraId="2F19B61D" w14:textId="77777777" w:rsidR="00A80CE7" w:rsidRPr="006E457C" w:rsidRDefault="00A80CE7" w:rsidP="00403573">
            <w:pPr>
              <w:rPr>
                <w:rFonts w:eastAsia="Calibri"/>
                <w:lang w:val="uk-UA"/>
              </w:rPr>
            </w:pPr>
            <w:r w:rsidRPr="00852616">
              <w:rPr>
                <w:lang w:val="uk-UA"/>
              </w:rPr>
              <w:t>Гарантія</w:t>
            </w:r>
          </w:p>
        </w:tc>
        <w:tc>
          <w:tcPr>
            <w:tcW w:w="5636" w:type="dxa"/>
          </w:tcPr>
          <w:p w14:paraId="086C37A7" w14:textId="77777777" w:rsidR="00A80CE7" w:rsidRPr="006E457C" w:rsidRDefault="00A80CE7" w:rsidP="00403573">
            <w:pPr>
              <w:rPr>
                <w:rFonts w:eastAsia="Calibri"/>
                <w:lang w:val="uk-UA"/>
              </w:rPr>
            </w:pPr>
            <w:r w:rsidRPr="00852616">
              <w:rPr>
                <w:lang w:val="uk-UA"/>
              </w:rPr>
              <w:t>не менше 12 міс</w:t>
            </w:r>
          </w:p>
        </w:tc>
      </w:tr>
      <w:tr w:rsidR="00A80CE7" w:rsidRPr="006E457C" w14:paraId="62169EC1" w14:textId="77777777" w:rsidTr="00403573">
        <w:tc>
          <w:tcPr>
            <w:tcW w:w="9917" w:type="dxa"/>
            <w:gridSpan w:val="2"/>
          </w:tcPr>
          <w:p w14:paraId="1B120855" w14:textId="77777777" w:rsidR="00A80CE7" w:rsidRDefault="00A80CE7" w:rsidP="00403573">
            <w:pPr>
              <w:jc w:val="center"/>
              <w:rPr>
                <w:rFonts w:eastAsia="Calibri"/>
                <w:b/>
                <w:bCs/>
              </w:rPr>
            </w:pPr>
          </w:p>
          <w:p w14:paraId="1DD66A91" w14:textId="77777777" w:rsidR="00A80CE7" w:rsidRDefault="00A80CE7" w:rsidP="00403573">
            <w:pPr>
              <w:jc w:val="center"/>
              <w:rPr>
                <w:rFonts w:eastAsia="Calibri"/>
                <w:b/>
                <w:bCs/>
              </w:rPr>
            </w:pPr>
            <w:r w:rsidRPr="00750607">
              <w:rPr>
                <w:rFonts w:eastAsia="Calibri"/>
                <w:b/>
                <w:bCs/>
              </w:rPr>
              <w:t>Принтер</w:t>
            </w:r>
            <w:r>
              <w:rPr>
                <w:rFonts w:eastAsia="Calibri"/>
                <w:b/>
                <w:bCs/>
              </w:rPr>
              <w:t xml:space="preserve"> А4 – 1 шт.</w:t>
            </w:r>
          </w:p>
          <w:p w14:paraId="45C2ED4E" w14:textId="77777777" w:rsidR="00A80CE7" w:rsidRPr="00852616" w:rsidRDefault="00A80CE7" w:rsidP="00403573">
            <w:pPr>
              <w:jc w:val="center"/>
              <w:rPr>
                <w:lang w:val="uk-UA"/>
              </w:rPr>
            </w:pPr>
          </w:p>
        </w:tc>
      </w:tr>
      <w:tr w:rsidR="00A80CE7" w:rsidRPr="0051674E" w14:paraId="4F0ED725" w14:textId="77777777" w:rsidTr="00403573">
        <w:tc>
          <w:tcPr>
            <w:tcW w:w="9917" w:type="dxa"/>
            <w:gridSpan w:val="2"/>
          </w:tcPr>
          <w:p w14:paraId="18D52EA7" w14:textId="77777777" w:rsidR="00A80CE7" w:rsidRDefault="00A80CE7" w:rsidP="00403573">
            <w:pPr>
              <w:rPr>
                <w:rFonts w:eastAsia="Calibri"/>
                <w:b/>
                <w:bCs/>
              </w:rPr>
            </w:pPr>
          </w:p>
          <w:p w14:paraId="456B7CA8" w14:textId="77777777" w:rsidR="00A80CE7" w:rsidRDefault="00A80CE7" w:rsidP="00403573">
            <w:pPr>
              <w:contextualSpacing/>
              <w:jc w:val="both"/>
            </w:pPr>
            <w:r>
              <w:t xml:space="preserve">Тип </w:t>
            </w:r>
            <w:proofErr w:type="spellStart"/>
            <w:r>
              <w:t>апарата</w:t>
            </w:r>
            <w:proofErr w:type="spellEnd"/>
            <w:r>
              <w:t xml:space="preserve">: </w:t>
            </w:r>
            <w:proofErr w:type="spellStart"/>
            <w:r>
              <w:t>монохромний</w:t>
            </w:r>
            <w:proofErr w:type="spellEnd"/>
            <w:r>
              <w:t xml:space="preserve"> </w:t>
            </w:r>
            <w:proofErr w:type="spellStart"/>
            <w:r>
              <w:t>лазерний</w:t>
            </w:r>
            <w:proofErr w:type="spellEnd"/>
            <w:r>
              <w:t xml:space="preserve"> принтер</w:t>
            </w:r>
          </w:p>
          <w:p w14:paraId="479A1784" w14:textId="77777777" w:rsidR="00A80CE7" w:rsidRDefault="00A80CE7" w:rsidP="00403573">
            <w:pPr>
              <w:contextualSpacing/>
              <w:jc w:val="both"/>
            </w:pPr>
            <w:proofErr w:type="spellStart"/>
            <w:r>
              <w:t>Швидкість</w:t>
            </w:r>
            <w:proofErr w:type="spellEnd"/>
            <w:r>
              <w:t xml:space="preserve"> </w:t>
            </w:r>
            <w:proofErr w:type="spellStart"/>
            <w:r>
              <w:t>одностороннього</w:t>
            </w:r>
            <w:proofErr w:type="spellEnd"/>
            <w:r>
              <w:t xml:space="preserve"> </w:t>
            </w:r>
            <w:proofErr w:type="spellStart"/>
            <w:r>
              <w:t>друку</w:t>
            </w:r>
            <w:proofErr w:type="spellEnd"/>
            <w:r>
              <w:t xml:space="preserve"> для формату A4 не </w:t>
            </w:r>
            <w:proofErr w:type="spellStart"/>
            <w:r>
              <w:t>менше</w:t>
            </w:r>
            <w:proofErr w:type="spellEnd"/>
            <w:r>
              <w:t xml:space="preserve"> 36 </w:t>
            </w:r>
            <w:proofErr w:type="spellStart"/>
            <w:r>
              <w:t>стор</w:t>
            </w:r>
            <w:proofErr w:type="spellEnd"/>
            <w:r>
              <w:t>/</w:t>
            </w:r>
            <w:proofErr w:type="spellStart"/>
            <w:r>
              <w:t>хв</w:t>
            </w:r>
            <w:proofErr w:type="spellEnd"/>
          </w:p>
          <w:p w14:paraId="7D84FEA9" w14:textId="77777777" w:rsidR="00A80CE7" w:rsidRDefault="00A80CE7" w:rsidP="00403573">
            <w:pPr>
              <w:contextualSpacing/>
              <w:jc w:val="both"/>
            </w:pPr>
            <w:proofErr w:type="spellStart"/>
            <w:r>
              <w:t>Роздільна</w:t>
            </w:r>
            <w:proofErr w:type="spellEnd"/>
            <w:r>
              <w:t xml:space="preserve"> </w:t>
            </w:r>
            <w:proofErr w:type="spellStart"/>
            <w:r>
              <w:t>здатність</w:t>
            </w:r>
            <w:proofErr w:type="spellEnd"/>
            <w:r>
              <w:t xml:space="preserve"> </w:t>
            </w:r>
            <w:proofErr w:type="spellStart"/>
            <w:r>
              <w:t>друку</w:t>
            </w:r>
            <w:proofErr w:type="spellEnd"/>
            <w:r>
              <w:t xml:space="preserve"> до 1200 x 1200 </w:t>
            </w:r>
            <w:proofErr w:type="spellStart"/>
            <w:r>
              <w:t>точок</w:t>
            </w:r>
            <w:proofErr w:type="spellEnd"/>
            <w:r>
              <w:t xml:space="preserve">/дюйм, не </w:t>
            </w:r>
            <w:proofErr w:type="spellStart"/>
            <w:r>
              <w:t>менше</w:t>
            </w:r>
            <w:proofErr w:type="spellEnd"/>
          </w:p>
          <w:p w14:paraId="722AA62F" w14:textId="77777777" w:rsidR="00A80CE7" w:rsidRDefault="00A80CE7" w:rsidP="00403573">
            <w:pPr>
              <w:contextualSpacing/>
              <w:jc w:val="both"/>
            </w:pPr>
            <w:proofErr w:type="spellStart"/>
            <w:r>
              <w:t>Тривалість</w:t>
            </w:r>
            <w:proofErr w:type="spellEnd"/>
            <w:r>
              <w:t xml:space="preserve"> </w:t>
            </w:r>
            <w:proofErr w:type="spellStart"/>
            <w:r>
              <w:t>прогріву</w:t>
            </w:r>
            <w:proofErr w:type="spellEnd"/>
            <w:r>
              <w:t xml:space="preserve"> </w:t>
            </w:r>
            <w:proofErr w:type="spellStart"/>
            <w:r>
              <w:t>після</w:t>
            </w:r>
            <w:proofErr w:type="spellEnd"/>
            <w:r>
              <w:t xml:space="preserve"> </w:t>
            </w:r>
            <w:proofErr w:type="spellStart"/>
            <w:r>
              <w:t>ввімкнення</w:t>
            </w:r>
            <w:proofErr w:type="spellEnd"/>
            <w:r>
              <w:t xml:space="preserve"> до 14 секунд</w:t>
            </w:r>
          </w:p>
          <w:p w14:paraId="69363E9A" w14:textId="77777777" w:rsidR="00A80CE7" w:rsidRDefault="00A80CE7" w:rsidP="00403573">
            <w:pPr>
              <w:contextualSpacing/>
              <w:jc w:val="both"/>
            </w:pPr>
            <w:r>
              <w:t xml:space="preserve">Час </w:t>
            </w:r>
            <w:proofErr w:type="spellStart"/>
            <w:r>
              <w:t>виведення</w:t>
            </w:r>
            <w:proofErr w:type="spellEnd"/>
            <w:r>
              <w:t xml:space="preserve"> </w:t>
            </w:r>
            <w:proofErr w:type="spellStart"/>
            <w:r>
              <w:t>першої</w:t>
            </w:r>
            <w:proofErr w:type="spellEnd"/>
            <w:r>
              <w:t xml:space="preserve"> </w:t>
            </w:r>
            <w:proofErr w:type="spellStart"/>
            <w:r>
              <w:t>роздруківки</w:t>
            </w:r>
            <w:proofErr w:type="spellEnd"/>
            <w:r>
              <w:t xml:space="preserve"> до 5 секунд</w:t>
            </w:r>
          </w:p>
          <w:p w14:paraId="610C7894" w14:textId="77777777" w:rsidR="00A80CE7" w:rsidRDefault="00A80CE7" w:rsidP="00403573">
            <w:pPr>
              <w:contextualSpacing/>
              <w:jc w:val="both"/>
            </w:pPr>
            <w:proofErr w:type="spellStart"/>
            <w:r>
              <w:t>Мови</w:t>
            </w:r>
            <w:proofErr w:type="spellEnd"/>
            <w:r>
              <w:t xml:space="preserve"> принтера UFRII, PCL 5e1, PCL6</w:t>
            </w:r>
          </w:p>
          <w:p w14:paraId="367AAF6A" w14:textId="77777777" w:rsidR="00A80CE7" w:rsidRDefault="00A80CE7" w:rsidP="00403573">
            <w:pPr>
              <w:contextualSpacing/>
              <w:jc w:val="both"/>
            </w:pPr>
            <w:r>
              <w:t xml:space="preserve">Поля </w:t>
            </w:r>
            <w:proofErr w:type="spellStart"/>
            <w:r>
              <w:t>друку</w:t>
            </w:r>
            <w:proofErr w:type="spellEnd"/>
            <w:r>
              <w:t xml:space="preserve"> не </w:t>
            </w:r>
            <w:proofErr w:type="spellStart"/>
            <w:r>
              <w:t>більше</w:t>
            </w:r>
            <w:proofErr w:type="spellEnd"/>
            <w:r>
              <w:t xml:space="preserve"> </w:t>
            </w:r>
            <w:proofErr w:type="spellStart"/>
            <w:r>
              <w:t>ніж</w:t>
            </w:r>
            <w:proofErr w:type="spellEnd"/>
            <w:r>
              <w:t xml:space="preserve"> 5 мм </w:t>
            </w:r>
            <w:proofErr w:type="spellStart"/>
            <w:r>
              <w:t>зверху</w:t>
            </w:r>
            <w:proofErr w:type="spellEnd"/>
            <w:r>
              <w:t xml:space="preserve">, </w:t>
            </w:r>
            <w:proofErr w:type="spellStart"/>
            <w:r>
              <w:t>знизу</w:t>
            </w:r>
            <w:proofErr w:type="spellEnd"/>
            <w:r>
              <w:t xml:space="preserve">, </w:t>
            </w:r>
            <w:proofErr w:type="spellStart"/>
            <w:r>
              <w:t>зліва</w:t>
            </w:r>
            <w:proofErr w:type="spellEnd"/>
            <w:r>
              <w:t xml:space="preserve"> та справа</w:t>
            </w:r>
          </w:p>
          <w:p w14:paraId="1BA853B2" w14:textId="77777777" w:rsidR="00A80CE7" w:rsidRDefault="00A80CE7" w:rsidP="00403573">
            <w:pPr>
              <w:contextualSpacing/>
              <w:jc w:val="both"/>
            </w:pPr>
            <w:r>
              <w:t xml:space="preserve">Режим </w:t>
            </w:r>
            <w:proofErr w:type="spellStart"/>
            <w:r>
              <w:t>заощадження</w:t>
            </w:r>
            <w:proofErr w:type="spellEnd"/>
            <w:r>
              <w:t xml:space="preserve"> тонера</w:t>
            </w:r>
          </w:p>
          <w:p w14:paraId="239F9381" w14:textId="77777777" w:rsidR="00A80CE7" w:rsidRDefault="00A80CE7" w:rsidP="00403573">
            <w:pPr>
              <w:contextualSpacing/>
              <w:jc w:val="both"/>
            </w:pPr>
            <w:proofErr w:type="spellStart"/>
            <w:r>
              <w:t>Використання</w:t>
            </w:r>
            <w:proofErr w:type="spellEnd"/>
            <w:r>
              <w:t xml:space="preserve"> </w:t>
            </w:r>
            <w:proofErr w:type="spellStart"/>
            <w:r>
              <w:t>носіїв</w:t>
            </w:r>
            <w:proofErr w:type="spellEnd"/>
            <w:r>
              <w:t xml:space="preserve"> </w:t>
            </w:r>
            <w:proofErr w:type="spellStart"/>
            <w:r>
              <w:t>друку</w:t>
            </w:r>
            <w:proofErr w:type="spellEnd"/>
          </w:p>
          <w:p w14:paraId="3BEA8C69" w14:textId="77777777" w:rsidR="00A80CE7" w:rsidRDefault="00A80CE7" w:rsidP="00403573">
            <w:pPr>
              <w:contextualSpacing/>
              <w:jc w:val="both"/>
            </w:pPr>
            <w:proofErr w:type="spellStart"/>
            <w:r>
              <w:t>Подавач</w:t>
            </w:r>
            <w:proofErr w:type="spellEnd"/>
            <w:r>
              <w:t xml:space="preserve"> </w:t>
            </w:r>
            <w:proofErr w:type="spellStart"/>
            <w:r>
              <w:t>паперу</w:t>
            </w:r>
            <w:proofErr w:type="spellEnd"/>
            <w:r>
              <w:t xml:space="preserve">: </w:t>
            </w:r>
            <w:proofErr w:type="spellStart"/>
            <w:r>
              <w:t>касета</w:t>
            </w:r>
            <w:proofErr w:type="spellEnd"/>
            <w:r>
              <w:t xml:space="preserve"> на 250 </w:t>
            </w:r>
            <w:proofErr w:type="spellStart"/>
            <w:r>
              <w:t>аркушів</w:t>
            </w:r>
            <w:proofErr w:type="spellEnd"/>
            <w:r>
              <w:t xml:space="preserve">, </w:t>
            </w:r>
            <w:proofErr w:type="spellStart"/>
            <w:r>
              <w:t>багатоцільовий</w:t>
            </w:r>
            <w:proofErr w:type="spellEnd"/>
            <w:r>
              <w:t xml:space="preserve"> лоток на 100 </w:t>
            </w:r>
            <w:proofErr w:type="spellStart"/>
            <w:r>
              <w:t>аркушів</w:t>
            </w:r>
            <w:proofErr w:type="spellEnd"/>
          </w:p>
          <w:p w14:paraId="30197C1A" w14:textId="77777777" w:rsidR="00A80CE7" w:rsidRDefault="00A80CE7" w:rsidP="00403573">
            <w:pPr>
              <w:contextualSpacing/>
              <w:jc w:val="both"/>
            </w:pPr>
            <w:proofErr w:type="spellStart"/>
            <w:r>
              <w:t>Можливість</w:t>
            </w:r>
            <w:proofErr w:type="spellEnd"/>
            <w:r>
              <w:t xml:space="preserve"> </w:t>
            </w:r>
            <w:proofErr w:type="spellStart"/>
            <w:r>
              <w:t>встановлення</w:t>
            </w:r>
            <w:proofErr w:type="spellEnd"/>
            <w:r>
              <w:t xml:space="preserve"> </w:t>
            </w:r>
            <w:proofErr w:type="spellStart"/>
            <w:r>
              <w:t>додаткового</w:t>
            </w:r>
            <w:proofErr w:type="spellEnd"/>
            <w:r>
              <w:t xml:space="preserve"> лотка для </w:t>
            </w:r>
            <w:proofErr w:type="spellStart"/>
            <w:r>
              <w:t>паперу</w:t>
            </w:r>
            <w:proofErr w:type="spellEnd"/>
          </w:p>
          <w:p w14:paraId="5CBAB0C2" w14:textId="77777777" w:rsidR="00A80CE7" w:rsidRDefault="00A80CE7" w:rsidP="00403573">
            <w:pPr>
              <w:contextualSpacing/>
              <w:jc w:val="both"/>
            </w:pPr>
            <w:proofErr w:type="spellStart"/>
            <w:r>
              <w:t>Виведення</w:t>
            </w:r>
            <w:proofErr w:type="spellEnd"/>
            <w:r>
              <w:t xml:space="preserve"> </w:t>
            </w:r>
            <w:proofErr w:type="spellStart"/>
            <w:r>
              <w:t>паперу</w:t>
            </w:r>
            <w:proofErr w:type="spellEnd"/>
            <w:r>
              <w:t xml:space="preserve"> не </w:t>
            </w:r>
            <w:proofErr w:type="spellStart"/>
            <w:r>
              <w:t>менше</w:t>
            </w:r>
            <w:proofErr w:type="spellEnd"/>
            <w:r>
              <w:t xml:space="preserve"> 150 </w:t>
            </w:r>
            <w:proofErr w:type="spellStart"/>
            <w:r>
              <w:t>аркушів</w:t>
            </w:r>
            <w:proofErr w:type="spellEnd"/>
          </w:p>
          <w:p w14:paraId="011BEEFA" w14:textId="77777777" w:rsidR="00A80CE7" w:rsidRDefault="00A80CE7" w:rsidP="00403573">
            <w:pPr>
              <w:contextualSpacing/>
              <w:jc w:val="both"/>
            </w:pPr>
            <w:r>
              <w:t xml:space="preserve">Типи </w:t>
            </w:r>
            <w:proofErr w:type="spellStart"/>
            <w:r>
              <w:t>носія</w:t>
            </w:r>
            <w:proofErr w:type="spellEnd"/>
            <w:r>
              <w:t xml:space="preserve">: </w:t>
            </w:r>
            <w:proofErr w:type="spellStart"/>
            <w:r>
              <w:t>звичайний</w:t>
            </w:r>
            <w:proofErr w:type="spellEnd"/>
            <w:r>
              <w:t xml:space="preserve">, </w:t>
            </w:r>
            <w:proofErr w:type="spellStart"/>
            <w:r>
              <w:t>відновлений</w:t>
            </w:r>
            <w:proofErr w:type="spellEnd"/>
            <w:r>
              <w:t xml:space="preserve">, </w:t>
            </w:r>
            <w:proofErr w:type="spellStart"/>
            <w:r>
              <w:t>цупкий</w:t>
            </w:r>
            <w:proofErr w:type="spellEnd"/>
            <w:r>
              <w:t xml:space="preserve">, тонкий, </w:t>
            </w:r>
            <w:proofErr w:type="spellStart"/>
            <w:r>
              <w:t>глянсовий</w:t>
            </w:r>
            <w:proofErr w:type="spellEnd"/>
            <w:r>
              <w:t xml:space="preserve"> </w:t>
            </w:r>
            <w:proofErr w:type="spellStart"/>
            <w:r>
              <w:t>папір</w:t>
            </w:r>
            <w:proofErr w:type="spellEnd"/>
            <w:r>
              <w:t xml:space="preserve">, </w:t>
            </w:r>
            <w:proofErr w:type="spellStart"/>
            <w:r>
              <w:t>етикетки</w:t>
            </w:r>
            <w:proofErr w:type="spellEnd"/>
            <w:r>
              <w:t xml:space="preserve">, </w:t>
            </w:r>
            <w:proofErr w:type="spellStart"/>
            <w:r>
              <w:t>листівки</w:t>
            </w:r>
            <w:proofErr w:type="spellEnd"/>
            <w:r>
              <w:t xml:space="preserve">, </w:t>
            </w:r>
            <w:proofErr w:type="spellStart"/>
            <w:r>
              <w:t>конверти</w:t>
            </w:r>
            <w:proofErr w:type="spellEnd"/>
          </w:p>
          <w:p w14:paraId="27ABA0E6" w14:textId="77777777" w:rsidR="00A80CE7" w:rsidRDefault="00A80CE7" w:rsidP="00403573">
            <w:pPr>
              <w:contextualSpacing/>
              <w:jc w:val="both"/>
            </w:pPr>
            <w:proofErr w:type="spellStart"/>
            <w:r>
              <w:t>Розміри</w:t>
            </w:r>
            <w:proofErr w:type="spellEnd"/>
            <w:r>
              <w:t xml:space="preserve"> </w:t>
            </w:r>
            <w:proofErr w:type="spellStart"/>
            <w:r>
              <w:t>носіїв</w:t>
            </w:r>
            <w:proofErr w:type="spellEnd"/>
            <w:r>
              <w:t>: A4, A5, A5 (</w:t>
            </w:r>
            <w:proofErr w:type="spellStart"/>
            <w:r>
              <w:t>альбомна</w:t>
            </w:r>
            <w:proofErr w:type="spellEnd"/>
            <w:r>
              <w:t xml:space="preserve"> </w:t>
            </w:r>
            <w:proofErr w:type="spellStart"/>
            <w:r>
              <w:t>орієнтація</w:t>
            </w:r>
            <w:proofErr w:type="spellEnd"/>
            <w:r>
              <w:t xml:space="preserve">), А6, B5, </w:t>
            </w:r>
            <w:proofErr w:type="spellStart"/>
            <w:r>
              <w:t>Legal</w:t>
            </w:r>
            <w:proofErr w:type="spellEnd"/>
            <w:r>
              <w:t xml:space="preserve">, </w:t>
            </w:r>
            <w:proofErr w:type="spellStart"/>
            <w:r>
              <w:t>Letter</w:t>
            </w:r>
            <w:proofErr w:type="spellEnd"/>
            <w:r>
              <w:t xml:space="preserve">, </w:t>
            </w:r>
            <w:proofErr w:type="spellStart"/>
            <w:r>
              <w:t>Executive</w:t>
            </w:r>
            <w:proofErr w:type="spellEnd"/>
            <w:r>
              <w:t xml:space="preserve">, </w:t>
            </w:r>
            <w:proofErr w:type="spellStart"/>
            <w:r>
              <w:t>Statement</w:t>
            </w:r>
            <w:proofErr w:type="spellEnd"/>
            <w:r>
              <w:t xml:space="preserve">, OFFICIO, B-OFFICIO, </w:t>
            </w:r>
            <w:r>
              <w:lastRenderedPageBreak/>
              <w:t xml:space="preserve">M-OFFICIO, GLTR, GLGL, </w:t>
            </w:r>
            <w:proofErr w:type="spellStart"/>
            <w:r>
              <w:t>Foolscap</w:t>
            </w:r>
            <w:proofErr w:type="spellEnd"/>
            <w:r>
              <w:t xml:space="preserve">, 16K, </w:t>
            </w:r>
            <w:proofErr w:type="spellStart"/>
            <w:r>
              <w:t>картки</w:t>
            </w:r>
            <w:proofErr w:type="spellEnd"/>
            <w:r>
              <w:t xml:space="preserve"> для </w:t>
            </w:r>
            <w:proofErr w:type="spellStart"/>
            <w:r>
              <w:t>нотаток</w:t>
            </w:r>
            <w:proofErr w:type="spellEnd"/>
            <w:r>
              <w:t xml:space="preserve">, </w:t>
            </w:r>
            <w:proofErr w:type="spellStart"/>
            <w:r>
              <w:t>конверти</w:t>
            </w:r>
            <w:proofErr w:type="spellEnd"/>
            <w:r>
              <w:t xml:space="preserve"> (COM10, </w:t>
            </w:r>
            <w:proofErr w:type="spellStart"/>
            <w:r>
              <w:t>Monarch</w:t>
            </w:r>
            <w:proofErr w:type="spellEnd"/>
            <w:r>
              <w:t xml:space="preserve">, C5, DL), </w:t>
            </w:r>
            <w:proofErr w:type="spellStart"/>
            <w:r>
              <w:t>нестандартні</w:t>
            </w:r>
            <w:proofErr w:type="spellEnd"/>
            <w:r>
              <w:t xml:space="preserve"> </w:t>
            </w:r>
            <w:proofErr w:type="spellStart"/>
            <w:r>
              <w:t>розміри</w:t>
            </w:r>
            <w:proofErr w:type="spellEnd"/>
            <w:r>
              <w:t xml:space="preserve">: </w:t>
            </w:r>
            <w:proofErr w:type="spellStart"/>
            <w:r>
              <w:t>мін</w:t>
            </w:r>
            <w:proofErr w:type="spellEnd"/>
            <w:r>
              <w:t>. 76,2 x 127 мм, 216,0 x 355,6 мм.</w:t>
            </w:r>
          </w:p>
          <w:p w14:paraId="7E48543F" w14:textId="77777777" w:rsidR="00A80CE7" w:rsidRDefault="00A80CE7" w:rsidP="00403573">
            <w:pPr>
              <w:contextualSpacing/>
              <w:jc w:val="both"/>
            </w:pPr>
            <w:proofErr w:type="spellStart"/>
            <w:r>
              <w:t>Щільність</w:t>
            </w:r>
            <w:proofErr w:type="spellEnd"/>
            <w:r>
              <w:t xml:space="preserve"> </w:t>
            </w:r>
            <w:proofErr w:type="spellStart"/>
            <w:r>
              <w:t>носіїв</w:t>
            </w:r>
            <w:proofErr w:type="spellEnd"/>
            <w:r>
              <w:t xml:space="preserve"> </w:t>
            </w:r>
            <w:proofErr w:type="spellStart"/>
            <w:r>
              <w:t>від</w:t>
            </w:r>
            <w:proofErr w:type="spellEnd"/>
            <w:r>
              <w:t xml:space="preserve"> 60 до 199 г/м², не </w:t>
            </w:r>
            <w:proofErr w:type="spellStart"/>
            <w:r>
              <w:t>гірше</w:t>
            </w:r>
            <w:proofErr w:type="spellEnd"/>
          </w:p>
          <w:p w14:paraId="37D4DF2C" w14:textId="77777777" w:rsidR="00A80CE7" w:rsidRDefault="00A80CE7" w:rsidP="00403573">
            <w:pPr>
              <w:contextualSpacing/>
              <w:jc w:val="both"/>
            </w:pPr>
            <w:proofErr w:type="spellStart"/>
            <w:r>
              <w:t>Двосторонній</w:t>
            </w:r>
            <w:proofErr w:type="spellEnd"/>
            <w:r>
              <w:t xml:space="preserve"> </w:t>
            </w:r>
            <w:proofErr w:type="spellStart"/>
            <w:r>
              <w:t>друк</w:t>
            </w:r>
            <w:proofErr w:type="spellEnd"/>
          </w:p>
          <w:p w14:paraId="7C827AF7" w14:textId="77777777" w:rsidR="00A80CE7" w:rsidRDefault="00A80CE7" w:rsidP="00403573">
            <w:pPr>
              <w:contextualSpacing/>
              <w:jc w:val="both"/>
            </w:pPr>
            <w:proofErr w:type="spellStart"/>
            <w:r>
              <w:t>Бездротове</w:t>
            </w:r>
            <w:proofErr w:type="spellEnd"/>
            <w:r>
              <w:t xml:space="preserve"> </w:t>
            </w:r>
            <w:proofErr w:type="spellStart"/>
            <w:r>
              <w:t>підключення</w:t>
            </w:r>
            <w:proofErr w:type="spellEnd"/>
          </w:p>
          <w:p w14:paraId="34B449B8" w14:textId="77777777" w:rsidR="00A80CE7" w:rsidRDefault="00A80CE7" w:rsidP="00403573">
            <w:pPr>
              <w:contextualSpacing/>
              <w:jc w:val="both"/>
            </w:pPr>
            <w:r>
              <w:t xml:space="preserve">Тип </w:t>
            </w:r>
            <w:proofErr w:type="spellStart"/>
            <w:r>
              <w:t>інтерфейсу</w:t>
            </w:r>
            <w:proofErr w:type="spellEnd"/>
            <w:r>
              <w:t xml:space="preserve"> USB 2.0 </w:t>
            </w:r>
            <w:proofErr w:type="spellStart"/>
            <w:r>
              <w:t>Hi-Speed</w:t>
            </w:r>
            <w:proofErr w:type="spellEnd"/>
            <w:r>
              <w:t xml:space="preserve">, 10BASE-T/100BASE-TX/1000Base-T, </w:t>
            </w:r>
            <w:proofErr w:type="spellStart"/>
            <w:r>
              <w:t>бездротове</w:t>
            </w:r>
            <w:proofErr w:type="spellEnd"/>
            <w:r>
              <w:t xml:space="preserve"> </w:t>
            </w:r>
            <w:proofErr w:type="spellStart"/>
            <w:r>
              <w:t>підключення</w:t>
            </w:r>
            <w:proofErr w:type="spellEnd"/>
            <w:r>
              <w:t xml:space="preserve"> 802.11b/g/n, </w:t>
            </w:r>
            <w:proofErr w:type="spellStart"/>
            <w:r>
              <w:t>пряме</w:t>
            </w:r>
            <w:proofErr w:type="spellEnd"/>
            <w:r>
              <w:t xml:space="preserve"> </w:t>
            </w:r>
            <w:proofErr w:type="spellStart"/>
            <w:r>
              <w:t>бездротове</w:t>
            </w:r>
            <w:proofErr w:type="spellEnd"/>
            <w:r>
              <w:t xml:space="preserve"> </w:t>
            </w:r>
            <w:proofErr w:type="spellStart"/>
            <w:r>
              <w:t>підключення</w:t>
            </w:r>
            <w:proofErr w:type="spellEnd"/>
          </w:p>
          <w:p w14:paraId="037CF895" w14:textId="77777777" w:rsidR="00A80CE7" w:rsidRPr="00307740" w:rsidRDefault="00A80CE7" w:rsidP="00403573">
            <w:pPr>
              <w:contextualSpacing/>
              <w:jc w:val="both"/>
              <w:rPr>
                <w:lang w:val="en-US"/>
              </w:rPr>
            </w:pPr>
            <w:proofErr w:type="spellStart"/>
            <w:r>
              <w:t>Сумісність</w:t>
            </w:r>
            <w:proofErr w:type="spellEnd"/>
            <w:r w:rsidRPr="00307740">
              <w:rPr>
                <w:lang w:val="en-US"/>
              </w:rPr>
              <w:t xml:space="preserve"> </w:t>
            </w:r>
            <w:r>
              <w:t>з</w:t>
            </w:r>
            <w:r w:rsidRPr="00307740">
              <w:rPr>
                <w:lang w:val="en-US"/>
              </w:rPr>
              <w:t xml:space="preserve"> </w:t>
            </w:r>
            <w:proofErr w:type="spellStart"/>
            <w:r>
              <w:t>операційними</w:t>
            </w:r>
            <w:proofErr w:type="spellEnd"/>
            <w:r w:rsidRPr="00307740">
              <w:rPr>
                <w:lang w:val="en-US"/>
              </w:rPr>
              <w:t xml:space="preserve"> </w:t>
            </w:r>
            <w:r>
              <w:t>системами</w:t>
            </w:r>
            <w:r w:rsidRPr="00307740">
              <w:rPr>
                <w:lang w:val="en-US"/>
              </w:rPr>
              <w:t xml:space="preserve"> Windows® 11 / Windows® 10 / Server® 2022 / Server® 2019 / Server® 2016 / Server® 2012R2 / Server® 2012, Mac OS X 10.13 </w:t>
            </w:r>
            <w:r>
              <w:t>і</w:t>
            </w:r>
            <w:r w:rsidRPr="00307740">
              <w:rPr>
                <w:lang w:val="en-US"/>
              </w:rPr>
              <w:t xml:space="preserve"> </w:t>
            </w:r>
            <w:proofErr w:type="spellStart"/>
            <w:r>
              <w:t>вище</w:t>
            </w:r>
            <w:proofErr w:type="spellEnd"/>
            <w:r w:rsidRPr="00307740">
              <w:rPr>
                <w:lang w:val="en-US"/>
              </w:rPr>
              <w:t>, Linux</w:t>
            </w:r>
          </w:p>
          <w:p w14:paraId="6C590C58" w14:textId="77777777" w:rsidR="00A80CE7" w:rsidRPr="00307740" w:rsidRDefault="00A80CE7" w:rsidP="00403573">
            <w:pPr>
              <w:contextualSpacing/>
              <w:jc w:val="both"/>
              <w:rPr>
                <w:lang w:val="en-US"/>
              </w:rPr>
            </w:pPr>
            <w:proofErr w:type="spellStart"/>
            <w:r>
              <w:t>Мережевий</w:t>
            </w:r>
            <w:proofErr w:type="spellEnd"/>
            <w:r w:rsidRPr="00307740">
              <w:rPr>
                <w:lang w:val="en-US"/>
              </w:rPr>
              <w:t xml:space="preserve"> </w:t>
            </w:r>
            <w:r>
              <w:t>протокол</w:t>
            </w:r>
            <w:r w:rsidRPr="00307740">
              <w:rPr>
                <w:lang w:val="en-US"/>
              </w:rPr>
              <w:t xml:space="preserve"> TCP/IP (LPD/Port9100/IPP/IPPS/WSD), SNMPv1, SNMPv3 (IPv4, IPv6)</w:t>
            </w:r>
          </w:p>
          <w:p w14:paraId="2F3B9038" w14:textId="77777777" w:rsidR="00A80CE7" w:rsidRPr="00307740" w:rsidRDefault="00A80CE7" w:rsidP="00403573">
            <w:pPr>
              <w:contextualSpacing/>
              <w:jc w:val="both"/>
              <w:rPr>
                <w:lang w:val="en-US"/>
              </w:rPr>
            </w:pPr>
            <w:proofErr w:type="spellStart"/>
            <w:r>
              <w:t>Безпека</w:t>
            </w:r>
            <w:proofErr w:type="spellEnd"/>
            <w:r w:rsidRPr="00307740">
              <w:rPr>
                <w:lang w:val="en-US"/>
              </w:rPr>
              <w:t xml:space="preserve"> (</w:t>
            </w:r>
            <w:proofErr w:type="spellStart"/>
            <w:r>
              <w:t>бездротове</w:t>
            </w:r>
            <w:proofErr w:type="spellEnd"/>
            <w:r w:rsidRPr="00307740">
              <w:rPr>
                <w:lang w:val="en-US"/>
              </w:rPr>
              <w:t xml:space="preserve"> </w:t>
            </w:r>
            <w:proofErr w:type="spellStart"/>
            <w:r>
              <w:t>підключення</w:t>
            </w:r>
            <w:proofErr w:type="spellEnd"/>
            <w:r w:rsidRPr="00307740">
              <w:rPr>
                <w:lang w:val="en-US"/>
              </w:rPr>
              <w:t xml:space="preserve">): WEP(64/128 </w:t>
            </w:r>
            <w:proofErr w:type="spellStart"/>
            <w:r>
              <w:t>біт</w:t>
            </w:r>
            <w:proofErr w:type="spellEnd"/>
            <w:r w:rsidRPr="00307740">
              <w:rPr>
                <w:lang w:val="en-US"/>
              </w:rPr>
              <w:t>), WPA-PSK(TKIP/AES), WPA2-PSK(TKIP/AES), WPA-EAP (AES), WPA2-EAP (AES)</w:t>
            </w:r>
          </w:p>
          <w:p w14:paraId="1B187EC0" w14:textId="77777777" w:rsidR="00A80CE7" w:rsidRDefault="00A80CE7" w:rsidP="00403573">
            <w:pPr>
              <w:contextualSpacing/>
              <w:jc w:val="both"/>
            </w:pPr>
            <w:r>
              <w:t>Режим точки доступу: WPA2-PSK (AES)</w:t>
            </w:r>
          </w:p>
          <w:p w14:paraId="15C34D64" w14:textId="77777777" w:rsidR="00A80CE7" w:rsidRDefault="00A80CE7" w:rsidP="00403573">
            <w:pPr>
              <w:contextualSpacing/>
              <w:jc w:val="both"/>
            </w:pPr>
            <w:proofErr w:type="spellStart"/>
            <w:r>
              <w:t>Програмне</w:t>
            </w:r>
            <w:proofErr w:type="spellEnd"/>
            <w:r>
              <w:t xml:space="preserve"> </w:t>
            </w:r>
            <w:proofErr w:type="spellStart"/>
            <w:r>
              <w:t>забезпечення</w:t>
            </w:r>
            <w:proofErr w:type="spellEnd"/>
            <w:r>
              <w:t xml:space="preserve"> та </w:t>
            </w:r>
            <w:proofErr w:type="spellStart"/>
            <w:r>
              <w:t>керування</w:t>
            </w:r>
            <w:proofErr w:type="spellEnd"/>
            <w:r>
              <w:t xml:space="preserve"> принтером: </w:t>
            </w:r>
            <w:proofErr w:type="spellStart"/>
            <w:r>
              <w:t>інтерфейс</w:t>
            </w:r>
            <w:proofErr w:type="spellEnd"/>
            <w:r>
              <w:t xml:space="preserve"> </w:t>
            </w:r>
            <w:proofErr w:type="spellStart"/>
            <w:r>
              <w:t>віддаленого</w:t>
            </w:r>
            <w:proofErr w:type="spellEnd"/>
            <w:r>
              <w:t xml:space="preserve"> </w:t>
            </w:r>
            <w:proofErr w:type="spellStart"/>
            <w:r>
              <w:t>користувача</w:t>
            </w:r>
            <w:proofErr w:type="spellEnd"/>
            <w:r>
              <w:t xml:space="preserve">, </w:t>
            </w:r>
            <w:proofErr w:type="spellStart"/>
            <w:r>
              <w:t>визначення</w:t>
            </w:r>
            <w:proofErr w:type="spellEnd"/>
            <w:r>
              <w:t xml:space="preserve"> статусу тонера, </w:t>
            </w:r>
            <w:proofErr w:type="spellStart"/>
            <w:r>
              <w:t>серверне</w:t>
            </w:r>
            <w:proofErr w:type="spellEnd"/>
            <w:r>
              <w:t xml:space="preserve"> </w:t>
            </w:r>
            <w:proofErr w:type="spellStart"/>
            <w:r>
              <w:t>програмне</w:t>
            </w:r>
            <w:proofErr w:type="spellEnd"/>
            <w:r>
              <w:t xml:space="preserve"> </w:t>
            </w:r>
            <w:proofErr w:type="spellStart"/>
            <w:r>
              <w:t>забезпечення</w:t>
            </w:r>
            <w:proofErr w:type="spellEnd"/>
            <w:r>
              <w:t xml:space="preserve"> для </w:t>
            </w:r>
            <w:proofErr w:type="spellStart"/>
            <w:r>
              <w:t>централізованого</w:t>
            </w:r>
            <w:proofErr w:type="spellEnd"/>
            <w:r>
              <w:t xml:space="preserve"> </w:t>
            </w:r>
            <w:proofErr w:type="spellStart"/>
            <w:r>
              <w:t>керування</w:t>
            </w:r>
            <w:proofErr w:type="spellEnd"/>
            <w:r>
              <w:t xml:space="preserve"> парками </w:t>
            </w:r>
            <w:proofErr w:type="spellStart"/>
            <w:r>
              <w:t>пристроїв</w:t>
            </w:r>
            <w:proofErr w:type="spellEnd"/>
            <w:r>
              <w:t>,</w:t>
            </w:r>
            <w:r>
              <w:rPr>
                <w:lang w:val="uk-UA"/>
              </w:rPr>
              <w:t xml:space="preserve"> </w:t>
            </w:r>
            <w:proofErr w:type="spellStart"/>
            <w:r>
              <w:t>вбудована</w:t>
            </w:r>
            <w:proofErr w:type="spellEnd"/>
            <w:r>
              <w:t xml:space="preserve"> RDS для </w:t>
            </w:r>
            <w:proofErr w:type="spellStart"/>
            <w:r>
              <w:t>забезпечення</w:t>
            </w:r>
            <w:proofErr w:type="spellEnd"/>
            <w:r>
              <w:t xml:space="preserve"> </w:t>
            </w:r>
            <w:proofErr w:type="spellStart"/>
            <w:r>
              <w:t>роботи</w:t>
            </w:r>
            <w:proofErr w:type="spellEnd"/>
            <w:r>
              <w:t xml:space="preserve"> </w:t>
            </w:r>
            <w:proofErr w:type="spellStart"/>
            <w:r>
              <w:t>віддалених</w:t>
            </w:r>
            <w:proofErr w:type="spellEnd"/>
            <w:r>
              <w:t xml:space="preserve"> служб, </w:t>
            </w:r>
            <w:proofErr w:type="spellStart"/>
            <w:r>
              <w:t>наприклад</w:t>
            </w:r>
            <w:proofErr w:type="spellEnd"/>
            <w:r>
              <w:t xml:space="preserve"> </w:t>
            </w:r>
            <w:proofErr w:type="spellStart"/>
            <w:r>
              <w:t>зчитування</w:t>
            </w:r>
            <w:proofErr w:type="spellEnd"/>
            <w:r>
              <w:t xml:space="preserve"> </w:t>
            </w:r>
            <w:proofErr w:type="spellStart"/>
            <w:r>
              <w:t>показників</w:t>
            </w:r>
            <w:proofErr w:type="spellEnd"/>
            <w:r>
              <w:t xml:space="preserve">, автоматичного </w:t>
            </w:r>
            <w:proofErr w:type="spellStart"/>
            <w:r>
              <w:t>керування</w:t>
            </w:r>
            <w:proofErr w:type="spellEnd"/>
            <w:r>
              <w:t xml:space="preserve"> </w:t>
            </w:r>
            <w:proofErr w:type="spellStart"/>
            <w:r>
              <w:t>витратними</w:t>
            </w:r>
            <w:proofErr w:type="spellEnd"/>
            <w:r>
              <w:t xml:space="preserve"> </w:t>
            </w:r>
            <w:proofErr w:type="spellStart"/>
            <w:r>
              <w:t>матеріалами</w:t>
            </w:r>
            <w:proofErr w:type="spellEnd"/>
            <w:r>
              <w:t xml:space="preserve"> й </w:t>
            </w:r>
            <w:proofErr w:type="spellStart"/>
            <w:r>
              <w:t>віддаленої</w:t>
            </w:r>
            <w:proofErr w:type="spellEnd"/>
            <w:r>
              <w:t xml:space="preserve"> </w:t>
            </w:r>
            <w:proofErr w:type="spellStart"/>
            <w:r>
              <w:t>діагностики</w:t>
            </w:r>
            <w:proofErr w:type="spellEnd"/>
            <w:r>
              <w:t>.</w:t>
            </w:r>
          </w:p>
          <w:p w14:paraId="007CAD4E" w14:textId="77777777" w:rsidR="00A80CE7" w:rsidRDefault="00A80CE7" w:rsidP="00403573">
            <w:pPr>
              <w:contextualSpacing/>
              <w:jc w:val="both"/>
            </w:pPr>
            <w:proofErr w:type="spellStart"/>
            <w:r>
              <w:t>Рекомендований</w:t>
            </w:r>
            <w:proofErr w:type="spellEnd"/>
            <w:r>
              <w:t xml:space="preserve"> </w:t>
            </w:r>
            <w:proofErr w:type="spellStart"/>
            <w:r>
              <w:t>щомісячний</w:t>
            </w:r>
            <w:proofErr w:type="spellEnd"/>
            <w:r>
              <w:t xml:space="preserve"> </w:t>
            </w:r>
            <w:proofErr w:type="spellStart"/>
            <w:r>
              <w:t>обсяг</w:t>
            </w:r>
            <w:proofErr w:type="spellEnd"/>
            <w:r>
              <w:t xml:space="preserve"> </w:t>
            </w:r>
            <w:proofErr w:type="spellStart"/>
            <w:r>
              <w:t>друку</w:t>
            </w:r>
            <w:proofErr w:type="spellEnd"/>
            <w:r>
              <w:t xml:space="preserve"> 750–4000 </w:t>
            </w:r>
            <w:proofErr w:type="spellStart"/>
            <w:r>
              <w:t>стор</w:t>
            </w:r>
            <w:proofErr w:type="spellEnd"/>
            <w:r>
              <w:t>/</w:t>
            </w:r>
            <w:proofErr w:type="spellStart"/>
            <w:r>
              <w:t>міс</w:t>
            </w:r>
            <w:proofErr w:type="spellEnd"/>
            <w:r>
              <w:t xml:space="preserve">, не </w:t>
            </w:r>
            <w:proofErr w:type="spellStart"/>
            <w:r>
              <w:t>менше</w:t>
            </w:r>
            <w:proofErr w:type="spellEnd"/>
          </w:p>
          <w:p w14:paraId="4A1130BF" w14:textId="77777777" w:rsidR="00A80CE7" w:rsidRDefault="00A80CE7" w:rsidP="00403573">
            <w:pPr>
              <w:contextualSpacing/>
              <w:jc w:val="both"/>
            </w:pPr>
            <w:proofErr w:type="spellStart"/>
            <w:r>
              <w:t>Робоче</w:t>
            </w:r>
            <w:proofErr w:type="spellEnd"/>
            <w:r>
              <w:t xml:space="preserve"> </w:t>
            </w:r>
            <w:proofErr w:type="spellStart"/>
            <w:r>
              <w:t>навантаження</w:t>
            </w:r>
            <w:proofErr w:type="spellEnd"/>
            <w:r>
              <w:t xml:space="preserve"> 80 000 </w:t>
            </w:r>
            <w:proofErr w:type="spellStart"/>
            <w:r>
              <w:t>сторінок</w:t>
            </w:r>
            <w:proofErr w:type="spellEnd"/>
            <w:r>
              <w:t xml:space="preserve">, не </w:t>
            </w:r>
            <w:proofErr w:type="spellStart"/>
            <w:r>
              <w:t>менше</w:t>
            </w:r>
            <w:proofErr w:type="spellEnd"/>
          </w:p>
          <w:p w14:paraId="1087FE0F" w14:textId="77777777" w:rsidR="00A80CE7" w:rsidRDefault="00A80CE7" w:rsidP="00403573">
            <w:pPr>
              <w:contextualSpacing/>
              <w:jc w:val="both"/>
            </w:pPr>
            <w:proofErr w:type="spellStart"/>
            <w:r>
              <w:t>Габарити</w:t>
            </w:r>
            <w:proofErr w:type="spellEnd"/>
            <w:r>
              <w:t xml:space="preserve"> з лотками (Ш x Г x В) 399 x 373 x 249 мм, не </w:t>
            </w:r>
            <w:proofErr w:type="spellStart"/>
            <w:r>
              <w:t>більше</w:t>
            </w:r>
            <w:proofErr w:type="spellEnd"/>
          </w:p>
          <w:p w14:paraId="4C2A4F41" w14:textId="77777777" w:rsidR="00A80CE7" w:rsidRDefault="00A80CE7" w:rsidP="00403573">
            <w:pPr>
              <w:contextualSpacing/>
              <w:jc w:val="both"/>
            </w:pPr>
            <w:proofErr w:type="spellStart"/>
            <w:r>
              <w:t>Споживання</w:t>
            </w:r>
            <w:proofErr w:type="spellEnd"/>
            <w:r>
              <w:t xml:space="preserve"> </w:t>
            </w:r>
            <w:proofErr w:type="spellStart"/>
            <w:r>
              <w:t>електроенергії</w:t>
            </w:r>
            <w:proofErr w:type="spellEnd"/>
            <w:r>
              <w:t xml:space="preserve">: не </w:t>
            </w:r>
            <w:proofErr w:type="spellStart"/>
            <w:r>
              <w:t>більше</w:t>
            </w:r>
            <w:proofErr w:type="spellEnd"/>
            <w:r>
              <w:t xml:space="preserve"> 1250 Вт, у </w:t>
            </w:r>
            <w:proofErr w:type="spellStart"/>
            <w:r>
              <w:t>режимі</w:t>
            </w:r>
            <w:proofErr w:type="spellEnd"/>
            <w:r>
              <w:t xml:space="preserve"> </w:t>
            </w:r>
            <w:proofErr w:type="spellStart"/>
            <w:r>
              <w:t>очікування</w:t>
            </w:r>
            <w:proofErr w:type="spellEnd"/>
            <w:r>
              <w:t xml:space="preserve"> не </w:t>
            </w:r>
            <w:proofErr w:type="spellStart"/>
            <w:r>
              <w:t>більше</w:t>
            </w:r>
            <w:proofErr w:type="spellEnd"/>
            <w:r>
              <w:t xml:space="preserve"> 6 Вт, у </w:t>
            </w:r>
            <w:proofErr w:type="spellStart"/>
            <w:r>
              <w:t>режимі</w:t>
            </w:r>
            <w:proofErr w:type="spellEnd"/>
            <w:r>
              <w:t xml:space="preserve"> сну не </w:t>
            </w:r>
            <w:proofErr w:type="spellStart"/>
            <w:r>
              <w:t>більше</w:t>
            </w:r>
            <w:proofErr w:type="spellEnd"/>
            <w:r>
              <w:t xml:space="preserve"> 0,9 Вт</w:t>
            </w:r>
          </w:p>
          <w:p w14:paraId="0E2F473C" w14:textId="77777777" w:rsidR="00A80CE7" w:rsidRDefault="00A80CE7" w:rsidP="00403573">
            <w:pPr>
              <w:contextualSpacing/>
              <w:jc w:val="both"/>
            </w:pPr>
            <w:proofErr w:type="spellStart"/>
            <w:r>
              <w:t>Витратні</w:t>
            </w:r>
            <w:proofErr w:type="spellEnd"/>
            <w:r>
              <w:t xml:space="preserve"> </w:t>
            </w:r>
            <w:proofErr w:type="spellStart"/>
            <w:r>
              <w:t>матеріали</w:t>
            </w:r>
            <w:proofErr w:type="spellEnd"/>
            <w:r>
              <w:t xml:space="preserve"> (</w:t>
            </w:r>
            <w:proofErr w:type="spellStart"/>
            <w:r>
              <w:t>картриджі</w:t>
            </w:r>
            <w:proofErr w:type="spellEnd"/>
            <w:r>
              <w:t xml:space="preserve">): картридж 070 (3000 </w:t>
            </w:r>
            <w:proofErr w:type="spellStart"/>
            <w:r>
              <w:t>сторінок</w:t>
            </w:r>
            <w:proofErr w:type="spellEnd"/>
            <w:r>
              <w:t xml:space="preserve">) </w:t>
            </w:r>
          </w:p>
          <w:p w14:paraId="46CC7B60" w14:textId="77777777" w:rsidR="00A80CE7" w:rsidRDefault="00A80CE7" w:rsidP="00403573">
            <w:pPr>
              <w:rPr>
                <w:rFonts w:eastAsia="Calibri"/>
                <w:b/>
                <w:bCs/>
                <w:lang w:val="uk-UA"/>
              </w:rPr>
            </w:pPr>
            <w:proofErr w:type="spellStart"/>
            <w:r>
              <w:t>Гарантія</w:t>
            </w:r>
            <w:proofErr w:type="spellEnd"/>
            <w:r>
              <w:t xml:space="preserve"> </w:t>
            </w:r>
            <w:proofErr w:type="spellStart"/>
            <w:r>
              <w:t>офіційна</w:t>
            </w:r>
            <w:proofErr w:type="spellEnd"/>
            <w:r>
              <w:t xml:space="preserve">, не </w:t>
            </w:r>
            <w:proofErr w:type="spellStart"/>
            <w:r>
              <w:t>менше</w:t>
            </w:r>
            <w:proofErr w:type="spellEnd"/>
            <w:r>
              <w:t xml:space="preserve"> 12 </w:t>
            </w:r>
            <w:proofErr w:type="spellStart"/>
            <w:r>
              <w:t>місяців</w:t>
            </w:r>
            <w:proofErr w:type="spellEnd"/>
          </w:p>
          <w:p w14:paraId="2DA5DCA8" w14:textId="77777777" w:rsidR="00A80CE7" w:rsidRPr="00750607" w:rsidRDefault="00A80CE7" w:rsidP="00403573">
            <w:pPr>
              <w:rPr>
                <w:rFonts w:eastAsia="Calibri"/>
                <w:b/>
                <w:bCs/>
                <w:lang w:val="uk-UA"/>
              </w:rPr>
            </w:pPr>
          </w:p>
        </w:tc>
      </w:tr>
      <w:tr w:rsidR="00A80CE7" w:rsidRPr="003D6CCB" w14:paraId="6CB746EE" w14:textId="77777777" w:rsidTr="00403573">
        <w:tc>
          <w:tcPr>
            <w:tcW w:w="4281" w:type="dxa"/>
          </w:tcPr>
          <w:p w14:paraId="0760968A" w14:textId="77777777" w:rsidR="00A80CE7" w:rsidRPr="005023B0" w:rsidRDefault="00A80CE7" w:rsidP="00403573">
            <w:pPr>
              <w:rPr>
                <w:rFonts w:eastAsia="Calibri"/>
                <w:b/>
                <w:bCs/>
                <w:lang w:val="uk-UA"/>
              </w:rPr>
            </w:pPr>
            <w:proofErr w:type="spellStart"/>
            <w:r w:rsidRPr="005023B0">
              <w:rPr>
                <w:rFonts w:eastAsia="Calibri"/>
                <w:b/>
                <w:bCs/>
              </w:rPr>
              <w:lastRenderedPageBreak/>
              <w:t>Автоматизоване</w:t>
            </w:r>
            <w:proofErr w:type="spellEnd"/>
            <w:r w:rsidRPr="005023B0">
              <w:rPr>
                <w:rFonts w:eastAsia="Calibri"/>
                <w:b/>
                <w:bCs/>
              </w:rPr>
              <w:t xml:space="preserve"> </w:t>
            </w:r>
            <w:proofErr w:type="spellStart"/>
            <w:r w:rsidRPr="005023B0">
              <w:rPr>
                <w:rFonts w:eastAsia="Calibri"/>
                <w:b/>
                <w:bCs/>
              </w:rPr>
              <w:t>робоче</w:t>
            </w:r>
            <w:proofErr w:type="spellEnd"/>
            <w:r w:rsidRPr="005023B0">
              <w:rPr>
                <w:rFonts w:eastAsia="Calibri"/>
                <w:b/>
                <w:bCs/>
              </w:rPr>
              <w:t xml:space="preserve"> м</w:t>
            </w:r>
            <w:proofErr w:type="spellStart"/>
            <w:r w:rsidRPr="005023B0">
              <w:rPr>
                <w:rFonts w:eastAsia="Calibri"/>
                <w:b/>
                <w:bCs/>
                <w:lang w:val="uk-UA"/>
              </w:rPr>
              <w:t>ісце</w:t>
            </w:r>
            <w:proofErr w:type="spellEnd"/>
            <w:r w:rsidRPr="005023B0">
              <w:rPr>
                <w:rFonts w:eastAsia="Calibri"/>
                <w:b/>
                <w:bCs/>
                <w:lang w:val="uk-UA"/>
              </w:rPr>
              <w:t xml:space="preserve"> типу 4</w:t>
            </w:r>
          </w:p>
        </w:tc>
        <w:tc>
          <w:tcPr>
            <w:tcW w:w="5636" w:type="dxa"/>
          </w:tcPr>
          <w:p w14:paraId="1F7BD56C" w14:textId="77777777" w:rsidR="00A80CE7" w:rsidRPr="005023B0" w:rsidRDefault="00A80CE7" w:rsidP="00403573">
            <w:pPr>
              <w:rPr>
                <w:rFonts w:eastAsia="Calibri"/>
                <w:lang w:val="uk-UA"/>
              </w:rPr>
            </w:pPr>
            <w:r w:rsidRPr="00F90607">
              <w:rPr>
                <w:rFonts w:eastAsia="Calibri"/>
                <w:lang w:val="uk-UA"/>
              </w:rPr>
              <w:t>6 шт</w:t>
            </w:r>
            <w:r>
              <w:rPr>
                <w:rFonts w:eastAsia="Calibri"/>
                <w:lang w:val="uk-UA"/>
              </w:rPr>
              <w:t>.</w:t>
            </w:r>
          </w:p>
        </w:tc>
      </w:tr>
      <w:tr w:rsidR="00A80CE7" w:rsidRPr="003D6CCB" w14:paraId="1753DE26" w14:textId="77777777" w:rsidTr="00403573">
        <w:tc>
          <w:tcPr>
            <w:tcW w:w="9917" w:type="dxa"/>
            <w:gridSpan w:val="2"/>
          </w:tcPr>
          <w:p w14:paraId="4E29093A" w14:textId="77777777" w:rsidR="00A80CE7" w:rsidRDefault="00A80CE7" w:rsidP="00403573">
            <w:pPr>
              <w:jc w:val="center"/>
              <w:rPr>
                <w:rFonts w:eastAsia="Calibri"/>
                <w:highlight w:val="yellow"/>
                <w:lang w:val="uk-UA"/>
              </w:rPr>
            </w:pPr>
            <w:r>
              <w:rPr>
                <w:rFonts w:eastAsia="Calibri"/>
                <w:lang w:val="uk-UA"/>
              </w:rPr>
              <w:t>Комплектація одного  а</w:t>
            </w:r>
            <w:proofErr w:type="spellStart"/>
            <w:r w:rsidRPr="005023B0">
              <w:rPr>
                <w:rFonts w:eastAsia="Calibri"/>
              </w:rPr>
              <w:t>втоматизован</w:t>
            </w:r>
            <w:proofErr w:type="spellEnd"/>
            <w:r>
              <w:rPr>
                <w:rFonts w:eastAsia="Calibri"/>
                <w:lang w:val="uk-UA"/>
              </w:rPr>
              <w:t>ого</w:t>
            </w:r>
            <w:r w:rsidRPr="005023B0">
              <w:rPr>
                <w:rFonts w:eastAsia="Calibri"/>
              </w:rPr>
              <w:t xml:space="preserve"> </w:t>
            </w:r>
            <w:proofErr w:type="spellStart"/>
            <w:r w:rsidRPr="005023B0">
              <w:rPr>
                <w:rFonts w:eastAsia="Calibri"/>
              </w:rPr>
              <w:t>робоч</w:t>
            </w:r>
            <w:proofErr w:type="spellEnd"/>
            <w:r>
              <w:rPr>
                <w:rFonts w:eastAsia="Calibri"/>
                <w:lang w:val="uk-UA"/>
              </w:rPr>
              <w:t>ого</w:t>
            </w:r>
            <w:r w:rsidRPr="005023B0">
              <w:rPr>
                <w:rFonts w:eastAsia="Calibri"/>
              </w:rPr>
              <w:t xml:space="preserve"> м</w:t>
            </w:r>
            <w:proofErr w:type="spellStart"/>
            <w:r w:rsidRPr="005023B0">
              <w:rPr>
                <w:rFonts w:eastAsia="Calibri"/>
                <w:lang w:val="uk-UA"/>
              </w:rPr>
              <w:t>ісц</w:t>
            </w:r>
            <w:r>
              <w:rPr>
                <w:rFonts w:eastAsia="Calibri"/>
                <w:lang w:val="uk-UA"/>
              </w:rPr>
              <w:t>я</w:t>
            </w:r>
            <w:proofErr w:type="spellEnd"/>
            <w:r w:rsidRPr="005023B0">
              <w:rPr>
                <w:rFonts w:eastAsia="Calibri"/>
                <w:lang w:val="uk-UA"/>
              </w:rPr>
              <w:t xml:space="preserve"> типу </w:t>
            </w:r>
            <w:r>
              <w:rPr>
                <w:rFonts w:eastAsia="Calibri"/>
                <w:lang w:val="uk-UA"/>
              </w:rPr>
              <w:t>4</w:t>
            </w:r>
          </w:p>
        </w:tc>
      </w:tr>
      <w:tr w:rsidR="00A80CE7" w:rsidRPr="003D6CCB" w14:paraId="00ECD9AE" w14:textId="77777777" w:rsidTr="00403573">
        <w:tc>
          <w:tcPr>
            <w:tcW w:w="4281" w:type="dxa"/>
          </w:tcPr>
          <w:p w14:paraId="077E16C0" w14:textId="77777777" w:rsidR="00A80CE7" w:rsidRPr="005023B0" w:rsidRDefault="00A80CE7" w:rsidP="00403573">
            <w:pPr>
              <w:rPr>
                <w:rFonts w:eastAsia="Calibri"/>
                <w:lang w:val="uk-UA"/>
              </w:rPr>
            </w:pPr>
            <w:r w:rsidRPr="005023B0">
              <w:rPr>
                <w:rFonts w:eastAsia="Calibri"/>
                <w:lang w:val="uk-UA"/>
              </w:rPr>
              <w:t>Ноутбук</w:t>
            </w:r>
          </w:p>
        </w:tc>
        <w:tc>
          <w:tcPr>
            <w:tcW w:w="5636" w:type="dxa"/>
          </w:tcPr>
          <w:p w14:paraId="0B3B670B" w14:textId="77777777" w:rsidR="00A80CE7" w:rsidRPr="005023B0" w:rsidRDefault="00A80CE7" w:rsidP="00403573">
            <w:pPr>
              <w:rPr>
                <w:rFonts w:eastAsia="Calibri"/>
                <w:lang w:val="uk-UA"/>
              </w:rPr>
            </w:pPr>
            <w:r w:rsidRPr="005023B0">
              <w:rPr>
                <w:rFonts w:eastAsia="Calibri"/>
                <w:lang w:val="uk-UA"/>
              </w:rPr>
              <w:t>1шт.</w:t>
            </w:r>
          </w:p>
        </w:tc>
      </w:tr>
      <w:tr w:rsidR="00A80CE7" w:rsidRPr="00A55017" w14:paraId="15634EDA" w14:textId="77777777" w:rsidTr="00403573">
        <w:trPr>
          <w:trHeight w:val="300"/>
        </w:trPr>
        <w:tc>
          <w:tcPr>
            <w:tcW w:w="4281" w:type="dxa"/>
          </w:tcPr>
          <w:p w14:paraId="1967A308" w14:textId="77777777" w:rsidR="00A80CE7" w:rsidRPr="00E83B9E" w:rsidRDefault="00A80CE7" w:rsidP="00403573">
            <w:pPr>
              <w:rPr>
                <w:color w:val="000000"/>
              </w:rPr>
            </w:pPr>
            <w:proofErr w:type="spellStart"/>
            <w:r w:rsidRPr="00E83B9E">
              <w:rPr>
                <w:color w:val="000000"/>
              </w:rPr>
              <w:t>Процесор</w:t>
            </w:r>
            <w:proofErr w:type="spellEnd"/>
          </w:p>
        </w:tc>
        <w:tc>
          <w:tcPr>
            <w:tcW w:w="5636" w:type="dxa"/>
          </w:tcPr>
          <w:p w14:paraId="37E633F0" w14:textId="77777777" w:rsidR="00A80CE7" w:rsidRPr="00A55017" w:rsidRDefault="00A80CE7" w:rsidP="00403573">
            <w:pPr>
              <w:rPr>
                <w:color w:val="000000"/>
              </w:rPr>
            </w:pPr>
            <w:proofErr w:type="spellStart"/>
            <w:r w:rsidRPr="00A55017">
              <w:rPr>
                <w:color w:val="000000"/>
              </w:rPr>
              <w:t>Intel</w:t>
            </w:r>
            <w:proofErr w:type="spellEnd"/>
            <w:r w:rsidRPr="00A55017">
              <w:rPr>
                <w:color w:val="000000"/>
              </w:rPr>
              <w:t xml:space="preserve"> </w:t>
            </w:r>
            <w:proofErr w:type="spellStart"/>
            <w:r w:rsidRPr="00A55017">
              <w:rPr>
                <w:color w:val="000000"/>
              </w:rPr>
              <w:t>Core</w:t>
            </w:r>
            <w:proofErr w:type="spellEnd"/>
            <w:r w:rsidRPr="00A55017">
              <w:rPr>
                <w:color w:val="000000"/>
              </w:rPr>
              <w:t xml:space="preserve"> i3 11-го </w:t>
            </w:r>
            <w:proofErr w:type="spellStart"/>
            <w:r w:rsidRPr="00A55017">
              <w:rPr>
                <w:color w:val="000000"/>
              </w:rPr>
              <w:t>покоління</w:t>
            </w:r>
            <w:proofErr w:type="spellEnd"/>
            <w:r w:rsidRPr="00A55017">
              <w:rPr>
                <w:color w:val="000000"/>
              </w:rPr>
              <w:t xml:space="preserve"> </w:t>
            </w:r>
            <w:proofErr w:type="spellStart"/>
            <w:r w:rsidRPr="00A55017">
              <w:rPr>
                <w:color w:val="000000"/>
              </w:rPr>
              <w:t>або</w:t>
            </w:r>
            <w:proofErr w:type="spellEnd"/>
            <w:r w:rsidRPr="00A55017">
              <w:rPr>
                <w:color w:val="000000"/>
              </w:rPr>
              <w:t xml:space="preserve"> </w:t>
            </w:r>
            <w:proofErr w:type="spellStart"/>
            <w:r w:rsidRPr="00A55017">
              <w:rPr>
                <w:color w:val="000000"/>
              </w:rPr>
              <w:t>краще</w:t>
            </w:r>
            <w:proofErr w:type="spellEnd"/>
            <w:r w:rsidRPr="00A55017">
              <w:rPr>
                <w:color w:val="000000"/>
              </w:rPr>
              <w:t>.</w:t>
            </w:r>
          </w:p>
        </w:tc>
      </w:tr>
      <w:tr w:rsidR="00A80CE7" w:rsidRPr="00A85A76" w14:paraId="22C73FD8" w14:textId="77777777" w:rsidTr="00403573">
        <w:trPr>
          <w:trHeight w:val="300"/>
        </w:trPr>
        <w:tc>
          <w:tcPr>
            <w:tcW w:w="4281" w:type="dxa"/>
          </w:tcPr>
          <w:p w14:paraId="1DD4B619" w14:textId="77777777" w:rsidR="00A80CE7" w:rsidRPr="00E83B9E" w:rsidRDefault="00A80CE7" w:rsidP="00403573">
            <w:pPr>
              <w:rPr>
                <w:color w:val="000000"/>
              </w:rPr>
            </w:pPr>
          </w:p>
        </w:tc>
        <w:tc>
          <w:tcPr>
            <w:tcW w:w="5636" w:type="dxa"/>
          </w:tcPr>
          <w:p w14:paraId="045A99B4" w14:textId="77777777" w:rsidR="00A80CE7" w:rsidRPr="00A85A76" w:rsidRDefault="00A80CE7" w:rsidP="00403573">
            <w:pPr>
              <w:rPr>
                <w:color w:val="000000"/>
              </w:rPr>
            </w:pPr>
            <w:r w:rsidRPr="00A55017">
              <w:rPr>
                <w:color w:val="000000"/>
              </w:rPr>
              <w:t xml:space="preserve">Максимальна </w:t>
            </w:r>
            <w:proofErr w:type="spellStart"/>
            <w:r w:rsidRPr="00A55017">
              <w:rPr>
                <w:color w:val="000000"/>
              </w:rPr>
              <w:t>тактова</w:t>
            </w:r>
            <w:proofErr w:type="spellEnd"/>
            <w:r w:rsidRPr="00A55017">
              <w:rPr>
                <w:color w:val="000000"/>
              </w:rPr>
              <w:t xml:space="preserve"> частота </w:t>
            </w:r>
            <w:proofErr w:type="spellStart"/>
            <w:r w:rsidRPr="00A55017">
              <w:rPr>
                <w:color w:val="000000"/>
              </w:rPr>
              <w:t>процесора</w:t>
            </w:r>
            <w:proofErr w:type="spellEnd"/>
            <w:r w:rsidRPr="00A55017">
              <w:rPr>
                <w:color w:val="000000"/>
              </w:rPr>
              <w:t xml:space="preserve">: не </w:t>
            </w:r>
            <w:proofErr w:type="spellStart"/>
            <w:r w:rsidRPr="00A55017">
              <w:rPr>
                <w:color w:val="000000"/>
              </w:rPr>
              <w:t>нижче</w:t>
            </w:r>
            <w:proofErr w:type="spellEnd"/>
            <w:r w:rsidRPr="00A55017">
              <w:rPr>
                <w:color w:val="000000"/>
              </w:rPr>
              <w:t xml:space="preserve"> 4.1 ГГц, </w:t>
            </w:r>
          </w:p>
        </w:tc>
      </w:tr>
      <w:tr w:rsidR="00A80CE7" w:rsidRPr="00A85A76" w14:paraId="08747F77" w14:textId="77777777" w:rsidTr="00403573">
        <w:trPr>
          <w:trHeight w:val="300"/>
        </w:trPr>
        <w:tc>
          <w:tcPr>
            <w:tcW w:w="4281" w:type="dxa"/>
          </w:tcPr>
          <w:p w14:paraId="50E916D0" w14:textId="77777777" w:rsidR="00A80CE7" w:rsidRPr="00E83B9E" w:rsidRDefault="00A80CE7" w:rsidP="00403573">
            <w:pPr>
              <w:rPr>
                <w:color w:val="000000"/>
              </w:rPr>
            </w:pPr>
          </w:p>
        </w:tc>
        <w:tc>
          <w:tcPr>
            <w:tcW w:w="5636" w:type="dxa"/>
          </w:tcPr>
          <w:p w14:paraId="191CFF22" w14:textId="77777777" w:rsidR="00A80CE7" w:rsidRPr="00A85A76" w:rsidRDefault="00A80CE7" w:rsidP="00403573">
            <w:pPr>
              <w:rPr>
                <w:color w:val="000000"/>
              </w:rPr>
            </w:pPr>
            <w:proofErr w:type="spellStart"/>
            <w:r w:rsidRPr="00A55017">
              <w:rPr>
                <w:color w:val="000000"/>
              </w:rPr>
              <w:t>Кількість</w:t>
            </w:r>
            <w:proofErr w:type="spellEnd"/>
            <w:r w:rsidRPr="00A55017">
              <w:rPr>
                <w:color w:val="000000"/>
              </w:rPr>
              <w:t xml:space="preserve"> ядер </w:t>
            </w:r>
            <w:proofErr w:type="spellStart"/>
            <w:r w:rsidRPr="00A55017">
              <w:rPr>
                <w:color w:val="000000"/>
              </w:rPr>
              <w:t>процесора</w:t>
            </w:r>
            <w:proofErr w:type="spellEnd"/>
            <w:r w:rsidRPr="00A55017">
              <w:rPr>
                <w:color w:val="000000"/>
              </w:rPr>
              <w:t xml:space="preserve">: не </w:t>
            </w:r>
            <w:proofErr w:type="spellStart"/>
            <w:r w:rsidRPr="00A55017">
              <w:rPr>
                <w:color w:val="000000"/>
              </w:rPr>
              <w:t>менше</w:t>
            </w:r>
            <w:proofErr w:type="spellEnd"/>
            <w:r w:rsidRPr="00A55017">
              <w:rPr>
                <w:color w:val="000000"/>
              </w:rPr>
              <w:t xml:space="preserve"> 2</w:t>
            </w:r>
          </w:p>
        </w:tc>
      </w:tr>
      <w:tr w:rsidR="00A80CE7" w:rsidRPr="00A85A76" w14:paraId="1BF292D5" w14:textId="77777777" w:rsidTr="00403573">
        <w:trPr>
          <w:trHeight w:val="300"/>
        </w:trPr>
        <w:tc>
          <w:tcPr>
            <w:tcW w:w="4281" w:type="dxa"/>
          </w:tcPr>
          <w:p w14:paraId="784AAFF9" w14:textId="77777777" w:rsidR="00A80CE7" w:rsidRPr="00E83B9E" w:rsidRDefault="00A80CE7" w:rsidP="00403573">
            <w:pPr>
              <w:rPr>
                <w:color w:val="000000"/>
              </w:rPr>
            </w:pPr>
          </w:p>
        </w:tc>
        <w:tc>
          <w:tcPr>
            <w:tcW w:w="5636" w:type="dxa"/>
          </w:tcPr>
          <w:p w14:paraId="644DE90D" w14:textId="77777777" w:rsidR="00A80CE7" w:rsidRPr="00A85A76" w:rsidRDefault="00A80CE7" w:rsidP="00403573">
            <w:pPr>
              <w:rPr>
                <w:color w:val="000000"/>
              </w:rPr>
            </w:pPr>
            <w:proofErr w:type="spellStart"/>
            <w:r w:rsidRPr="00A55017">
              <w:rPr>
                <w:color w:val="000000"/>
              </w:rPr>
              <w:t>Кількість</w:t>
            </w:r>
            <w:proofErr w:type="spellEnd"/>
            <w:r w:rsidRPr="00A55017">
              <w:rPr>
                <w:color w:val="000000"/>
              </w:rPr>
              <w:t xml:space="preserve"> </w:t>
            </w:r>
            <w:proofErr w:type="spellStart"/>
            <w:r w:rsidRPr="00A55017">
              <w:rPr>
                <w:color w:val="000000"/>
              </w:rPr>
              <w:t>потоків</w:t>
            </w:r>
            <w:proofErr w:type="spellEnd"/>
            <w:r w:rsidRPr="00A55017">
              <w:rPr>
                <w:color w:val="000000"/>
              </w:rPr>
              <w:t xml:space="preserve"> </w:t>
            </w:r>
            <w:proofErr w:type="spellStart"/>
            <w:r w:rsidRPr="00A55017">
              <w:rPr>
                <w:color w:val="000000"/>
              </w:rPr>
              <w:t>процесора</w:t>
            </w:r>
            <w:proofErr w:type="spellEnd"/>
            <w:r w:rsidRPr="00A55017">
              <w:rPr>
                <w:color w:val="000000"/>
              </w:rPr>
              <w:t xml:space="preserve">: не </w:t>
            </w:r>
            <w:proofErr w:type="spellStart"/>
            <w:r w:rsidRPr="00A55017">
              <w:rPr>
                <w:color w:val="000000"/>
              </w:rPr>
              <w:t>менше</w:t>
            </w:r>
            <w:proofErr w:type="spellEnd"/>
            <w:r w:rsidRPr="00A55017">
              <w:rPr>
                <w:color w:val="000000"/>
              </w:rPr>
              <w:t xml:space="preserve"> </w:t>
            </w:r>
            <w:proofErr w:type="spellStart"/>
            <w:r w:rsidRPr="00A55017">
              <w:rPr>
                <w:color w:val="000000"/>
              </w:rPr>
              <w:t>ніж</w:t>
            </w:r>
            <w:proofErr w:type="spellEnd"/>
            <w:r w:rsidRPr="00A55017">
              <w:rPr>
                <w:color w:val="000000"/>
              </w:rPr>
              <w:t xml:space="preserve"> 4.</w:t>
            </w:r>
          </w:p>
        </w:tc>
      </w:tr>
      <w:tr w:rsidR="00A80CE7" w:rsidRPr="00E83B9E" w14:paraId="5CAD0D71" w14:textId="77777777" w:rsidTr="00403573">
        <w:trPr>
          <w:trHeight w:val="300"/>
        </w:trPr>
        <w:tc>
          <w:tcPr>
            <w:tcW w:w="4281" w:type="dxa"/>
            <w:vMerge w:val="restart"/>
          </w:tcPr>
          <w:p w14:paraId="43F7B990" w14:textId="77777777" w:rsidR="00A80CE7" w:rsidRPr="00E83B9E" w:rsidRDefault="00A80CE7" w:rsidP="00403573">
            <w:pPr>
              <w:rPr>
                <w:color w:val="000000"/>
              </w:rPr>
            </w:pPr>
            <w:r w:rsidRPr="00E83B9E">
              <w:rPr>
                <w:color w:val="000000"/>
              </w:rPr>
              <w:t xml:space="preserve">Оперативна </w:t>
            </w:r>
            <w:proofErr w:type="spellStart"/>
            <w:r w:rsidRPr="00E83B9E">
              <w:rPr>
                <w:color w:val="000000"/>
              </w:rPr>
              <w:t>пам'ять</w:t>
            </w:r>
            <w:proofErr w:type="spellEnd"/>
          </w:p>
        </w:tc>
        <w:tc>
          <w:tcPr>
            <w:tcW w:w="5636" w:type="dxa"/>
          </w:tcPr>
          <w:p w14:paraId="1196AE65" w14:textId="77777777" w:rsidR="00A80CE7" w:rsidRPr="00E83B9E" w:rsidRDefault="00A80CE7" w:rsidP="00403573">
            <w:pPr>
              <w:rPr>
                <w:color w:val="000000"/>
              </w:rPr>
            </w:pPr>
            <w:proofErr w:type="spellStart"/>
            <w:r w:rsidRPr="00A85A76">
              <w:rPr>
                <w:color w:val="000000"/>
              </w:rPr>
              <w:t>Об’єм</w:t>
            </w:r>
            <w:proofErr w:type="spellEnd"/>
            <w:r w:rsidRPr="00A85A76">
              <w:rPr>
                <w:color w:val="000000"/>
              </w:rPr>
              <w:t xml:space="preserve"> не </w:t>
            </w:r>
            <w:proofErr w:type="spellStart"/>
            <w:r w:rsidRPr="00A85A76">
              <w:rPr>
                <w:color w:val="000000"/>
              </w:rPr>
              <w:t>менше</w:t>
            </w:r>
            <w:proofErr w:type="spellEnd"/>
            <w:r w:rsidRPr="00A85A76">
              <w:rPr>
                <w:color w:val="000000"/>
              </w:rPr>
              <w:t xml:space="preserve"> </w:t>
            </w:r>
            <w:r>
              <w:rPr>
                <w:color w:val="000000"/>
              </w:rPr>
              <w:t xml:space="preserve">8 </w:t>
            </w:r>
            <w:r w:rsidRPr="00A85A76">
              <w:rPr>
                <w:color w:val="000000"/>
              </w:rPr>
              <w:t>GB DDR4</w:t>
            </w:r>
            <w:r w:rsidRPr="00E83B9E">
              <w:rPr>
                <w:color w:val="000000"/>
              </w:rPr>
              <w:t>;</w:t>
            </w:r>
          </w:p>
        </w:tc>
      </w:tr>
      <w:tr w:rsidR="00A80CE7" w:rsidRPr="00E83B9E" w14:paraId="1A92640A" w14:textId="77777777" w:rsidTr="00403573">
        <w:trPr>
          <w:trHeight w:val="360"/>
        </w:trPr>
        <w:tc>
          <w:tcPr>
            <w:tcW w:w="4281" w:type="dxa"/>
            <w:vMerge/>
          </w:tcPr>
          <w:p w14:paraId="75E97D17" w14:textId="77777777" w:rsidR="00A80CE7" w:rsidRPr="00E83B9E" w:rsidRDefault="00A80CE7" w:rsidP="00403573">
            <w:pPr>
              <w:rPr>
                <w:color w:val="000000"/>
              </w:rPr>
            </w:pPr>
          </w:p>
        </w:tc>
        <w:tc>
          <w:tcPr>
            <w:tcW w:w="5636" w:type="dxa"/>
          </w:tcPr>
          <w:p w14:paraId="1970E1C8" w14:textId="77777777" w:rsidR="00A80CE7" w:rsidRPr="00E83B9E" w:rsidRDefault="00A80CE7" w:rsidP="00403573">
            <w:pPr>
              <w:rPr>
                <w:color w:val="000000"/>
              </w:rPr>
            </w:pPr>
            <w:proofErr w:type="spellStart"/>
            <w:r w:rsidRPr="00E83B9E">
              <w:rPr>
                <w:color w:val="000000"/>
              </w:rPr>
              <w:t>Можливість</w:t>
            </w:r>
            <w:proofErr w:type="spellEnd"/>
            <w:r w:rsidRPr="00E83B9E">
              <w:rPr>
                <w:color w:val="000000"/>
              </w:rPr>
              <w:t xml:space="preserve"> </w:t>
            </w:r>
            <w:proofErr w:type="spellStart"/>
            <w:r w:rsidRPr="00E83B9E">
              <w:rPr>
                <w:color w:val="000000"/>
              </w:rPr>
              <w:t>збільшення</w:t>
            </w:r>
            <w:proofErr w:type="spellEnd"/>
            <w:r w:rsidRPr="00E83B9E">
              <w:rPr>
                <w:color w:val="000000"/>
              </w:rPr>
              <w:t xml:space="preserve"> </w:t>
            </w:r>
            <w:proofErr w:type="spellStart"/>
            <w:r w:rsidRPr="00E83B9E">
              <w:rPr>
                <w:color w:val="000000"/>
              </w:rPr>
              <w:t>об’єму</w:t>
            </w:r>
            <w:proofErr w:type="spellEnd"/>
            <w:r w:rsidRPr="00E83B9E">
              <w:rPr>
                <w:color w:val="000000"/>
              </w:rPr>
              <w:t xml:space="preserve"> </w:t>
            </w:r>
            <w:proofErr w:type="spellStart"/>
            <w:r w:rsidRPr="00E83B9E">
              <w:rPr>
                <w:color w:val="000000"/>
              </w:rPr>
              <w:t>оперативної</w:t>
            </w:r>
            <w:proofErr w:type="spellEnd"/>
            <w:r w:rsidRPr="00E83B9E">
              <w:rPr>
                <w:color w:val="000000"/>
              </w:rPr>
              <w:t xml:space="preserve"> </w:t>
            </w:r>
            <w:proofErr w:type="spellStart"/>
            <w:r w:rsidRPr="00E83B9E">
              <w:rPr>
                <w:color w:val="000000"/>
              </w:rPr>
              <w:t>пам'яті</w:t>
            </w:r>
            <w:proofErr w:type="spellEnd"/>
            <w:r w:rsidRPr="00E83B9E">
              <w:rPr>
                <w:color w:val="000000"/>
              </w:rPr>
              <w:t xml:space="preserve"> до 32 GB;</w:t>
            </w:r>
          </w:p>
        </w:tc>
      </w:tr>
      <w:tr w:rsidR="00A80CE7" w:rsidRPr="00027E53" w14:paraId="1BEC8B8E" w14:textId="77777777" w:rsidTr="00403573">
        <w:trPr>
          <w:trHeight w:val="360"/>
        </w:trPr>
        <w:tc>
          <w:tcPr>
            <w:tcW w:w="4281" w:type="dxa"/>
            <w:vMerge w:val="restart"/>
          </w:tcPr>
          <w:p w14:paraId="7D1497D0" w14:textId="77777777" w:rsidR="00A80CE7" w:rsidRPr="00E83B9E" w:rsidRDefault="00A80CE7" w:rsidP="00403573">
            <w:pPr>
              <w:rPr>
                <w:color w:val="000000"/>
              </w:rPr>
            </w:pPr>
            <w:proofErr w:type="spellStart"/>
            <w:r w:rsidRPr="00E83B9E">
              <w:rPr>
                <w:color w:val="000000"/>
              </w:rPr>
              <w:t>Накопичувач</w:t>
            </w:r>
            <w:proofErr w:type="spellEnd"/>
          </w:p>
        </w:tc>
        <w:tc>
          <w:tcPr>
            <w:tcW w:w="5636" w:type="dxa"/>
          </w:tcPr>
          <w:p w14:paraId="1A111202" w14:textId="77777777" w:rsidR="00A80CE7" w:rsidRPr="00027E53" w:rsidRDefault="00A80CE7" w:rsidP="00403573">
            <w:r w:rsidRPr="00E83B9E">
              <w:rPr>
                <w:color w:val="000000"/>
              </w:rPr>
              <w:t xml:space="preserve">Тип </w:t>
            </w:r>
            <w:proofErr w:type="spellStart"/>
            <w:r w:rsidRPr="00E83B9E">
              <w:rPr>
                <w:color w:val="000000"/>
              </w:rPr>
              <w:t>накопичувача</w:t>
            </w:r>
            <w:proofErr w:type="spellEnd"/>
            <w:r w:rsidRPr="00E83B9E">
              <w:rPr>
                <w:color w:val="000000"/>
              </w:rPr>
              <w:t xml:space="preserve"> – SSD </w:t>
            </w:r>
            <w:proofErr w:type="spellStart"/>
            <w:r w:rsidRPr="00E83B9E">
              <w:rPr>
                <w:color w:val="000000"/>
              </w:rPr>
              <w:t>PCIe</w:t>
            </w:r>
            <w:proofErr w:type="spellEnd"/>
            <w:r w:rsidRPr="00E83B9E">
              <w:rPr>
                <w:color w:val="000000"/>
              </w:rPr>
              <w:t xml:space="preserve"> </w:t>
            </w:r>
            <w:proofErr w:type="spellStart"/>
            <w:r w:rsidRPr="00E83B9E">
              <w:rPr>
                <w:color w:val="000000"/>
              </w:rPr>
              <w:t>NVMe</w:t>
            </w:r>
            <w:proofErr w:type="spellEnd"/>
            <w:r w:rsidRPr="00E83B9E">
              <w:rPr>
                <w:color w:val="000000"/>
              </w:rPr>
              <w:t xml:space="preserve"> формату M.2;</w:t>
            </w:r>
          </w:p>
        </w:tc>
      </w:tr>
      <w:tr w:rsidR="00A80CE7" w:rsidRPr="00E83B9E" w14:paraId="41FE3244" w14:textId="77777777" w:rsidTr="00403573">
        <w:trPr>
          <w:trHeight w:val="300"/>
        </w:trPr>
        <w:tc>
          <w:tcPr>
            <w:tcW w:w="4281" w:type="dxa"/>
            <w:vMerge/>
          </w:tcPr>
          <w:p w14:paraId="5CB27C3C" w14:textId="77777777" w:rsidR="00A80CE7" w:rsidRPr="00E83B9E" w:rsidRDefault="00A80CE7" w:rsidP="00403573">
            <w:pPr>
              <w:rPr>
                <w:color w:val="000000"/>
              </w:rPr>
            </w:pPr>
          </w:p>
        </w:tc>
        <w:tc>
          <w:tcPr>
            <w:tcW w:w="5636" w:type="dxa"/>
          </w:tcPr>
          <w:p w14:paraId="4654E5BC" w14:textId="77777777" w:rsidR="00A80CE7" w:rsidRPr="00E83B9E" w:rsidRDefault="00A80CE7" w:rsidP="00403573">
            <w:pPr>
              <w:rPr>
                <w:color w:val="000000"/>
              </w:rPr>
            </w:pPr>
            <w:proofErr w:type="spellStart"/>
            <w:r w:rsidRPr="00BA605C">
              <w:t>Об`єм</w:t>
            </w:r>
            <w:proofErr w:type="spellEnd"/>
            <w:r w:rsidRPr="00BA605C">
              <w:t xml:space="preserve"> </w:t>
            </w:r>
            <w:proofErr w:type="spellStart"/>
            <w:r w:rsidRPr="00BA605C">
              <w:t>накопичувача</w:t>
            </w:r>
            <w:proofErr w:type="spellEnd"/>
            <w:r w:rsidRPr="00BA605C">
              <w:t xml:space="preserve"> - не </w:t>
            </w:r>
            <w:proofErr w:type="spellStart"/>
            <w:r w:rsidRPr="00BA605C">
              <w:t>менше</w:t>
            </w:r>
            <w:proofErr w:type="spellEnd"/>
            <w:r w:rsidRPr="00BA605C">
              <w:t xml:space="preserve"> 512 GB;</w:t>
            </w:r>
          </w:p>
        </w:tc>
      </w:tr>
      <w:tr w:rsidR="00A80CE7" w:rsidRPr="00D46947" w14:paraId="7AB04A1A" w14:textId="77777777" w:rsidTr="00403573">
        <w:trPr>
          <w:trHeight w:val="300"/>
        </w:trPr>
        <w:tc>
          <w:tcPr>
            <w:tcW w:w="4281" w:type="dxa"/>
          </w:tcPr>
          <w:p w14:paraId="4FDB33CB" w14:textId="77777777" w:rsidR="00A80CE7" w:rsidRPr="00E83B9E" w:rsidRDefault="00A80CE7" w:rsidP="00403573">
            <w:pPr>
              <w:rPr>
                <w:color w:val="000000"/>
              </w:rPr>
            </w:pPr>
            <w:r w:rsidRPr="005805F1">
              <w:rPr>
                <w:lang w:val="uk-UA"/>
              </w:rPr>
              <w:t>Відеокарта</w:t>
            </w:r>
          </w:p>
        </w:tc>
        <w:tc>
          <w:tcPr>
            <w:tcW w:w="5636" w:type="dxa"/>
          </w:tcPr>
          <w:p w14:paraId="275ECB77" w14:textId="77777777" w:rsidR="00A80CE7" w:rsidRPr="00D46947" w:rsidRDefault="00A80CE7" w:rsidP="00403573">
            <w:r w:rsidRPr="00E83B9E">
              <w:rPr>
                <w:color w:val="000000"/>
              </w:rPr>
              <w:t xml:space="preserve">дискретна </w:t>
            </w:r>
            <w:proofErr w:type="spellStart"/>
            <w:r w:rsidRPr="00E83B9E">
              <w:rPr>
                <w:color w:val="000000"/>
              </w:rPr>
              <w:t>або</w:t>
            </w:r>
            <w:proofErr w:type="spellEnd"/>
            <w:r w:rsidRPr="00E83B9E">
              <w:rPr>
                <w:color w:val="000000"/>
              </w:rPr>
              <w:t xml:space="preserve"> </w:t>
            </w:r>
            <w:proofErr w:type="spellStart"/>
            <w:r w:rsidRPr="00E83B9E">
              <w:rPr>
                <w:color w:val="000000"/>
              </w:rPr>
              <w:t>інтегрована</w:t>
            </w:r>
            <w:proofErr w:type="spellEnd"/>
            <w:r w:rsidRPr="00E83B9E">
              <w:rPr>
                <w:color w:val="000000"/>
              </w:rPr>
              <w:t xml:space="preserve">; </w:t>
            </w:r>
          </w:p>
        </w:tc>
      </w:tr>
      <w:tr w:rsidR="00A80CE7" w:rsidRPr="00BC679A" w14:paraId="7362D05D" w14:textId="77777777" w:rsidTr="00403573">
        <w:trPr>
          <w:trHeight w:val="300"/>
        </w:trPr>
        <w:tc>
          <w:tcPr>
            <w:tcW w:w="4281" w:type="dxa"/>
            <w:vMerge w:val="restart"/>
          </w:tcPr>
          <w:p w14:paraId="5817B849" w14:textId="77777777" w:rsidR="00A80CE7" w:rsidRPr="00E83B9E" w:rsidRDefault="00A80CE7" w:rsidP="00403573">
            <w:pPr>
              <w:rPr>
                <w:color w:val="000000"/>
              </w:rPr>
            </w:pPr>
            <w:r w:rsidRPr="005805F1">
              <w:rPr>
                <w:lang w:val="uk-UA"/>
              </w:rPr>
              <w:t>Дисплей</w:t>
            </w:r>
          </w:p>
        </w:tc>
        <w:tc>
          <w:tcPr>
            <w:tcW w:w="5636" w:type="dxa"/>
          </w:tcPr>
          <w:p w14:paraId="2105B7A4" w14:textId="77777777" w:rsidR="00A80CE7" w:rsidRPr="00BC679A" w:rsidRDefault="00A80CE7" w:rsidP="00403573">
            <w:proofErr w:type="spellStart"/>
            <w:r w:rsidRPr="00E83B9E">
              <w:rPr>
                <w:color w:val="000000"/>
              </w:rPr>
              <w:t>діагональ</w:t>
            </w:r>
            <w:proofErr w:type="spellEnd"/>
            <w:r w:rsidRPr="00E83B9E">
              <w:rPr>
                <w:color w:val="000000"/>
              </w:rPr>
              <w:t xml:space="preserve"> не </w:t>
            </w:r>
            <w:proofErr w:type="spellStart"/>
            <w:r w:rsidRPr="00E83B9E">
              <w:rPr>
                <w:color w:val="000000"/>
              </w:rPr>
              <w:t>менше</w:t>
            </w:r>
            <w:proofErr w:type="spellEnd"/>
            <w:r w:rsidRPr="00E83B9E">
              <w:rPr>
                <w:color w:val="000000"/>
              </w:rPr>
              <w:t xml:space="preserve"> </w:t>
            </w:r>
            <w:r>
              <w:rPr>
                <w:color w:val="000000"/>
              </w:rPr>
              <w:t xml:space="preserve">14 </w:t>
            </w:r>
            <w:proofErr w:type="spellStart"/>
            <w:r w:rsidRPr="00E83B9E">
              <w:rPr>
                <w:color w:val="000000"/>
              </w:rPr>
              <w:t>дюймів</w:t>
            </w:r>
            <w:proofErr w:type="spellEnd"/>
            <w:r>
              <w:rPr>
                <w:color w:val="000000"/>
              </w:rPr>
              <w:t xml:space="preserve">, </w:t>
            </w:r>
            <w:proofErr w:type="spellStart"/>
            <w:r w:rsidRPr="00626093">
              <w:t>широкоформатний</w:t>
            </w:r>
            <w:proofErr w:type="spellEnd"/>
            <w:r w:rsidRPr="00626093">
              <w:t xml:space="preserve">, LCD, 16:9, максимальна </w:t>
            </w:r>
            <w:proofErr w:type="spellStart"/>
            <w:r w:rsidRPr="00626093">
              <w:t>роздільна</w:t>
            </w:r>
            <w:proofErr w:type="spellEnd"/>
            <w:r w:rsidRPr="00626093">
              <w:t xml:space="preserve"> </w:t>
            </w:r>
            <w:proofErr w:type="spellStart"/>
            <w:r w:rsidRPr="00626093">
              <w:t>здатність</w:t>
            </w:r>
            <w:proofErr w:type="spellEnd"/>
            <w:r w:rsidRPr="00626093">
              <w:t xml:space="preserve"> не </w:t>
            </w:r>
            <w:proofErr w:type="spellStart"/>
            <w:r w:rsidRPr="00626093">
              <w:t>менше</w:t>
            </w:r>
            <w:proofErr w:type="spellEnd"/>
            <w:r w:rsidRPr="00626093">
              <w:t xml:space="preserve"> </w:t>
            </w:r>
            <w:proofErr w:type="spellStart"/>
            <w:r w:rsidRPr="00626093">
              <w:t>ніж</w:t>
            </w:r>
            <w:proofErr w:type="spellEnd"/>
            <w:r w:rsidRPr="00626093">
              <w:t xml:space="preserve"> 1920х1080.</w:t>
            </w:r>
          </w:p>
        </w:tc>
      </w:tr>
      <w:tr w:rsidR="00A80CE7" w:rsidRPr="004D7F6B" w14:paraId="4E32AC79" w14:textId="77777777" w:rsidTr="00403573">
        <w:trPr>
          <w:trHeight w:val="300"/>
        </w:trPr>
        <w:tc>
          <w:tcPr>
            <w:tcW w:w="4281" w:type="dxa"/>
            <w:vMerge/>
          </w:tcPr>
          <w:p w14:paraId="30E06C0F" w14:textId="77777777" w:rsidR="00A80CE7" w:rsidRPr="004D7F6B" w:rsidRDefault="00A80CE7" w:rsidP="00403573"/>
        </w:tc>
        <w:tc>
          <w:tcPr>
            <w:tcW w:w="5636" w:type="dxa"/>
          </w:tcPr>
          <w:p w14:paraId="2C9E410F" w14:textId="77777777" w:rsidR="00A80CE7" w:rsidRPr="004D7F6B" w:rsidRDefault="00A80CE7" w:rsidP="00403573">
            <w:proofErr w:type="spellStart"/>
            <w:r w:rsidRPr="00E83B9E">
              <w:rPr>
                <w:color w:val="000000"/>
              </w:rPr>
              <w:t>підтримка</w:t>
            </w:r>
            <w:proofErr w:type="spellEnd"/>
            <w:r w:rsidRPr="00E83B9E">
              <w:rPr>
                <w:color w:val="000000"/>
              </w:rPr>
              <w:t xml:space="preserve"> </w:t>
            </w:r>
            <w:proofErr w:type="spellStart"/>
            <w:r w:rsidRPr="00E83B9E">
              <w:rPr>
                <w:color w:val="000000"/>
              </w:rPr>
              <w:t>роздільної</w:t>
            </w:r>
            <w:proofErr w:type="spellEnd"/>
            <w:r w:rsidRPr="00E83B9E">
              <w:rPr>
                <w:color w:val="000000"/>
              </w:rPr>
              <w:t xml:space="preserve"> </w:t>
            </w:r>
            <w:proofErr w:type="spellStart"/>
            <w:r w:rsidRPr="00E83B9E">
              <w:rPr>
                <w:color w:val="000000"/>
              </w:rPr>
              <w:t>здатності</w:t>
            </w:r>
            <w:proofErr w:type="spellEnd"/>
            <w:r w:rsidRPr="00E83B9E">
              <w:rPr>
                <w:color w:val="000000"/>
              </w:rPr>
              <w:t xml:space="preserve"> не </w:t>
            </w:r>
            <w:proofErr w:type="spellStart"/>
            <w:r w:rsidRPr="00E83B9E">
              <w:rPr>
                <w:color w:val="000000"/>
              </w:rPr>
              <w:t>гірше</w:t>
            </w:r>
            <w:proofErr w:type="spellEnd"/>
            <w:r w:rsidRPr="00E83B9E">
              <w:rPr>
                <w:color w:val="000000"/>
              </w:rPr>
              <w:t xml:space="preserve"> FHD 1920x1080 </w:t>
            </w:r>
            <w:proofErr w:type="spellStart"/>
            <w:r w:rsidRPr="00E83B9E">
              <w:rPr>
                <w:color w:val="000000"/>
              </w:rPr>
              <w:t>точок</w:t>
            </w:r>
            <w:proofErr w:type="spellEnd"/>
            <w:r w:rsidRPr="00E83B9E">
              <w:rPr>
                <w:color w:val="000000"/>
              </w:rPr>
              <w:t>;</w:t>
            </w:r>
          </w:p>
        </w:tc>
      </w:tr>
      <w:tr w:rsidR="00A80CE7" w:rsidRPr="004D7F6B" w14:paraId="0285907D" w14:textId="77777777" w:rsidTr="00403573">
        <w:trPr>
          <w:trHeight w:val="300"/>
        </w:trPr>
        <w:tc>
          <w:tcPr>
            <w:tcW w:w="4281" w:type="dxa"/>
            <w:vMerge/>
          </w:tcPr>
          <w:p w14:paraId="090F7780" w14:textId="77777777" w:rsidR="00A80CE7" w:rsidRPr="004D7F6B" w:rsidRDefault="00A80CE7" w:rsidP="00403573"/>
        </w:tc>
        <w:tc>
          <w:tcPr>
            <w:tcW w:w="5636" w:type="dxa"/>
          </w:tcPr>
          <w:p w14:paraId="31681F4D" w14:textId="77777777" w:rsidR="00A80CE7" w:rsidRPr="004D7F6B" w:rsidRDefault="00A80CE7" w:rsidP="00403573">
            <w:proofErr w:type="spellStart"/>
            <w:r w:rsidRPr="00E83B9E">
              <w:rPr>
                <w:color w:val="000000"/>
              </w:rPr>
              <w:t>яскравість</w:t>
            </w:r>
            <w:proofErr w:type="spellEnd"/>
            <w:r w:rsidRPr="00E83B9E">
              <w:rPr>
                <w:color w:val="000000"/>
              </w:rPr>
              <w:t xml:space="preserve"> не </w:t>
            </w:r>
            <w:proofErr w:type="spellStart"/>
            <w:r w:rsidRPr="00E83B9E">
              <w:rPr>
                <w:color w:val="000000"/>
              </w:rPr>
              <w:t>менш</w:t>
            </w:r>
            <w:proofErr w:type="spellEnd"/>
            <w:r w:rsidRPr="00E83B9E">
              <w:rPr>
                <w:color w:val="000000"/>
              </w:rPr>
              <w:t xml:space="preserve"> </w:t>
            </w:r>
            <w:r>
              <w:rPr>
                <w:color w:val="000000"/>
              </w:rPr>
              <w:t>4</w:t>
            </w:r>
            <w:r w:rsidRPr="00E83B9E">
              <w:rPr>
                <w:color w:val="000000"/>
              </w:rPr>
              <w:t>50 кд/м</w:t>
            </w:r>
            <w:r w:rsidRPr="00E83B9E">
              <w:rPr>
                <w:color w:val="000000"/>
                <w:vertAlign w:val="superscript"/>
              </w:rPr>
              <w:t>2</w:t>
            </w:r>
            <w:r w:rsidRPr="00E83B9E">
              <w:rPr>
                <w:color w:val="000000"/>
              </w:rPr>
              <w:t>;</w:t>
            </w:r>
          </w:p>
        </w:tc>
      </w:tr>
      <w:tr w:rsidR="00A80CE7" w:rsidRPr="00176466" w14:paraId="33B6B83E" w14:textId="77777777" w:rsidTr="00403573">
        <w:trPr>
          <w:trHeight w:val="300"/>
        </w:trPr>
        <w:tc>
          <w:tcPr>
            <w:tcW w:w="4281" w:type="dxa"/>
            <w:vMerge w:val="restart"/>
          </w:tcPr>
          <w:p w14:paraId="5904B1C6" w14:textId="77777777" w:rsidR="00A80CE7" w:rsidRPr="004D7F6B" w:rsidRDefault="00A80CE7" w:rsidP="00403573">
            <w:r>
              <w:rPr>
                <w:lang w:val="en-US"/>
              </w:rPr>
              <w:t>I</w:t>
            </w:r>
            <w:proofErr w:type="spellStart"/>
            <w:r w:rsidRPr="006E457C">
              <w:t>нтегровані</w:t>
            </w:r>
            <w:proofErr w:type="spellEnd"/>
            <w:r w:rsidRPr="006E457C">
              <w:t xml:space="preserve"> порти і </w:t>
            </w:r>
            <w:proofErr w:type="spellStart"/>
            <w:r w:rsidRPr="006E457C">
              <w:t>роз'єми</w:t>
            </w:r>
            <w:proofErr w:type="spellEnd"/>
            <w:r w:rsidRPr="006E457C">
              <w:t xml:space="preserve"> (</w:t>
            </w:r>
            <w:proofErr w:type="spellStart"/>
            <w:r w:rsidRPr="006E457C">
              <w:t>дискретні</w:t>
            </w:r>
            <w:proofErr w:type="spellEnd"/>
            <w:r w:rsidRPr="006E457C">
              <w:t xml:space="preserve"> не </w:t>
            </w:r>
            <w:proofErr w:type="spellStart"/>
            <w:r w:rsidRPr="006E457C">
              <w:t>допускаються</w:t>
            </w:r>
            <w:proofErr w:type="spellEnd"/>
            <w:r>
              <w:t>)</w:t>
            </w:r>
          </w:p>
        </w:tc>
        <w:tc>
          <w:tcPr>
            <w:tcW w:w="5636" w:type="dxa"/>
          </w:tcPr>
          <w:p w14:paraId="2424D2C6" w14:textId="77777777" w:rsidR="00A80CE7" w:rsidRPr="00176466" w:rsidRDefault="00A80CE7" w:rsidP="00403573">
            <w:r w:rsidRPr="004D7F6B">
              <w:t xml:space="preserve">не </w:t>
            </w:r>
            <w:proofErr w:type="spellStart"/>
            <w:r w:rsidRPr="004D7F6B">
              <w:t>менше</w:t>
            </w:r>
            <w:proofErr w:type="spellEnd"/>
            <w:r w:rsidRPr="004D7F6B">
              <w:rPr>
                <w:sz w:val="28"/>
                <w:szCs w:val="28"/>
              </w:rPr>
              <w:t xml:space="preserve"> </w:t>
            </w:r>
            <w:r w:rsidRPr="004D7F6B">
              <w:t>3</w:t>
            </w:r>
            <w:r w:rsidRPr="004D7F6B">
              <w:rPr>
                <w:sz w:val="28"/>
                <w:szCs w:val="28"/>
              </w:rPr>
              <w:t xml:space="preserve"> </w:t>
            </w:r>
            <w:proofErr w:type="spellStart"/>
            <w:r w:rsidRPr="004D7F6B">
              <w:t>портів</w:t>
            </w:r>
            <w:proofErr w:type="spellEnd"/>
            <w:r w:rsidRPr="004D7F6B">
              <w:t xml:space="preserve"> USB </w:t>
            </w:r>
            <w:proofErr w:type="spellStart"/>
            <w:r w:rsidRPr="004D7F6B">
              <w:t>Type</w:t>
            </w:r>
            <w:proofErr w:type="spellEnd"/>
            <w:r w:rsidRPr="004D7F6B">
              <w:t xml:space="preserve">-A </w:t>
            </w:r>
            <w:proofErr w:type="spellStart"/>
            <w:r w:rsidRPr="004D7F6B">
              <w:t>версії</w:t>
            </w:r>
            <w:proofErr w:type="spellEnd"/>
            <w:r w:rsidRPr="004D7F6B">
              <w:t xml:space="preserve"> не </w:t>
            </w:r>
            <w:proofErr w:type="spellStart"/>
            <w:r w:rsidRPr="004D7F6B">
              <w:t>нижче</w:t>
            </w:r>
            <w:proofErr w:type="spellEnd"/>
            <w:r w:rsidRPr="004D7F6B">
              <w:t xml:space="preserve"> USB 3.2;</w:t>
            </w:r>
          </w:p>
        </w:tc>
      </w:tr>
      <w:tr w:rsidR="00A80CE7" w:rsidRPr="00E83B9E" w14:paraId="1AD5D2C8" w14:textId="77777777" w:rsidTr="00403573">
        <w:trPr>
          <w:trHeight w:val="300"/>
        </w:trPr>
        <w:tc>
          <w:tcPr>
            <w:tcW w:w="4281" w:type="dxa"/>
            <w:vMerge/>
          </w:tcPr>
          <w:p w14:paraId="03C6F2DA" w14:textId="77777777" w:rsidR="00A80CE7" w:rsidRPr="00E83B9E" w:rsidRDefault="00A80CE7" w:rsidP="00403573">
            <w:pPr>
              <w:rPr>
                <w:color w:val="000000"/>
              </w:rPr>
            </w:pPr>
          </w:p>
        </w:tc>
        <w:tc>
          <w:tcPr>
            <w:tcW w:w="5636" w:type="dxa"/>
          </w:tcPr>
          <w:p w14:paraId="025F3DE3" w14:textId="77777777" w:rsidR="00A80CE7" w:rsidRPr="00E83B9E" w:rsidRDefault="00A80CE7" w:rsidP="00403573">
            <w:pPr>
              <w:rPr>
                <w:color w:val="000000"/>
              </w:rPr>
            </w:pPr>
            <w:r w:rsidRPr="004D7F6B">
              <w:t xml:space="preserve">не </w:t>
            </w:r>
            <w:proofErr w:type="spellStart"/>
            <w:r w:rsidRPr="004D7F6B">
              <w:t>менш</w:t>
            </w:r>
            <w:r>
              <w:t>е</w:t>
            </w:r>
            <w:proofErr w:type="spellEnd"/>
            <w:r w:rsidRPr="004D7F6B">
              <w:t xml:space="preserve"> 1 порт USB </w:t>
            </w:r>
            <w:proofErr w:type="spellStart"/>
            <w:r w:rsidRPr="004D7F6B">
              <w:t>Type</w:t>
            </w:r>
            <w:proofErr w:type="spellEnd"/>
            <w:r w:rsidRPr="004D7F6B">
              <w:t xml:space="preserve">-C </w:t>
            </w:r>
            <w:proofErr w:type="spellStart"/>
            <w:r w:rsidRPr="004D7F6B">
              <w:t>із</w:t>
            </w:r>
            <w:proofErr w:type="spellEnd"/>
            <w:r w:rsidRPr="004D7F6B">
              <w:t xml:space="preserve"> </w:t>
            </w:r>
            <w:proofErr w:type="spellStart"/>
            <w:r w:rsidRPr="004D7F6B">
              <w:t>підтримкою</w:t>
            </w:r>
            <w:proofErr w:type="spellEnd"/>
            <w:r w:rsidRPr="004D7F6B">
              <w:t xml:space="preserve"> стандарту </w:t>
            </w:r>
            <w:r w:rsidRPr="004D7F6B">
              <w:rPr>
                <w:lang w:val="es-ES"/>
              </w:rPr>
              <w:t>Thunderbolt</w:t>
            </w:r>
            <w:r w:rsidRPr="004D7F6B">
              <w:t xml:space="preserve"> 4.0 з  </w:t>
            </w:r>
            <w:proofErr w:type="spellStart"/>
            <w:r w:rsidRPr="004D7F6B">
              <w:t>можливістю</w:t>
            </w:r>
            <w:proofErr w:type="spellEnd"/>
            <w:r w:rsidRPr="004D7F6B">
              <w:t xml:space="preserve"> </w:t>
            </w:r>
            <w:proofErr w:type="spellStart"/>
            <w:r w:rsidRPr="004D7F6B">
              <w:t>заряджання</w:t>
            </w:r>
            <w:proofErr w:type="spellEnd"/>
            <w:r w:rsidRPr="004D7F6B">
              <w:t xml:space="preserve"> пристрою та передача </w:t>
            </w:r>
            <w:proofErr w:type="spellStart"/>
            <w:r w:rsidRPr="004D7F6B">
              <w:t>відеосигналу</w:t>
            </w:r>
            <w:proofErr w:type="spellEnd"/>
            <w:r w:rsidRPr="004D7F6B">
              <w:t xml:space="preserve">. </w:t>
            </w:r>
          </w:p>
        </w:tc>
      </w:tr>
      <w:tr w:rsidR="00A80CE7" w:rsidRPr="00F637D6" w14:paraId="3AD52A48" w14:textId="77777777" w:rsidTr="00403573">
        <w:trPr>
          <w:trHeight w:val="300"/>
        </w:trPr>
        <w:tc>
          <w:tcPr>
            <w:tcW w:w="4281" w:type="dxa"/>
            <w:vMerge/>
          </w:tcPr>
          <w:p w14:paraId="180407AC" w14:textId="77777777" w:rsidR="00A80CE7" w:rsidRPr="00E83B9E" w:rsidRDefault="00A80CE7" w:rsidP="00403573">
            <w:pPr>
              <w:rPr>
                <w:color w:val="000000"/>
              </w:rPr>
            </w:pPr>
          </w:p>
        </w:tc>
        <w:tc>
          <w:tcPr>
            <w:tcW w:w="5636" w:type="dxa"/>
          </w:tcPr>
          <w:p w14:paraId="6DA700C3" w14:textId="77777777" w:rsidR="00A80CE7" w:rsidRPr="00F637D6" w:rsidRDefault="00A80CE7" w:rsidP="00403573">
            <w:proofErr w:type="spellStart"/>
            <w:r w:rsidRPr="004D7F6B">
              <w:t>універсальний</w:t>
            </w:r>
            <w:proofErr w:type="spellEnd"/>
            <w:r w:rsidRPr="004D7F6B">
              <w:t xml:space="preserve"> </w:t>
            </w:r>
            <w:proofErr w:type="spellStart"/>
            <w:r w:rsidRPr="004D7F6B">
              <w:t>аудіороз'єм</w:t>
            </w:r>
            <w:proofErr w:type="spellEnd"/>
            <w:r w:rsidRPr="004D7F6B">
              <w:t xml:space="preserve"> </w:t>
            </w:r>
            <w:proofErr w:type="spellStart"/>
            <w:r w:rsidRPr="004D7F6B">
              <w:t>під</w:t>
            </w:r>
            <w:proofErr w:type="spellEnd"/>
            <w:r w:rsidRPr="004D7F6B">
              <w:t xml:space="preserve"> штекер TRS 3.5 мм;</w:t>
            </w:r>
          </w:p>
        </w:tc>
      </w:tr>
      <w:tr w:rsidR="00A80CE7" w:rsidRPr="00F637D6" w14:paraId="6BCC0CA6" w14:textId="77777777" w:rsidTr="00403573">
        <w:trPr>
          <w:trHeight w:val="236"/>
        </w:trPr>
        <w:tc>
          <w:tcPr>
            <w:tcW w:w="4281" w:type="dxa"/>
            <w:vMerge/>
          </w:tcPr>
          <w:p w14:paraId="1EC3E64C" w14:textId="77777777" w:rsidR="00A80CE7" w:rsidRPr="00E83B9E" w:rsidRDefault="00A80CE7" w:rsidP="00403573">
            <w:pPr>
              <w:rPr>
                <w:color w:val="000000"/>
              </w:rPr>
            </w:pPr>
          </w:p>
        </w:tc>
        <w:tc>
          <w:tcPr>
            <w:tcW w:w="5636" w:type="dxa"/>
          </w:tcPr>
          <w:p w14:paraId="5C66B8CA" w14:textId="77777777" w:rsidR="00A80CE7" w:rsidRPr="00F637D6" w:rsidRDefault="00A80CE7" w:rsidP="00403573">
            <w:r w:rsidRPr="004D7F6B">
              <w:t xml:space="preserve">не </w:t>
            </w:r>
            <w:proofErr w:type="spellStart"/>
            <w:r w:rsidRPr="004D7F6B">
              <w:t>менш</w:t>
            </w:r>
            <w:r>
              <w:t>е</w:t>
            </w:r>
            <w:proofErr w:type="spellEnd"/>
            <w:r w:rsidRPr="004D7F6B">
              <w:t xml:space="preserve"> 1 HDMI порт не </w:t>
            </w:r>
            <w:proofErr w:type="spellStart"/>
            <w:r w:rsidRPr="004D7F6B">
              <w:t>гірше</w:t>
            </w:r>
            <w:proofErr w:type="spellEnd"/>
            <w:r w:rsidRPr="004D7F6B">
              <w:t xml:space="preserve"> 1.4;</w:t>
            </w:r>
          </w:p>
        </w:tc>
      </w:tr>
      <w:tr w:rsidR="00A80CE7" w:rsidRPr="00894A83" w14:paraId="698A31B4" w14:textId="77777777" w:rsidTr="00403573">
        <w:trPr>
          <w:trHeight w:val="470"/>
        </w:trPr>
        <w:tc>
          <w:tcPr>
            <w:tcW w:w="4281" w:type="dxa"/>
            <w:vMerge w:val="restart"/>
          </w:tcPr>
          <w:p w14:paraId="0E0E3265" w14:textId="77777777" w:rsidR="00A80CE7" w:rsidRPr="00E83B9E" w:rsidRDefault="00A80CE7" w:rsidP="00403573">
            <w:pPr>
              <w:rPr>
                <w:color w:val="000000"/>
              </w:rPr>
            </w:pPr>
            <w:r w:rsidRPr="005805F1">
              <w:rPr>
                <w:lang w:val="uk-UA"/>
              </w:rPr>
              <w:t>Бездротові інтегровані адаптери</w:t>
            </w:r>
          </w:p>
        </w:tc>
        <w:tc>
          <w:tcPr>
            <w:tcW w:w="5636" w:type="dxa"/>
          </w:tcPr>
          <w:p w14:paraId="51B00A5B" w14:textId="77777777" w:rsidR="00A80CE7" w:rsidRPr="00894A83" w:rsidRDefault="00A80CE7" w:rsidP="00403573">
            <w:proofErr w:type="spellStart"/>
            <w:r w:rsidRPr="00E83B9E">
              <w:rPr>
                <w:color w:val="000000"/>
              </w:rPr>
              <w:t>бездротова</w:t>
            </w:r>
            <w:proofErr w:type="spellEnd"/>
            <w:r w:rsidRPr="00E83B9E">
              <w:rPr>
                <w:color w:val="000000"/>
              </w:rPr>
              <w:t xml:space="preserve"> мережа </w:t>
            </w:r>
            <w:proofErr w:type="spellStart"/>
            <w:r w:rsidRPr="00E83B9E">
              <w:rPr>
                <w:color w:val="000000"/>
              </w:rPr>
              <w:t>WiFi</w:t>
            </w:r>
            <w:proofErr w:type="spellEnd"/>
            <w:r w:rsidRPr="00E83B9E">
              <w:rPr>
                <w:color w:val="000000"/>
              </w:rPr>
              <w:t xml:space="preserve"> з </w:t>
            </w:r>
            <w:proofErr w:type="spellStart"/>
            <w:r w:rsidRPr="00E83B9E">
              <w:rPr>
                <w:color w:val="000000"/>
              </w:rPr>
              <w:t>підтримкою</w:t>
            </w:r>
            <w:proofErr w:type="spellEnd"/>
            <w:r w:rsidRPr="00E83B9E">
              <w:rPr>
                <w:color w:val="000000"/>
              </w:rPr>
              <w:t xml:space="preserve"> </w:t>
            </w:r>
            <w:proofErr w:type="spellStart"/>
            <w:r w:rsidRPr="00E83B9E">
              <w:rPr>
                <w:color w:val="000000"/>
              </w:rPr>
              <w:t>стандартів</w:t>
            </w:r>
            <w:proofErr w:type="spellEnd"/>
            <w:r w:rsidRPr="00E83B9E">
              <w:rPr>
                <w:color w:val="000000"/>
              </w:rPr>
              <w:t xml:space="preserve"> не </w:t>
            </w:r>
            <w:proofErr w:type="spellStart"/>
            <w:r w:rsidRPr="00E83B9E">
              <w:rPr>
                <w:color w:val="000000"/>
              </w:rPr>
              <w:t>менш</w:t>
            </w:r>
            <w:proofErr w:type="spellEnd"/>
            <w:r w:rsidRPr="00E83B9E">
              <w:rPr>
                <w:color w:val="000000"/>
              </w:rPr>
              <w:t xml:space="preserve"> </w:t>
            </w:r>
            <w:proofErr w:type="spellStart"/>
            <w:r w:rsidRPr="00E83B9E">
              <w:rPr>
                <w:color w:val="000000"/>
              </w:rPr>
              <w:t>ніж</w:t>
            </w:r>
            <w:proofErr w:type="spellEnd"/>
            <w:r w:rsidRPr="00E83B9E">
              <w:rPr>
                <w:color w:val="000000"/>
              </w:rPr>
              <w:t xml:space="preserve"> 802.11a</w:t>
            </w:r>
            <w:r w:rsidRPr="00E83B9E">
              <w:rPr>
                <w:color w:val="000000"/>
                <w:lang w:val="en-US"/>
              </w:rPr>
              <w:t>x</w:t>
            </w:r>
            <w:r w:rsidRPr="00E83B9E">
              <w:rPr>
                <w:color w:val="000000"/>
              </w:rPr>
              <w:t>;</w:t>
            </w:r>
          </w:p>
        </w:tc>
      </w:tr>
      <w:tr w:rsidR="00A80CE7" w:rsidRPr="00E83B9E" w14:paraId="496828FD" w14:textId="77777777" w:rsidTr="00403573">
        <w:trPr>
          <w:trHeight w:val="54"/>
        </w:trPr>
        <w:tc>
          <w:tcPr>
            <w:tcW w:w="4281" w:type="dxa"/>
            <w:vMerge/>
          </w:tcPr>
          <w:p w14:paraId="75A1AEC3" w14:textId="77777777" w:rsidR="00A80CE7" w:rsidRPr="00E83B9E" w:rsidRDefault="00A80CE7" w:rsidP="00403573">
            <w:pPr>
              <w:rPr>
                <w:color w:val="000000"/>
              </w:rPr>
            </w:pPr>
          </w:p>
        </w:tc>
        <w:tc>
          <w:tcPr>
            <w:tcW w:w="5636" w:type="dxa"/>
          </w:tcPr>
          <w:p w14:paraId="56BA7004" w14:textId="77777777" w:rsidR="00A80CE7" w:rsidRPr="00E83B9E" w:rsidRDefault="00A80CE7" w:rsidP="00403573">
            <w:pPr>
              <w:rPr>
                <w:color w:val="000000"/>
              </w:rPr>
            </w:pPr>
            <w:proofErr w:type="spellStart"/>
            <w:r w:rsidRPr="00E83B9E">
              <w:rPr>
                <w:color w:val="000000"/>
              </w:rPr>
              <w:t>наявність</w:t>
            </w:r>
            <w:proofErr w:type="spellEnd"/>
            <w:r w:rsidRPr="00E83B9E">
              <w:rPr>
                <w:color w:val="000000"/>
              </w:rPr>
              <w:t xml:space="preserve"> </w:t>
            </w:r>
            <w:proofErr w:type="spellStart"/>
            <w:r w:rsidRPr="00E83B9E">
              <w:rPr>
                <w:color w:val="000000"/>
              </w:rPr>
              <w:t>Bluetooth</w:t>
            </w:r>
            <w:proofErr w:type="spellEnd"/>
            <w:r w:rsidRPr="00E83B9E">
              <w:rPr>
                <w:color w:val="000000"/>
              </w:rPr>
              <w:t xml:space="preserve"> </w:t>
            </w:r>
            <w:r>
              <w:rPr>
                <w:color w:val="000000"/>
              </w:rPr>
              <w:t xml:space="preserve">з </w:t>
            </w:r>
            <w:proofErr w:type="spellStart"/>
            <w:r>
              <w:rPr>
                <w:color w:val="000000"/>
              </w:rPr>
              <w:t>підтримкою</w:t>
            </w:r>
            <w:proofErr w:type="spellEnd"/>
            <w:r>
              <w:rPr>
                <w:color w:val="000000"/>
              </w:rPr>
              <w:t xml:space="preserve"> </w:t>
            </w:r>
            <w:r w:rsidRPr="00E83B9E">
              <w:rPr>
                <w:color w:val="000000"/>
              </w:rPr>
              <w:t>стандарту 5.</w:t>
            </w:r>
            <w:r w:rsidRPr="003A10B3">
              <w:rPr>
                <w:color w:val="000000"/>
              </w:rPr>
              <w:t>2</w:t>
            </w:r>
            <w:r w:rsidRPr="00E83B9E">
              <w:rPr>
                <w:color w:val="000000"/>
              </w:rPr>
              <w:t>;</w:t>
            </w:r>
          </w:p>
        </w:tc>
      </w:tr>
      <w:tr w:rsidR="00A80CE7" w:rsidRPr="00E83B9E" w14:paraId="3641537A" w14:textId="77777777" w:rsidTr="00403573">
        <w:trPr>
          <w:trHeight w:val="500"/>
        </w:trPr>
        <w:tc>
          <w:tcPr>
            <w:tcW w:w="4281" w:type="dxa"/>
            <w:vMerge w:val="restart"/>
          </w:tcPr>
          <w:p w14:paraId="3BF93C17" w14:textId="77777777" w:rsidR="00A80CE7" w:rsidRPr="00E83B9E" w:rsidRDefault="00A80CE7" w:rsidP="00403573">
            <w:pPr>
              <w:rPr>
                <w:color w:val="000000"/>
              </w:rPr>
            </w:pPr>
            <w:proofErr w:type="spellStart"/>
            <w:r w:rsidRPr="00E83B9E">
              <w:rPr>
                <w:color w:val="000000"/>
              </w:rPr>
              <w:t>Пристрої</w:t>
            </w:r>
            <w:proofErr w:type="spellEnd"/>
            <w:r w:rsidRPr="00E83B9E">
              <w:rPr>
                <w:color w:val="000000"/>
              </w:rPr>
              <w:t xml:space="preserve"> вводу/</w:t>
            </w:r>
            <w:proofErr w:type="spellStart"/>
            <w:r w:rsidRPr="00E83B9E">
              <w:rPr>
                <w:color w:val="000000"/>
              </w:rPr>
              <w:t>виводу</w:t>
            </w:r>
            <w:proofErr w:type="spellEnd"/>
          </w:p>
        </w:tc>
        <w:tc>
          <w:tcPr>
            <w:tcW w:w="5636" w:type="dxa"/>
          </w:tcPr>
          <w:p w14:paraId="63831173" w14:textId="77777777" w:rsidR="00A80CE7" w:rsidRPr="00E83B9E" w:rsidRDefault="00A80CE7" w:rsidP="00403573">
            <w:pPr>
              <w:rPr>
                <w:color w:val="000000"/>
              </w:rPr>
            </w:pPr>
            <w:proofErr w:type="spellStart"/>
            <w:r w:rsidRPr="00E83B9E">
              <w:rPr>
                <w:color w:val="000000"/>
              </w:rPr>
              <w:t>вологозахисна</w:t>
            </w:r>
            <w:proofErr w:type="spellEnd"/>
            <w:r w:rsidRPr="00E83B9E">
              <w:rPr>
                <w:color w:val="000000"/>
              </w:rPr>
              <w:t xml:space="preserve"> </w:t>
            </w:r>
            <w:proofErr w:type="spellStart"/>
            <w:r w:rsidRPr="00E83B9E">
              <w:rPr>
                <w:color w:val="000000"/>
              </w:rPr>
              <w:t>клавіатура</w:t>
            </w:r>
            <w:proofErr w:type="spellEnd"/>
            <w:r w:rsidRPr="00E83B9E">
              <w:rPr>
                <w:color w:val="000000"/>
              </w:rPr>
              <w:t xml:space="preserve">, </w:t>
            </w:r>
            <w:proofErr w:type="spellStart"/>
            <w:r w:rsidRPr="00E83B9E">
              <w:rPr>
                <w:color w:val="000000"/>
              </w:rPr>
              <w:t>інтегрована</w:t>
            </w:r>
            <w:proofErr w:type="spellEnd"/>
            <w:r w:rsidRPr="00E83B9E">
              <w:rPr>
                <w:color w:val="000000"/>
              </w:rPr>
              <w:t xml:space="preserve"> у корпус </w:t>
            </w:r>
            <w:r w:rsidRPr="00E83B9E">
              <w:t xml:space="preserve">з </w:t>
            </w:r>
            <w:proofErr w:type="spellStart"/>
            <w:r w:rsidRPr="00E83B9E">
              <w:t>цифровим</w:t>
            </w:r>
            <w:proofErr w:type="spellEnd"/>
            <w:r w:rsidRPr="00E83B9E">
              <w:t xml:space="preserve"> блоком;</w:t>
            </w:r>
          </w:p>
        </w:tc>
      </w:tr>
      <w:tr w:rsidR="00A80CE7" w:rsidRPr="00176466" w14:paraId="17CB7650" w14:textId="77777777" w:rsidTr="00403573">
        <w:trPr>
          <w:trHeight w:val="500"/>
        </w:trPr>
        <w:tc>
          <w:tcPr>
            <w:tcW w:w="4281" w:type="dxa"/>
            <w:vMerge/>
          </w:tcPr>
          <w:p w14:paraId="032C3BFA" w14:textId="77777777" w:rsidR="00A80CE7" w:rsidRPr="00E83B9E" w:rsidRDefault="00A80CE7" w:rsidP="00403573">
            <w:pPr>
              <w:rPr>
                <w:color w:val="000000"/>
              </w:rPr>
            </w:pPr>
          </w:p>
        </w:tc>
        <w:tc>
          <w:tcPr>
            <w:tcW w:w="5636" w:type="dxa"/>
          </w:tcPr>
          <w:p w14:paraId="53059254" w14:textId="77777777" w:rsidR="00A80CE7" w:rsidRPr="00176466" w:rsidRDefault="00A80CE7" w:rsidP="00403573">
            <w:proofErr w:type="spellStart"/>
            <w:r w:rsidRPr="00E83B9E">
              <w:rPr>
                <w:color w:val="000000"/>
              </w:rPr>
              <w:t>латинсько-кирилична</w:t>
            </w:r>
            <w:proofErr w:type="spellEnd"/>
            <w:r w:rsidRPr="00E83B9E">
              <w:rPr>
                <w:color w:val="000000"/>
              </w:rPr>
              <w:t xml:space="preserve">, з </w:t>
            </w:r>
            <w:proofErr w:type="spellStart"/>
            <w:r w:rsidRPr="00E83B9E">
              <w:rPr>
                <w:color w:val="000000"/>
              </w:rPr>
              <w:t>нанесеними</w:t>
            </w:r>
            <w:proofErr w:type="spellEnd"/>
            <w:r w:rsidRPr="00E83B9E">
              <w:rPr>
                <w:color w:val="000000"/>
              </w:rPr>
              <w:t xml:space="preserve"> </w:t>
            </w:r>
            <w:proofErr w:type="spellStart"/>
            <w:r w:rsidRPr="00E83B9E">
              <w:rPr>
                <w:color w:val="000000"/>
              </w:rPr>
              <w:t>виробником</w:t>
            </w:r>
            <w:proofErr w:type="spellEnd"/>
            <w:r w:rsidRPr="00E83B9E">
              <w:rPr>
                <w:color w:val="000000"/>
              </w:rPr>
              <w:t xml:space="preserve"> </w:t>
            </w:r>
            <w:proofErr w:type="spellStart"/>
            <w:r w:rsidRPr="00E83B9E">
              <w:rPr>
                <w:color w:val="000000"/>
              </w:rPr>
              <w:t>літерами</w:t>
            </w:r>
            <w:proofErr w:type="spellEnd"/>
            <w:r w:rsidRPr="00E83B9E">
              <w:rPr>
                <w:color w:val="000000"/>
              </w:rPr>
              <w:t xml:space="preserve"> </w:t>
            </w:r>
            <w:proofErr w:type="spellStart"/>
            <w:r w:rsidRPr="00E83B9E">
              <w:rPr>
                <w:color w:val="000000"/>
              </w:rPr>
              <w:t>латинського</w:t>
            </w:r>
            <w:proofErr w:type="spellEnd"/>
            <w:r w:rsidRPr="00E83B9E">
              <w:rPr>
                <w:color w:val="000000"/>
              </w:rPr>
              <w:t xml:space="preserve"> (US </w:t>
            </w:r>
            <w:proofErr w:type="spellStart"/>
            <w:r w:rsidRPr="00E83B9E">
              <w:rPr>
                <w:color w:val="000000"/>
              </w:rPr>
              <w:t>International</w:t>
            </w:r>
            <w:proofErr w:type="spellEnd"/>
            <w:r w:rsidRPr="00E83B9E">
              <w:rPr>
                <w:color w:val="000000"/>
              </w:rPr>
              <w:t xml:space="preserve">) та </w:t>
            </w:r>
            <w:proofErr w:type="spellStart"/>
            <w:r w:rsidRPr="00E83B9E">
              <w:rPr>
                <w:color w:val="000000"/>
              </w:rPr>
              <w:t>українського</w:t>
            </w:r>
            <w:proofErr w:type="spellEnd"/>
            <w:r w:rsidRPr="00E83B9E">
              <w:rPr>
                <w:color w:val="000000"/>
              </w:rPr>
              <w:t xml:space="preserve"> </w:t>
            </w:r>
            <w:proofErr w:type="spellStart"/>
            <w:r w:rsidRPr="00E83B9E">
              <w:rPr>
                <w:color w:val="000000"/>
              </w:rPr>
              <w:t>алфавітів</w:t>
            </w:r>
            <w:proofErr w:type="spellEnd"/>
            <w:r w:rsidRPr="00E83B9E">
              <w:rPr>
                <w:color w:val="000000"/>
              </w:rPr>
              <w:t xml:space="preserve">; </w:t>
            </w:r>
          </w:p>
        </w:tc>
      </w:tr>
      <w:tr w:rsidR="00A80CE7" w:rsidRPr="00E83B9E" w14:paraId="6E16C902" w14:textId="77777777" w:rsidTr="00403573">
        <w:trPr>
          <w:trHeight w:val="233"/>
        </w:trPr>
        <w:tc>
          <w:tcPr>
            <w:tcW w:w="4281" w:type="dxa"/>
            <w:vMerge/>
          </w:tcPr>
          <w:p w14:paraId="7386A4B7" w14:textId="77777777" w:rsidR="00A80CE7" w:rsidRPr="00E83B9E" w:rsidRDefault="00A80CE7" w:rsidP="00403573">
            <w:pPr>
              <w:rPr>
                <w:color w:val="000000"/>
              </w:rPr>
            </w:pPr>
          </w:p>
        </w:tc>
        <w:tc>
          <w:tcPr>
            <w:tcW w:w="5636" w:type="dxa"/>
          </w:tcPr>
          <w:p w14:paraId="0F69EF87" w14:textId="77777777" w:rsidR="00A80CE7" w:rsidRPr="00E83B9E" w:rsidRDefault="00A80CE7" w:rsidP="00403573">
            <w:pPr>
              <w:rPr>
                <w:color w:val="000000"/>
              </w:rPr>
            </w:pPr>
            <w:proofErr w:type="spellStart"/>
            <w:r w:rsidRPr="00E83B9E">
              <w:rPr>
                <w:color w:val="000000"/>
              </w:rPr>
              <w:t>інтегровані</w:t>
            </w:r>
            <w:proofErr w:type="spellEnd"/>
            <w:r w:rsidRPr="00E83B9E">
              <w:rPr>
                <w:color w:val="000000"/>
              </w:rPr>
              <w:t xml:space="preserve"> </w:t>
            </w:r>
            <w:proofErr w:type="spellStart"/>
            <w:r w:rsidRPr="00E83B9E">
              <w:rPr>
                <w:color w:val="000000"/>
              </w:rPr>
              <w:t>мікрофон</w:t>
            </w:r>
            <w:proofErr w:type="spellEnd"/>
            <w:r w:rsidRPr="00E83B9E">
              <w:rPr>
                <w:color w:val="000000"/>
              </w:rPr>
              <w:t xml:space="preserve"> та </w:t>
            </w:r>
            <w:proofErr w:type="spellStart"/>
            <w:r w:rsidRPr="00E83B9E">
              <w:rPr>
                <w:color w:val="000000"/>
              </w:rPr>
              <w:t>динаміки</w:t>
            </w:r>
            <w:proofErr w:type="spellEnd"/>
            <w:r w:rsidRPr="00E83B9E">
              <w:rPr>
                <w:color w:val="000000"/>
              </w:rPr>
              <w:t>;</w:t>
            </w:r>
          </w:p>
        </w:tc>
      </w:tr>
      <w:tr w:rsidR="00A80CE7" w:rsidRPr="00E83B9E" w14:paraId="4A42FF4A" w14:textId="77777777" w:rsidTr="00403573">
        <w:trPr>
          <w:trHeight w:val="500"/>
        </w:trPr>
        <w:tc>
          <w:tcPr>
            <w:tcW w:w="4281" w:type="dxa"/>
          </w:tcPr>
          <w:p w14:paraId="7B2A500D" w14:textId="77777777" w:rsidR="00A80CE7" w:rsidRPr="00E83B9E" w:rsidRDefault="00A80CE7" w:rsidP="00403573">
            <w:pPr>
              <w:rPr>
                <w:color w:val="000000"/>
              </w:rPr>
            </w:pPr>
            <w:r w:rsidRPr="00E83B9E">
              <w:rPr>
                <w:color w:val="000000"/>
              </w:rPr>
              <w:lastRenderedPageBreak/>
              <w:t>Веб</w:t>
            </w:r>
            <w:r>
              <w:rPr>
                <w:color w:val="000000"/>
              </w:rPr>
              <w:t>-</w:t>
            </w:r>
            <w:r w:rsidRPr="00E83B9E">
              <w:rPr>
                <w:color w:val="000000"/>
              </w:rPr>
              <w:t>камера</w:t>
            </w:r>
          </w:p>
        </w:tc>
        <w:tc>
          <w:tcPr>
            <w:tcW w:w="5636" w:type="dxa"/>
          </w:tcPr>
          <w:p w14:paraId="214E0C85" w14:textId="77777777" w:rsidR="00A80CE7" w:rsidRPr="00E83B9E" w:rsidRDefault="00A80CE7" w:rsidP="00403573">
            <w:pPr>
              <w:rPr>
                <w:color w:val="000000"/>
              </w:rPr>
            </w:pPr>
            <w:proofErr w:type="spellStart"/>
            <w:r w:rsidRPr="00E83B9E">
              <w:rPr>
                <w:color w:val="000000"/>
              </w:rPr>
              <w:t>обов’язкова</w:t>
            </w:r>
            <w:proofErr w:type="spellEnd"/>
            <w:r w:rsidRPr="00E83B9E">
              <w:rPr>
                <w:color w:val="000000"/>
              </w:rPr>
              <w:t xml:space="preserve"> </w:t>
            </w:r>
            <w:proofErr w:type="spellStart"/>
            <w:r w:rsidRPr="00E83B9E">
              <w:rPr>
                <w:color w:val="000000"/>
              </w:rPr>
              <w:t>наявність</w:t>
            </w:r>
            <w:proofErr w:type="spellEnd"/>
            <w:r w:rsidRPr="00E83B9E">
              <w:rPr>
                <w:color w:val="000000"/>
              </w:rPr>
              <w:t xml:space="preserve"> </w:t>
            </w:r>
            <w:proofErr w:type="spellStart"/>
            <w:r w:rsidRPr="00E83B9E">
              <w:rPr>
                <w:color w:val="000000"/>
              </w:rPr>
              <w:t>вбудованої</w:t>
            </w:r>
            <w:proofErr w:type="spellEnd"/>
            <w:r w:rsidRPr="00E83B9E">
              <w:rPr>
                <w:color w:val="000000"/>
              </w:rPr>
              <w:t xml:space="preserve"> </w:t>
            </w:r>
            <w:proofErr w:type="spellStart"/>
            <w:r w:rsidRPr="00E83B9E">
              <w:rPr>
                <w:color w:val="000000"/>
              </w:rPr>
              <w:t>камери</w:t>
            </w:r>
            <w:proofErr w:type="spellEnd"/>
            <w:r w:rsidRPr="00E83B9E">
              <w:rPr>
                <w:color w:val="000000"/>
              </w:rPr>
              <w:t xml:space="preserve"> з </w:t>
            </w:r>
            <w:proofErr w:type="spellStart"/>
            <w:r w:rsidRPr="00E83B9E">
              <w:rPr>
                <w:color w:val="000000"/>
              </w:rPr>
              <w:t>роздільною</w:t>
            </w:r>
            <w:proofErr w:type="spellEnd"/>
            <w:r w:rsidRPr="00E83B9E">
              <w:rPr>
                <w:color w:val="000000"/>
              </w:rPr>
              <w:t xml:space="preserve"> </w:t>
            </w:r>
            <w:proofErr w:type="spellStart"/>
            <w:r w:rsidRPr="00E83B9E">
              <w:rPr>
                <w:color w:val="000000"/>
              </w:rPr>
              <w:t>здатністю</w:t>
            </w:r>
            <w:proofErr w:type="spellEnd"/>
            <w:r w:rsidRPr="00E83B9E">
              <w:rPr>
                <w:color w:val="000000"/>
              </w:rPr>
              <w:t xml:space="preserve"> </w:t>
            </w:r>
            <w:proofErr w:type="spellStart"/>
            <w:r w:rsidRPr="00E83B9E">
              <w:rPr>
                <w:color w:val="000000"/>
              </w:rPr>
              <w:t>відео</w:t>
            </w:r>
            <w:proofErr w:type="spellEnd"/>
            <w:r w:rsidRPr="00E83B9E">
              <w:rPr>
                <w:color w:val="000000"/>
              </w:rPr>
              <w:t xml:space="preserve"> не </w:t>
            </w:r>
            <w:proofErr w:type="spellStart"/>
            <w:r w:rsidRPr="00E83B9E">
              <w:rPr>
                <w:color w:val="000000"/>
              </w:rPr>
              <w:t>гірше</w:t>
            </w:r>
            <w:proofErr w:type="spellEnd"/>
            <w:r w:rsidRPr="00E83B9E">
              <w:rPr>
                <w:color w:val="000000"/>
              </w:rPr>
              <w:t xml:space="preserve"> </w:t>
            </w:r>
            <w:r w:rsidRPr="00EF633B">
              <w:rPr>
                <w:color w:val="000000"/>
              </w:rPr>
              <w:t>720</w:t>
            </w:r>
            <w:r w:rsidRPr="00E83B9E">
              <w:rPr>
                <w:color w:val="000000"/>
              </w:rPr>
              <w:t xml:space="preserve">p та </w:t>
            </w:r>
            <w:proofErr w:type="spellStart"/>
            <w:r w:rsidRPr="00E83B9E">
              <w:rPr>
                <w:color w:val="000000"/>
              </w:rPr>
              <w:t>захисною</w:t>
            </w:r>
            <w:proofErr w:type="spellEnd"/>
            <w:r w:rsidRPr="00E83B9E">
              <w:rPr>
                <w:color w:val="000000"/>
              </w:rPr>
              <w:t xml:space="preserve"> </w:t>
            </w:r>
            <w:proofErr w:type="spellStart"/>
            <w:r w:rsidRPr="00E83B9E">
              <w:rPr>
                <w:color w:val="000000"/>
              </w:rPr>
              <w:t>шторкою</w:t>
            </w:r>
            <w:proofErr w:type="spellEnd"/>
            <w:r w:rsidRPr="00E83B9E">
              <w:rPr>
                <w:color w:val="000000"/>
              </w:rPr>
              <w:t>;</w:t>
            </w:r>
          </w:p>
        </w:tc>
      </w:tr>
      <w:tr w:rsidR="00A80CE7" w:rsidRPr="00176466" w14:paraId="140A0CA0" w14:textId="77777777" w:rsidTr="00403573">
        <w:trPr>
          <w:trHeight w:val="45"/>
        </w:trPr>
        <w:tc>
          <w:tcPr>
            <w:tcW w:w="4281" w:type="dxa"/>
            <w:vMerge w:val="restart"/>
          </w:tcPr>
          <w:p w14:paraId="0748A3D6" w14:textId="77777777" w:rsidR="00A80CE7" w:rsidRPr="00E83B9E" w:rsidRDefault="00A80CE7" w:rsidP="00403573">
            <w:pPr>
              <w:rPr>
                <w:color w:val="000000"/>
              </w:rPr>
            </w:pPr>
            <w:proofErr w:type="spellStart"/>
            <w:r w:rsidRPr="00E83B9E">
              <w:rPr>
                <w:color w:val="000000"/>
              </w:rPr>
              <w:t>Живлення</w:t>
            </w:r>
            <w:proofErr w:type="spellEnd"/>
          </w:p>
        </w:tc>
        <w:tc>
          <w:tcPr>
            <w:tcW w:w="5636" w:type="dxa"/>
          </w:tcPr>
          <w:p w14:paraId="08C1F614" w14:textId="77777777" w:rsidR="00A80CE7" w:rsidRPr="00176466" w:rsidRDefault="00A80CE7" w:rsidP="00403573">
            <w:proofErr w:type="spellStart"/>
            <w:r w:rsidRPr="00027E53">
              <w:t>вбудований</w:t>
            </w:r>
            <w:proofErr w:type="spellEnd"/>
            <w:r w:rsidRPr="00027E53">
              <w:t xml:space="preserve"> </w:t>
            </w:r>
            <w:proofErr w:type="spellStart"/>
            <w:r w:rsidRPr="00027E53">
              <w:t>акумулятор</w:t>
            </w:r>
            <w:proofErr w:type="spellEnd"/>
            <w:r w:rsidRPr="00027E53">
              <w:t xml:space="preserve"> </w:t>
            </w:r>
            <w:proofErr w:type="spellStart"/>
            <w:r w:rsidRPr="00027E53">
              <w:t>ємністю</w:t>
            </w:r>
            <w:proofErr w:type="spellEnd"/>
            <w:r w:rsidRPr="00027E53">
              <w:t xml:space="preserve"> не </w:t>
            </w:r>
            <w:proofErr w:type="spellStart"/>
            <w:r w:rsidRPr="00027E53">
              <w:t>менше</w:t>
            </w:r>
            <w:proofErr w:type="spellEnd"/>
            <w:r w:rsidRPr="002904AC">
              <w:t xml:space="preserve"> </w:t>
            </w:r>
            <w:r>
              <w:t>48</w:t>
            </w:r>
            <w:r w:rsidRPr="002904AC">
              <w:t xml:space="preserve"> </w:t>
            </w:r>
            <w:r w:rsidRPr="00027E53">
              <w:t>ватт-год;</w:t>
            </w:r>
          </w:p>
        </w:tc>
      </w:tr>
      <w:tr w:rsidR="00A80CE7" w:rsidRPr="00E83B9E" w14:paraId="16A8C429" w14:textId="77777777" w:rsidTr="00403573">
        <w:trPr>
          <w:trHeight w:val="126"/>
        </w:trPr>
        <w:tc>
          <w:tcPr>
            <w:tcW w:w="4281" w:type="dxa"/>
            <w:vMerge/>
          </w:tcPr>
          <w:p w14:paraId="609301CE" w14:textId="77777777" w:rsidR="00A80CE7" w:rsidRPr="00E83B9E" w:rsidRDefault="00A80CE7" w:rsidP="00403573">
            <w:pPr>
              <w:rPr>
                <w:color w:val="000000"/>
              </w:rPr>
            </w:pPr>
          </w:p>
        </w:tc>
        <w:tc>
          <w:tcPr>
            <w:tcW w:w="5636" w:type="dxa"/>
          </w:tcPr>
          <w:p w14:paraId="02B93812" w14:textId="77777777" w:rsidR="00A80CE7" w:rsidRPr="00E83B9E" w:rsidRDefault="00A80CE7" w:rsidP="00403573">
            <w:pPr>
              <w:rPr>
                <w:color w:val="000000"/>
              </w:rPr>
            </w:pPr>
            <w:proofErr w:type="spellStart"/>
            <w:r w:rsidRPr="00E83B9E">
              <w:t>зовнішній</w:t>
            </w:r>
            <w:proofErr w:type="spellEnd"/>
            <w:r w:rsidRPr="00E83B9E">
              <w:t xml:space="preserve"> блок </w:t>
            </w:r>
            <w:proofErr w:type="spellStart"/>
            <w:r w:rsidRPr="00E83B9E">
              <w:t>живлення</w:t>
            </w:r>
            <w:proofErr w:type="spellEnd"/>
            <w:r w:rsidRPr="00E83B9E">
              <w:t xml:space="preserve"> </w:t>
            </w:r>
            <w:proofErr w:type="spellStart"/>
            <w:r w:rsidRPr="00E83B9E">
              <w:t>потужністю</w:t>
            </w:r>
            <w:proofErr w:type="spellEnd"/>
            <w:r w:rsidRPr="00E83B9E">
              <w:t xml:space="preserve"> не </w:t>
            </w:r>
            <w:proofErr w:type="spellStart"/>
            <w:r w:rsidRPr="00E83B9E">
              <w:t>менше</w:t>
            </w:r>
            <w:proofErr w:type="spellEnd"/>
            <w:r w:rsidRPr="00E83B9E">
              <w:t xml:space="preserve"> </w:t>
            </w:r>
            <w:r>
              <w:t>4</w:t>
            </w:r>
            <w:r w:rsidRPr="00E83B9E">
              <w:t>5Вт</w:t>
            </w:r>
          </w:p>
        </w:tc>
      </w:tr>
      <w:tr w:rsidR="00A80CE7" w:rsidRPr="00176466" w14:paraId="7B1C3A99" w14:textId="77777777" w:rsidTr="00403573">
        <w:trPr>
          <w:trHeight w:val="135"/>
        </w:trPr>
        <w:tc>
          <w:tcPr>
            <w:tcW w:w="4281" w:type="dxa"/>
            <w:vMerge w:val="restart"/>
          </w:tcPr>
          <w:p w14:paraId="637A2685" w14:textId="77777777" w:rsidR="00A80CE7" w:rsidRPr="00E83B9E" w:rsidRDefault="00A80CE7" w:rsidP="00403573">
            <w:pPr>
              <w:rPr>
                <w:color w:val="000000"/>
              </w:rPr>
            </w:pPr>
            <w:proofErr w:type="spellStart"/>
            <w:r w:rsidRPr="00E83B9E">
              <w:rPr>
                <w:color w:val="000000"/>
              </w:rPr>
              <w:t>Безпека</w:t>
            </w:r>
            <w:proofErr w:type="spellEnd"/>
          </w:p>
        </w:tc>
        <w:tc>
          <w:tcPr>
            <w:tcW w:w="5636" w:type="dxa"/>
          </w:tcPr>
          <w:p w14:paraId="6024B40D" w14:textId="77777777" w:rsidR="00A80CE7" w:rsidRPr="00176466" w:rsidRDefault="00A80CE7" w:rsidP="00403573">
            <w:proofErr w:type="spellStart"/>
            <w:r w:rsidRPr="00E83B9E">
              <w:rPr>
                <w:color w:val="000000"/>
              </w:rPr>
              <w:t>обов’язкова</w:t>
            </w:r>
            <w:proofErr w:type="spellEnd"/>
            <w:r w:rsidRPr="00E83B9E">
              <w:rPr>
                <w:color w:val="000000"/>
              </w:rPr>
              <w:t xml:space="preserve"> </w:t>
            </w:r>
            <w:proofErr w:type="spellStart"/>
            <w:r w:rsidRPr="00E83B9E">
              <w:rPr>
                <w:color w:val="000000"/>
              </w:rPr>
              <w:t>наявність</w:t>
            </w:r>
            <w:proofErr w:type="spellEnd"/>
            <w:r w:rsidRPr="00E83B9E">
              <w:rPr>
                <w:color w:val="000000"/>
              </w:rPr>
              <w:t xml:space="preserve"> </w:t>
            </w:r>
            <w:proofErr w:type="spellStart"/>
            <w:r w:rsidRPr="00E83B9E">
              <w:rPr>
                <w:color w:val="000000"/>
              </w:rPr>
              <w:t>апаратного</w:t>
            </w:r>
            <w:proofErr w:type="spellEnd"/>
            <w:r w:rsidRPr="00E83B9E">
              <w:rPr>
                <w:color w:val="000000"/>
              </w:rPr>
              <w:t xml:space="preserve"> модулю TPM 2.0;</w:t>
            </w:r>
          </w:p>
        </w:tc>
      </w:tr>
      <w:tr w:rsidR="00A80CE7" w:rsidRPr="00421E4A" w14:paraId="444CA995" w14:textId="77777777" w:rsidTr="00403573">
        <w:trPr>
          <w:trHeight w:val="45"/>
        </w:trPr>
        <w:tc>
          <w:tcPr>
            <w:tcW w:w="4281" w:type="dxa"/>
            <w:vMerge/>
          </w:tcPr>
          <w:p w14:paraId="050104A9" w14:textId="77777777" w:rsidR="00A80CE7" w:rsidRPr="00421E4A" w:rsidRDefault="00A80CE7" w:rsidP="00403573">
            <w:pPr>
              <w:rPr>
                <w:color w:val="000000"/>
              </w:rPr>
            </w:pPr>
          </w:p>
        </w:tc>
        <w:tc>
          <w:tcPr>
            <w:tcW w:w="5636" w:type="dxa"/>
          </w:tcPr>
          <w:p w14:paraId="131C6B4A" w14:textId="77777777" w:rsidR="00A80CE7" w:rsidRPr="00421E4A" w:rsidRDefault="00A80CE7" w:rsidP="00403573">
            <w:pPr>
              <w:rPr>
                <w:color w:val="000000"/>
              </w:rPr>
            </w:pPr>
            <w:proofErr w:type="spellStart"/>
            <w:r w:rsidRPr="00E83B9E">
              <w:rPr>
                <w:color w:val="000000"/>
              </w:rPr>
              <w:t>наявність</w:t>
            </w:r>
            <w:proofErr w:type="spellEnd"/>
            <w:r w:rsidRPr="00E83B9E">
              <w:rPr>
                <w:color w:val="000000"/>
              </w:rPr>
              <w:t xml:space="preserve"> слоту для замка </w:t>
            </w:r>
            <w:proofErr w:type="spellStart"/>
            <w:r w:rsidRPr="00E83B9E">
              <w:rPr>
                <w:color w:val="000000"/>
              </w:rPr>
              <w:t>безпеки</w:t>
            </w:r>
            <w:proofErr w:type="spellEnd"/>
            <w:r w:rsidRPr="00E83B9E">
              <w:rPr>
                <w:color w:val="000000"/>
              </w:rPr>
              <w:t>;</w:t>
            </w:r>
          </w:p>
        </w:tc>
      </w:tr>
      <w:tr w:rsidR="00A80CE7" w:rsidRPr="00421E4A" w14:paraId="00B55B02" w14:textId="77777777" w:rsidTr="00403573">
        <w:trPr>
          <w:trHeight w:val="500"/>
        </w:trPr>
        <w:tc>
          <w:tcPr>
            <w:tcW w:w="4281" w:type="dxa"/>
          </w:tcPr>
          <w:p w14:paraId="4C129FB5" w14:textId="77777777" w:rsidR="00A80CE7" w:rsidRPr="00421E4A" w:rsidRDefault="00A80CE7" w:rsidP="00403573">
            <w:pPr>
              <w:rPr>
                <w:color w:val="000000"/>
              </w:rPr>
            </w:pPr>
            <w:proofErr w:type="spellStart"/>
            <w:r w:rsidRPr="00421E4A">
              <w:rPr>
                <w:color w:val="000000"/>
              </w:rPr>
              <w:t>Операційна</w:t>
            </w:r>
            <w:proofErr w:type="spellEnd"/>
            <w:r w:rsidRPr="00421E4A">
              <w:rPr>
                <w:color w:val="000000"/>
              </w:rPr>
              <w:t xml:space="preserve"> система</w:t>
            </w:r>
          </w:p>
        </w:tc>
        <w:tc>
          <w:tcPr>
            <w:tcW w:w="5636" w:type="dxa"/>
          </w:tcPr>
          <w:p w14:paraId="0185AFC9" w14:textId="77777777" w:rsidR="00A80CE7" w:rsidRPr="00421E4A" w:rsidRDefault="00A80CE7" w:rsidP="00403573">
            <w:pPr>
              <w:rPr>
                <w:color w:val="000000"/>
              </w:rPr>
            </w:pPr>
            <w:r w:rsidRPr="00421E4A">
              <w:rPr>
                <w:color w:val="000000"/>
              </w:rPr>
              <w:t xml:space="preserve">без </w:t>
            </w:r>
            <w:proofErr w:type="spellStart"/>
            <w:r w:rsidRPr="00421E4A">
              <w:rPr>
                <w:color w:val="000000"/>
              </w:rPr>
              <w:t>операційної</w:t>
            </w:r>
            <w:proofErr w:type="spellEnd"/>
            <w:r w:rsidRPr="00421E4A">
              <w:rPr>
                <w:color w:val="000000"/>
              </w:rPr>
              <w:t xml:space="preserve"> </w:t>
            </w:r>
            <w:proofErr w:type="spellStart"/>
            <w:r w:rsidRPr="00421E4A">
              <w:rPr>
                <w:color w:val="000000"/>
              </w:rPr>
              <w:t>системи</w:t>
            </w:r>
            <w:proofErr w:type="spellEnd"/>
            <w:r w:rsidRPr="00421E4A">
              <w:rPr>
                <w:color w:val="000000"/>
              </w:rPr>
              <w:t xml:space="preserve">, з </w:t>
            </w:r>
            <w:proofErr w:type="spellStart"/>
            <w:r w:rsidRPr="00421E4A">
              <w:rPr>
                <w:color w:val="000000"/>
              </w:rPr>
              <w:t>можливістю</w:t>
            </w:r>
            <w:proofErr w:type="spellEnd"/>
            <w:r w:rsidRPr="00421E4A">
              <w:rPr>
                <w:color w:val="000000"/>
              </w:rPr>
              <w:t xml:space="preserve"> </w:t>
            </w:r>
            <w:proofErr w:type="spellStart"/>
            <w:r w:rsidRPr="00421E4A">
              <w:rPr>
                <w:color w:val="000000"/>
              </w:rPr>
              <w:t>використання</w:t>
            </w:r>
            <w:proofErr w:type="spellEnd"/>
            <w:r w:rsidRPr="00421E4A">
              <w:rPr>
                <w:color w:val="000000"/>
              </w:rPr>
              <w:t xml:space="preserve"> </w:t>
            </w:r>
            <w:proofErr w:type="spellStart"/>
            <w:r w:rsidRPr="00421E4A">
              <w:rPr>
                <w:color w:val="000000"/>
              </w:rPr>
              <w:t>операційних</w:t>
            </w:r>
            <w:proofErr w:type="spellEnd"/>
            <w:r w:rsidRPr="00421E4A">
              <w:rPr>
                <w:color w:val="000000"/>
              </w:rPr>
              <w:t xml:space="preserve"> систем </w:t>
            </w:r>
            <w:proofErr w:type="spellStart"/>
            <w:r w:rsidRPr="00421E4A">
              <w:rPr>
                <w:color w:val="000000"/>
              </w:rPr>
              <w:t>Windows</w:t>
            </w:r>
            <w:proofErr w:type="spellEnd"/>
          </w:p>
        </w:tc>
      </w:tr>
      <w:tr w:rsidR="00A80CE7" w:rsidRPr="00027E53" w14:paraId="60ADB7E0" w14:textId="77777777" w:rsidTr="00403573">
        <w:trPr>
          <w:trHeight w:val="45"/>
        </w:trPr>
        <w:tc>
          <w:tcPr>
            <w:tcW w:w="4281" w:type="dxa"/>
            <w:vMerge w:val="restart"/>
          </w:tcPr>
          <w:p w14:paraId="48711CEA" w14:textId="77777777" w:rsidR="00A80CE7" w:rsidRPr="00027E53" w:rsidRDefault="00A80CE7" w:rsidP="00403573">
            <w:proofErr w:type="spellStart"/>
            <w:r w:rsidRPr="00027E53">
              <w:t>Стійкість</w:t>
            </w:r>
            <w:proofErr w:type="spellEnd"/>
            <w:r w:rsidRPr="00027E53">
              <w:t xml:space="preserve"> до </w:t>
            </w:r>
            <w:proofErr w:type="spellStart"/>
            <w:r w:rsidRPr="00027E53">
              <w:t>ударних</w:t>
            </w:r>
            <w:proofErr w:type="spellEnd"/>
            <w:r w:rsidRPr="00027E53">
              <w:t xml:space="preserve"> </w:t>
            </w:r>
            <w:proofErr w:type="spellStart"/>
            <w:r w:rsidRPr="00027E53">
              <w:t>впливів</w:t>
            </w:r>
            <w:proofErr w:type="spellEnd"/>
            <w:r w:rsidRPr="00027E53">
              <w:t xml:space="preserve"> і </w:t>
            </w:r>
            <w:proofErr w:type="spellStart"/>
            <w:r w:rsidRPr="00027E53">
              <w:t>вібрацій</w:t>
            </w:r>
            <w:proofErr w:type="spellEnd"/>
          </w:p>
        </w:tc>
        <w:tc>
          <w:tcPr>
            <w:tcW w:w="5636" w:type="dxa"/>
          </w:tcPr>
          <w:p w14:paraId="366F2365" w14:textId="77777777" w:rsidR="00A80CE7" w:rsidRPr="00027E53" w:rsidRDefault="00A80CE7" w:rsidP="00403573">
            <w:proofErr w:type="spellStart"/>
            <w:r w:rsidRPr="00217A51">
              <w:t>відповідність</w:t>
            </w:r>
            <w:proofErr w:type="spellEnd"/>
            <w:r w:rsidRPr="00217A51">
              <w:t xml:space="preserve"> стандарту </w:t>
            </w:r>
            <w:proofErr w:type="spellStart"/>
            <w:r w:rsidRPr="00217A51">
              <w:t>захисту</w:t>
            </w:r>
            <w:proofErr w:type="spellEnd"/>
            <w:r w:rsidRPr="00217A51">
              <w:t xml:space="preserve"> – не </w:t>
            </w:r>
            <w:proofErr w:type="spellStart"/>
            <w:r w:rsidRPr="00217A51">
              <w:t>гірше</w:t>
            </w:r>
            <w:proofErr w:type="spellEnd"/>
            <w:r w:rsidRPr="00217A51">
              <w:t xml:space="preserve"> MIL-STD-810H</w:t>
            </w:r>
            <w:r w:rsidRPr="00660EEE">
              <w:t>.</w:t>
            </w:r>
          </w:p>
        </w:tc>
      </w:tr>
      <w:tr w:rsidR="00A80CE7" w:rsidRPr="00E83B9E" w14:paraId="06362905" w14:textId="77777777" w:rsidTr="00403573">
        <w:trPr>
          <w:trHeight w:val="45"/>
        </w:trPr>
        <w:tc>
          <w:tcPr>
            <w:tcW w:w="4281" w:type="dxa"/>
            <w:vMerge/>
          </w:tcPr>
          <w:p w14:paraId="0373F295" w14:textId="77777777" w:rsidR="00A80CE7" w:rsidRPr="00E83B9E" w:rsidRDefault="00A80CE7" w:rsidP="00403573">
            <w:pPr>
              <w:rPr>
                <w:color w:val="000000"/>
              </w:rPr>
            </w:pPr>
          </w:p>
        </w:tc>
        <w:tc>
          <w:tcPr>
            <w:tcW w:w="5636" w:type="dxa"/>
          </w:tcPr>
          <w:p w14:paraId="122DE851" w14:textId="77777777" w:rsidR="00A80CE7" w:rsidRPr="00E83B9E" w:rsidRDefault="00A80CE7" w:rsidP="00403573">
            <w:r>
              <w:t>IP 53</w:t>
            </w:r>
          </w:p>
        </w:tc>
      </w:tr>
      <w:tr w:rsidR="00A80CE7" w:rsidRPr="00E83B9E" w14:paraId="4703997C" w14:textId="77777777" w:rsidTr="00403573">
        <w:trPr>
          <w:trHeight w:val="271"/>
        </w:trPr>
        <w:tc>
          <w:tcPr>
            <w:tcW w:w="4281" w:type="dxa"/>
          </w:tcPr>
          <w:p w14:paraId="66D06421" w14:textId="77777777" w:rsidR="00A80CE7" w:rsidRPr="00E83B9E" w:rsidRDefault="00A80CE7" w:rsidP="00403573">
            <w:pPr>
              <w:rPr>
                <w:color w:val="000000"/>
              </w:rPr>
            </w:pPr>
            <w:proofErr w:type="spellStart"/>
            <w:r w:rsidRPr="00B61F78">
              <w:rPr>
                <w:bCs/>
              </w:rPr>
              <w:t>Загальні</w:t>
            </w:r>
            <w:proofErr w:type="spellEnd"/>
            <w:r w:rsidRPr="00B61F78">
              <w:rPr>
                <w:bCs/>
              </w:rPr>
              <w:t xml:space="preserve"> </w:t>
            </w:r>
            <w:proofErr w:type="spellStart"/>
            <w:r w:rsidRPr="00B61F78">
              <w:rPr>
                <w:bCs/>
              </w:rPr>
              <w:t>вимоги</w:t>
            </w:r>
            <w:proofErr w:type="spellEnd"/>
          </w:p>
        </w:tc>
        <w:tc>
          <w:tcPr>
            <w:tcW w:w="5636" w:type="dxa"/>
          </w:tcPr>
          <w:p w14:paraId="639E327C" w14:textId="77777777" w:rsidR="00A80CE7" w:rsidRPr="00E83B9E" w:rsidRDefault="00A80CE7" w:rsidP="00403573">
            <w:proofErr w:type="spellStart"/>
            <w:r w:rsidRPr="00611496">
              <w:t>Колір</w:t>
            </w:r>
            <w:proofErr w:type="spellEnd"/>
            <w:r w:rsidRPr="00611496">
              <w:t xml:space="preserve"> – </w:t>
            </w:r>
            <w:proofErr w:type="spellStart"/>
            <w:r>
              <w:t>зелений</w:t>
            </w:r>
            <w:proofErr w:type="spellEnd"/>
            <w:r>
              <w:t xml:space="preserve">, </w:t>
            </w:r>
            <w:proofErr w:type="spellStart"/>
            <w:r w:rsidRPr="00611496">
              <w:t>чорний</w:t>
            </w:r>
            <w:proofErr w:type="spellEnd"/>
          </w:p>
        </w:tc>
      </w:tr>
      <w:tr w:rsidR="00A80CE7" w:rsidRPr="00E83B9E" w14:paraId="4A2C11BB" w14:textId="77777777" w:rsidTr="00403573">
        <w:trPr>
          <w:trHeight w:val="192"/>
        </w:trPr>
        <w:tc>
          <w:tcPr>
            <w:tcW w:w="4281" w:type="dxa"/>
          </w:tcPr>
          <w:p w14:paraId="70240D19" w14:textId="77777777" w:rsidR="00A80CE7" w:rsidRPr="00E83B9E" w:rsidRDefault="00A80CE7" w:rsidP="00403573">
            <w:pPr>
              <w:rPr>
                <w:color w:val="000000"/>
              </w:rPr>
            </w:pPr>
            <w:proofErr w:type="spellStart"/>
            <w:r w:rsidRPr="00E83B9E">
              <w:rPr>
                <w:color w:val="000000"/>
              </w:rPr>
              <w:t>Розміри</w:t>
            </w:r>
            <w:proofErr w:type="spellEnd"/>
          </w:p>
        </w:tc>
        <w:tc>
          <w:tcPr>
            <w:tcW w:w="5636" w:type="dxa"/>
          </w:tcPr>
          <w:p w14:paraId="32177D3B" w14:textId="77777777" w:rsidR="00A80CE7" w:rsidRPr="00E83B9E" w:rsidRDefault="00A80CE7" w:rsidP="00403573">
            <w:r w:rsidRPr="00E83B9E">
              <w:t xml:space="preserve">вага не </w:t>
            </w:r>
            <w:proofErr w:type="spellStart"/>
            <w:r w:rsidRPr="00E83B9E">
              <w:t>більше</w:t>
            </w:r>
            <w:proofErr w:type="spellEnd"/>
            <w:r w:rsidRPr="00E83B9E">
              <w:t xml:space="preserve"> </w:t>
            </w:r>
            <w:r>
              <w:t>2.0</w:t>
            </w:r>
            <w:r w:rsidRPr="00E83B9E">
              <w:t xml:space="preserve"> кг.</w:t>
            </w:r>
          </w:p>
        </w:tc>
      </w:tr>
      <w:tr w:rsidR="00A80CE7" w:rsidRPr="00F637D6" w14:paraId="3546B7DA" w14:textId="77777777" w:rsidTr="00403573">
        <w:trPr>
          <w:trHeight w:val="500"/>
        </w:trPr>
        <w:tc>
          <w:tcPr>
            <w:tcW w:w="4281" w:type="dxa"/>
          </w:tcPr>
          <w:p w14:paraId="17B10FD9" w14:textId="77777777" w:rsidR="00A80CE7" w:rsidRPr="00E83B9E" w:rsidRDefault="00A80CE7" w:rsidP="00403573">
            <w:pPr>
              <w:rPr>
                <w:color w:val="000000"/>
              </w:rPr>
            </w:pPr>
            <w:proofErr w:type="spellStart"/>
            <w:r w:rsidRPr="00E83B9E">
              <w:rPr>
                <w:color w:val="000000"/>
              </w:rPr>
              <w:t>Гарантійний</w:t>
            </w:r>
            <w:proofErr w:type="spellEnd"/>
            <w:r w:rsidRPr="00E83B9E">
              <w:rPr>
                <w:color w:val="000000"/>
              </w:rPr>
              <w:t xml:space="preserve"> строк товару</w:t>
            </w:r>
          </w:p>
        </w:tc>
        <w:tc>
          <w:tcPr>
            <w:tcW w:w="5636" w:type="dxa"/>
          </w:tcPr>
          <w:p w14:paraId="7EB9B44C" w14:textId="77777777" w:rsidR="00A80CE7" w:rsidRPr="00F637D6" w:rsidRDefault="00A80CE7" w:rsidP="00403573">
            <w:proofErr w:type="spellStart"/>
            <w:r w:rsidRPr="00F637D6">
              <w:t>гарантія</w:t>
            </w:r>
            <w:proofErr w:type="spellEnd"/>
            <w:r w:rsidRPr="00F637D6">
              <w:t xml:space="preserve"> </w:t>
            </w:r>
            <w:proofErr w:type="spellStart"/>
            <w:r w:rsidRPr="00F637D6">
              <w:t>від</w:t>
            </w:r>
            <w:proofErr w:type="spellEnd"/>
            <w:r w:rsidRPr="00F637D6">
              <w:t xml:space="preserve"> </w:t>
            </w:r>
            <w:proofErr w:type="spellStart"/>
            <w:r w:rsidRPr="00F637D6">
              <w:t>виробника</w:t>
            </w:r>
            <w:proofErr w:type="spellEnd"/>
            <w:r w:rsidRPr="00F637D6">
              <w:t xml:space="preserve"> не </w:t>
            </w:r>
            <w:proofErr w:type="spellStart"/>
            <w:r w:rsidRPr="00F637D6">
              <w:t>менше</w:t>
            </w:r>
            <w:proofErr w:type="spellEnd"/>
            <w:r w:rsidRPr="00F637D6">
              <w:t xml:space="preserve"> 12 </w:t>
            </w:r>
            <w:proofErr w:type="spellStart"/>
            <w:r w:rsidRPr="00F637D6">
              <w:t>місяців</w:t>
            </w:r>
            <w:proofErr w:type="spellEnd"/>
            <w:r w:rsidRPr="00F637D6">
              <w:t xml:space="preserve">, </w:t>
            </w:r>
            <w:proofErr w:type="spellStart"/>
            <w:r w:rsidRPr="00F637D6">
              <w:t>починаючи</w:t>
            </w:r>
            <w:proofErr w:type="spellEnd"/>
            <w:r w:rsidRPr="00F637D6">
              <w:t xml:space="preserve"> </w:t>
            </w:r>
            <w:proofErr w:type="spellStart"/>
            <w:r w:rsidRPr="00F637D6">
              <w:t>від</w:t>
            </w:r>
            <w:proofErr w:type="spellEnd"/>
            <w:r w:rsidRPr="00F637D6">
              <w:t xml:space="preserve"> </w:t>
            </w:r>
            <w:proofErr w:type="spellStart"/>
            <w:r w:rsidRPr="00F637D6">
              <w:t>дати</w:t>
            </w:r>
            <w:proofErr w:type="spellEnd"/>
            <w:r w:rsidRPr="00F637D6">
              <w:t xml:space="preserve"> </w:t>
            </w:r>
            <w:proofErr w:type="spellStart"/>
            <w:r w:rsidRPr="00F637D6">
              <w:t>прийняття</w:t>
            </w:r>
            <w:proofErr w:type="spellEnd"/>
            <w:r w:rsidRPr="00F637D6">
              <w:t xml:space="preserve"> товару </w:t>
            </w:r>
            <w:proofErr w:type="spellStart"/>
            <w:r w:rsidRPr="00F637D6">
              <w:t>Замовником</w:t>
            </w:r>
            <w:proofErr w:type="spellEnd"/>
            <w:r w:rsidRPr="00F637D6">
              <w:t>.</w:t>
            </w:r>
          </w:p>
        </w:tc>
      </w:tr>
      <w:tr w:rsidR="00A80CE7" w:rsidRPr="00F637D6" w14:paraId="03E0BB37" w14:textId="77777777" w:rsidTr="00403573">
        <w:trPr>
          <w:trHeight w:val="500"/>
        </w:trPr>
        <w:tc>
          <w:tcPr>
            <w:tcW w:w="4281" w:type="dxa"/>
          </w:tcPr>
          <w:p w14:paraId="750803ED" w14:textId="77777777" w:rsidR="00A80CE7" w:rsidRPr="009576AA" w:rsidRDefault="00A80CE7" w:rsidP="00403573">
            <w:pPr>
              <w:rPr>
                <w:color w:val="000000"/>
              </w:rPr>
            </w:pPr>
            <w:proofErr w:type="spellStart"/>
            <w:r w:rsidRPr="009576AA">
              <w:rPr>
                <w:color w:val="000000"/>
              </w:rPr>
              <w:t>Маніпулятор</w:t>
            </w:r>
            <w:proofErr w:type="spellEnd"/>
            <w:r w:rsidRPr="009576AA">
              <w:rPr>
                <w:color w:val="000000"/>
              </w:rPr>
              <w:t xml:space="preserve"> «</w:t>
            </w:r>
            <w:proofErr w:type="spellStart"/>
            <w:r w:rsidRPr="009576AA">
              <w:rPr>
                <w:color w:val="000000"/>
              </w:rPr>
              <w:t>миша</w:t>
            </w:r>
            <w:proofErr w:type="spellEnd"/>
            <w:r w:rsidRPr="009576AA">
              <w:rPr>
                <w:color w:val="000000"/>
              </w:rPr>
              <w:t xml:space="preserve">» </w:t>
            </w:r>
            <w:proofErr w:type="spellStart"/>
            <w:r w:rsidRPr="009576AA">
              <w:rPr>
                <w:color w:val="000000"/>
              </w:rPr>
              <w:t>провідна</w:t>
            </w:r>
            <w:proofErr w:type="spellEnd"/>
            <w:r w:rsidRPr="009576AA">
              <w:rPr>
                <w:color w:val="000000"/>
              </w:rPr>
              <w:t xml:space="preserve"> з </w:t>
            </w:r>
            <w:proofErr w:type="spellStart"/>
            <w:r w:rsidRPr="009576AA">
              <w:rPr>
                <w:color w:val="000000"/>
              </w:rPr>
              <w:t>технічними</w:t>
            </w:r>
            <w:proofErr w:type="spellEnd"/>
            <w:r w:rsidRPr="009576AA">
              <w:rPr>
                <w:color w:val="000000"/>
              </w:rPr>
              <w:t xml:space="preserve"> характеристиками не </w:t>
            </w:r>
            <w:proofErr w:type="spellStart"/>
            <w:r w:rsidRPr="009576AA">
              <w:rPr>
                <w:color w:val="000000"/>
              </w:rPr>
              <w:t>гірше</w:t>
            </w:r>
            <w:proofErr w:type="spellEnd"/>
            <w:r w:rsidRPr="009576AA">
              <w:rPr>
                <w:color w:val="000000"/>
              </w:rPr>
              <w:t xml:space="preserve"> </w:t>
            </w:r>
            <w:proofErr w:type="spellStart"/>
            <w:r w:rsidRPr="009576AA">
              <w:rPr>
                <w:color w:val="000000"/>
              </w:rPr>
              <w:t>ніж</w:t>
            </w:r>
            <w:proofErr w:type="spellEnd"/>
            <w:r w:rsidRPr="009576AA">
              <w:rPr>
                <w:color w:val="000000"/>
              </w:rPr>
              <w:t>:</w:t>
            </w:r>
          </w:p>
        </w:tc>
        <w:tc>
          <w:tcPr>
            <w:tcW w:w="5636" w:type="dxa"/>
          </w:tcPr>
          <w:p w14:paraId="4F8BA437" w14:textId="77777777" w:rsidR="00A80CE7" w:rsidRDefault="00A80CE7" w:rsidP="00403573">
            <w:r>
              <w:t>Тип пристрою</w:t>
            </w:r>
            <w:r>
              <w:rPr>
                <w:lang w:val="uk-UA"/>
              </w:rPr>
              <w:t>: м</w:t>
            </w:r>
            <w:proofErr w:type="spellStart"/>
            <w:r>
              <w:t>аніпулятор</w:t>
            </w:r>
            <w:proofErr w:type="spellEnd"/>
            <w:r>
              <w:t xml:space="preserve"> «</w:t>
            </w:r>
            <w:proofErr w:type="spellStart"/>
            <w:r>
              <w:t>миша</w:t>
            </w:r>
            <w:proofErr w:type="spellEnd"/>
            <w:r>
              <w:t xml:space="preserve">», </w:t>
            </w:r>
            <w:proofErr w:type="spellStart"/>
            <w:r>
              <w:t>оптична</w:t>
            </w:r>
            <w:proofErr w:type="spellEnd"/>
            <w:r>
              <w:t>;</w:t>
            </w:r>
          </w:p>
          <w:p w14:paraId="3B27BB68" w14:textId="77777777" w:rsidR="00A80CE7" w:rsidRDefault="00A80CE7" w:rsidP="00403573">
            <w:r>
              <w:rPr>
                <w:lang w:val="uk-UA"/>
              </w:rPr>
              <w:t>К</w:t>
            </w:r>
            <w:proofErr w:type="spellStart"/>
            <w:r>
              <w:t>олір</w:t>
            </w:r>
            <w:proofErr w:type="spellEnd"/>
            <w:r>
              <w:t xml:space="preserve"> корпусу – </w:t>
            </w:r>
            <w:proofErr w:type="spellStart"/>
            <w:r>
              <w:t>чорний</w:t>
            </w:r>
            <w:proofErr w:type="spellEnd"/>
            <w:r>
              <w:t>;</w:t>
            </w:r>
          </w:p>
          <w:p w14:paraId="7E4D4E0F" w14:textId="77777777" w:rsidR="00A80CE7" w:rsidRDefault="00A80CE7" w:rsidP="00403573">
            <w:proofErr w:type="spellStart"/>
            <w:r>
              <w:t>Довжина</w:t>
            </w:r>
            <w:proofErr w:type="spellEnd"/>
            <w:r>
              <w:t xml:space="preserve"> кабелю</w:t>
            </w:r>
            <w:r>
              <w:rPr>
                <w:lang w:val="uk-UA"/>
              </w:rPr>
              <w:t>: н</w:t>
            </w:r>
            <w:r>
              <w:t xml:space="preserve">е </w:t>
            </w:r>
            <w:proofErr w:type="spellStart"/>
            <w:r>
              <w:t>менше</w:t>
            </w:r>
            <w:proofErr w:type="spellEnd"/>
            <w:r>
              <w:t xml:space="preserve"> </w:t>
            </w:r>
            <w:proofErr w:type="spellStart"/>
            <w:r>
              <w:t>ніж</w:t>
            </w:r>
            <w:proofErr w:type="spellEnd"/>
            <w:r>
              <w:t xml:space="preserve"> 1,8 м.;</w:t>
            </w:r>
          </w:p>
          <w:p w14:paraId="76B88803" w14:textId="77777777" w:rsidR="00A80CE7" w:rsidRDefault="00A80CE7" w:rsidP="00403573">
            <w:proofErr w:type="spellStart"/>
            <w:r>
              <w:t>Кількість</w:t>
            </w:r>
            <w:proofErr w:type="spellEnd"/>
            <w:r>
              <w:t xml:space="preserve"> кнопок</w:t>
            </w:r>
            <w:r>
              <w:rPr>
                <w:lang w:val="uk-UA"/>
              </w:rPr>
              <w:t>: н</w:t>
            </w:r>
            <w:r>
              <w:t xml:space="preserve">е </w:t>
            </w:r>
            <w:proofErr w:type="spellStart"/>
            <w:r>
              <w:t>менше</w:t>
            </w:r>
            <w:proofErr w:type="spellEnd"/>
            <w:r>
              <w:t xml:space="preserve"> 2 + колесо </w:t>
            </w:r>
            <w:proofErr w:type="spellStart"/>
            <w:r>
              <w:t>прокручування</w:t>
            </w:r>
            <w:proofErr w:type="spellEnd"/>
            <w:r>
              <w:t>;</w:t>
            </w:r>
          </w:p>
          <w:p w14:paraId="2046D0F4" w14:textId="77777777" w:rsidR="00A80CE7" w:rsidRDefault="00A80CE7" w:rsidP="00403573">
            <w:r>
              <w:t xml:space="preserve">Максимальна </w:t>
            </w:r>
            <w:proofErr w:type="spellStart"/>
            <w:r>
              <w:t>роздільна</w:t>
            </w:r>
            <w:proofErr w:type="spellEnd"/>
            <w:r>
              <w:t xml:space="preserve"> </w:t>
            </w:r>
            <w:proofErr w:type="spellStart"/>
            <w:r>
              <w:t>здатність</w:t>
            </w:r>
            <w:proofErr w:type="spellEnd"/>
            <w:r>
              <w:rPr>
                <w:lang w:val="uk-UA"/>
              </w:rPr>
              <w:t>: н</w:t>
            </w:r>
            <w:r>
              <w:t xml:space="preserve">е </w:t>
            </w:r>
            <w:proofErr w:type="spellStart"/>
            <w:r>
              <w:t>менше</w:t>
            </w:r>
            <w:proofErr w:type="spellEnd"/>
            <w:r>
              <w:t xml:space="preserve"> </w:t>
            </w:r>
            <w:proofErr w:type="spellStart"/>
            <w:r>
              <w:t>ніж</w:t>
            </w:r>
            <w:proofErr w:type="spellEnd"/>
            <w:r>
              <w:t xml:space="preserve"> 800 </w:t>
            </w:r>
            <w:proofErr w:type="spellStart"/>
            <w:r>
              <w:t>dpi</w:t>
            </w:r>
            <w:proofErr w:type="spellEnd"/>
            <w:r>
              <w:t>;</w:t>
            </w:r>
          </w:p>
          <w:p w14:paraId="57CAEFD7" w14:textId="77777777" w:rsidR="00A80CE7" w:rsidRDefault="00A80CE7" w:rsidP="00403573">
            <w:proofErr w:type="spellStart"/>
            <w:r>
              <w:t>Інтерфейс</w:t>
            </w:r>
            <w:proofErr w:type="spellEnd"/>
            <w:r>
              <w:rPr>
                <w:lang w:val="uk-UA"/>
              </w:rPr>
              <w:t xml:space="preserve">: </w:t>
            </w:r>
            <w:r>
              <w:t>USB;</w:t>
            </w:r>
          </w:p>
          <w:p w14:paraId="1F5FE4B9" w14:textId="77777777" w:rsidR="00A80CE7" w:rsidRDefault="00A80CE7" w:rsidP="00403573">
            <w:proofErr w:type="spellStart"/>
            <w:r>
              <w:t>Додатково</w:t>
            </w:r>
            <w:proofErr w:type="spellEnd"/>
            <w:r>
              <w:rPr>
                <w:lang w:val="uk-UA"/>
              </w:rPr>
              <w:t>: п</w:t>
            </w:r>
            <w:proofErr w:type="spellStart"/>
            <w:r>
              <w:t>ідходить</w:t>
            </w:r>
            <w:proofErr w:type="spellEnd"/>
            <w:r>
              <w:t xml:space="preserve"> для </w:t>
            </w:r>
            <w:proofErr w:type="spellStart"/>
            <w:r>
              <w:t>лівші</w:t>
            </w:r>
            <w:proofErr w:type="spellEnd"/>
            <w:r>
              <w:t>;</w:t>
            </w:r>
          </w:p>
          <w:p w14:paraId="3CD649F9" w14:textId="77777777" w:rsidR="00A80CE7" w:rsidRPr="00F637D6" w:rsidRDefault="00A80CE7" w:rsidP="00403573">
            <w:proofErr w:type="spellStart"/>
            <w:r>
              <w:t>Гарантія</w:t>
            </w:r>
            <w:proofErr w:type="spellEnd"/>
            <w:r>
              <w:rPr>
                <w:lang w:val="uk-UA"/>
              </w:rPr>
              <w:t>: н</w:t>
            </w:r>
            <w:r>
              <w:t xml:space="preserve">е </w:t>
            </w:r>
            <w:proofErr w:type="spellStart"/>
            <w:r>
              <w:t>менше</w:t>
            </w:r>
            <w:proofErr w:type="spellEnd"/>
            <w:r>
              <w:t xml:space="preserve"> 12 </w:t>
            </w:r>
            <w:proofErr w:type="spellStart"/>
            <w:r>
              <w:t>місяців</w:t>
            </w:r>
            <w:proofErr w:type="spellEnd"/>
            <w:r>
              <w:t>;</w:t>
            </w:r>
          </w:p>
        </w:tc>
      </w:tr>
    </w:tbl>
    <w:p w14:paraId="5F7AD3B8" w14:textId="77777777" w:rsidR="00A80CE7" w:rsidRDefault="00A80CE7" w:rsidP="00A80CE7"/>
    <w:p w14:paraId="468A4008" w14:textId="77777777" w:rsidR="005023B0" w:rsidRPr="00A80CE7" w:rsidRDefault="005023B0" w:rsidP="00903550">
      <w:pPr>
        <w:spacing w:after="0" w:line="240" w:lineRule="auto"/>
        <w:jc w:val="both"/>
        <w:rPr>
          <w:rFonts w:ascii="Times New Roman" w:hAnsi="Times New Roman"/>
          <w:color w:val="000000"/>
          <w:sz w:val="24"/>
          <w:lang w:val="uk-UA"/>
        </w:rPr>
      </w:pPr>
    </w:p>
    <w:p w14:paraId="149A3805" w14:textId="1293AE16" w:rsidR="00903550" w:rsidRPr="00B75536" w:rsidRDefault="00903550" w:rsidP="00903550">
      <w:pPr>
        <w:spacing w:after="0" w:line="240" w:lineRule="auto"/>
        <w:jc w:val="both"/>
        <w:rPr>
          <w:rFonts w:ascii="Times New Roman" w:hAnsi="Times New Roman"/>
          <w:color w:val="000000"/>
          <w:sz w:val="24"/>
          <w:lang w:val="uk-UA"/>
        </w:rPr>
      </w:pPr>
      <w:r w:rsidRPr="003F5793">
        <w:rPr>
          <w:rFonts w:ascii="Times New Roman" w:hAnsi="Times New Roman"/>
          <w:color w:val="000000"/>
          <w:sz w:val="24"/>
          <w:lang w:val="uk-UA"/>
        </w:rPr>
        <w:t xml:space="preserve">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у складі тендерної пропозиції, документальне підтвердження у вигляді копії </w:t>
      </w:r>
      <w:proofErr w:type="spellStart"/>
      <w:r w:rsidRPr="003F5793">
        <w:rPr>
          <w:rFonts w:ascii="Times New Roman" w:hAnsi="Times New Roman"/>
          <w:color w:val="000000"/>
          <w:sz w:val="24"/>
          <w:lang w:val="uk-UA"/>
        </w:rPr>
        <w:t>авторизаційного</w:t>
      </w:r>
      <w:proofErr w:type="spellEnd"/>
      <w:r w:rsidRPr="003F5793">
        <w:rPr>
          <w:rFonts w:ascii="Times New Roman" w:hAnsi="Times New Roman"/>
          <w:color w:val="000000"/>
          <w:sz w:val="24"/>
          <w:lang w:val="uk-UA"/>
        </w:rPr>
        <w:t xml:space="preserve"> листа від виробника або офіційного представництва/ка  виробника обладнання (</w:t>
      </w:r>
      <w:r>
        <w:rPr>
          <w:rFonts w:ascii="Times New Roman" w:hAnsi="Times New Roman"/>
          <w:color w:val="000000"/>
          <w:sz w:val="24"/>
          <w:lang w:val="uk-UA"/>
        </w:rPr>
        <w:t>автоматизоване робоче місце т</w:t>
      </w:r>
      <w:r w:rsidRPr="003F5793">
        <w:rPr>
          <w:rFonts w:ascii="Times New Roman" w:hAnsi="Times New Roman"/>
          <w:color w:val="000000"/>
          <w:sz w:val="24"/>
          <w:lang w:val="uk-UA"/>
        </w:rPr>
        <w:t>ип 1</w:t>
      </w:r>
      <w:r>
        <w:rPr>
          <w:rFonts w:ascii="Times New Roman" w:hAnsi="Times New Roman"/>
          <w:color w:val="000000"/>
          <w:sz w:val="24"/>
          <w:lang w:val="uk-UA"/>
        </w:rPr>
        <w:t>,2,3,4</w:t>
      </w:r>
      <w:r w:rsidRPr="003F5793">
        <w:rPr>
          <w:rFonts w:ascii="Times New Roman" w:hAnsi="Times New Roman"/>
          <w:color w:val="000000"/>
          <w:sz w:val="24"/>
          <w:lang w:val="uk-UA"/>
        </w:rPr>
        <w:t xml:space="preserve">) на території України, щодо спроможності поставки, гарантійних зобов’язань виробника,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3F5793">
        <w:rPr>
          <w:rFonts w:ascii="Times New Roman" w:hAnsi="Times New Roman"/>
          <w:color w:val="000000"/>
          <w:sz w:val="24"/>
          <w:lang w:val="uk-UA"/>
        </w:rPr>
        <w:t>закупівель</w:t>
      </w:r>
      <w:proofErr w:type="spellEnd"/>
      <w:r w:rsidRPr="003F5793">
        <w:rPr>
          <w:rFonts w:ascii="Times New Roman" w:hAnsi="Times New Roman"/>
          <w:color w:val="000000"/>
          <w:sz w:val="24"/>
          <w:lang w:val="uk-UA"/>
        </w:rPr>
        <w:t xml:space="preserve"> </w:t>
      </w:r>
      <w:proofErr w:type="spellStart"/>
      <w:r w:rsidRPr="003F5793">
        <w:rPr>
          <w:rFonts w:ascii="Times New Roman" w:hAnsi="Times New Roman"/>
          <w:color w:val="000000"/>
          <w:sz w:val="24"/>
          <w:lang w:val="uk-UA"/>
        </w:rPr>
        <w:t>ProZorro</w:t>
      </w:r>
      <w:proofErr w:type="spellEnd"/>
      <w:r w:rsidRPr="003F5793">
        <w:rPr>
          <w:rFonts w:ascii="Times New Roman" w:hAnsi="Times New Roman"/>
          <w:color w:val="000000"/>
          <w:sz w:val="24"/>
          <w:lang w:val="uk-UA"/>
        </w:rPr>
        <w:t>.</w:t>
      </w:r>
      <w:r w:rsidRPr="00B75536">
        <w:rPr>
          <w:rFonts w:ascii="Times New Roman" w:hAnsi="Times New Roman"/>
          <w:color w:val="000000"/>
          <w:sz w:val="24"/>
          <w:lang w:val="uk-UA"/>
        </w:rPr>
        <w:t>.</w:t>
      </w:r>
    </w:p>
    <w:p w14:paraId="7B63D52E" w14:textId="77777777" w:rsidR="00903550" w:rsidRDefault="00903550" w:rsidP="00903550">
      <w:pPr>
        <w:spacing w:after="0" w:line="240" w:lineRule="auto"/>
        <w:jc w:val="both"/>
        <w:rPr>
          <w:rFonts w:ascii="Times New Roman" w:hAnsi="Times New Roman"/>
          <w:color w:val="000000"/>
          <w:sz w:val="24"/>
          <w:lang w:val="uk-UA"/>
        </w:rPr>
      </w:pPr>
      <w:r w:rsidRPr="00B75536">
        <w:rPr>
          <w:rFonts w:ascii="Times New Roman" w:hAnsi="Times New Roman"/>
          <w:color w:val="000000"/>
          <w:sz w:val="24"/>
          <w:lang w:val="uk-UA"/>
        </w:rPr>
        <w:t xml:space="preserve">По дослідженню </w:t>
      </w:r>
      <w:r>
        <w:rPr>
          <w:rFonts w:ascii="Times New Roman" w:hAnsi="Times New Roman"/>
          <w:color w:val="000000"/>
          <w:sz w:val="24"/>
          <w:lang w:val="uk-UA"/>
        </w:rPr>
        <w:t>П</w:t>
      </w:r>
      <w:r w:rsidRPr="00B75536">
        <w:rPr>
          <w:rFonts w:ascii="Times New Roman" w:hAnsi="Times New Roman"/>
          <w:color w:val="000000"/>
          <w:sz w:val="24"/>
          <w:lang w:val="uk-UA"/>
        </w:rPr>
        <w:t>артнера для виробника</w:t>
      </w:r>
      <w:r>
        <w:rPr>
          <w:rFonts w:ascii="Times New Roman" w:hAnsi="Times New Roman"/>
          <w:color w:val="000000"/>
          <w:sz w:val="24"/>
          <w:lang w:val="uk-UA"/>
        </w:rPr>
        <w:t xml:space="preserve"> </w:t>
      </w:r>
      <w:r w:rsidRPr="00B75536">
        <w:rPr>
          <w:rFonts w:ascii="Times New Roman" w:hAnsi="Times New Roman"/>
          <w:color w:val="000000"/>
          <w:sz w:val="24"/>
          <w:lang w:val="uk-UA"/>
        </w:rPr>
        <w:t>на глобальному ринку персональних</w:t>
      </w:r>
      <w:r>
        <w:rPr>
          <w:rFonts w:ascii="Times New Roman" w:hAnsi="Times New Roman"/>
          <w:color w:val="000000"/>
          <w:sz w:val="24"/>
          <w:lang w:val="uk-UA"/>
        </w:rPr>
        <w:t xml:space="preserve"> </w:t>
      </w:r>
      <w:r w:rsidRPr="00B75536">
        <w:rPr>
          <w:rFonts w:ascii="Times New Roman" w:hAnsi="Times New Roman"/>
          <w:color w:val="000000"/>
          <w:sz w:val="24"/>
          <w:lang w:val="uk-UA"/>
        </w:rPr>
        <w:t>комп’ютерів входить в ТОП-6 найкращих за</w:t>
      </w:r>
      <w:r>
        <w:rPr>
          <w:rFonts w:ascii="Times New Roman" w:hAnsi="Times New Roman"/>
          <w:color w:val="000000"/>
          <w:sz w:val="24"/>
          <w:lang w:val="uk-UA"/>
        </w:rPr>
        <w:t xml:space="preserve"> </w:t>
      </w:r>
      <w:r w:rsidRPr="00B75536">
        <w:rPr>
          <w:rFonts w:ascii="Times New Roman" w:hAnsi="Times New Roman"/>
          <w:color w:val="000000"/>
          <w:sz w:val="24"/>
          <w:lang w:val="uk-UA"/>
        </w:rPr>
        <w:t>2023 рік, за посиланням:</w:t>
      </w:r>
      <w:r>
        <w:rPr>
          <w:rFonts w:ascii="Times New Roman" w:hAnsi="Times New Roman"/>
          <w:color w:val="000000"/>
          <w:sz w:val="24"/>
          <w:lang w:val="uk-UA"/>
        </w:rPr>
        <w:t xml:space="preserve"> </w:t>
      </w:r>
      <w:hyperlink r:id="rId6" w:history="1">
        <w:r w:rsidRPr="00F20325">
          <w:rPr>
            <w:rStyle w:val="a4"/>
            <w:rFonts w:ascii="Times New Roman" w:hAnsi="Times New Roman"/>
            <w:sz w:val="24"/>
            <w:lang w:val="uk-UA"/>
          </w:rPr>
          <w:t>https://www.gartner.com/en/newsroom/press-releases/2023-10-09-gartner-says-worldwide-pc-shipments-declined-9-percent-in-third-quarter-of-2023</w:t>
        </w:r>
      </w:hyperlink>
    </w:p>
    <w:p w14:paraId="3FF63CD9" w14:textId="77777777" w:rsidR="00903550" w:rsidRDefault="00903550" w:rsidP="00903550">
      <w:pPr>
        <w:spacing w:after="0" w:line="240" w:lineRule="auto"/>
        <w:jc w:val="both"/>
        <w:rPr>
          <w:rFonts w:ascii="Times New Roman" w:hAnsi="Times New Roman"/>
          <w:color w:val="000000"/>
          <w:sz w:val="24"/>
          <w:lang w:val="uk-UA"/>
        </w:rPr>
      </w:pPr>
    </w:p>
    <w:p w14:paraId="6489237A" w14:textId="77777777" w:rsidR="00903550" w:rsidRPr="0022259A" w:rsidRDefault="00903550" w:rsidP="00903550">
      <w:pPr>
        <w:tabs>
          <w:tab w:val="left" w:pos="709"/>
          <w:tab w:val="left" w:pos="1418"/>
        </w:tabs>
        <w:suppressAutoHyphens/>
        <w:spacing w:before="120" w:after="0" w:line="240" w:lineRule="auto"/>
        <w:jc w:val="both"/>
        <w:rPr>
          <w:rFonts w:ascii="Times New Roman" w:eastAsia="Calibri" w:hAnsi="Times New Roman" w:cs="Times New Roman"/>
          <w:b/>
          <w:spacing w:val="22"/>
          <w:sz w:val="24"/>
          <w:szCs w:val="24"/>
          <w:lang w:val="uk-UA" w:eastAsia="zh-CN"/>
        </w:rPr>
      </w:pPr>
      <w:r w:rsidRPr="0022259A">
        <w:rPr>
          <w:rFonts w:ascii="Times New Roman" w:eastAsia="Calibri" w:hAnsi="Times New Roman" w:cs="Times New Roman"/>
          <w:b/>
          <w:spacing w:val="22"/>
          <w:sz w:val="24"/>
          <w:szCs w:val="24"/>
          <w:lang w:val="uk-UA" w:eastAsia="zh-CN"/>
        </w:rPr>
        <w:t>На підтвердження відповідності вимогам та стандартам в складі пропозиції учасник надає наступні документи:</w:t>
      </w:r>
    </w:p>
    <w:p w14:paraId="7C22E691" w14:textId="77777777" w:rsidR="00903550" w:rsidRDefault="00903550" w:rsidP="00903550">
      <w:pPr>
        <w:spacing w:after="0" w:line="240" w:lineRule="auto"/>
        <w:jc w:val="both"/>
        <w:rPr>
          <w:rFonts w:ascii="Times New Roman" w:eastAsia="Times New Roman" w:hAnsi="Times New Roman" w:cs="Times New Roman"/>
          <w:color w:val="000000"/>
          <w:sz w:val="24"/>
          <w:szCs w:val="24"/>
          <w:lang w:val="uk-UA" w:eastAsia="ar-SA"/>
        </w:rPr>
      </w:pPr>
    </w:p>
    <w:p w14:paraId="61F4546A" w14:textId="77777777" w:rsidR="00903550" w:rsidRPr="009552E6" w:rsidRDefault="00903550" w:rsidP="00903550">
      <w:pPr>
        <w:spacing w:after="0" w:line="240" w:lineRule="auto"/>
        <w:jc w:val="both"/>
        <w:rPr>
          <w:rFonts w:ascii="Times New Roman" w:eastAsia="Times New Roman" w:hAnsi="Times New Roman" w:cs="Times New Roman"/>
          <w:color w:val="000000"/>
          <w:sz w:val="24"/>
          <w:szCs w:val="24"/>
          <w:lang w:val="uk-UA" w:eastAsia="ar-SA"/>
        </w:rPr>
      </w:pPr>
      <w:r w:rsidRPr="00643D3B">
        <w:rPr>
          <w:rFonts w:ascii="Times New Roman" w:eastAsia="Times New Roman" w:hAnsi="Times New Roman" w:cs="Times New Roman"/>
          <w:color w:val="000000"/>
          <w:sz w:val="24"/>
          <w:szCs w:val="24"/>
          <w:lang w:val="uk-UA" w:eastAsia="ar-SA"/>
        </w:rPr>
        <w:t>Копія сертифікату на систему управління якістю ДСТУ ISO 9001:2015 (ISO  9001:2015, IDT) виробника</w:t>
      </w:r>
      <w:r>
        <w:rPr>
          <w:rFonts w:ascii="Times New Roman" w:eastAsia="Times New Roman" w:hAnsi="Times New Roman" w:cs="Times New Roman"/>
          <w:color w:val="000000"/>
          <w:sz w:val="24"/>
          <w:szCs w:val="24"/>
          <w:lang w:val="uk-UA" w:eastAsia="ar-SA"/>
        </w:rPr>
        <w:t xml:space="preserve"> обладнання (</w:t>
      </w:r>
      <w:bookmarkStart w:id="1" w:name="_Hlk163652076"/>
      <w:r w:rsidRPr="00643D3B">
        <w:rPr>
          <w:rFonts w:ascii="Times New Roman" w:eastAsia="Times New Roman" w:hAnsi="Times New Roman" w:cs="Times New Roman"/>
          <w:color w:val="000000"/>
          <w:sz w:val="24"/>
          <w:szCs w:val="24"/>
          <w:lang w:val="uk-UA" w:eastAsia="ar-SA"/>
        </w:rPr>
        <w:t>Комп’ютер</w:t>
      </w:r>
      <w:r>
        <w:rPr>
          <w:rFonts w:ascii="Times New Roman" w:eastAsia="Times New Roman" w:hAnsi="Times New Roman" w:cs="Times New Roman"/>
          <w:color w:val="000000"/>
          <w:sz w:val="24"/>
          <w:szCs w:val="24"/>
          <w:lang w:val="uk-UA" w:eastAsia="ar-SA"/>
        </w:rPr>
        <w:t>и</w:t>
      </w:r>
      <w:r w:rsidRPr="00643D3B">
        <w:rPr>
          <w:rFonts w:ascii="Times New Roman" w:eastAsia="Times New Roman" w:hAnsi="Times New Roman" w:cs="Times New Roman"/>
          <w:color w:val="000000"/>
          <w:sz w:val="24"/>
          <w:szCs w:val="24"/>
          <w:lang w:val="uk-UA" w:eastAsia="ar-SA"/>
        </w:rPr>
        <w:t xml:space="preserve"> персональн</w:t>
      </w:r>
      <w:r>
        <w:rPr>
          <w:rFonts w:ascii="Times New Roman" w:eastAsia="Times New Roman" w:hAnsi="Times New Roman" w:cs="Times New Roman"/>
          <w:color w:val="000000"/>
          <w:sz w:val="24"/>
          <w:szCs w:val="24"/>
          <w:lang w:val="uk-UA" w:eastAsia="ar-SA"/>
        </w:rPr>
        <w:t>і</w:t>
      </w:r>
      <w:r w:rsidRPr="00643D3B">
        <w:rPr>
          <w:rFonts w:ascii="Times New Roman" w:eastAsia="Times New Roman" w:hAnsi="Times New Roman" w:cs="Times New Roman"/>
          <w:color w:val="000000"/>
          <w:sz w:val="24"/>
          <w:szCs w:val="24"/>
          <w:lang w:val="uk-UA" w:eastAsia="ar-SA"/>
        </w:rPr>
        <w:t xml:space="preserve"> моноблок</w:t>
      </w:r>
      <w:r>
        <w:rPr>
          <w:rFonts w:ascii="Times New Roman" w:eastAsia="Times New Roman" w:hAnsi="Times New Roman" w:cs="Times New Roman"/>
          <w:color w:val="000000"/>
          <w:sz w:val="24"/>
          <w:szCs w:val="24"/>
          <w:lang w:val="uk-UA" w:eastAsia="ar-SA"/>
        </w:rPr>
        <w:t>и, ноутбуки</w:t>
      </w:r>
      <w:bookmarkEnd w:id="1"/>
      <w:r>
        <w:rPr>
          <w:rFonts w:ascii="Times New Roman" w:eastAsia="Times New Roman" w:hAnsi="Times New Roman" w:cs="Times New Roman"/>
          <w:color w:val="000000"/>
          <w:sz w:val="24"/>
          <w:szCs w:val="24"/>
          <w:lang w:val="uk-UA" w:eastAsia="ar-SA"/>
        </w:rPr>
        <w:t>).</w:t>
      </w:r>
      <w:r w:rsidRPr="009552E6">
        <w:t xml:space="preserve"> </w:t>
      </w:r>
      <w:r w:rsidRPr="009552E6">
        <w:rPr>
          <w:rFonts w:ascii="Times New Roman" w:hAnsi="Times New Roman" w:cs="Times New Roman"/>
          <w:lang w:val="uk-UA"/>
        </w:rPr>
        <w:t xml:space="preserve">Документ </w:t>
      </w:r>
      <w:r w:rsidRPr="009552E6">
        <w:rPr>
          <w:rFonts w:ascii="Times New Roman" w:eastAsia="Times New Roman" w:hAnsi="Times New Roman" w:cs="Times New Roman"/>
          <w:color w:val="000000"/>
          <w:sz w:val="24"/>
          <w:szCs w:val="24"/>
          <w:lang w:val="uk-UA" w:eastAsia="ar-SA"/>
        </w:rPr>
        <w:t>має бути чинним на дату розкриття тендерних пропозицій</w:t>
      </w:r>
      <w:r>
        <w:rPr>
          <w:rFonts w:ascii="Times New Roman" w:eastAsia="Times New Roman" w:hAnsi="Times New Roman" w:cs="Times New Roman"/>
          <w:color w:val="000000"/>
          <w:sz w:val="24"/>
          <w:szCs w:val="24"/>
          <w:lang w:val="uk-UA" w:eastAsia="ar-SA"/>
        </w:rPr>
        <w:t>.</w:t>
      </w:r>
    </w:p>
    <w:p w14:paraId="75575D91" w14:textId="77777777" w:rsidR="00903550" w:rsidRDefault="00903550" w:rsidP="00903550">
      <w:pPr>
        <w:spacing w:after="0" w:line="240" w:lineRule="auto"/>
        <w:jc w:val="both"/>
        <w:rPr>
          <w:rFonts w:ascii="Times New Roman" w:eastAsia="Times New Roman" w:hAnsi="Times New Roman" w:cs="Times New Roman"/>
          <w:color w:val="000000"/>
          <w:sz w:val="24"/>
          <w:szCs w:val="24"/>
          <w:lang w:val="uk-UA" w:eastAsia="ar-SA"/>
        </w:rPr>
      </w:pPr>
    </w:p>
    <w:p w14:paraId="33AD7591" w14:textId="77777777" w:rsidR="00903550" w:rsidRDefault="00903550" w:rsidP="00903550">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Копія сертифікату на с</w:t>
      </w:r>
      <w:r w:rsidRPr="007A4BFC">
        <w:rPr>
          <w:rFonts w:ascii="Times New Roman" w:hAnsi="Times New Roman"/>
          <w:color w:val="000000"/>
          <w:sz w:val="24"/>
          <w:lang w:val="uk-UA"/>
        </w:rPr>
        <w:t>истем</w:t>
      </w:r>
      <w:r>
        <w:rPr>
          <w:rFonts w:ascii="Times New Roman" w:hAnsi="Times New Roman"/>
          <w:color w:val="000000"/>
          <w:sz w:val="24"/>
          <w:lang w:val="uk-UA"/>
        </w:rPr>
        <w:t>у</w:t>
      </w:r>
      <w:r w:rsidRPr="007A4BFC">
        <w:rPr>
          <w:rFonts w:ascii="Times New Roman" w:hAnsi="Times New Roman"/>
          <w:color w:val="000000"/>
          <w:sz w:val="24"/>
          <w:lang w:val="uk-UA"/>
        </w:rPr>
        <w:t xml:space="preserve"> екологічного управління. Вимоги та настанови щодо застосовування ДСТУ ISO 14001:2015 (ISO 14001:2015, IDT)</w:t>
      </w:r>
      <w:r>
        <w:rPr>
          <w:rFonts w:ascii="Times New Roman" w:hAnsi="Times New Roman"/>
          <w:color w:val="000000"/>
          <w:sz w:val="24"/>
          <w:lang w:val="uk-UA"/>
        </w:rPr>
        <w:t>.</w:t>
      </w:r>
      <w:r w:rsidRPr="009552E6">
        <w:t xml:space="preserve"> </w:t>
      </w:r>
      <w:r w:rsidRPr="009552E6">
        <w:rPr>
          <w:rFonts w:ascii="Times New Roman" w:hAnsi="Times New Roman"/>
          <w:color w:val="000000"/>
          <w:sz w:val="24"/>
          <w:lang w:val="uk-UA"/>
        </w:rPr>
        <w:t>Документ має бути чинним на дату розкриття тендерних пропозицій</w:t>
      </w:r>
    </w:p>
    <w:p w14:paraId="2084191D" w14:textId="77777777" w:rsidR="00903550" w:rsidRDefault="00903550" w:rsidP="00903550">
      <w:pPr>
        <w:spacing w:after="0" w:line="240" w:lineRule="auto"/>
        <w:jc w:val="both"/>
        <w:rPr>
          <w:rFonts w:ascii="Times New Roman" w:hAnsi="Times New Roman"/>
          <w:color w:val="000000"/>
          <w:sz w:val="24"/>
          <w:lang w:val="uk-UA"/>
        </w:rPr>
      </w:pPr>
    </w:p>
    <w:p w14:paraId="06C4346C" w14:textId="77777777" w:rsidR="00903550" w:rsidRDefault="00903550" w:rsidP="00903550">
      <w:pPr>
        <w:spacing w:after="0" w:line="240" w:lineRule="auto"/>
        <w:jc w:val="both"/>
        <w:rPr>
          <w:rFonts w:ascii="Times New Roman" w:hAnsi="Times New Roman"/>
          <w:color w:val="000000"/>
          <w:sz w:val="24"/>
          <w:lang w:val="uk-UA"/>
        </w:rPr>
      </w:pPr>
      <w:r w:rsidRPr="007A4BFC">
        <w:rPr>
          <w:rFonts w:ascii="Times New Roman" w:hAnsi="Times New Roman"/>
          <w:color w:val="000000"/>
          <w:sz w:val="24"/>
          <w:lang w:val="uk-UA"/>
        </w:rPr>
        <w:t>Копія сертифікату на систему управління охороною здоров’я та безпекою праці. Вимоги та настанови щодо застосування ДСТУ ISO 45001:2019 (ISO 45001:2018, IDT)</w:t>
      </w:r>
      <w:r>
        <w:rPr>
          <w:rFonts w:ascii="Times New Roman" w:hAnsi="Times New Roman"/>
          <w:color w:val="000000"/>
          <w:sz w:val="24"/>
          <w:lang w:val="uk-UA"/>
        </w:rPr>
        <w:t xml:space="preserve">. </w:t>
      </w:r>
      <w:r w:rsidRPr="009552E6">
        <w:rPr>
          <w:rFonts w:ascii="Times New Roman" w:hAnsi="Times New Roman"/>
          <w:color w:val="000000"/>
          <w:sz w:val="24"/>
          <w:lang w:val="uk-UA"/>
        </w:rPr>
        <w:t>Документ має бути чинним на дату розкриття тендерних пропозицій</w:t>
      </w:r>
      <w:r>
        <w:rPr>
          <w:rFonts w:ascii="Times New Roman" w:hAnsi="Times New Roman"/>
          <w:color w:val="000000"/>
          <w:sz w:val="24"/>
          <w:lang w:val="uk-UA"/>
        </w:rPr>
        <w:t>.</w:t>
      </w:r>
    </w:p>
    <w:p w14:paraId="301BC045" w14:textId="77777777" w:rsidR="00903550" w:rsidRDefault="00903550" w:rsidP="00903550">
      <w:pPr>
        <w:spacing w:after="0" w:line="240" w:lineRule="auto"/>
        <w:jc w:val="both"/>
        <w:rPr>
          <w:rFonts w:ascii="Times New Roman" w:hAnsi="Times New Roman"/>
          <w:color w:val="000000"/>
          <w:sz w:val="24"/>
          <w:lang w:val="uk-UA"/>
        </w:rPr>
      </w:pPr>
    </w:p>
    <w:p w14:paraId="33ABD0EA" w14:textId="77777777" w:rsidR="00903550" w:rsidRDefault="00903550" w:rsidP="00903550">
      <w:pPr>
        <w:spacing w:after="0" w:line="240" w:lineRule="auto"/>
        <w:jc w:val="both"/>
        <w:rPr>
          <w:rFonts w:ascii="Times New Roman" w:hAnsi="Times New Roman"/>
          <w:color w:val="000000"/>
          <w:sz w:val="24"/>
          <w:lang w:val="uk-UA"/>
        </w:rPr>
      </w:pPr>
      <w:r w:rsidRPr="0017404F">
        <w:rPr>
          <w:rFonts w:ascii="Times New Roman" w:hAnsi="Times New Roman"/>
          <w:color w:val="000000"/>
          <w:sz w:val="24"/>
          <w:lang w:val="uk-UA"/>
        </w:rPr>
        <w:lastRenderedPageBreak/>
        <w:t>Копія сертифікату на систему енергетичного менеджменту Вимоги та настанова щодо використання ДСТУ ISO 50001:2020 (ISO 50001:2018, IDT)</w:t>
      </w:r>
      <w:r>
        <w:rPr>
          <w:rFonts w:ascii="Times New Roman" w:hAnsi="Times New Roman"/>
          <w:color w:val="000000"/>
          <w:sz w:val="24"/>
          <w:lang w:val="uk-UA"/>
        </w:rPr>
        <w:t xml:space="preserve">. </w:t>
      </w:r>
      <w:r w:rsidRPr="009552E6">
        <w:rPr>
          <w:rFonts w:ascii="Times New Roman" w:hAnsi="Times New Roman"/>
          <w:color w:val="000000"/>
          <w:sz w:val="24"/>
          <w:lang w:val="uk-UA"/>
        </w:rPr>
        <w:t>Документ має бути чинним на дату розкриття тендерних пропозицій</w:t>
      </w:r>
      <w:r>
        <w:rPr>
          <w:rFonts w:ascii="Times New Roman" w:hAnsi="Times New Roman"/>
          <w:color w:val="000000"/>
          <w:sz w:val="24"/>
          <w:lang w:val="uk-UA"/>
        </w:rPr>
        <w:t>.</w:t>
      </w:r>
    </w:p>
    <w:p w14:paraId="617A5D2C" w14:textId="77777777" w:rsidR="00903550" w:rsidRDefault="00903550" w:rsidP="00903550">
      <w:pPr>
        <w:spacing w:after="0" w:line="240" w:lineRule="auto"/>
        <w:jc w:val="both"/>
        <w:rPr>
          <w:rFonts w:ascii="Times New Roman" w:hAnsi="Times New Roman"/>
          <w:color w:val="000000"/>
          <w:sz w:val="24"/>
          <w:lang w:val="uk-UA"/>
        </w:rPr>
      </w:pPr>
    </w:p>
    <w:p w14:paraId="2E555BB8" w14:textId="77777777" w:rsidR="00903550" w:rsidRDefault="00903550" w:rsidP="00903550">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 xml:space="preserve">Лист від виробника обладнання або від його офіційного представника </w:t>
      </w:r>
      <w:r w:rsidRPr="00CB2765">
        <w:rPr>
          <w:rFonts w:ascii="Times New Roman" w:hAnsi="Times New Roman"/>
          <w:color w:val="000000"/>
          <w:sz w:val="24"/>
          <w:lang w:val="uk-UA"/>
        </w:rPr>
        <w:t>про те, що портативні персональні комп’ютери (ноутбуки), сертифіковані</w:t>
      </w:r>
      <w:r>
        <w:rPr>
          <w:rFonts w:ascii="Times New Roman" w:hAnsi="Times New Roman"/>
          <w:color w:val="000000"/>
          <w:sz w:val="24"/>
          <w:lang w:val="uk-UA"/>
        </w:rPr>
        <w:t xml:space="preserve"> </w:t>
      </w:r>
      <w:r w:rsidRPr="00CB2765">
        <w:rPr>
          <w:rFonts w:ascii="Times New Roman" w:hAnsi="Times New Roman"/>
          <w:color w:val="000000"/>
          <w:sz w:val="24"/>
          <w:lang w:val="uk-UA"/>
        </w:rPr>
        <w:t>відповідним чином згідно із вимогами чинного законодавства</w:t>
      </w:r>
      <w:r>
        <w:rPr>
          <w:rFonts w:ascii="Times New Roman" w:hAnsi="Times New Roman"/>
          <w:color w:val="000000"/>
          <w:sz w:val="24"/>
          <w:lang w:val="uk-UA"/>
        </w:rPr>
        <w:t>. Лист має містити перелік запропонованого учасником обладнання</w:t>
      </w:r>
      <w:r w:rsidRPr="00A47DFA">
        <w:rPr>
          <w:rFonts w:ascii="Times New Roman" w:hAnsi="Times New Roman"/>
          <w:color w:val="000000"/>
          <w:sz w:val="24"/>
          <w:lang w:val="uk-UA"/>
        </w:rPr>
        <w:t xml:space="preserve"> </w:t>
      </w:r>
      <w:r>
        <w:rPr>
          <w:rFonts w:ascii="Times New Roman" w:hAnsi="Times New Roman"/>
          <w:color w:val="000000"/>
          <w:sz w:val="24"/>
          <w:lang w:val="uk-UA"/>
        </w:rPr>
        <w:t>із зазначенням моделі, та має бути чинним на дату розкриття тендерних пропозицій.</w:t>
      </w:r>
    </w:p>
    <w:p w14:paraId="1BAC698D" w14:textId="77777777" w:rsidR="00903550" w:rsidRDefault="00903550" w:rsidP="00903550">
      <w:pPr>
        <w:spacing w:after="0" w:line="240" w:lineRule="auto"/>
        <w:jc w:val="both"/>
        <w:rPr>
          <w:rFonts w:ascii="Times New Roman" w:hAnsi="Times New Roman"/>
          <w:color w:val="000000"/>
          <w:sz w:val="24"/>
          <w:lang w:val="uk-UA"/>
        </w:rPr>
      </w:pPr>
    </w:p>
    <w:p w14:paraId="405A198B" w14:textId="77777777" w:rsidR="00903550" w:rsidRDefault="00903550" w:rsidP="00903550">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 xml:space="preserve">Сертифікат відповідності, вимогам ДСТУ </w:t>
      </w:r>
      <w:r>
        <w:rPr>
          <w:rFonts w:ascii="Times New Roman" w:hAnsi="Times New Roman"/>
          <w:color w:val="000000"/>
          <w:sz w:val="24"/>
          <w:lang w:val="en-US"/>
        </w:rPr>
        <w:t>EN</w:t>
      </w:r>
      <w:r w:rsidRPr="005F3CEA">
        <w:rPr>
          <w:rFonts w:ascii="Times New Roman" w:hAnsi="Times New Roman"/>
          <w:color w:val="000000"/>
          <w:sz w:val="24"/>
          <w:lang w:val="uk-UA"/>
        </w:rPr>
        <w:t xml:space="preserve"> </w:t>
      </w:r>
      <w:r>
        <w:rPr>
          <w:rFonts w:ascii="Times New Roman" w:hAnsi="Times New Roman"/>
          <w:color w:val="000000"/>
          <w:sz w:val="24"/>
          <w:lang w:val="uk-UA"/>
        </w:rPr>
        <w:t>62368-1:2017 обладнання (к</w:t>
      </w:r>
      <w:r w:rsidRPr="005F3CEA">
        <w:rPr>
          <w:rFonts w:ascii="Times New Roman" w:hAnsi="Times New Roman"/>
          <w:color w:val="000000"/>
          <w:sz w:val="24"/>
          <w:lang w:val="uk-UA"/>
        </w:rPr>
        <w:t>омп’ютери персональні моноблоки</w:t>
      </w:r>
      <w:r>
        <w:rPr>
          <w:rFonts w:ascii="Times New Roman" w:hAnsi="Times New Roman"/>
          <w:color w:val="000000"/>
          <w:sz w:val="24"/>
          <w:lang w:val="uk-UA"/>
        </w:rPr>
        <w:t xml:space="preserve"> та </w:t>
      </w:r>
      <w:r w:rsidRPr="005F3CEA">
        <w:rPr>
          <w:rFonts w:ascii="Times New Roman" w:hAnsi="Times New Roman"/>
          <w:color w:val="000000"/>
          <w:sz w:val="24"/>
          <w:lang w:val="uk-UA"/>
        </w:rPr>
        <w:t xml:space="preserve"> ноутбуки</w:t>
      </w:r>
      <w:r>
        <w:rPr>
          <w:rFonts w:ascii="Times New Roman" w:hAnsi="Times New Roman"/>
          <w:color w:val="000000"/>
          <w:sz w:val="24"/>
          <w:lang w:val="uk-UA"/>
        </w:rPr>
        <w:t xml:space="preserve">). Сертифікат має бути виданий уповноваженим органом, та </w:t>
      </w:r>
      <w:r w:rsidRPr="005F3CEA">
        <w:rPr>
          <w:rFonts w:ascii="Times New Roman" w:hAnsi="Times New Roman"/>
          <w:color w:val="000000"/>
          <w:sz w:val="24"/>
          <w:lang w:val="uk-UA"/>
        </w:rPr>
        <w:t>чинним на дату розкриття тендерних пропозицій.</w:t>
      </w:r>
    </w:p>
    <w:p w14:paraId="5B92C2BC" w14:textId="77777777" w:rsidR="00903550" w:rsidRDefault="00903550" w:rsidP="00903550">
      <w:pPr>
        <w:spacing w:after="0" w:line="240" w:lineRule="auto"/>
        <w:jc w:val="both"/>
        <w:rPr>
          <w:rFonts w:ascii="Times New Roman" w:hAnsi="Times New Roman"/>
          <w:color w:val="000000"/>
          <w:sz w:val="24"/>
          <w:lang w:val="uk-UA"/>
        </w:rPr>
      </w:pPr>
    </w:p>
    <w:p w14:paraId="28458CF3" w14:textId="77777777" w:rsidR="00903550" w:rsidRDefault="00903550" w:rsidP="00903550">
      <w:pPr>
        <w:spacing w:after="0" w:line="240" w:lineRule="auto"/>
        <w:jc w:val="both"/>
        <w:rPr>
          <w:rFonts w:ascii="Times New Roman" w:hAnsi="Times New Roman"/>
          <w:color w:val="000000"/>
          <w:sz w:val="24"/>
          <w:lang w:val="uk-UA"/>
        </w:rPr>
      </w:pPr>
      <w:r w:rsidRPr="005F3CEA">
        <w:rPr>
          <w:rFonts w:ascii="Times New Roman" w:hAnsi="Times New Roman"/>
          <w:color w:val="000000"/>
          <w:sz w:val="24"/>
          <w:lang w:val="uk-UA"/>
        </w:rPr>
        <w:t xml:space="preserve">Сертифікат </w:t>
      </w:r>
      <w:r>
        <w:rPr>
          <w:rFonts w:ascii="Times New Roman" w:hAnsi="Times New Roman"/>
          <w:color w:val="000000"/>
          <w:sz w:val="24"/>
          <w:lang w:val="uk-UA"/>
        </w:rPr>
        <w:t>експертизи типу</w:t>
      </w:r>
      <w:r w:rsidRPr="005F3CEA">
        <w:rPr>
          <w:rFonts w:ascii="Times New Roman" w:hAnsi="Times New Roman"/>
          <w:color w:val="000000"/>
          <w:sz w:val="24"/>
          <w:lang w:val="uk-UA"/>
        </w:rPr>
        <w:t>, вимогам ДСТУ EN 62368-1:2017 на</w:t>
      </w:r>
      <w:r>
        <w:rPr>
          <w:rFonts w:ascii="Times New Roman" w:hAnsi="Times New Roman"/>
          <w:color w:val="000000"/>
          <w:sz w:val="24"/>
          <w:lang w:val="uk-UA"/>
        </w:rPr>
        <w:t xml:space="preserve"> обладнання (</w:t>
      </w:r>
      <w:r w:rsidRPr="005F3CEA">
        <w:rPr>
          <w:rFonts w:ascii="Times New Roman" w:hAnsi="Times New Roman"/>
          <w:color w:val="000000"/>
          <w:sz w:val="24"/>
          <w:lang w:val="uk-UA"/>
        </w:rPr>
        <w:t>комп’ютери персональні моноблоки та  ноутбуки</w:t>
      </w:r>
      <w:r>
        <w:rPr>
          <w:rFonts w:ascii="Times New Roman" w:hAnsi="Times New Roman"/>
          <w:color w:val="000000"/>
          <w:sz w:val="24"/>
          <w:lang w:val="uk-UA"/>
        </w:rPr>
        <w:t>)</w:t>
      </w:r>
      <w:r w:rsidRPr="005F3CEA">
        <w:rPr>
          <w:rFonts w:ascii="Times New Roman" w:hAnsi="Times New Roman"/>
          <w:color w:val="000000"/>
          <w:sz w:val="24"/>
          <w:lang w:val="uk-UA"/>
        </w:rPr>
        <w:t>. Сертифікат має бути виданий уповноваженим органом, та чинним на дату розкриття тендерних пропозицій.</w:t>
      </w:r>
    </w:p>
    <w:p w14:paraId="0F3D1A46" w14:textId="77777777" w:rsidR="00903550" w:rsidRDefault="00903550" w:rsidP="00903550">
      <w:pPr>
        <w:spacing w:after="0" w:line="240" w:lineRule="auto"/>
        <w:jc w:val="both"/>
        <w:rPr>
          <w:rFonts w:ascii="Times New Roman" w:hAnsi="Times New Roman"/>
          <w:color w:val="000000"/>
          <w:sz w:val="24"/>
          <w:lang w:val="uk-UA"/>
        </w:rPr>
      </w:pPr>
    </w:p>
    <w:p w14:paraId="3625BAA9" w14:textId="77777777" w:rsidR="00903550" w:rsidRDefault="00903550" w:rsidP="00903550">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К</w:t>
      </w:r>
      <w:r w:rsidRPr="009411EF">
        <w:rPr>
          <w:rFonts w:ascii="Times New Roman" w:hAnsi="Times New Roman"/>
          <w:color w:val="000000"/>
          <w:sz w:val="24"/>
          <w:lang w:val="uk-UA"/>
        </w:rPr>
        <w:t>опі</w:t>
      </w:r>
      <w:r>
        <w:rPr>
          <w:rFonts w:ascii="Times New Roman" w:hAnsi="Times New Roman"/>
          <w:color w:val="000000"/>
          <w:sz w:val="24"/>
          <w:lang w:val="uk-UA"/>
        </w:rPr>
        <w:t>ї</w:t>
      </w:r>
      <w:r w:rsidRPr="009411EF">
        <w:rPr>
          <w:rFonts w:ascii="Times New Roman" w:hAnsi="Times New Roman"/>
          <w:color w:val="000000"/>
          <w:sz w:val="24"/>
          <w:lang w:val="uk-UA"/>
        </w:rPr>
        <w:t xml:space="preserve"> висновк</w:t>
      </w:r>
      <w:r>
        <w:rPr>
          <w:rFonts w:ascii="Times New Roman" w:hAnsi="Times New Roman"/>
          <w:color w:val="000000"/>
          <w:sz w:val="24"/>
          <w:lang w:val="uk-UA"/>
        </w:rPr>
        <w:t>ів</w:t>
      </w:r>
      <w:r w:rsidRPr="009411EF">
        <w:rPr>
          <w:rFonts w:ascii="Times New Roman" w:hAnsi="Times New Roman"/>
          <w:color w:val="000000"/>
          <w:sz w:val="24"/>
          <w:lang w:val="uk-UA"/>
        </w:rPr>
        <w:t xml:space="preserve"> державної санітарно-епідеміологічної експертизи на </w:t>
      </w:r>
      <w:r>
        <w:rPr>
          <w:rFonts w:ascii="Times New Roman" w:hAnsi="Times New Roman"/>
          <w:color w:val="000000"/>
          <w:sz w:val="24"/>
          <w:lang w:val="uk-UA"/>
        </w:rPr>
        <w:t>запропоноване обладнання</w:t>
      </w:r>
      <w:r w:rsidRPr="009411EF">
        <w:rPr>
          <w:rFonts w:ascii="Times New Roman" w:hAnsi="Times New Roman"/>
          <w:color w:val="000000"/>
          <w:sz w:val="24"/>
          <w:lang w:val="uk-UA"/>
        </w:rPr>
        <w:t>, дійсн</w:t>
      </w:r>
      <w:r>
        <w:rPr>
          <w:rFonts w:ascii="Times New Roman" w:hAnsi="Times New Roman"/>
          <w:color w:val="000000"/>
          <w:sz w:val="24"/>
          <w:lang w:val="uk-UA"/>
        </w:rPr>
        <w:t>их</w:t>
      </w:r>
      <w:r w:rsidRPr="009411EF">
        <w:rPr>
          <w:rFonts w:ascii="Times New Roman" w:hAnsi="Times New Roman"/>
          <w:color w:val="000000"/>
          <w:sz w:val="24"/>
          <w:lang w:val="uk-UA"/>
        </w:rPr>
        <w:t xml:space="preserve"> на дату розкриття</w:t>
      </w:r>
      <w:r>
        <w:rPr>
          <w:rFonts w:ascii="Times New Roman" w:hAnsi="Times New Roman"/>
          <w:color w:val="000000"/>
          <w:sz w:val="24"/>
          <w:lang w:val="uk-UA"/>
        </w:rPr>
        <w:t xml:space="preserve"> тендерної</w:t>
      </w:r>
      <w:r w:rsidRPr="009411EF">
        <w:rPr>
          <w:rFonts w:ascii="Times New Roman" w:hAnsi="Times New Roman"/>
          <w:color w:val="000000"/>
          <w:sz w:val="24"/>
          <w:lang w:val="uk-UA"/>
        </w:rPr>
        <w:t xml:space="preserve"> пропозиції</w:t>
      </w:r>
      <w:r>
        <w:rPr>
          <w:rFonts w:ascii="Times New Roman" w:hAnsi="Times New Roman"/>
          <w:color w:val="000000"/>
          <w:sz w:val="24"/>
          <w:lang w:val="uk-UA"/>
        </w:rPr>
        <w:t xml:space="preserve">. </w:t>
      </w:r>
    </w:p>
    <w:p w14:paraId="6076A6F5" w14:textId="77777777" w:rsidR="00903550" w:rsidRDefault="00903550" w:rsidP="00903550">
      <w:pPr>
        <w:spacing w:after="0" w:line="240" w:lineRule="auto"/>
        <w:jc w:val="both"/>
        <w:rPr>
          <w:rFonts w:ascii="Times New Roman" w:hAnsi="Times New Roman"/>
          <w:color w:val="000000"/>
          <w:sz w:val="24"/>
          <w:lang w:val="uk-UA"/>
        </w:rPr>
      </w:pPr>
    </w:p>
    <w:p w14:paraId="42EFDC5F" w14:textId="77777777" w:rsidR="00903550" w:rsidRDefault="00903550" w:rsidP="00903550">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Копії</w:t>
      </w:r>
      <w:r w:rsidRPr="006620FA">
        <w:rPr>
          <w:rFonts w:ascii="Times New Roman" w:hAnsi="Times New Roman"/>
          <w:color w:val="000000"/>
          <w:sz w:val="24"/>
          <w:lang w:val="uk-UA"/>
        </w:rPr>
        <w:t xml:space="preserve"> </w:t>
      </w:r>
      <w:r w:rsidRPr="00680476">
        <w:rPr>
          <w:rFonts w:ascii="Times New Roman" w:hAnsi="Times New Roman"/>
          <w:color w:val="000000"/>
          <w:sz w:val="24"/>
          <w:lang w:val="uk-UA"/>
        </w:rPr>
        <w:t>чинни</w:t>
      </w:r>
      <w:r>
        <w:rPr>
          <w:rFonts w:ascii="Times New Roman" w:hAnsi="Times New Roman"/>
          <w:color w:val="000000"/>
          <w:sz w:val="24"/>
          <w:lang w:val="uk-UA"/>
        </w:rPr>
        <w:t>х</w:t>
      </w:r>
      <w:r w:rsidRPr="00680476">
        <w:rPr>
          <w:rFonts w:ascii="Times New Roman" w:hAnsi="Times New Roman"/>
          <w:color w:val="000000"/>
          <w:sz w:val="24"/>
          <w:lang w:val="uk-UA"/>
        </w:rPr>
        <w:t xml:space="preserve"> на дату розкриття тендерних пропозицій</w:t>
      </w:r>
      <w:r>
        <w:rPr>
          <w:rFonts w:ascii="Times New Roman" w:hAnsi="Times New Roman"/>
          <w:color w:val="000000"/>
          <w:sz w:val="24"/>
          <w:lang w:val="uk-UA"/>
        </w:rPr>
        <w:t>,</w:t>
      </w:r>
      <w:r w:rsidRPr="00680476">
        <w:rPr>
          <w:rFonts w:ascii="Times New Roman" w:hAnsi="Times New Roman"/>
          <w:color w:val="000000"/>
          <w:sz w:val="24"/>
          <w:lang w:val="uk-UA"/>
        </w:rPr>
        <w:t xml:space="preserve"> </w:t>
      </w:r>
      <w:r w:rsidRPr="006620FA">
        <w:rPr>
          <w:rFonts w:ascii="Times New Roman" w:hAnsi="Times New Roman"/>
          <w:color w:val="000000"/>
          <w:sz w:val="24"/>
          <w:lang w:val="uk-UA"/>
        </w:rPr>
        <w:t>деклараці</w:t>
      </w:r>
      <w:r>
        <w:rPr>
          <w:rFonts w:ascii="Times New Roman" w:hAnsi="Times New Roman"/>
          <w:color w:val="000000"/>
          <w:sz w:val="24"/>
          <w:lang w:val="uk-UA"/>
        </w:rPr>
        <w:t>й</w:t>
      </w:r>
      <w:r w:rsidRPr="006620FA">
        <w:rPr>
          <w:rFonts w:ascii="Times New Roman" w:hAnsi="Times New Roman"/>
          <w:color w:val="000000"/>
          <w:sz w:val="24"/>
          <w:lang w:val="uk-UA"/>
        </w:rPr>
        <w:t xml:space="preserve"> </w:t>
      </w:r>
      <w:r>
        <w:rPr>
          <w:rFonts w:ascii="Times New Roman" w:hAnsi="Times New Roman"/>
          <w:color w:val="000000"/>
          <w:sz w:val="24"/>
          <w:lang w:val="uk-UA"/>
        </w:rPr>
        <w:t xml:space="preserve">про відповідність </w:t>
      </w:r>
      <w:r w:rsidRPr="006620FA">
        <w:rPr>
          <w:rFonts w:ascii="Times New Roman" w:hAnsi="Times New Roman"/>
          <w:color w:val="000000"/>
          <w:sz w:val="24"/>
          <w:lang w:val="uk-UA"/>
        </w:rPr>
        <w:t>вимогам таких</w:t>
      </w:r>
      <w:r>
        <w:rPr>
          <w:rFonts w:ascii="Times New Roman" w:hAnsi="Times New Roman"/>
          <w:color w:val="000000"/>
          <w:sz w:val="24"/>
          <w:lang w:val="uk-UA"/>
        </w:rPr>
        <w:t xml:space="preserve"> наступних </w:t>
      </w:r>
      <w:r w:rsidRPr="006620FA">
        <w:rPr>
          <w:rFonts w:ascii="Times New Roman" w:hAnsi="Times New Roman"/>
          <w:color w:val="000000"/>
          <w:sz w:val="24"/>
          <w:lang w:val="uk-UA"/>
        </w:rPr>
        <w:t>технічних регламентів:</w:t>
      </w:r>
      <w:r>
        <w:rPr>
          <w:rFonts w:ascii="Times New Roman" w:hAnsi="Times New Roman"/>
          <w:color w:val="000000"/>
          <w:sz w:val="24"/>
          <w:lang w:val="uk-UA"/>
        </w:rPr>
        <w:t xml:space="preserve"> </w:t>
      </w:r>
      <w:r w:rsidRPr="006620FA">
        <w:rPr>
          <w:rFonts w:ascii="Times New Roman" w:hAnsi="Times New Roman"/>
          <w:color w:val="000000"/>
          <w:sz w:val="24"/>
          <w:lang w:val="uk-UA"/>
        </w:rPr>
        <w:t>«Технічний регламент радіообладнання», (затверджений Постановою Кабінету Міністрів України від</w:t>
      </w:r>
      <w:r>
        <w:rPr>
          <w:rFonts w:ascii="Times New Roman" w:hAnsi="Times New Roman"/>
          <w:color w:val="000000"/>
          <w:sz w:val="24"/>
          <w:lang w:val="uk-UA"/>
        </w:rPr>
        <w:t xml:space="preserve"> </w:t>
      </w:r>
      <w:r w:rsidRPr="006620FA">
        <w:rPr>
          <w:rFonts w:ascii="Times New Roman" w:hAnsi="Times New Roman"/>
          <w:color w:val="000000"/>
          <w:sz w:val="24"/>
          <w:lang w:val="uk-UA"/>
        </w:rPr>
        <w:t>24.05.2017 р. № 355)</w:t>
      </w:r>
      <w:r>
        <w:rPr>
          <w:rFonts w:ascii="Times New Roman" w:hAnsi="Times New Roman"/>
          <w:color w:val="000000"/>
          <w:sz w:val="24"/>
          <w:lang w:val="uk-UA"/>
        </w:rPr>
        <w:t xml:space="preserve">, </w:t>
      </w:r>
      <w:r w:rsidRPr="006620FA">
        <w:rPr>
          <w:rFonts w:ascii="Times New Roman" w:hAnsi="Times New Roman"/>
          <w:color w:val="000000"/>
          <w:sz w:val="24"/>
          <w:lang w:val="uk-UA"/>
        </w:rPr>
        <w:t>«Технічний регламент низьковольтного електричного обладнання», (затверджений ПКМУ від</w:t>
      </w:r>
      <w:r>
        <w:rPr>
          <w:rFonts w:ascii="Times New Roman" w:hAnsi="Times New Roman"/>
          <w:color w:val="000000"/>
          <w:sz w:val="24"/>
          <w:lang w:val="uk-UA"/>
        </w:rPr>
        <w:t xml:space="preserve"> </w:t>
      </w:r>
      <w:r w:rsidRPr="006620FA">
        <w:rPr>
          <w:rFonts w:ascii="Times New Roman" w:hAnsi="Times New Roman"/>
          <w:color w:val="000000"/>
          <w:sz w:val="24"/>
          <w:lang w:val="uk-UA"/>
        </w:rPr>
        <w:t>16.12.2015 №1067)</w:t>
      </w:r>
      <w:r>
        <w:rPr>
          <w:rFonts w:ascii="Times New Roman" w:hAnsi="Times New Roman"/>
          <w:color w:val="000000"/>
          <w:sz w:val="24"/>
          <w:lang w:val="uk-UA"/>
        </w:rPr>
        <w:t xml:space="preserve">, </w:t>
      </w:r>
      <w:r w:rsidRPr="006620FA">
        <w:rPr>
          <w:rFonts w:ascii="Times New Roman" w:hAnsi="Times New Roman"/>
          <w:color w:val="000000"/>
          <w:sz w:val="24"/>
          <w:lang w:val="uk-UA"/>
        </w:rPr>
        <w:t>«Технічний регламент з електромагнітної сумісності обладнання», (затверджений ПКМУ від</w:t>
      </w:r>
      <w:r>
        <w:rPr>
          <w:rFonts w:ascii="Times New Roman" w:hAnsi="Times New Roman"/>
          <w:color w:val="000000"/>
          <w:sz w:val="24"/>
          <w:lang w:val="uk-UA"/>
        </w:rPr>
        <w:t xml:space="preserve"> </w:t>
      </w:r>
      <w:r w:rsidRPr="006620FA">
        <w:rPr>
          <w:rFonts w:ascii="Times New Roman" w:hAnsi="Times New Roman"/>
          <w:color w:val="000000"/>
          <w:sz w:val="24"/>
          <w:lang w:val="uk-UA"/>
        </w:rPr>
        <w:t>16.12.2015 №1077)</w:t>
      </w:r>
      <w:r>
        <w:rPr>
          <w:rFonts w:ascii="Times New Roman" w:hAnsi="Times New Roman"/>
          <w:color w:val="000000"/>
          <w:sz w:val="24"/>
          <w:lang w:val="uk-UA"/>
        </w:rPr>
        <w:t xml:space="preserve">, на запропоноване обладнання </w:t>
      </w:r>
      <w:r w:rsidRPr="00680476">
        <w:rPr>
          <w:rFonts w:ascii="Times New Roman" w:hAnsi="Times New Roman"/>
          <w:color w:val="000000"/>
          <w:sz w:val="24"/>
          <w:lang w:val="uk-UA"/>
        </w:rPr>
        <w:t>(комп’ютери персональні моноблоки та  ноутбуки).</w:t>
      </w:r>
    </w:p>
    <w:p w14:paraId="06E5FA6A" w14:textId="77777777" w:rsidR="00903550" w:rsidRDefault="00903550" w:rsidP="00903550">
      <w:pPr>
        <w:spacing w:after="0" w:line="240" w:lineRule="auto"/>
        <w:jc w:val="both"/>
        <w:rPr>
          <w:rFonts w:ascii="Times New Roman" w:hAnsi="Times New Roman"/>
          <w:color w:val="000000"/>
          <w:sz w:val="24"/>
          <w:lang w:val="uk-UA"/>
        </w:rPr>
      </w:pPr>
    </w:p>
    <w:p w14:paraId="3FC45613" w14:textId="77777777" w:rsidR="00903550" w:rsidRPr="0022259A" w:rsidRDefault="00903550" w:rsidP="00903550">
      <w:pPr>
        <w:spacing w:after="0" w:line="240" w:lineRule="auto"/>
        <w:jc w:val="both"/>
        <w:rPr>
          <w:rFonts w:ascii="Times New Roman" w:hAnsi="Times New Roman"/>
          <w:i/>
          <w:iCs/>
          <w:color w:val="000000"/>
          <w:sz w:val="24"/>
          <w:lang w:val="uk-UA"/>
        </w:rPr>
      </w:pPr>
    </w:p>
    <w:p w14:paraId="6A26FF20" w14:textId="77777777" w:rsidR="00903550" w:rsidRDefault="00903550" w:rsidP="00903550">
      <w:pPr>
        <w:pStyle w:val="ae"/>
        <w:spacing w:after="0" w:line="240" w:lineRule="auto"/>
        <w:ind w:left="284" w:firstLine="425"/>
        <w:jc w:val="both"/>
        <w:rPr>
          <w:rFonts w:ascii="Times New Roman" w:hAnsi="Times New Roman"/>
          <w:i/>
          <w:iCs/>
          <w:color w:val="000000"/>
          <w:sz w:val="24"/>
          <w:lang w:val="uk-UA"/>
        </w:rPr>
      </w:pPr>
    </w:p>
    <w:p w14:paraId="751661DD" w14:textId="77777777" w:rsidR="00903550" w:rsidRPr="009D13CF" w:rsidRDefault="00903550" w:rsidP="00903550">
      <w:pPr>
        <w:pStyle w:val="ae"/>
        <w:spacing w:after="0" w:line="240" w:lineRule="auto"/>
        <w:ind w:left="284" w:firstLine="425"/>
        <w:jc w:val="both"/>
        <w:rPr>
          <w:rFonts w:ascii="Times New Roman" w:hAnsi="Times New Roman"/>
          <w:i/>
          <w:iCs/>
          <w:color w:val="000000"/>
          <w:sz w:val="24"/>
          <w:lang w:val="uk-UA"/>
        </w:rPr>
      </w:pPr>
      <w:r w:rsidRPr="009D13CF">
        <w:rPr>
          <w:rFonts w:ascii="Times New Roman" w:hAnsi="Times New Roman"/>
          <w:i/>
          <w:iCs/>
          <w:color w:val="000000"/>
          <w:sz w:val="24"/>
          <w:lang w:val="uk-UA"/>
        </w:rPr>
        <w:t>*фізичні параметри пристрою можуть мати коливання +/-</w:t>
      </w:r>
      <w:r>
        <w:rPr>
          <w:rFonts w:ascii="Times New Roman" w:hAnsi="Times New Roman"/>
          <w:i/>
          <w:iCs/>
          <w:color w:val="000000"/>
          <w:sz w:val="24"/>
          <w:lang w:val="uk-UA"/>
        </w:rPr>
        <w:t>3</w:t>
      </w:r>
      <w:r w:rsidRPr="009D13CF">
        <w:rPr>
          <w:rFonts w:ascii="Times New Roman" w:hAnsi="Times New Roman"/>
          <w:i/>
          <w:iCs/>
          <w:color w:val="000000"/>
          <w:sz w:val="24"/>
          <w:lang w:val="uk-UA"/>
        </w:rPr>
        <w:t>%</w:t>
      </w:r>
    </w:p>
    <w:p w14:paraId="76B5430F" w14:textId="77777777" w:rsidR="00903550" w:rsidRPr="009D13CF" w:rsidRDefault="00903550" w:rsidP="00903550">
      <w:pPr>
        <w:pStyle w:val="ae"/>
        <w:ind w:left="284" w:firstLine="425"/>
        <w:jc w:val="both"/>
        <w:rPr>
          <w:rFonts w:ascii="Times New Roman" w:hAnsi="Times New Roman"/>
          <w:i/>
          <w:iCs/>
          <w:color w:val="000000"/>
          <w:sz w:val="24"/>
          <w:lang w:val="uk-UA"/>
        </w:rPr>
      </w:pPr>
      <w:r w:rsidRPr="009D13CF">
        <w:rPr>
          <w:rFonts w:ascii="Times New Roman" w:hAnsi="Times New Roman"/>
          <w:i/>
          <w:iCs/>
          <w:color w:val="000000"/>
          <w:sz w:val="24"/>
          <w:lang w:val="uk-UA"/>
        </w:rPr>
        <w:t>*У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«або еквівалент».</w:t>
      </w:r>
    </w:p>
    <w:p w14:paraId="22DA8652" w14:textId="77777777" w:rsidR="00903550" w:rsidRPr="009D13CF" w:rsidRDefault="00903550" w:rsidP="00903550">
      <w:pPr>
        <w:pStyle w:val="ae"/>
        <w:ind w:left="284" w:firstLine="425"/>
        <w:jc w:val="both"/>
        <w:rPr>
          <w:rFonts w:ascii="Times New Roman" w:hAnsi="Times New Roman"/>
          <w:b/>
          <w:bCs/>
          <w:color w:val="000000"/>
          <w:sz w:val="24"/>
          <w:lang w:val="uk-UA"/>
        </w:rPr>
      </w:pPr>
      <w:r w:rsidRPr="009D13CF">
        <w:rPr>
          <w:rFonts w:ascii="Times New Roman" w:hAnsi="Times New Roman"/>
          <w:i/>
          <w:iCs/>
          <w:color w:val="000000"/>
          <w:sz w:val="24"/>
          <w:lang w:val="uk-UA"/>
        </w:rPr>
        <w:t>Під «еквівалентом» розуміється рівноцінний і рівнозначний товар, який повністю відповідає технічним 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що «еквівалент» має ідентичні якісні та технічні характеристики. Також надати порівняльну таблицю із зазначенням  найменування товару та запропонованого учасником еквіваленту.</w:t>
      </w:r>
    </w:p>
    <w:p w14:paraId="345FB29C" w14:textId="77777777" w:rsidR="00903550" w:rsidRPr="009D13CF" w:rsidRDefault="00903550" w:rsidP="00903550">
      <w:pPr>
        <w:pStyle w:val="ae"/>
        <w:spacing w:after="0" w:line="240" w:lineRule="auto"/>
        <w:ind w:left="0" w:firstLine="567"/>
        <w:rPr>
          <w:rFonts w:ascii="Times New Roman" w:hAnsi="Times New Roman"/>
          <w:color w:val="000000"/>
          <w:sz w:val="24"/>
          <w:lang w:val="uk-UA"/>
        </w:rPr>
      </w:pPr>
    </w:p>
    <w:p w14:paraId="45EAF789" w14:textId="77777777" w:rsidR="00B5434B" w:rsidRPr="004B0D9C" w:rsidRDefault="00B5434B" w:rsidP="004B0D9C">
      <w:pPr>
        <w:spacing w:after="0" w:line="276" w:lineRule="auto"/>
        <w:jc w:val="both"/>
        <w:rPr>
          <w:rFonts w:ascii="Times New Roman" w:hAnsi="Times New Roman" w:cs="Times New Roman"/>
          <w:color w:val="000000"/>
          <w:sz w:val="24"/>
          <w:szCs w:val="24"/>
          <w:lang w:val="uk-UA"/>
        </w:rPr>
      </w:pPr>
    </w:p>
    <w:p w14:paraId="2F792DA5" w14:textId="41D8DEBD" w:rsidR="00AA432A" w:rsidRPr="00F87C56" w:rsidRDefault="00AA432A" w:rsidP="00F87C56">
      <w:pPr>
        <w:spacing w:after="0" w:line="276" w:lineRule="auto"/>
        <w:jc w:val="center"/>
        <w:rPr>
          <w:rFonts w:ascii="Times New Roman" w:hAnsi="Times New Roman" w:cs="Times New Roman"/>
          <w:b/>
          <w:color w:val="000000"/>
          <w:sz w:val="24"/>
          <w:szCs w:val="24"/>
          <w:u w:val="single"/>
          <w:lang w:val="uk-UA"/>
        </w:rPr>
      </w:pPr>
      <w:r w:rsidRPr="00B157D1">
        <w:rPr>
          <w:rFonts w:ascii="Times New Roman" w:hAnsi="Times New Roman" w:cs="Times New Roman"/>
          <w:b/>
          <w:color w:val="000000"/>
          <w:sz w:val="24"/>
          <w:szCs w:val="24"/>
          <w:u w:val="single"/>
          <w:lang w:val="uk-UA"/>
        </w:rPr>
        <w:t>Додаткові вимоги</w:t>
      </w:r>
      <w:r w:rsidR="00412B09">
        <w:rPr>
          <w:rFonts w:ascii="Times New Roman" w:hAnsi="Times New Roman" w:cs="Times New Roman"/>
          <w:b/>
          <w:color w:val="000000"/>
          <w:sz w:val="24"/>
          <w:szCs w:val="24"/>
          <w:u w:val="single"/>
          <w:lang w:val="uk-UA"/>
        </w:rPr>
        <w:t>, які учасник має підтвердити у своїй тендерній пропозиції</w:t>
      </w:r>
      <w:r w:rsidR="00F87C56">
        <w:rPr>
          <w:rFonts w:ascii="Times New Roman" w:hAnsi="Times New Roman" w:cs="Times New Roman"/>
          <w:b/>
          <w:color w:val="000000"/>
          <w:sz w:val="24"/>
          <w:szCs w:val="24"/>
          <w:u w:val="single"/>
          <w:lang w:val="uk-UA"/>
        </w:rPr>
        <w:t>:</w:t>
      </w:r>
    </w:p>
    <w:p w14:paraId="484C23C2" w14:textId="6698AEFF" w:rsidR="00AA432A" w:rsidRPr="00F87C56" w:rsidRDefault="00AA432A" w:rsidP="00F87C56">
      <w:pPr>
        <w:tabs>
          <w:tab w:val="left" w:pos="709"/>
          <w:tab w:val="left" w:pos="851"/>
          <w:tab w:val="left" w:pos="1134"/>
          <w:tab w:val="left" w:pos="1276"/>
        </w:tabs>
        <w:spacing w:after="0"/>
        <w:ind w:left="-142"/>
        <w:jc w:val="both"/>
        <w:rPr>
          <w:rFonts w:ascii="Times New Roman" w:hAnsi="Times New Roman" w:cs="Times New Roman"/>
          <w:sz w:val="24"/>
          <w:szCs w:val="24"/>
        </w:rPr>
      </w:pPr>
      <w:r w:rsidRPr="00B157D1">
        <w:rPr>
          <w:rFonts w:ascii="Times New Roman" w:hAnsi="Times New Roman" w:cs="Times New Roman"/>
          <w:b/>
          <w:sz w:val="24"/>
          <w:szCs w:val="24"/>
        </w:rPr>
        <w:t xml:space="preserve">   </w:t>
      </w:r>
      <w:r w:rsidRPr="00B157D1">
        <w:rPr>
          <w:rFonts w:ascii="Times New Roman" w:hAnsi="Times New Roman" w:cs="Times New Roman"/>
          <w:b/>
          <w:sz w:val="24"/>
          <w:szCs w:val="24"/>
          <w:lang w:val="uk-UA"/>
        </w:rPr>
        <w:t xml:space="preserve">  </w:t>
      </w:r>
      <w:r w:rsidRPr="00B157D1">
        <w:rPr>
          <w:rFonts w:ascii="Times New Roman" w:hAnsi="Times New Roman" w:cs="Times New Roman"/>
          <w:b/>
          <w:sz w:val="24"/>
          <w:szCs w:val="24"/>
        </w:rPr>
        <w:t>5.</w:t>
      </w:r>
      <w:r w:rsidRPr="00B157D1">
        <w:rPr>
          <w:rFonts w:ascii="Times New Roman" w:hAnsi="Times New Roman" w:cs="Times New Roman"/>
          <w:b/>
          <w:color w:val="000000"/>
          <w:sz w:val="24"/>
          <w:szCs w:val="24"/>
        </w:rPr>
        <w:t>1.</w:t>
      </w:r>
      <w:r w:rsidRPr="00B157D1">
        <w:rPr>
          <w:rFonts w:ascii="Times New Roman" w:hAnsi="Times New Roman" w:cs="Times New Roman"/>
          <w:color w:val="000000"/>
          <w:sz w:val="24"/>
          <w:szCs w:val="24"/>
        </w:rPr>
        <w:t xml:space="preserve"> </w:t>
      </w:r>
      <w:r w:rsidRPr="00B157D1">
        <w:rPr>
          <w:rFonts w:ascii="Times New Roman" w:hAnsi="Times New Roman" w:cs="Times New Roman"/>
          <w:color w:val="000000"/>
          <w:sz w:val="24"/>
          <w:szCs w:val="24"/>
          <w:lang w:val="uk-UA"/>
        </w:rPr>
        <w:t xml:space="preserve"> </w:t>
      </w:r>
      <w:r w:rsidRPr="00B157D1">
        <w:rPr>
          <w:rFonts w:ascii="Times New Roman" w:hAnsi="Times New Roman" w:cs="Times New Roman"/>
          <w:sz w:val="24"/>
          <w:szCs w:val="24"/>
        </w:rPr>
        <w:t xml:space="preserve">Товар повинен бути </w:t>
      </w:r>
      <w:proofErr w:type="spellStart"/>
      <w:r w:rsidRPr="00B157D1">
        <w:rPr>
          <w:rFonts w:ascii="Times New Roman" w:hAnsi="Times New Roman" w:cs="Times New Roman"/>
          <w:sz w:val="24"/>
          <w:szCs w:val="24"/>
        </w:rPr>
        <w:t>новим</w:t>
      </w:r>
      <w:proofErr w:type="spellEnd"/>
      <w:r w:rsidRPr="00B157D1">
        <w:rPr>
          <w:rFonts w:ascii="Times New Roman" w:hAnsi="Times New Roman" w:cs="Times New Roman"/>
          <w:sz w:val="24"/>
          <w:szCs w:val="24"/>
        </w:rPr>
        <w:t xml:space="preserve"> (не бути таким, </w:t>
      </w:r>
      <w:proofErr w:type="spellStart"/>
      <w:r w:rsidRPr="00B157D1">
        <w:rPr>
          <w:rFonts w:ascii="Times New Roman" w:hAnsi="Times New Roman" w:cs="Times New Roman"/>
          <w:sz w:val="24"/>
          <w:szCs w:val="24"/>
        </w:rPr>
        <w:t>що</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вживався</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чи</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експлуатувався</w:t>
      </w:r>
      <w:proofErr w:type="spellEnd"/>
      <w:r w:rsidRPr="00B157D1">
        <w:rPr>
          <w:rFonts w:ascii="Times New Roman" w:hAnsi="Times New Roman" w:cs="Times New Roman"/>
          <w:sz w:val="24"/>
          <w:szCs w:val="24"/>
        </w:rPr>
        <w:t xml:space="preserve">), з </w:t>
      </w:r>
      <w:proofErr w:type="spellStart"/>
      <w:r w:rsidRPr="00B157D1">
        <w:rPr>
          <w:rFonts w:ascii="Times New Roman" w:hAnsi="Times New Roman" w:cs="Times New Roman"/>
          <w:sz w:val="24"/>
          <w:szCs w:val="24"/>
        </w:rPr>
        <w:t>гарантійним</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терміном</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виробника</w:t>
      </w:r>
      <w:proofErr w:type="spellEnd"/>
      <w:r w:rsidRPr="00B157D1">
        <w:rPr>
          <w:rFonts w:ascii="Times New Roman" w:hAnsi="Times New Roman" w:cs="Times New Roman"/>
          <w:sz w:val="24"/>
          <w:szCs w:val="24"/>
        </w:rPr>
        <w:t xml:space="preserve"> та </w:t>
      </w:r>
      <w:proofErr w:type="spellStart"/>
      <w:r w:rsidRPr="00B157D1">
        <w:rPr>
          <w:rFonts w:ascii="Times New Roman" w:hAnsi="Times New Roman" w:cs="Times New Roman"/>
          <w:sz w:val="24"/>
          <w:szCs w:val="24"/>
        </w:rPr>
        <w:t>мати</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оригі</w:t>
      </w:r>
      <w:r w:rsidR="00F87C56">
        <w:rPr>
          <w:rFonts w:ascii="Times New Roman" w:hAnsi="Times New Roman" w:cs="Times New Roman"/>
          <w:sz w:val="24"/>
          <w:szCs w:val="24"/>
        </w:rPr>
        <w:t>нальну</w:t>
      </w:r>
      <w:proofErr w:type="spellEnd"/>
      <w:r w:rsidR="00F87C56">
        <w:rPr>
          <w:rFonts w:ascii="Times New Roman" w:hAnsi="Times New Roman" w:cs="Times New Roman"/>
          <w:sz w:val="24"/>
          <w:szCs w:val="24"/>
        </w:rPr>
        <w:t xml:space="preserve"> упаковку без </w:t>
      </w:r>
      <w:proofErr w:type="spellStart"/>
      <w:r w:rsidR="00F87C56">
        <w:rPr>
          <w:rFonts w:ascii="Times New Roman" w:hAnsi="Times New Roman" w:cs="Times New Roman"/>
          <w:sz w:val="24"/>
          <w:szCs w:val="24"/>
        </w:rPr>
        <w:t>пошкоджень</w:t>
      </w:r>
      <w:proofErr w:type="spellEnd"/>
      <w:r w:rsidR="00F87C56">
        <w:rPr>
          <w:rFonts w:ascii="Times New Roman" w:hAnsi="Times New Roman" w:cs="Times New Roman"/>
          <w:sz w:val="24"/>
          <w:szCs w:val="24"/>
        </w:rPr>
        <w:t>.</w:t>
      </w:r>
    </w:p>
    <w:p w14:paraId="512C1541" w14:textId="7F5D2E11" w:rsidR="00AA432A" w:rsidRPr="00F87C56" w:rsidRDefault="00F87C56" w:rsidP="006657B8">
      <w:pPr>
        <w:tabs>
          <w:tab w:val="left" w:pos="851"/>
          <w:tab w:val="left" w:pos="1134"/>
          <w:tab w:val="left" w:pos="1276"/>
        </w:tabs>
        <w:spacing w:after="0"/>
        <w:ind w:left="-142"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5.2</w:t>
      </w:r>
      <w:r w:rsidR="00AA432A">
        <w:rPr>
          <w:rFonts w:ascii="Times New Roman" w:hAnsi="Times New Roman" w:cs="Times New Roman"/>
          <w:b/>
          <w:sz w:val="24"/>
          <w:szCs w:val="24"/>
          <w:lang w:val="uk-UA"/>
        </w:rPr>
        <w:t>.</w:t>
      </w:r>
      <w:r w:rsidR="00AA432A">
        <w:rPr>
          <w:rFonts w:ascii="Times New Roman" w:hAnsi="Times New Roman" w:cs="Times New Roman"/>
          <w:sz w:val="24"/>
          <w:szCs w:val="24"/>
          <w:lang w:val="uk-UA"/>
        </w:rPr>
        <w:t xml:space="preserve"> </w:t>
      </w:r>
      <w:proofErr w:type="spellStart"/>
      <w:r w:rsidR="00AA432A" w:rsidRPr="00B157D1">
        <w:rPr>
          <w:rFonts w:ascii="Times New Roman" w:hAnsi="Times New Roman" w:cs="Times New Roman"/>
          <w:sz w:val="24"/>
          <w:szCs w:val="24"/>
        </w:rPr>
        <w:t>Учасник</w:t>
      </w:r>
      <w:proofErr w:type="spellEnd"/>
      <w:r w:rsidR="00AA432A" w:rsidRPr="00B157D1">
        <w:rPr>
          <w:rFonts w:ascii="Times New Roman" w:hAnsi="Times New Roman" w:cs="Times New Roman"/>
          <w:sz w:val="24"/>
          <w:szCs w:val="24"/>
        </w:rPr>
        <w:t xml:space="preserve"> </w:t>
      </w:r>
      <w:proofErr w:type="spellStart"/>
      <w:r w:rsidR="00AA432A" w:rsidRPr="00B157D1">
        <w:rPr>
          <w:rFonts w:ascii="Times New Roman" w:hAnsi="Times New Roman" w:cs="Times New Roman"/>
          <w:sz w:val="24"/>
          <w:szCs w:val="24"/>
        </w:rPr>
        <w:t>надає</w:t>
      </w:r>
      <w:proofErr w:type="spellEnd"/>
      <w:r w:rsidR="00AA432A" w:rsidRPr="00B157D1">
        <w:rPr>
          <w:rFonts w:ascii="Times New Roman" w:hAnsi="Times New Roman" w:cs="Times New Roman"/>
          <w:sz w:val="24"/>
          <w:szCs w:val="24"/>
        </w:rPr>
        <w:t xml:space="preserve"> </w:t>
      </w:r>
      <w:proofErr w:type="spellStart"/>
      <w:r w:rsidR="00AA432A" w:rsidRPr="00B157D1">
        <w:rPr>
          <w:rFonts w:ascii="Times New Roman" w:hAnsi="Times New Roman" w:cs="Times New Roman"/>
          <w:sz w:val="24"/>
          <w:szCs w:val="24"/>
        </w:rPr>
        <w:t>порівняльну</w:t>
      </w:r>
      <w:proofErr w:type="spellEnd"/>
      <w:r w:rsidR="00AA432A" w:rsidRPr="00B157D1">
        <w:rPr>
          <w:rFonts w:ascii="Times New Roman" w:hAnsi="Times New Roman" w:cs="Times New Roman"/>
          <w:sz w:val="24"/>
          <w:szCs w:val="24"/>
        </w:rPr>
        <w:t xml:space="preserve"> </w:t>
      </w:r>
      <w:proofErr w:type="spellStart"/>
      <w:r w:rsidR="00AA432A" w:rsidRPr="00B157D1">
        <w:rPr>
          <w:rFonts w:ascii="Times New Roman" w:hAnsi="Times New Roman" w:cs="Times New Roman"/>
          <w:sz w:val="24"/>
          <w:szCs w:val="24"/>
        </w:rPr>
        <w:t>таблицю</w:t>
      </w:r>
      <w:proofErr w:type="spellEnd"/>
      <w:r w:rsidR="00AA432A" w:rsidRPr="00B157D1">
        <w:rPr>
          <w:rFonts w:ascii="Times New Roman" w:hAnsi="Times New Roman" w:cs="Times New Roman"/>
          <w:sz w:val="24"/>
          <w:szCs w:val="24"/>
        </w:rPr>
        <w:t xml:space="preserve"> </w:t>
      </w:r>
      <w:proofErr w:type="spellStart"/>
      <w:r w:rsidR="00AA432A" w:rsidRPr="00B157D1">
        <w:rPr>
          <w:rFonts w:ascii="Times New Roman" w:hAnsi="Times New Roman" w:cs="Times New Roman"/>
          <w:sz w:val="24"/>
          <w:szCs w:val="24"/>
        </w:rPr>
        <w:t>відповідності</w:t>
      </w:r>
      <w:proofErr w:type="spellEnd"/>
      <w:r w:rsidR="00AA432A" w:rsidRPr="00B157D1">
        <w:rPr>
          <w:rFonts w:ascii="Times New Roman" w:hAnsi="Times New Roman" w:cs="Times New Roman"/>
          <w:sz w:val="24"/>
          <w:szCs w:val="24"/>
        </w:rPr>
        <w:t xml:space="preserve"> </w:t>
      </w:r>
      <w:proofErr w:type="spellStart"/>
      <w:r w:rsidR="00AA432A" w:rsidRPr="00B157D1">
        <w:rPr>
          <w:rFonts w:ascii="Times New Roman" w:hAnsi="Times New Roman" w:cs="Times New Roman"/>
          <w:sz w:val="24"/>
          <w:szCs w:val="24"/>
        </w:rPr>
        <w:t>запропонованого</w:t>
      </w:r>
      <w:proofErr w:type="spellEnd"/>
      <w:r w:rsidR="00AA432A" w:rsidRPr="00B157D1">
        <w:rPr>
          <w:rFonts w:ascii="Times New Roman" w:hAnsi="Times New Roman" w:cs="Times New Roman"/>
          <w:sz w:val="24"/>
          <w:szCs w:val="24"/>
        </w:rPr>
        <w:t xml:space="preserve"> това</w:t>
      </w:r>
      <w:r w:rsidR="00412B09">
        <w:rPr>
          <w:rFonts w:ascii="Times New Roman" w:hAnsi="Times New Roman" w:cs="Times New Roman"/>
          <w:sz w:val="24"/>
          <w:szCs w:val="24"/>
        </w:rPr>
        <w:t xml:space="preserve">ру </w:t>
      </w:r>
      <w:proofErr w:type="spellStart"/>
      <w:r w:rsidR="00412B09">
        <w:rPr>
          <w:rFonts w:ascii="Times New Roman" w:hAnsi="Times New Roman" w:cs="Times New Roman"/>
          <w:sz w:val="24"/>
          <w:szCs w:val="24"/>
        </w:rPr>
        <w:t>технічним</w:t>
      </w:r>
      <w:proofErr w:type="spellEnd"/>
      <w:r w:rsidR="00412B09">
        <w:rPr>
          <w:rFonts w:ascii="Times New Roman" w:hAnsi="Times New Roman" w:cs="Times New Roman"/>
          <w:sz w:val="24"/>
          <w:szCs w:val="24"/>
        </w:rPr>
        <w:t xml:space="preserve"> </w:t>
      </w:r>
      <w:proofErr w:type="spellStart"/>
      <w:r w:rsidR="00412B09">
        <w:rPr>
          <w:rFonts w:ascii="Times New Roman" w:hAnsi="Times New Roman" w:cs="Times New Roman"/>
          <w:sz w:val="24"/>
          <w:szCs w:val="24"/>
        </w:rPr>
        <w:t>вимогам</w:t>
      </w:r>
      <w:proofErr w:type="spellEnd"/>
      <w:r w:rsidR="00412B09">
        <w:rPr>
          <w:rFonts w:ascii="Times New Roman" w:hAnsi="Times New Roman" w:cs="Times New Roman"/>
          <w:sz w:val="24"/>
          <w:szCs w:val="24"/>
        </w:rPr>
        <w:t xml:space="preserve"> </w:t>
      </w:r>
      <w:proofErr w:type="spellStart"/>
      <w:r w:rsidR="00412B09">
        <w:rPr>
          <w:rFonts w:ascii="Times New Roman" w:hAnsi="Times New Roman" w:cs="Times New Roman"/>
          <w:sz w:val="24"/>
          <w:szCs w:val="24"/>
        </w:rPr>
        <w:t>Замовника</w:t>
      </w:r>
      <w:proofErr w:type="spellEnd"/>
      <w:r w:rsidR="00412B09">
        <w:rPr>
          <w:rFonts w:ascii="Times New Roman" w:hAnsi="Times New Roman" w:cs="Times New Roman"/>
          <w:sz w:val="24"/>
          <w:szCs w:val="24"/>
        </w:rPr>
        <w:t>.</w:t>
      </w:r>
      <w:r>
        <w:rPr>
          <w:rFonts w:ascii="Times New Roman" w:hAnsi="Times New Roman" w:cs="Times New Roman"/>
          <w:sz w:val="24"/>
          <w:szCs w:val="24"/>
          <w:lang w:val="uk-UA"/>
        </w:rPr>
        <w:t xml:space="preserve"> </w:t>
      </w:r>
    </w:p>
    <w:p w14:paraId="23382FB0" w14:textId="77777777" w:rsidR="00AA432A" w:rsidRPr="00B157D1" w:rsidRDefault="00AA432A" w:rsidP="00AA432A">
      <w:pPr>
        <w:tabs>
          <w:tab w:val="left" w:pos="426"/>
          <w:tab w:val="left" w:pos="567"/>
        </w:tabs>
        <w:spacing w:after="0"/>
        <w:ind w:left="-142" w:firstLine="568"/>
        <w:jc w:val="both"/>
        <w:rPr>
          <w:rFonts w:ascii="Times New Roman" w:hAnsi="Times New Roman" w:cs="Times New Roman"/>
          <w:sz w:val="24"/>
          <w:szCs w:val="24"/>
          <w:lang w:val="uk-UA"/>
        </w:rPr>
      </w:pPr>
      <w:proofErr w:type="spellStart"/>
      <w:r w:rsidRPr="00B157D1">
        <w:rPr>
          <w:rFonts w:ascii="Times New Roman" w:hAnsi="Times New Roman" w:cs="Times New Roman"/>
          <w:sz w:val="24"/>
          <w:szCs w:val="24"/>
        </w:rPr>
        <w:t>Замовник</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має</w:t>
      </w:r>
      <w:proofErr w:type="spellEnd"/>
      <w:r w:rsidRPr="00B157D1">
        <w:rPr>
          <w:rFonts w:ascii="Times New Roman" w:hAnsi="Times New Roman" w:cs="Times New Roman"/>
          <w:sz w:val="24"/>
          <w:szCs w:val="24"/>
        </w:rPr>
        <w:t xml:space="preserve"> право </w:t>
      </w:r>
      <w:proofErr w:type="spellStart"/>
      <w:r w:rsidRPr="00B157D1">
        <w:rPr>
          <w:rFonts w:ascii="Times New Roman" w:hAnsi="Times New Roman" w:cs="Times New Roman"/>
          <w:sz w:val="24"/>
          <w:szCs w:val="24"/>
        </w:rPr>
        <w:t>звернутися</w:t>
      </w:r>
      <w:proofErr w:type="spellEnd"/>
      <w:r w:rsidRPr="00B157D1">
        <w:rPr>
          <w:rFonts w:ascii="Times New Roman" w:hAnsi="Times New Roman" w:cs="Times New Roman"/>
          <w:sz w:val="24"/>
          <w:szCs w:val="24"/>
        </w:rPr>
        <w:t xml:space="preserve"> за </w:t>
      </w:r>
      <w:proofErr w:type="spellStart"/>
      <w:r w:rsidRPr="00B157D1">
        <w:rPr>
          <w:rFonts w:ascii="Times New Roman" w:hAnsi="Times New Roman" w:cs="Times New Roman"/>
          <w:sz w:val="24"/>
          <w:szCs w:val="24"/>
        </w:rPr>
        <w:t>підтвердженням</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інформації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наданої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учасником</w:t>
      </w:r>
      <w:proofErr w:type="spellEnd"/>
      <w:r w:rsidRPr="00B157D1">
        <w:rPr>
          <w:rFonts w:ascii="Times New Roman" w:hAnsi="Times New Roman" w:cs="Times New Roman"/>
          <w:sz w:val="24"/>
          <w:szCs w:val="24"/>
        </w:rPr>
        <w:t xml:space="preserve">, до </w:t>
      </w:r>
      <w:proofErr w:type="spellStart"/>
      <w:r w:rsidRPr="00B157D1">
        <w:rPr>
          <w:rFonts w:ascii="Times New Roman" w:hAnsi="Times New Roman" w:cs="Times New Roman"/>
          <w:sz w:val="24"/>
          <w:szCs w:val="24"/>
        </w:rPr>
        <w:t>органів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державної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влади</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підприємств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установ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організацій</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відповідно</w:t>
      </w:r>
      <w:proofErr w:type="spellEnd"/>
      <w:r w:rsidRPr="00B157D1">
        <w:rPr>
          <w:rFonts w:ascii="Times New Roman" w:hAnsi="Times New Roman" w:cs="Times New Roman"/>
          <w:sz w:val="24"/>
          <w:szCs w:val="24"/>
        </w:rPr>
        <w:t xml:space="preserve"> до </w:t>
      </w:r>
      <w:proofErr w:type="spellStart"/>
      <w:r w:rsidRPr="00B157D1">
        <w:rPr>
          <w:rFonts w:ascii="Times New Roman" w:hAnsi="Times New Roman" w:cs="Times New Roman"/>
          <w:sz w:val="24"/>
          <w:szCs w:val="24"/>
        </w:rPr>
        <w:t>їх</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компетенції</w:t>
      </w:r>
      <w:proofErr w:type="spellEnd"/>
      <w:r w:rsidRPr="00B157D1">
        <w:rPr>
          <w:rFonts w:ascii="Times New Roman" w:hAnsi="Times New Roman" w:cs="Times New Roman"/>
          <w:sz w:val="24"/>
          <w:szCs w:val="24"/>
        </w:rPr>
        <w:t xml:space="preserve">. У </w:t>
      </w:r>
      <w:proofErr w:type="spellStart"/>
      <w:r w:rsidRPr="00B157D1">
        <w:rPr>
          <w:rFonts w:ascii="Times New Roman" w:hAnsi="Times New Roman" w:cs="Times New Roman"/>
          <w:sz w:val="24"/>
          <w:szCs w:val="24"/>
        </w:rPr>
        <w:t>разі</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отримання</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достовірної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інформації</w:t>
      </w:r>
      <w:proofErr w:type="spellEnd"/>
      <w:r w:rsidRPr="00B157D1">
        <w:rPr>
          <w:rFonts w:ascii="Times New Roman" w:hAnsi="Times New Roman" w:cs="Times New Roman"/>
          <w:sz w:val="24"/>
          <w:szCs w:val="24"/>
        </w:rPr>
        <w:t xml:space="preserve"> про </w:t>
      </w:r>
      <w:proofErr w:type="spellStart"/>
      <w:r w:rsidRPr="00B157D1">
        <w:rPr>
          <w:rFonts w:ascii="Times New Roman" w:hAnsi="Times New Roman" w:cs="Times New Roman"/>
          <w:sz w:val="24"/>
          <w:szCs w:val="24"/>
        </w:rPr>
        <w:t>його</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невідповідність</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вимогам</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кваліфікаційних</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lastRenderedPageBreak/>
        <w:t>критеріїв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наявність</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підстав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зазначених</w:t>
      </w:r>
      <w:proofErr w:type="spellEnd"/>
      <w:r w:rsidRPr="00B157D1">
        <w:rPr>
          <w:rFonts w:ascii="Times New Roman" w:hAnsi="Times New Roman" w:cs="Times New Roman"/>
          <w:sz w:val="24"/>
          <w:szCs w:val="24"/>
        </w:rPr>
        <w:t xml:space="preserve"> у </w:t>
      </w:r>
      <w:proofErr w:type="spellStart"/>
      <w:r w:rsidRPr="00B157D1">
        <w:rPr>
          <w:rFonts w:ascii="Times New Roman" w:hAnsi="Times New Roman" w:cs="Times New Roman"/>
          <w:sz w:val="24"/>
          <w:szCs w:val="24"/>
        </w:rPr>
        <w:t>частині</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першій</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статті</w:t>
      </w:r>
      <w:proofErr w:type="spellEnd"/>
      <w:r w:rsidRPr="00B157D1">
        <w:rPr>
          <w:rFonts w:ascii="Times New Roman" w:hAnsi="Times New Roman" w:cs="Times New Roman"/>
          <w:sz w:val="24"/>
          <w:szCs w:val="24"/>
        </w:rPr>
        <w:t xml:space="preserve"> 17 </w:t>
      </w:r>
      <w:proofErr w:type="spellStart"/>
      <w:r w:rsidRPr="00B157D1">
        <w:rPr>
          <w:rFonts w:ascii="Times New Roman" w:hAnsi="Times New Roman" w:cs="Times New Roman"/>
          <w:sz w:val="24"/>
          <w:szCs w:val="24"/>
        </w:rPr>
        <w:t>цього</w:t>
      </w:r>
      <w:proofErr w:type="spellEnd"/>
      <w:r w:rsidRPr="00B157D1">
        <w:rPr>
          <w:rFonts w:ascii="Times New Roman" w:hAnsi="Times New Roman" w:cs="Times New Roman"/>
          <w:sz w:val="24"/>
          <w:szCs w:val="24"/>
        </w:rPr>
        <w:t xml:space="preserve"> Закону, </w:t>
      </w:r>
      <w:proofErr w:type="spellStart"/>
      <w:r w:rsidRPr="00B157D1">
        <w:rPr>
          <w:rFonts w:ascii="Times New Roman" w:hAnsi="Times New Roman" w:cs="Times New Roman"/>
          <w:sz w:val="24"/>
          <w:szCs w:val="24"/>
        </w:rPr>
        <w:t>або</w:t>
      </w:r>
      <w:proofErr w:type="spellEnd"/>
      <w:r w:rsidRPr="00B157D1">
        <w:rPr>
          <w:rFonts w:ascii="Times New Roman" w:hAnsi="Times New Roman" w:cs="Times New Roman"/>
          <w:sz w:val="24"/>
          <w:szCs w:val="24"/>
        </w:rPr>
        <w:t xml:space="preserve"> факту </w:t>
      </w:r>
      <w:proofErr w:type="spellStart"/>
      <w:r w:rsidRPr="00B157D1">
        <w:rPr>
          <w:rFonts w:ascii="Times New Roman" w:hAnsi="Times New Roman" w:cs="Times New Roman"/>
          <w:sz w:val="24"/>
          <w:szCs w:val="24"/>
        </w:rPr>
        <w:t>зазначення</w:t>
      </w:r>
      <w:proofErr w:type="spellEnd"/>
      <w:r w:rsidRPr="00B157D1">
        <w:rPr>
          <w:rFonts w:ascii="Times New Roman" w:hAnsi="Times New Roman" w:cs="Times New Roman"/>
          <w:sz w:val="24"/>
          <w:szCs w:val="24"/>
        </w:rPr>
        <w:t xml:space="preserve"> у </w:t>
      </w:r>
      <w:proofErr w:type="spellStart"/>
      <w:r w:rsidRPr="00B157D1">
        <w:rPr>
          <w:rFonts w:ascii="Times New Roman" w:hAnsi="Times New Roman" w:cs="Times New Roman"/>
          <w:sz w:val="24"/>
          <w:szCs w:val="24"/>
        </w:rPr>
        <w:t>тендерній</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пропозиції</w:t>
      </w:r>
      <w:proofErr w:type="spellEnd"/>
      <w:r w:rsidRPr="00B157D1">
        <w:rPr>
          <w:rFonts w:ascii="Times New Roman" w:hAnsi="Times New Roman" w:cs="Times New Roman"/>
          <w:sz w:val="24"/>
          <w:szCs w:val="24"/>
        </w:rPr>
        <w:t xml:space="preserve"> будь-</w:t>
      </w:r>
      <w:proofErr w:type="spellStart"/>
      <w:r w:rsidRPr="00B157D1">
        <w:rPr>
          <w:rFonts w:ascii="Times New Roman" w:hAnsi="Times New Roman" w:cs="Times New Roman"/>
          <w:sz w:val="24"/>
          <w:szCs w:val="24"/>
        </w:rPr>
        <w:t>якої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недостовірної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інформації</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що</w:t>
      </w:r>
      <w:proofErr w:type="spellEnd"/>
      <w:r w:rsidRPr="00B157D1">
        <w:rPr>
          <w:rFonts w:ascii="Times New Roman" w:hAnsi="Times New Roman" w:cs="Times New Roman"/>
          <w:sz w:val="24"/>
          <w:szCs w:val="24"/>
        </w:rPr>
        <w:t xml:space="preserve"> є </w:t>
      </w:r>
      <w:proofErr w:type="spellStart"/>
      <w:r w:rsidRPr="00B157D1">
        <w:rPr>
          <w:rFonts w:ascii="Times New Roman" w:hAnsi="Times New Roman" w:cs="Times New Roman"/>
          <w:sz w:val="24"/>
          <w:szCs w:val="24"/>
        </w:rPr>
        <w:t>суттєвою</w:t>
      </w:r>
      <w:proofErr w:type="spellEnd"/>
      <w:r w:rsidRPr="00B157D1">
        <w:rPr>
          <w:rFonts w:ascii="Times New Roman" w:hAnsi="Times New Roman" w:cs="Times New Roman"/>
          <w:sz w:val="24"/>
          <w:szCs w:val="24"/>
        </w:rPr>
        <w:t xml:space="preserve"> при </w:t>
      </w:r>
      <w:proofErr w:type="spellStart"/>
      <w:r w:rsidRPr="00B157D1">
        <w:rPr>
          <w:rFonts w:ascii="Times New Roman" w:hAnsi="Times New Roman" w:cs="Times New Roman"/>
          <w:sz w:val="24"/>
          <w:szCs w:val="24"/>
        </w:rPr>
        <w:t>визначенні</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результатів</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процедури</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закупівлі</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замовник</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відхиляє</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тендерну</w:t>
      </w:r>
      <w:proofErr w:type="spellEnd"/>
      <w:r w:rsidRPr="00B157D1">
        <w:rPr>
          <w:rFonts w:ascii="Times New Roman" w:hAnsi="Times New Roman" w:cs="Times New Roman"/>
          <w:sz w:val="24"/>
          <w:szCs w:val="24"/>
        </w:rPr>
        <w:t xml:space="preserve"> </w:t>
      </w:r>
      <w:proofErr w:type="spellStart"/>
      <w:r w:rsidRPr="00B157D1">
        <w:rPr>
          <w:rFonts w:ascii="Times New Roman" w:hAnsi="Times New Roman" w:cs="Times New Roman"/>
          <w:sz w:val="24"/>
          <w:szCs w:val="24"/>
        </w:rPr>
        <w:t>пропозицію</w:t>
      </w:r>
      <w:proofErr w:type="spellEnd"/>
      <w:r w:rsidRPr="00B157D1">
        <w:rPr>
          <w:rFonts w:ascii="Times New Roman" w:hAnsi="Times New Roman" w:cs="Times New Roman"/>
          <w:sz w:val="24"/>
          <w:szCs w:val="24"/>
        </w:rPr>
        <w:t xml:space="preserve"> такого </w:t>
      </w:r>
      <w:proofErr w:type="spellStart"/>
      <w:r w:rsidRPr="00B157D1">
        <w:rPr>
          <w:rFonts w:ascii="Times New Roman" w:hAnsi="Times New Roman" w:cs="Times New Roman"/>
          <w:sz w:val="24"/>
          <w:szCs w:val="24"/>
        </w:rPr>
        <w:t>учасника</w:t>
      </w:r>
      <w:proofErr w:type="spellEnd"/>
      <w:r w:rsidRPr="00B157D1">
        <w:rPr>
          <w:rFonts w:ascii="Times New Roman" w:hAnsi="Times New Roman" w:cs="Times New Roman"/>
          <w:sz w:val="24"/>
          <w:szCs w:val="24"/>
        </w:rPr>
        <w:t>.</w:t>
      </w:r>
    </w:p>
    <w:p w14:paraId="3D8A3AF2" w14:textId="3BA8EA09" w:rsidR="00AA432A" w:rsidRPr="005A3F66" w:rsidRDefault="00AA432A" w:rsidP="00AA432A">
      <w:pPr>
        <w:tabs>
          <w:tab w:val="left" w:pos="426"/>
          <w:tab w:val="left" w:pos="567"/>
        </w:tabs>
        <w:spacing w:after="0"/>
        <w:ind w:firstLine="568"/>
        <w:jc w:val="both"/>
        <w:rPr>
          <w:rFonts w:ascii="Times New Roman" w:hAnsi="Times New Roman" w:cs="Times New Roman"/>
          <w:sz w:val="24"/>
          <w:szCs w:val="24"/>
          <w:lang w:val="uk-UA"/>
        </w:rPr>
      </w:pPr>
      <w:proofErr w:type="spellStart"/>
      <w:r w:rsidRPr="005A3F66">
        <w:rPr>
          <w:rFonts w:ascii="Times New Roman" w:hAnsi="Times New Roman" w:cs="Times New Roman"/>
          <w:b/>
          <w:sz w:val="24"/>
          <w:szCs w:val="24"/>
        </w:rPr>
        <w:t>Конкретне</w:t>
      </w:r>
      <w:proofErr w:type="spellEnd"/>
      <w:r w:rsidRPr="005A3F66">
        <w:rPr>
          <w:rFonts w:ascii="Times New Roman" w:hAnsi="Times New Roman" w:cs="Times New Roman"/>
          <w:b/>
          <w:sz w:val="24"/>
          <w:szCs w:val="24"/>
        </w:rPr>
        <w:t xml:space="preserve"> </w:t>
      </w:r>
      <w:proofErr w:type="spellStart"/>
      <w:r w:rsidRPr="005A3F66">
        <w:rPr>
          <w:rFonts w:ascii="Times New Roman" w:hAnsi="Times New Roman" w:cs="Times New Roman"/>
          <w:b/>
          <w:sz w:val="24"/>
          <w:szCs w:val="24"/>
        </w:rPr>
        <w:t>місце</w:t>
      </w:r>
      <w:proofErr w:type="spellEnd"/>
      <w:r w:rsidRPr="005A3F66">
        <w:rPr>
          <w:rFonts w:ascii="Times New Roman" w:hAnsi="Times New Roman" w:cs="Times New Roman"/>
          <w:b/>
          <w:sz w:val="24"/>
          <w:szCs w:val="24"/>
        </w:rPr>
        <w:t xml:space="preserve"> поставки </w:t>
      </w:r>
      <w:proofErr w:type="spellStart"/>
      <w:r w:rsidRPr="005A3F66">
        <w:rPr>
          <w:rFonts w:ascii="Times New Roman" w:hAnsi="Times New Roman" w:cs="Times New Roman"/>
          <w:b/>
          <w:sz w:val="24"/>
          <w:szCs w:val="24"/>
        </w:rPr>
        <w:t>надається</w:t>
      </w:r>
      <w:proofErr w:type="spellEnd"/>
      <w:r w:rsidRPr="005A3F66">
        <w:rPr>
          <w:rFonts w:ascii="Times New Roman" w:hAnsi="Times New Roman" w:cs="Times New Roman"/>
          <w:b/>
          <w:sz w:val="24"/>
          <w:szCs w:val="24"/>
        </w:rPr>
        <w:t xml:space="preserve"> </w:t>
      </w:r>
      <w:proofErr w:type="spellStart"/>
      <w:r w:rsidRPr="005A3F66">
        <w:rPr>
          <w:rFonts w:ascii="Times New Roman" w:hAnsi="Times New Roman" w:cs="Times New Roman"/>
          <w:b/>
          <w:sz w:val="24"/>
          <w:szCs w:val="24"/>
        </w:rPr>
        <w:t>Переможцю</w:t>
      </w:r>
      <w:proofErr w:type="spellEnd"/>
      <w:r w:rsidRPr="005A3F66">
        <w:rPr>
          <w:rFonts w:ascii="Times New Roman" w:hAnsi="Times New Roman" w:cs="Times New Roman"/>
          <w:b/>
          <w:sz w:val="24"/>
          <w:szCs w:val="24"/>
        </w:rPr>
        <w:t xml:space="preserve"> </w:t>
      </w:r>
      <w:proofErr w:type="spellStart"/>
      <w:r w:rsidRPr="005A3F66">
        <w:rPr>
          <w:rFonts w:ascii="Times New Roman" w:hAnsi="Times New Roman" w:cs="Times New Roman"/>
          <w:b/>
          <w:sz w:val="24"/>
          <w:szCs w:val="24"/>
        </w:rPr>
        <w:t>закупівлі</w:t>
      </w:r>
      <w:proofErr w:type="spellEnd"/>
      <w:r w:rsidRPr="005A3F66">
        <w:rPr>
          <w:rFonts w:ascii="Times New Roman" w:hAnsi="Times New Roman" w:cs="Times New Roman"/>
          <w:b/>
          <w:sz w:val="24"/>
          <w:szCs w:val="24"/>
        </w:rPr>
        <w:t xml:space="preserve"> </w:t>
      </w:r>
      <w:proofErr w:type="spellStart"/>
      <w:r w:rsidRPr="005A3F66">
        <w:rPr>
          <w:rFonts w:ascii="Times New Roman" w:hAnsi="Times New Roman" w:cs="Times New Roman"/>
          <w:b/>
          <w:sz w:val="24"/>
          <w:szCs w:val="24"/>
        </w:rPr>
        <w:t>безпосередньо</w:t>
      </w:r>
      <w:proofErr w:type="spellEnd"/>
      <w:r w:rsidRPr="005A3F66">
        <w:rPr>
          <w:rFonts w:ascii="Times New Roman" w:hAnsi="Times New Roman" w:cs="Times New Roman"/>
          <w:b/>
          <w:sz w:val="24"/>
          <w:szCs w:val="24"/>
        </w:rPr>
        <w:t xml:space="preserve"> перед </w:t>
      </w:r>
      <w:proofErr w:type="spellStart"/>
      <w:r w:rsidRPr="005A3F66">
        <w:rPr>
          <w:rFonts w:ascii="Times New Roman" w:hAnsi="Times New Roman" w:cs="Times New Roman"/>
          <w:b/>
          <w:sz w:val="24"/>
          <w:szCs w:val="24"/>
        </w:rPr>
        <w:t>поставкою</w:t>
      </w:r>
      <w:proofErr w:type="spellEnd"/>
      <w:r w:rsidRPr="005A3F66">
        <w:rPr>
          <w:rFonts w:ascii="Times New Roman" w:hAnsi="Times New Roman" w:cs="Times New Roman"/>
          <w:b/>
          <w:sz w:val="24"/>
          <w:szCs w:val="24"/>
        </w:rPr>
        <w:t xml:space="preserve"> товару, за </w:t>
      </w:r>
      <w:proofErr w:type="spellStart"/>
      <w:r w:rsidRPr="005A3F66">
        <w:rPr>
          <w:rFonts w:ascii="Times New Roman" w:hAnsi="Times New Roman" w:cs="Times New Roman"/>
          <w:b/>
          <w:sz w:val="24"/>
          <w:szCs w:val="24"/>
        </w:rPr>
        <w:t>адресою</w:t>
      </w:r>
      <w:proofErr w:type="spellEnd"/>
      <w:r w:rsidRPr="005A3F66">
        <w:rPr>
          <w:rFonts w:ascii="Times New Roman" w:hAnsi="Times New Roman" w:cs="Times New Roman"/>
          <w:b/>
          <w:sz w:val="24"/>
          <w:szCs w:val="24"/>
        </w:rPr>
        <w:t xml:space="preserve">, </w:t>
      </w:r>
      <w:proofErr w:type="spellStart"/>
      <w:r w:rsidR="00412B09" w:rsidRPr="005A3F66">
        <w:rPr>
          <w:rFonts w:ascii="Times New Roman" w:hAnsi="Times New Roman" w:cs="Times New Roman"/>
          <w:b/>
          <w:sz w:val="24"/>
          <w:szCs w:val="24"/>
        </w:rPr>
        <w:t>визначеною</w:t>
      </w:r>
      <w:proofErr w:type="spellEnd"/>
      <w:r w:rsidR="00412B09" w:rsidRPr="005A3F66">
        <w:rPr>
          <w:rFonts w:ascii="Times New Roman" w:hAnsi="Times New Roman" w:cs="Times New Roman"/>
          <w:b/>
          <w:sz w:val="24"/>
          <w:szCs w:val="24"/>
        </w:rPr>
        <w:t xml:space="preserve"> </w:t>
      </w:r>
      <w:proofErr w:type="spellStart"/>
      <w:r w:rsidR="00412B09" w:rsidRPr="005A3F66">
        <w:rPr>
          <w:rFonts w:ascii="Times New Roman" w:hAnsi="Times New Roman" w:cs="Times New Roman"/>
          <w:b/>
          <w:sz w:val="24"/>
          <w:szCs w:val="24"/>
        </w:rPr>
        <w:t>Замовником</w:t>
      </w:r>
      <w:proofErr w:type="spellEnd"/>
      <w:r w:rsidR="00412B09" w:rsidRPr="005A3F66">
        <w:rPr>
          <w:rFonts w:ascii="Times New Roman" w:hAnsi="Times New Roman" w:cs="Times New Roman"/>
          <w:b/>
          <w:sz w:val="24"/>
          <w:szCs w:val="24"/>
        </w:rPr>
        <w:t xml:space="preserve">, в межах </w:t>
      </w:r>
      <w:r w:rsidRPr="005A3F66">
        <w:rPr>
          <w:rFonts w:ascii="Times New Roman" w:hAnsi="Times New Roman" w:cs="Times New Roman"/>
          <w:b/>
          <w:sz w:val="24"/>
          <w:szCs w:val="24"/>
          <w:lang w:val="uk-UA"/>
        </w:rPr>
        <w:t xml:space="preserve">Рівненської </w:t>
      </w:r>
      <w:proofErr w:type="spellStart"/>
      <w:r w:rsidRPr="005A3F66">
        <w:rPr>
          <w:rFonts w:ascii="Times New Roman" w:hAnsi="Times New Roman" w:cs="Times New Roman"/>
          <w:b/>
          <w:sz w:val="24"/>
          <w:szCs w:val="24"/>
        </w:rPr>
        <w:t>області</w:t>
      </w:r>
      <w:proofErr w:type="spellEnd"/>
      <w:r w:rsidRPr="005A3F66">
        <w:rPr>
          <w:rFonts w:ascii="Times New Roman" w:hAnsi="Times New Roman" w:cs="Times New Roman"/>
          <w:b/>
          <w:sz w:val="24"/>
          <w:szCs w:val="24"/>
        </w:rPr>
        <w:t>.</w:t>
      </w:r>
    </w:p>
    <w:p w14:paraId="681C4E24" w14:textId="1E76E165" w:rsidR="00AA432A" w:rsidRPr="009E2E6C" w:rsidRDefault="00AA432A" w:rsidP="00412B09">
      <w:pPr>
        <w:tabs>
          <w:tab w:val="left" w:pos="426"/>
          <w:tab w:val="left" w:pos="567"/>
        </w:tabs>
        <w:spacing w:after="0"/>
        <w:ind w:firstLine="568"/>
        <w:jc w:val="both"/>
        <w:rPr>
          <w:rFonts w:ascii="Times New Roman" w:hAnsi="Times New Roman" w:cs="Times New Roman"/>
          <w:sz w:val="24"/>
          <w:szCs w:val="24"/>
          <w:lang w:val="uk-UA"/>
        </w:rPr>
      </w:pPr>
      <w:r w:rsidRPr="00F00D11">
        <w:rPr>
          <w:rFonts w:ascii="Times New Roman" w:hAnsi="Times New Roman" w:cs="Times New Roman"/>
          <w:b/>
          <w:sz w:val="24"/>
          <w:szCs w:val="24"/>
          <w:lang w:val="uk-UA"/>
        </w:rPr>
        <w:t>Товар не може бути виробництва російської федерації</w:t>
      </w:r>
      <w:r w:rsidR="00903550" w:rsidRPr="00903550">
        <w:rPr>
          <w:rFonts w:ascii="Times New Roman" w:hAnsi="Times New Roman" w:cs="Times New Roman"/>
          <w:b/>
          <w:sz w:val="24"/>
          <w:szCs w:val="24"/>
          <w:lang w:val="uk-UA"/>
        </w:rPr>
        <w:t>/</w:t>
      </w:r>
      <w:r w:rsidRPr="00F00D11">
        <w:rPr>
          <w:rFonts w:ascii="Times New Roman" w:hAnsi="Times New Roman" w:cs="Times New Roman"/>
          <w:b/>
          <w:sz w:val="24"/>
          <w:szCs w:val="24"/>
          <w:lang w:val="uk-UA"/>
        </w:rPr>
        <w:t>Республіки Білорусь</w:t>
      </w:r>
      <w:r w:rsidR="00903550" w:rsidRPr="00903550">
        <w:rPr>
          <w:rFonts w:ascii="Times New Roman" w:hAnsi="Times New Roman" w:cs="Times New Roman"/>
          <w:b/>
          <w:sz w:val="24"/>
          <w:szCs w:val="24"/>
          <w:lang w:val="uk-UA"/>
        </w:rPr>
        <w:t>/</w:t>
      </w:r>
      <w:r w:rsidR="00903550">
        <w:rPr>
          <w:rFonts w:ascii="Times New Roman" w:hAnsi="Times New Roman" w:cs="Times New Roman"/>
          <w:b/>
          <w:sz w:val="24"/>
          <w:szCs w:val="24"/>
          <w:lang w:val="uk-UA"/>
        </w:rPr>
        <w:t>Ісламської Республіки Іран</w:t>
      </w:r>
      <w:r w:rsidRPr="00F00D11">
        <w:rPr>
          <w:rFonts w:ascii="Times New Roman" w:hAnsi="Times New Roman" w:cs="Times New Roman"/>
          <w:b/>
          <w:sz w:val="24"/>
          <w:szCs w:val="24"/>
          <w:lang w:val="uk-UA"/>
        </w:rPr>
        <w:t>, а також</w:t>
      </w:r>
      <w:r w:rsidR="00412B09">
        <w:rPr>
          <w:rFonts w:ascii="Times New Roman" w:hAnsi="Times New Roman" w:cs="Times New Roman"/>
          <w:sz w:val="24"/>
          <w:szCs w:val="24"/>
          <w:lang w:val="uk-UA"/>
        </w:rPr>
        <w:t xml:space="preserve"> </w:t>
      </w:r>
      <w:r w:rsidRPr="009E2E6C">
        <w:rPr>
          <w:rFonts w:ascii="Times New Roman" w:hAnsi="Times New Roman" w:cs="Times New Roman"/>
          <w:sz w:val="24"/>
          <w:szCs w:val="24"/>
          <w:lang w:val="uk-UA"/>
        </w:rPr>
        <w:t xml:space="preserve">відповідно до постанови КМУ від 12 жовтня 2022 р. № 1178 </w:t>
      </w:r>
      <w:r w:rsidRPr="009E2E6C">
        <w:rPr>
          <w:rFonts w:ascii="Times New Roman" w:hAnsi="Times New Roman" w:cs="Times New Roman"/>
          <w:color w:val="000000"/>
          <w:sz w:val="24"/>
          <w:szCs w:val="24"/>
          <w:shd w:val="clear" w:color="auto" w:fill="FFFFFF"/>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903550">
        <w:rPr>
          <w:rFonts w:ascii="Times New Roman" w:hAnsi="Times New Roman" w:cs="Times New Roman"/>
          <w:color w:val="000000"/>
          <w:sz w:val="24"/>
          <w:szCs w:val="24"/>
          <w:shd w:val="clear" w:color="auto" w:fill="FFFFFF"/>
          <w:lang w:val="uk-UA"/>
        </w:rPr>
        <w:t>/Ісламської Республіки Іран</w:t>
      </w:r>
      <w:r w:rsidRPr="009E2E6C">
        <w:rPr>
          <w:rFonts w:ascii="Times New Roman" w:hAnsi="Times New Roman" w:cs="Times New Roman"/>
          <w:color w:val="000000"/>
          <w:sz w:val="24"/>
          <w:szCs w:val="24"/>
          <w:shd w:val="clear" w:color="auto" w:fill="FFFFFF"/>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903550">
        <w:rPr>
          <w:rFonts w:ascii="Times New Roman" w:hAnsi="Times New Roman" w:cs="Times New Roman"/>
          <w:color w:val="000000"/>
          <w:sz w:val="24"/>
          <w:szCs w:val="24"/>
          <w:shd w:val="clear" w:color="auto" w:fill="FFFFFF"/>
          <w:lang w:val="uk-UA"/>
        </w:rPr>
        <w:t>/Ісламської Республіки Іран</w:t>
      </w:r>
      <w:r w:rsidRPr="009E2E6C">
        <w:rPr>
          <w:rFonts w:ascii="Times New Roman" w:hAnsi="Times New Roman" w:cs="Times New Roman"/>
          <w:color w:val="000000"/>
          <w:sz w:val="24"/>
          <w:szCs w:val="24"/>
          <w:shd w:val="clear" w:color="auto" w:fill="FFFFFF"/>
          <w:lang w:val="uk-UA"/>
        </w:rPr>
        <w:t xml:space="preserve">, та юридичних осіб, кінцевими </w:t>
      </w:r>
      <w:proofErr w:type="spellStart"/>
      <w:r w:rsidRPr="009E2E6C">
        <w:rPr>
          <w:rFonts w:ascii="Times New Roman" w:hAnsi="Times New Roman" w:cs="Times New Roman"/>
          <w:color w:val="000000"/>
          <w:sz w:val="24"/>
          <w:szCs w:val="24"/>
          <w:shd w:val="clear" w:color="auto" w:fill="FFFFFF"/>
          <w:lang w:val="uk-UA"/>
        </w:rPr>
        <w:t>бенефіціарними</w:t>
      </w:r>
      <w:proofErr w:type="spellEnd"/>
      <w:r w:rsidRPr="009E2E6C">
        <w:rPr>
          <w:rFonts w:ascii="Times New Roman" w:hAnsi="Times New Roman" w:cs="Times New Roman"/>
          <w:color w:val="000000"/>
          <w:sz w:val="24"/>
          <w:szCs w:val="24"/>
          <w:shd w:val="clear" w:color="auto" w:fill="FFFFFF"/>
          <w:lang w:val="uk-UA"/>
        </w:rPr>
        <w:t xml:space="preserve"> власниками (власниками) яких є резиденти Російської Федерації/Республіки Білорусь</w:t>
      </w:r>
      <w:r w:rsidR="00903550">
        <w:rPr>
          <w:rFonts w:ascii="Times New Roman" w:hAnsi="Times New Roman" w:cs="Times New Roman"/>
          <w:color w:val="000000"/>
          <w:sz w:val="24"/>
          <w:szCs w:val="24"/>
          <w:shd w:val="clear" w:color="auto" w:fill="FFFFFF"/>
          <w:lang w:val="uk-UA"/>
        </w:rPr>
        <w:t>/Ісламської Республіки Іран</w:t>
      </w:r>
      <w:r w:rsidRPr="009E2E6C">
        <w:rPr>
          <w:rFonts w:ascii="Times New Roman" w:hAnsi="Times New Roman" w:cs="Times New Roman"/>
          <w:color w:val="000000"/>
          <w:sz w:val="24"/>
          <w:szCs w:val="24"/>
          <w:shd w:val="clear" w:color="auto" w:fill="FFFFFF"/>
          <w:lang w:val="uk-UA"/>
        </w:rPr>
        <w:t>, та/або у фізичних осіб (фізичних осіб —підприємців) — резидентів Російської Федерації/Республіки Білорусь</w:t>
      </w:r>
      <w:r w:rsidR="00903550">
        <w:rPr>
          <w:rFonts w:ascii="Times New Roman" w:hAnsi="Times New Roman" w:cs="Times New Roman"/>
          <w:color w:val="000000"/>
          <w:sz w:val="24"/>
          <w:szCs w:val="24"/>
          <w:shd w:val="clear" w:color="auto" w:fill="FFFFFF"/>
          <w:lang w:val="uk-UA"/>
        </w:rPr>
        <w:t>/Ісламської Республіки Іран</w:t>
      </w:r>
      <w:r w:rsidRPr="009E2E6C">
        <w:rPr>
          <w:rFonts w:ascii="Times New Roman" w:hAnsi="Times New Roman" w:cs="Times New Roman"/>
          <w:color w:val="000000"/>
          <w:sz w:val="24"/>
          <w:szCs w:val="24"/>
          <w:shd w:val="clear" w:color="auto" w:fill="FFFFFF"/>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903550">
        <w:rPr>
          <w:rFonts w:ascii="Times New Roman" w:hAnsi="Times New Roman" w:cs="Times New Roman"/>
          <w:color w:val="000000"/>
          <w:sz w:val="24"/>
          <w:szCs w:val="24"/>
          <w:shd w:val="clear" w:color="auto" w:fill="FFFFFF"/>
          <w:lang w:val="uk-UA"/>
        </w:rPr>
        <w:t>/Ісламської Республіки Іран</w:t>
      </w:r>
      <w:r w:rsidRPr="009E2E6C">
        <w:rPr>
          <w:rFonts w:ascii="Times New Roman" w:hAnsi="Times New Roman" w:cs="Times New Roman"/>
          <w:color w:val="000000"/>
          <w:sz w:val="24"/>
          <w:szCs w:val="24"/>
          <w:shd w:val="clear" w:color="auto" w:fill="FFFFFF"/>
          <w:lang w:val="uk-UA"/>
        </w:rPr>
        <w:t>.</w:t>
      </w:r>
    </w:p>
    <w:p w14:paraId="20EEA34E" w14:textId="77777777" w:rsidR="00AA432A" w:rsidRPr="009E2E6C" w:rsidRDefault="00AA432A" w:rsidP="00AA432A">
      <w:pPr>
        <w:spacing w:after="0"/>
        <w:jc w:val="both"/>
        <w:rPr>
          <w:rFonts w:ascii="Times New Roman" w:hAnsi="Times New Roman" w:cs="Times New Roman"/>
          <w:color w:val="000000"/>
          <w:sz w:val="24"/>
          <w:szCs w:val="24"/>
          <w:lang w:val="uk-UA" w:eastAsia="ru-RU"/>
        </w:rPr>
      </w:pPr>
    </w:p>
    <w:p w14:paraId="344FAEDB" w14:textId="1685BD8C" w:rsidR="00AA432A" w:rsidRPr="00B157D1" w:rsidRDefault="00AA432A" w:rsidP="00AA432A">
      <w:pPr>
        <w:spacing w:after="0"/>
        <w:rPr>
          <w:rFonts w:ascii="Times New Roman" w:hAnsi="Times New Roman" w:cs="Times New Roman"/>
          <w:b/>
          <w:color w:val="000000"/>
          <w:sz w:val="24"/>
          <w:szCs w:val="24"/>
        </w:rPr>
      </w:pPr>
      <w:proofErr w:type="spellStart"/>
      <w:r w:rsidRPr="00B157D1">
        <w:rPr>
          <w:rFonts w:ascii="Times New Roman" w:hAnsi="Times New Roman" w:cs="Times New Roman"/>
          <w:b/>
          <w:color w:val="000000"/>
          <w:sz w:val="24"/>
          <w:szCs w:val="24"/>
        </w:rPr>
        <w:t>Невиконання</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вимог</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цього</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додатку</w:t>
      </w:r>
      <w:proofErr w:type="spellEnd"/>
      <w:r w:rsidRPr="00B157D1">
        <w:rPr>
          <w:rFonts w:ascii="Times New Roman" w:hAnsi="Times New Roman" w:cs="Times New Roman"/>
          <w:b/>
          <w:color w:val="000000"/>
          <w:sz w:val="24"/>
          <w:szCs w:val="24"/>
        </w:rPr>
        <w:t xml:space="preserve"> до </w:t>
      </w:r>
      <w:r w:rsidRPr="00B157D1">
        <w:rPr>
          <w:rFonts w:ascii="Times New Roman" w:hAnsi="Times New Roman" w:cs="Times New Roman"/>
          <w:b/>
          <w:color w:val="000000"/>
          <w:sz w:val="24"/>
          <w:szCs w:val="24"/>
          <w:lang w:val="uk-UA"/>
        </w:rPr>
        <w:t>Тендерної документації</w:t>
      </w:r>
      <w:r w:rsidRPr="00B157D1">
        <w:rPr>
          <w:rFonts w:ascii="Times New Roman" w:hAnsi="Times New Roman" w:cs="Times New Roman"/>
          <w:b/>
          <w:color w:val="000000"/>
          <w:sz w:val="24"/>
          <w:szCs w:val="24"/>
        </w:rPr>
        <w:t xml:space="preserve"> у </w:t>
      </w:r>
      <w:r w:rsidR="00F87C56">
        <w:rPr>
          <w:rFonts w:ascii="Times New Roman" w:hAnsi="Times New Roman" w:cs="Times New Roman"/>
          <w:b/>
          <w:color w:val="000000"/>
          <w:sz w:val="24"/>
          <w:szCs w:val="24"/>
          <w:lang w:val="uk-UA"/>
        </w:rPr>
        <w:t xml:space="preserve">тендерній </w:t>
      </w:r>
      <w:proofErr w:type="spellStart"/>
      <w:r w:rsidRPr="00B157D1">
        <w:rPr>
          <w:rFonts w:ascii="Times New Roman" w:hAnsi="Times New Roman" w:cs="Times New Roman"/>
          <w:b/>
          <w:color w:val="000000"/>
          <w:sz w:val="24"/>
          <w:szCs w:val="24"/>
        </w:rPr>
        <w:t>пропозиції</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Учасника</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призводить</w:t>
      </w:r>
      <w:proofErr w:type="spellEnd"/>
      <w:r w:rsidRPr="00B157D1">
        <w:rPr>
          <w:rFonts w:ascii="Times New Roman" w:hAnsi="Times New Roman" w:cs="Times New Roman"/>
          <w:b/>
          <w:color w:val="000000"/>
          <w:sz w:val="24"/>
          <w:szCs w:val="24"/>
        </w:rPr>
        <w:t xml:space="preserve"> до </w:t>
      </w:r>
      <w:proofErr w:type="spellStart"/>
      <w:r w:rsidRPr="00B157D1">
        <w:rPr>
          <w:rFonts w:ascii="Times New Roman" w:hAnsi="Times New Roman" w:cs="Times New Roman"/>
          <w:b/>
          <w:color w:val="000000"/>
          <w:sz w:val="24"/>
          <w:szCs w:val="24"/>
        </w:rPr>
        <w:t>її</w:t>
      </w:r>
      <w:proofErr w:type="spellEnd"/>
      <w:r w:rsidRPr="00B157D1">
        <w:rPr>
          <w:rFonts w:ascii="Times New Roman" w:hAnsi="Times New Roman" w:cs="Times New Roman"/>
          <w:b/>
          <w:color w:val="000000"/>
          <w:sz w:val="24"/>
          <w:szCs w:val="24"/>
        </w:rPr>
        <w:t xml:space="preserve"> </w:t>
      </w:r>
      <w:proofErr w:type="spellStart"/>
      <w:r w:rsidRPr="00B157D1">
        <w:rPr>
          <w:rFonts w:ascii="Times New Roman" w:hAnsi="Times New Roman" w:cs="Times New Roman"/>
          <w:b/>
          <w:color w:val="000000"/>
          <w:sz w:val="24"/>
          <w:szCs w:val="24"/>
        </w:rPr>
        <w:t>відхилення</w:t>
      </w:r>
      <w:proofErr w:type="spellEnd"/>
      <w:r w:rsidRPr="00B157D1">
        <w:rPr>
          <w:rFonts w:ascii="Times New Roman" w:hAnsi="Times New Roman" w:cs="Times New Roman"/>
          <w:b/>
          <w:color w:val="000000"/>
          <w:sz w:val="24"/>
          <w:szCs w:val="24"/>
        </w:rPr>
        <w:t>.</w:t>
      </w:r>
    </w:p>
    <w:p w14:paraId="0993D4A5" w14:textId="77777777" w:rsidR="00285BC8" w:rsidRDefault="00285BC8" w:rsidP="00AA432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both"/>
        <w:rPr>
          <w:rFonts w:ascii="Times New Roman" w:eastAsia="Arial" w:hAnsi="Times New Roman" w:cs="Times New Roman"/>
          <w:b/>
          <w:color w:val="000000"/>
          <w:sz w:val="24"/>
          <w:szCs w:val="24"/>
        </w:rPr>
      </w:pPr>
    </w:p>
    <w:p w14:paraId="68BFB5AF" w14:textId="7BD0DFD7" w:rsidR="002A2DAD" w:rsidRPr="005768A6" w:rsidRDefault="004B0D9C" w:rsidP="005768A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both"/>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З</w:t>
      </w:r>
      <w:proofErr w:type="spellStart"/>
      <w:r w:rsidR="00AA432A" w:rsidRPr="00285BC8">
        <w:rPr>
          <w:rFonts w:ascii="Times New Roman" w:eastAsia="Arial" w:hAnsi="Times New Roman" w:cs="Times New Roman"/>
          <w:color w:val="000000"/>
          <w:sz w:val="24"/>
          <w:szCs w:val="24"/>
        </w:rPr>
        <w:t>азначені</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технічні</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вимоги</w:t>
      </w:r>
      <w:proofErr w:type="spellEnd"/>
      <w:r w:rsidR="00AA432A" w:rsidRPr="00285BC8">
        <w:rPr>
          <w:rFonts w:ascii="Times New Roman" w:eastAsia="Arial" w:hAnsi="Times New Roman" w:cs="Times New Roman"/>
          <w:color w:val="000000"/>
          <w:sz w:val="24"/>
          <w:szCs w:val="24"/>
        </w:rPr>
        <w:t xml:space="preserve"> </w:t>
      </w:r>
      <w:proofErr w:type="spellStart"/>
      <w:r w:rsidRPr="004B0D9C">
        <w:rPr>
          <w:rFonts w:ascii="Times New Roman" w:eastAsia="Arial" w:hAnsi="Times New Roman" w:cs="Times New Roman"/>
          <w:color w:val="000000"/>
          <w:sz w:val="24"/>
          <w:szCs w:val="24"/>
        </w:rPr>
        <w:t>подаються</w:t>
      </w:r>
      <w:proofErr w:type="spellEnd"/>
      <w:r w:rsidRPr="004B0D9C">
        <w:rPr>
          <w:rFonts w:ascii="Times New Roman" w:eastAsia="Arial" w:hAnsi="Times New Roman" w:cs="Times New Roman"/>
          <w:color w:val="000000"/>
          <w:sz w:val="24"/>
          <w:szCs w:val="24"/>
        </w:rPr>
        <w:t xml:space="preserve"> </w:t>
      </w:r>
      <w:proofErr w:type="spellStart"/>
      <w:r w:rsidRPr="004B0D9C">
        <w:rPr>
          <w:rFonts w:ascii="Times New Roman" w:eastAsia="Arial" w:hAnsi="Times New Roman" w:cs="Times New Roman"/>
          <w:color w:val="000000"/>
          <w:sz w:val="24"/>
          <w:szCs w:val="24"/>
        </w:rPr>
        <w:t>Учасником</w:t>
      </w:r>
      <w:proofErr w:type="spellEnd"/>
      <w:r w:rsidRPr="004B0D9C">
        <w:rPr>
          <w:rFonts w:ascii="Times New Roman" w:eastAsia="Arial" w:hAnsi="Times New Roman" w:cs="Times New Roman"/>
          <w:color w:val="000000"/>
          <w:sz w:val="24"/>
          <w:szCs w:val="24"/>
        </w:rPr>
        <w:t xml:space="preserve"> на </w:t>
      </w:r>
      <w:proofErr w:type="spellStart"/>
      <w:r w:rsidRPr="004B0D9C">
        <w:rPr>
          <w:rFonts w:ascii="Times New Roman" w:eastAsia="Arial" w:hAnsi="Times New Roman" w:cs="Times New Roman"/>
          <w:color w:val="000000"/>
          <w:sz w:val="24"/>
          <w:szCs w:val="24"/>
        </w:rPr>
        <w:t>фірмовому</w:t>
      </w:r>
      <w:proofErr w:type="spellEnd"/>
      <w:r w:rsidRPr="004B0D9C">
        <w:rPr>
          <w:rFonts w:ascii="Times New Roman" w:eastAsia="Arial" w:hAnsi="Times New Roman" w:cs="Times New Roman"/>
          <w:color w:val="000000"/>
          <w:sz w:val="24"/>
          <w:szCs w:val="24"/>
        </w:rPr>
        <w:t xml:space="preserve"> бланку </w:t>
      </w:r>
      <w:proofErr w:type="spellStart"/>
      <w:r w:rsidRPr="004B0D9C">
        <w:rPr>
          <w:rFonts w:ascii="Times New Roman" w:eastAsia="Arial" w:hAnsi="Times New Roman" w:cs="Times New Roman"/>
          <w:color w:val="000000"/>
          <w:sz w:val="24"/>
          <w:szCs w:val="24"/>
        </w:rPr>
        <w:t>із</w:t>
      </w:r>
      <w:proofErr w:type="spellEnd"/>
      <w:r w:rsidRPr="004B0D9C">
        <w:rPr>
          <w:rFonts w:ascii="Times New Roman" w:eastAsia="Arial" w:hAnsi="Times New Roman" w:cs="Times New Roman"/>
          <w:color w:val="000000"/>
          <w:sz w:val="24"/>
          <w:szCs w:val="24"/>
        </w:rPr>
        <w:t xml:space="preserve"> </w:t>
      </w:r>
      <w:r w:rsidR="005768A6">
        <w:rPr>
          <w:rFonts w:ascii="Times New Roman" w:eastAsia="Arial" w:hAnsi="Times New Roman" w:cs="Times New Roman"/>
          <w:color w:val="000000"/>
          <w:sz w:val="24"/>
          <w:szCs w:val="24"/>
          <w:lang w:val="uk-UA"/>
        </w:rPr>
        <w:t xml:space="preserve">обов’язковим </w:t>
      </w:r>
      <w:proofErr w:type="spellStart"/>
      <w:r w:rsidRPr="004B0D9C">
        <w:rPr>
          <w:rFonts w:ascii="Times New Roman" w:eastAsia="Arial" w:hAnsi="Times New Roman" w:cs="Times New Roman"/>
          <w:color w:val="000000"/>
          <w:sz w:val="24"/>
          <w:szCs w:val="24"/>
        </w:rPr>
        <w:t>вка</w:t>
      </w:r>
      <w:r>
        <w:rPr>
          <w:rFonts w:ascii="Times New Roman" w:eastAsia="Arial" w:hAnsi="Times New Roman" w:cs="Times New Roman"/>
          <w:color w:val="000000"/>
          <w:sz w:val="24"/>
          <w:szCs w:val="24"/>
        </w:rPr>
        <w:t>занням</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вихідного</w:t>
      </w:r>
      <w:proofErr w:type="spellEnd"/>
      <w:r>
        <w:rPr>
          <w:rFonts w:ascii="Times New Roman" w:eastAsia="Arial" w:hAnsi="Times New Roman" w:cs="Times New Roman"/>
          <w:color w:val="000000"/>
          <w:sz w:val="24"/>
          <w:szCs w:val="24"/>
        </w:rPr>
        <w:t xml:space="preserve"> номера </w:t>
      </w:r>
      <w:r w:rsidR="005768A6">
        <w:rPr>
          <w:rFonts w:ascii="Times New Roman" w:eastAsia="Arial" w:hAnsi="Times New Roman" w:cs="Times New Roman"/>
          <w:color w:val="000000"/>
          <w:sz w:val="24"/>
          <w:szCs w:val="24"/>
          <w:lang w:val="uk-UA"/>
        </w:rPr>
        <w:t xml:space="preserve">і </w:t>
      </w:r>
      <w:proofErr w:type="spellStart"/>
      <w:r>
        <w:rPr>
          <w:rFonts w:ascii="Times New Roman" w:eastAsia="Arial" w:hAnsi="Times New Roman" w:cs="Times New Roman"/>
          <w:color w:val="000000"/>
          <w:sz w:val="24"/>
          <w:szCs w:val="24"/>
        </w:rPr>
        <w:t>дати</w:t>
      </w:r>
      <w:proofErr w:type="spellEnd"/>
      <w:r>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lang w:val="uk-UA"/>
        </w:rPr>
        <w:t>та мають</w:t>
      </w:r>
      <w:r w:rsidRPr="004B0D9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lang w:val="uk-UA"/>
        </w:rPr>
        <w:t>за</w:t>
      </w:r>
      <w:proofErr w:type="spellStart"/>
      <w:r>
        <w:rPr>
          <w:rFonts w:ascii="Times New Roman" w:eastAsia="Arial" w:hAnsi="Times New Roman" w:cs="Times New Roman"/>
          <w:color w:val="000000"/>
          <w:sz w:val="24"/>
          <w:szCs w:val="24"/>
        </w:rPr>
        <w:t>свідчувати</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його</w:t>
      </w:r>
      <w:proofErr w:type="spellEnd"/>
      <w:r>
        <w:rPr>
          <w:rFonts w:ascii="Times New Roman" w:eastAsia="Arial" w:hAnsi="Times New Roman" w:cs="Times New Roman"/>
          <w:color w:val="000000"/>
          <w:sz w:val="24"/>
          <w:szCs w:val="24"/>
          <w:lang w:val="uk-UA"/>
        </w:rPr>
        <w:t xml:space="preserve"> безумовну</w:t>
      </w:r>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згоду</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щодо</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виконання</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технічної</w:t>
      </w:r>
      <w:proofErr w:type="spellEnd"/>
      <w:r w:rsidR="00AA432A" w:rsidRPr="00285BC8">
        <w:rPr>
          <w:rFonts w:ascii="Times New Roman" w:eastAsia="Arial" w:hAnsi="Times New Roman" w:cs="Times New Roman"/>
          <w:color w:val="000000"/>
          <w:sz w:val="24"/>
          <w:szCs w:val="24"/>
        </w:rPr>
        <w:t xml:space="preserve"> </w:t>
      </w:r>
      <w:proofErr w:type="spellStart"/>
      <w:r w:rsidR="00AA432A" w:rsidRPr="00285BC8">
        <w:rPr>
          <w:rFonts w:ascii="Times New Roman" w:eastAsia="Arial" w:hAnsi="Times New Roman" w:cs="Times New Roman"/>
          <w:color w:val="000000"/>
          <w:sz w:val="24"/>
          <w:szCs w:val="24"/>
        </w:rPr>
        <w:t>специфікаці</w:t>
      </w:r>
      <w:proofErr w:type="spellEnd"/>
      <w:r>
        <w:rPr>
          <w:rFonts w:ascii="Times New Roman" w:eastAsia="Arial" w:hAnsi="Times New Roman" w:cs="Times New Roman"/>
          <w:color w:val="000000"/>
          <w:sz w:val="24"/>
          <w:szCs w:val="24"/>
          <w:lang w:val="uk-UA"/>
        </w:rPr>
        <w:t>.</w:t>
      </w:r>
    </w:p>
    <w:p w14:paraId="1751B56D"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7260998F"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59D813C7"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0D9747B7"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430639DD"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0CAEF4C0" w14:textId="77777777" w:rsidR="00680D32" w:rsidRDefault="00680D32" w:rsidP="009A5918">
      <w:pPr>
        <w:spacing w:line="240" w:lineRule="auto"/>
        <w:jc w:val="right"/>
        <w:rPr>
          <w:rFonts w:ascii="Times New Roman" w:eastAsia="Times New Roman" w:hAnsi="Times New Roman" w:cs="Times New Roman"/>
          <w:b/>
          <w:bCs/>
          <w:color w:val="000000"/>
          <w:sz w:val="24"/>
          <w:szCs w:val="24"/>
          <w:lang w:eastAsia="ru-RU"/>
        </w:rPr>
      </w:pPr>
    </w:p>
    <w:p w14:paraId="5B06A607"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39BC2927"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0E7B6B6F"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2390AB8B"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4305702F"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1AD47630"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5B4A3B84"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4DE2ABFF"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242699CC"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71F174E8"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56318128" w14:textId="77777777" w:rsidR="00A80CE7" w:rsidRDefault="00A80CE7" w:rsidP="009A5918">
      <w:pPr>
        <w:spacing w:line="240" w:lineRule="auto"/>
        <w:jc w:val="right"/>
        <w:rPr>
          <w:rFonts w:ascii="Times New Roman" w:eastAsia="Times New Roman" w:hAnsi="Times New Roman" w:cs="Times New Roman"/>
          <w:b/>
          <w:bCs/>
          <w:color w:val="000000"/>
          <w:sz w:val="24"/>
          <w:szCs w:val="24"/>
          <w:lang w:eastAsia="ru-RU"/>
        </w:rPr>
      </w:pPr>
    </w:p>
    <w:p w14:paraId="2AEDEAB6" w14:textId="571EDDD8" w:rsidR="009A5918" w:rsidRPr="007423EA" w:rsidRDefault="009A5918" w:rsidP="009A5918">
      <w:pPr>
        <w:spacing w:line="240" w:lineRule="auto"/>
        <w:jc w:val="right"/>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Додаток</w:t>
      </w:r>
      <w:proofErr w:type="spellEnd"/>
      <w:r w:rsidRPr="007423EA">
        <w:rPr>
          <w:rFonts w:ascii="Times New Roman" w:eastAsia="Times New Roman" w:hAnsi="Times New Roman" w:cs="Times New Roman"/>
          <w:b/>
          <w:bCs/>
          <w:color w:val="000000"/>
          <w:sz w:val="24"/>
          <w:szCs w:val="24"/>
          <w:lang w:eastAsia="ru-RU"/>
        </w:rPr>
        <w:t xml:space="preserve"> № 4 до </w:t>
      </w:r>
      <w:proofErr w:type="spellStart"/>
      <w:r w:rsidRPr="007423EA">
        <w:rPr>
          <w:rFonts w:ascii="Times New Roman" w:eastAsia="Times New Roman" w:hAnsi="Times New Roman" w:cs="Times New Roman"/>
          <w:b/>
          <w:bCs/>
          <w:color w:val="000000"/>
          <w:sz w:val="24"/>
          <w:szCs w:val="24"/>
          <w:lang w:eastAsia="ru-RU"/>
        </w:rPr>
        <w:t>тендерної</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документації</w:t>
      </w:r>
      <w:proofErr w:type="spellEnd"/>
    </w:p>
    <w:p w14:paraId="045211DA" w14:textId="77777777" w:rsidR="009A5918" w:rsidRPr="007423EA" w:rsidRDefault="009A5918" w:rsidP="009A5918">
      <w:pPr>
        <w:spacing w:after="0" w:line="240" w:lineRule="auto"/>
        <w:rPr>
          <w:rFonts w:ascii="Times New Roman" w:eastAsia="Times New Roman" w:hAnsi="Times New Roman" w:cs="Times New Roman"/>
          <w:sz w:val="24"/>
          <w:szCs w:val="24"/>
          <w:lang w:eastAsia="ru-RU"/>
        </w:rPr>
      </w:pPr>
    </w:p>
    <w:p w14:paraId="5B83817B" w14:textId="77777777" w:rsidR="009A5918" w:rsidRDefault="009A5918" w:rsidP="009A5918">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roofErr w:type="spellStart"/>
      <w:r w:rsidRPr="007423EA">
        <w:rPr>
          <w:rFonts w:ascii="Times New Roman" w:eastAsia="Times New Roman" w:hAnsi="Times New Roman" w:cs="Times New Roman"/>
          <w:b/>
          <w:bCs/>
          <w:color w:val="000000"/>
          <w:sz w:val="24"/>
          <w:szCs w:val="24"/>
          <w:shd w:val="clear" w:color="auto" w:fill="FFFFFF"/>
          <w:lang w:eastAsia="ru-RU"/>
        </w:rPr>
        <w:t>Проєкт</w:t>
      </w:r>
      <w:proofErr w:type="spellEnd"/>
      <w:r w:rsidRPr="007423EA">
        <w:rPr>
          <w:rFonts w:ascii="Times New Roman" w:eastAsia="Times New Roman" w:hAnsi="Times New Roman" w:cs="Times New Roman"/>
          <w:b/>
          <w:bCs/>
          <w:color w:val="000000"/>
          <w:sz w:val="24"/>
          <w:szCs w:val="24"/>
          <w:shd w:val="clear" w:color="auto" w:fill="FFFFFF"/>
          <w:lang w:eastAsia="ru-RU"/>
        </w:rPr>
        <w:t xml:space="preserve"> договору про </w:t>
      </w:r>
      <w:proofErr w:type="spellStart"/>
      <w:r w:rsidRPr="007423EA">
        <w:rPr>
          <w:rFonts w:ascii="Times New Roman" w:eastAsia="Times New Roman" w:hAnsi="Times New Roman" w:cs="Times New Roman"/>
          <w:b/>
          <w:bCs/>
          <w:color w:val="000000"/>
          <w:sz w:val="24"/>
          <w:szCs w:val="24"/>
          <w:shd w:val="clear" w:color="auto" w:fill="FFFFFF"/>
          <w:lang w:eastAsia="ru-RU"/>
        </w:rPr>
        <w:t>закупівлю</w:t>
      </w:r>
      <w:proofErr w:type="spellEnd"/>
    </w:p>
    <w:p w14:paraId="5F0B28BE" w14:textId="77777777" w:rsidR="009A5918" w:rsidRPr="007423EA" w:rsidRDefault="009A5918" w:rsidP="009A5918">
      <w:pPr>
        <w:spacing w:after="0" w:line="240" w:lineRule="auto"/>
        <w:jc w:val="center"/>
        <w:rPr>
          <w:rFonts w:ascii="Times New Roman" w:eastAsia="Times New Roman" w:hAnsi="Times New Roman" w:cs="Times New Roman"/>
          <w:sz w:val="24"/>
          <w:szCs w:val="24"/>
          <w:lang w:eastAsia="ru-RU"/>
        </w:rPr>
      </w:pPr>
    </w:p>
    <w:p w14:paraId="4A26F1CA" w14:textId="77777777" w:rsidR="009A5918" w:rsidRPr="00BE3862" w:rsidRDefault="009A5918" w:rsidP="009A5918">
      <w:pPr>
        <w:spacing w:after="0"/>
        <w:jc w:val="center"/>
        <w:rPr>
          <w:rFonts w:ascii="Times New Roman" w:hAnsi="Times New Roman" w:cs="Times New Roman"/>
          <w:b/>
          <w:sz w:val="20"/>
          <w:szCs w:val="20"/>
        </w:rPr>
      </w:pPr>
      <w:proofErr w:type="spellStart"/>
      <w:r w:rsidRPr="00BE3862">
        <w:rPr>
          <w:rFonts w:ascii="Times New Roman" w:hAnsi="Times New Roman" w:cs="Times New Roman"/>
          <w:b/>
          <w:sz w:val="20"/>
          <w:szCs w:val="20"/>
        </w:rPr>
        <w:t>Договір</w:t>
      </w:r>
      <w:proofErr w:type="spellEnd"/>
      <w:r w:rsidRPr="00BE3862">
        <w:rPr>
          <w:rFonts w:ascii="Times New Roman" w:hAnsi="Times New Roman" w:cs="Times New Roman"/>
          <w:b/>
          <w:sz w:val="20"/>
          <w:szCs w:val="20"/>
        </w:rPr>
        <w:t xml:space="preserve"> п</w:t>
      </w:r>
      <w:r>
        <w:rPr>
          <w:rFonts w:ascii="Times New Roman" w:hAnsi="Times New Roman" w:cs="Times New Roman"/>
          <w:b/>
          <w:sz w:val="20"/>
          <w:szCs w:val="20"/>
        </w:rPr>
        <w:t xml:space="preserve">ро </w:t>
      </w:r>
      <w:proofErr w:type="spellStart"/>
      <w:r>
        <w:rPr>
          <w:rFonts w:ascii="Times New Roman" w:hAnsi="Times New Roman" w:cs="Times New Roman"/>
          <w:b/>
          <w:sz w:val="20"/>
          <w:szCs w:val="20"/>
        </w:rPr>
        <w:t>постачання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продукції</w:t>
      </w:r>
      <w:proofErr w:type="spellEnd"/>
      <w:r>
        <w:rPr>
          <w:rFonts w:ascii="Times New Roman" w:hAnsi="Times New Roman" w:cs="Times New Roman"/>
          <w:b/>
          <w:sz w:val="20"/>
          <w:szCs w:val="20"/>
        </w:rPr>
        <w:t xml:space="preserve"> № ____ </w:t>
      </w:r>
    </w:p>
    <w:p w14:paraId="5316BA62" w14:textId="77777777" w:rsidR="009A5918" w:rsidRPr="00BE3862" w:rsidRDefault="009A5918" w:rsidP="009A5918">
      <w:pPr>
        <w:spacing w:after="0"/>
        <w:jc w:val="center"/>
        <w:rPr>
          <w:rFonts w:ascii="Times New Roman" w:hAnsi="Times New Roman" w:cs="Times New Roman"/>
          <w:b/>
          <w:sz w:val="20"/>
          <w:szCs w:val="20"/>
        </w:rPr>
      </w:pPr>
    </w:p>
    <w:p w14:paraId="29F91FF0" w14:textId="547A2B06"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____________</w:t>
      </w:r>
      <w:r w:rsidRPr="00BE3862">
        <w:rPr>
          <w:rFonts w:ascii="Times New Roman" w:hAnsi="Times New Roman" w:cs="Times New Roman"/>
          <w:b/>
          <w:sz w:val="20"/>
          <w:szCs w:val="20"/>
        </w:rPr>
        <w:tab/>
      </w:r>
      <w:r w:rsidRPr="00BE3862">
        <w:rPr>
          <w:rFonts w:ascii="Times New Roman" w:hAnsi="Times New Roman" w:cs="Times New Roman"/>
          <w:b/>
          <w:sz w:val="20"/>
          <w:szCs w:val="20"/>
        </w:rPr>
        <w:tab/>
      </w:r>
      <w:r w:rsidRPr="00BE3862">
        <w:rPr>
          <w:rFonts w:ascii="Times New Roman" w:hAnsi="Times New Roman" w:cs="Times New Roman"/>
          <w:b/>
          <w:sz w:val="20"/>
          <w:szCs w:val="20"/>
        </w:rPr>
        <w:tab/>
        <w:t xml:space="preserve">            </w:t>
      </w:r>
      <w:r w:rsidRPr="00BE3862">
        <w:rPr>
          <w:rFonts w:ascii="Times New Roman" w:hAnsi="Times New Roman" w:cs="Times New Roman"/>
          <w:b/>
          <w:sz w:val="20"/>
          <w:szCs w:val="20"/>
        </w:rPr>
        <w:tab/>
        <w:t xml:space="preserve">                         </w:t>
      </w:r>
      <w:r w:rsidRPr="00BE3862">
        <w:rPr>
          <w:rFonts w:ascii="Times New Roman" w:hAnsi="Times New Roman" w:cs="Times New Roman"/>
          <w:b/>
          <w:sz w:val="20"/>
          <w:szCs w:val="20"/>
        </w:rPr>
        <w:tab/>
      </w:r>
      <w:r w:rsidRPr="00BE3862">
        <w:rPr>
          <w:rFonts w:ascii="Times New Roman" w:hAnsi="Times New Roman" w:cs="Times New Roman"/>
          <w:b/>
          <w:sz w:val="20"/>
          <w:szCs w:val="20"/>
        </w:rPr>
        <w:tab/>
        <w:t xml:space="preserve">                 «____» ___________ 202</w:t>
      </w:r>
      <w:r w:rsidR="00C4602E">
        <w:rPr>
          <w:rFonts w:ascii="Times New Roman" w:hAnsi="Times New Roman" w:cs="Times New Roman"/>
          <w:b/>
          <w:sz w:val="20"/>
          <w:szCs w:val="20"/>
          <w:lang w:val="uk-UA"/>
        </w:rPr>
        <w:t>4</w:t>
      </w:r>
      <w:r>
        <w:rPr>
          <w:rFonts w:ascii="Times New Roman" w:hAnsi="Times New Roman" w:cs="Times New Roman"/>
          <w:b/>
          <w:sz w:val="20"/>
          <w:szCs w:val="20"/>
          <w:lang w:val="uk-UA"/>
        </w:rPr>
        <w:t xml:space="preserve"> </w:t>
      </w:r>
      <w:r w:rsidRPr="00BE3862">
        <w:rPr>
          <w:rFonts w:ascii="Times New Roman" w:hAnsi="Times New Roman" w:cs="Times New Roman"/>
          <w:b/>
          <w:sz w:val="20"/>
          <w:szCs w:val="20"/>
        </w:rPr>
        <w:t>року</w:t>
      </w:r>
    </w:p>
    <w:p w14:paraId="554B07F6" w14:textId="77777777" w:rsidR="009A5918" w:rsidRPr="00BE3862" w:rsidRDefault="009A5918" w:rsidP="009A5918">
      <w:pPr>
        <w:spacing w:after="0"/>
        <w:rPr>
          <w:rFonts w:ascii="Times New Roman" w:hAnsi="Times New Roman" w:cs="Times New Roman"/>
          <w:b/>
          <w:sz w:val="20"/>
          <w:szCs w:val="20"/>
        </w:rPr>
      </w:pPr>
    </w:p>
    <w:p w14:paraId="7580D8F8" w14:textId="53A265C8" w:rsidR="009A5918" w:rsidRPr="00CF5DDB" w:rsidRDefault="009A5918" w:rsidP="009A5918">
      <w:pPr>
        <w:spacing w:after="0"/>
        <w:jc w:val="both"/>
        <w:rPr>
          <w:rFonts w:ascii="Times New Roman" w:hAnsi="Times New Roman" w:cs="Times New Roman"/>
          <w:color w:val="000000"/>
          <w:spacing w:val="1"/>
          <w:sz w:val="20"/>
          <w:szCs w:val="20"/>
        </w:rPr>
      </w:pPr>
      <w:proofErr w:type="spellStart"/>
      <w:r w:rsidRPr="00BE3862">
        <w:rPr>
          <w:rFonts w:ascii="Times New Roman" w:hAnsi="Times New Roman" w:cs="Times New Roman"/>
          <w:b/>
          <w:sz w:val="20"/>
          <w:szCs w:val="20"/>
        </w:rPr>
        <w:t>Управління</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поліції</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охорони</w:t>
      </w:r>
      <w:proofErr w:type="spellEnd"/>
      <w:r w:rsidRPr="00BE3862">
        <w:rPr>
          <w:rFonts w:ascii="Times New Roman" w:hAnsi="Times New Roman" w:cs="Times New Roman"/>
          <w:b/>
          <w:sz w:val="20"/>
          <w:szCs w:val="20"/>
        </w:rPr>
        <w:t xml:space="preserve"> у </w:t>
      </w:r>
      <w:r>
        <w:rPr>
          <w:rFonts w:ascii="Times New Roman" w:hAnsi="Times New Roman" w:cs="Times New Roman"/>
          <w:b/>
          <w:sz w:val="20"/>
          <w:szCs w:val="20"/>
          <w:lang w:val="uk-UA"/>
        </w:rPr>
        <w:t>Рівненській області</w:t>
      </w:r>
      <w:r w:rsidRPr="00BE3862">
        <w:rPr>
          <w:rFonts w:ascii="Times New Roman" w:hAnsi="Times New Roman" w:cs="Times New Roman"/>
          <w:i/>
          <w:iCs/>
          <w:color w:val="000000"/>
          <w:spacing w:val="-1"/>
          <w:sz w:val="20"/>
          <w:szCs w:val="20"/>
        </w:rPr>
        <w:t xml:space="preserve">, </w:t>
      </w:r>
      <w:r w:rsidRPr="00BE3862">
        <w:rPr>
          <w:rFonts w:ascii="Times New Roman" w:hAnsi="Times New Roman" w:cs="Times New Roman"/>
          <w:color w:val="000000"/>
          <w:spacing w:val="-1"/>
          <w:sz w:val="20"/>
          <w:szCs w:val="20"/>
        </w:rPr>
        <w:t xml:space="preserve">в </w:t>
      </w:r>
      <w:proofErr w:type="spellStart"/>
      <w:r w:rsidRPr="00BE3862">
        <w:rPr>
          <w:rFonts w:ascii="Times New Roman" w:hAnsi="Times New Roman" w:cs="Times New Roman"/>
          <w:color w:val="000000"/>
          <w:spacing w:val="-1"/>
          <w:sz w:val="20"/>
          <w:szCs w:val="20"/>
        </w:rPr>
        <w:t>особі</w:t>
      </w:r>
      <w:proofErr w:type="spellEnd"/>
      <w:r w:rsidRPr="00BE3862">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lang w:val="uk-UA"/>
        </w:rPr>
        <w:t>_______________________</w:t>
      </w:r>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що</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діє</w:t>
      </w:r>
      <w:proofErr w:type="spellEnd"/>
      <w:r w:rsidRPr="00BE3862">
        <w:rPr>
          <w:rFonts w:ascii="Times New Roman" w:hAnsi="Times New Roman" w:cs="Times New Roman"/>
          <w:color w:val="000000"/>
          <w:spacing w:val="1"/>
          <w:sz w:val="20"/>
          <w:szCs w:val="20"/>
        </w:rPr>
        <w:t xml:space="preserve"> на </w:t>
      </w:r>
      <w:proofErr w:type="spellStart"/>
      <w:r w:rsidRPr="00BE3862">
        <w:rPr>
          <w:rFonts w:ascii="Times New Roman" w:hAnsi="Times New Roman" w:cs="Times New Roman"/>
          <w:color w:val="000000"/>
          <w:spacing w:val="1"/>
          <w:sz w:val="20"/>
          <w:szCs w:val="20"/>
        </w:rPr>
        <w:t>підставі</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Положення</w:t>
      </w:r>
      <w:proofErr w:type="spellEnd"/>
      <w:r w:rsidRPr="00BE3862">
        <w:rPr>
          <w:rFonts w:ascii="Times New Roman" w:hAnsi="Times New Roman" w:cs="Times New Roman"/>
          <w:color w:val="000000"/>
          <w:spacing w:val="1"/>
          <w:sz w:val="20"/>
          <w:szCs w:val="20"/>
        </w:rPr>
        <w:t xml:space="preserve"> </w:t>
      </w:r>
      <w:r w:rsidRPr="00BE3862">
        <w:rPr>
          <w:rFonts w:ascii="Times New Roman" w:hAnsi="Times New Roman" w:cs="Times New Roman"/>
          <w:color w:val="000000"/>
          <w:sz w:val="20"/>
          <w:szCs w:val="20"/>
        </w:rPr>
        <w:t xml:space="preserve">(у </w:t>
      </w:r>
      <w:proofErr w:type="spellStart"/>
      <w:r w:rsidRPr="00BE3862">
        <w:rPr>
          <w:rFonts w:ascii="Times New Roman" w:hAnsi="Times New Roman" w:cs="Times New Roman"/>
          <w:color w:val="000000"/>
          <w:sz w:val="20"/>
          <w:szCs w:val="20"/>
        </w:rPr>
        <w:t>подальшому</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b/>
          <w:iCs/>
          <w:color w:val="000000"/>
          <w:sz w:val="20"/>
          <w:szCs w:val="20"/>
        </w:rPr>
        <w:t>Покупець</w:t>
      </w:r>
      <w:proofErr w:type="spellEnd"/>
      <w:r w:rsidRPr="00BE3862">
        <w:rPr>
          <w:rFonts w:ascii="Times New Roman" w:hAnsi="Times New Roman" w:cs="Times New Roman"/>
          <w:iCs/>
          <w:color w:val="000000"/>
          <w:sz w:val="20"/>
          <w:szCs w:val="20"/>
        </w:rPr>
        <w:t>),</w:t>
      </w:r>
      <w:r w:rsidRPr="00BE3862">
        <w:rPr>
          <w:rFonts w:ascii="Times New Roman" w:hAnsi="Times New Roman" w:cs="Times New Roman"/>
          <w:i/>
          <w:iCs/>
          <w:color w:val="000000"/>
          <w:sz w:val="20"/>
          <w:szCs w:val="20"/>
        </w:rPr>
        <w:t xml:space="preserve"> </w:t>
      </w:r>
      <w:r w:rsidRPr="00BE3862">
        <w:rPr>
          <w:rFonts w:ascii="Times New Roman" w:hAnsi="Times New Roman" w:cs="Times New Roman"/>
          <w:color w:val="000000"/>
          <w:sz w:val="20"/>
          <w:szCs w:val="20"/>
        </w:rPr>
        <w:t xml:space="preserve">з </w:t>
      </w:r>
      <w:proofErr w:type="spellStart"/>
      <w:r w:rsidRPr="00BE3862">
        <w:rPr>
          <w:rFonts w:ascii="Times New Roman" w:hAnsi="Times New Roman" w:cs="Times New Roman"/>
          <w:color w:val="000000"/>
          <w:sz w:val="20"/>
          <w:szCs w:val="20"/>
        </w:rPr>
        <w:t>однієї</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pacing w:val="5"/>
          <w:sz w:val="20"/>
          <w:szCs w:val="20"/>
        </w:rPr>
        <w:t>сторони</w:t>
      </w:r>
      <w:proofErr w:type="spellEnd"/>
      <w:r w:rsidRPr="00BE3862">
        <w:rPr>
          <w:rFonts w:ascii="Times New Roman" w:hAnsi="Times New Roman" w:cs="Times New Roman"/>
          <w:color w:val="000000"/>
          <w:spacing w:val="5"/>
          <w:sz w:val="20"/>
          <w:szCs w:val="20"/>
        </w:rPr>
        <w:t>, і _____________________________</w:t>
      </w:r>
      <w:r w:rsidRPr="00BE3862">
        <w:rPr>
          <w:rFonts w:ascii="Times New Roman" w:hAnsi="Times New Roman" w:cs="Times New Roman"/>
          <w:i/>
          <w:iCs/>
          <w:color w:val="000000"/>
          <w:sz w:val="20"/>
          <w:szCs w:val="20"/>
        </w:rPr>
        <w:t xml:space="preserve">, </w:t>
      </w:r>
      <w:r w:rsidRPr="00BE3862">
        <w:rPr>
          <w:rFonts w:ascii="Times New Roman" w:hAnsi="Times New Roman" w:cs="Times New Roman"/>
          <w:iCs/>
          <w:color w:val="000000"/>
          <w:sz w:val="20"/>
          <w:szCs w:val="20"/>
        </w:rPr>
        <w:t xml:space="preserve">в </w:t>
      </w:r>
      <w:proofErr w:type="spellStart"/>
      <w:r w:rsidRPr="00BE3862">
        <w:rPr>
          <w:rFonts w:ascii="Times New Roman" w:hAnsi="Times New Roman" w:cs="Times New Roman"/>
          <w:iCs/>
          <w:color w:val="000000"/>
          <w:sz w:val="20"/>
          <w:szCs w:val="20"/>
        </w:rPr>
        <w:t>особі</w:t>
      </w:r>
      <w:proofErr w:type="spellEnd"/>
      <w:r w:rsidRPr="00BE3862">
        <w:rPr>
          <w:rFonts w:ascii="Times New Roman" w:hAnsi="Times New Roman" w:cs="Times New Roman"/>
          <w:iCs/>
          <w:color w:val="000000"/>
          <w:sz w:val="20"/>
          <w:szCs w:val="20"/>
        </w:rPr>
        <w:t xml:space="preserve"> </w:t>
      </w:r>
      <w:r w:rsidRPr="00BE3862">
        <w:rPr>
          <w:rFonts w:ascii="Times New Roman" w:hAnsi="Times New Roman" w:cs="Times New Roman"/>
          <w:i/>
          <w:iCs/>
          <w:color w:val="000000"/>
          <w:sz w:val="20"/>
          <w:szCs w:val="20"/>
        </w:rPr>
        <w:t>_______________________________</w:t>
      </w:r>
      <w:r w:rsidRPr="00BE3862">
        <w:rPr>
          <w:rFonts w:ascii="Times New Roman" w:hAnsi="Times New Roman" w:cs="Times New Roman"/>
          <w:iCs/>
          <w:color w:val="000000"/>
          <w:sz w:val="20"/>
          <w:szCs w:val="20"/>
        </w:rPr>
        <w:t xml:space="preserve">, </w:t>
      </w:r>
      <w:proofErr w:type="spellStart"/>
      <w:r w:rsidRPr="00BE3862">
        <w:rPr>
          <w:rFonts w:ascii="Times New Roman" w:hAnsi="Times New Roman" w:cs="Times New Roman"/>
          <w:color w:val="000000"/>
          <w:sz w:val="20"/>
          <w:szCs w:val="20"/>
        </w:rPr>
        <w:t>що</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діє</w:t>
      </w:r>
      <w:proofErr w:type="spellEnd"/>
      <w:r w:rsidRPr="00BE3862">
        <w:rPr>
          <w:rFonts w:ascii="Times New Roman" w:hAnsi="Times New Roman" w:cs="Times New Roman"/>
          <w:color w:val="000000"/>
          <w:sz w:val="20"/>
          <w:szCs w:val="20"/>
        </w:rPr>
        <w:t xml:space="preserve"> на </w:t>
      </w:r>
      <w:proofErr w:type="spellStart"/>
      <w:r w:rsidRPr="00BE3862">
        <w:rPr>
          <w:rFonts w:ascii="Times New Roman" w:hAnsi="Times New Roman" w:cs="Times New Roman"/>
          <w:color w:val="000000"/>
          <w:sz w:val="20"/>
          <w:szCs w:val="20"/>
        </w:rPr>
        <w:t>підставі</w:t>
      </w:r>
      <w:proofErr w:type="spellEnd"/>
      <w:r w:rsidRPr="00BE3862">
        <w:rPr>
          <w:rFonts w:ascii="Times New Roman" w:hAnsi="Times New Roman" w:cs="Times New Roman"/>
          <w:color w:val="000000"/>
          <w:sz w:val="20"/>
          <w:szCs w:val="20"/>
        </w:rPr>
        <w:t xml:space="preserve"> _____________________________________________ </w:t>
      </w:r>
      <w:r w:rsidRPr="00BE3862">
        <w:rPr>
          <w:rFonts w:ascii="Times New Roman" w:hAnsi="Times New Roman" w:cs="Times New Roman"/>
          <w:color w:val="000000"/>
          <w:spacing w:val="1"/>
          <w:sz w:val="20"/>
          <w:szCs w:val="20"/>
        </w:rPr>
        <w:t xml:space="preserve">(у </w:t>
      </w:r>
      <w:proofErr w:type="spellStart"/>
      <w:r w:rsidRPr="00BE3862">
        <w:rPr>
          <w:rFonts w:ascii="Times New Roman" w:hAnsi="Times New Roman" w:cs="Times New Roman"/>
          <w:color w:val="000000"/>
          <w:spacing w:val="1"/>
          <w:sz w:val="20"/>
          <w:szCs w:val="20"/>
        </w:rPr>
        <w:t>подальшому</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b/>
          <w:iCs/>
          <w:color w:val="000000"/>
          <w:spacing w:val="1"/>
          <w:sz w:val="20"/>
          <w:szCs w:val="20"/>
        </w:rPr>
        <w:t>Постачальник</w:t>
      </w:r>
      <w:proofErr w:type="spellEnd"/>
      <w:r w:rsidRPr="00BE3862">
        <w:rPr>
          <w:rFonts w:ascii="Times New Roman" w:hAnsi="Times New Roman" w:cs="Times New Roman"/>
          <w:i/>
          <w:iCs/>
          <w:color w:val="000000"/>
          <w:spacing w:val="1"/>
          <w:sz w:val="20"/>
          <w:szCs w:val="20"/>
        </w:rPr>
        <w:t xml:space="preserve">), </w:t>
      </w:r>
      <w:r w:rsidRPr="00BE3862">
        <w:rPr>
          <w:rFonts w:ascii="Times New Roman" w:hAnsi="Times New Roman" w:cs="Times New Roman"/>
          <w:color w:val="000000"/>
          <w:spacing w:val="1"/>
          <w:sz w:val="20"/>
          <w:szCs w:val="20"/>
        </w:rPr>
        <w:t xml:space="preserve">з </w:t>
      </w:r>
      <w:proofErr w:type="spellStart"/>
      <w:r w:rsidRPr="00BE3862">
        <w:rPr>
          <w:rFonts w:ascii="Times New Roman" w:hAnsi="Times New Roman" w:cs="Times New Roman"/>
          <w:color w:val="000000"/>
          <w:spacing w:val="1"/>
          <w:sz w:val="20"/>
          <w:szCs w:val="20"/>
        </w:rPr>
        <w:t>іншої</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сторони</w:t>
      </w:r>
      <w:proofErr w:type="spellEnd"/>
      <w:r w:rsidRPr="00BE3862">
        <w:rPr>
          <w:rFonts w:ascii="Times New Roman" w:hAnsi="Times New Roman" w:cs="Times New Roman"/>
          <w:color w:val="000000"/>
          <w:spacing w:val="1"/>
          <w:sz w:val="20"/>
          <w:szCs w:val="20"/>
        </w:rPr>
        <w:t xml:space="preserve">, разом – </w:t>
      </w:r>
      <w:proofErr w:type="spellStart"/>
      <w:r w:rsidRPr="00BE3862">
        <w:rPr>
          <w:rFonts w:ascii="Times New Roman" w:hAnsi="Times New Roman" w:cs="Times New Roman"/>
          <w:color w:val="000000"/>
          <w:spacing w:val="1"/>
          <w:sz w:val="20"/>
          <w:szCs w:val="20"/>
        </w:rPr>
        <w:t>Сторони</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6"/>
          <w:sz w:val="20"/>
          <w:szCs w:val="20"/>
        </w:rPr>
        <w:t>керуючись</w:t>
      </w:r>
      <w:proofErr w:type="spellEnd"/>
      <w:r w:rsidRPr="00BE3862">
        <w:rPr>
          <w:rFonts w:ascii="Times New Roman" w:hAnsi="Times New Roman" w:cs="Times New Roman"/>
          <w:color w:val="000000"/>
          <w:spacing w:val="-6"/>
          <w:sz w:val="20"/>
          <w:szCs w:val="20"/>
        </w:rPr>
        <w:t xml:space="preserve"> </w:t>
      </w:r>
      <w:proofErr w:type="spellStart"/>
      <w:r w:rsidRPr="00BE3862">
        <w:rPr>
          <w:rFonts w:ascii="Times New Roman" w:hAnsi="Times New Roman" w:cs="Times New Roman"/>
          <w:color w:val="000000"/>
          <w:spacing w:val="-5"/>
          <w:sz w:val="20"/>
          <w:szCs w:val="20"/>
        </w:rPr>
        <w:t>чинним</w:t>
      </w:r>
      <w:proofErr w:type="spellEnd"/>
      <w:r w:rsidRPr="00BE3862">
        <w:rPr>
          <w:rFonts w:ascii="Times New Roman" w:hAnsi="Times New Roman" w:cs="Times New Roman"/>
          <w:color w:val="000000"/>
          <w:spacing w:val="-5"/>
          <w:sz w:val="20"/>
          <w:szCs w:val="20"/>
        </w:rPr>
        <w:t xml:space="preserve"> </w:t>
      </w:r>
      <w:proofErr w:type="spellStart"/>
      <w:r w:rsidRPr="00BE3862">
        <w:rPr>
          <w:rFonts w:ascii="Times New Roman" w:hAnsi="Times New Roman" w:cs="Times New Roman"/>
          <w:color w:val="000000"/>
          <w:spacing w:val="-5"/>
          <w:sz w:val="20"/>
          <w:szCs w:val="20"/>
        </w:rPr>
        <w:t>законодавством</w:t>
      </w:r>
      <w:proofErr w:type="spellEnd"/>
      <w:r w:rsidRPr="00BE3862">
        <w:rPr>
          <w:rFonts w:ascii="Times New Roman" w:hAnsi="Times New Roman" w:cs="Times New Roman"/>
          <w:color w:val="000000"/>
          <w:spacing w:val="-5"/>
          <w:sz w:val="20"/>
          <w:szCs w:val="20"/>
        </w:rPr>
        <w:t xml:space="preserve"> </w:t>
      </w:r>
      <w:proofErr w:type="spellStart"/>
      <w:r w:rsidRPr="00BE3862">
        <w:rPr>
          <w:rFonts w:ascii="Times New Roman" w:hAnsi="Times New Roman" w:cs="Times New Roman"/>
          <w:color w:val="000000"/>
          <w:spacing w:val="-5"/>
          <w:sz w:val="20"/>
          <w:szCs w:val="20"/>
        </w:rPr>
        <w:t>України</w:t>
      </w:r>
      <w:proofErr w:type="spellEnd"/>
      <w:r w:rsidRPr="00BE3862">
        <w:rPr>
          <w:rFonts w:ascii="Times New Roman" w:hAnsi="Times New Roman" w:cs="Times New Roman"/>
          <w:color w:val="000000"/>
          <w:spacing w:val="-5"/>
          <w:sz w:val="20"/>
          <w:szCs w:val="20"/>
        </w:rPr>
        <w:t xml:space="preserve">, </w:t>
      </w:r>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уклали</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цей</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договір</w:t>
      </w:r>
      <w:proofErr w:type="spellEnd"/>
      <w:r w:rsidRPr="00BE3862">
        <w:rPr>
          <w:rFonts w:ascii="Times New Roman" w:hAnsi="Times New Roman" w:cs="Times New Roman"/>
          <w:color w:val="000000"/>
          <w:spacing w:val="1"/>
          <w:sz w:val="20"/>
          <w:szCs w:val="20"/>
        </w:rPr>
        <w:t xml:space="preserve"> </w:t>
      </w:r>
      <w:r w:rsidR="00CF5DDB">
        <w:rPr>
          <w:rFonts w:ascii="Times New Roman" w:hAnsi="Times New Roman" w:cs="Times New Roman"/>
          <w:color w:val="000000"/>
          <w:spacing w:val="1"/>
          <w:sz w:val="20"/>
          <w:szCs w:val="20"/>
        </w:rPr>
        <w:t xml:space="preserve">про </w:t>
      </w:r>
      <w:proofErr w:type="spellStart"/>
      <w:r w:rsidR="00CF5DDB">
        <w:rPr>
          <w:rFonts w:ascii="Times New Roman" w:hAnsi="Times New Roman" w:cs="Times New Roman"/>
          <w:color w:val="000000"/>
          <w:spacing w:val="1"/>
          <w:sz w:val="20"/>
          <w:szCs w:val="20"/>
        </w:rPr>
        <w:t>таке</w:t>
      </w:r>
      <w:proofErr w:type="spellEnd"/>
      <w:r w:rsidR="00CF5DDB">
        <w:rPr>
          <w:rFonts w:ascii="Times New Roman" w:hAnsi="Times New Roman" w:cs="Times New Roman"/>
          <w:color w:val="000000"/>
          <w:spacing w:val="1"/>
          <w:sz w:val="20"/>
          <w:szCs w:val="20"/>
        </w:rPr>
        <w:t xml:space="preserve"> (</w:t>
      </w:r>
      <w:proofErr w:type="spellStart"/>
      <w:r w:rsidR="00CF5DDB">
        <w:rPr>
          <w:rFonts w:ascii="Times New Roman" w:hAnsi="Times New Roman" w:cs="Times New Roman"/>
          <w:color w:val="000000"/>
          <w:spacing w:val="1"/>
          <w:sz w:val="20"/>
          <w:szCs w:val="20"/>
        </w:rPr>
        <w:t>далі</w:t>
      </w:r>
      <w:proofErr w:type="spellEnd"/>
      <w:r w:rsidR="00CF5DDB">
        <w:rPr>
          <w:rFonts w:ascii="Times New Roman" w:hAnsi="Times New Roman" w:cs="Times New Roman"/>
          <w:color w:val="000000"/>
          <w:spacing w:val="1"/>
          <w:sz w:val="20"/>
          <w:szCs w:val="20"/>
        </w:rPr>
        <w:t xml:space="preserve"> – </w:t>
      </w:r>
      <w:proofErr w:type="spellStart"/>
      <w:r w:rsidR="00CF5DDB">
        <w:rPr>
          <w:rFonts w:ascii="Times New Roman" w:hAnsi="Times New Roman" w:cs="Times New Roman"/>
          <w:color w:val="000000"/>
          <w:spacing w:val="1"/>
          <w:sz w:val="20"/>
          <w:szCs w:val="20"/>
        </w:rPr>
        <w:t>Договір</w:t>
      </w:r>
      <w:proofErr w:type="spellEnd"/>
      <w:r w:rsidR="00CF5DDB">
        <w:rPr>
          <w:rFonts w:ascii="Times New Roman" w:hAnsi="Times New Roman" w:cs="Times New Roman"/>
          <w:color w:val="000000"/>
          <w:spacing w:val="1"/>
          <w:sz w:val="20"/>
          <w:szCs w:val="20"/>
        </w:rPr>
        <w:t>):</w:t>
      </w:r>
    </w:p>
    <w:p w14:paraId="6B10A717" w14:textId="77777777" w:rsidR="009A5918" w:rsidRPr="00BE3862" w:rsidRDefault="009A5918" w:rsidP="009A5918">
      <w:pPr>
        <w:spacing w:after="0"/>
        <w:jc w:val="center"/>
        <w:rPr>
          <w:rFonts w:ascii="Times New Roman" w:hAnsi="Times New Roman" w:cs="Times New Roman"/>
          <w:b/>
          <w:bCs/>
          <w:sz w:val="20"/>
          <w:szCs w:val="20"/>
        </w:rPr>
      </w:pPr>
      <w:r w:rsidRPr="00BE3862">
        <w:rPr>
          <w:rFonts w:ascii="Times New Roman" w:hAnsi="Times New Roman" w:cs="Times New Roman"/>
          <w:b/>
          <w:bCs/>
          <w:sz w:val="20"/>
          <w:szCs w:val="20"/>
        </w:rPr>
        <w:t>1. Предмет договору.</w:t>
      </w:r>
    </w:p>
    <w:p w14:paraId="78E70713" w14:textId="77777777" w:rsidR="009A5918"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1.1.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зобов'язується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поставити</w:t>
      </w:r>
      <w:proofErr w:type="spellEnd"/>
      <w:r w:rsidRPr="00BE3862">
        <w:rPr>
          <w:rFonts w:ascii="Times New Roman" w:hAnsi="Times New Roman" w:cs="Times New Roman"/>
          <w:sz w:val="20"/>
          <w:szCs w:val="20"/>
        </w:rPr>
        <w:t xml:space="preserve">, а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прийняти</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оплатити</w:t>
      </w:r>
      <w:proofErr w:type="spellEnd"/>
      <w:r w:rsidRPr="00BE3862">
        <w:rPr>
          <w:rFonts w:ascii="Times New Roman" w:hAnsi="Times New Roman" w:cs="Times New Roman"/>
          <w:sz w:val="20"/>
          <w:szCs w:val="20"/>
        </w:rPr>
        <w:t xml:space="preserve"> товар по </w:t>
      </w:r>
      <w:proofErr w:type="spellStart"/>
      <w:r w:rsidRPr="00BE3862">
        <w:rPr>
          <w:rFonts w:ascii="Times New Roman" w:hAnsi="Times New Roman" w:cs="Times New Roman"/>
          <w:sz w:val="20"/>
          <w:szCs w:val="20"/>
        </w:rPr>
        <w:t>цінах</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кількості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асортименті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вказані</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Додатку</w:t>
      </w:r>
      <w:proofErr w:type="spellEnd"/>
      <w:r w:rsidRPr="00BE3862">
        <w:rPr>
          <w:rFonts w:ascii="Times New Roman" w:hAnsi="Times New Roman" w:cs="Times New Roman"/>
          <w:sz w:val="20"/>
          <w:szCs w:val="20"/>
        </w:rPr>
        <w:t xml:space="preserve"> № 1 (</w:t>
      </w:r>
      <w:proofErr w:type="spellStart"/>
      <w:r w:rsidRPr="00BE3862">
        <w:rPr>
          <w:rFonts w:ascii="Times New Roman" w:hAnsi="Times New Roman" w:cs="Times New Roman"/>
          <w:sz w:val="20"/>
          <w:szCs w:val="20"/>
        </w:rPr>
        <w:t>Специфікації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є </w:t>
      </w:r>
      <w:proofErr w:type="spellStart"/>
      <w:r w:rsidRPr="00BE3862">
        <w:rPr>
          <w:rFonts w:ascii="Times New Roman" w:hAnsi="Times New Roman" w:cs="Times New Roman"/>
          <w:sz w:val="20"/>
          <w:szCs w:val="20"/>
        </w:rPr>
        <w:t>невід'ємною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частиною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w:t>
      </w:r>
    </w:p>
    <w:p w14:paraId="52076F7E" w14:textId="6875F22A" w:rsidR="009A5918" w:rsidRPr="00B95821" w:rsidRDefault="009A5918" w:rsidP="00B95821">
      <w:pPr>
        <w:spacing w:after="0"/>
        <w:ind w:right="137"/>
        <w:jc w:val="both"/>
        <w:outlineLvl w:val="0"/>
        <w:rPr>
          <w:rFonts w:ascii="Times New Roman" w:eastAsia="Arial" w:hAnsi="Times New Roman" w:cs="Times New Roman"/>
          <w:sz w:val="20"/>
          <w:szCs w:val="20"/>
          <w:lang w:val="uk-UA"/>
        </w:rPr>
      </w:pPr>
      <w:r w:rsidRPr="00356621">
        <w:rPr>
          <w:rFonts w:ascii="Times New Roman" w:hAnsi="Times New Roman" w:cs="Times New Roman"/>
          <w:sz w:val="20"/>
          <w:szCs w:val="20"/>
        </w:rPr>
        <w:t xml:space="preserve">1.2. Предметом договору є </w:t>
      </w:r>
      <w:r w:rsidR="00DE169A">
        <w:rPr>
          <w:rFonts w:ascii="Times New Roman" w:eastAsia="Arial" w:hAnsi="Times New Roman" w:cs="Times New Roman"/>
          <w:sz w:val="20"/>
          <w:szCs w:val="20"/>
          <w:lang w:val="uk-UA"/>
        </w:rPr>
        <w:t>Комп’ютерне обладнання</w:t>
      </w:r>
      <w:r w:rsidR="00B95821">
        <w:rPr>
          <w:rFonts w:ascii="Times New Roman" w:eastAsia="Arial" w:hAnsi="Times New Roman" w:cs="Times New Roman"/>
          <w:sz w:val="20"/>
          <w:szCs w:val="20"/>
          <w:lang w:val="uk-UA"/>
        </w:rPr>
        <w:t xml:space="preserve"> за </w:t>
      </w:r>
      <w:r w:rsidR="00B95821" w:rsidRPr="00B95821">
        <w:rPr>
          <w:rFonts w:ascii="Times New Roman" w:eastAsia="Arial" w:hAnsi="Times New Roman" w:cs="Times New Roman"/>
          <w:sz w:val="20"/>
          <w:szCs w:val="20"/>
          <w:lang w:val="uk-UA"/>
        </w:rPr>
        <w:t>код</w:t>
      </w:r>
      <w:r w:rsidR="00B95821">
        <w:rPr>
          <w:rFonts w:ascii="Times New Roman" w:eastAsia="Arial" w:hAnsi="Times New Roman" w:cs="Times New Roman"/>
          <w:sz w:val="20"/>
          <w:szCs w:val="20"/>
          <w:lang w:val="uk-UA"/>
        </w:rPr>
        <w:t>ом</w:t>
      </w:r>
      <w:r w:rsidR="00B95821" w:rsidRPr="00B95821">
        <w:rPr>
          <w:rFonts w:ascii="Times New Roman" w:eastAsia="Arial" w:hAnsi="Times New Roman" w:cs="Times New Roman"/>
          <w:sz w:val="20"/>
          <w:szCs w:val="20"/>
          <w:lang w:val="uk-UA"/>
        </w:rPr>
        <w:t xml:space="preserve"> </w:t>
      </w:r>
      <w:r w:rsidR="006657B8" w:rsidRPr="006657B8">
        <w:rPr>
          <w:rFonts w:ascii="Times New Roman" w:eastAsia="Arial" w:hAnsi="Times New Roman" w:cs="Times New Roman"/>
          <w:sz w:val="20"/>
          <w:szCs w:val="20"/>
          <w:lang w:val="uk-UA"/>
        </w:rPr>
        <w:t>ДК 0</w:t>
      </w:r>
      <w:r w:rsidR="006657B8">
        <w:rPr>
          <w:rFonts w:ascii="Times New Roman" w:eastAsia="Arial" w:hAnsi="Times New Roman" w:cs="Times New Roman"/>
          <w:sz w:val="20"/>
          <w:szCs w:val="20"/>
          <w:lang w:val="uk-UA"/>
        </w:rPr>
        <w:t xml:space="preserve">21:2015 -30230000-0-Комп’ютерне </w:t>
      </w:r>
      <w:r w:rsidR="006657B8" w:rsidRPr="006657B8">
        <w:rPr>
          <w:rFonts w:ascii="Times New Roman" w:eastAsia="Arial" w:hAnsi="Times New Roman" w:cs="Times New Roman"/>
          <w:sz w:val="20"/>
          <w:szCs w:val="20"/>
          <w:lang w:val="uk-UA"/>
        </w:rPr>
        <w:t>обладнання</w:t>
      </w:r>
      <w:r w:rsidR="006657B8">
        <w:rPr>
          <w:rFonts w:ascii="Times New Roman" w:eastAsia="Arial" w:hAnsi="Times New Roman" w:cs="Times New Roman"/>
          <w:sz w:val="20"/>
          <w:szCs w:val="20"/>
          <w:lang w:val="uk-UA"/>
        </w:rPr>
        <w:t xml:space="preserve"> </w:t>
      </w:r>
      <w:r>
        <w:rPr>
          <w:rFonts w:ascii="Times New Roman" w:hAnsi="Times New Roman" w:cs="Times New Roman"/>
          <w:sz w:val="20"/>
          <w:szCs w:val="20"/>
          <w:lang w:val="uk-UA"/>
        </w:rPr>
        <w:t>далі – Товар.</w:t>
      </w:r>
    </w:p>
    <w:p w14:paraId="024D1DE7" w14:textId="77777777" w:rsidR="009A5918" w:rsidRPr="00690104" w:rsidRDefault="009A5918" w:rsidP="009A5918">
      <w:pPr>
        <w:spacing w:after="0"/>
        <w:jc w:val="both"/>
        <w:rPr>
          <w:rFonts w:ascii="Times New Roman" w:hAnsi="Times New Roman" w:cs="Times New Roman"/>
          <w:sz w:val="20"/>
          <w:szCs w:val="20"/>
        </w:rPr>
      </w:pPr>
      <w:r w:rsidRPr="00690104">
        <w:rPr>
          <w:rFonts w:ascii="Times New Roman" w:hAnsi="Times New Roman" w:cs="Times New Roman"/>
          <w:sz w:val="20"/>
          <w:szCs w:val="20"/>
        </w:rPr>
        <w:t xml:space="preserve">1.3. </w:t>
      </w:r>
      <w:proofErr w:type="spellStart"/>
      <w:r w:rsidRPr="00690104">
        <w:rPr>
          <w:rFonts w:ascii="Times New Roman" w:hAnsi="Times New Roman" w:cs="Times New Roman"/>
          <w:sz w:val="20"/>
          <w:szCs w:val="20"/>
        </w:rPr>
        <w:t>Постачальник</w:t>
      </w:r>
      <w:proofErr w:type="spellEnd"/>
      <w:r w:rsidRPr="00690104">
        <w:rPr>
          <w:rFonts w:ascii="Times New Roman" w:hAnsi="Times New Roman" w:cs="Times New Roman"/>
          <w:sz w:val="20"/>
          <w:szCs w:val="20"/>
        </w:rPr>
        <w:t xml:space="preserve"> </w:t>
      </w:r>
      <w:proofErr w:type="spellStart"/>
      <w:r w:rsidRPr="00690104">
        <w:rPr>
          <w:rFonts w:ascii="Times New Roman" w:hAnsi="Times New Roman" w:cs="Times New Roman"/>
          <w:sz w:val="20"/>
          <w:szCs w:val="20"/>
        </w:rPr>
        <w:t>зобов’язується</w:t>
      </w:r>
      <w:proofErr w:type="spellEnd"/>
      <w:r w:rsidRPr="00690104">
        <w:rPr>
          <w:rFonts w:ascii="Times New Roman" w:hAnsi="Times New Roman" w:cs="Times New Roman"/>
          <w:sz w:val="20"/>
          <w:szCs w:val="20"/>
        </w:rPr>
        <w:t xml:space="preserve"> </w:t>
      </w:r>
      <w:proofErr w:type="spellStart"/>
      <w:r w:rsidRPr="00690104">
        <w:rPr>
          <w:rFonts w:ascii="Times New Roman" w:hAnsi="Times New Roman" w:cs="Times New Roman"/>
          <w:sz w:val="20"/>
          <w:szCs w:val="20"/>
        </w:rPr>
        <w:t>поставляти</w:t>
      </w:r>
      <w:proofErr w:type="spellEnd"/>
      <w:r w:rsidRPr="00690104">
        <w:rPr>
          <w:rFonts w:ascii="Times New Roman" w:hAnsi="Times New Roman" w:cs="Times New Roman"/>
          <w:sz w:val="20"/>
          <w:szCs w:val="20"/>
        </w:rPr>
        <w:t xml:space="preserve"> товар </w:t>
      </w:r>
      <w:proofErr w:type="spellStart"/>
      <w:r w:rsidRPr="00690104">
        <w:rPr>
          <w:rFonts w:ascii="Times New Roman" w:hAnsi="Times New Roman" w:cs="Times New Roman"/>
          <w:sz w:val="20"/>
          <w:szCs w:val="20"/>
        </w:rPr>
        <w:t>окремими</w:t>
      </w:r>
      <w:proofErr w:type="spellEnd"/>
      <w:r w:rsidRPr="00690104">
        <w:rPr>
          <w:rFonts w:ascii="Times New Roman" w:hAnsi="Times New Roman" w:cs="Times New Roman"/>
          <w:sz w:val="20"/>
          <w:szCs w:val="20"/>
        </w:rPr>
        <w:t xml:space="preserve"> </w:t>
      </w:r>
      <w:proofErr w:type="spellStart"/>
      <w:r w:rsidRPr="00690104">
        <w:rPr>
          <w:rFonts w:ascii="Times New Roman" w:hAnsi="Times New Roman" w:cs="Times New Roman"/>
          <w:sz w:val="20"/>
          <w:szCs w:val="20"/>
        </w:rPr>
        <w:t>партіями</w:t>
      </w:r>
      <w:proofErr w:type="spellEnd"/>
      <w:r w:rsidRPr="00690104">
        <w:rPr>
          <w:rFonts w:ascii="Times New Roman" w:hAnsi="Times New Roman" w:cs="Times New Roman"/>
          <w:sz w:val="20"/>
          <w:szCs w:val="20"/>
        </w:rPr>
        <w:t xml:space="preserve"> в </w:t>
      </w:r>
      <w:proofErr w:type="spellStart"/>
      <w:r w:rsidRPr="00690104">
        <w:rPr>
          <w:rFonts w:ascii="Times New Roman" w:hAnsi="Times New Roman" w:cs="Times New Roman"/>
          <w:sz w:val="20"/>
          <w:szCs w:val="20"/>
        </w:rPr>
        <w:t>кількості</w:t>
      </w:r>
      <w:proofErr w:type="spellEnd"/>
      <w:r w:rsidRPr="00690104">
        <w:rPr>
          <w:rFonts w:ascii="Times New Roman" w:hAnsi="Times New Roman" w:cs="Times New Roman"/>
          <w:sz w:val="20"/>
          <w:szCs w:val="20"/>
        </w:rPr>
        <w:t xml:space="preserve"> і </w:t>
      </w:r>
      <w:proofErr w:type="spellStart"/>
      <w:r w:rsidRPr="00690104">
        <w:rPr>
          <w:rFonts w:ascii="Times New Roman" w:hAnsi="Times New Roman" w:cs="Times New Roman"/>
          <w:sz w:val="20"/>
          <w:szCs w:val="20"/>
        </w:rPr>
        <w:t>асортименті</w:t>
      </w:r>
      <w:proofErr w:type="spellEnd"/>
      <w:r w:rsidRPr="00690104">
        <w:rPr>
          <w:rFonts w:ascii="Times New Roman" w:hAnsi="Times New Roman" w:cs="Times New Roman"/>
          <w:sz w:val="20"/>
          <w:szCs w:val="20"/>
        </w:rPr>
        <w:t xml:space="preserve">, </w:t>
      </w:r>
      <w:proofErr w:type="spellStart"/>
      <w:r w:rsidRPr="00690104">
        <w:rPr>
          <w:rFonts w:ascii="Times New Roman" w:hAnsi="Times New Roman" w:cs="Times New Roman"/>
          <w:sz w:val="20"/>
          <w:szCs w:val="20"/>
        </w:rPr>
        <w:t>визначених</w:t>
      </w:r>
      <w:proofErr w:type="spellEnd"/>
      <w:r w:rsidRPr="00690104">
        <w:rPr>
          <w:rFonts w:ascii="Times New Roman" w:hAnsi="Times New Roman" w:cs="Times New Roman"/>
          <w:sz w:val="20"/>
          <w:szCs w:val="20"/>
        </w:rPr>
        <w:t xml:space="preserve"> у Заявках </w:t>
      </w:r>
      <w:proofErr w:type="spellStart"/>
      <w:r w:rsidRPr="00690104">
        <w:rPr>
          <w:rFonts w:ascii="Times New Roman" w:hAnsi="Times New Roman" w:cs="Times New Roman"/>
          <w:sz w:val="20"/>
          <w:szCs w:val="20"/>
        </w:rPr>
        <w:t>Замовлення</w:t>
      </w:r>
      <w:proofErr w:type="spellEnd"/>
      <w:r w:rsidRPr="00690104">
        <w:rPr>
          <w:rFonts w:ascii="Times New Roman" w:hAnsi="Times New Roman" w:cs="Times New Roman"/>
          <w:sz w:val="20"/>
          <w:szCs w:val="20"/>
        </w:rPr>
        <w:t xml:space="preserve"> (</w:t>
      </w:r>
      <w:proofErr w:type="spellStart"/>
      <w:r w:rsidRPr="00690104">
        <w:rPr>
          <w:rFonts w:ascii="Times New Roman" w:hAnsi="Times New Roman" w:cs="Times New Roman"/>
          <w:sz w:val="20"/>
          <w:szCs w:val="20"/>
        </w:rPr>
        <w:t>далі</w:t>
      </w:r>
      <w:proofErr w:type="spellEnd"/>
      <w:r w:rsidRPr="00690104">
        <w:rPr>
          <w:rFonts w:ascii="Times New Roman" w:hAnsi="Times New Roman" w:cs="Times New Roman"/>
          <w:sz w:val="20"/>
          <w:szCs w:val="20"/>
        </w:rPr>
        <w:t xml:space="preserve"> - Заявках) </w:t>
      </w:r>
      <w:proofErr w:type="spellStart"/>
      <w:r w:rsidRPr="00690104">
        <w:rPr>
          <w:rFonts w:ascii="Times New Roman" w:hAnsi="Times New Roman" w:cs="Times New Roman"/>
          <w:sz w:val="20"/>
          <w:szCs w:val="20"/>
        </w:rPr>
        <w:t>Покупця</w:t>
      </w:r>
      <w:proofErr w:type="spellEnd"/>
      <w:r w:rsidRPr="00690104">
        <w:rPr>
          <w:rFonts w:ascii="Times New Roman" w:hAnsi="Times New Roman" w:cs="Times New Roman"/>
          <w:sz w:val="20"/>
          <w:szCs w:val="20"/>
        </w:rPr>
        <w:t>.</w:t>
      </w:r>
    </w:p>
    <w:p w14:paraId="605E50D7" w14:textId="3EE990F0" w:rsidR="009A5918" w:rsidRPr="00CF5DDB" w:rsidRDefault="009A5918" w:rsidP="00CF5DDB">
      <w:pPr>
        <w:spacing w:after="0"/>
        <w:jc w:val="both"/>
        <w:rPr>
          <w:rFonts w:ascii="Times New Roman" w:hAnsi="Times New Roman" w:cs="Times New Roman"/>
          <w:color w:val="000000"/>
          <w:spacing w:val="-14"/>
          <w:sz w:val="20"/>
          <w:szCs w:val="20"/>
        </w:rPr>
      </w:pPr>
      <w:r w:rsidRPr="00BE3862">
        <w:rPr>
          <w:rFonts w:ascii="Times New Roman" w:hAnsi="Times New Roman" w:cs="Times New Roman"/>
          <w:color w:val="000000"/>
          <w:spacing w:val="-6"/>
          <w:sz w:val="20"/>
          <w:szCs w:val="20"/>
        </w:rPr>
        <w:t xml:space="preserve">1.4. </w:t>
      </w:r>
      <w:proofErr w:type="spellStart"/>
      <w:r w:rsidRPr="00BE3862">
        <w:rPr>
          <w:rFonts w:ascii="Times New Roman" w:hAnsi="Times New Roman" w:cs="Times New Roman"/>
          <w:color w:val="000000"/>
          <w:spacing w:val="-1"/>
          <w:sz w:val="20"/>
          <w:szCs w:val="20"/>
        </w:rPr>
        <w:t>Асортимент</w:t>
      </w:r>
      <w:proofErr w:type="spellEnd"/>
      <w:r w:rsidRPr="00BE3862">
        <w:rPr>
          <w:rFonts w:ascii="Times New Roman" w:hAnsi="Times New Roman" w:cs="Times New Roman"/>
          <w:color w:val="000000"/>
          <w:spacing w:val="-1"/>
          <w:sz w:val="20"/>
          <w:szCs w:val="20"/>
        </w:rPr>
        <w:t xml:space="preserve"> та </w:t>
      </w:r>
      <w:proofErr w:type="spellStart"/>
      <w:r w:rsidRPr="00BE3862">
        <w:rPr>
          <w:rFonts w:ascii="Times New Roman" w:hAnsi="Times New Roman" w:cs="Times New Roman"/>
          <w:color w:val="000000"/>
          <w:spacing w:val="-1"/>
          <w:sz w:val="20"/>
          <w:szCs w:val="20"/>
        </w:rPr>
        <w:t>ціна</w:t>
      </w:r>
      <w:proofErr w:type="spellEnd"/>
      <w:r w:rsidRPr="00BE3862">
        <w:rPr>
          <w:rFonts w:ascii="Times New Roman" w:hAnsi="Times New Roman" w:cs="Times New Roman"/>
          <w:color w:val="000000"/>
          <w:spacing w:val="-1"/>
          <w:sz w:val="20"/>
          <w:szCs w:val="20"/>
        </w:rPr>
        <w:t xml:space="preserve"> на товар, </w:t>
      </w:r>
      <w:proofErr w:type="spellStart"/>
      <w:r w:rsidRPr="00BE3862">
        <w:rPr>
          <w:rFonts w:ascii="Times New Roman" w:hAnsi="Times New Roman" w:cs="Times New Roman"/>
          <w:color w:val="000000"/>
          <w:spacing w:val="-1"/>
          <w:sz w:val="20"/>
          <w:szCs w:val="20"/>
        </w:rPr>
        <w:t>що</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поставляється</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визначаються</w:t>
      </w:r>
      <w:proofErr w:type="spellEnd"/>
      <w:r w:rsidRPr="00BE3862">
        <w:rPr>
          <w:rFonts w:ascii="Times New Roman" w:hAnsi="Times New Roman" w:cs="Times New Roman"/>
          <w:color w:val="000000"/>
          <w:spacing w:val="-1"/>
          <w:sz w:val="20"/>
          <w:szCs w:val="20"/>
        </w:rPr>
        <w:t xml:space="preserve"> на </w:t>
      </w:r>
      <w:proofErr w:type="spellStart"/>
      <w:r w:rsidRPr="00BE3862">
        <w:rPr>
          <w:rFonts w:ascii="Times New Roman" w:hAnsi="Times New Roman" w:cs="Times New Roman"/>
          <w:color w:val="000000"/>
          <w:spacing w:val="-1"/>
          <w:sz w:val="20"/>
          <w:szCs w:val="20"/>
        </w:rPr>
        <w:t>підставі</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Специфікації</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Постачальника</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погодженої</w:t>
      </w:r>
      <w:proofErr w:type="spellEnd"/>
      <w:r w:rsidRPr="00BE3862">
        <w:rPr>
          <w:rFonts w:ascii="Times New Roman" w:hAnsi="Times New Roman" w:cs="Times New Roman"/>
          <w:color w:val="000000"/>
          <w:spacing w:val="-1"/>
          <w:sz w:val="20"/>
          <w:szCs w:val="20"/>
        </w:rPr>
        <w:t xml:space="preserve"> </w:t>
      </w:r>
      <w:proofErr w:type="spellStart"/>
      <w:r w:rsidRPr="00BE3862">
        <w:rPr>
          <w:rFonts w:ascii="Times New Roman" w:hAnsi="Times New Roman" w:cs="Times New Roman"/>
          <w:color w:val="000000"/>
          <w:spacing w:val="-1"/>
          <w:sz w:val="20"/>
          <w:szCs w:val="20"/>
        </w:rPr>
        <w:t>Покупцем</w:t>
      </w:r>
      <w:proofErr w:type="spellEnd"/>
      <w:r w:rsidRPr="00BE3862">
        <w:rPr>
          <w:rFonts w:ascii="Times New Roman" w:hAnsi="Times New Roman" w:cs="Times New Roman"/>
          <w:color w:val="000000"/>
          <w:spacing w:val="-1"/>
          <w:sz w:val="20"/>
          <w:szCs w:val="20"/>
        </w:rPr>
        <w:t xml:space="preserve">, яка є </w:t>
      </w:r>
      <w:proofErr w:type="spellStart"/>
      <w:r w:rsidRPr="00BE3862">
        <w:rPr>
          <w:rFonts w:ascii="Times New Roman" w:hAnsi="Times New Roman" w:cs="Times New Roman"/>
          <w:color w:val="000000"/>
          <w:spacing w:val="-7"/>
          <w:sz w:val="20"/>
          <w:szCs w:val="20"/>
        </w:rPr>
        <w:t>невід'ємною</w:t>
      </w:r>
      <w:proofErr w:type="spellEnd"/>
      <w:r w:rsidRPr="00BE3862">
        <w:rPr>
          <w:rFonts w:ascii="Times New Roman" w:hAnsi="Times New Roman" w:cs="Times New Roman"/>
          <w:color w:val="000000"/>
          <w:spacing w:val="-7"/>
          <w:sz w:val="20"/>
          <w:szCs w:val="20"/>
        </w:rPr>
        <w:t xml:space="preserve"> </w:t>
      </w:r>
      <w:proofErr w:type="spellStart"/>
      <w:r w:rsidRPr="00BE3862">
        <w:rPr>
          <w:rFonts w:ascii="Times New Roman" w:hAnsi="Times New Roman" w:cs="Times New Roman"/>
          <w:color w:val="000000"/>
          <w:spacing w:val="-7"/>
          <w:sz w:val="20"/>
          <w:szCs w:val="20"/>
        </w:rPr>
        <w:t>частиною</w:t>
      </w:r>
      <w:proofErr w:type="spellEnd"/>
      <w:r w:rsidRPr="00BE3862">
        <w:rPr>
          <w:rFonts w:ascii="Times New Roman" w:hAnsi="Times New Roman" w:cs="Times New Roman"/>
          <w:color w:val="000000"/>
          <w:spacing w:val="-7"/>
          <w:sz w:val="20"/>
          <w:szCs w:val="20"/>
        </w:rPr>
        <w:t xml:space="preserve"> </w:t>
      </w:r>
      <w:proofErr w:type="spellStart"/>
      <w:r w:rsidRPr="00BE3862">
        <w:rPr>
          <w:rFonts w:ascii="Times New Roman" w:hAnsi="Times New Roman" w:cs="Times New Roman"/>
          <w:color w:val="000000"/>
          <w:spacing w:val="-7"/>
          <w:sz w:val="20"/>
          <w:szCs w:val="20"/>
        </w:rPr>
        <w:t>даного</w:t>
      </w:r>
      <w:proofErr w:type="spellEnd"/>
      <w:r w:rsidRPr="00BE3862">
        <w:rPr>
          <w:rFonts w:ascii="Times New Roman" w:hAnsi="Times New Roman" w:cs="Times New Roman"/>
          <w:color w:val="000000"/>
          <w:spacing w:val="-7"/>
          <w:sz w:val="20"/>
          <w:szCs w:val="20"/>
        </w:rPr>
        <w:t xml:space="preserve"> Договору.</w:t>
      </w:r>
    </w:p>
    <w:p w14:paraId="1D502D09" w14:textId="77777777" w:rsidR="009A5918" w:rsidRPr="00BE3862" w:rsidRDefault="009A5918" w:rsidP="009A5918">
      <w:pPr>
        <w:spacing w:after="0"/>
        <w:jc w:val="center"/>
        <w:rPr>
          <w:rFonts w:ascii="Times New Roman" w:hAnsi="Times New Roman" w:cs="Times New Roman"/>
          <w:b/>
          <w:bCs/>
          <w:sz w:val="20"/>
          <w:szCs w:val="20"/>
        </w:rPr>
      </w:pPr>
      <w:r w:rsidRPr="00BE3862">
        <w:rPr>
          <w:rFonts w:ascii="Times New Roman" w:hAnsi="Times New Roman" w:cs="Times New Roman"/>
          <w:b/>
          <w:bCs/>
          <w:sz w:val="20"/>
          <w:szCs w:val="20"/>
        </w:rPr>
        <w:t xml:space="preserve">2. </w:t>
      </w:r>
      <w:proofErr w:type="spellStart"/>
      <w:r w:rsidRPr="00BE3862">
        <w:rPr>
          <w:rFonts w:ascii="Times New Roman" w:hAnsi="Times New Roman" w:cs="Times New Roman"/>
          <w:b/>
          <w:bCs/>
          <w:sz w:val="20"/>
          <w:szCs w:val="20"/>
        </w:rPr>
        <w:t>Умови</w:t>
      </w:r>
      <w:proofErr w:type="spellEnd"/>
      <w:r w:rsidRPr="00BE3862">
        <w:rPr>
          <w:rFonts w:ascii="Times New Roman" w:hAnsi="Times New Roman" w:cs="Times New Roman"/>
          <w:b/>
          <w:bCs/>
          <w:sz w:val="20"/>
          <w:szCs w:val="20"/>
        </w:rPr>
        <w:t xml:space="preserve"> поставки.</w:t>
      </w:r>
    </w:p>
    <w:p w14:paraId="27DC7F73"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2.1. Поставка товару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силами та за </w:t>
      </w:r>
      <w:proofErr w:type="spellStart"/>
      <w:r w:rsidRPr="00BE3862">
        <w:rPr>
          <w:rFonts w:ascii="Times New Roman" w:hAnsi="Times New Roman" w:cs="Times New Roman"/>
          <w:sz w:val="20"/>
          <w:szCs w:val="20"/>
        </w:rPr>
        <w:t>рахунок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погодженою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замовником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адресою</w:t>
      </w:r>
      <w:proofErr w:type="spellEnd"/>
      <w:r w:rsidRPr="00BE3862">
        <w:rPr>
          <w:rFonts w:ascii="Times New Roman" w:hAnsi="Times New Roman" w:cs="Times New Roman"/>
          <w:sz w:val="20"/>
          <w:szCs w:val="20"/>
        </w:rPr>
        <w:t>.</w:t>
      </w:r>
    </w:p>
    <w:p w14:paraId="511215B3" w14:textId="425A725C" w:rsidR="009A5918" w:rsidRPr="00BE3862" w:rsidRDefault="009A5918" w:rsidP="009A5918">
      <w:pPr>
        <w:spacing w:after="0"/>
        <w:jc w:val="both"/>
        <w:rPr>
          <w:rFonts w:ascii="Times New Roman" w:hAnsi="Times New Roman" w:cs="Times New Roman"/>
          <w:color w:val="000000"/>
          <w:sz w:val="20"/>
          <w:szCs w:val="20"/>
        </w:rPr>
      </w:pPr>
      <w:r w:rsidRPr="00BE3862">
        <w:rPr>
          <w:rFonts w:ascii="Times New Roman" w:hAnsi="Times New Roman" w:cs="Times New Roman"/>
          <w:sz w:val="20"/>
          <w:szCs w:val="20"/>
        </w:rPr>
        <w:t xml:space="preserve">2.2. Поставка Товару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з моменту </w:t>
      </w:r>
      <w:proofErr w:type="spellStart"/>
      <w:r w:rsidRPr="00BE3862">
        <w:rPr>
          <w:rFonts w:ascii="Times New Roman" w:hAnsi="Times New Roman" w:cs="Times New Roman"/>
          <w:sz w:val="20"/>
          <w:szCs w:val="20"/>
        </w:rPr>
        <w:t>підписання</w:t>
      </w:r>
      <w:proofErr w:type="spellEnd"/>
      <w:r w:rsidRPr="00BE3862">
        <w:rPr>
          <w:rFonts w:ascii="Times New Roman" w:hAnsi="Times New Roman" w:cs="Times New Roman"/>
          <w:sz w:val="20"/>
          <w:szCs w:val="20"/>
        </w:rPr>
        <w:t xml:space="preserve"> договору </w:t>
      </w:r>
      <w:r w:rsidR="006657B8" w:rsidRPr="005A3F66">
        <w:rPr>
          <w:rFonts w:ascii="Times New Roman" w:hAnsi="Times New Roman" w:cs="Times New Roman"/>
          <w:b/>
          <w:sz w:val="20"/>
          <w:szCs w:val="20"/>
        </w:rPr>
        <w:t xml:space="preserve">до </w:t>
      </w:r>
      <w:r w:rsidR="00C4602E">
        <w:rPr>
          <w:rFonts w:ascii="Times New Roman" w:hAnsi="Times New Roman" w:cs="Times New Roman"/>
          <w:b/>
          <w:sz w:val="20"/>
          <w:szCs w:val="20"/>
        </w:rPr>
        <w:t>31</w:t>
      </w:r>
      <w:r w:rsidRPr="005A3F66">
        <w:rPr>
          <w:rFonts w:ascii="Times New Roman" w:hAnsi="Times New Roman" w:cs="Times New Roman"/>
          <w:b/>
          <w:sz w:val="20"/>
          <w:szCs w:val="20"/>
        </w:rPr>
        <w:t xml:space="preserve"> </w:t>
      </w:r>
      <w:r w:rsidR="00313276">
        <w:rPr>
          <w:rFonts w:ascii="Times New Roman" w:hAnsi="Times New Roman" w:cs="Times New Roman"/>
          <w:b/>
          <w:sz w:val="20"/>
          <w:szCs w:val="20"/>
          <w:lang w:val="uk-UA"/>
        </w:rPr>
        <w:t>грудня</w:t>
      </w:r>
      <w:r w:rsidRPr="005A3F66">
        <w:rPr>
          <w:rFonts w:ascii="Times New Roman" w:hAnsi="Times New Roman" w:cs="Times New Roman"/>
          <w:b/>
          <w:sz w:val="20"/>
          <w:szCs w:val="20"/>
        </w:rPr>
        <w:t xml:space="preserve"> 202</w:t>
      </w:r>
      <w:r w:rsidR="00C4602E">
        <w:rPr>
          <w:rFonts w:ascii="Times New Roman" w:hAnsi="Times New Roman" w:cs="Times New Roman"/>
          <w:b/>
          <w:sz w:val="20"/>
          <w:szCs w:val="20"/>
        </w:rPr>
        <w:t>4</w:t>
      </w:r>
      <w:r w:rsidRPr="005A3F66">
        <w:rPr>
          <w:rFonts w:ascii="Times New Roman" w:hAnsi="Times New Roman" w:cs="Times New Roman"/>
          <w:b/>
          <w:sz w:val="20"/>
          <w:szCs w:val="20"/>
        </w:rPr>
        <w:t xml:space="preserve"> року</w:t>
      </w: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партіями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Заявок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вказаною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адресою</w:t>
      </w:r>
      <w:proofErr w:type="spellEnd"/>
      <w:r w:rsidRPr="00BE3862">
        <w:rPr>
          <w:rFonts w:ascii="Times New Roman" w:hAnsi="Times New Roman" w:cs="Times New Roman"/>
          <w:sz w:val="20"/>
          <w:szCs w:val="20"/>
        </w:rPr>
        <w:t xml:space="preserve">. Поставка товару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w:t>
      </w:r>
      <w:r w:rsidRPr="00BE3862">
        <w:rPr>
          <w:rFonts w:ascii="Times New Roman" w:hAnsi="Times New Roman" w:cs="Times New Roman"/>
          <w:sz w:val="20"/>
          <w:szCs w:val="20"/>
          <w:lang w:val="uk-UA"/>
        </w:rPr>
        <w:t>п</w:t>
      </w:r>
      <w:r w:rsidRPr="00BE3862">
        <w:rPr>
          <w:rFonts w:ascii="Times New Roman" w:hAnsi="Times New Roman" w:cs="Times New Roman"/>
          <w:sz w:val="20"/>
          <w:szCs w:val="20"/>
        </w:rPr>
        <w:t>'</w:t>
      </w:r>
      <w:proofErr w:type="spellStart"/>
      <w:r w:rsidRPr="00BE3862">
        <w:rPr>
          <w:rFonts w:ascii="Times New Roman" w:hAnsi="Times New Roman" w:cs="Times New Roman"/>
          <w:sz w:val="20"/>
          <w:szCs w:val="20"/>
          <w:lang w:val="uk-UA"/>
        </w:rPr>
        <w:t>ятьох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робочих</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днів</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від</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дати</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направлення</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Замовлення</w:t>
      </w:r>
      <w:proofErr w:type="spellEnd"/>
      <w:r w:rsidRPr="00BE3862">
        <w:rPr>
          <w:rFonts w:ascii="Times New Roman" w:hAnsi="Times New Roman" w:cs="Times New Roman"/>
          <w:color w:val="000000"/>
          <w:sz w:val="20"/>
          <w:szCs w:val="20"/>
        </w:rPr>
        <w:t xml:space="preserve"> </w:t>
      </w:r>
      <w:proofErr w:type="spellStart"/>
      <w:r w:rsidRPr="00BE3862">
        <w:rPr>
          <w:rFonts w:ascii="Times New Roman" w:hAnsi="Times New Roman" w:cs="Times New Roman"/>
          <w:color w:val="000000"/>
          <w:sz w:val="20"/>
          <w:szCs w:val="20"/>
        </w:rPr>
        <w:t>Покупцем</w:t>
      </w:r>
      <w:proofErr w:type="spellEnd"/>
      <w:r w:rsidRPr="00BE3862">
        <w:rPr>
          <w:rFonts w:ascii="Times New Roman" w:hAnsi="Times New Roman" w:cs="Times New Roman"/>
          <w:color w:val="000000"/>
          <w:sz w:val="20"/>
          <w:szCs w:val="20"/>
        </w:rPr>
        <w:t>.</w:t>
      </w:r>
    </w:p>
    <w:p w14:paraId="3DD75356"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2.3. Право </w:t>
      </w:r>
      <w:proofErr w:type="spellStart"/>
      <w:r w:rsidRPr="00BE3862">
        <w:rPr>
          <w:rFonts w:ascii="Times New Roman" w:hAnsi="Times New Roman" w:cs="Times New Roman"/>
          <w:sz w:val="20"/>
          <w:szCs w:val="20"/>
        </w:rPr>
        <w:t>власності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поставлений</w:t>
      </w:r>
      <w:proofErr w:type="spellEnd"/>
      <w:r w:rsidRPr="00BE3862">
        <w:rPr>
          <w:rFonts w:ascii="Times New Roman" w:hAnsi="Times New Roman" w:cs="Times New Roman"/>
          <w:sz w:val="20"/>
          <w:szCs w:val="20"/>
        </w:rPr>
        <w:t xml:space="preserve"> товар, </w:t>
      </w:r>
      <w:proofErr w:type="spellStart"/>
      <w:r w:rsidRPr="00BE3862">
        <w:rPr>
          <w:rFonts w:ascii="Times New Roman" w:hAnsi="Times New Roman" w:cs="Times New Roman"/>
          <w:sz w:val="20"/>
          <w:szCs w:val="20"/>
        </w:rPr>
        <w:t>виникає</w:t>
      </w:r>
      <w:proofErr w:type="spellEnd"/>
      <w:r w:rsidRPr="00BE3862">
        <w:rPr>
          <w:rFonts w:ascii="Times New Roman" w:hAnsi="Times New Roman" w:cs="Times New Roman"/>
          <w:sz w:val="20"/>
          <w:szCs w:val="20"/>
        </w:rPr>
        <w:t xml:space="preserve"> з моменту </w:t>
      </w:r>
      <w:proofErr w:type="spellStart"/>
      <w:r w:rsidRPr="00BE3862">
        <w:rPr>
          <w:rFonts w:ascii="Times New Roman" w:hAnsi="Times New Roman" w:cs="Times New Roman"/>
          <w:sz w:val="20"/>
          <w:szCs w:val="20"/>
        </w:rPr>
        <w:t>приймання</w:t>
      </w:r>
      <w:proofErr w:type="spellEnd"/>
      <w:r w:rsidRPr="00BE3862">
        <w:rPr>
          <w:rFonts w:ascii="Times New Roman" w:hAnsi="Times New Roman" w:cs="Times New Roman"/>
          <w:sz w:val="20"/>
          <w:szCs w:val="20"/>
        </w:rPr>
        <w:t xml:space="preserve"> товару, факт </w:t>
      </w:r>
      <w:proofErr w:type="spellStart"/>
      <w:r w:rsidRPr="00BE3862">
        <w:rPr>
          <w:rFonts w:ascii="Times New Roman" w:hAnsi="Times New Roman" w:cs="Times New Roman"/>
          <w:sz w:val="20"/>
          <w:szCs w:val="20"/>
        </w:rPr>
        <w:t>якого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засвідчується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відміткою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відповідній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видатковій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накладній</w:t>
      </w:r>
      <w:proofErr w:type="spellEnd"/>
      <w:r w:rsidRPr="00BE3862">
        <w:rPr>
          <w:rFonts w:ascii="Times New Roman" w:hAnsi="Times New Roman" w:cs="Times New Roman"/>
          <w:sz w:val="20"/>
          <w:szCs w:val="20"/>
        </w:rPr>
        <w:t>.</w:t>
      </w:r>
    </w:p>
    <w:p w14:paraId="08A4E5E2"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2.4.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реєстрацію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Єдиному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реєстрі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виданих</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отриманих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у строки, </w:t>
      </w:r>
      <w:proofErr w:type="spellStart"/>
      <w:r w:rsidRPr="00BE3862">
        <w:rPr>
          <w:rFonts w:ascii="Times New Roman" w:hAnsi="Times New Roman" w:cs="Times New Roman"/>
          <w:sz w:val="20"/>
          <w:szCs w:val="20"/>
        </w:rPr>
        <w:t>встановлені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діючим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законодавством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w:t>
      </w:r>
    </w:p>
    <w:p w14:paraId="46F40FBD" w14:textId="000EB4E2" w:rsidR="009A5918" w:rsidRPr="00CF5DDB"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2.5.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гарантує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Товар </w:t>
      </w:r>
      <w:proofErr w:type="spellStart"/>
      <w:r w:rsidRPr="00BE3862">
        <w:rPr>
          <w:rFonts w:ascii="Times New Roman" w:hAnsi="Times New Roman" w:cs="Times New Roman"/>
          <w:sz w:val="20"/>
          <w:szCs w:val="20"/>
        </w:rPr>
        <w:t>належить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йому</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праві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власності</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перебуває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w:t>
      </w:r>
      <w:proofErr w:type="spellEnd"/>
      <w:r w:rsidRPr="00BE3862">
        <w:rPr>
          <w:rFonts w:ascii="Times New Roman" w:hAnsi="Times New Roman" w:cs="Times New Roman"/>
          <w:sz w:val="20"/>
          <w:szCs w:val="20"/>
        </w:rPr>
        <w:t xml:space="preserve"> забороною </w:t>
      </w:r>
      <w:proofErr w:type="spellStart"/>
      <w:r w:rsidRPr="00BE3862">
        <w:rPr>
          <w:rFonts w:ascii="Times New Roman" w:hAnsi="Times New Roman" w:cs="Times New Roman"/>
          <w:sz w:val="20"/>
          <w:szCs w:val="20"/>
        </w:rPr>
        <w:t>відчуження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арештом</w:t>
      </w:r>
      <w:proofErr w:type="spellEnd"/>
      <w:r w:rsidRPr="00BE3862">
        <w:rPr>
          <w:rFonts w:ascii="Times New Roman" w:hAnsi="Times New Roman" w:cs="Times New Roman"/>
          <w:sz w:val="20"/>
          <w:szCs w:val="20"/>
        </w:rPr>
        <w:t xml:space="preserve">, не є предметом </w:t>
      </w:r>
      <w:proofErr w:type="spellStart"/>
      <w:r w:rsidRPr="00BE3862">
        <w:rPr>
          <w:rFonts w:ascii="Times New Roman" w:hAnsi="Times New Roman" w:cs="Times New Roman"/>
          <w:sz w:val="20"/>
          <w:szCs w:val="20"/>
        </w:rPr>
        <w:t>застави</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іншим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засобом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забезпечення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перед будь-</w:t>
      </w:r>
      <w:proofErr w:type="spellStart"/>
      <w:r w:rsidRPr="00BE3862">
        <w:rPr>
          <w:rFonts w:ascii="Times New Roman" w:hAnsi="Times New Roman" w:cs="Times New Roman"/>
          <w:sz w:val="20"/>
          <w:szCs w:val="20"/>
        </w:rPr>
        <w:t>якими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фізичними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юридичними</w:t>
      </w:r>
      <w:proofErr w:type="spellEnd"/>
      <w:r w:rsidRPr="00BE3862">
        <w:rPr>
          <w:rFonts w:ascii="Times New Roman" w:hAnsi="Times New Roman" w:cs="Times New Roman"/>
          <w:sz w:val="20"/>
          <w:szCs w:val="20"/>
        </w:rPr>
        <w:t xml:space="preserve"> особами, </w:t>
      </w:r>
      <w:proofErr w:type="spellStart"/>
      <w:r w:rsidRPr="00BE3862">
        <w:rPr>
          <w:rFonts w:ascii="Times New Roman" w:hAnsi="Times New Roman" w:cs="Times New Roman"/>
          <w:sz w:val="20"/>
          <w:szCs w:val="20"/>
        </w:rPr>
        <w:t>державними</w:t>
      </w:r>
      <w:proofErr w:type="spellEnd"/>
      <w:r w:rsidRPr="00BE3862">
        <w:rPr>
          <w:rFonts w:ascii="Times New Roman" w:hAnsi="Times New Roman" w:cs="Times New Roman"/>
          <w:sz w:val="20"/>
          <w:szCs w:val="20"/>
        </w:rPr>
        <w:t xml:space="preserve"> органами і державою.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гарантує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Товар не є предметом будь-</w:t>
      </w:r>
      <w:proofErr w:type="spellStart"/>
      <w:r w:rsidRPr="00BE3862">
        <w:rPr>
          <w:rFonts w:ascii="Times New Roman" w:hAnsi="Times New Roman" w:cs="Times New Roman"/>
          <w:sz w:val="20"/>
          <w:szCs w:val="20"/>
        </w:rPr>
        <w:t>якого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іншого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обтяження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w:t>
      </w:r>
      <w:proofErr w:type="spellEnd"/>
      <w:r w:rsidRPr="00BE3862">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обмеження</w:t>
      </w:r>
      <w:proofErr w:type="spellEnd"/>
      <w:r w:rsidR="00CF5DDB">
        <w:rPr>
          <w:rFonts w:ascii="Times New Roman" w:hAnsi="Times New Roman" w:cs="Times New Roman"/>
          <w:sz w:val="20"/>
          <w:szCs w:val="20"/>
        </w:rPr>
        <w:t xml:space="preserve">, не </w:t>
      </w:r>
      <w:proofErr w:type="spellStart"/>
      <w:r w:rsidR="00CF5DDB">
        <w:rPr>
          <w:rFonts w:ascii="Times New Roman" w:hAnsi="Times New Roman" w:cs="Times New Roman"/>
          <w:sz w:val="20"/>
          <w:szCs w:val="20"/>
        </w:rPr>
        <w:t>зазначеного</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вище</w:t>
      </w:r>
      <w:proofErr w:type="spellEnd"/>
      <w:r w:rsidR="00CF5DDB">
        <w:rPr>
          <w:rFonts w:ascii="Times New Roman" w:hAnsi="Times New Roman" w:cs="Times New Roman"/>
          <w:sz w:val="20"/>
          <w:szCs w:val="20"/>
        </w:rPr>
        <w:t>.</w:t>
      </w:r>
    </w:p>
    <w:p w14:paraId="1C0C9CE1" w14:textId="77777777" w:rsidR="009A5918" w:rsidRPr="00BE3862" w:rsidRDefault="009A5918" w:rsidP="009A5918">
      <w:pPr>
        <w:spacing w:after="0"/>
        <w:jc w:val="center"/>
        <w:rPr>
          <w:rFonts w:ascii="Times New Roman" w:hAnsi="Times New Roman" w:cs="Times New Roman"/>
          <w:b/>
          <w:bCs/>
          <w:sz w:val="20"/>
          <w:szCs w:val="20"/>
        </w:rPr>
      </w:pPr>
      <w:r w:rsidRPr="00BE3862">
        <w:rPr>
          <w:rFonts w:ascii="Times New Roman" w:hAnsi="Times New Roman" w:cs="Times New Roman"/>
          <w:b/>
          <w:bCs/>
          <w:sz w:val="20"/>
          <w:szCs w:val="20"/>
        </w:rPr>
        <w:t xml:space="preserve">3. </w:t>
      </w:r>
      <w:proofErr w:type="spellStart"/>
      <w:r w:rsidRPr="00BE3862">
        <w:rPr>
          <w:rFonts w:ascii="Times New Roman" w:hAnsi="Times New Roman" w:cs="Times New Roman"/>
          <w:b/>
          <w:bCs/>
          <w:sz w:val="20"/>
          <w:szCs w:val="20"/>
        </w:rPr>
        <w:t>Ціни</w:t>
      </w:r>
      <w:proofErr w:type="spellEnd"/>
      <w:r w:rsidRPr="00BE3862">
        <w:rPr>
          <w:rFonts w:ascii="Times New Roman" w:hAnsi="Times New Roman" w:cs="Times New Roman"/>
          <w:b/>
          <w:bCs/>
          <w:sz w:val="20"/>
          <w:szCs w:val="20"/>
        </w:rPr>
        <w:t xml:space="preserve"> і порядок </w:t>
      </w:r>
      <w:proofErr w:type="spellStart"/>
      <w:r w:rsidRPr="00BE3862">
        <w:rPr>
          <w:rFonts w:ascii="Times New Roman" w:hAnsi="Times New Roman" w:cs="Times New Roman"/>
          <w:b/>
          <w:bCs/>
          <w:sz w:val="20"/>
          <w:szCs w:val="20"/>
        </w:rPr>
        <w:t>розрахунків</w:t>
      </w:r>
      <w:proofErr w:type="spellEnd"/>
      <w:r w:rsidRPr="00BE3862">
        <w:rPr>
          <w:rFonts w:ascii="Times New Roman" w:hAnsi="Times New Roman" w:cs="Times New Roman"/>
          <w:b/>
          <w:bCs/>
          <w:sz w:val="20"/>
          <w:szCs w:val="20"/>
        </w:rPr>
        <w:t>.</w:t>
      </w:r>
    </w:p>
    <w:p w14:paraId="2AEB27B3"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3.1.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оплачує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товари</w:t>
      </w:r>
      <w:proofErr w:type="spellEnd"/>
      <w:r w:rsidRPr="00BE3862">
        <w:rPr>
          <w:rFonts w:ascii="Times New Roman" w:hAnsi="Times New Roman" w:cs="Times New Roman"/>
          <w:sz w:val="20"/>
          <w:szCs w:val="20"/>
        </w:rPr>
        <w:t xml:space="preserve"> по </w:t>
      </w:r>
      <w:proofErr w:type="spellStart"/>
      <w:r w:rsidRPr="00BE3862">
        <w:rPr>
          <w:rFonts w:ascii="Times New Roman" w:hAnsi="Times New Roman" w:cs="Times New Roman"/>
          <w:sz w:val="20"/>
          <w:szCs w:val="20"/>
        </w:rPr>
        <w:t>цінах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зазначених</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Додатку</w:t>
      </w:r>
      <w:proofErr w:type="spellEnd"/>
      <w:r w:rsidRPr="00BE3862">
        <w:rPr>
          <w:rFonts w:ascii="Times New Roman" w:hAnsi="Times New Roman" w:cs="Times New Roman"/>
          <w:sz w:val="20"/>
          <w:szCs w:val="20"/>
        </w:rPr>
        <w:t xml:space="preserve"> № 1 (</w:t>
      </w:r>
      <w:proofErr w:type="spellStart"/>
      <w:r w:rsidRPr="00BE3862">
        <w:rPr>
          <w:rFonts w:ascii="Times New Roman" w:hAnsi="Times New Roman" w:cs="Times New Roman"/>
          <w:sz w:val="20"/>
          <w:szCs w:val="20"/>
        </w:rPr>
        <w:t>Специфікації</w:t>
      </w:r>
      <w:proofErr w:type="spellEnd"/>
      <w:r w:rsidRPr="00BE3862">
        <w:rPr>
          <w:rFonts w:ascii="Times New Roman" w:hAnsi="Times New Roman" w:cs="Times New Roman"/>
          <w:sz w:val="20"/>
          <w:szCs w:val="20"/>
        </w:rPr>
        <w:t xml:space="preserve">) до Договору, за </w:t>
      </w:r>
      <w:proofErr w:type="spellStart"/>
      <w:r w:rsidRPr="00BE3862">
        <w:rPr>
          <w:rFonts w:ascii="Times New Roman" w:hAnsi="Times New Roman" w:cs="Times New Roman"/>
          <w:sz w:val="20"/>
          <w:szCs w:val="20"/>
        </w:rPr>
        <w:t>умови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наявності</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посилання</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повний</w:t>
      </w:r>
      <w:proofErr w:type="spellEnd"/>
      <w:r w:rsidRPr="00BE3862">
        <w:rPr>
          <w:rFonts w:ascii="Times New Roman" w:hAnsi="Times New Roman" w:cs="Times New Roman"/>
          <w:sz w:val="20"/>
          <w:szCs w:val="20"/>
        </w:rPr>
        <w:t xml:space="preserve"> номер і дату договору.</w:t>
      </w:r>
    </w:p>
    <w:p w14:paraId="1A5ECE34"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3.2. </w:t>
      </w:r>
      <w:proofErr w:type="spellStart"/>
      <w:r w:rsidRPr="00BE3862">
        <w:rPr>
          <w:rFonts w:ascii="Times New Roman" w:hAnsi="Times New Roman" w:cs="Times New Roman"/>
          <w:sz w:val="20"/>
          <w:szCs w:val="20"/>
        </w:rPr>
        <w:t>Загальна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вартість</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складає</w:t>
      </w:r>
      <w:proofErr w:type="spellEnd"/>
      <w:r w:rsidRPr="00BE3862">
        <w:rPr>
          <w:rFonts w:ascii="Times New Roman" w:hAnsi="Times New Roman" w:cs="Times New Roman"/>
          <w:sz w:val="20"/>
          <w:szCs w:val="20"/>
        </w:rPr>
        <w:t xml:space="preserve"> ____________грн. (_____</w:t>
      </w:r>
      <w:proofErr w:type="spellStart"/>
      <w:r w:rsidRPr="00BE3862">
        <w:rPr>
          <w:rFonts w:ascii="Times New Roman" w:hAnsi="Times New Roman" w:cs="Times New Roman"/>
          <w:i/>
          <w:sz w:val="20"/>
          <w:szCs w:val="20"/>
        </w:rPr>
        <w:t>прописом</w:t>
      </w:r>
      <w:proofErr w:type="spellEnd"/>
      <w:r w:rsidRPr="00BE3862">
        <w:rPr>
          <w:rFonts w:ascii="Times New Roman" w:hAnsi="Times New Roman" w:cs="Times New Roman"/>
          <w:sz w:val="20"/>
          <w:szCs w:val="20"/>
        </w:rPr>
        <w:t xml:space="preserve">_____ ), в тому </w:t>
      </w:r>
      <w:proofErr w:type="spellStart"/>
      <w:r w:rsidRPr="00BE3862">
        <w:rPr>
          <w:rFonts w:ascii="Times New Roman" w:hAnsi="Times New Roman" w:cs="Times New Roman"/>
          <w:sz w:val="20"/>
          <w:szCs w:val="20"/>
        </w:rPr>
        <w:t>числі</w:t>
      </w:r>
      <w:proofErr w:type="spellEnd"/>
      <w:r w:rsidRPr="00BE3862">
        <w:rPr>
          <w:rFonts w:ascii="Times New Roman" w:hAnsi="Times New Roman" w:cs="Times New Roman"/>
          <w:sz w:val="20"/>
          <w:szCs w:val="20"/>
        </w:rPr>
        <w:t xml:space="preserve"> ПДВ 20% – _________ грн. </w:t>
      </w:r>
      <w:r w:rsidRPr="00BE3862">
        <w:rPr>
          <w:rFonts w:ascii="Times New Roman" w:hAnsi="Times New Roman" w:cs="Times New Roman"/>
          <w:i/>
          <w:sz w:val="20"/>
          <w:szCs w:val="20"/>
        </w:rPr>
        <w:t>(_____</w:t>
      </w:r>
      <w:proofErr w:type="spellStart"/>
      <w:r w:rsidRPr="00BE3862">
        <w:rPr>
          <w:rFonts w:ascii="Times New Roman" w:hAnsi="Times New Roman" w:cs="Times New Roman"/>
          <w:i/>
          <w:sz w:val="20"/>
          <w:szCs w:val="20"/>
        </w:rPr>
        <w:t>прописом</w:t>
      </w:r>
      <w:proofErr w:type="spellEnd"/>
      <w:r w:rsidRPr="00BE3862">
        <w:rPr>
          <w:rFonts w:ascii="Times New Roman" w:hAnsi="Times New Roman" w:cs="Times New Roman"/>
          <w:i/>
          <w:sz w:val="20"/>
          <w:szCs w:val="20"/>
        </w:rPr>
        <w:t xml:space="preserve"> _____).</w:t>
      </w:r>
    </w:p>
    <w:p w14:paraId="42196201"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3.3. </w:t>
      </w:r>
      <w:proofErr w:type="spellStart"/>
      <w:r w:rsidRPr="00BE3862">
        <w:rPr>
          <w:rFonts w:ascii="Times New Roman" w:hAnsi="Times New Roman" w:cs="Times New Roman"/>
          <w:sz w:val="20"/>
          <w:szCs w:val="20"/>
        </w:rPr>
        <w:t>Ціна</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включає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витрати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виробництво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збори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транспортні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витрати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сировину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необхідні</w:t>
      </w:r>
      <w:proofErr w:type="spellEnd"/>
      <w:r w:rsidRPr="00BE3862">
        <w:rPr>
          <w:rFonts w:ascii="Times New Roman" w:hAnsi="Times New Roman" w:cs="Times New Roman"/>
          <w:sz w:val="20"/>
          <w:szCs w:val="20"/>
        </w:rPr>
        <w:t xml:space="preserve"> для поставки Товару до </w:t>
      </w:r>
      <w:proofErr w:type="spellStart"/>
      <w:r w:rsidRPr="00BE3862">
        <w:rPr>
          <w:rFonts w:ascii="Times New Roman" w:hAnsi="Times New Roman" w:cs="Times New Roman"/>
          <w:sz w:val="20"/>
          <w:szCs w:val="20"/>
        </w:rPr>
        <w:t>місця</w:t>
      </w:r>
      <w:proofErr w:type="spellEnd"/>
      <w:r w:rsidRPr="00BE3862">
        <w:rPr>
          <w:rFonts w:ascii="Times New Roman" w:hAnsi="Times New Roman" w:cs="Times New Roman"/>
          <w:sz w:val="20"/>
          <w:szCs w:val="20"/>
        </w:rPr>
        <w:t xml:space="preserve"> поставки.</w:t>
      </w:r>
    </w:p>
    <w:p w14:paraId="62D19448"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3.4. </w:t>
      </w:r>
      <w:proofErr w:type="spellStart"/>
      <w:r w:rsidRPr="00BE3862">
        <w:rPr>
          <w:rFonts w:ascii="Times New Roman" w:hAnsi="Times New Roman" w:cs="Times New Roman"/>
          <w:sz w:val="20"/>
          <w:szCs w:val="20"/>
        </w:rPr>
        <w:t>Розрахунок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безготівковій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формі</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національній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грошовій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одиниці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w:t>
      </w:r>
    </w:p>
    <w:p w14:paraId="1D3278C8" w14:textId="77777777" w:rsidR="009A5918" w:rsidRPr="00BE3862" w:rsidRDefault="009A5918" w:rsidP="009A5918">
      <w:pPr>
        <w:spacing w:after="0"/>
        <w:jc w:val="both"/>
        <w:rPr>
          <w:rFonts w:ascii="Times New Roman" w:hAnsi="Times New Roman" w:cs="Times New Roman"/>
          <w:sz w:val="20"/>
          <w:szCs w:val="20"/>
        </w:rPr>
      </w:pPr>
      <w:r>
        <w:rPr>
          <w:rFonts w:ascii="Times New Roman" w:hAnsi="Times New Roman" w:cs="Times New Roman"/>
          <w:sz w:val="20"/>
          <w:szCs w:val="20"/>
        </w:rPr>
        <w:t>3.5</w:t>
      </w: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Умови</w:t>
      </w:r>
      <w:proofErr w:type="spellEnd"/>
      <w:r w:rsidRPr="00BE3862">
        <w:rPr>
          <w:rFonts w:ascii="Times New Roman" w:hAnsi="Times New Roman" w:cs="Times New Roman"/>
          <w:sz w:val="20"/>
          <w:szCs w:val="20"/>
        </w:rPr>
        <w:t xml:space="preserve"> оплати: оплата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фактично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отриманий</w:t>
      </w:r>
      <w:proofErr w:type="spellEnd"/>
      <w:r w:rsidRPr="00BE3862">
        <w:rPr>
          <w:rFonts w:ascii="Times New Roman" w:hAnsi="Times New Roman" w:cs="Times New Roman"/>
          <w:sz w:val="20"/>
          <w:szCs w:val="20"/>
        </w:rPr>
        <w:t xml:space="preserve"> товар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30 (</w:t>
      </w:r>
      <w:proofErr w:type="spellStart"/>
      <w:r w:rsidRPr="00BE3862">
        <w:rPr>
          <w:rFonts w:ascii="Times New Roman" w:hAnsi="Times New Roman" w:cs="Times New Roman"/>
          <w:sz w:val="20"/>
          <w:szCs w:val="20"/>
        </w:rPr>
        <w:t>тридцяти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отримання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підставі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документів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підтверджують</w:t>
      </w:r>
      <w:proofErr w:type="spellEnd"/>
      <w:r w:rsidRPr="00BE3862">
        <w:rPr>
          <w:rFonts w:ascii="Times New Roman" w:hAnsi="Times New Roman" w:cs="Times New Roman"/>
          <w:sz w:val="20"/>
          <w:szCs w:val="20"/>
        </w:rPr>
        <w:t xml:space="preserve"> факт поставки (</w:t>
      </w:r>
      <w:proofErr w:type="spellStart"/>
      <w:r w:rsidRPr="00BE3862">
        <w:rPr>
          <w:rFonts w:ascii="Times New Roman" w:hAnsi="Times New Roman" w:cs="Times New Roman"/>
          <w:sz w:val="20"/>
          <w:szCs w:val="20"/>
        </w:rPr>
        <w:t>видаткових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w:t>
      </w:r>
    </w:p>
    <w:p w14:paraId="090D1E9A" w14:textId="156DB2AD"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3.</w:t>
      </w:r>
      <w:r>
        <w:rPr>
          <w:rFonts w:ascii="Times New Roman" w:hAnsi="Times New Roman" w:cs="Times New Roman"/>
          <w:sz w:val="20"/>
          <w:szCs w:val="20"/>
          <w:lang w:val="uk-UA"/>
        </w:rPr>
        <w:t>6</w:t>
      </w: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Обсяги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закупівлі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товарів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послуг</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можуть</w:t>
      </w:r>
      <w:proofErr w:type="spellEnd"/>
      <w:r w:rsidRPr="00BE3862">
        <w:rPr>
          <w:rFonts w:ascii="Times New Roman" w:hAnsi="Times New Roman" w:cs="Times New Roman"/>
          <w:sz w:val="20"/>
          <w:szCs w:val="20"/>
        </w:rPr>
        <w:t xml:space="preserve"> бути </w:t>
      </w:r>
      <w:proofErr w:type="spellStart"/>
      <w:r w:rsidRPr="00BE3862">
        <w:rPr>
          <w:rFonts w:ascii="Times New Roman" w:hAnsi="Times New Roman" w:cs="Times New Roman"/>
          <w:sz w:val="20"/>
          <w:szCs w:val="20"/>
        </w:rPr>
        <w:t>зменшені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залежно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реального </w:t>
      </w:r>
      <w:proofErr w:type="spellStart"/>
      <w:r w:rsidRPr="00BE3862">
        <w:rPr>
          <w:rFonts w:ascii="Times New Roman" w:hAnsi="Times New Roman" w:cs="Times New Roman"/>
          <w:sz w:val="20"/>
          <w:szCs w:val="20"/>
        </w:rPr>
        <w:t>фінанс</w:t>
      </w:r>
      <w:r w:rsidR="00CF5DDB">
        <w:rPr>
          <w:rFonts w:ascii="Times New Roman" w:hAnsi="Times New Roman" w:cs="Times New Roman"/>
          <w:sz w:val="20"/>
          <w:szCs w:val="20"/>
        </w:rPr>
        <w:t>ування</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видатків</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Покупця</w:t>
      </w:r>
      <w:proofErr w:type="spellEnd"/>
      <w:r w:rsidR="00CF5DDB">
        <w:rPr>
          <w:rFonts w:ascii="Times New Roman" w:hAnsi="Times New Roman" w:cs="Times New Roman"/>
          <w:sz w:val="20"/>
          <w:szCs w:val="20"/>
        </w:rPr>
        <w:t>.</w:t>
      </w:r>
    </w:p>
    <w:p w14:paraId="575BA900"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4. </w:t>
      </w:r>
      <w:proofErr w:type="spellStart"/>
      <w:r w:rsidRPr="00BE3862">
        <w:rPr>
          <w:rFonts w:ascii="Times New Roman" w:hAnsi="Times New Roman" w:cs="Times New Roman"/>
          <w:b/>
          <w:sz w:val="20"/>
          <w:szCs w:val="20"/>
        </w:rPr>
        <w:t>Приймання</w:t>
      </w:r>
      <w:proofErr w:type="spellEnd"/>
      <w:r w:rsidRPr="00BE3862">
        <w:rPr>
          <w:rFonts w:ascii="Times New Roman" w:hAnsi="Times New Roman" w:cs="Times New Roman"/>
          <w:b/>
          <w:sz w:val="20"/>
          <w:szCs w:val="20"/>
        </w:rPr>
        <w:t xml:space="preserve"> товару.</w:t>
      </w:r>
    </w:p>
    <w:p w14:paraId="726F4189"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4.1. Датою поставки Товару є дата </w:t>
      </w:r>
      <w:proofErr w:type="spellStart"/>
      <w:r w:rsidRPr="00BE3862">
        <w:rPr>
          <w:rFonts w:ascii="Times New Roman" w:hAnsi="Times New Roman" w:cs="Times New Roman"/>
          <w:sz w:val="20"/>
          <w:szCs w:val="20"/>
        </w:rPr>
        <w:t>передачі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видаткової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накладної</w:t>
      </w:r>
      <w:proofErr w:type="spellEnd"/>
      <w:r w:rsidRPr="00BE3862">
        <w:rPr>
          <w:rFonts w:ascii="Times New Roman" w:hAnsi="Times New Roman" w:cs="Times New Roman"/>
          <w:sz w:val="20"/>
          <w:szCs w:val="20"/>
        </w:rPr>
        <w:t>.</w:t>
      </w:r>
    </w:p>
    <w:p w14:paraId="31320B1F"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4.2. Поставка </w:t>
      </w:r>
      <w:proofErr w:type="spellStart"/>
      <w:r w:rsidRPr="00BE3862">
        <w:rPr>
          <w:rFonts w:ascii="Times New Roman" w:hAnsi="Times New Roman" w:cs="Times New Roman"/>
          <w:sz w:val="20"/>
          <w:szCs w:val="20"/>
        </w:rPr>
        <w:t>товарів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строку </w:t>
      </w:r>
      <w:proofErr w:type="spellStart"/>
      <w:r w:rsidRPr="00BE3862">
        <w:rPr>
          <w:rFonts w:ascii="Times New Roman" w:hAnsi="Times New Roman" w:cs="Times New Roman"/>
          <w:sz w:val="20"/>
          <w:szCs w:val="20"/>
        </w:rPr>
        <w:t>дії</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попереднього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Замовлення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якому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визначається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асортимент</w:t>
      </w:r>
      <w:proofErr w:type="spellEnd"/>
      <w:r w:rsidRPr="00BE3862">
        <w:rPr>
          <w:rFonts w:ascii="Times New Roman" w:hAnsi="Times New Roman" w:cs="Times New Roman"/>
          <w:sz w:val="20"/>
          <w:szCs w:val="20"/>
        </w:rPr>
        <w:t xml:space="preserve"> (вид) та </w:t>
      </w:r>
      <w:proofErr w:type="spellStart"/>
      <w:r w:rsidRPr="00BE3862">
        <w:rPr>
          <w:rFonts w:ascii="Times New Roman" w:hAnsi="Times New Roman" w:cs="Times New Roman"/>
          <w:sz w:val="20"/>
          <w:szCs w:val="20"/>
        </w:rPr>
        <w:t>обсяг</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кількість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ціна</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одиницю</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підписаної</w:t>
      </w:r>
      <w:proofErr w:type="spellEnd"/>
      <w:r w:rsidRPr="00BE3862">
        <w:rPr>
          <w:rFonts w:ascii="Times New Roman" w:hAnsi="Times New Roman" w:cs="Times New Roman"/>
          <w:sz w:val="20"/>
          <w:szCs w:val="20"/>
        </w:rPr>
        <w:t xml:space="preserve"> Сторонами </w:t>
      </w:r>
      <w:proofErr w:type="spellStart"/>
      <w:r w:rsidRPr="00BE3862">
        <w:rPr>
          <w:rFonts w:ascii="Times New Roman" w:hAnsi="Times New Roman" w:cs="Times New Roman"/>
          <w:sz w:val="20"/>
          <w:szCs w:val="20"/>
        </w:rPr>
        <w:t>Специфікації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загальна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ціна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партії</w:t>
      </w:r>
      <w:proofErr w:type="spellEnd"/>
      <w:r w:rsidRPr="00BE3862">
        <w:rPr>
          <w:rFonts w:ascii="Times New Roman" w:hAnsi="Times New Roman" w:cs="Times New Roman"/>
          <w:sz w:val="20"/>
          <w:szCs w:val="20"/>
        </w:rPr>
        <w:t xml:space="preserve"> товару та </w:t>
      </w:r>
      <w:proofErr w:type="spellStart"/>
      <w:r w:rsidRPr="00BE3862">
        <w:rPr>
          <w:rFonts w:ascii="Times New Roman" w:hAnsi="Times New Roman" w:cs="Times New Roman"/>
          <w:sz w:val="20"/>
          <w:szCs w:val="20"/>
        </w:rPr>
        <w:t>інші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lastRenderedPageBreak/>
        <w:t>умови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Замовлення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проводитись</w:t>
      </w:r>
      <w:proofErr w:type="spellEnd"/>
      <w:r w:rsidRPr="00BE3862">
        <w:rPr>
          <w:rFonts w:ascii="Times New Roman" w:hAnsi="Times New Roman" w:cs="Times New Roman"/>
          <w:sz w:val="20"/>
          <w:szCs w:val="20"/>
        </w:rPr>
        <w:t xml:space="preserve"> шляхом  </w:t>
      </w:r>
      <w:proofErr w:type="spellStart"/>
      <w:r w:rsidRPr="00BE3862">
        <w:rPr>
          <w:rFonts w:ascii="Times New Roman" w:hAnsi="Times New Roman" w:cs="Times New Roman"/>
          <w:sz w:val="20"/>
          <w:szCs w:val="20"/>
        </w:rPr>
        <w:t>листування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телеграмою</w:t>
      </w:r>
      <w:proofErr w:type="spellEnd"/>
      <w:r w:rsidRPr="00BE3862">
        <w:rPr>
          <w:rFonts w:ascii="Times New Roman" w:hAnsi="Times New Roman" w:cs="Times New Roman"/>
          <w:sz w:val="20"/>
          <w:szCs w:val="20"/>
        </w:rPr>
        <w:t xml:space="preserve">, через </w:t>
      </w:r>
      <w:proofErr w:type="spellStart"/>
      <w:r w:rsidRPr="00BE3862">
        <w:rPr>
          <w:rFonts w:ascii="Times New Roman" w:hAnsi="Times New Roman" w:cs="Times New Roman"/>
          <w:sz w:val="20"/>
          <w:szCs w:val="20"/>
        </w:rPr>
        <w:t>телефонний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факсимільний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зв’язок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месенджери</w:t>
      </w:r>
      <w:proofErr w:type="spellEnd"/>
      <w:r w:rsidRPr="00BE3862">
        <w:rPr>
          <w:rFonts w:ascii="Times New Roman" w:hAnsi="Times New Roman" w:cs="Times New Roman"/>
          <w:sz w:val="20"/>
          <w:szCs w:val="20"/>
        </w:rPr>
        <w:t xml:space="preserve">, по </w:t>
      </w:r>
      <w:proofErr w:type="spellStart"/>
      <w:r w:rsidRPr="00BE3862">
        <w:rPr>
          <w:rFonts w:ascii="Times New Roman" w:hAnsi="Times New Roman" w:cs="Times New Roman"/>
          <w:sz w:val="20"/>
          <w:szCs w:val="20"/>
        </w:rPr>
        <w:t>електронній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пошті</w:t>
      </w:r>
      <w:proofErr w:type="spellEnd"/>
      <w:r w:rsidRPr="00BE3862">
        <w:rPr>
          <w:rFonts w:ascii="Times New Roman" w:hAnsi="Times New Roman" w:cs="Times New Roman"/>
          <w:sz w:val="20"/>
          <w:szCs w:val="20"/>
        </w:rPr>
        <w:t xml:space="preserve"> e-</w:t>
      </w:r>
      <w:proofErr w:type="spellStart"/>
      <w:r w:rsidRPr="00BE3862">
        <w:rPr>
          <w:rFonts w:ascii="Times New Roman" w:hAnsi="Times New Roman" w:cs="Times New Roman"/>
          <w:sz w:val="20"/>
          <w:szCs w:val="20"/>
        </w:rPr>
        <w:t>mail</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надаватися</w:t>
      </w:r>
      <w:proofErr w:type="spellEnd"/>
      <w:r w:rsidRPr="00BE3862">
        <w:rPr>
          <w:rFonts w:ascii="Times New Roman" w:hAnsi="Times New Roman" w:cs="Times New Roman"/>
          <w:sz w:val="20"/>
          <w:szCs w:val="20"/>
        </w:rPr>
        <w:t xml:space="preserve"> через </w:t>
      </w:r>
      <w:proofErr w:type="spellStart"/>
      <w:r w:rsidRPr="00BE3862">
        <w:rPr>
          <w:rFonts w:ascii="Times New Roman" w:hAnsi="Times New Roman" w:cs="Times New Roman"/>
          <w:sz w:val="20"/>
          <w:szCs w:val="20"/>
        </w:rPr>
        <w:t>представника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w:t>
      </w:r>
    </w:p>
    <w:p w14:paraId="67E182E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4.3. Право </w:t>
      </w:r>
      <w:proofErr w:type="spellStart"/>
      <w:r w:rsidRPr="00BE3862">
        <w:rPr>
          <w:rFonts w:ascii="Times New Roman" w:hAnsi="Times New Roman" w:cs="Times New Roman"/>
          <w:sz w:val="20"/>
          <w:szCs w:val="20"/>
        </w:rPr>
        <w:t>власності</w:t>
      </w:r>
      <w:proofErr w:type="spellEnd"/>
      <w:r w:rsidRPr="00BE3862">
        <w:rPr>
          <w:rFonts w:ascii="Times New Roman" w:hAnsi="Times New Roman" w:cs="Times New Roman"/>
          <w:sz w:val="20"/>
          <w:szCs w:val="20"/>
        </w:rPr>
        <w:t xml:space="preserve"> на Товар переходить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після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підписання</w:t>
      </w:r>
      <w:proofErr w:type="spellEnd"/>
      <w:r w:rsidRPr="00BE3862">
        <w:rPr>
          <w:rFonts w:ascii="Times New Roman" w:hAnsi="Times New Roman" w:cs="Times New Roman"/>
          <w:sz w:val="20"/>
          <w:szCs w:val="20"/>
        </w:rPr>
        <w:t xml:space="preserve"> Сторонами </w:t>
      </w:r>
      <w:proofErr w:type="spellStart"/>
      <w:r w:rsidRPr="00BE3862">
        <w:rPr>
          <w:rFonts w:ascii="Times New Roman" w:hAnsi="Times New Roman" w:cs="Times New Roman"/>
          <w:sz w:val="20"/>
          <w:szCs w:val="20"/>
        </w:rPr>
        <w:t>видаткової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накладної</w:t>
      </w:r>
      <w:proofErr w:type="spellEnd"/>
      <w:r w:rsidRPr="00BE3862">
        <w:rPr>
          <w:rFonts w:ascii="Times New Roman" w:hAnsi="Times New Roman" w:cs="Times New Roman"/>
          <w:sz w:val="20"/>
          <w:szCs w:val="20"/>
        </w:rPr>
        <w:t>.</w:t>
      </w:r>
    </w:p>
    <w:p w14:paraId="516774D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4.4. </w:t>
      </w:r>
      <w:proofErr w:type="spellStart"/>
      <w:r w:rsidRPr="00BE3862">
        <w:rPr>
          <w:rFonts w:ascii="Times New Roman" w:hAnsi="Times New Roman" w:cs="Times New Roman"/>
          <w:sz w:val="20"/>
          <w:szCs w:val="20"/>
        </w:rPr>
        <w:t>Приймання</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представником</w:t>
      </w:r>
      <w:proofErr w:type="spellEnd"/>
      <w:r w:rsidRPr="00BE3862">
        <w:rPr>
          <w:rFonts w:ascii="Times New Roman" w:hAnsi="Times New Roman" w:cs="Times New Roman"/>
          <w:sz w:val="20"/>
          <w:szCs w:val="20"/>
        </w:rPr>
        <w:t>):</w:t>
      </w:r>
    </w:p>
    <w:p w14:paraId="08FA3A4B"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за </w:t>
      </w:r>
      <w:proofErr w:type="spellStart"/>
      <w:r w:rsidRPr="00BE3862">
        <w:rPr>
          <w:rFonts w:ascii="Times New Roman" w:hAnsi="Times New Roman" w:cs="Times New Roman"/>
          <w:sz w:val="20"/>
          <w:szCs w:val="20"/>
        </w:rPr>
        <w:t>якістю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сертифікатом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якщо</w:t>
      </w:r>
      <w:proofErr w:type="spellEnd"/>
      <w:r w:rsidRPr="00BE3862">
        <w:rPr>
          <w:rFonts w:ascii="Times New Roman" w:hAnsi="Times New Roman" w:cs="Times New Roman"/>
          <w:sz w:val="20"/>
          <w:szCs w:val="20"/>
        </w:rPr>
        <w:t xml:space="preserve"> товар </w:t>
      </w:r>
      <w:proofErr w:type="spellStart"/>
      <w:r w:rsidRPr="00BE3862">
        <w:rPr>
          <w:rFonts w:ascii="Times New Roman" w:hAnsi="Times New Roman" w:cs="Times New Roman"/>
          <w:sz w:val="20"/>
          <w:szCs w:val="20"/>
        </w:rPr>
        <w:t>підлягає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сертифікації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паспортом, а </w:t>
      </w:r>
      <w:proofErr w:type="spellStart"/>
      <w:r w:rsidRPr="00BE3862">
        <w:rPr>
          <w:rFonts w:ascii="Times New Roman" w:hAnsi="Times New Roman" w:cs="Times New Roman"/>
          <w:sz w:val="20"/>
          <w:szCs w:val="20"/>
        </w:rPr>
        <w:t>також</w:t>
      </w:r>
      <w:proofErr w:type="spellEnd"/>
      <w:r w:rsidRPr="00BE3862">
        <w:rPr>
          <w:rFonts w:ascii="Times New Roman" w:hAnsi="Times New Roman" w:cs="Times New Roman"/>
          <w:sz w:val="20"/>
          <w:szCs w:val="20"/>
        </w:rPr>
        <w:t xml:space="preserve"> повинен </w:t>
      </w:r>
      <w:proofErr w:type="spellStart"/>
      <w:r w:rsidRPr="00BE3862">
        <w:rPr>
          <w:rFonts w:ascii="Times New Roman" w:hAnsi="Times New Roman" w:cs="Times New Roman"/>
          <w:sz w:val="20"/>
          <w:szCs w:val="20"/>
        </w:rPr>
        <w:t>відповідати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умовам</w:t>
      </w:r>
      <w:proofErr w:type="spellEnd"/>
      <w:r w:rsidRPr="00BE3862">
        <w:rPr>
          <w:rFonts w:ascii="Times New Roman" w:hAnsi="Times New Roman" w:cs="Times New Roman"/>
          <w:sz w:val="20"/>
          <w:szCs w:val="20"/>
        </w:rPr>
        <w:t xml:space="preserve"> договору та </w:t>
      </w:r>
      <w:proofErr w:type="spellStart"/>
      <w:r w:rsidRPr="00BE3862">
        <w:rPr>
          <w:rFonts w:ascii="Times New Roman" w:hAnsi="Times New Roman" w:cs="Times New Roman"/>
          <w:sz w:val="20"/>
          <w:szCs w:val="20"/>
        </w:rPr>
        <w:t>інформації</w:t>
      </w:r>
      <w:proofErr w:type="spellEnd"/>
      <w:r w:rsidRPr="00BE3862">
        <w:rPr>
          <w:rFonts w:ascii="Times New Roman" w:hAnsi="Times New Roman" w:cs="Times New Roman"/>
          <w:sz w:val="20"/>
          <w:szCs w:val="20"/>
        </w:rPr>
        <w:t xml:space="preserve"> про товар;</w:t>
      </w:r>
    </w:p>
    <w:p w14:paraId="029B0F1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за </w:t>
      </w:r>
      <w:proofErr w:type="spellStart"/>
      <w:r w:rsidRPr="00BE3862">
        <w:rPr>
          <w:rFonts w:ascii="Times New Roman" w:hAnsi="Times New Roman" w:cs="Times New Roman"/>
          <w:sz w:val="20"/>
          <w:szCs w:val="20"/>
        </w:rPr>
        <w:t>кількістю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найменування</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зазначеного</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видатковій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накладній</w:t>
      </w:r>
      <w:proofErr w:type="spellEnd"/>
      <w:r w:rsidRPr="00BE3862">
        <w:rPr>
          <w:rFonts w:ascii="Times New Roman" w:hAnsi="Times New Roman" w:cs="Times New Roman"/>
          <w:sz w:val="20"/>
          <w:szCs w:val="20"/>
        </w:rPr>
        <w:t>.</w:t>
      </w:r>
    </w:p>
    <w:p w14:paraId="119E8F8B"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4.5. </w:t>
      </w:r>
      <w:proofErr w:type="spellStart"/>
      <w:r w:rsidRPr="00BE3862">
        <w:rPr>
          <w:rFonts w:ascii="Times New Roman" w:hAnsi="Times New Roman" w:cs="Times New Roman"/>
          <w:sz w:val="20"/>
          <w:szCs w:val="20"/>
        </w:rPr>
        <w:t>Виявлені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w:t>
      </w:r>
      <w:proofErr w:type="spellEnd"/>
      <w:r w:rsidRPr="00BE3862">
        <w:rPr>
          <w:rFonts w:ascii="Times New Roman" w:hAnsi="Times New Roman" w:cs="Times New Roman"/>
          <w:sz w:val="20"/>
          <w:szCs w:val="20"/>
        </w:rPr>
        <w:t xml:space="preserve"> час </w:t>
      </w:r>
      <w:proofErr w:type="spellStart"/>
      <w:r w:rsidRPr="00BE3862">
        <w:rPr>
          <w:rFonts w:ascii="Times New Roman" w:hAnsi="Times New Roman" w:cs="Times New Roman"/>
          <w:sz w:val="20"/>
          <w:szCs w:val="20"/>
        </w:rPr>
        <w:t>прийому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поставленої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продукції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недоліки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нестача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бій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втрата</w:t>
      </w:r>
      <w:proofErr w:type="spellEnd"/>
      <w:r w:rsidRPr="00BE3862">
        <w:rPr>
          <w:rFonts w:ascii="Times New Roman" w:hAnsi="Times New Roman" w:cs="Times New Roman"/>
          <w:sz w:val="20"/>
          <w:szCs w:val="20"/>
        </w:rPr>
        <w:t xml:space="preserve"> товарного </w:t>
      </w:r>
      <w:proofErr w:type="spellStart"/>
      <w:r w:rsidRPr="00BE3862">
        <w:rPr>
          <w:rFonts w:ascii="Times New Roman" w:hAnsi="Times New Roman" w:cs="Times New Roman"/>
          <w:sz w:val="20"/>
          <w:szCs w:val="20"/>
        </w:rPr>
        <w:t>вигляду</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інше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оформляються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відповідним</w:t>
      </w:r>
      <w:proofErr w:type="spellEnd"/>
      <w:r w:rsidRPr="00BE3862">
        <w:rPr>
          <w:rFonts w:ascii="Times New Roman" w:hAnsi="Times New Roman" w:cs="Times New Roman"/>
          <w:sz w:val="20"/>
          <w:szCs w:val="20"/>
        </w:rPr>
        <w:t xml:space="preserve"> Актом, </w:t>
      </w:r>
      <w:proofErr w:type="spellStart"/>
      <w:r w:rsidRPr="00BE3862">
        <w:rPr>
          <w:rFonts w:ascii="Times New Roman" w:hAnsi="Times New Roman" w:cs="Times New Roman"/>
          <w:sz w:val="20"/>
          <w:szCs w:val="20"/>
        </w:rPr>
        <w:t>який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набуває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вигляду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первинного</w:t>
      </w:r>
      <w:proofErr w:type="spellEnd"/>
      <w:r w:rsidRPr="00BE3862">
        <w:rPr>
          <w:rFonts w:ascii="Times New Roman" w:hAnsi="Times New Roman" w:cs="Times New Roman"/>
          <w:sz w:val="20"/>
          <w:szCs w:val="20"/>
        </w:rPr>
        <w:t xml:space="preserve"> документу </w:t>
      </w:r>
      <w:proofErr w:type="spellStart"/>
      <w:r w:rsidRPr="00BE3862">
        <w:rPr>
          <w:rFonts w:ascii="Times New Roman" w:hAnsi="Times New Roman" w:cs="Times New Roman"/>
          <w:sz w:val="20"/>
          <w:szCs w:val="20"/>
        </w:rPr>
        <w:t>після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підписання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предста</w:t>
      </w:r>
      <w:r>
        <w:rPr>
          <w:rFonts w:ascii="Times New Roman" w:hAnsi="Times New Roman" w:cs="Times New Roman"/>
          <w:sz w:val="20"/>
          <w:szCs w:val="20"/>
        </w:rPr>
        <w:t>вниками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сторін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Неякісний</w:t>
      </w:r>
      <w:proofErr w:type="spellEnd"/>
      <w:r>
        <w:rPr>
          <w:rFonts w:ascii="Times New Roman" w:hAnsi="Times New Roman" w:cs="Times New Roman"/>
          <w:sz w:val="20"/>
          <w:szCs w:val="20"/>
        </w:rPr>
        <w:t xml:space="preserve"> товар</w:t>
      </w:r>
      <w:r>
        <w:rPr>
          <w:rFonts w:ascii="Times New Roman" w:hAnsi="Times New Roman" w:cs="Times New Roman"/>
          <w:sz w:val="20"/>
          <w:szCs w:val="20"/>
          <w:lang w:val="uk-UA"/>
        </w:rPr>
        <w:t xml:space="preserve"> </w:t>
      </w:r>
      <w:proofErr w:type="spellStart"/>
      <w:r w:rsidRPr="00BE3862">
        <w:rPr>
          <w:rFonts w:ascii="Times New Roman" w:hAnsi="Times New Roman" w:cs="Times New Roman"/>
          <w:sz w:val="20"/>
          <w:szCs w:val="20"/>
        </w:rPr>
        <w:t>замінюється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трьох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з моменту </w:t>
      </w:r>
      <w:proofErr w:type="spellStart"/>
      <w:r w:rsidRPr="00BE3862">
        <w:rPr>
          <w:rFonts w:ascii="Times New Roman" w:hAnsi="Times New Roman" w:cs="Times New Roman"/>
          <w:sz w:val="20"/>
          <w:szCs w:val="20"/>
        </w:rPr>
        <w:t>складання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відповідного</w:t>
      </w:r>
      <w:proofErr w:type="spellEnd"/>
      <w:r w:rsidRPr="00BE3862">
        <w:rPr>
          <w:rFonts w:ascii="Times New Roman" w:hAnsi="Times New Roman" w:cs="Times New Roman"/>
          <w:sz w:val="20"/>
          <w:szCs w:val="20"/>
        </w:rPr>
        <w:t xml:space="preserve"> Акту.</w:t>
      </w:r>
    </w:p>
    <w:p w14:paraId="0AF58518"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4.6. При </w:t>
      </w:r>
      <w:proofErr w:type="spellStart"/>
      <w:r w:rsidRPr="00BE3862">
        <w:rPr>
          <w:rFonts w:ascii="Times New Roman" w:hAnsi="Times New Roman" w:cs="Times New Roman"/>
          <w:sz w:val="20"/>
          <w:szCs w:val="20"/>
        </w:rPr>
        <w:t>виході</w:t>
      </w:r>
      <w:proofErr w:type="spellEnd"/>
      <w:r w:rsidRPr="00BE3862">
        <w:rPr>
          <w:rFonts w:ascii="Times New Roman" w:hAnsi="Times New Roman" w:cs="Times New Roman"/>
          <w:sz w:val="20"/>
          <w:szCs w:val="20"/>
        </w:rPr>
        <w:t xml:space="preserve"> з ладу Товару в </w:t>
      </w:r>
      <w:proofErr w:type="spellStart"/>
      <w:r w:rsidRPr="00BE3862">
        <w:rPr>
          <w:rFonts w:ascii="Times New Roman" w:hAnsi="Times New Roman" w:cs="Times New Roman"/>
          <w:sz w:val="20"/>
          <w:szCs w:val="20"/>
        </w:rPr>
        <w:t>період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гарантійного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терміну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експлуатації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надати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Замовнику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підмінний</w:t>
      </w:r>
      <w:proofErr w:type="spellEnd"/>
      <w:r w:rsidRPr="00BE3862">
        <w:rPr>
          <w:rFonts w:ascii="Times New Roman" w:hAnsi="Times New Roman" w:cs="Times New Roman"/>
          <w:sz w:val="20"/>
          <w:szCs w:val="20"/>
        </w:rPr>
        <w:t xml:space="preserve"> фонд з </w:t>
      </w:r>
      <w:proofErr w:type="spellStart"/>
      <w:r w:rsidRPr="00BE3862">
        <w:rPr>
          <w:rFonts w:ascii="Times New Roman" w:hAnsi="Times New Roman" w:cs="Times New Roman"/>
          <w:sz w:val="20"/>
          <w:szCs w:val="20"/>
        </w:rPr>
        <w:t>аналогічними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кращими</w:t>
      </w:r>
      <w:proofErr w:type="spellEnd"/>
      <w:r w:rsidRPr="00BE3862">
        <w:rPr>
          <w:rFonts w:ascii="Times New Roman" w:hAnsi="Times New Roman" w:cs="Times New Roman"/>
          <w:sz w:val="20"/>
          <w:szCs w:val="20"/>
        </w:rPr>
        <w:t xml:space="preserve"> параметрами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24 годин з моменту </w:t>
      </w:r>
      <w:proofErr w:type="spellStart"/>
      <w:r w:rsidRPr="00BE3862">
        <w:rPr>
          <w:rFonts w:ascii="Times New Roman" w:hAnsi="Times New Roman" w:cs="Times New Roman"/>
          <w:sz w:val="20"/>
          <w:szCs w:val="20"/>
        </w:rPr>
        <w:t>виходу</w:t>
      </w:r>
      <w:proofErr w:type="spellEnd"/>
      <w:r w:rsidRPr="00BE3862">
        <w:rPr>
          <w:rFonts w:ascii="Times New Roman" w:hAnsi="Times New Roman" w:cs="Times New Roman"/>
          <w:sz w:val="20"/>
          <w:szCs w:val="20"/>
        </w:rPr>
        <w:t xml:space="preserve"> з ладу. </w:t>
      </w:r>
      <w:proofErr w:type="spellStart"/>
      <w:r w:rsidRPr="00BE3862">
        <w:rPr>
          <w:rFonts w:ascii="Times New Roman" w:hAnsi="Times New Roman" w:cs="Times New Roman"/>
          <w:sz w:val="20"/>
          <w:szCs w:val="20"/>
        </w:rPr>
        <w:t>Термін</w:t>
      </w:r>
      <w:proofErr w:type="spellEnd"/>
      <w:r w:rsidRPr="00BE3862">
        <w:rPr>
          <w:rFonts w:ascii="Times New Roman" w:hAnsi="Times New Roman" w:cs="Times New Roman"/>
          <w:sz w:val="20"/>
          <w:szCs w:val="20"/>
        </w:rPr>
        <w:t xml:space="preserve"> ремонту Товару,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перебуває</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гарантійному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обслуговуванні</w:t>
      </w:r>
      <w:proofErr w:type="spellEnd"/>
      <w:r w:rsidRPr="00BE3862">
        <w:rPr>
          <w:rFonts w:ascii="Times New Roman" w:hAnsi="Times New Roman" w:cs="Times New Roman"/>
          <w:sz w:val="20"/>
          <w:szCs w:val="20"/>
        </w:rPr>
        <w:t xml:space="preserve">, не повинен </w:t>
      </w:r>
      <w:proofErr w:type="spellStart"/>
      <w:r w:rsidRPr="00BE3862">
        <w:rPr>
          <w:rFonts w:ascii="Times New Roman" w:hAnsi="Times New Roman" w:cs="Times New Roman"/>
          <w:sz w:val="20"/>
          <w:szCs w:val="20"/>
        </w:rPr>
        <w:t>перевищувати</w:t>
      </w:r>
      <w:proofErr w:type="spellEnd"/>
      <w:r w:rsidRPr="00BE3862">
        <w:rPr>
          <w:rFonts w:ascii="Times New Roman" w:hAnsi="Times New Roman" w:cs="Times New Roman"/>
          <w:sz w:val="20"/>
          <w:szCs w:val="20"/>
        </w:rPr>
        <w:t xml:space="preserve"> 14 </w:t>
      </w:r>
      <w:proofErr w:type="spellStart"/>
      <w:r w:rsidRPr="00BE3862">
        <w:rPr>
          <w:rFonts w:ascii="Times New Roman" w:hAnsi="Times New Roman" w:cs="Times New Roman"/>
          <w:sz w:val="20"/>
          <w:szCs w:val="20"/>
        </w:rPr>
        <w:t>робочих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w:t>
      </w:r>
    </w:p>
    <w:p w14:paraId="07FF99AD"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4.7.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гарантує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поставлений</w:t>
      </w:r>
      <w:proofErr w:type="spellEnd"/>
      <w:r w:rsidRPr="00BE3862">
        <w:rPr>
          <w:rFonts w:ascii="Times New Roman" w:hAnsi="Times New Roman" w:cs="Times New Roman"/>
          <w:sz w:val="20"/>
          <w:szCs w:val="20"/>
        </w:rPr>
        <w:t xml:space="preserve"> товар є </w:t>
      </w:r>
      <w:proofErr w:type="spellStart"/>
      <w:r w:rsidRPr="00BE3862">
        <w:rPr>
          <w:rFonts w:ascii="Times New Roman" w:hAnsi="Times New Roman" w:cs="Times New Roman"/>
          <w:sz w:val="20"/>
          <w:szCs w:val="20"/>
        </w:rPr>
        <w:t>якісним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сертифікованим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визнаним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всім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санітарним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гігієнічним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технічним</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іншим</w:t>
      </w:r>
      <w:proofErr w:type="spellEnd"/>
      <w:r w:rsidRPr="00BE3862">
        <w:rPr>
          <w:rFonts w:ascii="Times New Roman" w:hAnsi="Times New Roman" w:cs="Times New Roman"/>
          <w:sz w:val="20"/>
          <w:szCs w:val="20"/>
        </w:rPr>
        <w:t xml:space="preserve"> нормам, стандартам та правилам, </w:t>
      </w:r>
      <w:proofErr w:type="spellStart"/>
      <w:r w:rsidRPr="00BE3862">
        <w:rPr>
          <w:rFonts w:ascii="Times New Roman" w:hAnsi="Times New Roman" w:cs="Times New Roman"/>
          <w:sz w:val="20"/>
          <w:szCs w:val="20"/>
        </w:rPr>
        <w:t>встановленим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чинним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законодавством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товарів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виду.</w:t>
      </w:r>
    </w:p>
    <w:p w14:paraId="57F57245" w14:textId="543DA35D"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4.8. Товар повинен бути </w:t>
      </w:r>
      <w:proofErr w:type="spellStart"/>
      <w:r w:rsidRPr="00BE3862">
        <w:rPr>
          <w:rFonts w:ascii="Times New Roman" w:hAnsi="Times New Roman" w:cs="Times New Roman"/>
          <w:sz w:val="20"/>
          <w:szCs w:val="20"/>
        </w:rPr>
        <w:t>упакований</w:t>
      </w:r>
      <w:proofErr w:type="spellEnd"/>
      <w:r w:rsidRPr="00BE3862">
        <w:rPr>
          <w:rFonts w:ascii="Times New Roman" w:hAnsi="Times New Roman" w:cs="Times New Roman"/>
          <w:sz w:val="20"/>
          <w:szCs w:val="20"/>
        </w:rPr>
        <w:t xml:space="preserve"> таким чином, </w:t>
      </w:r>
      <w:proofErr w:type="spellStart"/>
      <w:r w:rsidRPr="00BE3862">
        <w:rPr>
          <w:rFonts w:ascii="Times New Roman" w:hAnsi="Times New Roman" w:cs="Times New Roman"/>
          <w:sz w:val="20"/>
          <w:szCs w:val="20"/>
        </w:rPr>
        <w:t>щоб</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уникнути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можливості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пошкодження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знищення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псування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погіршення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якісних</w:t>
      </w:r>
      <w:proofErr w:type="spellEnd"/>
      <w:r w:rsidRPr="00BE3862">
        <w:rPr>
          <w:rFonts w:ascii="Times New Roman" w:hAnsi="Times New Roman" w:cs="Times New Roman"/>
          <w:sz w:val="20"/>
          <w:szCs w:val="20"/>
        </w:rPr>
        <w:t xml:space="preserve"> характеристик, </w:t>
      </w:r>
      <w:proofErr w:type="spellStart"/>
      <w:r w:rsidRPr="00BE3862">
        <w:rPr>
          <w:rFonts w:ascii="Times New Roman" w:hAnsi="Times New Roman" w:cs="Times New Roman"/>
          <w:sz w:val="20"/>
          <w:szCs w:val="20"/>
        </w:rPr>
        <w:t>втрати</w:t>
      </w:r>
      <w:proofErr w:type="spellEnd"/>
      <w:r w:rsidRPr="00BE3862">
        <w:rPr>
          <w:rFonts w:ascii="Times New Roman" w:hAnsi="Times New Roman" w:cs="Times New Roman"/>
          <w:sz w:val="20"/>
          <w:szCs w:val="20"/>
        </w:rPr>
        <w:t xml:space="preserve"> товарного виду, </w:t>
      </w:r>
      <w:proofErr w:type="spellStart"/>
      <w:r w:rsidRPr="00BE3862">
        <w:rPr>
          <w:rFonts w:ascii="Times New Roman" w:hAnsi="Times New Roman" w:cs="Times New Roman"/>
          <w:sz w:val="20"/>
          <w:szCs w:val="20"/>
        </w:rPr>
        <w:t>деформування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w:t>
      </w:r>
      <w:proofErr w:type="spellEnd"/>
      <w:r w:rsidRPr="00BE3862">
        <w:rPr>
          <w:rFonts w:ascii="Times New Roman" w:hAnsi="Times New Roman" w:cs="Times New Roman"/>
          <w:sz w:val="20"/>
          <w:szCs w:val="20"/>
        </w:rPr>
        <w:t xml:space="preserve"> час </w:t>
      </w:r>
      <w:proofErr w:type="spellStart"/>
      <w:r w:rsidRPr="00BE3862">
        <w:rPr>
          <w:rFonts w:ascii="Times New Roman" w:hAnsi="Times New Roman" w:cs="Times New Roman"/>
          <w:sz w:val="20"/>
          <w:szCs w:val="20"/>
        </w:rPr>
        <w:t>транспорт</w:t>
      </w:r>
      <w:r>
        <w:rPr>
          <w:rFonts w:ascii="Times New Roman" w:hAnsi="Times New Roman" w:cs="Times New Roman"/>
          <w:sz w:val="20"/>
          <w:szCs w:val="20"/>
        </w:rPr>
        <w:t>ування</w:t>
      </w:r>
      <w:proofErr w:type="spellEnd"/>
      <w:r>
        <w:rPr>
          <w:rFonts w:ascii="Times New Roman" w:hAnsi="Times New Roman" w:cs="Times New Roman"/>
          <w:sz w:val="20"/>
          <w:szCs w:val="20"/>
        </w:rPr>
        <w:t xml:space="preserve"> і </w:t>
      </w:r>
      <w:proofErr w:type="spellStart"/>
      <w:r>
        <w:rPr>
          <w:rFonts w:ascii="Times New Roman" w:hAnsi="Times New Roman" w:cs="Times New Roman"/>
          <w:sz w:val="20"/>
          <w:szCs w:val="20"/>
        </w:rPr>
        <w:t>зберігання</w:t>
      </w:r>
      <w:proofErr w:type="spellEnd"/>
      <w:r>
        <w:rPr>
          <w:rFonts w:ascii="Times New Roman" w:hAnsi="Times New Roman" w:cs="Times New Roman"/>
          <w:sz w:val="20"/>
          <w:szCs w:val="20"/>
        </w:rPr>
        <w:t xml:space="preserve">. </w:t>
      </w:r>
      <w:r w:rsidRPr="00BE3862">
        <w:rPr>
          <w:rFonts w:ascii="Times New Roman" w:hAnsi="Times New Roman" w:cs="Times New Roman"/>
          <w:sz w:val="20"/>
          <w:szCs w:val="20"/>
        </w:rPr>
        <w:t xml:space="preserve">Тара і упаковка  товару,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поставляється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повинна </w:t>
      </w:r>
      <w:proofErr w:type="spellStart"/>
      <w:r w:rsidRPr="00BE3862">
        <w:rPr>
          <w:rFonts w:ascii="Times New Roman" w:hAnsi="Times New Roman" w:cs="Times New Roman"/>
          <w:sz w:val="20"/>
          <w:szCs w:val="20"/>
        </w:rPr>
        <w:t>відповідати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вимогам</w:t>
      </w:r>
      <w:proofErr w:type="spellEnd"/>
      <w:r w:rsidRPr="00BE3862">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стандартів</w:t>
      </w:r>
      <w:proofErr w:type="spellEnd"/>
      <w:r w:rsidR="00CF5DDB">
        <w:rPr>
          <w:rFonts w:ascii="Times New Roman" w:hAnsi="Times New Roman" w:cs="Times New Roman"/>
          <w:sz w:val="20"/>
          <w:szCs w:val="20"/>
        </w:rPr>
        <w:t xml:space="preserve"> і </w:t>
      </w:r>
      <w:proofErr w:type="spellStart"/>
      <w:r w:rsidR="00CF5DDB">
        <w:rPr>
          <w:rFonts w:ascii="Times New Roman" w:hAnsi="Times New Roman" w:cs="Times New Roman"/>
          <w:sz w:val="20"/>
          <w:szCs w:val="20"/>
        </w:rPr>
        <w:t>технічним</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умовам</w:t>
      </w:r>
      <w:proofErr w:type="spellEnd"/>
      <w:r w:rsidR="00CF5DDB">
        <w:rPr>
          <w:rFonts w:ascii="Times New Roman" w:hAnsi="Times New Roman" w:cs="Times New Roman"/>
          <w:sz w:val="20"/>
          <w:szCs w:val="20"/>
        </w:rPr>
        <w:t>.</w:t>
      </w:r>
    </w:p>
    <w:p w14:paraId="7E2DA431"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5. Права та </w:t>
      </w:r>
      <w:proofErr w:type="spellStart"/>
      <w:r w:rsidRPr="00BE3862">
        <w:rPr>
          <w:rFonts w:ascii="Times New Roman" w:hAnsi="Times New Roman" w:cs="Times New Roman"/>
          <w:b/>
          <w:sz w:val="20"/>
          <w:szCs w:val="20"/>
        </w:rPr>
        <w:t>обов′язки</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сторін</w:t>
      </w:r>
      <w:proofErr w:type="spellEnd"/>
      <w:r w:rsidRPr="00BE3862">
        <w:rPr>
          <w:rFonts w:ascii="Times New Roman" w:hAnsi="Times New Roman" w:cs="Times New Roman"/>
          <w:b/>
          <w:sz w:val="20"/>
          <w:szCs w:val="20"/>
        </w:rPr>
        <w:t>.</w:t>
      </w:r>
    </w:p>
    <w:p w14:paraId="3800F7EB"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5.1.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зобов′язується</w:t>
      </w:r>
      <w:proofErr w:type="spellEnd"/>
      <w:r w:rsidRPr="00BE3862">
        <w:rPr>
          <w:rFonts w:ascii="Times New Roman" w:hAnsi="Times New Roman" w:cs="Times New Roman"/>
          <w:sz w:val="20"/>
          <w:szCs w:val="20"/>
        </w:rPr>
        <w:t>:</w:t>
      </w:r>
    </w:p>
    <w:p w14:paraId="1833BFA0"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товари</w:t>
      </w:r>
      <w:proofErr w:type="spellEnd"/>
      <w:r w:rsidRPr="00BE3862">
        <w:rPr>
          <w:rFonts w:ascii="Times New Roman" w:hAnsi="Times New Roman" w:cs="Times New Roman"/>
          <w:sz w:val="20"/>
          <w:szCs w:val="20"/>
        </w:rPr>
        <w:t xml:space="preserve"> в строк на </w:t>
      </w:r>
      <w:proofErr w:type="spellStart"/>
      <w:r w:rsidRPr="00BE3862">
        <w:rPr>
          <w:rFonts w:ascii="Times New Roman" w:hAnsi="Times New Roman" w:cs="Times New Roman"/>
          <w:sz w:val="20"/>
          <w:szCs w:val="20"/>
        </w:rPr>
        <w:t>умовах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144B1B0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постачати</w:t>
      </w:r>
      <w:proofErr w:type="spellEnd"/>
      <w:r w:rsidRPr="00BE3862">
        <w:rPr>
          <w:rFonts w:ascii="Times New Roman" w:hAnsi="Times New Roman" w:cs="Times New Roman"/>
          <w:sz w:val="20"/>
          <w:szCs w:val="20"/>
        </w:rPr>
        <w:t xml:space="preserve"> товар у </w:t>
      </w:r>
      <w:proofErr w:type="spellStart"/>
      <w:r w:rsidRPr="00BE3862">
        <w:rPr>
          <w:rFonts w:ascii="Times New Roman" w:hAnsi="Times New Roman" w:cs="Times New Roman"/>
          <w:sz w:val="20"/>
          <w:szCs w:val="20"/>
        </w:rPr>
        <w:t>відповідній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упаковці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виключає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псування</w:t>
      </w:r>
      <w:proofErr w:type="spellEnd"/>
      <w:r w:rsidRPr="00BE3862">
        <w:rPr>
          <w:rFonts w:ascii="Times New Roman" w:hAnsi="Times New Roman" w:cs="Times New Roman"/>
          <w:sz w:val="20"/>
          <w:szCs w:val="20"/>
        </w:rPr>
        <w:t xml:space="preserve"> та/</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знищення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період</w:t>
      </w:r>
      <w:proofErr w:type="spellEnd"/>
      <w:r w:rsidRPr="00BE3862">
        <w:rPr>
          <w:rFonts w:ascii="Times New Roman" w:hAnsi="Times New Roman" w:cs="Times New Roman"/>
          <w:sz w:val="20"/>
          <w:szCs w:val="20"/>
        </w:rPr>
        <w:t xml:space="preserve"> поставки до </w:t>
      </w:r>
      <w:proofErr w:type="spellStart"/>
      <w:r w:rsidRPr="00BE3862">
        <w:rPr>
          <w:rFonts w:ascii="Times New Roman" w:hAnsi="Times New Roman" w:cs="Times New Roman"/>
          <w:sz w:val="20"/>
          <w:szCs w:val="20"/>
        </w:rPr>
        <w:t>прийняття</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w:t>
      </w:r>
    </w:p>
    <w:p w14:paraId="205843A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надавати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товаросупроводжувальну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документацію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видаткову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накладну</w:t>
      </w:r>
      <w:proofErr w:type="spellEnd"/>
      <w:r w:rsidRPr="00BE3862">
        <w:rPr>
          <w:rFonts w:ascii="Times New Roman" w:hAnsi="Times New Roman" w:cs="Times New Roman"/>
          <w:sz w:val="20"/>
          <w:szCs w:val="20"/>
        </w:rPr>
        <w:t>, товарно-</w:t>
      </w:r>
      <w:proofErr w:type="spellStart"/>
      <w:r w:rsidRPr="00BE3862">
        <w:rPr>
          <w:rFonts w:ascii="Times New Roman" w:hAnsi="Times New Roman" w:cs="Times New Roman"/>
          <w:sz w:val="20"/>
          <w:szCs w:val="20"/>
        </w:rPr>
        <w:t>транспортну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документи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підтверджують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якість</w:t>
      </w:r>
      <w:proofErr w:type="spellEnd"/>
      <w:r w:rsidRPr="00BE3862">
        <w:rPr>
          <w:rFonts w:ascii="Times New Roman" w:hAnsi="Times New Roman" w:cs="Times New Roman"/>
          <w:sz w:val="20"/>
          <w:szCs w:val="20"/>
        </w:rPr>
        <w:t xml:space="preserve"> товару) при  </w:t>
      </w:r>
      <w:proofErr w:type="spellStart"/>
      <w:r w:rsidRPr="00BE3862">
        <w:rPr>
          <w:rFonts w:ascii="Times New Roman" w:hAnsi="Times New Roman" w:cs="Times New Roman"/>
          <w:sz w:val="20"/>
          <w:szCs w:val="20"/>
        </w:rPr>
        <w:t>кожній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поставці</w:t>
      </w:r>
      <w:proofErr w:type="spellEnd"/>
      <w:r w:rsidRPr="00BE3862">
        <w:rPr>
          <w:rFonts w:ascii="Times New Roman" w:hAnsi="Times New Roman" w:cs="Times New Roman"/>
          <w:sz w:val="20"/>
          <w:szCs w:val="20"/>
        </w:rPr>
        <w:t xml:space="preserve"> товару;</w:t>
      </w:r>
    </w:p>
    <w:p w14:paraId="7527C696"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розголошувати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інформацію</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отриману</w:t>
      </w:r>
      <w:proofErr w:type="spellEnd"/>
      <w:r w:rsidRPr="00BE3862">
        <w:rPr>
          <w:rFonts w:ascii="Times New Roman" w:hAnsi="Times New Roman" w:cs="Times New Roman"/>
          <w:sz w:val="20"/>
          <w:szCs w:val="20"/>
        </w:rPr>
        <w:t xml:space="preserve"> при </w:t>
      </w:r>
      <w:proofErr w:type="spellStart"/>
      <w:r w:rsidRPr="00BE3862">
        <w:rPr>
          <w:rFonts w:ascii="Times New Roman" w:hAnsi="Times New Roman" w:cs="Times New Roman"/>
          <w:sz w:val="20"/>
          <w:szCs w:val="20"/>
        </w:rPr>
        <w:t>виконанні</w:t>
      </w:r>
      <w:proofErr w:type="spellEnd"/>
      <w:r w:rsidRPr="00BE3862">
        <w:rPr>
          <w:rFonts w:ascii="Times New Roman" w:hAnsi="Times New Roman" w:cs="Times New Roman"/>
          <w:sz w:val="20"/>
          <w:szCs w:val="20"/>
        </w:rPr>
        <w:t xml:space="preserve"> умов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11FA6ACC"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при </w:t>
      </w:r>
      <w:proofErr w:type="spellStart"/>
      <w:r w:rsidRPr="00BE3862">
        <w:rPr>
          <w:rFonts w:ascii="Times New Roman" w:hAnsi="Times New Roman" w:cs="Times New Roman"/>
          <w:sz w:val="20"/>
          <w:szCs w:val="20"/>
        </w:rPr>
        <w:t>виконанні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керуватися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даним</w:t>
      </w:r>
      <w:proofErr w:type="spellEnd"/>
      <w:r w:rsidRPr="00BE3862">
        <w:rPr>
          <w:rFonts w:ascii="Times New Roman" w:hAnsi="Times New Roman" w:cs="Times New Roman"/>
          <w:sz w:val="20"/>
          <w:szCs w:val="20"/>
        </w:rPr>
        <w:t xml:space="preserve"> Договором та </w:t>
      </w:r>
      <w:proofErr w:type="spellStart"/>
      <w:r w:rsidRPr="00BE3862">
        <w:rPr>
          <w:rFonts w:ascii="Times New Roman" w:hAnsi="Times New Roman" w:cs="Times New Roman"/>
          <w:sz w:val="20"/>
          <w:szCs w:val="20"/>
        </w:rPr>
        <w:t>вимогами</w:t>
      </w:r>
      <w:proofErr w:type="spellEnd"/>
      <w:r w:rsidRPr="00BE3862">
        <w:rPr>
          <w:rFonts w:ascii="Times New Roman" w:hAnsi="Times New Roman" w:cs="Times New Roman"/>
          <w:sz w:val="20"/>
          <w:szCs w:val="20"/>
        </w:rPr>
        <w:t xml:space="preserve"> чинного </w:t>
      </w:r>
      <w:proofErr w:type="spellStart"/>
      <w:r w:rsidRPr="00BE3862">
        <w:rPr>
          <w:rFonts w:ascii="Times New Roman" w:hAnsi="Times New Roman" w:cs="Times New Roman"/>
          <w:sz w:val="20"/>
          <w:szCs w:val="20"/>
        </w:rPr>
        <w:t>законодавства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w:t>
      </w:r>
    </w:p>
    <w:p w14:paraId="4EDFC2CA"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5.2.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w:t>
      </w:r>
    </w:p>
    <w:p w14:paraId="79409F70"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знайомитись</w:t>
      </w:r>
      <w:proofErr w:type="spellEnd"/>
      <w:r w:rsidRPr="00BE3862">
        <w:rPr>
          <w:rFonts w:ascii="Times New Roman" w:hAnsi="Times New Roman" w:cs="Times New Roman"/>
          <w:sz w:val="20"/>
          <w:szCs w:val="20"/>
        </w:rPr>
        <w:t xml:space="preserve"> з </w:t>
      </w:r>
      <w:proofErr w:type="spellStart"/>
      <w:r w:rsidRPr="00BE3862">
        <w:rPr>
          <w:rFonts w:ascii="Times New Roman" w:hAnsi="Times New Roman" w:cs="Times New Roman"/>
          <w:sz w:val="20"/>
          <w:szCs w:val="20"/>
        </w:rPr>
        <w:t>документацією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отримувати</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інформацію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необхідну</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умов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3F3186A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вимагати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своєчасної</w:t>
      </w:r>
      <w:proofErr w:type="spellEnd"/>
      <w:r w:rsidRPr="00BE3862">
        <w:rPr>
          <w:rFonts w:ascii="Times New Roman" w:hAnsi="Times New Roman" w:cs="Times New Roman"/>
          <w:sz w:val="20"/>
          <w:szCs w:val="20"/>
        </w:rPr>
        <w:t xml:space="preserve"> оплати за </w:t>
      </w:r>
      <w:proofErr w:type="spellStart"/>
      <w:r w:rsidRPr="00BE3862">
        <w:rPr>
          <w:rFonts w:ascii="Times New Roman" w:hAnsi="Times New Roman" w:cs="Times New Roman"/>
          <w:sz w:val="20"/>
          <w:szCs w:val="20"/>
        </w:rPr>
        <w:t>поставлений</w:t>
      </w:r>
      <w:proofErr w:type="spellEnd"/>
      <w:r w:rsidRPr="00BE3862">
        <w:rPr>
          <w:rFonts w:ascii="Times New Roman" w:hAnsi="Times New Roman" w:cs="Times New Roman"/>
          <w:sz w:val="20"/>
          <w:szCs w:val="20"/>
        </w:rPr>
        <w:t xml:space="preserve"> товар;</w:t>
      </w:r>
    </w:p>
    <w:p w14:paraId="6A0744A0"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вимагати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належного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умов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33E0A26A"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відмовитись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поставки товару у </w:t>
      </w:r>
      <w:proofErr w:type="spellStart"/>
      <w:r w:rsidRPr="00BE3862">
        <w:rPr>
          <w:rFonts w:ascii="Times New Roman" w:hAnsi="Times New Roman" w:cs="Times New Roman"/>
          <w:sz w:val="20"/>
          <w:szCs w:val="20"/>
        </w:rPr>
        <w:t>випадках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порушення</w:t>
      </w:r>
      <w:proofErr w:type="spellEnd"/>
      <w:r w:rsidRPr="00BE3862">
        <w:rPr>
          <w:rFonts w:ascii="Times New Roman" w:hAnsi="Times New Roman" w:cs="Times New Roman"/>
          <w:sz w:val="20"/>
          <w:szCs w:val="20"/>
        </w:rPr>
        <w:t xml:space="preserve"> умов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4BC392C0"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5.3.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зобов’язаний</w:t>
      </w:r>
      <w:proofErr w:type="spellEnd"/>
      <w:r w:rsidRPr="00BE3862">
        <w:rPr>
          <w:rFonts w:ascii="Times New Roman" w:hAnsi="Times New Roman" w:cs="Times New Roman"/>
          <w:sz w:val="20"/>
          <w:szCs w:val="20"/>
        </w:rPr>
        <w:t>:</w:t>
      </w:r>
    </w:p>
    <w:p w14:paraId="28E1AC3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прийняти</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оплатити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поставлені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товари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вимог</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w:t>
      </w:r>
    </w:p>
    <w:p w14:paraId="749872FF"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забезпечувати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копіями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документів</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інформацією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необхідними</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зазначеного</w:t>
      </w:r>
      <w:proofErr w:type="spellEnd"/>
      <w:r w:rsidRPr="00BE3862">
        <w:rPr>
          <w:rFonts w:ascii="Times New Roman" w:hAnsi="Times New Roman" w:cs="Times New Roman"/>
          <w:sz w:val="20"/>
          <w:szCs w:val="20"/>
        </w:rPr>
        <w:t xml:space="preserve"> Договору;</w:t>
      </w:r>
    </w:p>
    <w:p w14:paraId="1780A99C"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при </w:t>
      </w:r>
      <w:proofErr w:type="spellStart"/>
      <w:r w:rsidRPr="00BE3862">
        <w:rPr>
          <w:rFonts w:ascii="Times New Roman" w:hAnsi="Times New Roman" w:cs="Times New Roman"/>
          <w:sz w:val="20"/>
          <w:szCs w:val="20"/>
        </w:rPr>
        <w:t>виконанні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керуватися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даним</w:t>
      </w:r>
      <w:proofErr w:type="spellEnd"/>
      <w:r w:rsidRPr="00BE3862">
        <w:rPr>
          <w:rFonts w:ascii="Times New Roman" w:hAnsi="Times New Roman" w:cs="Times New Roman"/>
          <w:sz w:val="20"/>
          <w:szCs w:val="20"/>
        </w:rPr>
        <w:t xml:space="preserve"> Договором та </w:t>
      </w:r>
      <w:proofErr w:type="spellStart"/>
      <w:r w:rsidRPr="00BE3862">
        <w:rPr>
          <w:rFonts w:ascii="Times New Roman" w:hAnsi="Times New Roman" w:cs="Times New Roman"/>
          <w:sz w:val="20"/>
          <w:szCs w:val="20"/>
        </w:rPr>
        <w:t>вимогами</w:t>
      </w:r>
      <w:proofErr w:type="spellEnd"/>
      <w:r w:rsidRPr="00BE3862">
        <w:rPr>
          <w:rFonts w:ascii="Times New Roman" w:hAnsi="Times New Roman" w:cs="Times New Roman"/>
          <w:sz w:val="20"/>
          <w:szCs w:val="20"/>
        </w:rPr>
        <w:t xml:space="preserve"> чинного </w:t>
      </w:r>
      <w:proofErr w:type="spellStart"/>
      <w:r w:rsidRPr="00BE3862">
        <w:rPr>
          <w:rFonts w:ascii="Times New Roman" w:hAnsi="Times New Roman" w:cs="Times New Roman"/>
          <w:sz w:val="20"/>
          <w:szCs w:val="20"/>
        </w:rPr>
        <w:t>законодавства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 xml:space="preserve">. </w:t>
      </w:r>
    </w:p>
    <w:p w14:paraId="3DF77AA6"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5.4.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w:t>
      </w:r>
    </w:p>
    <w:p w14:paraId="5A28F5E4"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вимагати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поставки </w:t>
      </w:r>
      <w:proofErr w:type="spellStart"/>
      <w:r w:rsidRPr="00BE3862">
        <w:rPr>
          <w:rFonts w:ascii="Times New Roman" w:hAnsi="Times New Roman" w:cs="Times New Roman"/>
          <w:sz w:val="20"/>
          <w:szCs w:val="20"/>
        </w:rPr>
        <w:t>якісного</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конкурентноздатного</w:t>
      </w:r>
      <w:proofErr w:type="spellEnd"/>
      <w:r w:rsidRPr="00BE3862">
        <w:rPr>
          <w:rFonts w:ascii="Times New Roman" w:hAnsi="Times New Roman" w:cs="Times New Roman"/>
          <w:sz w:val="20"/>
          <w:szCs w:val="20"/>
        </w:rPr>
        <w:t xml:space="preserve"> товару в </w:t>
      </w:r>
      <w:proofErr w:type="spellStart"/>
      <w:r w:rsidRPr="00BE3862">
        <w:rPr>
          <w:rFonts w:ascii="Times New Roman" w:hAnsi="Times New Roman" w:cs="Times New Roman"/>
          <w:sz w:val="20"/>
          <w:szCs w:val="20"/>
        </w:rPr>
        <w:t>кількості</w:t>
      </w:r>
      <w:proofErr w:type="spellEnd"/>
      <w:r w:rsidRPr="00BE3862">
        <w:rPr>
          <w:rFonts w:ascii="Times New Roman" w:hAnsi="Times New Roman" w:cs="Times New Roman"/>
          <w:sz w:val="20"/>
          <w:szCs w:val="20"/>
        </w:rPr>
        <w:t xml:space="preserve"> і строк </w:t>
      </w:r>
      <w:proofErr w:type="spellStart"/>
      <w:r w:rsidRPr="00BE3862">
        <w:rPr>
          <w:rFonts w:ascii="Times New Roman" w:hAnsi="Times New Roman" w:cs="Times New Roman"/>
          <w:sz w:val="20"/>
          <w:szCs w:val="20"/>
        </w:rPr>
        <w:t>передбаченого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Замовленням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Покупця</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даним</w:t>
      </w:r>
      <w:proofErr w:type="spellEnd"/>
      <w:r w:rsidRPr="00BE3862">
        <w:rPr>
          <w:rFonts w:ascii="Times New Roman" w:hAnsi="Times New Roman" w:cs="Times New Roman"/>
          <w:sz w:val="20"/>
          <w:szCs w:val="20"/>
        </w:rPr>
        <w:t xml:space="preserve"> Договором;</w:t>
      </w:r>
    </w:p>
    <w:p w14:paraId="706DFF8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вимагати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належного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обов’язків</w:t>
      </w:r>
      <w:proofErr w:type="spellEnd"/>
      <w:r w:rsidRPr="00BE3862">
        <w:rPr>
          <w:rFonts w:ascii="Times New Roman" w:hAnsi="Times New Roman" w:cs="Times New Roman"/>
          <w:sz w:val="20"/>
          <w:szCs w:val="20"/>
        </w:rPr>
        <w:t>.</w:t>
      </w:r>
    </w:p>
    <w:p w14:paraId="46F08D66"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5.5.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зобов’язуються</w:t>
      </w:r>
      <w:proofErr w:type="spellEnd"/>
      <w:r w:rsidRPr="00BE3862">
        <w:rPr>
          <w:rFonts w:ascii="Times New Roman" w:hAnsi="Times New Roman" w:cs="Times New Roman"/>
          <w:sz w:val="20"/>
          <w:szCs w:val="20"/>
        </w:rPr>
        <w:t>:</w:t>
      </w:r>
    </w:p>
    <w:p w14:paraId="156D541B"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випадку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неможливості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однією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взятих</w:t>
      </w:r>
      <w:proofErr w:type="spellEnd"/>
      <w:r w:rsidRPr="00BE3862">
        <w:rPr>
          <w:rFonts w:ascii="Times New Roman" w:hAnsi="Times New Roman" w:cs="Times New Roman"/>
          <w:sz w:val="20"/>
          <w:szCs w:val="20"/>
        </w:rPr>
        <w:t xml:space="preserve"> на себе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завчасно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попередити</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це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іншу</w:t>
      </w:r>
      <w:proofErr w:type="spellEnd"/>
      <w:r w:rsidRPr="00BE3862">
        <w:rPr>
          <w:rFonts w:ascii="Times New Roman" w:hAnsi="Times New Roman" w:cs="Times New Roman"/>
          <w:sz w:val="20"/>
          <w:szCs w:val="20"/>
        </w:rPr>
        <w:t xml:space="preserve"> Сторону;</w:t>
      </w:r>
    </w:p>
    <w:p w14:paraId="21C9C00C" w14:textId="30972A1E"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дотримуватися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комерційної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таємни</w:t>
      </w:r>
      <w:r w:rsidR="00CF5DDB">
        <w:rPr>
          <w:rFonts w:ascii="Times New Roman" w:hAnsi="Times New Roman" w:cs="Times New Roman"/>
          <w:sz w:val="20"/>
          <w:szCs w:val="20"/>
        </w:rPr>
        <w:t>ці</w:t>
      </w:r>
      <w:proofErr w:type="spellEnd"/>
      <w:r w:rsidR="00CF5DDB">
        <w:rPr>
          <w:rFonts w:ascii="Times New Roman" w:hAnsi="Times New Roman" w:cs="Times New Roman"/>
          <w:sz w:val="20"/>
          <w:szCs w:val="20"/>
        </w:rPr>
        <w:t xml:space="preserve">  і </w:t>
      </w:r>
      <w:proofErr w:type="spellStart"/>
      <w:r w:rsidR="00CF5DDB">
        <w:rPr>
          <w:rFonts w:ascii="Times New Roman" w:hAnsi="Times New Roman" w:cs="Times New Roman"/>
          <w:sz w:val="20"/>
          <w:szCs w:val="20"/>
        </w:rPr>
        <w:t>конфіденційність</w:t>
      </w:r>
      <w:proofErr w:type="spellEnd"/>
      <w:r w:rsidR="00CF5DDB">
        <w:rPr>
          <w:rFonts w:ascii="Times New Roman" w:hAnsi="Times New Roman" w:cs="Times New Roman"/>
          <w:sz w:val="20"/>
          <w:szCs w:val="20"/>
        </w:rPr>
        <w:t xml:space="preserve"> угоди;</w:t>
      </w:r>
    </w:p>
    <w:p w14:paraId="53D959FC"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6. </w:t>
      </w:r>
      <w:proofErr w:type="spellStart"/>
      <w:r w:rsidRPr="00BE3862">
        <w:rPr>
          <w:rFonts w:ascii="Times New Roman" w:hAnsi="Times New Roman" w:cs="Times New Roman"/>
          <w:b/>
          <w:sz w:val="20"/>
          <w:szCs w:val="20"/>
        </w:rPr>
        <w:t>Відповідальність</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сторін</w:t>
      </w:r>
      <w:proofErr w:type="spellEnd"/>
      <w:r w:rsidRPr="00BE3862">
        <w:rPr>
          <w:rFonts w:ascii="Times New Roman" w:hAnsi="Times New Roman" w:cs="Times New Roman"/>
          <w:b/>
          <w:sz w:val="20"/>
          <w:szCs w:val="20"/>
        </w:rPr>
        <w:t>.</w:t>
      </w:r>
    </w:p>
    <w:p w14:paraId="545DF94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6.1. У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неналежного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за Договором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несуть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відповідальність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передбачену</w:t>
      </w:r>
      <w:proofErr w:type="spellEnd"/>
      <w:r w:rsidRPr="00BE3862">
        <w:rPr>
          <w:rFonts w:ascii="Times New Roman" w:hAnsi="Times New Roman" w:cs="Times New Roman"/>
          <w:sz w:val="20"/>
          <w:szCs w:val="20"/>
        </w:rPr>
        <w:t xml:space="preserve"> законами та </w:t>
      </w:r>
      <w:proofErr w:type="spellStart"/>
      <w:r w:rsidRPr="00BE3862">
        <w:rPr>
          <w:rFonts w:ascii="Times New Roman" w:hAnsi="Times New Roman" w:cs="Times New Roman"/>
          <w:sz w:val="20"/>
          <w:szCs w:val="20"/>
        </w:rPr>
        <w:t>цим</w:t>
      </w:r>
      <w:proofErr w:type="spellEnd"/>
      <w:r w:rsidRPr="00BE3862">
        <w:rPr>
          <w:rFonts w:ascii="Times New Roman" w:hAnsi="Times New Roman" w:cs="Times New Roman"/>
          <w:sz w:val="20"/>
          <w:szCs w:val="20"/>
        </w:rPr>
        <w:t xml:space="preserve"> Договором.</w:t>
      </w:r>
    </w:p>
    <w:p w14:paraId="343105BD"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6.2. За </w:t>
      </w:r>
      <w:proofErr w:type="spellStart"/>
      <w:r w:rsidRPr="00BE3862">
        <w:rPr>
          <w:rFonts w:ascii="Times New Roman" w:hAnsi="Times New Roman" w:cs="Times New Roman"/>
          <w:sz w:val="20"/>
          <w:szCs w:val="20"/>
        </w:rPr>
        <w:t>невиконання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обов'язків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реєстрації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Єдиному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реєстрі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виданих</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отриманих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а </w:t>
      </w:r>
      <w:proofErr w:type="spellStart"/>
      <w:r w:rsidRPr="00BE3862">
        <w:rPr>
          <w:rFonts w:ascii="Times New Roman" w:hAnsi="Times New Roman" w:cs="Times New Roman"/>
          <w:sz w:val="20"/>
          <w:szCs w:val="20"/>
        </w:rPr>
        <w:t>також</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випадках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порушення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встановленого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чинним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законодавством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 xml:space="preserve"> порядку </w:t>
      </w:r>
      <w:proofErr w:type="spellStart"/>
      <w:r w:rsidRPr="00BE3862">
        <w:rPr>
          <w:rFonts w:ascii="Times New Roman" w:hAnsi="Times New Roman" w:cs="Times New Roman"/>
          <w:sz w:val="20"/>
          <w:szCs w:val="20"/>
        </w:rPr>
        <w:t>заповнення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компенсує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суму ПДВ, </w:t>
      </w:r>
      <w:proofErr w:type="spellStart"/>
      <w:r w:rsidRPr="00BE3862">
        <w:rPr>
          <w:rFonts w:ascii="Times New Roman" w:hAnsi="Times New Roman" w:cs="Times New Roman"/>
          <w:sz w:val="20"/>
          <w:szCs w:val="20"/>
        </w:rPr>
        <w:t>зазначену</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такій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lastRenderedPageBreak/>
        <w:t>податковій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накладній</w:t>
      </w:r>
      <w:proofErr w:type="spellEnd"/>
      <w:r w:rsidRPr="00BE3862">
        <w:rPr>
          <w:rFonts w:ascii="Times New Roman" w:hAnsi="Times New Roman" w:cs="Times New Roman"/>
          <w:sz w:val="20"/>
          <w:szCs w:val="20"/>
        </w:rPr>
        <w:t>, та/</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витрати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пов’язані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сплатою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штрафних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санкцій</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пені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нарахованих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податковими</w:t>
      </w:r>
      <w:proofErr w:type="spellEnd"/>
      <w:r w:rsidRPr="00BE3862">
        <w:rPr>
          <w:rFonts w:ascii="Times New Roman" w:hAnsi="Times New Roman" w:cs="Times New Roman"/>
          <w:sz w:val="20"/>
          <w:szCs w:val="20"/>
        </w:rPr>
        <w:t xml:space="preserve"> органами.</w:t>
      </w:r>
    </w:p>
    <w:p w14:paraId="57B6018B"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6.3. За </w:t>
      </w:r>
      <w:proofErr w:type="spellStart"/>
      <w:r w:rsidRPr="00BE3862">
        <w:rPr>
          <w:rFonts w:ascii="Times New Roman" w:hAnsi="Times New Roman" w:cs="Times New Roman"/>
          <w:sz w:val="20"/>
          <w:szCs w:val="20"/>
        </w:rPr>
        <w:t>порушення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строків</w:t>
      </w:r>
      <w:proofErr w:type="spellEnd"/>
      <w:r w:rsidRPr="00BE3862">
        <w:rPr>
          <w:rFonts w:ascii="Times New Roman" w:hAnsi="Times New Roman" w:cs="Times New Roman"/>
          <w:sz w:val="20"/>
          <w:szCs w:val="20"/>
        </w:rPr>
        <w:t xml:space="preserve"> поставки товару по Договору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сплатити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пеню у </w:t>
      </w:r>
      <w:proofErr w:type="spellStart"/>
      <w:r w:rsidRPr="00BE3862">
        <w:rPr>
          <w:rFonts w:ascii="Times New Roman" w:hAnsi="Times New Roman" w:cs="Times New Roman"/>
          <w:sz w:val="20"/>
          <w:szCs w:val="20"/>
        </w:rPr>
        <w:t>розмірі</w:t>
      </w:r>
      <w:proofErr w:type="spellEnd"/>
      <w:r w:rsidRPr="00BE3862">
        <w:rPr>
          <w:rFonts w:ascii="Times New Roman" w:hAnsi="Times New Roman" w:cs="Times New Roman"/>
          <w:sz w:val="20"/>
          <w:szCs w:val="20"/>
        </w:rPr>
        <w:t xml:space="preserve"> 0,1% </w:t>
      </w:r>
      <w:proofErr w:type="spellStart"/>
      <w:r w:rsidRPr="00BE3862">
        <w:rPr>
          <w:rFonts w:ascii="Times New Roman" w:hAnsi="Times New Roman" w:cs="Times New Roman"/>
          <w:sz w:val="20"/>
          <w:szCs w:val="20"/>
        </w:rPr>
        <w:t>вартості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непоставленого</w:t>
      </w:r>
      <w:proofErr w:type="spellEnd"/>
      <w:r w:rsidRPr="00BE3862">
        <w:rPr>
          <w:rFonts w:ascii="Times New Roman" w:hAnsi="Times New Roman" w:cs="Times New Roman"/>
          <w:sz w:val="20"/>
          <w:szCs w:val="20"/>
        </w:rPr>
        <w:t xml:space="preserve"> в строк товару за </w:t>
      </w:r>
      <w:proofErr w:type="spellStart"/>
      <w:r w:rsidRPr="00BE3862">
        <w:rPr>
          <w:rFonts w:ascii="Times New Roman" w:hAnsi="Times New Roman" w:cs="Times New Roman"/>
          <w:sz w:val="20"/>
          <w:szCs w:val="20"/>
        </w:rPr>
        <w:t>кожний</w:t>
      </w:r>
      <w:proofErr w:type="spellEnd"/>
      <w:r w:rsidRPr="00BE3862">
        <w:rPr>
          <w:rFonts w:ascii="Times New Roman" w:hAnsi="Times New Roman" w:cs="Times New Roman"/>
          <w:sz w:val="20"/>
          <w:szCs w:val="20"/>
        </w:rPr>
        <w:t xml:space="preserve"> день </w:t>
      </w:r>
      <w:proofErr w:type="spellStart"/>
      <w:r w:rsidRPr="00BE3862">
        <w:rPr>
          <w:rFonts w:ascii="Times New Roman" w:hAnsi="Times New Roman" w:cs="Times New Roman"/>
          <w:sz w:val="20"/>
          <w:szCs w:val="20"/>
        </w:rPr>
        <w:t>прострочення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включно</w:t>
      </w:r>
      <w:proofErr w:type="spellEnd"/>
      <w:r w:rsidRPr="00BE3862">
        <w:rPr>
          <w:rFonts w:ascii="Times New Roman" w:hAnsi="Times New Roman" w:cs="Times New Roman"/>
          <w:sz w:val="20"/>
          <w:szCs w:val="20"/>
        </w:rPr>
        <w:t xml:space="preserve"> з днем </w:t>
      </w:r>
      <w:proofErr w:type="spellStart"/>
      <w:r w:rsidRPr="00BE3862">
        <w:rPr>
          <w:rFonts w:ascii="Times New Roman" w:hAnsi="Times New Roman" w:cs="Times New Roman"/>
          <w:sz w:val="20"/>
          <w:szCs w:val="20"/>
        </w:rPr>
        <w:t>фактичної</w:t>
      </w:r>
      <w:proofErr w:type="spellEnd"/>
      <w:r w:rsidRPr="00BE3862">
        <w:rPr>
          <w:rFonts w:ascii="Times New Roman" w:hAnsi="Times New Roman" w:cs="Times New Roman"/>
          <w:sz w:val="20"/>
          <w:szCs w:val="20"/>
        </w:rPr>
        <w:t xml:space="preserve"> поставки). </w:t>
      </w:r>
      <w:proofErr w:type="spellStart"/>
      <w:r w:rsidRPr="00BE3862">
        <w:rPr>
          <w:rFonts w:ascii="Times New Roman" w:hAnsi="Times New Roman" w:cs="Times New Roman"/>
          <w:sz w:val="20"/>
          <w:szCs w:val="20"/>
        </w:rPr>
        <w:t>Нарахування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штрафних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за весь </w:t>
      </w:r>
      <w:proofErr w:type="spellStart"/>
      <w:r w:rsidRPr="00BE3862">
        <w:rPr>
          <w:rFonts w:ascii="Times New Roman" w:hAnsi="Times New Roman" w:cs="Times New Roman"/>
          <w:sz w:val="20"/>
          <w:szCs w:val="20"/>
        </w:rPr>
        <w:t>період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прострочення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зобов'язання</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прострочення</w:t>
      </w:r>
      <w:proofErr w:type="spellEnd"/>
      <w:r w:rsidRPr="00BE3862">
        <w:rPr>
          <w:rFonts w:ascii="Times New Roman" w:hAnsi="Times New Roman" w:cs="Times New Roman"/>
          <w:sz w:val="20"/>
          <w:szCs w:val="20"/>
        </w:rPr>
        <w:t xml:space="preserve"> поставки товару </w:t>
      </w:r>
      <w:proofErr w:type="spellStart"/>
      <w:r w:rsidRPr="00BE3862">
        <w:rPr>
          <w:rFonts w:ascii="Times New Roman" w:hAnsi="Times New Roman" w:cs="Times New Roman"/>
          <w:sz w:val="20"/>
          <w:szCs w:val="20"/>
        </w:rPr>
        <w:t>понад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тридцять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додатково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сплачує</w:t>
      </w:r>
      <w:proofErr w:type="spellEnd"/>
      <w:r w:rsidRPr="00BE3862">
        <w:rPr>
          <w:rFonts w:ascii="Times New Roman" w:hAnsi="Times New Roman" w:cs="Times New Roman"/>
          <w:sz w:val="20"/>
          <w:szCs w:val="20"/>
        </w:rPr>
        <w:t xml:space="preserve"> штраф у </w:t>
      </w:r>
      <w:proofErr w:type="spellStart"/>
      <w:r w:rsidRPr="00BE3862">
        <w:rPr>
          <w:rFonts w:ascii="Times New Roman" w:hAnsi="Times New Roman" w:cs="Times New Roman"/>
          <w:sz w:val="20"/>
          <w:szCs w:val="20"/>
        </w:rPr>
        <w:t>розмірі</w:t>
      </w:r>
      <w:proofErr w:type="spellEnd"/>
      <w:r w:rsidRPr="00BE3862">
        <w:rPr>
          <w:rFonts w:ascii="Times New Roman" w:hAnsi="Times New Roman" w:cs="Times New Roman"/>
          <w:sz w:val="20"/>
          <w:szCs w:val="20"/>
        </w:rPr>
        <w:t xml:space="preserve"> 7% </w:t>
      </w:r>
      <w:proofErr w:type="spellStart"/>
      <w:r w:rsidRPr="00BE3862">
        <w:rPr>
          <w:rFonts w:ascii="Times New Roman" w:hAnsi="Times New Roman" w:cs="Times New Roman"/>
          <w:sz w:val="20"/>
          <w:szCs w:val="20"/>
        </w:rPr>
        <w:t>вартості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несвоєчасно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поставленого</w:t>
      </w:r>
      <w:proofErr w:type="spellEnd"/>
      <w:r w:rsidRPr="00BE3862">
        <w:rPr>
          <w:rFonts w:ascii="Times New Roman" w:hAnsi="Times New Roman" w:cs="Times New Roman"/>
          <w:sz w:val="20"/>
          <w:szCs w:val="20"/>
        </w:rPr>
        <w:t xml:space="preserve"> товару.</w:t>
      </w:r>
    </w:p>
    <w:p w14:paraId="7C66222F"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6.4. При </w:t>
      </w:r>
      <w:proofErr w:type="spellStart"/>
      <w:r w:rsidRPr="00BE3862">
        <w:rPr>
          <w:rFonts w:ascii="Times New Roman" w:hAnsi="Times New Roman" w:cs="Times New Roman"/>
          <w:sz w:val="20"/>
          <w:szCs w:val="20"/>
        </w:rPr>
        <w:t>виході</w:t>
      </w:r>
      <w:proofErr w:type="spellEnd"/>
      <w:r w:rsidRPr="00BE3862">
        <w:rPr>
          <w:rFonts w:ascii="Times New Roman" w:hAnsi="Times New Roman" w:cs="Times New Roman"/>
          <w:sz w:val="20"/>
          <w:szCs w:val="20"/>
        </w:rPr>
        <w:t xml:space="preserve"> з ладу Товару в </w:t>
      </w:r>
      <w:proofErr w:type="spellStart"/>
      <w:r w:rsidRPr="00BE3862">
        <w:rPr>
          <w:rFonts w:ascii="Times New Roman" w:hAnsi="Times New Roman" w:cs="Times New Roman"/>
          <w:sz w:val="20"/>
          <w:szCs w:val="20"/>
        </w:rPr>
        <w:t>період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гарантійного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терміну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експлуатації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здійснити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заміну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невідповідного</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24 годин з моменту </w:t>
      </w:r>
      <w:proofErr w:type="spellStart"/>
      <w:r w:rsidRPr="00BE3862">
        <w:rPr>
          <w:rFonts w:ascii="Times New Roman" w:hAnsi="Times New Roman" w:cs="Times New Roman"/>
          <w:sz w:val="20"/>
          <w:szCs w:val="20"/>
        </w:rPr>
        <w:t>виходу</w:t>
      </w:r>
      <w:proofErr w:type="spellEnd"/>
      <w:r w:rsidRPr="00BE3862">
        <w:rPr>
          <w:rFonts w:ascii="Times New Roman" w:hAnsi="Times New Roman" w:cs="Times New Roman"/>
          <w:sz w:val="20"/>
          <w:szCs w:val="20"/>
        </w:rPr>
        <w:t xml:space="preserve"> з ладу Товару. </w:t>
      </w:r>
      <w:proofErr w:type="spellStart"/>
      <w:r w:rsidRPr="00BE3862">
        <w:rPr>
          <w:rFonts w:ascii="Times New Roman" w:hAnsi="Times New Roman" w:cs="Times New Roman"/>
          <w:sz w:val="20"/>
          <w:szCs w:val="20"/>
        </w:rPr>
        <w:t>Термін</w:t>
      </w:r>
      <w:proofErr w:type="spellEnd"/>
      <w:r w:rsidRPr="00BE3862">
        <w:rPr>
          <w:rFonts w:ascii="Times New Roman" w:hAnsi="Times New Roman" w:cs="Times New Roman"/>
          <w:sz w:val="20"/>
          <w:szCs w:val="20"/>
        </w:rPr>
        <w:t xml:space="preserve"> ремонту Товару,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перебуває</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гарантійному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обслуговуваванні</w:t>
      </w:r>
      <w:proofErr w:type="spellEnd"/>
      <w:r w:rsidRPr="00BE3862">
        <w:rPr>
          <w:rFonts w:ascii="Times New Roman" w:hAnsi="Times New Roman" w:cs="Times New Roman"/>
          <w:sz w:val="20"/>
          <w:szCs w:val="20"/>
        </w:rPr>
        <w:t xml:space="preserve">, не повинен </w:t>
      </w:r>
      <w:proofErr w:type="spellStart"/>
      <w:r w:rsidRPr="00BE3862">
        <w:rPr>
          <w:rFonts w:ascii="Times New Roman" w:hAnsi="Times New Roman" w:cs="Times New Roman"/>
          <w:sz w:val="20"/>
          <w:szCs w:val="20"/>
        </w:rPr>
        <w:t>перевищувати</w:t>
      </w:r>
      <w:proofErr w:type="spellEnd"/>
      <w:r w:rsidRPr="00BE3862">
        <w:rPr>
          <w:rFonts w:ascii="Times New Roman" w:hAnsi="Times New Roman" w:cs="Times New Roman"/>
          <w:sz w:val="20"/>
          <w:szCs w:val="20"/>
        </w:rPr>
        <w:t xml:space="preserve"> 14 </w:t>
      </w:r>
      <w:proofErr w:type="spellStart"/>
      <w:r w:rsidRPr="00BE3862">
        <w:rPr>
          <w:rFonts w:ascii="Times New Roman" w:hAnsi="Times New Roman" w:cs="Times New Roman"/>
          <w:sz w:val="20"/>
          <w:szCs w:val="20"/>
        </w:rPr>
        <w:t>робочих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здійснив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заміну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невідповідного</w:t>
      </w:r>
      <w:proofErr w:type="spellEnd"/>
      <w:r w:rsidRPr="00BE3862">
        <w:rPr>
          <w:rFonts w:ascii="Times New Roman" w:hAnsi="Times New Roman" w:cs="Times New Roman"/>
          <w:sz w:val="20"/>
          <w:szCs w:val="20"/>
        </w:rPr>
        <w:t xml:space="preserve"> Товару у </w:t>
      </w:r>
      <w:proofErr w:type="spellStart"/>
      <w:r w:rsidRPr="00BE3862">
        <w:rPr>
          <w:rFonts w:ascii="Times New Roman" w:hAnsi="Times New Roman" w:cs="Times New Roman"/>
          <w:sz w:val="20"/>
          <w:szCs w:val="20"/>
        </w:rPr>
        <w:t>зазначений</w:t>
      </w:r>
      <w:proofErr w:type="spellEnd"/>
      <w:r w:rsidRPr="00BE3862">
        <w:rPr>
          <w:rFonts w:ascii="Times New Roman" w:hAnsi="Times New Roman" w:cs="Times New Roman"/>
          <w:sz w:val="20"/>
          <w:szCs w:val="20"/>
        </w:rPr>
        <w:t xml:space="preserve"> строк,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 </w:t>
      </w:r>
      <w:proofErr w:type="spellStart"/>
      <w:r w:rsidRPr="00BE3862">
        <w:rPr>
          <w:rFonts w:ascii="Times New Roman" w:hAnsi="Times New Roman" w:cs="Times New Roman"/>
          <w:sz w:val="20"/>
          <w:szCs w:val="20"/>
        </w:rPr>
        <w:t>вимагати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сплати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штрафу в </w:t>
      </w:r>
      <w:proofErr w:type="spellStart"/>
      <w:r w:rsidRPr="00BE3862">
        <w:rPr>
          <w:rFonts w:ascii="Times New Roman" w:hAnsi="Times New Roman" w:cs="Times New Roman"/>
          <w:sz w:val="20"/>
          <w:szCs w:val="20"/>
        </w:rPr>
        <w:t>розмірі</w:t>
      </w:r>
      <w:proofErr w:type="spellEnd"/>
      <w:r w:rsidRPr="00BE3862">
        <w:rPr>
          <w:rFonts w:ascii="Times New Roman" w:hAnsi="Times New Roman" w:cs="Times New Roman"/>
          <w:sz w:val="20"/>
          <w:szCs w:val="20"/>
        </w:rPr>
        <w:t xml:space="preserve"> 20%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вартості</w:t>
      </w:r>
      <w:proofErr w:type="spellEnd"/>
      <w:r w:rsidRPr="00BE3862">
        <w:rPr>
          <w:rFonts w:ascii="Times New Roman" w:hAnsi="Times New Roman" w:cs="Times New Roman"/>
          <w:sz w:val="20"/>
          <w:szCs w:val="20"/>
        </w:rPr>
        <w:t xml:space="preserve"> Товару </w:t>
      </w:r>
      <w:proofErr w:type="spellStart"/>
      <w:r w:rsidRPr="00BE3862">
        <w:rPr>
          <w:rFonts w:ascii="Times New Roman" w:hAnsi="Times New Roman" w:cs="Times New Roman"/>
          <w:sz w:val="20"/>
          <w:szCs w:val="20"/>
        </w:rPr>
        <w:t>невідповідної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якості</w:t>
      </w:r>
      <w:proofErr w:type="spellEnd"/>
      <w:r w:rsidRPr="00BE3862">
        <w:rPr>
          <w:rFonts w:ascii="Times New Roman" w:hAnsi="Times New Roman" w:cs="Times New Roman"/>
          <w:sz w:val="20"/>
          <w:szCs w:val="20"/>
        </w:rPr>
        <w:t>.</w:t>
      </w:r>
    </w:p>
    <w:p w14:paraId="753A6C7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6.5. У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односторонньої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відмови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обов'язків</w:t>
      </w:r>
      <w:proofErr w:type="spellEnd"/>
      <w:r w:rsidRPr="00BE3862">
        <w:rPr>
          <w:rFonts w:ascii="Times New Roman" w:hAnsi="Times New Roman" w:cs="Times New Roman"/>
          <w:sz w:val="20"/>
          <w:szCs w:val="20"/>
        </w:rPr>
        <w:t xml:space="preserve"> за Договором, </w:t>
      </w:r>
      <w:proofErr w:type="spellStart"/>
      <w:r w:rsidRPr="00BE3862">
        <w:rPr>
          <w:rFonts w:ascii="Times New Roman" w:hAnsi="Times New Roman" w:cs="Times New Roman"/>
          <w:sz w:val="20"/>
          <w:szCs w:val="20"/>
        </w:rPr>
        <w:t>Постачальник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сплачує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Покупцю</w:t>
      </w:r>
      <w:proofErr w:type="spellEnd"/>
      <w:r w:rsidRPr="00BE3862">
        <w:rPr>
          <w:rFonts w:ascii="Times New Roman" w:hAnsi="Times New Roman" w:cs="Times New Roman"/>
          <w:sz w:val="20"/>
          <w:szCs w:val="20"/>
        </w:rPr>
        <w:t xml:space="preserve"> штраф у </w:t>
      </w:r>
      <w:proofErr w:type="spellStart"/>
      <w:r w:rsidRPr="00BE3862">
        <w:rPr>
          <w:rFonts w:ascii="Times New Roman" w:hAnsi="Times New Roman" w:cs="Times New Roman"/>
          <w:sz w:val="20"/>
          <w:szCs w:val="20"/>
        </w:rPr>
        <w:t>розмірі</w:t>
      </w:r>
      <w:proofErr w:type="spellEnd"/>
      <w:r w:rsidRPr="00BE3862">
        <w:rPr>
          <w:rFonts w:ascii="Times New Roman" w:hAnsi="Times New Roman" w:cs="Times New Roman"/>
          <w:sz w:val="20"/>
          <w:szCs w:val="20"/>
        </w:rPr>
        <w:t xml:space="preserve"> 20% </w:t>
      </w:r>
      <w:proofErr w:type="spellStart"/>
      <w:r w:rsidRPr="00BE3862">
        <w:rPr>
          <w:rFonts w:ascii="Times New Roman" w:hAnsi="Times New Roman" w:cs="Times New Roman"/>
          <w:sz w:val="20"/>
          <w:szCs w:val="20"/>
        </w:rPr>
        <w:t>суми</w:t>
      </w:r>
      <w:proofErr w:type="spellEnd"/>
      <w:r w:rsidRPr="00BE3862">
        <w:rPr>
          <w:rFonts w:ascii="Times New Roman" w:hAnsi="Times New Roman" w:cs="Times New Roman"/>
          <w:sz w:val="20"/>
          <w:szCs w:val="20"/>
        </w:rPr>
        <w:t xml:space="preserve"> Договору.</w:t>
      </w:r>
    </w:p>
    <w:p w14:paraId="5D601A1F"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6.6. </w:t>
      </w:r>
      <w:proofErr w:type="spellStart"/>
      <w:r w:rsidRPr="00BE3862">
        <w:rPr>
          <w:rFonts w:ascii="Times New Roman" w:hAnsi="Times New Roman" w:cs="Times New Roman"/>
          <w:sz w:val="20"/>
          <w:szCs w:val="20"/>
        </w:rPr>
        <w:t>Притягнення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винної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відповідальності</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звільняє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її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даним</w:t>
      </w:r>
      <w:proofErr w:type="spellEnd"/>
      <w:r w:rsidRPr="00BE3862">
        <w:rPr>
          <w:rFonts w:ascii="Times New Roman" w:hAnsi="Times New Roman" w:cs="Times New Roman"/>
          <w:sz w:val="20"/>
          <w:szCs w:val="20"/>
        </w:rPr>
        <w:t xml:space="preserve"> Договором.</w:t>
      </w:r>
    </w:p>
    <w:p w14:paraId="4AD71212"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6.7. </w:t>
      </w:r>
      <w:proofErr w:type="spellStart"/>
      <w:r w:rsidRPr="00BE3862">
        <w:rPr>
          <w:rFonts w:ascii="Times New Roman" w:hAnsi="Times New Roman" w:cs="Times New Roman"/>
          <w:sz w:val="20"/>
          <w:szCs w:val="20"/>
        </w:rPr>
        <w:t>Зазначеною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угодою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передбачено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можливість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застосування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оперативно-</w:t>
      </w:r>
      <w:proofErr w:type="spellStart"/>
      <w:r w:rsidRPr="00BE3862">
        <w:rPr>
          <w:rFonts w:ascii="Times New Roman" w:hAnsi="Times New Roman" w:cs="Times New Roman"/>
          <w:sz w:val="20"/>
          <w:szCs w:val="20"/>
        </w:rPr>
        <w:t>господарських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Підставою</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застосування</w:t>
      </w:r>
      <w:proofErr w:type="spellEnd"/>
      <w:r w:rsidRPr="00BE3862">
        <w:rPr>
          <w:rFonts w:ascii="Times New Roman" w:hAnsi="Times New Roman" w:cs="Times New Roman"/>
          <w:sz w:val="20"/>
          <w:szCs w:val="20"/>
        </w:rPr>
        <w:t xml:space="preserve"> оперативно-</w:t>
      </w:r>
      <w:proofErr w:type="spellStart"/>
      <w:r w:rsidRPr="00BE3862">
        <w:rPr>
          <w:rFonts w:ascii="Times New Roman" w:hAnsi="Times New Roman" w:cs="Times New Roman"/>
          <w:sz w:val="20"/>
          <w:szCs w:val="20"/>
        </w:rPr>
        <w:t>господарських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санкцій</w:t>
      </w:r>
      <w:proofErr w:type="spellEnd"/>
      <w:r w:rsidRPr="00BE3862">
        <w:rPr>
          <w:rFonts w:ascii="Times New Roman" w:hAnsi="Times New Roman" w:cs="Times New Roman"/>
          <w:sz w:val="20"/>
          <w:szCs w:val="20"/>
        </w:rPr>
        <w:t xml:space="preserve"> є факт </w:t>
      </w:r>
      <w:proofErr w:type="spellStart"/>
      <w:r w:rsidRPr="00BE3862">
        <w:rPr>
          <w:rFonts w:ascii="Times New Roman" w:hAnsi="Times New Roman" w:cs="Times New Roman"/>
          <w:sz w:val="20"/>
          <w:szCs w:val="20"/>
        </w:rPr>
        <w:t>порушення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господарського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зобов'язання</w:t>
      </w:r>
      <w:proofErr w:type="spellEnd"/>
      <w:r w:rsidRPr="00BE3862">
        <w:rPr>
          <w:rFonts w:ascii="Times New Roman" w:hAnsi="Times New Roman" w:cs="Times New Roman"/>
          <w:sz w:val="20"/>
          <w:szCs w:val="20"/>
        </w:rPr>
        <w:t xml:space="preserve"> другою стороною. Оперативно-</w:t>
      </w:r>
      <w:proofErr w:type="spellStart"/>
      <w:r w:rsidRPr="00BE3862">
        <w:rPr>
          <w:rFonts w:ascii="Times New Roman" w:hAnsi="Times New Roman" w:cs="Times New Roman"/>
          <w:sz w:val="20"/>
          <w:szCs w:val="20"/>
        </w:rPr>
        <w:t>господарські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застосовуються</w:t>
      </w:r>
      <w:proofErr w:type="spellEnd"/>
      <w:r w:rsidRPr="00BE3862">
        <w:rPr>
          <w:rFonts w:ascii="Times New Roman" w:hAnsi="Times New Roman" w:cs="Times New Roman"/>
          <w:sz w:val="20"/>
          <w:szCs w:val="20"/>
        </w:rPr>
        <w:t xml:space="preserve"> стороною, яка </w:t>
      </w:r>
      <w:proofErr w:type="spellStart"/>
      <w:r w:rsidRPr="00BE3862">
        <w:rPr>
          <w:rFonts w:ascii="Times New Roman" w:hAnsi="Times New Roman" w:cs="Times New Roman"/>
          <w:sz w:val="20"/>
          <w:szCs w:val="20"/>
        </w:rPr>
        <w:t>потерпіла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правопорушення</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позасудовому</w:t>
      </w:r>
      <w:proofErr w:type="spellEnd"/>
      <w:r w:rsidRPr="00BE3862">
        <w:rPr>
          <w:rFonts w:ascii="Times New Roman" w:hAnsi="Times New Roman" w:cs="Times New Roman"/>
          <w:sz w:val="20"/>
          <w:szCs w:val="20"/>
        </w:rPr>
        <w:t xml:space="preserve"> порядку та без </w:t>
      </w:r>
      <w:proofErr w:type="spellStart"/>
      <w:r w:rsidRPr="00BE3862">
        <w:rPr>
          <w:rFonts w:ascii="Times New Roman" w:hAnsi="Times New Roman" w:cs="Times New Roman"/>
          <w:sz w:val="20"/>
          <w:szCs w:val="20"/>
        </w:rPr>
        <w:t>попереднього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пред'явлення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претензії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порушнику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зобов'язання</w:t>
      </w:r>
      <w:proofErr w:type="spellEnd"/>
      <w:r w:rsidRPr="00BE3862">
        <w:rPr>
          <w:rFonts w:ascii="Times New Roman" w:hAnsi="Times New Roman" w:cs="Times New Roman"/>
          <w:sz w:val="20"/>
          <w:szCs w:val="20"/>
        </w:rPr>
        <w:t xml:space="preserve">. </w:t>
      </w:r>
    </w:p>
    <w:p w14:paraId="37DD0B3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6.7.1. </w:t>
      </w:r>
      <w:proofErr w:type="spellStart"/>
      <w:r w:rsidRPr="00BE3862">
        <w:rPr>
          <w:rFonts w:ascii="Times New Roman" w:hAnsi="Times New Roman" w:cs="Times New Roman"/>
          <w:sz w:val="20"/>
          <w:szCs w:val="20"/>
        </w:rPr>
        <w:t>Зазначеним</w:t>
      </w:r>
      <w:proofErr w:type="spellEnd"/>
      <w:r w:rsidRPr="00BE3862">
        <w:rPr>
          <w:rFonts w:ascii="Times New Roman" w:hAnsi="Times New Roman" w:cs="Times New Roman"/>
          <w:sz w:val="20"/>
          <w:szCs w:val="20"/>
        </w:rPr>
        <w:t xml:space="preserve"> договором </w:t>
      </w:r>
      <w:proofErr w:type="spellStart"/>
      <w:r w:rsidRPr="00BE3862">
        <w:rPr>
          <w:rFonts w:ascii="Times New Roman" w:hAnsi="Times New Roman" w:cs="Times New Roman"/>
          <w:sz w:val="20"/>
          <w:szCs w:val="20"/>
        </w:rPr>
        <w:t>передбачений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наступний</w:t>
      </w:r>
      <w:proofErr w:type="spellEnd"/>
      <w:r w:rsidRPr="00BE3862">
        <w:rPr>
          <w:rFonts w:ascii="Times New Roman" w:hAnsi="Times New Roman" w:cs="Times New Roman"/>
          <w:sz w:val="20"/>
          <w:szCs w:val="20"/>
        </w:rPr>
        <w:t xml:space="preserve"> вид оперативно-</w:t>
      </w:r>
      <w:proofErr w:type="spellStart"/>
      <w:r w:rsidRPr="00BE3862">
        <w:rPr>
          <w:rFonts w:ascii="Times New Roman" w:hAnsi="Times New Roman" w:cs="Times New Roman"/>
          <w:sz w:val="20"/>
          <w:szCs w:val="20"/>
        </w:rPr>
        <w:t>господарських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відмова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встановлення</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майбутнє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господарських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відносин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стороною, яка </w:t>
      </w:r>
      <w:proofErr w:type="spellStart"/>
      <w:r w:rsidRPr="00BE3862">
        <w:rPr>
          <w:rFonts w:ascii="Times New Roman" w:hAnsi="Times New Roman" w:cs="Times New Roman"/>
          <w:sz w:val="20"/>
          <w:szCs w:val="20"/>
        </w:rPr>
        <w:t>порушує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зобов'язання</w:t>
      </w:r>
      <w:proofErr w:type="spellEnd"/>
      <w:r w:rsidRPr="00BE3862">
        <w:rPr>
          <w:rFonts w:ascii="Times New Roman" w:hAnsi="Times New Roman" w:cs="Times New Roman"/>
          <w:sz w:val="20"/>
          <w:szCs w:val="20"/>
        </w:rPr>
        <w:t xml:space="preserve">. </w:t>
      </w:r>
    </w:p>
    <w:p w14:paraId="54541A53" w14:textId="17DF515D"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6.7.2. В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порушення</w:t>
      </w:r>
      <w:proofErr w:type="spellEnd"/>
      <w:r w:rsidRPr="00BE3862">
        <w:rPr>
          <w:rFonts w:ascii="Times New Roman" w:hAnsi="Times New Roman" w:cs="Times New Roman"/>
          <w:sz w:val="20"/>
          <w:szCs w:val="20"/>
        </w:rPr>
        <w:t xml:space="preserve"> умов договору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 </w:t>
      </w:r>
      <w:proofErr w:type="spellStart"/>
      <w:r w:rsidRPr="00BE3862">
        <w:rPr>
          <w:rFonts w:ascii="Times New Roman" w:hAnsi="Times New Roman" w:cs="Times New Roman"/>
          <w:sz w:val="20"/>
          <w:szCs w:val="20"/>
        </w:rPr>
        <w:t>повідомити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учасника</w:t>
      </w:r>
      <w:proofErr w:type="spellEnd"/>
      <w:r w:rsidRPr="00BE3862">
        <w:rPr>
          <w:rFonts w:ascii="Times New Roman" w:hAnsi="Times New Roman" w:cs="Times New Roman"/>
          <w:sz w:val="20"/>
          <w:szCs w:val="20"/>
        </w:rPr>
        <w:t xml:space="preserve"> листом, про те,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нього</w:t>
      </w:r>
      <w:proofErr w:type="spellEnd"/>
      <w:r w:rsidRPr="00BE3862">
        <w:rPr>
          <w:rFonts w:ascii="Times New Roman" w:hAnsi="Times New Roman" w:cs="Times New Roman"/>
          <w:sz w:val="20"/>
          <w:szCs w:val="20"/>
        </w:rPr>
        <w:t xml:space="preserve"> буде </w:t>
      </w:r>
      <w:proofErr w:type="spellStart"/>
      <w:r w:rsidRPr="00BE3862">
        <w:rPr>
          <w:rFonts w:ascii="Times New Roman" w:hAnsi="Times New Roman" w:cs="Times New Roman"/>
          <w:sz w:val="20"/>
          <w:szCs w:val="20"/>
        </w:rPr>
        <w:t>застосовано</w:t>
      </w:r>
      <w:proofErr w:type="spellEnd"/>
      <w:r w:rsidRPr="00BE3862">
        <w:rPr>
          <w:rFonts w:ascii="Times New Roman" w:hAnsi="Times New Roman" w:cs="Times New Roman"/>
          <w:sz w:val="20"/>
          <w:szCs w:val="20"/>
        </w:rPr>
        <w:t xml:space="preserve"> оперативно-</w:t>
      </w:r>
      <w:proofErr w:type="spellStart"/>
      <w:r w:rsidRPr="00BE3862">
        <w:rPr>
          <w:rFonts w:ascii="Times New Roman" w:hAnsi="Times New Roman" w:cs="Times New Roman"/>
          <w:sz w:val="20"/>
          <w:szCs w:val="20"/>
        </w:rPr>
        <w:t>господарську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санкцію</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вигляді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відмови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встановлення</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майбутнє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господарських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відносин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Зазначена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санція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набирає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сили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після</w:t>
      </w:r>
      <w:proofErr w:type="spellEnd"/>
      <w:r w:rsidRPr="00BE3862">
        <w:rPr>
          <w:rFonts w:ascii="Times New Roman" w:hAnsi="Times New Roman" w:cs="Times New Roman"/>
          <w:sz w:val="20"/>
          <w:szCs w:val="20"/>
        </w:rPr>
        <w:t xml:space="preserve"> 10 </w:t>
      </w:r>
      <w:proofErr w:type="spellStart"/>
      <w:r w:rsidRPr="00BE3862">
        <w:rPr>
          <w:rFonts w:ascii="Times New Roman" w:hAnsi="Times New Roman" w:cs="Times New Roman"/>
          <w:sz w:val="20"/>
          <w:szCs w:val="20"/>
        </w:rPr>
        <w:t>календарних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з моменту </w:t>
      </w:r>
      <w:proofErr w:type="spellStart"/>
      <w:r w:rsidRPr="00BE3862">
        <w:rPr>
          <w:rFonts w:ascii="Times New Roman" w:hAnsi="Times New Roman" w:cs="Times New Roman"/>
          <w:sz w:val="20"/>
          <w:szCs w:val="20"/>
        </w:rPr>
        <w:t>надіслання</w:t>
      </w:r>
      <w:proofErr w:type="spellEnd"/>
      <w:r w:rsidRPr="00BE3862">
        <w:rPr>
          <w:rFonts w:ascii="Times New Roman" w:hAnsi="Times New Roman" w:cs="Times New Roman"/>
          <w:sz w:val="20"/>
          <w:szCs w:val="20"/>
        </w:rPr>
        <w:t xml:space="preserve"> такого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учаснику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термі</w:t>
      </w:r>
      <w:r w:rsidR="00CF5DDB">
        <w:rPr>
          <w:rFonts w:ascii="Times New Roman" w:hAnsi="Times New Roman" w:cs="Times New Roman"/>
          <w:sz w:val="20"/>
          <w:szCs w:val="20"/>
        </w:rPr>
        <w:t>ном</w:t>
      </w:r>
      <w:proofErr w:type="spellEnd"/>
      <w:r w:rsidR="00CF5DDB">
        <w:rPr>
          <w:rFonts w:ascii="Times New Roman" w:hAnsi="Times New Roman" w:cs="Times New Roman"/>
          <w:sz w:val="20"/>
          <w:szCs w:val="20"/>
        </w:rPr>
        <w:t xml:space="preserve"> на 3 роки. </w:t>
      </w:r>
    </w:p>
    <w:p w14:paraId="3982C548"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7. </w:t>
      </w:r>
      <w:proofErr w:type="spellStart"/>
      <w:r w:rsidRPr="00BE3862">
        <w:rPr>
          <w:rFonts w:ascii="Times New Roman" w:hAnsi="Times New Roman" w:cs="Times New Roman"/>
          <w:b/>
          <w:sz w:val="20"/>
          <w:szCs w:val="20"/>
        </w:rPr>
        <w:t>Вирішення</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спорів</w:t>
      </w:r>
      <w:proofErr w:type="spellEnd"/>
      <w:r w:rsidRPr="00BE3862">
        <w:rPr>
          <w:rFonts w:ascii="Times New Roman" w:hAnsi="Times New Roman" w:cs="Times New Roman"/>
          <w:b/>
          <w:sz w:val="20"/>
          <w:szCs w:val="20"/>
        </w:rPr>
        <w:t>.</w:t>
      </w:r>
    </w:p>
    <w:p w14:paraId="24E1F7BF" w14:textId="76A06EE9"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7.1.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певні</w:t>
      </w:r>
      <w:proofErr w:type="spellEnd"/>
      <w:r w:rsidRPr="00BE3862">
        <w:rPr>
          <w:rFonts w:ascii="Times New Roman" w:hAnsi="Times New Roman" w:cs="Times New Roman"/>
          <w:sz w:val="20"/>
          <w:szCs w:val="20"/>
        </w:rPr>
        <w:t xml:space="preserve"> спори і </w:t>
      </w:r>
      <w:proofErr w:type="spellStart"/>
      <w:r w:rsidRPr="00BE3862">
        <w:rPr>
          <w:rFonts w:ascii="Times New Roman" w:hAnsi="Times New Roman" w:cs="Times New Roman"/>
          <w:sz w:val="20"/>
          <w:szCs w:val="20"/>
        </w:rPr>
        <w:t>розбіжності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вимоги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претензії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виникли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можуть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виникнути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між</w:t>
      </w:r>
      <w:proofErr w:type="spellEnd"/>
      <w:r w:rsidRPr="00BE3862">
        <w:rPr>
          <w:rFonts w:ascii="Times New Roman" w:hAnsi="Times New Roman" w:cs="Times New Roman"/>
          <w:sz w:val="20"/>
          <w:szCs w:val="20"/>
        </w:rPr>
        <w:t xml:space="preserve"> сторонами з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 та у </w:t>
      </w:r>
      <w:proofErr w:type="spellStart"/>
      <w:r w:rsidRPr="00BE3862">
        <w:rPr>
          <w:rFonts w:ascii="Times New Roman" w:hAnsi="Times New Roman" w:cs="Times New Roman"/>
          <w:sz w:val="20"/>
          <w:szCs w:val="20"/>
        </w:rPr>
        <w:t>зв'язку</w:t>
      </w:r>
      <w:proofErr w:type="spellEnd"/>
      <w:r w:rsidRPr="00BE3862">
        <w:rPr>
          <w:rFonts w:ascii="Times New Roman" w:hAnsi="Times New Roman" w:cs="Times New Roman"/>
          <w:sz w:val="20"/>
          <w:szCs w:val="20"/>
        </w:rPr>
        <w:t xml:space="preserve"> з ним, у тому </w:t>
      </w:r>
      <w:proofErr w:type="spellStart"/>
      <w:r w:rsidRPr="00BE3862">
        <w:rPr>
          <w:rFonts w:ascii="Times New Roman" w:hAnsi="Times New Roman" w:cs="Times New Roman"/>
          <w:sz w:val="20"/>
          <w:szCs w:val="20"/>
        </w:rPr>
        <w:t>числі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стосуються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його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припинення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недійсності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можуть</w:t>
      </w:r>
      <w:proofErr w:type="spellEnd"/>
      <w:r w:rsidRPr="00BE3862">
        <w:rPr>
          <w:rFonts w:ascii="Times New Roman" w:hAnsi="Times New Roman" w:cs="Times New Roman"/>
          <w:sz w:val="20"/>
          <w:szCs w:val="20"/>
        </w:rPr>
        <w:t xml:space="preserve"> бути </w:t>
      </w:r>
      <w:proofErr w:type="spellStart"/>
      <w:r w:rsidRPr="00BE3862">
        <w:rPr>
          <w:rFonts w:ascii="Times New Roman" w:hAnsi="Times New Roman" w:cs="Times New Roman"/>
          <w:sz w:val="20"/>
          <w:szCs w:val="20"/>
        </w:rPr>
        <w:t>вирішені</w:t>
      </w:r>
      <w:proofErr w:type="spellEnd"/>
      <w:r w:rsidRPr="00BE3862">
        <w:rPr>
          <w:rFonts w:ascii="Times New Roman" w:hAnsi="Times New Roman" w:cs="Times New Roman"/>
          <w:sz w:val="20"/>
          <w:szCs w:val="20"/>
        </w:rPr>
        <w:t xml:space="preserve"> шляхом </w:t>
      </w:r>
      <w:proofErr w:type="spellStart"/>
      <w:r w:rsidRPr="00BE3862">
        <w:rPr>
          <w:rFonts w:ascii="Times New Roman" w:hAnsi="Times New Roman" w:cs="Times New Roman"/>
          <w:sz w:val="20"/>
          <w:szCs w:val="20"/>
        </w:rPr>
        <w:t>переговорів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підлягають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вирішенню</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Господарському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суді</w:t>
      </w:r>
      <w:proofErr w:type="spellEnd"/>
      <w:r w:rsidRPr="00BE3862">
        <w:rPr>
          <w:rFonts w:ascii="Times New Roman" w:hAnsi="Times New Roman" w:cs="Times New Roman"/>
          <w:sz w:val="20"/>
          <w:szCs w:val="20"/>
        </w:rPr>
        <w:t xml:space="preserve"> за </w:t>
      </w:r>
      <w:proofErr w:type="spellStart"/>
      <w:r w:rsidR="00CF5DDB">
        <w:rPr>
          <w:rFonts w:ascii="Times New Roman" w:hAnsi="Times New Roman" w:cs="Times New Roman"/>
          <w:sz w:val="20"/>
          <w:szCs w:val="20"/>
        </w:rPr>
        <w:t>місцем</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знаходження</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відповідача</w:t>
      </w:r>
      <w:proofErr w:type="spellEnd"/>
      <w:r w:rsidR="00CF5DDB">
        <w:rPr>
          <w:rFonts w:ascii="Times New Roman" w:hAnsi="Times New Roman" w:cs="Times New Roman"/>
          <w:sz w:val="20"/>
          <w:szCs w:val="20"/>
        </w:rPr>
        <w:t>.</w:t>
      </w:r>
    </w:p>
    <w:p w14:paraId="0BEA30B5"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8. </w:t>
      </w:r>
      <w:proofErr w:type="spellStart"/>
      <w:r w:rsidRPr="00BE3862">
        <w:rPr>
          <w:rFonts w:ascii="Times New Roman" w:hAnsi="Times New Roman" w:cs="Times New Roman"/>
          <w:b/>
          <w:sz w:val="20"/>
          <w:szCs w:val="20"/>
        </w:rPr>
        <w:t>Термін</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дії</w:t>
      </w:r>
      <w:proofErr w:type="spellEnd"/>
      <w:r w:rsidRPr="00BE3862">
        <w:rPr>
          <w:rFonts w:ascii="Times New Roman" w:hAnsi="Times New Roman" w:cs="Times New Roman"/>
          <w:b/>
          <w:sz w:val="20"/>
          <w:szCs w:val="20"/>
        </w:rPr>
        <w:t xml:space="preserve"> договору.</w:t>
      </w:r>
    </w:p>
    <w:p w14:paraId="325B4CD2" w14:textId="56DA32C6" w:rsidR="009A5918" w:rsidRPr="00BE3862" w:rsidRDefault="009A5918" w:rsidP="009A5918">
      <w:pPr>
        <w:shd w:val="clear" w:color="auto" w:fill="FFFFFF"/>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8.1. </w:t>
      </w:r>
      <w:proofErr w:type="spellStart"/>
      <w:r w:rsidRPr="00BE3862">
        <w:rPr>
          <w:rFonts w:ascii="Times New Roman" w:hAnsi="Times New Roman" w:cs="Times New Roman"/>
          <w:sz w:val="20"/>
          <w:szCs w:val="20"/>
        </w:rPr>
        <w:t>Цей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договір</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набирає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чинності</w:t>
      </w:r>
      <w:proofErr w:type="spellEnd"/>
      <w:r w:rsidRPr="00BE3862">
        <w:rPr>
          <w:rFonts w:ascii="Times New Roman" w:hAnsi="Times New Roman" w:cs="Times New Roman"/>
          <w:sz w:val="20"/>
          <w:szCs w:val="20"/>
        </w:rPr>
        <w:t xml:space="preserve"> з </w:t>
      </w:r>
      <w:r>
        <w:rPr>
          <w:rFonts w:ascii="Times New Roman" w:hAnsi="Times New Roman" w:cs="Times New Roman"/>
          <w:sz w:val="20"/>
          <w:szCs w:val="20"/>
          <w:lang w:val="uk-UA"/>
        </w:rPr>
        <w:t xml:space="preserve">моменту підписання </w:t>
      </w:r>
      <w:r w:rsidRPr="00BE3862">
        <w:rPr>
          <w:rFonts w:ascii="Times New Roman" w:hAnsi="Times New Roman" w:cs="Times New Roman"/>
          <w:sz w:val="20"/>
          <w:szCs w:val="20"/>
        </w:rPr>
        <w:t xml:space="preserve">та </w:t>
      </w:r>
      <w:proofErr w:type="spellStart"/>
      <w:r w:rsidRPr="00BE3862">
        <w:rPr>
          <w:rFonts w:ascii="Times New Roman" w:hAnsi="Times New Roman" w:cs="Times New Roman"/>
          <w:sz w:val="20"/>
          <w:szCs w:val="20"/>
        </w:rPr>
        <w:t>діє</w:t>
      </w:r>
      <w:proofErr w:type="spellEnd"/>
      <w:r w:rsidRPr="00BE3862">
        <w:rPr>
          <w:rFonts w:ascii="Times New Roman" w:hAnsi="Times New Roman" w:cs="Times New Roman"/>
          <w:sz w:val="20"/>
          <w:szCs w:val="20"/>
        </w:rPr>
        <w:t xml:space="preserve"> до 31.12.202</w:t>
      </w:r>
      <w:r w:rsidR="00C4602E">
        <w:rPr>
          <w:rFonts w:ascii="Times New Roman" w:hAnsi="Times New Roman" w:cs="Times New Roman"/>
          <w:sz w:val="20"/>
          <w:szCs w:val="20"/>
          <w:lang w:val="uk-UA"/>
        </w:rPr>
        <w:t>4</w:t>
      </w:r>
      <w:r w:rsidRPr="00BE3862">
        <w:rPr>
          <w:rFonts w:ascii="Times New Roman" w:hAnsi="Times New Roman" w:cs="Times New Roman"/>
          <w:sz w:val="20"/>
          <w:szCs w:val="20"/>
        </w:rPr>
        <w:t xml:space="preserve"> р. У </w:t>
      </w:r>
      <w:proofErr w:type="spellStart"/>
      <w:r w:rsidRPr="00BE3862">
        <w:rPr>
          <w:rFonts w:ascii="Times New Roman" w:hAnsi="Times New Roman" w:cs="Times New Roman"/>
          <w:sz w:val="20"/>
          <w:szCs w:val="20"/>
        </w:rPr>
        <w:t>частині</w:t>
      </w:r>
      <w:proofErr w:type="spellEnd"/>
      <w:r w:rsidRPr="00BE3862">
        <w:rPr>
          <w:rFonts w:ascii="Times New Roman" w:hAnsi="Times New Roman" w:cs="Times New Roman"/>
          <w:sz w:val="20"/>
          <w:szCs w:val="20"/>
        </w:rPr>
        <w:t xml:space="preserve"> оплати – до </w:t>
      </w:r>
      <w:proofErr w:type="spellStart"/>
      <w:r w:rsidRPr="00BE3862">
        <w:rPr>
          <w:rFonts w:ascii="Times New Roman" w:hAnsi="Times New Roman" w:cs="Times New Roman"/>
          <w:sz w:val="20"/>
          <w:szCs w:val="20"/>
        </w:rPr>
        <w:t>повного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сторонами </w:t>
      </w:r>
      <w:proofErr w:type="spellStart"/>
      <w:r w:rsidRPr="00BE3862">
        <w:rPr>
          <w:rFonts w:ascii="Times New Roman" w:hAnsi="Times New Roman" w:cs="Times New Roman"/>
          <w:sz w:val="20"/>
          <w:szCs w:val="20"/>
        </w:rPr>
        <w:t>узятих</w:t>
      </w:r>
      <w:proofErr w:type="spellEnd"/>
      <w:r w:rsidRPr="00BE3862">
        <w:rPr>
          <w:rFonts w:ascii="Times New Roman" w:hAnsi="Times New Roman" w:cs="Times New Roman"/>
          <w:sz w:val="20"/>
          <w:szCs w:val="20"/>
        </w:rPr>
        <w:t xml:space="preserve"> на себе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цим</w:t>
      </w:r>
      <w:proofErr w:type="spellEnd"/>
      <w:r w:rsidRPr="00BE3862">
        <w:rPr>
          <w:rFonts w:ascii="Times New Roman" w:hAnsi="Times New Roman" w:cs="Times New Roman"/>
          <w:sz w:val="20"/>
          <w:szCs w:val="20"/>
        </w:rPr>
        <w:t xml:space="preserve"> Договором.</w:t>
      </w:r>
    </w:p>
    <w:p w14:paraId="739EEF8D"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8.2.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 на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в </w:t>
      </w:r>
      <w:proofErr w:type="spellStart"/>
      <w:r w:rsidRPr="00BE3862">
        <w:rPr>
          <w:rFonts w:ascii="Times New Roman" w:hAnsi="Times New Roman" w:cs="Times New Roman"/>
          <w:sz w:val="20"/>
          <w:szCs w:val="20"/>
        </w:rPr>
        <w:t>односторонньому</w:t>
      </w:r>
      <w:proofErr w:type="spellEnd"/>
      <w:r w:rsidRPr="00BE3862">
        <w:rPr>
          <w:rFonts w:ascii="Times New Roman" w:hAnsi="Times New Roman" w:cs="Times New Roman"/>
          <w:sz w:val="20"/>
          <w:szCs w:val="20"/>
        </w:rPr>
        <w:t xml:space="preserve"> порядку шляхом </w:t>
      </w:r>
      <w:proofErr w:type="spellStart"/>
      <w:r w:rsidRPr="00BE3862">
        <w:rPr>
          <w:rFonts w:ascii="Times New Roman" w:hAnsi="Times New Roman" w:cs="Times New Roman"/>
          <w:sz w:val="20"/>
          <w:szCs w:val="20"/>
        </w:rPr>
        <w:t>попереднього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письмового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Договору не </w:t>
      </w:r>
      <w:proofErr w:type="spellStart"/>
      <w:r w:rsidRPr="00BE3862">
        <w:rPr>
          <w:rFonts w:ascii="Times New Roman" w:hAnsi="Times New Roman" w:cs="Times New Roman"/>
          <w:sz w:val="20"/>
          <w:szCs w:val="20"/>
        </w:rPr>
        <w:t>менше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ніж</w:t>
      </w:r>
      <w:proofErr w:type="spellEnd"/>
      <w:r w:rsidRPr="00BE3862">
        <w:rPr>
          <w:rFonts w:ascii="Times New Roman" w:hAnsi="Times New Roman" w:cs="Times New Roman"/>
          <w:sz w:val="20"/>
          <w:szCs w:val="20"/>
        </w:rPr>
        <w:t xml:space="preserve"> за 5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дати</w:t>
      </w:r>
      <w:proofErr w:type="spellEnd"/>
      <w:r w:rsidRPr="00BE3862">
        <w:rPr>
          <w:rFonts w:ascii="Times New Roman" w:hAnsi="Times New Roman" w:cs="Times New Roman"/>
          <w:sz w:val="20"/>
          <w:szCs w:val="20"/>
        </w:rPr>
        <w:t xml:space="preserve"> такого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w:t>
      </w:r>
    </w:p>
    <w:p w14:paraId="3358D734"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8.3. У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неналежного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умов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зокрема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непостачання</w:t>
      </w:r>
      <w:proofErr w:type="spellEnd"/>
      <w:r w:rsidRPr="00BE3862">
        <w:rPr>
          <w:rFonts w:ascii="Times New Roman" w:hAnsi="Times New Roman" w:cs="Times New Roman"/>
          <w:sz w:val="20"/>
          <w:szCs w:val="20"/>
        </w:rPr>
        <w:t xml:space="preserve"> Товару у </w:t>
      </w:r>
      <w:proofErr w:type="spellStart"/>
      <w:r w:rsidRPr="00BE3862">
        <w:rPr>
          <w:rFonts w:ascii="Times New Roman" w:hAnsi="Times New Roman" w:cs="Times New Roman"/>
          <w:sz w:val="20"/>
          <w:szCs w:val="20"/>
        </w:rPr>
        <w:t>встановлені</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відповідній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заявці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кількості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термін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Покупець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право на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в </w:t>
      </w:r>
      <w:proofErr w:type="spellStart"/>
      <w:r w:rsidRPr="00BE3862">
        <w:rPr>
          <w:rFonts w:ascii="Times New Roman" w:hAnsi="Times New Roman" w:cs="Times New Roman"/>
          <w:sz w:val="20"/>
          <w:szCs w:val="20"/>
        </w:rPr>
        <w:t>односторонньому</w:t>
      </w:r>
      <w:proofErr w:type="spellEnd"/>
      <w:r w:rsidRPr="00BE3862">
        <w:rPr>
          <w:rFonts w:ascii="Times New Roman" w:hAnsi="Times New Roman" w:cs="Times New Roman"/>
          <w:sz w:val="20"/>
          <w:szCs w:val="20"/>
        </w:rPr>
        <w:t xml:space="preserve"> порядку шляхом </w:t>
      </w:r>
      <w:proofErr w:type="spellStart"/>
      <w:r w:rsidRPr="00BE3862">
        <w:rPr>
          <w:rFonts w:ascii="Times New Roman" w:hAnsi="Times New Roman" w:cs="Times New Roman"/>
          <w:sz w:val="20"/>
          <w:szCs w:val="20"/>
        </w:rPr>
        <w:t>письмового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Договору у </w:t>
      </w:r>
      <w:proofErr w:type="spellStart"/>
      <w:r w:rsidRPr="00BE3862">
        <w:rPr>
          <w:rFonts w:ascii="Times New Roman" w:hAnsi="Times New Roman" w:cs="Times New Roman"/>
          <w:sz w:val="20"/>
          <w:szCs w:val="20"/>
        </w:rPr>
        <w:t>зв’язку</w:t>
      </w:r>
      <w:proofErr w:type="spellEnd"/>
      <w:r w:rsidRPr="00BE3862">
        <w:rPr>
          <w:rFonts w:ascii="Times New Roman" w:hAnsi="Times New Roman" w:cs="Times New Roman"/>
          <w:sz w:val="20"/>
          <w:szCs w:val="20"/>
        </w:rPr>
        <w:t xml:space="preserve"> з </w:t>
      </w:r>
      <w:proofErr w:type="spellStart"/>
      <w:r w:rsidRPr="00BE3862">
        <w:rPr>
          <w:rFonts w:ascii="Times New Roman" w:hAnsi="Times New Roman" w:cs="Times New Roman"/>
          <w:sz w:val="20"/>
          <w:szCs w:val="20"/>
        </w:rPr>
        <w:t>невиконанням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Постачальником</w:t>
      </w:r>
      <w:proofErr w:type="spellEnd"/>
      <w:r w:rsidRPr="00BE3862">
        <w:rPr>
          <w:rFonts w:ascii="Times New Roman" w:hAnsi="Times New Roman" w:cs="Times New Roman"/>
          <w:sz w:val="20"/>
          <w:szCs w:val="20"/>
        </w:rPr>
        <w:t xml:space="preserve"> умов Договору. У такому </w:t>
      </w:r>
      <w:proofErr w:type="spellStart"/>
      <w:r w:rsidRPr="00BE3862">
        <w:rPr>
          <w:rFonts w:ascii="Times New Roman" w:hAnsi="Times New Roman" w:cs="Times New Roman"/>
          <w:sz w:val="20"/>
          <w:szCs w:val="20"/>
        </w:rPr>
        <w:t>випадку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Договір</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вважається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розірваним</w:t>
      </w:r>
      <w:proofErr w:type="spellEnd"/>
      <w:r w:rsidRPr="00BE3862">
        <w:rPr>
          <w:rFonts w:ascii="Times New Roman" w:hAnsi="Times New Roman" w:cs="Times New Roman"/>
          <w:sz w:val="20"/>
          <w:szCs w:val="20"/>
        </w:rPr>
        <w:t xml:space="preserve"> з </w:t>
      </w:r>
      <w:proofErr w:type="spellStart"/>
      <w:r w:rsidRPr="00BE3862">
        <w:rPr>
          <w:rFonts w:ascii="Times New Roman" w:hAnsi="Times New Roman" w:cs="Times New Roman"/>
          <w:sz w:val="20"/>
          <w:szCs w:val="20"/>
        </w:rPr>
        <w:t>дати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реєстрації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Покупцем</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поштовому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відділенні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Постачальнику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рекомендованим</w:t>
      </w:r>
      <w:proofErr w:type="spellEnd"/>
      <w:r w:rsidRPr="00BE3862">
        <w:rPr>
          <w:rFonts w:ascii="Times New Roman" w:hAnsi="Times New Roman" w:cs="Times New Roman"/>
          <w:sz w:val="20"/>
          <w:szCs w:val="20"/>
        </w:rPr>
        <w:t xml:space="preserve"> листом з </w:t>
      </w:r>
      <w:proofErr w:type="spellStart"/>
      <w:r w:rsidRPr="00BE3862">
        <w:rPr>
          <w:rFonts w:ascii="Times New Roman" w:hAnsi="Times New Roman" w:cs="Times New Roman"/>
          <w:sz w:val="20"/>
          <w:szCs w:val="20"/>
        </w:rPr>
        <w:t>повідомленням</w:t>
      </w:r>
      <w:proofErr w:type="spellEnd"/>
      <w:r w:rsidRPr="00BE3862">
        <w:rPr>
          <w:rFonts w:ascii="Times New Roman" w:hAnsi="Times New Roman" w:cs="Times New Roman"/>
          <w:sz w:val="20"/>
          <w:szCs w:val="20"/>
        </w:rPr>
        <w:t xml:space="preserve"> про </w:t>
      </w:r>
      <w:proofErr w:type="spellStart"/>
      <w:r w:rsidRPr="00BE3862">
        <w:rPr>
          <w:rFonts w:ascii="Times New Roman" w:hAnsi="Times New Roman" w:cs="Times New Roman"/>
          <w:sz w:val="20"/>
          <w:szCs w:val="20"/>
        </w:rPr>
        <w:t>вручення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Таке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дублюється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Продавцем</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електронну</w:t>
      </w:r>
      <w:proofErr w:type="spellEnd"/>
      <w:r w:rsidRPr="00BE3862">
        <w:rPr>
          <w:rFonts w:ascii="Times New Roman" w:hAnsi="Times New Roman" w:cs="Times New Roman"/>
          <w:sz w:val="20"/>
          <w:szCs w:val="20"/>
        </w:rPr>
        <w:t xml:space="preserve"> адресу </w:t>
      </w:r>
      <w:proofErr w:type="spellStart"/>
      <w:r w:rsidRPr="00BE3862">
        <w:rPr>
          <w:rFonts w:ascii="Times New Roman" w:hAnsi="Times New Roman" w:cs="Times New Roman"/>
          <w:sz w:val="20"/>
          <w:szCs w:val="20"/>
        </w:rPr>
        <w:t>Постачальника</w:t>
      </w:r>
      <w:proofErr w:type="spellEnd"/>
      <w:r w:rsidRPr="00BE3862">
        <w:rPr>
          <w:rFonts w:ascii="Times New Roman" w:hAnsi="Times New Roman" w:cs="Times New Roman"/>
          <w:sz w:val="20"/>
          <w:szCs w:val="20"/>
        </w:rPr>
        <w:t xml:space="preserve"> у день </w:t>
      </w:r>
      <w:proofErr w:type="spellStart"/>
      <w:r w:rsidRPr="00BE3862">
        <w:rPr>
          <w:rFonts w:ascii="Times New Roman" w:hAnsi="Times New Roman" w:cs="Times New Roman"/>
          <w:sz w:val="20"/>
          <w:szCs w:val="20"/>
        </w:rPr>
        <w:t>відправлення</w:t>
      </w:r>
      <w:proofErr w:type="spellEnd"/>
      <w:r w:rsidRPr="00BE3862">
        <w:rPr>
          <w:rFonts w:ascii="Times New Roman" w:hAnsi="Times New Roman" w:cs="Times New Roman"/>
          <w:sz w:val="20"/>
          <w:szCs w:val="20"/>
        </w:rPr>
        <w:t>.</w:t>
      </w:r>
    </w:p>
    <w:p w14:paraId="7244BDC7"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8.4. В будь-</w:t>
      </w:r>
      <w:proofErr w:type="spellStart"/>
      <w:r w:rsidRPr="00BE3862">
        <w:rPr>
          <w:rFonts w:ascii="Times New Roman" w:hAnsi="Times New Roman" w:cs="Times New Roman"/>
          <w:sz w:val="20"/>
          <w:szCs w:val="20"/>
        </w:rPr>
        <w:t>якому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до дня </w:t>
      </w:r>
      <w:proofErr w:type="spellStart"/>
      <w:r w:rsidRPr="00BE3862">
        <w:rPr>
          <w:rFonts w:ascii="Times New Roman" w:hAnsi="Times New Roman" w:cs="Times New Roman"/>
          <w:sz w:val="20"/>
          <w:szCs w:val="20"/>
        </w:rPr>
        <w:t>припинення</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зобов'язані</w:t>
      </w:r>
      <w:proofErr w:type="spellEnd"/>
      <w:r w:rsidRPr="00BE3862">
        <w:rPr>
          <w:rFonts w:ascii="Times New Roman" w:hAnsi="Times New Roman" w:cs="Times New Roman"/>
          <w:sz w:val="20"/>
          <w:szCs w:val="20"/>
        </w:rPr>
        <w:t xml:space="preserve"> провести </w:t>
      </w:r>
      <w:proofErr w:type="spellStart"/>
      <w:r w:rsidRPr="00BE3862">
        <w:rPr>
          <w:rFonts w:ascii="Times New Roman" w:hAnsi="Times New Roman" w:cs="Times New Roman"/>
          <w:sz w:val="20"/>
          <w:szCs w:val="20"/>
        </w:rPr>
        <w:t>між</w:t>
      </w:r>
      <w:proofErr w:type="spellEnd"/>
      <w:r w:rsidRPr="00BE3862">
        <w:rPr>
          <w:rFonts w:ascii="Times New Roman" w:hAnsi="Times New Roman" w:cs="Times New Roman"/>
          <w:sz w:val="20"/>
          <w:szCs w:val="20"/>
        </w:rPr>
        <w:t xml:space="preserve"> собою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взаєморозрахунки</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ліквідувати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існуючі</w:t>
      </w:r>
      <w:proofErr w:type="spellEnd"/>
      <w:r w:rsidRPr="00BE3862">
        <w:rPr>
          <w:rFonts w:ascii="Times New Roman" w:hAnsi="Times New Roman" w:cs="Times New Roman"/>
          <w:sz w:val="20"/>
          <w:szCs w:val="20"/>
        </w:rPr>
        <w:t xml:space="preserve"> з приводу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заборгованості</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проведення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розрахунків</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вказаний</w:t>
      </w:r>
      <w:proofErr w:type="spellEnd"/>
      <w:r w:rsidRPr="00BE3862">
        <w:rPr>
          <w:rFonts w:ascii="Times New Roman" w:hAnsi="Times New Roman" w:cs="Times New Roman"/>
          <w:sz w:val="20"/>
          <w:szCs w:val="20"/>
        </w:rPr>
        <w:t xml:space="preserve"> строк, </w:t>
      </w:r>
      <w:proofErr w:type="spellStart"/>
      <w:r w:rsidRPr="00BE3862">
        <w:rPr>
          <w:rFonts w:ascii="Times New Roman" w:hAnsi="Times New Roman" w:cs="Times New Roman"/>
          <w:sz w:val="20"/>
          <w:szCs w:val="20"/>
        </w:rPr>
        <w:t>договір</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зберігає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чинність</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частині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проведення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розрахунків</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ліквідації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всіх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існуючих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між</w:t>
      </w:r>
      <w:proofErr w:type="spellEnd"/>
      <w:r w:rsidRPr="00BE3862">
        <w:rPr>
          <w:rFonts w:ascii="Times New Roman" w:hAnsi="Times New Roman" w:cs="Times New Roman"/>
          <w:sz w:val="20"/>
          <w:szCs w:val="20"/>
        </w:rPr>
        <w:t xml:space="preserve"> Сторонами </w:t>
      </w:r>
      <w:proofErr w:type="spellStart"/>
      <w:r w:rsidRPr="00BE3862">
        <w:rPr>
          <w:rFonts w:ascii="Times New Roman" w:hAnsi="Times New Roman" w:cs="Times New Roman"/>
          <w:sz w:val="20"/>
          <w:szCs w:val="20"/>
        </w:rPr>
        <w:t>заборгованостей</w:t>
      </w:r>
      <w:proofErr w:type="spellEnd"/>
      <w:r w:rsidRPr="00BE3862">
        <w:rPr>
          <w:rFonts w:ascii="Times New Roman" w:hAnsi="Times New Roman" w:cs="Times New Roman"/>
          <w:sz w:val="20"/>
          <w:szCs w:val="20"/>
        </w:rPr>
        <w:t>.</w:t>
      </w:r>
    </w:p>
    <w:p w14:paraId="52317DF8"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8.5.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дійшли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згоди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одностороння </w:t>
      </w:r>
      <w:proofErr w:type="spellStart"/>
      <w:r w:rsidRPr="00BE3862">
        <w:rPr>
          <w:rFonts w:ascii="Times New Roman" w:hAnsi="Times New Roman" w:cs="Times New Roman"/>
          <w:sz w:val="20"/>
          <w:szCs w:val="20"/>
        </w:rPr>
        <w:t>зміна</w:t>
      </w:r>
      <w:proofErr w:type="spellEnd"/>
      <w:r w:rsidRPr="00BE3862">
        <w:rPr>
          <w:rFonts w:ascii="Times New Roman" w:hAnsi="Times New Roman" w:cs="Times New Roman"/>
          <w:sz w:val="20"/>
          <w:szCs w:val="20"/>
        </w:rPr>
        <w:t xml:space="preserve"> умов договору, </w:t>
      </w:r>
      <w:proofErr w:type="spellStart"/>
      <w:r w:rsidRPr="00BE3862">
        <w:rPr>
          <w:rFonts w:ascii="Times New Roman" w:hAnsi="Times New Roman" w:cs="Times New Roman"/>
          <w:sz w:val="20"/>
          <w:szCs w:val="20"/>
        </w:rPr>
        <w:t>одностороннє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договору, одностороння </w:t>
      </w:r>
      <w:proofErr w:type="spellStart"/>
      <w:r w:rsidRPr="00BE3862">
        <w:rPr>
          <w:rFonts w:ascii="Times New Roman" w:hAnsi="Times New Roman" w:cs="Times New Roman"/>
          <w:sz w:val="20"/>
          <w:szCs w:val="20"/>
        </w:rPr>
        <w:t>відмова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взятих</w:t>
      </w:r>
      <w:proofErr w:type="spellEnd"/>
      <w:r w:rsidRPr="00BE3862">
        <w:rPr>
          <w:rFonts w:ascii="Times New Roman" w:hAnsi="Times New Roman" w:cs="Times New Roman"/>
          <w:sz w:val="20"/>
          <w:szCs w:val="20"/>
        </w:rPr>
        <w:t xml:space="preserve"> на себе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можливі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лише</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випадках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передбачених</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даному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договорі</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чинним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законодавством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w:t>
      </w:r>
    </w:p>
    <w:p w14:paraId="3CAFECFB" w14:textId="3E75427A" w:rsidR="009A5918"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8.6. </w:t>
      </w:r>
      <w:proofErr w:type="spellStart"/>
      <w:r w:rsidRPr="00BE3862">
        <w:rPr>
          <w:rFonts w:ascii="Times New Roman" w:hAnsi="Times New Roman" w:cs="Times New Roman"/>
          <w:sz w:val="20"/>
          <w:szCs w:val="20"/>
        </w:rPr>
        <w:t>Реорганізація</w:t>
      </w:r>
      <w:proofErr w:type="spellEnd"/>
      <w:r w:rsidRPr="00BE3862">
        <w:rPr>
          <w:rFonts w:ascii="Times New Roman" w:hAnsi="Times New Roman" w:cs="Times New Roman"/>
          <w:sz w:val="20"/>
          <w:szCs w:val="20"/>
        </w:rPr>
        <w:t xml:space="preserve"> будь-</w:t>
      </w:r>
      <w:proofErr w:type="spellStart"/>
      <w:r w:rsidRPr="00BE3862">
        <w:rPr>
          <w:rFonts w:ascii="Times New Roman" w:hAnsi="Times New Roman" w:cs="Times New Roman"/>
          <w:sz w:val="20"/>
          <w:szCs w:val="20"/>
        </w:rPr>
        <w:t>якої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не є </w:t>
      </w:r>
      <w:proofErr w:type="spellStart"/>
      <w:r w:rsidRPr="00BE3862">
        <w:rPr>
          <w:rFonts w:ascii="Times New Roman" w:hAnsi="Times New Roman" w:cs="Times New Roman"/>
          <w:sz w:val="20"/>
          <w:szCs w:val="20"/>
        </w:rPr>
        <w:t>підставою</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права та </w:t>
      </w:r>
      <w:proofErr w:type="spellStart"/>
      <w:r w:rsidRPr="00BE3862">
        <w:rPr>
          <w:rFonts w:ascii="Times New Roman" w:hAnsi="Times New Roman" w:cs="Times New Roman"/>
          <w:sz w:val="20"/>
          <w:szCs w:val="20"/>
        </w:rPr>
        <w:t>обов'язки</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даним</w:t>
      </w:r>
      <w:proofErr w:type="spellEnd"/>
      <w:r w:rsidRPr="00BE3862">
        <w:rPr>
          <w:rFonts w:ascii="Times New Roman" w:hAnsi="Times New Roman" w:cs="Times New Roman"/>
          <w:sz w:val="20"/>
          <w:szCs w:val="20"/>
        </w:rPr>
        <w:t xml:space="preserve"> договором</w:t>
      </w:r>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переходять</w:t>
      </w:r>
      <w:proofErr w:type="spellEnd"/>
      <w:r w:rsidR="00CF5DDB">
        <w:rPr>
          <w:rFonts w:ascii="Times New Roman" w:hAnsi="Times New Roman" w:cs="Times New Roman"/>
          <w:sz w:val="20"/>
          <w:szCs w:val="20"/>
        </w:rPr>
        <w:t xml:space="preserve"> до </w:t>
      </w:r>
      <w:proofErr w:type="spellStart"/>
      <w:r w:rsidR="00CF5DDB">
        <w:rPr>
          <w:rFonts w:ascii="Times New Roman" w:hAnsi="Times New Roman" w:cs="Times New Roman"/>
          <w:sz w:val="20"/>
          <w:szCs w:val="20"/>
        </w:rPr>
        <w:t>правонаступника</w:t>
      </w:r>
      <w:proofErr w:type="spellEnd"/>
      <w:r w:rsidR="00CF5DDB">
        <w:rPr>
          <w:rFonts w:ascii="Times New Roman" w:hAnsi="Times New Roman" w:cs="Times New Roman"/>
          <w:sz w:val="20"/>
          <w:szCs w:val="20"/>
        </w:rPr>
        <w:t>.</w:t>
      </w:r>
    </w:p>
    <w:p w14:paraId="442333C6"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9. Форс-мажор</w:t>
      </w:r>
    </w:p>
    <w:p w14:paraId="1585FD90"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9.1. </w:t>
      </w:r>
      <w:proofErr w:type="spellStart"/>
      <w:r w:rsidRPr="00BE3862">
        <w:rPr>
          <w:rFonts w:ascii="Times New Roman" w:hAnsi="Times New Roman" w:cs="Times New Roman"/>
          <w:sz w:val="20"/>
          <w:szCs w:val="20"/>
        </w:rPr>
        <w:t>Жодна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не буде нести </w:t>
      </w:r>
      <w:proofErr w:type="spellStart"/>
      <w:r w:rsidRPr="00BE3862">
        <w:rPr>
          <w:rFonts w:ascii="Times New Roman" w:hAnsi="Times New Roman" w:cs="Times New Roman"/>
          <w:sz w:val="20"/>
          <w:szCs w:val="20"/>
        </w:rPr>
        <w:t>відповідальність</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повне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часткове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любих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невиконання</w:t>
      </w:r>
      <w:proofErr w:type="spellEnd"/>
      <w:r w:rsidRPr="00BE3862">
        <w:rPr>
          <w:rFonts w:ascii="Times New Roman" w:hAnsi="Times New Roman" w:cs="Times New Roman"/>
          <w:sz w:val="20"/>
          <w:szCs w:val="20"/>
        </w:rPr>
        <w:t xml:space="preserve"> буде </w:t>
      </w:r>
      <w:proofErr w:type="spellStart"/>
      <w:r w:rsidRPr="00BE3862">
        <w:rPr>
          <w:rFonts w:ascii="Times New Roman" w:hAnsi="Times New Roman" w:cs="Times New Roman"/>
          <w:sz w:val="20"/>
          <w:szCs w:val="20"/>
        </w:rPr>
        <w:t>наслідком</w:t>
      </w:r>
      <w:proofErr w:type="spellEnd"/>
      <w:r w:rsidRPr="00BE3862">
        <w:rPr>
          <w:rFonts w:ascii="Times New Roman" w:hAnsi="Times New Roman" w:cs="Times New Roman"/>
          <w:sz w:val="20"/>
          <w:szCs w:val="20"/>
        </w:rPr>
        <w:t xml:space="preserve"> таких </w:t>
      </w:r>
      <w:proofErr w:type="spellStart"/>
      <w:r w:rsidRPr="00BE3862">
        <w:rPr>
          <w:rFonts w:ascii="Times New Roman" w:hAnsi="Times New Roman" w:cs="Times New Roman"/>
          <w:sz w:val="20"/>
          <w:szCs w:val="20"/>
        </w:rPr>
        <w:t>обставин</w:t>
      </w:r>
      <w:proofErr w:type="spellEnd"/>
      <w:r w:rsidRPr="00BE3862">
        <w:rPr>
          <w:rFonts w:ascii="Times New Roman" w:hAnsi="Times New Roman" w:cs="Times New Roman"/>
          <w:sz w:val="20"/>
          <w:szCs w:val="20"/>
        </w:rPr>
        <w:t xml:space="preserve">, як </w:t>
      </w:r>
      <w:proofErr w:type="spellStart"/>
      <w:r w:rsidRPr="00BE3862">
        <w:rPr>
          <w:rFonts w:ascii="Times New Roman" w:hAnsi="Times New Roman" w:cs="Times New Roman"/>
          <w:sz w:val="20"/>
          <w:szCs w:val="20"/>
        </w:rPr>
        <w:t>повінь</w:t>
      </w:r>
      <w:proofErr w:type="spellEnd"/>
      <w:r w:rsidRPr="00BE3862">
        <w:rPr>
          <w:rFonts w:ascii="Times New Roman" w:hAnsi="Times New Roman" w:cs="Times New Roman"/>
          <w:sz w:val="20"/>
          <w:szCs w:val="20"/>
        </w:rPr>
        <w:t xml:space="preserve">, пожар, </w:t>
      </w:r>
      <w:proofErr w:type="spellStart"/>
      <w:r w:rsidRPr="00BE3862">
        <w:rPr>
          <w:rFonts w:ascii="Times New Roman" w:hAnsi="Times New Roman" w:cs="Times New Roman"/>
          <w:sz w:val="20"/>
          <w:szCs w:val="20"/>
        </w:rPr>
        <w:t>землетрус</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інші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стихійні</w:t>
      </w:r>
      <w:proofErr w:type="spellEnd"/>
      <w:r w:rsidRPr="00BE3862">
        <w:rPr>
          <w:rFonts w:ascii="Times New Roman" w:hAnsi="Times New Roman" w:cs="Times New Roman"/>
          <w:sz w:val="20"/>
          <w:szCs w:val="20"/>
        </w:rPr>
        <w:t xml:space="preserve"> лиха, </w:t>
      </w:r>
      <w:proofErr w:type="spellStart"/>
      <w:r w:rsidRPr="00BE3862">
        <w:rPr>
          <w:rFonts w:ascii="Times New Roman" w:hAnsi="Times New Roman" w:cs="Times New Roman"/>
          <w:sz w:val="20"/>
          <w:szCs w:val="20"/>
        </w:rPr>
        <w:t>ембарго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війна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або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військові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дії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виникли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після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укладання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Якщо</w:t>
      </w:r>
      <w:proofErr w:type="spellEnd"/>
      <w:r w:rsidRPr="00BE3862">
        <w:rPr>
          <w:rFonts w:ascii="Times New Roman" w:hAnsi="Times New Roman" w:cs="Times New Roman"/>
          <w:sz w:val="20"/>
          <w:szCs w:val="20"/>
        </w:rPr>
        <w:t xml:space="preserve"> будь-яке з таких </w:t>
      </w:r>
      <w:proofErr w:type="spellStart"/>
      <w:r w:rsidRPr="00BE3862">
        <w:rPr>
          <w:rFonts w:ascii="Times New Roman" w:hAnsi="Times New Roman" w:cs="Times New Roman"/>
          <w:sz w:val="20"/>
          <w:szCs w:val="20"/>
        </w:rPr>
        <w:lastRenderedPageBreak/>
        <w:t>обставин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безпосередньо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вплине</w:t>
      </w:r>
      <w:proofErr w:type="spellEnd"/>
      <w:r w:rsidRPr="00BE3862">
        <w:rPr>
          <w:rFonts w:ascii="Times New Roman" w:hAnsi="Times New Roman" w:cs="Times New Roman"/>
          <w:sz w:val="20"/>
          <w:szCs w:val="20"/>
        </w:rPr>
        <w:t xml:space="preserve"> на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у строк, </w:t>
      </w:r>
      <w:proofErr w:type="spellStart"/>
      <w:r w:rsidRPr="00BE3862">
        <w:rPr>
          <w:rFonts w:ascii="Times New Roman" w:hAnsi="Times New Roman" w:cs="Times New Roman"/>
          <w:sz w:val="20"/>
          <w:szCs w:val="20"/>
        </w:rPr>
        <w:t>визначений</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Договорі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тоді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такий</w:t>
      </w:r>
      <w:proofErr w:type="spellEnd"/>
      <w:r w:rsidRPr="00BE3862">
        <w:rPr>
          <w:rFonts w:ascii="Times New Roman" w:hAnsi="Times New Roman" w:cs="Times New Roman"/>
          <w:sz w:val="20"/>
          <w:szCs w:val="20"/>
        </w:rPr>
        <w:t xml:space="preserve"> строк </w:t>
      </w:r>
      <w:proofErr w:type="spellStart"/>
      <w:r w:rsidRPr="00BE3862">
        <w:rPr>
          <w:rFonts w:ascii="Times New Roman" w:hAnsi="Times New Roman" w:cs="Times New Roman"/>
          <w:sz w:val="20"/>
          <w:szCs w:val="20"/>
        </w:rPr>
        <w:t>подовжується</w:t>
      </w:r>
      <w:proofErr w:type="spellEnd"/>
      <w:r w:rsidRPr="00BE3862">
        <w:rPr>
          <w:rFonts w:ascii="Times New Roman" w:hAnsi="Times New Roman" w:cs="Times New Roman"/>
          <w:sz w:val="20"/>
          <w:szCs w:val="20"/>
        </w:rPr>
        <w:t xml:space="preserve"> на строк </w:t>
      </w:r>
      <w:proofErr w:type="spellStart"/>
      <w:r w:rsidRPr="00BE3862">
        <w:rPr>
          <w:rFonts w:ascii="Times New Roman" w:hAnsi="Times New Roman" w:cs="Times New Roman"/>
          <w:sz w:val="20"/>
          <w:szCs w:val="20"/>
        </w:rPr>
        <w:t>дії</w:t>
      </w:r>
      <w:proofErr w:type="spellEnd"/>
      <w:r w:rsidRPr="00BE3862">
        <w:rPr>
          <w:rFonts w:ascii="Times New Roman" w:hAnsi="Times New Roman" w:cs="Times New Roman"/>
          <w:sz w:val="20"/>
          <w:szCs w:val="20"/>
        </w:rPr>
        <w:t xml:space="preserve"> таких </w:t>
      </w:r>
      <w:proofErr w:type="spellStart"/>
      <w:r w:rsidRPr="00BE3862">
        <w:rPr>
          <w:rFonts w:ascii="Times New Roman" w:hAnsi="Times New Roman" w:cs="Times New Roman"/>
          <w:sz w:val="20"/>
          <w:szCs w:val="20"/>
        </w:rPr>
        <w:t>обставин</w:t>
      </w:r>
      <w:proofErr w:type="spellEnd"/>
      <w:r w:rsidRPr="00BE3862">
        <w:rPr>
          <w:rFonts w:ascii="Times New Roman" w:hAnsi="Times New Roman" w:cs="Times New Roman"/>
          <w:sz w:val="20"/>
          <w:szCs w:val="20"/>
        </w:rPr>
        <w:t>.</w:t>
      </w:r>
    </w:p>
    <w:p w14:paraId="21A70CBF" w14:textId="6E86BF12" w:rsidR="009A5918" w:rsidRPr="00BE3862"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9.2. Сторона,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підпала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дію</w:t>
      </w:r>
      <w:proofErr w:type="spellEnd"/>
      <w:r w:rsidRPr="00BE3862">
        <w:rPr>
          <w:rFonts w:ascii="Times New Roman" w:hAnsi="Times New Roman" w:cs="Times New Roman"/>
          <w:sz w:val="20"/>
          <w:szCs w:val="20"/>
        </w:rPr>
        <w:t xml:space="preserve"> форс-</w:t>
      </w:r>
      <w:proofErr w:type="spellStart"/>
      <w:r w:rsidRPr="00BE3862">
        <w:rPr>
          <w:rFonts w:ascii="Times New Roman" w:hAnsi="Times New Roman" w:cs="Times New Roman"/>
          <w:sz w:val="20"/>
          <w:szCs w:val="20"/>
        </w:rPr>
        <w:t>мажорних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обставин</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виявилась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внаслідок</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нездатною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виконувати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зобов’язання</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цим</w:t>
      </w:r>
      <w:proofErr w:type="spellEnd"/>
      <w:r w:rsidRPr="00BE3862">
        <w:rPr>
          <w:rFonts w:ascii="Times New Roman" w:hAnsi="Times New Roman" w:cs="Times New Roman"/>
          <w:sz w:val="20"/>
          <w:szCs w:val="20"/>
        </w:rPr>
        <w:t xml:space="preserve"> Договором, повинна </w:t>
      </w:r>
      <w:proofErr w:type="spellStart"/>
      <w:r w:rsidRPr="00BE3862">
        <w:rPr>
          <w:rFonts w:ascii="Times New Roman" w:hAnsi="Times New Roman" w:cs="Times New Roman"/>
          <w:sz w:val="20"/>
          <w:szCs w:val="20"/>
        </w:rPr>
        <w:t>терміново</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пізніше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п’яти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з моменту </w:t>
      </w:r>
      <w:proofErr w:type="spellStart"/>
      <w:r w:rsidRPr="00BE3862">
        <w:rPr>
          <w:rFonts w:ascii="Times New Roman" w:hAnsi="Times New Roman" w:cs="Times New Roman"/>
          <w:sz w:val="20"/>
          <w:szCs w:val="20"/>
        </w:rPr>
        <w:t>їх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настання</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письмовій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формі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іншу</w:t>
      </w:r>
      <w:proofErr w:type="spellEnd"/>
      <w:r w:rsidRPr="00BE3862">
        <w:rPr>
          <w:rFonts w:ascii="Times New Roman" w:hAnsi="Times New Roman" w:cs="Times New Roman"/>
          <w:sz w:val="20"/>
          <w:szCs w:val="20"/>
        </w:rPr>
        <w:t xml:space="preserve"> Сторону. </w:t>
      </w:r>
      <w:proofErr w:type="spellStart"/>
      <w:r w:rsidRPr="00BE3862">
        <w:rPr>
          <w:rFonts w:ascii="Times New Roman" w:hAnsi="Times New Roman" w:cs="Times New Roman"/>
          <w:sz w:val="20"/>
          <w:szCs w:val="20"/>
        </w:rPr>
        <w:t>Несвоєчасне</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більш</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ніж</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п’яти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повідомлення</w:t>
      </w:r>
      <w:proofErr w:type="spellEnd"/>
      <w:r w:rsidRPr="00BE3862">
        <w:rPr>
          <w:rFonts w:ascii="Times New Roman" w:hAnsi="Times New Roman" w:cs="Times New Roman"/>
          <w:sz w:val="20"/>
          <w:szCs w:val="20"/>
        </w:rPr>
        <w:t xml:space="preserve"> про форс-</w:t>
      </w:r>
      <w:proofErr w:type="spellStart"/>
      <w:r w:rsidRPr="00BE3862">
        <w:rPr>
          <w:rFonts w:ascii="Times New Roman" w:hAnsi="Times New Roman" w:cs="Times New Roman"/>
          <w:sz w:val="20"/>
          <w:szCs w:val="20"/>
        </w:rPr>
        <w:t>мажорні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обставини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позбавляє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відповідну</w:t>
      </w:r>
      <w:proofErr w:type="spellEnd"/>
      <w:r w:rsidRPr="00BE3862">
        <w:rPr>
          <w:rFonts w:ascii="Times New Roman" w:hAnsi="Times New Roman" w:cs="Times New Roman"/>
          <w:sz w:val="20"/>
          <w:szCs w:val="20"/>
        </w:rPr>
        <w:t xml:space="preserve"> Сторону права </w:t>
      </w:r>
      <w:proofErr w:type="spellStart"/>
      <w:r w:rsidRPr="00BE3862">
        <w:rPr>
          <w:rFonts w:ascii="Times New Roman" w:hAnsi="Times New Roman" w:cs="Times New Roman"/>
          <w:sz w:val="20"/>
          <w:szCs w:val="20"/>
        </w:rPr>
        <w:t>посилатися</w:t>
      </w:r>
      <w:proofErr w:type="spellEnd"/>
      <w:r w:rsidRPr="00BE3862">
        <w:rPr>
          <w:rFonts w:ascii="Times New Roman" w:hAnsi="Times New Roman" w:cs="Times New Roman"/>
          <w:sz w:val="20"/>
          <w:szCs w:val="20"/>
        </w:rPr>
        <w:t xml:space="preserve"> на них як на </w:t>
      </w:r>
      <w:proofErr w:type="spellStart"/>
      <w:r w:rsidRPr="00BE3862">
        <w:rPr>
          <w:rFonts w:ascii="Times New Roman" w:hAnsi="Times New Roman" w:cs="Times New Roman"/>
          <w:sz w:val="20"/>
          <w:szCs w:val="20"/>
        </w:rPr>
        <w:t>такі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унеможливлюють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цим</w:t>
      </w:r>
      <w:proofErr w:type="spellEnd"/>
      <w:r w:rsidRPr="00BE3862">
        <w:rPr>
          <w:rFonts w:ascii="Times New Roman" w:hAnsi="Times New Roman" w:cs="Times New Roman"/>
          <w:sz w:val="20"/>
          <w:szCs w:val="20"/>
        </w:rPr>
        <w:t xml:space="preserve"> Договором. </w:t>
      </w:r>
      <w:proofErr w:type="spellStart"/>
      <w:r w:rsidRPr="00BE3862">
        <w:rPr>
          <w:rFonts w:ascii="Times New Roman" w:hAnsi="Times New Roman" w:cs="Times New Roman"/>
          <w:sz w:val="20"/>
          <w:szCs w:val="20"/>
        </w:rPr>
        <w:t>Факти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викладені</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повідомленні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повинні</w:t>
      </w:r>
      <w:proofErr w:type="spellEnd"/>
      <w:r w:rsidRPr="00BE3862">
        <w:rPr>
          <w:rFonts w:ascii="Times New Roman" w:hAnsi="Times New Roman" w:cs="Times New Roman"/>
          <w:sz w:val="20"/>
          <w:szCs w:val="20"/>
        </w:rPr>
        <w:t xml:space="preserve"> бути </w:t>
      </w:r>
      <w:proofErr w:type="spellStart"/>
      <w:r w:rsidRPr="00BE3862">
        <w:rPr>
          <w:rFonts w:ascii="Times New Roman" w:hAnsi="Times New Roman" w:cs="Times New Roman"/>
          <w:sz w:val="20"/>
          <w:szCs w:val="20"/>
        </w:rPr>
        <w:t>підтверджені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компетентни</w:t>
      </w:r>
      <w:r w:rsidR="00CF5DDB">
        <w:rPr>
          <w:rFonts w:ascii="Times New Roman" w:hAnsi="Times New Roman" w:cs="Times New Roman"/>
          <w:sz w:val="20"/>
          <w:szCs w:val="20"/>
        </w:rPr>
        <w:t>ми</w:t>
      </w:r>
      <w:proofErr w:type="spellEnd"/>
      <w:r w:rsidR="00CF5DDB">
        <w:rPr>
          <w:rFonts w:ascii="Times New Roman" w:hAnsi="Times New Roman" w:cs="Times New Roman"/>
          <w:sz w:val="20"/>
          <w:szCs w:val="20"/>
        </w:rPr>
        <w:t xml:space="preserve"> органами </w:t>
      </w:r>
      <w:proofErr w:type="spellStart"/>
      <w:r w:rsidR="00CF5DDB">
        <w:rPr>
          <w:rFonts w:ascii="Times New Roman" w:hAnsi="Times New Roman" w:cs="Times New Roman"/>
          <w:sz w:val="20"/>
          <w:szCs w:val="20"/>
        </w:rPr>
        <w:t>або</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організаціями</w:t>
      </w:r>
      <w:proofErr w:type="spellEnd"/>
      <w:r w:rsidR="00CF5DDB">
        <w:rPr>
          <w:rFonts w:ascii="Times New Roman" w:hAnsi="Times New Roman" w:cs="Times New Roman"/>
          <w:sz w:val="20"/>
          <w:szCs w:val="20"/>
        </w:rPr>
        <w:t xml:space="preserve">. </w:t>
      </w:r>
    </w:p>
    <w:p w14:paraId="20A0CA4A" w14:textId="77777777" w:rsidR="009A5918" w:rsidRPr="00BE3862" w:rsidRDefault="009A5918" w:rsidP="009A5918">
      <w:pPr>
        <w:spacing w:after="0"/>
        <w:jc w:val="center"/>
        <w:rPr>
          <w:rFonts w:ascii="Times New Roman" w:hAnsi="Times New Roman" w:cs="Times New Roman"/>
          <w:b/>
          <w:sz w:val="20"/>
          <w:szCs w:val="20"/>
        </w:rPr>
      </w:pPr>
      <w:r w:rsidRPr="00BE3862">
        <w:rPr>
          <w:rFonts w:ascii="Times New Roman" w:hAnsi="Times New Roman" w:cs="Times New Roman"/>
          <w:b/>
          <w:sz w:val="20"/>
          <w:szCs w:val="20"/>
        </w:rPr>
        <w:t xml:space="preserve">10. </w:t>
      </w:r>
      <w:proofErr w:type="spellStart"/>
      <w:r w:rsidRPr="00BE3862">
        <w:rPr>
          <w:rFonts w:ascii="Times New Roman" w:hAnsi="Times New Roman" w:cs="Times New Roman"/>
          <w:b/>
          <w:sz w:val="20"/>
          <w:szCs w:val="20"/>
        </w:rPr>
        <w:t>Додаткові</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умови</w:t>
      </w:r>
      <w:proofErr w:type="spellEnd"/>
      <w:r w:rsidRPr="00BE3862">
        <w:rPr>
          <w:rFonts w:ascii="Times New Roman" w:hAnsi="Times New Roman" w:cs="Times New Roman"/>
          <w:b/>
          <w:sz w:val="20"/>
          <w:szCs w:val="20"/>
        </w:rPr>
        <w:t>.</w:t>
      </w:r>
    </w:p>
    <w:p w14:paraId="537D369F" w14:textId="77777777" w:rsidR="009A5918"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10.1. </w:t>
      </w:r>
      <w:proofErr w:type="spellStart"/>
      <w:r w:rsidRPr="00BE3862">
        <w:rPr>
          <w:rFonts w:ascii="Times New Roman" w:hAnsi="Times New Roman" w:cs="Times New Roman"/>
          <w:sz w:val="20"/>
          <w:szCs w:val="20"/>
        </w:rPr>
        <w:t>Внесення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змін</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доповнень</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здійснюється</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взаємною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згодою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оформляється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додатками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підписуються</w:t>
      </w:r>
      <w:proofErr w:type="spellEnd"/>
      <w:r w:rsidRPr="00BE3862">
        <w:rPr>
          <w:rFonts w:ascii="Times New Roman" w:hAnsi="Times New Roman" w:cs="Times New Roman"/>
          <w:sz w:val="20"/>
          <w:szCs w:val="20"/>
        </w:rPr>
        <w:t xml:space="preserve"> Сторонами і є </w:t>
      </w:r>
      <w:proofErr w:type="spellStart"/>
      <w:r w:rsidRPr="00BE3862">
        <w:rPr>
          <w:rFonts w:ascii="Times New Roman" w:hAnsi="Times New Roman" w:cs="Times New Roman"/>
          <w:sz w:val="20"/>
          <w:szCs w:val="20"/>
        </w:rPr>
        <w:t>невід’ємними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частинами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даного</w:t>
      </w:r>
      <w:proofErr w:type="spellEnd"/>
      <w:r w:rsidRPr="00BE3862">
        <w:rPr>
          <w:rFonts w:ascii="Times New Roman" w:hAnsi="Times New Roman" w:cs="Times New Roman"/>
          <w:sz w:val="20"/>
          <w:szCs w:val="20"/>
        </w:rPr>
        <w:t xml:space="preserve"> Договору. Одностороння </w:t>
      </w:r>
      <w:proofErr w:type="spellStart"/>
      <w:r w:rsidRPr="00BE3862">
        <w:rPr>
          <w:rFonts w:ascii="Times New Roman" w:hAnsi="Times New Roman" w:cs="Times New Roman"/>
          <w:sz w:val="20"/>
          <w:szCs w:val="20"/>
        </w:rPr>
        <w:t>зміна</w:t>
      </w:r>
      <w:proofErr w:type="spellEnd"/>
      <w:r w:rsidRPr="00BE3862">
        <w:rPr>
          <w:rFonts w:ascii="Times New Roman" w:hAnsi="Times New Roman" w:cs="Times New Roman"/>
          <w:sz w:val="20"/>
          <w:szCs w:val="20"/>
        </w:rPr>
        <w:t xml:space="preserve"> умов договору, </w:t>
      </w:r>
      <w:proofErr w:type="spellStart"/>
      <w:r w:rsidRPr="00BE3862">
        <w:rPr>
          <w:rFonts w:ascii="Times New Roman" w:hAnsi="Times New Roman" w:cs="Times New Roman"/>
          <w:sz w:val="20"/>
          <w:szCs w:val="20"/>
        </w:rPr>
        <w:t>одностороннє</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розірвання</w:t>
      </w:r>
      <w:proofErr w:type="spellEnd"/>
      <w:r w:rsidRPr="00BE3862">
        <w:rPr>
          <w:rFonts w:ascii="Times New Roman" w:hAnsi="Times New Roman" w:cs="Times New Roman"/>
          <w:sz w:val="20"/>
          <w:szCs w:val="20"/>
        </w:rPr>
        <w:t xml:space="preserve"> договору, одностороння </w:t>
      </w:r>
      <w:proofErr w:type="spellStart"/>
      <w:r w:rsidRPr="00BE3862">
        <w:rPr>
          <w:rFonts w:ascii="Times New Roman" w:hAnsi="Times New Roman" w:cs="Times New Roman"/>
          <w:sz w:val="20"/>
          <w:szCs w:val="20"/>
        </w:rPr>
        <w:t>відмова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від</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виконання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взятих</w:t>
      </w:r>
      <w:proofErr w:type="spellEnd"/>
      <w:r w:rsidRPr="00BE3862">
        <w:rPr>
          <w:rFonts w:ascii="Times New Roman" w:hAnsi="Times New Roman" w:cs="Times New Roman"/>
          <w:sz w:val="20"/>
          <w:szCs w:val="20"/>
        </w:rPr>
        <w:t xml:space="preserve"> на себе </w:t>
      </w:r>
      <w:proofErr w:type="spellStart"/>
      <w:r w:rsidRPr="00BE3862">
        <w:rPr>
          <w:rFonts w:ascii="Times New Roman" w:hAnsi="Times New Roman" w:cs="Times New Roman"/>
          <w:sz w:val="20"/>
          <w:szCs w:val="20"/>
        </w:rPr>
        <w:t>зобов'язань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можливі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лише</w:t>
      </w:r>
      <w:proofErr w:type="spellEnd"/>
      <w:r w:rsidRPr="00BE3862">
        <w:rPr>
          <w:rFonts w:ascii="Times New Roman" w:hAnsi="Times New Roman" w:cs="Times New Roman"/>
          <w:sz w:val="20"/>
          <w:szCs w:val="20"/>
        </w:rPr>
        <w:t xml:space="preserve"> у </w:t>
      </w:r>
      <w:proofErr w:type="spellStart"/>
      <w:r w:rsidRPr="00BE3862">
        <w:rPr>
          <w:rFonts w:ascii="Times New Roman" w:hAnsi="Times New Roman" w:cs="Times New Roman"/>
          <w:sz w:val="20"/>
          <w:szCs w:val="20"/>
        </w:rPr>
        <w:t>випадках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передбачених</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даному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договорі</w:t>
      </w:r>
      <w:proofErr w:type="spellEnd"/>
      <w:r w:rsidRPr="00BE3862">
        <w:rPr>
          <w:rFonts w:ascii="Times New Roman" w:hAnsi="Times New Roman" w:cs="Times New Roman"/>
          <w:sz w:val="20"/>
          <w:szCs w:val="20"/>
        </w:rPr>
        <w:t xml:space="preserve"> та </w:t>
      </w:r>
      <w:proofErr w:type="spellStart"/>
      <w:r w:rsidRPr="00BE3862">
        <w:rPr>
          <w:rFonts w:ascii="Times New Roman" w:hAnsi="Times New Roman" w:cs="Times New Roman"/>
          <w:sz w:val="20"/>
          <w:szCs w:val="20"/>
        </w:rPr>
        <w:t>чинним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законодавством</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України</w:t>
      </w:r>
      <w:proofErr w:type="spellEnd"/>
      <w:r w:rsidRPr="00BE3862">
        <w:rPr>
          <w:rFonts w:ascii="Times New Roman" w:hAnsi="Times New Roman" w:cs="Times New Roman"/>
          <w:sz w:val="20"/>
          <w:szCs w:val="20"/>
        </w:rPr>
        <w:t>.</w:t>
      </w:r>
    </w:p>
    <w:p w14:paraId="05A56561" w14:textId="77777777" w:rsidR="009A5918" w:rsidRPr="00D27290" w:rsidRDefault="009A5918" w:rsidP="009A5918">
      <w:pPr>
        <w:pStyle w:val="a3"/>
        <w:spacing w:before="0" w:beforeAutospacing="0" w:after="0" w:afterAutospacing="0"/>
        <w:jc w:val="both"/>
        <w:textAlignment w:val="baseline"/>
        <w:rPr>
          <w:rFonts w:eastAsiaTheme="minorHAnsi"/>
          <w:sz w:val="20"/>
          <w:szCs w:val="20"/>
          <w:lang w:eastAsia="en-US"/>
        </w:rPr>
      </w:pPr>
      <w:r w:rsidRPr="00D27290">
        <w:rPr>
          <w:rFonts w:eastAsiaTheme="minorHAnsi"/>
          <w:sz w:val="20"/>
          <w:szCs w:val="20"/>
          <w:lang w:eastAsia="en-US"/>
        </w:rPr>
        <w:t xml:space="preserve">10.1.1. </w:t>
      </w:r>
      <w:r>
        <w:rPr>
          <w:rFonts w:eastAsiaTheme="minorHAnsi"/>
          <w:sz w:val="20"/>
          <w:szCs w:val="20"/>
          <w:lang w:val="uk-UA" w:eastAsia="en-US"/>
        </w:rPr>
        <w:t>І</w:t>
      </w:r>
      <w:proofErr w:type="spellStart"/>
      <w:r w:rsidRPr="00D27290">
        <w:rPr>
          <w:rFonts w:eastAsiaTheme="minorHAnsi"/>
          <w:sz w:val="20"/>
          <w:szCs w:val="20"/>
          <w:lang w:eastAsia="en-US"/>
        </w:rPr>
        <w:t>стотні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умови</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не </w:t>
      </w:r>
      <w:proofErr w:type="spellStart"/>
      <w:r w:rsidRPr="00D27290">
        <w:rPr>
          <w:rFonts w:eastAsiaTheme="minorHAnsi"/>
          <w:sz w:val="20"/>
          <w:szCs w:val="20"/>
          <w:lang w:eastAsia="en-US"/>
        </w:rPr>
        <w:t>можуть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змінюватися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після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його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підписання</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виконання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зобов’язань</w:t>
      </w:r>
      <w:proofErr w:type="spellEnd"/>
      <w:r w:rsidRPr="00D27290">
        <w:rPr>
          <w:rFonts w:eastAsiaTheme="minorHAnsi"/>
          <w:sz w:val="20"/>
          <w:szCs w:val="20"/>
          <w:lang w:eastAsia="en-US"/>
        </w:rPr>
        <w:t xml:space="preserve"> сторонами в </w:t>
      </w:r>
      <w:proofErr w:type="spellStart"/>
      <w:r w:rsidRPr="00D27290">
        <w:rPr>
          <w:rFonts w:eastAsiaTheme="minorHAnsi"/>
          <w:sz w:val="20"/>
          <w:szCs w:val="20"/>
          <w:lang w:eastAsia="en-US"/>
        </w:rPr>
        <w:t>повному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обсязі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крім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визначених</w:t>
      </w:r>
      <w:proofErr w:type="spellEnd"/>
      <w:r w:rsidRPr="00D27290">
        <w:rPr>
          <w:rFonts w:eastAsiaTheme="minorHAnsi"/>
          <w:sz w:val="20"/>
          <w:szCs w:val="20"/>
          <w:lang w:eastAsia="en-US"/>
        </w:rPr>
        <w:t xml:space="preserve"> пунктом 19 </w:t>
      </w:r>
      <w:proofErr w:type="spellStart"/>
      <w:r w:rsidRPr="00D27290">
        <w:rPr>
          <w:rFonts w:eastAsiaTheme="minorHAnsi"/>
          <w:sz w:val="20"/>
          <w:szCs w:val="20"/>
          <w:lang w:eastAsia="en-US"/>
        </w:rPr>
        <w:t>Особливостей</w:t>
      </w:r>
      <w:proofErr w:type="spellEnd"/>
      <w:r w:rsidRPr="00D27290">
        <w:rPr>
          <w:rFonts w:eastAsiaTheme="minorHAnsi"/>
          <w:sz w:val="20"/>
          <w:szCs w:val="20"/>
          <w:lang w:eastAsia="en-US"/>
        </w:rPr>
        <w:t xml:space="preserve">, а </w:t>
      </w:r>
      <w:proofErr w:type="spellStart"/>
      <w:r w:rsidRPr="00D27290">
        <w:rPr>
          <w:rFonts w:eastAsiaTheme="minorHAnsi"/>
          <w:sz w:val="20"/>
          <w:szCs w:val="20"/>
          <w:lang w:eastAsia="en-US"/>
        </w:rPr>
        <w:t>саме</w:t>
      </w:r>
      <w:proofErr w:type="spellEnd"/>
      <w:r w:rsidRPr="00D27290">
        <w:rPr>
          <w:rFonts w:eastAsiaTheme="minorHAnsi"/>
          <w:sz w:val="20"/>
          <w:szCs w:val="20"/>
          <w:lang w:eastAsia="en-US"/>
        </w:rPr>
        <w:t>:</w:t>
      </w:r>
    </w:p>
    <w:p w14:paraId="352EF821"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1) </w:t>
      </w:r>
      <w:proofErr w:type="spellStart"/>
      <w:r w:rsidRPr="00D27290">
        <w:rPr>
          <w:rFonts w:eastAsiaTheme="minorHAnsi"/>
          <w:sz w:val="20"/>
          <w:szCs w:val="20"/>
          <w:lang w:eastAsia="en-US"/>
        </w:rPr>
        <w:t>зменшення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обсягів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зокрема</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урахуванням</w:t>
      </w:r>
      <w:proofErr w:type="spellEnd"/>
      <w:r w:rsidRPr="00D27290">
        <w:rPr>
          <w:rFonts w:eastAsiaTheme="minorHAnsi"/>
          <w:sz w:val="20"/>
          <w:szCs w:val="20"/>
          <w:lang w:eastAsia="en-US"/>
        </w:rPr>
        <w:t xml:space="preserve"> фактичного </w:t>
      </w:r>
      <w:proofErr w:type="spellStart"/>
      <w:r w:rsidRPr="00D27290">
        <w:rPr>
          <w:rFonts w:eastAsiaTheme="minorHAnsi"/>
          <w:sz w:val="20"/>
          <w:szCs w:val="20"/>
          <w:lang w:eastAsia="en-US"/>
        </w:rPr>
        <w:t>обсягу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видатків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замовника</w:t>
      </w:r>
      <w:proofErr w:type="spellEnd"/>
      <w:r w:rsidRPr="00D27290">
        <w:rPr>
          <w:rFonts w:eastAsiaTheme="minorHAnsi"/>
          <w:sz w:val="20"/>
          <w:szCs w:val="20"/>
          <w:lang w:eastAsia="en-US"/>
        </w:rPr>
        <w:t>;</w:t>
      </w:r>
    </w:p>
    <w:p w14:paraId="65F1E52D"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2) </w:t>
      </w:r>
      <w:proofErr w:type="spellStart"/>
      <w:r w:rsidRPr="00D27290">
        <w:rPr>
          <w:rFonts w:eastAsiaTheme="minorHAnsi"/>
          <w:sz w:val="20"/>
          <w:szCs w:val="20"/>
          <w:lang w:eastAsia="en-US"/>
        </w:rPr>
        <w:t>погодження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разі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такого товару на ринку,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відбулося</w:t>
      </w:r>
      <w:proofErr w:type="spellEnd"/>
      <w:r w:rsidRPr="00D27290">
        <w:rPr>
          <w:rFonts w:eastAsiaTheme="minorHAnsi"/>
          <w:sz w:val="20"/>
          <w:szCs w:val="20"/>
          <w:lang w:eastAsia="en-US"/>
        </w:rPr>
        <w:t xml:space="preserve"> з моменту </w:t>
      </w:r>
      <w:proofErr w:type="spellStart"/>
      <w:r w:rsidRPr="00D27290">
        <w:rPr>
          <w:rFonts w:eastAsiaTheme="minorHAnsi"/>
          <w:sz w:val="20"/>
          <w:szCs w:val="20"/>
          <w:lang w:eastAsia="en-US"/>
        </w:rPr>
        <w:t>укладення</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останнього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внесення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 xml:space="preserve"> до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частині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w:t>
      </w:r>
      <w:proofErr w:type="spellStart"/>
      <w:r w:rsidRPr="00D27290">
        <w:rPr>
          <w:rFonts w:eastAsiaTheme="minorHAnsi"/>
          <w:sz w:val="20"/>
          <w:szCs w:val="20"/>
          <w:lang w:eastAsia="en-US"/>
        </w:rPr>
        <w:t>Зміна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w:t>
      </w:r>
      <w:proofErr w:type="spellStart"/>
      <w:r w:rsidRPr="00D27290">
        <w:rPr>
          <w:rFonts w:eastAsiaTheme="minorHAnsi"/>
          <w:sz w:val="20"/>
          <w:szCs w:val="20"/>
          <w:lang w:eastAsia="en-US"/>
        </w:rPr>
        <w:t>здійснюється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пропорційно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такого товару на ринку (</w:t>
      </w:r>
      <w:proofErr w:type="spellStart"/>
      <w:r w:rsidRPr="00D27290">
        <w:rPr>
          <w:rFonts w:eastAsiaTheme="minorHAnsi"/>
          <w:sz w:val="20"/>
          <w:szCs w:val="20"/>
          <w:lang w:eastAsia="en-US"/>
        </w:rPr>
        <w:t>відсоток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не </w:t>
      </w:r>
      <w:proofErr w:type="spellStart"/>
      <w:r w:rsidRPr="00D27290">
        <w:rPr>
          <w:rFonts w:eastAsiaTheme="minorHAnsi"/>
          <w:sz w:val="20"/>
          <w:szCs w:val="20"/>
          <w:lang w:eastAsia="en-US"/>
        </w:rPr>
        <w:t>може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перевищувати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відсоток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такого товару на ринку) за </w:t>
      </w:r>
      <w:proofErr w:type="spellStart"/>
      <w:r w:rsidRPr="00D27290">
        <w:rPr>
          <w:rFonts w:eastAsiaTheme="minorHAnsi"/>
          <w:sz w:val="20"/>
          <w:szCs w:val="20"/>
          <w:lang w:eastAsia="en-US"/>
        </w:rPr>
        <w:t>умови</w:t>
      </w:r>
      <w:proofErr w:type="spellEnd"/>
      <w:r w:rsidRPr="00D27290">
        <w:rPr>
          <w:rFonts w:eastAsiaTheme="minorHAnsi"/>
          <w:sz w:val="20"/>
          <w:szCs w:val="20"/>
          <w:lang w:eastAsia="en-US"/>
        </w:rPr>
        <w:t xml:space="preserve"> документального </w:t>
      </w:r>
      <w:proofErr w:type="spellStart"/>
      <w:r w:rsidRPr="00D27290">
        <w:rPr>
          <w:rFonts w:eastAsiaTheme="minorHAnsi"/>
          <w:sz w:val="20"/>
          <w:szCs w:val="20"/>
          <w:lang w:eastAsia="en-US"/>
        </w:rPr>
        <w:t>підтвердження</w:t>
      </w:r>
      <w:proofErr w:type="spellEnd"/>
      <w:r w:rsidRPr="00D27290">
        <w:rPr>
          <w:rFonts w:eastAsiaTheme="minorHAnsi"/>
          <w:sz w:val="20"/>
          <w:szCs w:val="20"/>
          <w:lang w:eastAsia="en-US"/>
        </w:rPr>
        <w:t xml:space="preserve"> такого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та не повинна </w:t>
      </w:r>
      <w:proofErr w:type="spellStart"/>
      <w:r w:rsidRPr="00D27290">
        <w:rPr>
          <w:rFonts w:eastAsiaTheme="minorHAnsi"/>
          <w:sz w:val="20"/>
          <w:szCs w:val="20"/>
          <w:lang w:eastAsia="en-US"/>
        </w:rPr>
        <w:t>призвести</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суми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визначеної</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на момент </w:t>
      </w:r>
      <w:proofErr w:type="spellStart"/>
      <w:r w:rsidRPr="00D27290">
        <w:rPr>
          <w:rFonts w:eastAsiaTheme="minorHAnsi"/>
          <w:sz w:val="20"/>
          <w:szCs w:val="20"/>
          <w:lang w:eastAsia="en-US"/>
        </w:rPr>
        <w:t>його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укладення</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здійснюють</w:t>
      </w:r>
      <w:proofErr w:type="spellEnd"/>
      <w:r w:rsidRPr="00D27290">
        <w:rPr>
          <w:rFonts w:eastAsiaTheme="minorHAnsi"/>
          <w:sz w:val="20"/>
          <w:szCs w:val="20"/>
          <w:lang w:eastAsia="en-US"/>
        </w:rPr>
        <w:t xml:space="preserve"> у такому порядку:</w:t>
      </w:r>
    </w:p>
    <w:p w14:paraId="0BF1CB5D"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підставою</w:t>
      </w:r>
      <w:proofErr w:type="spellEnd"/>
      <w:r w:rsidRPr="00D27290">
        <w:rPr>
          <w:rFonts w:eastAsiaTheme="minorHAnsi"/>
          <w:sz w:val="20"/>
          <w:szCs w:val="20"/>
          <w:lang w:eastAsia="en-US"/>
        </w:rPr>
        <w:t xml:space="preserve"> для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є </w:t>
      </w:r>
      <w:proofErr w:type="spellStart"/>
      <w:r w:rsidRPr="00D27290">
        <w:rPr>
          <w:rFonts w:eastAsiaTheme="minorHAnsi"/>
          <w:sz w:val="20"/>
          <w:szCs w:val="20"/>
          <w:lang w:eastAsia="en-US"/>
        </w:rPr>
        <w:t>письмове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та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ринку;</w:t>
      </w:r>
    </w:p>
    <w:p w14:paraId="5613645C"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w:t>
      </w:r>
      <w:proofErr w:type="spellStart"/>
      <w:r w:rsidRPr="00D27290">
        <w:rPr>
          <w:rFonts w:eastAsiaTheme="minorHAnsi"/>
          <w:sz w:val="20"/>
          <w:szCs w:val="20"/>
          <w:lang w:eastAsia="en-US"/>
        </w:rPr>
        <w:t>відбувається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пропорційно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на ринку, але не </w:t>
      </w:r>
      <w:proofErr w:type="spellStart"/>
      <w:r w:rsidRPr="00D27290">
        <w:rPr>
          <w:rFonts w:eastAsiaTheme="minorHAnsi"/>
          <w:sz w:val="20"/>
          <w:szCs w:val="20"/>
          <w:lang w:eastAsia="en-US"/>
        </w:rPr>
        <w:t>може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перевищувати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відсоток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такого товару на ринку;</w:t>
      </w:r>
    </w:p>
    <w:p w14:paraId="40FDF264"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документальне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ринку </w:t>
      </w:r>
      <w:proofErr w:type="spellStart"/>
      <w:r w:rsidRPr="00D27290">
        <w:rPr>
          <w:rFonts w:eastAsiaTheme="minorHAnsi"/>
          <w:sz w:val="20"/>
          <w:szCs w:val="20"/>
          <w:lang w:eastAsia="en-US"/>
        </w:rPr>
        <w:t>має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містити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інформацію</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період</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порівняння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а </w:t>
      </w:r>
      <w:proofErr w:type="spellStart"/>
      <w:r w:rsidRPr="00D27290">
        <w:rPr>
          <w:rFonts w:eastAsiaTheme="minorHAnsi"/>
          <w:sz w:val="20"/>
          <w:szCs w:val="20"/>
          <w:lang w:eastAsia="en-US"/>
        </w:rPr>
        <w:t>саме</w:t>
      </w:r>
      <w:proofErr w:type="spellEnd"/>
      <w:r w:rsidRPr="00D27290">
        <w:rPr>
          <w:rFonts w:eastAsiaTheme="minorHAnsi"/>
          <w:sz w:val="20"/>
          <w:szCs w:val="20"/>
          <w:lang w:eastAsia="en-US"/>
        </w:rPr>
        <w:t xml:space="preserve">: з моменту </w:t>
      </w:r>
      <w:proofErr w:type="spellStart"/>
      <w:r w:rsidRPr="00D27290">
        <w:rPr>
          <w:rFonts w:eastAsiaTheme="minorHAnsi"/>
          <w:sz w:val="20"/>
          <w:szCs w:val="20"/>
          <w:lang w:eastAsia="en-US"/>
        </w:rPr>
        <w:t>укладення</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останнього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внесення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 xml:space="preserve"> до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частині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та до моменту </w:t>
      </w:r>
      <w:proofErr w:type="spellStart"/>
      <w:r w:rsidRPr="00D27290">
        <w:rPr>
          <w:rFonts w:eastAsiaTheme="minorHAnsi"/>
          <w:sz w:val="20"/>
          <w:szCs w:val="20"/>
          <w:lang w:eastAsia="en-US"/>
        </w:rPr>
        <w:t>виникнення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необхідності</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внесенні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відповідних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w:t>
      </w:r>
    </w:p>
    <w:p w14:paraId="6948BF6A"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жоден</w:t>
      </w:r>
      <w:proofErr w:type="spellEnd"/>
      <w:r w:rsidRPr="00D27290">
        <w:rPr>
          <w:rFonts w:eastAsiaTheme="minorHAnsi"/>
          <w:sz w:val="20"/>
          <w:szCs w:val="20"/>
          <w:lang w:eastAsia="en-US"/>
        </w:rPr>
        <w:t xml:space="preserve"> документ, </w:t>
      </w:r>
      <w:proofErr w:type="spellStart"/>
      <w:r w:rsidRPr="00D27290">
        <w:rPr>
          <w:rFonts w:eastAsiaTheme="minorHAnsi"/>
          <w:sz w:val="20"/>
          <w:szCs w:val="20"/>
          <w:lang w:eastAsia="en-US"/>
        </w:rPr>
        <w:t>який</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підтверджує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ринку не </w:t>
      </w:r>
      <w:proofErr w:type="spellStart"/>
      <w:r w:rsidRPr="00D27290">
        <w:rPr>
          <w:rFonts w:eastAsiaTheme="minorHAnsi"/>
          <w:sz w:val="20"/>
          <w:szCs w:val="20"/>
          <w:lang w:eastAsia="en-US"/>
        </w:rPr>
        <w:t>може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містити</w:t>
      </w:r>
      <w:proofErr w:type="spellEnd"/>
      <w:r w:rsidRPr="00D27290">
        <w:rPr>
          <w:rFonts w:eastAsiaTheme="minorHAnsi"/>
          <w:sz w:val="20"/>
          <w:szCs w:val="20"/>
          <w:lang w:eastAsia="en-US"/>
        </w:rPr>
        <w:t xml:space="preserve"> один і той </w:t>
      </w:r>
      <w:proofErr w:type="spellStart"/>
      <w:r w:rsidRPr="00D27290">
        <w:rPr>
          <w:rFonts w:eastAsiaTheme="minorHAnsi"/>
          <w:sz w:val="20"/>
          <w:szCs w:val="20"/>
          <w:lang w:eastAsia="en-US"/>
        </w:rPr>
        <w:t>самий</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період</w:t>
      </w:r>
      <w:proofErr w:type="spellEnd"/>
      <w:r w:rsidRPr="00D27290">
        <w:rPr>
          <w:rFonts w:eastAsiaTheme="minorHAnsi"/>
          <w:sz w:val="20"/>
          <w:szCs w:val="20"/>
          <w:lang w:eastAsia="en-US"/>
        </w:rPr>
        <w:t>;</w:t>
      </w:r>
    </w:p>
    <w:p w14:paraId="26E44497"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та </w:t>
      </w:r>
      <w:proofErr w:type="spellStart"/>
      <w:r w:rsidRPr="00D27290">
        <w:rPr>
          <w:rFonts w:eastAsiaTheme="minorHAnsi"/>
          <w:sz w:val="20"/>
          <w:szCs w:val="20"/>
          <w:lang w:eastAsia="en-US"/>
        </w:rPr>
        <w:t>допускають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документальним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підтвердженням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рику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можуть</w:t>
      </w:r>
      <w:proofErr w:type="spellEnd"/>
      <w:r w:rsidRPr="00D27290">
        <w:rPr>
          <w:rFonts w:eastAsiaTheme="minorHAnsi"/>
          <w:sz w:val="20"/>
          <w:szCs w:val="20"/>
          <w:lang w:eastAsia="en-US"/>
        </w:rPr>
        <w:t xml:space="preserve"> бути </w:t>
      </w:r>
      <w:proofErr w:type="spellStart"/>
      <w:r w:rsidRPr="00D27290">
        <w:rPr>
          <w:rFonts w:eastAsiaTheme="minorHAnsi"/>
          <w:sz w:val="20"/>
          <w:szCs w:val="20"/>
          <w:lang w:eastAsia="en-US"/>
        </w:rPr>
        <w:t>надані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документи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видані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уповноваженими</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це</w:t>
      </w:r>
      <w:proofErr w:type="spellEnd"/>
      <w:r w:rsidRPr="00D27290">
        <w:rPr>
          <w:rFonts w:eastAsiaTheme="minorHAnsi"/>
          <w:sz w:val="20"/>
          <w:szCs w:val="20"/>
          <w:lang w:eastAsia="en-US"/>
        </w:rPr>
        <w:t xml:space="preserve"> органами (ДП «</w:t>
      </w:r>
      <w:proofErr w:type="spellStart"/>
      <w:r w:rsidRPr="00D27290">
        <w:rPr>
          <w:rFonts w:eastAsiaTheme="minorHAnsi"/>
          <w:sz w:val="20"/>
          <w:szCs w:val="20"/>
          <w:lang w:eastAsia="en-US"/>
        </w:rPr>
        <w:t>Зовнішінформ</w:t>
      </w:r>
      <w:proofErr w:type="spellEnd"/>
      <w:r w:rsidRPr="00D27290">
        <w:rPr>
          <w:rFonts w:eastAsiaTheme="minorHAnsi"/>
          <w:sz w:val="20"/>
          <w:szCs w:val="20"/>
          <w:lang w:eastAsia="en-US"/>
        </w:rPr>
        <w:t>», Торгово-</w:t>
      </w:r>
      <w:proofErr w:type="spellStart"/>
      <w:r w:rsidRPr="00D27290">
        <w:rPr>
          <w:rFonts w:eastAsiaTheme="minorHAnsi"/>
          <w:sz w:val="20"/>
          <w:szCs w:val="20"/>
          <w:lang w:eastAsia="en-US"/>
        </w:rPr>
        <w:t>промисловою</w:t>
      </w:r>
      <w:proofErr w:type="spellEnd"/>
      <w:r w:rsidRPr="00D27290">
        <w:rPr>
          <w:rFonts w:eastAsiaTheme="minorHAnsi"/>
          <w:sz w:val="20"/>
          <w:szCs w:val="20"/>
          <w:lang w:eastAsia="en-US"/>
        </w:rPr>
        <w:t xml:space="preserve"> палатою </w:t>
      </w:r>
      <w:proofErr w:type="spellStart"/>
      <w:r w:rsidRPr="00D27290">
        <w:rPr>
          <w:rFonts w:eastAsiaTheme="minorHAnsi"/>
          <w:sz w:val="20"/>
          <w:szCs w:val="20"/>
          <w:lang w:eastAsia="en-US"/>
        </w:rPr>
        <w:t>тощо</w:t>
      </w:r>
      <w:proofErr w:type="spellEnd"/>
      <w:r w:rsidRPr="00D27290">
        <w:rPr>
          <w:rFonts w:eastAsiaTheme="minorHAnsi"/>
          <w:sz w:val="20"/>
          <w:szCs w:val="20"/>
          <w:lang w:eastAsia="en-US"/>
        </w:rPr>
        <w:t xml:space="preserve">) та </w:t>
      </w:r>
      <w:proofErr w:type="spellStart"/>
      <w:r w:rsidRPr="00D27290">
        <w:rPr>
          <w:rFonts w:eastAsiaTheme="minorHAnsi"/>
          <w:sz w:val="20"/>
          <w:szCs w:val="20"/>
          <w:lang w:eastAsia="en-US"/>
        </w:rPr>
        <w:t>які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підтверджують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ринку такого товару,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інші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факти</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які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посилається</w:t>
      </w:r>
      <w:proofErr w:type="spellEnd"/>
      <w:r w:rsidRPr="00D27290">
        <w:rPr>
          <w:rFonts w:eastAsiaTheme="minorHAnsi"/>
          <w:sz w:val="20"/>
          <w:szCs w:val="20"/>
          <w:lang w:eastAsia="en-US"/>
        </w:rPr>
        <w:t xml:space="preserve"> Сторона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інші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документи</w:t>
      </w:r>
      <w:proofErr w:type="spellEnd"/>
      <w:r w:rsidRPr="00D27290">
        <w:rPr>
          <w:rFonts w:eastAsiaTheme="minorHAnsi"/>
          <w:sz w:val="20"/>
          <w:szCs w:val="20"/>
          <w:lang w:eastAsia="en-US"/>
        </w:rPr>
        <w:t xml:space="preserve"> органу, установи </w:t>
      </w:r>
      <w:proofErr w:type="spellStart"/>
      <w:r w:rsidRPr="00D27290">
        <w:rPr>
          <w:rFonts w:eastAsiaTheme="minorHAnsi"/>
          <w:sz w:val="20"/>
          <w:szCs w:val="20"/>
          <w:lang w:eastAsia="en-US"/>
        </w:rPr>
        <w:t>чи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організації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мають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повноваження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здійснювати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моніторинг</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товари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визначати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такого товару на ринку. </w:t>
      </w:r>
      <w:proofErr w:type="spellStart"/>
      <w:r w:rsidRPr="00D27290">
        <w:rPr>
          <w:rFonts w:eastAsiaTheme="minorHAnsi"/>
          <w:sz w:val="20"/>
          <w:szCs w:val="20"/>
          <w:lang w:eastAsia="en-US"/>
        </w:rPr>
        <w:t>Документальне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коливання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на ринку </w:t>
      </w:r>
      <w:proofErr w:type="spellStart"/>
      <w:r w:rsidRPr="00D27290">
        <w:rPr>
          <w:rFonts w:eastAsiaTheme="minorHAnsi"/>
          <w:sz w:val="20"/>
          <w:szCs w:val="20"/>
          <w:lang w:eastAsia="en-US"/>
        </w:rPr>
        <w:t>має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містить</w:t>
      </w:r>
      <w:proofErr w:type="spellEnd"/>
      <w:r w:rsidRPr="00D27290">
        <w:rPr>
          <w:rFonts w:eastAsiaTheme="minorHAnsi"/>
          <w:sz w:val="20"/>
          <w:szCs w:val="20"/>
          <w:lang w:eastAsia="en-US"/>
        </w:rPr>
        <w:t>:</w:t>
      </w:r>
    </w:p>
    <w:p w14:paraId="1E280ABB"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інформацію</w:t>
      </w:r>
      <w:proofErr w:type="spellEnd"/>
      <w:r w:rsidRPr="00D27290">
        <w:rPr>
          <w:rFonts w:eastAsiaTheme="minorHAnsi"/>
          <w:sz w:val="20"/>
          <w:szCs w:val="20"/>
          <w:lang w:eastAsia="en-US"/>
        </w:rPr>
        <w:t xml:space="preserve"> про стан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щонайменше</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дві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визначають</w:t>
      </w:r>
      <w:proofErr w:type="spellEnd"/>
      <w:r w:rsidRPr="00D27290">
        <w:rPr>
          <w:rFonts w:eastAsiaTheme="minorHAnsi"/>
          <w:sz w:val="20"/>
          <w:szCs w:val="20"/>
          <w:lang w:eastAsia="en-US"/>
        </w:rPr>
        <w:t xml:space="preserve"> початок (дату </w:t>
      </w:r>
      <w:proofErr w:type="spellStart"/>
      <w:r w:rsidRPr="00D27290">
        <w:rPr>
          <w:rFonts w:eastAsiaTheme="minorHAnsi"/>
          <w:sz w:val="20"/>
          <w:szCs w:val="20"/>
          <w:lang w:eastAsia="en-US"/>
        </w:rPr>
        <w:t>укладення</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останнього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внесення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 xml:space="preserve"> до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частині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одиницю</w:t>
      </w:r>
      <w:proofErr w:type="spellEnd"/>
      <w:r w:rsidRPr="00D27290">
        <w:rPr>
          <w:rFonts w:eastAsiaTheme="minorHAnsi"/>
          <w:sz w:val="20"/>
          <w:szCs w:val="20"/>
          <w:lang w:eastAsia="en-US"/>
        </w:rPr>
        <w:t xml:space="preserve"> товару) та </w:t>
      </w:r>
      <w:proofErr w:type="spellStart"/>
      <w:r w:rsidRPr="00D27290">
        <w:rPr>
          <w:rFonts w:eastAsiaTheme="minorHAnsi"/>
          <w:sz w:val="20"/>
          <w:szCs w:val="20"/>
          <w:lang w:eastAsia="en-US"/>
        </w:rPr>
        <w:t>кінець</w:t>
      </w:r>
      <w:proofErr w:type="spellEnd"/>
      <w:r w:rsidRPr="00D27290">
        <w:rPr>
          <w:rFonts w:eastAsiaTheme="minorHAnsi"/>
          <w:sz w:val="20"/>
          <w:szCs w:val="20"/>
          <w:lang w:eastAsia="en-US"/>
        </w:rPr>
        <w:t xml:space="preserve"> часового </w:t>
      </w:r>
      <w:proofErr w:type="spellStart"/>
      <w:r w:rsidRPr="00D27290">
        <w:rPr>
          <w:rFonts w:eastAsiaTheme="minorHAnsi"/>
          <w:sz w:val="20"/>
          <w:szCs w:val="20"/>
          <w:lang w:eastAsia="en-US"/>
        </w:rPr>
        <w:t>інтервалу</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якому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здійснювалося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дослідження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w:t>
      </w:r>
    </w:p>
    <w:p w14:paraId="0130726B" w14:textId="77777777" w:rsidR="009A5918" w:rsidRPr="00D27290" w:rsidRDefault="009A5918" w:rsidP="009A5918">
      <w:pPr>
        <w:pStyle w:val="a3"/>
        <w:numPr>
          <w:ilvl w:val="0"/>
          <w:numId w:val="44"/>
        </w:numPr>
        <w:spacing w:before="0" w:beforeAutospacing="0" w:after="0" w:afterAutospacing="0"/>
        <w:jc w:val="both"/>
        <w:textAlignment w:val="baseline"/>
        <w:rPr>
          <w:rFonts w:eastAsiaTheme="minorHAnsi"/>
          <w:sz w:val="20"/>
          <w:szCs w:val="20"/>
          <w:lang w:eastAsia="en-US"/>
        </w:rPr>
      </w:pPr>
      <w:r w:rsidRPr="00D27290">
        <w:rPr>
          <w:rFonts w:eastAsiaTheme="minorHAnsi"/>
          <w:sz w:val="20"/>
          <w:szCs w:val="20"/>
          <w:lang w:eastAsia="en-US"/>
        </w:rPr>
        <w:t xml:space="preserve">результат </w:t>
      </w:r>
      <w:proofErr w:type="spellStart"/>
      <w:r w:rsidRPr="00D27290">
        <w:rPr>
          <w:rFonts w:eastAsiaTheme="minorHAnsi"/>
          <w:sz w:val="20"/>
          <w:szCs w:val="20"/>
          <w:lang w:eastAsia="en-US"/>
        </w:rPr>
        <w:t>порівняння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відсотковому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вираженні</w:t>
      </w:r>
      <w:proofErr w:type="spellEnd"/>
      <w:r w:rsidRPr="00D27290">
        <w:rPr>
          <w:rFonts w:eastAsiaTheme="minorHAnsi"/>
          <w:sz w:val="20"/>
          <w:szCs w:val="20"/>
          <w:lang w:eastAsia="en-US"/>
        </w:rPr>
        <w:t>.</w:t>
      </w:r>
    </w:p>
    <w:p w14:paraId="3AA2151D"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3) </w:t>
      </w:r>
      <w:proofErr w:type="spellStart"/>
      <w:r w:rsidRPr="00D27290">
        <w:rPr>
          <w:rFonts w:eastAsiaTheme="minorHAnsi"/>
          <w:sz w:val="20"/>
          <w:szCs w:val="20"/>
          <w:lang w:eastAsia="en-US"/>
        </w:rPr>
        <w:t>покращення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якості</w:t>
      </w:r>
      <w:proofErr w:type="spellEnd"/>
      <w:r w:rsidRPr="00D27290">
        <w:rPr>
          <w:rFonts w:eastAsiaTheme="minorHAnsi"/>
          <w:sz w:val="20"/>
          <w:szCs w:val="20"/>
          <w:lang w:eastAsia="en-US"/>
        </w:rPr>
        <w:t xml:space="preserve"> предмета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умови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покращення</w:t>
      </w:r>
      <w:proofErr w:type="spellEnd"/>
      <w:r w:rsidRPr="00D27290">
        <w:rPr>
          <w:rFonts w:eastAsiaTheme="minorHAnsi"/>
          <w:sz w:val="20"/>
          <w:szCs w:val="20"/>
          <w:lang w:eastAsia="en-US"/>
        </w:rPr>
        <w:t xml:space="preserve"> не </w:t>
      </w:r>
      <w:proofErr w:type="spellStart"/>
      <w:r w:rsidRPr="00D27290">
        <w:rPr>
          <w:rFonts w:eastAsiaTheme="minorHAnsi"/>
          <w:sz w:val="20"/>
          <w:szCs w:val="20"/>
          <w:lang w:eastAsia="en-US"/>
        </w:rPr>
        <w:t>призведе</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суми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визначеної</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зміна</w:t>
      </w:r>
      <w:proofErr w:type="spellEnd"/>
      <w:r w:rsidRPr="00D27290">
        <w:rPr>
          <w:rFonts w:eastAsiaTheme="minorHAnsi"/>
          <w:sz w:val="20"/>
          <w:szCs w:val="20"/>
          <w:lang w:eastAsia="en-US"/>
        </w:rPr>
        <w:t xml:space="preserve"> умов Договору в </w:t>
      </w:r>
      <w:proofErr w:type="spellStart"/>
      <w:r w:rsidRPr="00D27290">
        <w:rPr>
          <w:rFonts w:eastAsiaTheme="minorHAnsi"/>
          <w:sz w:val="20"/>
          <w:szCs w:val="20"/>
          <w:lang w:eastAsia="en-US"/>
        </w:rPr>
        <w:t>частині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покращення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якості</w:t>
      </w:r>
      <w:proofErr w:type="spellEnd"/>
      <w:r w:rsidRPr="00D27290">
        <w:rPr>
          <w:rFonts w:eastAsiaTheme="minorHAnsi"/>
          <w:sz w:val="20"/>
          <w:szCs w:val="20"/>
          <w:lang w:eastAsia="en-US"/>
        </w:rPr>
        <w:t xml:space="preserve"> предмету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відбувається</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підставі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зазначенням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та </w:t>
      </w:r>
      <w:proofErr w:type="spellStart"/>
      <w:r w:rsidRPr="00D27290">
        <w:rPr>
          <w:rFonts w:eastAsiaTheme="minorHAnsi"/>
          <w:sz w:val="20"/>
          <w:szCs w:val="20"/>
          <w:lang w:eastAsia="en-US"/>
        </w:rPr>
        <w:t>обґрунтування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зумовили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покращення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якості</w:t>
      </w:r>
      <w:proofErr w:type="spellEnd"/>
      <w:r w:rsidRPr="00D27290">
        <w:rPr>
          <w:rFonts w:eastAsiaTheme="minorHAnsi"/>
          <w:sz w:val="20"/>
          <w:szCs w:val="20"/>
          <w:lang w:eastAsia="en-US"/>
        </w:rPr>
        <w:t xml:space="preserve"> предмету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даним</w:t>
      </w:r>
      <w:proofErr w:type="spellEnd"/>
      <w:r w:rsidRPr="00D27290">
        <w:rPr>
          <w:rFonts w:eastAsiaTheme="minorHAnsi"/>
          <w:sz w:val="20"/>
          <w:szCs w:val="20"/>
          <w:lang w:eastAsia="en-US"/>
        </w:rPr>
        <w:t xml:space="preserve"> Договором та </w:t>
      </w:r>
      <w:proofErr w:type="spellStart"/>
      <w:r w:rsidRPr="00D27290">
        <w:rPr>
          <w:rFonts w:eastAsiaTheme="minorHAnsi"/>
          <w:sz w:val="20"/>
          <w:szCs w:val="20"/>
          <w:lang w:eastAsia="en-US"/>
        </w:rPr>
        <w:t>наданням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відповідного</w:t>
      </w:r>
      <w:proofErr w:type="spellEnd"/>
      <w:r w:rsidRPr="00D27290">
        <w:rPr>
          <w:rFonts w:eastAsiaTheme="minorHAnsi"/>
          <w:sz w:val="20"/>
          <w:szCs w:val="20"/>
          <w:lang w:eastAsia="en-US"/>
        </w:rPr>
        <w:t xml:space="preserve"> документального </w:t>
      </w:r>
      <w:proofErr w:type="spellStart"/>
      <w:r w:rsidRPr="00D27290">
        <w:rPr>
          <w:rFonts w:eastAsiaTheme="minorHAnsi"/>
          <w:sz w:val="20"/>
          <w:szCs w:val="20"/>
          <w:lang w:eastAsia="en-US"/>
        </w:rPr>
        <w:t>підтвердження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покращенням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якості</w:t>
      </w:r>
      <w:proofErr w:type="spellEnd"/>
      <w:r w:rsidRPr="00D27290">
        <w:rPr>
          <w:rFonts w:eastAsiaTheme="minorHAnsi"/>
          <w:sz w:val="20"/>
          <w:szCs w:val="20"/>
          <w:lang w:eastAsia="en-US"/>
        </w:rPr>
        <w:t xml:space="preserve"> предмету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розуміють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покращення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технічних</w:t>
      </w:r>
      <w:proofErr w:type="spellEnd"/>
      <w:r w:rsidRPr="00D27290">
        <w:rPr>
          <w:rFonts w:eastAsiaTheme="minorHAnsi"/>
          <w:sz w:val="20"/>
          <w:szCs w:val="20"/>
          <w:lang w:eastAsia="en-US"/>
        </w:rPr>
        <w:t xml:space="preserve"> характеристик Товару </w:t>
      </w:r>
      <w:proofErr w:type="spellStart"/>
      <w:r w:rsidRPr="00D27290">
        <w:rPr>
          <w:rFonts w:eastAsiaTheme="minorHAnsi"/>
          <w:sz w:val="20"/>
          <w:szCs w:val="20"/>
          <w:lang w:eastAsia="en-US"/>
        </w:rPr>
        <w:t>тощо</w:t>
      </w:r>
      <w:proofErr w:type="spellEnd"/>
      <w:r w:rsidRPr="00D27290">
        <w:rPr>
          <w:rFonts w:eastAsiaTheme="minorHAnsi"/>
          <w:sz w:val="20"/>
          <w:szCs w:val="20"/>
          <w:lang w:eastAsia="en-US"/>
        </w:rPr>
        <w:t>.</w:t>
      </w:r>
    </w:p>
    <w:p w14:paraId="7710D3BF"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4) </w:t>
      </w:r>
      <w:proofErr w:type="spellStart"/>
      <w:r w:rsidRPr="00D27290">
        <w:rPr>
          <w:rFonts w:eastAsiaTheme="minorHAnsi"/>
          <w:sz w:val="20"/>
          <w:szCs w:val="20"/>
          <w:lang w:eastAsia="en-US"/>
        </w:rPr>
        <w:t>продовження</w:t>
      </w:r>
      <w:proofErr w:type="spellEnd"/>
      <w:r w:rsidRPr="00D27290">
        <w:rPr>
          <w:rFonts w:eastAsiaTheme="minorHAnsi"/>
          <w:sz w:val="20"/>
          <w:szCs w:val="20"/>
          <w:lang w:eastAsia="en-US"/>
        </w:rPr>
        <w:t xml:space="preserve"> строку </w:t>
      </w:r>
      <w:proofErr w:type="spellStart"/>
      <w:r w:rsidRPr="00D27290">
        <w:rPr>
          <w:rFonts w:eastAsiaTheme="minorHAnsi"/>
          <w:sz w:val="20"/>
          <w:szCs w:val="20"/>
          <w:lang w:eastAsia="en-US"/>
        </w:rPr>
        <w:t>дії</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строку </w:t>
      </w:r>
      <w:proofErr w:type="spellStart"/>
      <w:r w:rsidRPr="00D27290">
        <w:rPr>
          <w:rFonts w:eastAsiaTheme="minorHAnsi"/>
          <w:sz w:val="20"/>
          <w:szCs w:val="20"/>
          <w:lang w:eastAsia="en-US"/>
        </w:rPr>
        <w:t>виконання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зобов’язань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передачі</w:t>
      </w:r>
      <w:proofErr w:type="spellEnd"/>
      <w:r w:rsidRPr="00D27290">
        <w:rPr>
          <w:rFonts w:eastAsiaTheme="minorHAnsi"/>
          <w:sz w:val="20"/>
          <w:szCs w:val="20"/>
          <w:lang w:eastAsia="en-US"/>
        </w:rPr>
        <w:t xml:space="preserve"> товару, </w:t>
      </w:r>
      <w:proofErr w:type="spellStart"/>
      <w:r w:rsidRPr="00D27290">
        <w:rPr>
          <w:rFonts w:eastAsiaTheme="minorHAnsi"/>
          <w:sz w:val="20"/>
          <w:szCs w:val="20"/>
          <w:lang w:eastAsia="en-US"/>
        </w:rPr>
        <w:t>виконання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робіт</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послуг</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разі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виникнення</w:t>
      </w:r>
      <w:proofErr w:type="spellEnd"/>
      <w:r w:rsidRPr="00D27290">
        <w:rPr>
          <w:rFonts w:eastAsiaTheme="minorHAnsi"/>
          <w:sz w:val="20"/>
          <w:szCs w:val="20"/>
          <w:lang w:eastAsia="en-US"/>
        </w:rPr>
        <w:t xml:space="preserve"> документально </w:t>
      </w:r>
      <w:proofErr w:type="spellStart"/>
      <w:r w:rsidRPr="00D27290">
        <w:rPr>
          <w:rFonts w:eastAsiaTheme="minorHAnsi"/>
          <w:sz w:val="20"/>
          <w:szCs w:val="20"/>
          <w:lang w:eastAsia="en-US"/>
        </w:rPr>
        <w:t>підтверджених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об’єктивних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обставин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спричинили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продовження</w:t>
      </w:r>
      <w:proofErr w:type="spellEnd"/>
      <w:r w:rsidRPr="00D27290">
        <w:rPr>
          <w:rFonts w:eastAsiaTheme="minorHAnsi"/>
          <w:sz w:val="20"/>
          <w:szCs w:val="20"/>
          <w:lang w:eastAsia="en-US"/>
        </w:rPr>
        <w:t xml:space="preserve">, у тому </w:t>
      </w:r>
      <w:proofErr w:type="spellStart"/>
      <w:r w:rsidRPr="00D27290">
        <w:rPr>
          <w:rFonts w:eastAsiaTheme="minorHAnsi"/>
          <w:sz w:val="20"/>
          <w:szCs w:val="20"/>
          <w:lang w:eastAsia="en-US"/>
        </w:rPr>
        <w:t>числі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обставин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непереборної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сили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затримки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фінансування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витрат</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замовника</w:t>
      </w:r>
      <w:proofErr w:type="spellEnd"/>
      <w:r w:rsidRPr="00D27290">
        <w:rPr>
          <w:rFonts w:eastAsiaTheme="minorHAnsi"/>
          <w:sz w:val="20"/>
          <w:szCs w:val="20"/>
          <w:lang w:eastAsia="en-US"/>
        </w:rPr>
        <w:t xml:space="preserve">, за </w:t>
      </w:r>
      <w:proofErr w:type="spellStart"/>
      <w:r w:rsidRPr="00D27290">
        <w:rPr>
          <w:rFonts w:eastAsiaTheme="minorHAnsi"/>
          <w:sz w:val="20"/>
          <w:szCs w:val="20"/>
          <w:lang w:eastAsia="en-US"/>
        </w:rPr>
        <w:t>умови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не </w:t>
      </w:r>
      <w:proofErr w:type="spellStart"/>
      <w:r w:rsidRPr="00D27290">
        <w:rPr>
          <w:rFonts w:eastAsiaTheme="minorHAnsi"/>
          <w:sz w:val="20"/>
          <w:szCs w:val="20"/>
          <w:lang w:eastAsia="en-US"/>
        </w:rPr>
        <w:t>призведуть</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збільшення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суми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визначеної</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продовження</w:t>
      </w:r>
      <w:proofErr w:type="spellEnd"/>
      <w:r w:rsidRPr="00D27290">
        <w:rPr>
          <w:rFonts w:eastAsiaTheme="minorHAnsi"/>
          <w:sz w:val="20"/>
          <w:szCs w:val="20"/>
          <w:lang w:eastAsia="en-US"/>
        </w:rPr>
        <w:t xml:space="preserve"> стоку </w:t>
      </w:r>
      <w:proofErr w:type="spellStart"/>
      <w:r w:rsidRPr="00D27290">
        <w:rPr>
          <w:rFonts w:eastAsiaTheme="minorHAnsi"/>
          <w:sz w:val="20"/>
          <w:szCs w:val="20"/>
          <w:lang w:eastAsia="en-US"/>
        </w:rPr>
        <w:t>дії</w:t>
      </w:r>
      <w:proofErr w:type="spellEnd"/>
      <w:r w:rsidRPr="00D27290">
        <w:rPr>
          <w:rFonts w:eastAsiaTheme="minorHAnsi"/>
          <w:sz w:val="20"/>
          <w:szCs w:val="20"/>
          <w:lang w:eastAsia="en-US"/>
        </w:rPr>
        <w:t xml:space="preserve"> Договору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строку </w:t>
      </w:r>
      <w:proofErr w:type="spellStart"/>
      <w:r w:rsidRPr="00D27290">
        <w:rPr>
          <w:rFonts w:eastAsiaTheme="minorHAnsi"/>
          <w:sz w:val="20"/>
          <w:szCs w:val="20"/>
          <w:lang w:eastAsia="en-US"/>
        </w:rPr>
        <w:t>виконання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зобов’язань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відбувається</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підставі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зазначенням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обґрунтування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продовження</w:t>
      </w:r>
      <w:proofErr w:type="spellEnd"/>
      <w:r w:rsidRPr="00D27290">
        <w:rPr>
          <w:rFonts w:eastAsiaTheme="minorHAnsi"/>
          <w:sz w:val="20"/>
          <w:szCs w:val="20"/>
          <w:lang w:eastAsia="en-US"/>
        </w:rPr>
        <w:t xml:space="preserve"> строку </w:t>
      </w:r>
      <w:proofErr w:type="spellStart"/>
      <w:r w:rsidRPr="00D27290">
        <w:rPr>
          <w:rFonts w:eastAsiaTheme="minorHAnsi"/>
          <w:sz w:val="20"/>
          <w:szCs w:val="20"/>
          <w:lang w:eastAsia="en-US"/>
        </w:rPr>
        <w:t>дії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даного</w:t>
      </w:r>
      <w:proofErr w:type="spellEnd"/>
      <w:r w:rsidRPr="00D27290">
        <w:rPr>
          <w:rFonts w:eastAsiaTheme="minorHAnsi"/>
          <w:sz w:val="20"/>
          <w:szCs w:val="20"/>
          <w:lang w:eastAsia="en-US"/>
        </w:rPr>
        <w:t xml:space="preserve"> Договору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строку </w:t>
      </w:r>
      <w:proofErr w:type="spellStart"/>
      <w:r w:rsidRPr="00D27290">
        <w:rPr>
          <w:rFonts w:eastAsiaTheme="minorHAnsi"/>
          <w:sz w:val="20"/>
          <w:szCs w:val="20"/>
          <w:lang w:eastAsia="en-US"/>
        </w:rPr>
        <w:t>виконання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зобов’язана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передачі</w:t>
      </w:r>
      <w:proofErr w:type="spellEnd"/>
      <w:r w:rsidRPr="00D27290">
        <w:rPr>
          <w:rFonts w:eastAsiaTheme="minorHAnsi"/>
          <w:sz w:val="20"/>
          <w:szCs w:val="20"/>
          <w:lang w:eastAsia="en-US"/>
        </w:rPr>
        <w:t xml:space="preserve"> Товару, у тому </w:t>
      </w:r>
      <w:proofErr w:type="spellStart"/>
      <w:r w:rsidRPr="00D27290">
        <w:rPr>
          <w:rFonts w:eastAsiaTheme="minorHAnsi"/>
          <w:sz w:val="20"/>
          <w:szCs w:val="20"/>
          <w:lang w:eastAsia="en-US"/>
        </w:rPr>
        <w:t>числі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обставин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непереборної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сили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затримки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фінансування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витрат</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Споживача</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Сторона,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звертається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додає</w:t>
      </w:r>
      <w:proofErr w:type="spellEnd"/>
      <w:r w:rsidRPr="00D27290">
        <w:rPr>
          <w:rFonts w:eastAsiaTheme="minorHAnsi"/>
          <w:sz w:val="20"/>
          <w:szCs w:val="20"/>
          <w:lang w:eastAsia="en-US"/>
        </w:rPr>
        <w:t xml:space="preserve"> документ (</w:t>
      </w:r>
      <w:proofErr w:type="spellStart"/>
      <w:r w:rsidRPr="00D27290">
        <w:rPr>
          <w:rFonts w:eastAsiaTheme="minorHAnsi"/>
          <w:sz w:val="20"/>
          <w:szCs w:val="20"/>
          <w:lang w:eastAsia="en-US"/>
        </w:rPr>
        <w:t>документи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документально </w:t>
      </w:r>
      <w:proofErr w:type="spellStart"/>
      <w:r w:rsidRPr="00D27290">
        <w:rPr>
          <w:rFonts w:eastAsiaTheme="minorHAnsi"/>
          <w:sz w:val="20"/>
          <w:szCs w:val="20"/>
          <w:lang w:eastAsia="en-US"/>
        </w:rPr>
        <w:t>підтверджують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об’єктивні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обставини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спричинили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продовження</w:t>
      </w:r>
      <w:proofErr w:type="spellEnd"/>
      <w:r w:rsidRPr="00D27290">
        <w:rPr>
          <w:rFonts w:eastAsiaTheme="minorHAnsi"/>
          <w:sz w:val="20"/>
          <w:szCs w:val="20"/>
          <w:lang w:eastAsia="en-US"/>
        </w:rPr>
        <w:t>;</w:t>
      </w:r>
    </w:p>
    <w:p w14:paraId="5B98465D"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lastRenderedPageBreak/>
        <w:t xml:space="preserve">5) </w:t>
      </w:r>
      <w:proofErr w:type="spellStart"/>
      <w:r w:rsidRPr="00D27290">
        <w:rPr>
          <w:rFonts w:eastAsiaTheme="minorHAnsi"/>
          <w:sz w:val="20"/>
          <w:szCs w:val="20"/>
          <w:lang w:eastAsia="en-US"/>
        </w:rPr>
        <w:t>погодження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бік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зменшення</w:t>
      </w:r>
      <w:proofErr w:type="spellEnd"/>
      <w:r w:rsidRPr="00D27290">
        <w:rPr>
          <w:rFonts w:eastAsiaTheme="minorHAnsi"/>
          <w:sz w:val="20"/>
          <w:szCs w:val="20"/>
          <w:lang w:eastAsia="en-US"/>
        </w:rPr>
        <w:t xml:space="preserve"> (без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кількості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обсягу</w:t>
      </w:r>
      <w:proofErr w:type="spellEnd"/>
      <w:r w:rsidRPr="00D27290">
        <w:rPr>
          <w:rFonts w:eastAsiaTheme="minorHAnsi"/>
          <w:sz w:val="20"/>
          <w:szCs w:val="20"/>
          <w:lang w:eastAsia="en-US"/>
        </w:rPr>
        <w:t xml:space="preserve">) та </w:t>
      </w:r>
      <w:proofErr w:type="spellStart"/>
      <w:r w:rsidRPr="00D27290">
        <w:rPr>
          <w:rFonts w:eastAsiaTheme="minorHAnsi"/>
          <w:sz w:val="20"/>
          <w:szCs w:val="20"/>
          <w:lang w:eastAsia="en-US"/>
        </w:rPr>
        <w:t>якості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товарів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робіт</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послуг</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відбувається</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підставі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зазначенням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та </w:t>
      </w:r>
      <w:proofErr w:type="spellStart"/>
      <w:r w:rsidRPr="00D27290">
        <w:rPr>
          <w:rFonts w:eastAsiaTheme="minorHAnsi"/>
          <w:sz w:val="20"/>
          <w:szCs w:val="20"/>
          <w:lang w:eastAsia="en-US"/>
        </w:rPr>
        <w:t>обґрунтування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бік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зменшення</w:t>
      </w:r>
      <w:proofErr w:type="spellEnd"/>
      <w:r w:rsidRPr="00D27290">
        <w:rPr>
          <w:rFonts w:eastAsiaTheme="minorHAnsi"/>
          <w:sz w:val="20"/>
          <w:szCs w:val="20"/>
          <w:lang w:eastAsia="en-US"/>
        </w:rPr>
        <w:t>;</w:t>
      </w:r>
    </w:p>
    <w:p w14:paraId="7BD040E9"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6)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зв’язку</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зміною</w:t>
      </w:r>
      <w:proofErr w:type="spellEnd"/>
      <w:r w:rsidRPr="00D27290">
        <w:rPr>
          <w:rFonts w:eastAsiaTheme="minorHAnsi"/>
          <w:sz w:val="20"/>
          <w:szCs w:val="20"/>
          <w:lang w:eastAsia="en-US"/>
        </w:rPr>
        <w:t xml:space="preserve"> ставок </w:t>
      </w:r>
      <w:proofErr w:type="spellStart"/>
      <w:r w:rsidRPr="00D27290">
        <w:rPr>
          <w:rFonts w:eastAsiaTheme="minorHAnsi"/>
          <w:sz w:val="20"/>
          <w:szCs w:val="20"/>
          <w:lang w:eastAsia="en-US"/>
        </w:rPr>
        <w:t>податків</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зборів</w:t>
      </w:r>
      <w:proofErr w:type="spellEnd"/>
      <w:r w:rsidRPr="00D27290">
        <w:rPr>
          <w:rFonts w:eastAsiaTheme="minorHAnsi"/>
          <w:sz w:val="20"/>
          <w:szCs w:val="20"/>
          <w:lang w:eastAsia="en-US"/>
        </w:rPr>
        <w:t xml:space="preserve">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зміною</w:t>
      </w:r>
      <w:proofErr w:type="spellEnd"/>
      <w:r w:rsidRPr="00D27290">
        <w:rPr>
          <w:rFonts w:eastAsiaTheme="minorHAnsi"/>
          <w:sz w:val="20"/>
          <w:szCs w:val="20"/>
          <w:lang w:eastAsia="en-US"/>
        </w:rPr>
        <w:t xml:space="preserve"> умов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пільг</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 xml:space="preserve"> – </w:t>
      </w:r>
      <w:proofErr w:type="spellStart"/>
      <w:r w:rsidRPr="00D27290">
        <w:rPr>
          <w:rFonts w:eastAsiaTheme="minorHAnsi"/>
          <w:sz w:val="20"/>
          <w:szCs w:val="20"/>
          <w:lang w:eastAsia="en-US"/>
        </w:rPr>
        <w:t>пропорційно</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таких ставок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пільг</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 xml:space="preserve">, а </w:t>
      </w:r>
      <w:proofErr w:type="spellStart"/>
      <w:r w:rsidRPr="00D27290">
        <w:rPr>
          <w:rFonts w:eastAsiaTheme="minorHAnsi"/>
          <w:sz w:val="20"/>
          <w:szCs w:val="20"/>
          <w:lang w:eastAsia="en-US"/>
        </w:rPr>
        <w:t>також</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зв’язку</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зміною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системи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пропорційно</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податкового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навантаження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внаслідок</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системи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w:t>
      </w:r>
    </w:p>
    <w:p w14:paraId="7F5736C2"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здійснюють</w:t>
      </w:r>
      <w:proofErr w:type="spellEnd"/>
      <w:r w:rsidRPr="00D27290">
        <w:rPr>
          <w:rFonts w:eastAsiaTheme="minorHAnsi"/>
          <w:sz w:val="20"/>
          <w:szCs w:val="20"/>
          <w:lang w:eastAsia="en-US"/>
        </w:rPr>
        <w:t xml:space="preserve"> у такому порядку:</w:t>
      </w:r>
    </w:p>
    <w:p w14:paraId="4FDCA417" w14:textId="77777777" w:rsidR="009A5918" w:rsidRPr="00D27290" w:rsidRDefault="009A5918" w:rsidP="009A5918">
      <w:pPr>
        <w:pStyle w:val="a3"/>
        <w:numPr>
          <w:ilvl w:val="0"/>
          <w:numId w:val="45"/>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підставою</w:t>
      </w:r>
      <w:proofErr w:type="spellEnd"/>
      <w:r w:rsidRPr="00D27290">
        <w:rPr>
          <w:rFonts w:eastAsiaTheme="minorHAnsi"/>
          <w:sz w:val="20"/>
          <w:szCs w:val="20"/>
          <w:lang w:eastAsia="en-US"/>
        </w:rPr>
        <w:t xml:space="preserve"> для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є </w:t>
      </w:r>
      <w:proofErr w:type="spellStart"/>
      <w:r w:rsidRPr="00D27290">
        <w:rPr>
          <w:rFonts w:eastAsiaTheme="minorHAnsi"/>
          <w:sz w:val="20"/>
          <w:szCs w:val="20"/>
          <w:lang w:eastAsia="en-US"/>
        </w:rPr>
        <w:t>письмове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та </w:t>
      </w:r>
      <w:proofErr w:type="spellStart"/>
      <w:r w:rsidRPr="00D27290">
        <w:rPr>
          <w:rFonts w:eastAsiaTheme="minorHAnsi"/>
          <w:sz w:val="20"/>
          <w:szCs w:val="20"/>
          <w:lang w:eastAsia="en-US"/>
        </w:rPr>
        <w:t>набрання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чинності</w:t>
      </w:r>
      <w:proofErr w:type="spellEnd"/>
      <w:r w:rsidRPr="00D27290">
        <w:rPr>
          <w:rFonts w:eastAsiaTheme="minorHAnsi"/>
          <w:sz w:val="20"/>
          <w:szCs w:val="20"/>
          <w:lang w:eastAsia="en-US"/>
        </w:rPr>
        <w:t xml:space="preserve"> документу, </w:t>
      </w:r>
      <w:proofErr w:type="spellStart"/>
      <w:r w:rsidRPr="00D27290">
        <w:rPr>
          <w:rFonts w:eastAsiaTheme="minorHAnsi"/>
          <w:sz w:val="20"/>
          <w:szCs w:val="20"/>
          <w:lang w:eastAsia="en-US"/>
        </w:rPr>
        <w:t>яким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затверджені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такі</w:t>
      </w:r>
      <w:proofErr w:type="spellEnd"/>
      <w:r w:rsidRPr="00D27290">
        <w:rPr>
          <w:rFonts w:eastAsiaTheme="minorHAnsi"/>
          <w:sz w:val="20"/>
          <w:szCs w:val="20"/>
          <w:lang w:eastAsia="en-US"/>
        </w:rPr>
        <w:t xml:space="preserve"> ставки </w:t>
      </w:r>
      <w:proofErr w:type="spellStart"/>
      <w:r w:rsidRPr="00D27290">
        <w:rPr>
          <w:rFonts w:eastAsiaTheme="minorHAnsi"/>
          <w:sz w:val="20"/>
          <w:szCs w:val="20"/>
          <w:lang w:eastAsia="en-US"/>
        </w:rPr>
        <w:t>податків</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збори</w:t>
      </w:r>
      <w:proofErr w:type="spellEnd"/>
      <w:r w:rsidRPr="00D27290">
        <w:rPr>
          <w:rFonts w:eastAsiaTheme="minorHAnsi"/>
          <w:sz w:val="20"/>
          <w:szCs w:val="20"/>
          <w:lang w:eastAsia="en-US"/>
        </w:rPr>
        <w:t xml:space="preserve">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умов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пільг</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w:t>
      </w:r>
    </w:p>
    <w:p w14:paraId="5E8FEAAF" w14:textId="77777777" w:rsidR="009A5918" w:rsidRPr="00D27290" w:rsidRDefault="009A5918" w:rsidP="009A5918">
      <w:pPr>
        <w:pStyle w:val="a3"/>
        <w:numPr>
          <w:ilvl w:val="0"/>
          <w:numId w:val="45"/>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Сторона, яка </w:t>
      </w:r>
      <w:proofErr w:type="spellStart"/>
      <w:r w:rsidRPr="00D27290">
        <w:rPr>
          <w:rFonts w:eastAsiaTheme="minorHAnsi"/>
          <w:sz w:val="20"/>
          <w:szCs w:val="20"/>
          <w:lang w:eastAsia="en-US"/>
        </w:rPr>
        <w:t>звертається</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пропозицією</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внесення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даним</w:t>
      </w:r>
      <w:proofErr w:type="spellEnd"/>
      <w:r w:rsidRPr="00D27290">
        <w:rPr>
          <w:rFonts w:eastAsiaTheme="minorHAnsi"/>
          <w:sz w:val="20"/>
          <w:szCs w:val="20"/>
          <w:lang w:eastAsia="en-US"/>
        </w:rPr>
        <w:t xml:space="preserve"> пунктом </w:t>
      </w:r>
      <w:proofErr w:type="spellStart"/>
      <w:r w:rsidRPr="00D27290">
        <w:rPr>
          <w:rFonts w:eastAsiaTheme="minorHAnsi"/>
          <w:sz w:val="20"/>
          <w:szCs w:val="20"/>
          <w:lang w:eastAsia="en-US"/>
        </w:rPr>
        <w:t>обов’язково</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надає</w:t>
      </w:r>
      <w:proofErr w:type="spellEnd"/>
      <w:r w:rsidRPr="00D27290">
        <w:rPr>
          <w:rFonts w:eastAsiaTheme="minorHAnsi"/>
          <w:sz w:val="20"/>
          <w:szCs w:val="20"/>
          <w:lang w:eastAsia="en-US"/>
        </w:rPr>
        <w:t xml:space="preserve"> документ, </w:t>
      </w:r>
      <w:proofErr w:type="spellStart"/>
      <w:r w:rsidRPr="00D27290">
        <w:rPr>
          <w:rFonts w:eastAsiaTheme="minorHAnsi"/>
          <w:sz w:val="20"/>
          <w:szCs w:val="20"/>
          <w:lang w:eastAsia="en-US"/>
        </w:rPr>
        <w:t>який</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встановлює</w:t>
      </w:r>
      <w:proofErr w:type="spellEnd"/>
      <w:r w:rsidRPr="00D27290">
        <w:rPr>
          <w:rFonts w:eastAsiaTheme="minorHAnsi"/>
          <w:sz w:val="20"/>
          <w:szCs w:val="20"/>
          <w:lang w:eastAsia="en-US"/>
        </w:rPr>
        <w:t>/</w:t>
      </w:r>
      <w:proofErr w:type="spellStart"/>
      <w:r w:rsidRPr="00D27290">
        <w:rPr>
          <w:rFonts w:eastAsiaTheme="minorHAnsi"/>
          <w:sz w:val="20"/>
          <w:szCs w:val="20"/>
          <w:lang w:eastAsia="en-US"/>
        </w:rPr>
        <w:t>змінює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такі</w:t>
      </w:r>
      <w:proofErr w:type="spellEnd"/>
      <w:r w:rsidRPr="00D27290">
        <w:rPr>
          <w:rFonts w:eastAsiaTheme="minorHAnsi"/>
          <w:sz w:val="20"/>
          <w:szCs w:val="20"/>
          <w:lang w:eastAsia="en-US"/>
        </w:rPr>
        <w:t xml:space="preserve"> ставки </w:t>
      </w:r>
      <w:proofErr w:type="spellStart"/>
      <w:r w:rsidRPr="00D27290">
        <w:rPr>
          <w:rFonts w:eastAsiaTheme="minorHAnsi"/>
          <w:sz w:val="20"/>
          <w:szCs w:val="20"/>
          <w:lang w:eastAsia="en-US"/>
        </w:rPr>
        <w:t>податків</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збори</w:t>
      </w:r>
      <w:proofErr w:type="spellEnd"/>
      <w:r w:rsidRPr="00D27290">
        <w:rPr>
          <w:rFonts w:eastAsiaTheme="minorHAnsi"/>
          <w:sz w:val="20"/>
          <w:szCs w:val="20"/>
          <w:lang w:eastAsia="en-US"/>
        </w:rPr>
        <w:t xml:space="preserve">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змінює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умови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пільг</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w:t>
      </w:r>
    </w:p>
    <w:p w14:paraId="522B1DBB" w14:textId="77777777" w:rsidR="009A5918" w:rsidRPr="00D27290" w:rsidRDefault="009A5918" w:rsidP="009A5918">
      <w:pPr>
        <w:pStyle w:val="a3"/>
        <w:numPr>
          <w:ilvl w:val="0"/>
          <w:numId w:val="45"/>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нову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змінену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застосовують</w:t>
      </w:r>
      <w:proofErr w:type="spellEnd"/>
      <w:r w:rsidRPr="00D27290">
        <w:rPr>
          <w:rFonts w:eastAsiaTheme="minorHAnsi"/>
          <w:sz w:val="20"/>
          <w:szCs w:val="20"/>
          <w:lang w:eastAsia="en-US"/>
        </w:rPr>
        <w:t xml:space="preserve"> з дня </w:t>
      </w:r>
      <w:proofErr w:type="spellStart"/>
      <w:r w:rsidRPr="00D27290">
        <w:rPr>
          <w:rFonts w:eastAsiaTheme="minorHAnsi"/>
          <w:sz w:val="20"/>
          <w:szCs w:val="20"/>
          <w:lang w:eastAsia="en-US"/>
        </w:rPr>
        <w:t>введення</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дію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відповідного</w:t>
      </w:r>
      <w:proofErr w:type="spellEnd"/>
      <w:r w:rsidRPr="00D27290">
        <w:rPr>
          <w:rFonts w:eastAsiaTheme="minorHAnsi"/>
          <w:sz w:val="20"/>
          <w:szCs w:val="20"/>
          <w:lang w:eastAsia="en-US"/>
        </w:rPr>
        <w:t xml:space="preserve"> документу, </w:t>
      </w:r>
      <w:proofErr w:type="spellStart"/>
      <w:r w:rsidRPr="00D27290">
        <w:rPr>
          <w:rFonts w:eastAsiaTheme="minorHAnsi"/>
          <w:sz w:val="20"/>
          <w:szCs w:val="20"/>
          <w:lang w:eastAsia="en-US"/>
        </w:rPr>
        <w:t>яким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затверджені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такі</w:t>
      </w:r>
      <w:proofErr w:type="spellEnd"/>
      <w:r w:rsidRPr="00D27290">
        <w:rPr>
          <w:rFonts w:eastAsiaTheme="minorHAnsi"/>
          <w:sz w:val="20"/>
          <w:szCs w:val="20"/>
          <w:lang w:eastAsia="en-US"/>
        </w:rPr>
        <w:t xml:space="preserve"> ставки </w:t>
      </w:r>
      <w:proofErr w:type="spellStart"/>
      <w:r w:rsidRPr="00D27290">
        <w:rPr>
          <w:rFonts w:eastAsiaTheme="minorHAnsi"/>
          <w:sz w:val="20"/>
          <w:szCs w:val="20"/>
          <w:lang w:eastAsia="en-US"/>
        </w:rPr>
        <w:t>податків</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зборів</w:t>
      </w:r>
      <w:proofErr w:type="spellEnd"/>
      <w:r w:rsidRPr="00D27290">
        <w:rPr>
          <w:rFonts w:eastAsiaTheme="minorHAnsi"/>
          <w:sz w:val="20"/>
          <w:szCs w:val="20"/>
          <w:lang w:eastAsia="en-US"/>
        </w:rPr>
        <w:t xml:space="preserve"> та/</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щодо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надання</w:t>
      </w:r>
      <w:proofErr w:type="spellEnd"/>
      <w:r w:rsidRPr="00D27290">
        <w:rPr>
          <w:rFonts w:eastAsiaTheme="minorHAnsi"/>
          <w:sz w:val="20"/>
          <w:szCs w:val="20"/>
          <w:lang w:eastAsia="en-US"/>
        </w:rPr>
        <w:t xml:space="preserve"> умов </w:t>
      </w:r>
      <w:proofErr w:type="spellStart"/>
      <w:r w:rsidRPr="00D27290">
        <w:rPr>
          <w:rFonts w:eastAsiaTheme="minorHAnsi"/>
          <w:sz w:val="20"/>
          <w:szCs w:val="20"/>
          <w:lang w:eastAsia="en-US"/>
        </w:rPr>
        <w:t>пільг</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оподаткування</w:t>
      </w:r>
      <w:proofErr w:type="spellEnd"/>
      <w:r w:rsidRPr="00D27290">
        <w:rPr>
          <w:rFonts w:eastAsiaTheme="minorHAnsi"/>
          <w:sz w:val="20"/>
          <w:szCs w:val="20"/>
          <w:lang w:eastAsia="en-US"/>
        </w:rPr>
        <w:t>;</w:t>
      </w:r>
    </w:p>
    <w:p w14:paraId="5B2066D3" w14:textId="77777777" w:rsidR="009A5918" w:rsidRPr="00D27290" w:rsidRDefault="009A5918" w:rsidP="009A5918">
      <w:pPr>
        <w:pStyle w:val="a3"/>
        <w:numPr>
          <w:ilvl w:val="0"/>
          <w:numId w:val="45"/>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зміна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відбувається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пропорційно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зміненій</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зміненим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частині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частинам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складової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такої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в тому </w:t>
      </w:r>
      <w:proofErr w:type="spellStart"/>
      <w:r w:rsidRPr="00D27290">
        <w:rPr>
          <w:rFonts w:eastAsiaTheme="minorHAnsi"/>
          <w:sz w:val="20"/>
          <w:szCs w:val="20"/>
          <w:lang w:eastAsia="en-US"/>
        </w:rPr>
        <w:t>числі</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загальна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вартість</w:t>
      </w:r>
      <w:proofErr w:type="spellEnd"/>
      <w:r w:rsidRPr="00D27290">
        <w:rPr>
          <w:rFonts w:eastAsiaTheme="minorHAnsi"/>
          <w:sz w:val="20"/>
          <w:szCs w:val="20"/>
          <w:lang w:eastAsia="en-US"/>
        </w:rPr>
        <w:t xml:space="preserve"> Договору;</w:t>
      </w:r>
    </w:p>
    <w:p w14:paraId="051588F8"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7)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згідно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законодавством</w:t>
      </w:r>
      <w:proofErr w:type="spellEnd"/>
      <w:r w:rsidRPr="00D27290">
        <w:rPr>
          <w:rFonts w:eastAsiaTheme="minorHAnsi"/>
          <w:sz w:val="20"/>
          <w:szCs w:val="20"/>
          <w:lang w:eastAsia="en-US"/>
        </w:rPr>
        <w:t xml:space="preserve"> органами </w:t>
      </w:r>
      <w:proofErr w:type="spellStart"/>
      <w:r w:rsidRPr="00D27290">
        <w:rPr>
          <w:rFonts w:eastAsiaTheme="minorHAnsi"/>
          <w:sz w:val="20"/>
          <w:szCs w:val="20"/>
          <w:lang w:eastAsia="en-US"/>
        </w:rPr>
        <w:t>державної</w:t>
      </w:r>
      <w:proofErr w:type="spellEnd"/>
      <w:r w:rsidRPr="00D27290">
        <w:rPr>
          <w:rFonts w:eastAsiaTheme="minorHAnsi"/>
          <w:sz w:val="20"/>
          <w:szCs w:val="20"/>
          <w:lang w:eastAsia="en-US"/>
        </w:rPr>
        <w:t xml:space="preserve"> статистики </w:t>
      </w:r>
      <w:proofErr w:type="spellStart"/>
      <w:r w:rsidRPr="00D27290">
        <w:rPr>
          <w:rFonts w:eastAsiaTheme="minorHAnsi"/>
          <w:sz w:val="20"/>
          <w:szCs w:val="20"/>
          <w:lang w:eastAsia="en-US"/>
        </w:rPr>
        <w:t>індексу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споживчих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курсу </w:t>
      </w:r>
      <w:proofErr w:type="spellStart"/>
      <w:r w:rsidRPr="00D27290">
        <w:rPr>
          <w:rFonts w:eastAsiaTheme="minorHAnsi"/>
          <w:sz w:val="20"/>
          <w:szCs w:val="20"/>
          <w:lang w:eastAsia="en-US"/>
        </w:rPr>
        <w:t>іноземної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валюти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біржових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котирувань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показників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Platts</w:t>
      </w:r>
      <w:proofErr w:type="spellEnd"/>
      <w:r w:rsidRPr="00D27290">
        <w:rPr>
          <w:rFonts w:eastAsiaTheme="minorHAnsi"/>
          <w:sz w:val="20"/>
          <w:szCs w:val="20"/>
          <w:lang w:eastAsia="en-US"/>
        </w:rPr>
        <w:t xml:space="preserve">, ARGUS, </w:t>
      </w:r>
      <w:proofErr w:type="spellStart"/>
      <w:r w:rsidRPr="00D27290">
        <w:rPr>
          <w:rFonts w:eastAsiaTheme="minorHAnsi"/>
          <w:sz w:val="20"/>
          <w:szCs w:val="20"/>
          <w:lang w:eastAsia="en-US"/>
        </w:rPr>
        <w:t>регульованих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тарифів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нормативів</w:t>
      </w:r>
      <w:proofErr w:type="spellEnd"/>
      <w:r w:rsidRPr="00D27290">
        <w:rPr>
          <w:rFonts w:eastAsiaTheme="minorHAnsi"/>
          <w:sz w:val="20"/>
          <w:szCs w:val="20"/>
          <w:lang w:eastAsia="en-US"/>
        </w:rPr>
        <w:t>.</w:t>
      </w:r>
    </w:p>
    <w:p w14:paraId="26343D2E" w14:textId="77777777" w:rsidR="009A5918" w:rsidRPr="00D27290" w:rsidRDefault="009A5918" w:rsidP="009A5918">
      <w:pPr>
        <w:pStyle w:val="a3"/>
        <w:spacing w:before="0" w:beforeAutospacing="0" w:after="0" w:afterAutospacing="0"/>
        <w:jc w:val="both"/>
        <w:rPr>
          <w:rFonts w:eastAsiaTheme="minorHAnsi"/>
          <w:sz w:val="20"/>
          <w:szCs w:val="20"/>
          <w:lang w:eastAsia="en-US"/>
        </w:rPr>
      </w:pPr>
      <w:r w:rsidRPr="00D27290">
        <w:rPr>
          <w:rFonts w:eastAsiaTheme="minorHAnsi"/>
          <w:sz w:val="20"/>
          <w:szCs w:val="20"/>
          <w:lang w:eastAsia="en-US"/>
        </w:rPr>
        <w:t xml:space="preserve">У </w:t>
      </w:r>
      <w:proofErr w:type="spellStart"/>
      <w:r w:rsidRPr="00D27290">
        <w:rPr>
          <w:rFonts w:eastAsiaTheme="minorHAnsi"/>
          <w:sz w:val="20"/>
          <w:szCs w:val="20"/>
          <w:lang w:eastAsia="en-US"/>
        </w:rPr>
        <w:t>цьому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випадку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здійснюють</w:t>
      </w:r>
      <w:proofErr w:type="spellEnd"/>
      <w:r w:rsidRPr="00D27290">
        <w:rPr>
          <w:rFonts w:eastAsiaTheme="minorHAnsi"/>
          <w:sz w:val="20"/>
          <w:szCs w:val="20"/>
          <w:lang w:eastAsia="en-US"/>
        </w:rPr>
        <w:t xml:space="preserve"> у такому порядку:</w:t>
      </w:r>
    </w:p>
    <w:p w14:paraId="3D1BD232" w14:textId="77777777" w:rsidR="009A5918" w:rsidRPr="00D27290" w:rsidRDefault="009A5918" w:rsidP="009A5918">
      <w:pPr>
        <w:pStyle w:val="a3"/>
        <w:numPr>
          <w:ilvl w:val="0"/>
          <w:numId w:val="46"/>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підставою</w:t>
      </w:r>
      <w:proofErr w:type="spellEnd"/>
      <w:r w:rsidRPr="00D27290">
        <w:rPr>
          <w:rFonts w:eastAsiaTheme="minorHAnsi"/>
          <w:sz w:val="20"/>
          <w:szCs w:val="20"/>
          <w:lang w:eastAsia="en-US"/>
        </w:rPr>
        <w:t xml:space="preserve"> для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є </w:t>
      </w:r>
      <w:proofErr w:type="spellStart"/>
      <w:r w:rsidRPr="00D27290">
        <w:rPr>
          <w:rFonts w:eastAsiaTheme="minorHAnsi"/>
          <w:sz w:val="20"/>
          <w:szCs w:val="20"/>
          <w:lang w:eastAsia="en-US"/>
        </w:rPr>
        <w:t>письмове</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Договору, у </w:t>
      </w:r>
      <w:proofErr w:type="spellStart"/>
      <w:r w:rsidRPr="00D27290">
        <w:rPr>
          <w:rFonts w:eastAsiaTheme="minorHAnsi"/>
          <w:sz w:val="20"/>
          <w:szCs w:val="20"/>
          <w:lang w:eastAsia="en-US"/>
        </w:rPr>
        <w:t>разі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настання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однієї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декілька</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даним</w:t>
      </w:r>
      <w:proofErr w:type="spellEnd"/>
      <w:r w:rsidRPr="00D27290">
        <w:rPr>
          <w:rFonts w:eastAsiaTheme="minorHAnsi"/>
          <w:sz w:val="20"/>
          <w:szCs w:val="20"/>
          <w:lang w:eastAsia="en-US"/>
        </w:rPr>
        <w:t xml:space="preserve"> пунктом;</w:t>
      </w:r>
    </w:p>
    <w:p w14:paraId="6F5BA2C0" w14:textId="77777777" w:rsidR="009A5918" w:rsidRPr="00D27290" w:rsidRDefault="009A5918" w:rsidP="009A5918">
      <w:pPr>
        <w:pStyle w:val="a3"/>
        <w:numPr>
          <w:ilvl w:val="0"/>
          <w:numId w:val="46"/>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погоджуються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Сторона, яка </w:t>
      </w:r>
      <w:proofErr w:type="spellStart"/>
      <w:r w:rsidRPr="00D27290">
        <w:rPr>
          <w:rFonts w:eastAsiaTheme="minorHAnsi"/>
          <w:sz w:val="20"/>
          <w:szCs w:val="20"/>
          <w:lang w:eastAsia="en-US"/>
        </w:rPr>
        <w:t>звертається</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пропозицією</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внесення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w:t>
      </w:r>
      <w:proofErr w:type="spellEnd"/>
      <w:r w:rsidRPr="00D27290">
        <w:rPr>
          <w:rFonts w:eastAsiaTheme="minorHAnsi"/>
          <w:sz w:val="20"/>
          <w:szCs w:val="20"/>
          <w:lang w:eastAsia="en-US"/>
        </w:rPr>
        <w:t xml:space="preserve"> з </w:t>
      </w:r>
      <w:proofErr w:type="spellStart"/>
      <w:r w:rsidRPr="00D27290">
        <w:rPr>
          <w:rFonts w:eastAsiaTheme="minorHAnsi"/>
          <w:sz w:val="20"/>
          <w:szCs w:val="20"/>
          <w:lang w:eastAsia="en-US"/>
        </w:rPr>
        <w:t>підстав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даним</w:t>
      </w:r>
      <w:proofErr w:type="spellEnd"/>
      <w:r w:rsidRPr="00D27290">
        <w:rPr>
          <w:rFonts w:eastAsiaTheme="minorHAnsi"/>
          <w:sz w:val="20"/>
          <w:szCs w:val="20"/>
          <w:lang w:eastAsia="en-US"/>
        </w:rPr>
        <w:t xml:space="preserve"> пунктом </w:t>
      </w:r>
      <w:proofErr w:type="spellStart"/>
      <w:r w:rsidRPr="00D27290">
        <w:rPr>
          <w:rFonts w:eastAsiaTheme="minorHAnsi"/>
          <w:sz w:val="20"/>
          <w:szCs w:val="20"/>
          <w:lang w:eastAsia="en-US"/>
        </w:rPr>
        <w:t>обов’язково</w:t>
      </w:r>
      <w:proofErr w:type="spellEnd"/>
      <w:r w:rsidRPr="00D27290">
        <w:rPr>
          <w:rFonts w:eastAsiaTheme="minorHAnsi"/>
          <w:sz w:val="20"/>
          <w:szCs w:val="20"/>
          <w:lang w:eastAsia="en-US"/>
        </w:rPr>
        <w:t xml:space="preserve"> до </w:t>
      </w:r>
      <w:proofErr w:type="spellStart"/>
      <w:r w:rsidRPr="00D27290">
        <w:rPr>
          <w:rFonts w:eastAsiaTheme="minorHAnsi"/>
          <w:sz w:val="20"/>
          <w:szCs w:val="20"/>
          <w:lang w:eastAsia="en-US"/>
        </w:rPr>
        <w:t>письмового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звернення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надає</w:t>
      </w:r>
      <w:proofErr w:type="spellEnd"/>
      <w:r w:rsidRPr="00D27290">
        <w:rPr>
          <w:rFonts w:eastAsiaTheme="minorHAnsi"/>
          <w:sz w:val="20"/>
          <w:szCs w:val="20"/>
          <w:lang w:eastAsia="en-US"/>
        </w:rPr>
        <w:t xml:space="preserve"> документ, </w:t>
      </w:r>
      <w:proofErr w:type="spellStart"/>
      <w:r w:rsidRPr="00D27290">
        <w:rPr>
          <w:rFonts w:eastAsiaTheme="minorHAnsi"/>
          <w:sz w:val="20"/>
          <w:szCs w:val="20"/>
          <w:lang w:eastAsia="en-US"/>
        </w:rPr>
        <w:t>який</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підтверджує</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згідно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законодавством</w:t>
      </w:r>
      <w:proofErr w:type="spellEnd"/>
      <w:r w:rsidRPr="00D27290">
        <w:rPr>
          <w:rFonts w:eastAsiaTheme="minorHAnsi"/>
          <w:sz w:val="20"/>
          <w:szCs w:val="20"/>
          <w:lang w:eastAsia="en-US"/>
        </w:rPr>
        <w:t xml:space="preserve"> органами </w:t>
      </w:r>
      <w:proofErr w:type="spellStart"/>
      <w:r w:rsidRPr="00D27290">
        <w:rPr>
          <w:rFonts w:eastAsiaTheme="minorHAnsi"/>
          <w:sz w:val="20"/>
          <w:szCs w:val="20"/>
          <w:lang w:eastAsia="en-US"/>
        </w:rPr>
        <w:t>державної</w:t>
      </w:r>
      <w:proofErr w:type="spellEnd"/>
      <w:r w:rsidRPr="00D27290">
        <w:rPr>
          <w:rFonts w:eastAsiaTheme="minorHAnsi"/>
          <w:sz w:val="20"/>
          <w:szCs w:val="20"/>
          <w:lang w:eastAsia="en-US"/>
        </w:rPr>
        <w:t xml:space="preserve"> статистики </w:t>
      </w:r>
      <w:proofErr w:type="spellStart"/>
      <w:r w:rsidRPr="00D27290">
        <w:rPr>
          <w:rFonts w:eastAsiaTheme="minorHAnsi"/>
          <w:sz w:val="20"/>
          <w:szCs w:val="20"/>
          <w:lang w:eastAsia="en-US"/>
        </w:rPr>
        <w:t>індексу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споживчих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курсу </w:t>
      </w:r>
      <w:proofErr w:type="spellStart"/>
      <w:r w:rsidRPr="00D27290">
        <w:rPr>
          <w:rFonts w:eastAsiaTheme="minorHAnsi"/>
          <w:sz w:val="20"/>
          <w:szCs w:val="20"/>
          <w:lang w:eastAsia="en-US"/>
        </w:rPr>
        <w:t>іноземної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валюти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біржових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котирувань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показників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Platts</w:t>
      </w:r>
      <w:proofErr w:type="spellEnd"/>
      <w:r w:rsidRPr="00D27290">
        <w:rPr>
          <w:rFonts w:eastAsiaTheme="minorHAnsi"/>
          <w:sz w:val="20"/>
          <w:szCs w:val="20"/>
          <w:lang w:eastAsia="en-US"/>
        </w:rPr>
        <w:t xml:space="preserve">, ARGUS, </w:t>
      </w:r>
      <w:proofErr w:type="spellStart"/>
      <w:r w:rsidRPr="00D27290">
        <w:rPr>
          <w:rFonts w:eastAsiaTheme="minorHAnsi"/>
          <w:sz w:val="20"/>
          <w:szCs w:val="20"/>
          <w:lang w:eastAsia="en-US"/>
        </w:rPr>
        <w:t>регульованих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тарифів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нормативів</w:t>
      </w:r>
      <w:proofErr w:type="spellEnd"/>
      <w:r w:rsidRPr="00D27290">
        <w:rPr>
          <w:rFonts w:eastAsiaTheme="minorHAnsi"/>
          <w:sz w:val="20"/>
          <w:szCs w:val="20"/>
          <w:lang w:eastAsia="en-US"/>
        </w:rPr>
        <w:t>.</w:t>
      </w:r>
    </w:p>
    <w:p w14:paraId="297F90BE" w14:textId="77777777" w:rsidR="009A5918" w:rsidRPr="00D27290" w:rsidRDefault="009A5918" w:rsidP="009A5918">
      <w:pPr>
        <w:pStyle w:val="a3"/>
        <w:numPr>
          <w:ilvl w:val="0"/>
          <w:numId w:val="46"/>
        </w:numPr>
        <w:spacing w:before="0" w:beforeAutospacing="0" w:after="0" w:afterAutospacing="0"/>
        <w:jc w:val="both"/>
        <w:textAlignment w:val="baseline"/>
        <w:rPr>
          <w:rFonts w:eastAsiaTheme="minorHAnsi"/>
          <w:sz w:val="20"/>
          <w:szCs w:val="20"/>
          <w:lang w:eastAsia="en-US"/>
        </w:rPr>
      </w:pPr>
      <w:proofErr w:type="spellStart"/>
      <w:r w:rsidRPr="00D27290">
        <w:rPr>
          <w:rFonts w:eastAsiaTheme="minorHAnsi"/>
          <w:sz w:val="20"/>
          <w:szCs w:val="20"/>
          <w:lang w:eastAsia="en-US"/>
        </w:rPr>
        <w:t>нову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змінену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ціну</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разі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встановленого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згідно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із</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законодавством</w:t>
      </w:r>
      <w:proofErr w:type="spellEnd"/>
      <w:r w:rsidRPr="00D27290">
        <w:rPr>
          <w:rFonts w:eastAsiaTheme="minorHAnsi"/>
          <w:sz w:val="20"/>
          <w:szCs w:val="20"/>
          <w:lang w:eastAsia="en-US"/>
        </w:rPr>
        <w:t xml:space="preserve"> органами </w:t>
      </w:r>
      <w:proofErr w:type="spellStart"/>
      <w:r w:rsidRPr="00D27290">
        <w:rPr>
          <w:rFonts w:eastAsiaTheme="minorHAnsi"/>
          <w:sz w:val="20"/>
          <w:szCs w:val="20"/>
          <w:lang w:eastAsia="en-US"/>
        </w:rPr>
        <w:t>державної</w:t>
      </w:r>
      <w:proofErr w:type="spellEnd"/>
      <w:r w:rsidRPr="00D27290">
        <w:rPr>
          <w:rFonts w:eastAsiaTheme="minorHAnsi"/>
          <w:sz w:val="20"/>
          <w:szCs w:val="20"/>
          <w:lang w:eastAsia="en-US"/>
        </w:rPr>
        <w:t xml:space="preserve"> статистики </w:t>
      </w:r>
      <w:proofErr w:type="spellStart"/>
      <w:r w:rsidRPr="00D27290">
        <w:rPr>
          <w:rFonts w:eastAsiaTheme="minorHAnsi"/>
          <w:sz w:val="20"/>
          <w:szCs w:val="20"/>
          <w:lang w:eastAsia="en-US"/>
        </w:rPr>
        <w:t>індексу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споживчих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курсу </w:t>
      </w:r>
      <w:proofErr w:type="spellStart"/>
      <w:r w:rsidRPr="00D27290">
        <w:rPr>
          <w:rFonts w:eastAsiaTheme="minorHAnsi"/>
          <w:sz w:val="20"/>
          <w:szCs w:val="20"/>
          <w:lang w:eastAsia="en-US"/>
        </w:rPr>
        <w:t>іноземної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валюти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зміни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біржових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котирувань</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або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показників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Platts</w:t>
      </w:r>
      <w:proofErr w:type="spellEnd"/>
      <w:r w:rsidRPr="00D27290">
        <w:rPr>
          <w:rFonts w:eastAsiaTheme="minorHAnsi"/>
          <w:sz w:val="20"/>
          <w:szCs w:val="20"/>
          <w:lang w:eastAsia="en-US"/>
        </w:rPr>
        <w:t xml:space="preserve">, ARGUS, </w:t>
      </w:r>
      <w:proofErr w:type="spellStart"/>
      <w:r w:rsidRPr="00D27290">
        <w:rPr>
          <w:rFonts w:eastAsiaTheme="minorHAnsi"/>
          <w:sz w:val="20"/>
          <w:szCs w:val="20"/>
          <w:lang w:eastAsia="en-US"/>
        </w:rPr>
        <w:t>регульованих</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тарифів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нормативів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Сторони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застосовують</w:t>
      </w:r>
      <w:proofErr w:type="spellEnd"/>
      <w:r w:rsidRPr="00D27290">
        <w:rPr>
          <w:rFonts w:eastAsiaTheme="minorHAnsi"/>
          <w:sz w:val="20"/>
          <w:szCs w:val="20"/>
          <w:lang w:eastAsia="en-US"/>
        </w:rPr>
        <w:t xml:space="preserve"> з дня </w:t>
      </w:r>
      <w:proofErr w:type="spellStart"/>
      <w:r w:rsidRPr="00D27290">
        <w:rPr>
          <w:rFonts w:eastAsiaTheme="minorHAnsi"/>
          <w:sz w:val="20"/>
          <w:szCs w:val="20"/>
          <w:lang w:eastAsia="en-US"/>
        </w:rPr>
        <w:t>введення</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дію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відповідного</w:t>
      </w:r>
      <w:proofErr w:type="spellEnd"/>
      <w:r w:rsidRPr="00D27290">
        <w:rPr>
          <w:rFonts w:eastAsiaTheme="minorHAnsi"/>
          <w:sz w:val="20"/>
          <w:szCs w:val="20"/>
          <w:lang w:eastAsia="en-US"/>
        </w:rPr>
        <w:t xml:space="preserve"> документу, </w:t>
      </w:r>
      <w:proofErr w:type="spellStart"/>
      <w:r w:rsidRPr="00D27290">
        <w:rPr>
          <w:rFonts w:eastAsiaTheme="minorHAnsi"/>
          <w:sz w:val="20"/>
          <w:szCs w:val="20"/>
          <w:lang w:eastAsia="en-US"/>
        </w:rPr>
        <w:t>яким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затвердженні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встановленні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регульовані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ціни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тарифи</w:t>
      </w:r>
      <w:proofErr w:type="spellEnd"/>
      <w:r w:rsidRPr="00D27290">
        <w:rPr>
          <w:rFonts w:eastAsiaTheme="minorHAnsi"/>
          <w:sz w:val="20"/>
          <w:szCs w:val="20"/>
          <w:lang w:eastAsia="en-US"/>
        </w:rPr>
        <w:t xml:space="preserve">) і </w:t>
      </w:r>
      <w:proofErr w:type="spellStart"/>
      <w:r w:rsidRPr="00D27290">
        <w:rPr>
          <w:rFonts w:eastAsiaTheme="minorHAnsi"/>
          <w:sz w:val="20"/>
          <w:szCs w:val="20"/>
          <w:lang w:eastAsia="en-US"/>
        </w:rPr>
        <w:t>нормативи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застосовуються</w:t>
      </w:r>
      <w:proofErr w:type="spellEnd"/>
      <w:r w:rsidRPr="00D27290">
        <w:rPr>
          <w:rFonts w:eastAsiaTheme="minorHAnsi"/>
          <w:sz w:val="20"/>
          <w:szCs w:val="20"/>
          <w:lang w:eastAsia="en-US"/>
        </w:rPr>
        <w:t xml:space="preserve"> у </w:t>
      </w:r>
      <w:proofErr w:type="spellStart"/>
      <w:r w:rsidRPr="00D27290">
        <w:rPr>
          <w:rFonts w:eastAsiaTheme="minorHAnsi"/>
          <w:sz w:val="20"/>
          <w:szCs w:val="20"/>
          <w:lang w:eastAsia="en-US"/>
        </w:rPr>
        <w:t>даному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інше</w:t>
      </w:r>
      <w:proofErr w:type="spellEnd"/>
      <w:r w:rsidRPr="00D27290">
        <w:rPr>
          <w:rFonts w:eastAsiaTheme="minorHAnsi"/>
          <w:sz w:val="20"/>
          <w:szCs w:val="20"/>
          <w:lang w:eastAsia="en-US"/>
        </w:rPr>
        <w:t xml:space="preserve"> не </w:t>
      </w:r>
      <w:proofErr w:type="spellStart"/>
      <w:r w:rsidRPr="00D27290">
        <w:rPr>
          <w:rFonts w:eastAsiaTheme="minorHAnsi"/>
          <w:sz w:val="20"/>
          <w:szCs w:val="20"/>
          <w:lang w:eastAsia="en-US"/>
        </w:rPr>
        <w:t>встановлено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чинним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законодавством</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України</w:t>
      </w:r>
      <w:proofErr w:type="spellEnd"/>
      <w:r w:rsidRPr="00D27290">
        <w:rPr>
          <w:rFonts w:eastAsiaTheme="minorHAnsi"/>
          <w:sz w:val="20"/>
          <w:szCs w:val="20"/>
          <w:lang w:eastAsia="en-US"/>
        </w:rPr>
        <w:t xml:space="preserve"> (у тому </w:t>
      </w:r>
      <w:proofErr w:type="spellStart"/>
      <w:r w:rsidRPr="00D27290">
        <w:rPr>
          <w:rFonts w:eastAsiaTheme="minorHAnsi"/>
          <w:sz w:val="20"/>
          <w:szCs w:val="20"/>
          <w:lang w:eastAsia="en-US"/>
        </w:rPr>
        <w:t>числі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відповідними</w:t>
      </w:r>
      <w:proofErr w:type="spellEnd"/>
      <w:r w:rsidRPr="00D27290">
        <w:rPr>
          <w:rFonts w:eastAsiaTheme="minorHAnsi"/>
          <w:sz w:val="20"/>
          <w:szCs w:val="20"/>
          <w:lang w:eastAsia="en-US"/>
        </w:rPr>
        <w:t xml:space="preserve"> документом);</w:t>
      </w:r>
    </w:p>
    <w:p w14:paraId="1DE09F91" w14:textId="77777777" w:rsidR="009A5918" w:rsidRPr="00D27290" w:rsidRDefault="009A5918" w:rsidP="009A5918">
      <w:pPr>
        <w:pStyle w:val="a3"/>
        <w:spacing w:before="0" w:beforeAutospacing="0" w:after="0" w:afterAutospacing="0"/>
        <w:jc w:val="both"/>
        <w:rPr>
          <w:rFonts w:eastAsiaTheme="minorHAnsi"/>
          <w:sz w:val="20"/>
          <w:szCs w:val="20"/>
          <w:lang w:val="uk-UA" w:eastAsia="en-US"/>
        </w:rPr>
      </w:pPr>
      <w:r w:rsidRPr="00D27290">
        <w:rPr>
          <w:rFonts w:eastAsiaTheme="minorHAnsi"/>
          <w:sz w:val="20"/>
          <w:szCs w:val="20"/>
          <w:lang w:eastAsia="en-US"/>
        </w:rPr>
        <w:t xml:space="preserve">8) </w:t>
      </w:r>
      <w:proofErr w:type="spellStart"/>
      <w:r w:rsidRPr="00D27290">
        <w:rPr>
          <w:rFonts w:eastAsiaTheme="minorHAnsi"/>
          <w:sz w:val="20"/>
          <w:szCs w:val="20"/>
          <w:lang w:eastAsia="en-US"/>
        </w:rPr>
        <w:t>дія</w:t>
      </w:r>
      <w:proofErr w:type="spellEnd"/>
      <w:r w:rsidRPr="00D27290">
        <w:rPr>
          <w:rFonts w:eastAsiaTheme="minorHAnsi"/>
          <w:sz w:val="20"/>
          <w:szCs w:val="20"/>
          <w:lang w:eastAsia="en-US"/>
        </w:rPr>
        <w:t xml:space="preserve"> договору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може</w:t>
      </w:r>
      <w:proofErr w:type="spellEnd"/>
      <w:r w:rsidRPr="00D27290">
        <w:rPr>
          <w:rFonts w:eastAsiaTheme="minorHAnsi"/>
          <w:sz w:val="20"/>
          <w:szCs w:val="20"/>
          <w:lang w:eastAsia="en-US"/>
        </w:rPr>
        <w:t xml:space="preserve"> бути </w:t>
      </w:r>
      <w:proofErr w:type="spellStart"/>
      <w:r w:rsidRPr="00D27290">
        <w:rPr>
          <w:rFonts w:eastAsiaTheme="minorHAnsi"/>
          <w:sz w:val="20"/>
          <w:szCs w:val="20"/>
          <w:lang w:eastAsia="en-US"/>
        </w:rPr>
        <w:t>продовжена</w:t>
      </w:r>
      <w:proofErr w:type="spellEnd"/>
      <w:r w:rsidRPr="00D27290">
        <w:rPr>
          <w:rFonts w:eastAsiaTheme="minorHAnsi"/>
          <w:sz w:val="20"/>
          <w:szCs w:val="20"/>
          <w:lang w:eastAsia="en-US"/>
        </w:rPr>
        <w:t xml:space="preserve"> на строк, </w:t>
      </w:r>
      <w:proofErr w:type="spellStart"/>
      <w:r w:rsidRPr="00D27290">
        <w:rPr>
          <w:rFonts w:eastAsiaTheme="minorHAnsi"/>
          <w:sz w:val="20"/>
          <w:szCs w:val="20"/>
          <w:lang w:eastAsia="en-US"/>
        </w:rPr>
        <w:t>достатній</w:t>
      </w:r>
      <w:proofErr w:type="spellEnd"/>
      <w:r w:rsidRPr="00D27290">
        <w:rPr>
          <w:rFonts w:eastAsiaTheme="minorHAnsi"/>
          <w:sz w:val="20"/>
          <w:szCs w:val="20"/>
          <w:lang w:eastAsia="en-US"/>
        </w:rPr>
        <w:t xml:space="preserve"> для </w:t>
      </w:r>
      <w:proofErr w:type="spellStart"/>
      <w:r w:rsidRPr="00D27290">
        <w:rPr>
          <w:rFonts w:eastAsiaTheme="minorHAnsi"/>
          <w:sz w:val="20"/>
          <w:szCs w:val="20"/>
          <w:lang w:eastAsia="en-US"/>
        </w:rPr>
        <w:t>проведення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процедури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w:t>
      </w:r>
      <w:proofErr w:type="spellStart"/>
      <w:r w:rsidRPr="00D27290">
        <w:rPr>
          <w:rFonts w:eastAsiaTheme="minorHAnsi"/>
          <w:sz w:val="20"/>
          <w:szCs w:val="20"/>
          <w:lang w:eastAsia="en-US"/>
        </w:rPr>
        <w:t>спрощеної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закупівлі</w:t>
      </w:r>
      <w:proofErr w:type="spellEnd"/>
      <w:r w:rsidRPr="00D27290">
        <w:rPr>
          <w:rFonts w:eastAsiaTheme="minorHAnsi"/>
          <w:sz w:val="20"/>
          <w:szCs w:val="20"/>
          <w:lang w:eastAsia="en-US"/>
        </w:rPr>
        <w:t xml:space="preserve"> на початку </w:t>
      </w:r>
      <w:proofErr w:type="spellStart"/>
      <w:r w:rsidRPr="00D27290">
        <w:rPr>
          <w:rFonts w:eastAsiaTheme="minorHAnsi"/>
          <w:sz w:val="20"/>
          <w:szCs w:val="20"/>
          <w:lang w:eastAsia="en-US"/>
        </w:rPr>
        <w:t>наступного</w:t>
      </w:r>
      <w:proofErr w:type="spellEnd"/>
      <w:r w:rsidRPr="00D27290">
        <w:rPr>
          <w:rFonts w:eastAsiaTheme="minorHAnsi"/>
          <w:sz w:val="20"/>
          <w:szCs w:val="20"/>
          <w:lang w:eastAsia="en-US"/>
        </w:rPr>
        <w:t xml:space="preserve"> року в </w:t>
      </w:r>
      <w:proofErr w:type="spellStart"/>
      <w:r w:rsidRPr="00D27290">
        <w:rPr>
          <w:rFonts w:eastAsiaTheme="minorHAnsi"/>
          <w:sz w:val="20"/>
          <w:szCs w:val="20"/>
          <w:lang w:eastAsia="en-US"/>
        </w:rPr>
        <w:t>обсязі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що</w:t>
      </w:r>
      <w:proofErr w:type="spellEnd"/>
      <w:r w:rsidRPr="00D27290">
        <w:rPr>
          <w:rFonts w:eastAsiaTheme="minorHAnsi"/>
          <w:sz w:val="20"/>
          <w:szCs w:val="20"/>
          <w:lang w:eastAsia="en-US"/>
        </w:rPr>
        <w:t xml:space="preserve"> не </w:t>
      </w:r>
      <w:proofErr w:type="spellStart"/>
      <w:r w:rsidRPr="00D27290">
        <w:rPr>
          <w:rFonts w:eastAsiaTheme="minorHAnsi"/>
          <w:sz w:val="20"/>
          <w:szCs w:val="20"/>
          <w:lang w:eastAsia="en-US"/>
        </w:rPr>
        <w:t>перевищує</w:t>
      </w:r>
      <w:proofErr w:type="spellEnd"/>
      <w:r w:rsidRPr="00D27290">
        <w:rPr>
          <w:rFonts w:eastAsiaTheme="minorHAnsi"/>
          <w:sz w:val="20"/>
          <w:szCs w:val="20"/>
          <w:lang w:eastAsia="en-US"/>
        </w:rPr>
        <w:t xml:space="preserve"> 20 </w:t>
      </w:r>
      <w:proofErr w:type="spellStart"/>
      <w:r w:rsidRPr="00D27290">
        <w:rPr>
          <w:rFonts w:eastAsiaTheme="minorHAnsi"/>
          <w:sz w:val="20"/>
          <w:szCs w:val="20"/>
          <w:lang w:eastAsia="en-US"/>
        </w:rPr>
        <w:t>відсотків</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суми</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визначеної</w:t>
      </w:r>
      <w:proofErr w:type="spellEnd"/>
      <w:r w:rsidRPr="00D27290">
        <w:rPr>
          <w:rFonts w:eastAsiaTheme="minorHAnsi"/>
          <w:sz w:val="20"/>
          <w:szCs w:val="20"/>
          <w:lang w:eastAsia="en-US"/>
        </w:rPr>
        <w:t xml:space="preserve"> в початковому </w:t>
      </w:r>
      <w:proofErr w:type="spellStart"/>
      <w:r w:rsidRPr="00D27290">
        <w:rPr>
          <w:rFonts w:eastAsiaTheme="minorHAnsi"/>
          <w:sz w:val="20"/>
          <w:szCs w:val="20"/>
          <w:lang w:eastAsia="en-US"/>
        </w:rPr>
        <w:t>договорі</w:t>
      </w:r>
      <w:proofErr w:type="spellEnd"/>
      <w:r w:rsidRPr="00D27290">
        <w:rPr>
          <w:rFonts w:eastAsiaTheme="minorHAnsi"/>
          <w:sz w:val="20"/>
          <w:szCs w:val="20"/>
          <w:lang w:eastAsia="en-US"/>
        </w:rPr>
        <w:t xml:space="preserve"> про </w:t>
      </w:r>
      <w:proofErr w:type="spellStart"/>
      <w:r w:rsidRPr="00D27290">
        <w:rPr>
          <w:rFonts w:eastAsiaTheme="minorHAnsi"/>
          <w:sz w:val="20"/>
          <w:szCs w:val="20"/>
          <w:lang w:eastAsia="en-US"/>
        </w:rPr>
        <w:t>закупівлю</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укладеному</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попередньому</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році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якщо</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видатки</w:t>
      </w:r>
      <w:proofErr w:type="spellEnd"/>
      <w:r w:rsidRPr="00D27290">
        <w:rPr>
          <w:rFonts w:eastAsiaTheme="minorHAnsi"/>
          <w:sz w:val="20"/>
          <w:szCs w:val="20"/>
          <w:lang w:eastAsia="en-US"/>
        </w:rPr>
        <w:t xml:space="preserve"> на </w:t>
      </w:r>
      <w:proofErr w:type="spellStart"/>
      <w:r w:rsidRPr="00D27290">
        <w:rPr>
          <w:rFonts w:eastAsiaTheme="minorHAnsi"/>
          <w:sz w:val="20"/>
          <w:szCs w:val="20"/>
          <w:lang w:eastAsia="en-US"/>
        </w:rPr>
        <w:t>досягнення</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цієї</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цілі</w:t>
      </w:r>
      <w:proofErr w:type="spellEnd"/>
      <w:r w:rsidRPr="00D27290">
        <w:rPr>
          <w:rFonts w:eastAsiaTheme="minorHAnsi"/>
          <w:sz w:val="20"/>
          <w:szCs w:val="20"/>
          <w:lang w:eastAsia="en-US"/>
        </w:rPr>
        <w:t xml:space="preserve"> </w:t>
      </w:r>
      <w:proofErr w:type="spellStart"/>
      <w:r w:rsidRPr="00D27290">
        <w:rPr>
          <w:rFonts w:eastAsiaTheme="minorHAnsi"/>
          <w:sz w:val="20"/>
          <w:szCs w:val="20"/>
          <w:lang w:eastAsia="en-US"/>
        </w:rPr>
        <w:t>затверджено</w:t>
      </w:r>
      <w:proofErr w:type="spellEnd"/>
      <w:r w:rsidRPr="00D27290">
        <w:rPr>
          <w:rFonts w:eastAsiaTheme="minorHAnsi"/>
          <w:sz w:val="20"/>
          <w:szCs w:val="20"/>
          <w:lang w:eastAsia="en-US"/>
        </w:rPr>
        <w:t xml:space="preserve"> в </w:t>
      </w:r>
      <w:proofErr w:type="spellStart"/>
      <w:r w:rsidRPr="00D27290">
        <w:rPr>
          <w:rFonts w:eastAsiaTheme="minorHAnsi"/>
          <w:sz w:val="20"/>
          <w:szCs w:val="20"/>
          <w:lang w:eastAsia="en-US"/>
        </w:rPr>
        <w:t>установленому</w:t>
      </w:r>
      <w:proofErr w:type="spellEnd"/>
      <w:r w:rsidRPr="00D27290">
        <w:rPr>
          <w:rFonts w:eastAsiaTheme="minorHAnsi"/>
          <w:sz w:val="20"/>
          <w:szCs w:val="20"/>
          <w:lang w:eastAsia="en-US"/>
        </w:rPr>
        <w:t xml:space="preserve"> порядку</w:t>
      </w:r>
      <w:r>
        <w:rPr>
          <w:rFonts w:eastAsiaTheme="minorHAnsi"/>
          <w:sz w:val="20"/>
          <w:szCs w:val="20"/>
          <w:lang w:val="uk-UA" w:eastAsia="en-US"/>
        </w:rPr>
        <w:t>.</w:t>
      </w:r>
    </w:p>
    <w:p w14:paraId="4D564FA6"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10.2. </w:t>
      </w:r>
      <w:proofErr w:type="spellStart"/>
      <w:r w:rsidRPr="00BE3862">
        <w:rPr>
          <w:rFonts w:ascii="Times New Roman" w:hAnsi="Times New Roman" w:cs="Times New Roman"/>
          <w:sz w:val="20"/>
          <w:szCs w:val="20"/>
        </w:rPr>
        <w:t>Цей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договір</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складено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українською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мовою</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двох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примірниках</w:t>
      </w:r>
      <w:proofErr w:type="spellEnd"/>
      <w:r w:rsidRPr="00BE3862">
        <w:rPr>
          <w:rFonts w:ascii="Times New Roman" w:hAnsi="Times New Roman" w:cs="Times New Roman"/>
          <w:sz w:val="20"/>
          <w:szCs w:val="20"/>
        </w:rPr>
        <w:t xml:space="preserve"> по одному </w:t>
      </w:r>
      <w:proofErr w:type="spellStart"/>
      <w:r w:rsidRPr="00BE3862">
        <w:rPr>
          <w:rFonts w:ascii="Times New Roman" w:hAnsi="Times New Roman" w:cs="Times New Roman"/>
          <w:sz w:val="20"/>
          <w:szCs w:val="20"/>
        </w:rPr>
        <w:t>примірнику</w:t>
      </w:r>
      <w:proofErr w:type="spellEnd"/>
      <w:r w:rsidRPr="00BE3862">
        <w:rPr>
          <w:rFonts w:ascii="Times New Roman" w:hAnsi="Times New Roman" w:cs="Times New Roman"/>
          <w:sz w:val="20"/>
          <w:szCs w:val="20"/>
        </w:rPr>
        <w:t xml:space="preserve"> для </w:t>
      </w:r>
      <w:proofErr w:type="spellStart"/>
      <w:r w:rsidRPr="00BE3862">
        <w:rPr>
          <w:rFonts w:ascii="Times New Roman" w:hAnsi="Times New Roman" w:cs="Times New Roman"/>
          <w:sz w:val="20"/>
          <w:szCs w:val="20"/>
        </w:rPr>
        <w:t>кожної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сторони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що</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мають</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однакову</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юридичну</w:t>
      </w:r>
      <w:proofErr w:type="spellEnd"/>
      <w:r w:rsidRPr="00BE3862">
        <w:rPr>
          <w:rFonts w:ascii="Times New Roman" w:hAnsi="Times New Roman" w:cs="Times New Roman"/>
          <w:sz w:val="20"/>
          <w:szCs w:val="20"/>
        </w:rPr>
        <w:t xml:space="preserve"> силу.</w:t>
      </w:r>
    </w:p>
    <w:p w14:paraId="033A6235"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10.3. У </w:t>
      </w:r>
      <w:proofErr w:type="spellStart"/>
      <w:r w:rsidRPr="00BE3862">
        <w:rPr>
          <w:rFonts w:ascii="Times New Roman" w:hAnsi="Times New Roman" w:cs="Times New Roman"/>
          <w:sz w:val="20"/>
          <w:szCs w:val="20"/>
        </w:rPr>
        <w:t>разі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зміни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банківських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реквізитів</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юридичної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чи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фактичної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адреси</w:t>
      </w:r>
      <w:proofErr w:type="spellEnd"/>
      <w:r w:rsidRPr="00BE3862">
        <w:rPr>
          <w:rFonts w:ascii="Times New Roman" w:hAnsi="Times New Roman" w:cs="Times New Roman"/>
          <w:sz w:val="20"/>
          <w:szCs w:val="20"/>
        </w:rPr>
        <w:t xml:space="preserve"> будь-</w:t>
      </w:r>
      <w:proofErr w:type="spellStart"/>
      <w:r w:rsidRPr="00BE3862">
        <w:rPr>
          <w:rFonts w:ascii="Times New Roman" w:hAnsi="Times New Roman" w:cs="Times New Roman"/>
          <w:sz w:val="20"/>
          <w:szCs w:val="20"/>
        </w:rPr>
        <w:t>якої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сторона по </w:t>
      </w:r>
      <w:proofErr w:type="spellStart"/>
      <w:r w:rsidRPr="00BE3862">
        <w:rPr>
          <w:rFonts w:ascii="Times New Roman" w:hAnsi="Times New Roman" w:cs="Times New Roman"/>
          <w:sz w:val="20"/>
          <w:szCs w:val="20"/>
        </w:rPr>
        <w:t>відношенню</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сталися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такі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зміни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зобов'язана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повідомити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іншу</w:t>
      </w:r>
      <w:proofErr w:type="spellEnd"/>
      <w:r w:rsidRPr="00BE3862">
        <w:rPr>
          <w:rFonts w:ascii="Times New Roman" w:hAnsi="Times New Roman" w:cs="Times New Roman"/>
          <w:sz w:val="20"/>
          <w:szCs w:val="20"/>
        </w:rPr>
        <w:t xml:space="preserve"> сторону </w:t>
      </w:r>
      <w:proofErr w:type="spellStart"/>
      <w:r w:rsidRPr="00BE3862">
        <w:rPr>
          <w:rFonts w:ascii="Times New Roman" w:hAnsi="Times New Roman" w:cs="Times New Roman"/>
          <w:sz w:val="20"/>
          <w:szCs w:val="20"/>
        </w:rPr>
        <w:t>протягом</w:t>
      </w:r>
      <w:proofErr w:type="spellEnd"/>
      <w:r w:rsidRPr="00BE3862">
        <w:rPr>
          <w:rFonts w:ascii="Times New Roman" w:hAnsi="Times New Roman" w:cs="Times New Roman"/>
          <w:sz w:val="20"/>
          <w:szCs w:val="20"/>
        </w:rPr>
        <w:t xml:space="preserve"> 5-ти </w:t>
      </w:r>
      <w:proofErr w:type="spellStart"/>
      <w:r w:rsidRPr="00BE3862">
        <w:rPr>
          <w:rFonts w:ascii="Times New Roman" w:hAnsi="Times New Roman" w:cs="Times New Roman"/>
          <w:sz w:val="20"/>
          <w:szCs w:val="20"/>
        </w:rPr>
        <w:t>календарних</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днів</w:t>
      </w:r>
      <w:proofErr w:type="spellEnd"/>
      <w:r w:rsidRPr="00BE3862">
        <w:rPr>
          <w:rFonts w:ascii="Times New Roman" w:hAnsi="Times New Roman" w:cs="Times New Roman"/>
          <w:sz w:val="20"/>
          <w:szCs w:val="20"/>
        </w:rPr>
        <w:t>.</w:t>
      </w:r>
    </w:p>
    <w:p w14:paraId="71D648FE" w14:textId="77777777" w:rsidR="009A5918" w:rsidRPr="00BE3862" w:rsidRDefault="009A5918" w:rsidP="009A5918">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10.4. </w:t>
      </w:r>
      <w:proofErr w:type="spellStart"/>
      <w:r w:rsidRPr="00BE3862">
        <w:rPr>
          <w:rFonts w:ascii="Times New Roman" w:hAnsi="Times New Roman" w:cs="Times New Roman"/>
          <w:sz w:val="20"/>
          <w:szCs w:val="20"/>
        </w:rPr>
        <w:t>Всі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зміни</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доповнення</w:t>
      </w:r>
      <w:proofErr w:type="spellEnd"/>
      <w:r w:rsidRPr="00BE3862">
        <w:rPr>
          <w:rFonts w:ascii="Times New Roman" w:hAnsi="Times New Roman" w:cs="Times New Roman"/>
          <w:sz w:val="20"/>
          <w:szCs w:val="20"/>
        </w:rPr>
        <w:t xml:space="preserve"> до </w:t>
      </w:r>
      <w:proofErr w:type="spellStart"/>
      <w:r w:rsidRPr="00BE3862">
        <w:rPr>
          <w:rFonts w:ascii="Times New Roman" w:hAnsi="Times New Roman" w:cs="Times New Roman"/>
          <w:sz w:val="20"/>
          <w:szCs w:val="20"/>
        </w:rPr>
        <w:t>цього</w:t>
      </w:r>
      <w:proofErr w:type="spellEnd"/>
      <w:r w:rsidRPr="00BE3862">
        <w:rPr>
          <w:rFonts w:ascii="Times New Roman" w:hAnsi="Times New Roman" w:cs="Times New Roman"/>
          <w:sz w:val="20"/>
          <w:szCs w:val="20"/>
        </w:rPr>
        <w:t xml:space="preserve"> Договору </w:t>
      </w:r>
      <w:proofErr w:type="spellStart"/>
      <w:r w:rsidRPr="00BE3862">
        <w:rPr>
          <w:rFonts w:ascii="Times New Roman" w:hAnsi="Times New Roman" w:cs="Times New Roman"/>
          <w:sz w:val="20"/>
          <w:szCs w:val="20"/>
        </w:rPr>
        <w:t>вважаються</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дійсними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якщо</w:t>
      </w:r>
      <w:proofErr w:type="spellEnd"/>
      <w:r w:rsidRPr="00BE3862">
        <w:rPr>
          <w:rFonts w:ascii="Times New Roman" w:hAnsi="Times New Roman" w:cs="Times New Roman"/>
          <w:sz w:val="20"/>
          <w:szCs w:val="20"/>
        </w:rPr>
        <w:t xml:space="preserve"> вони </w:t>
      </w:r>
      <w:proofErr w:type="spellStart"/>
      <w:r w:rsidRPr="00BE3862">
        <w:rPr>
          <w:rFonts w:ascii="Times New Roman" w:hAnsi="Times New Roman" w:cs="Times New Roman"/>
          <w:sz w:val="20"/>
          <w:szCs w:val="20"/>
        </w:rPr>
        <w:t>оформлені</w:t>
      </w:r>
      <w:proofErr w:type="spellEnd"/>
      <w:r w:rsidRPr="00BE3862">
        <w:rPr>
          <w:rFonts w:ascii="Times New Roman" w:hAnsi="Times New Roman" w:cs="Times New Roman"/>
          <w:sz w:val="20"/>
          <w:szCs w:val="20"/>
        </w:rPr>
        <w:t xml:space="preserve"> в </w:t>
      </w:r>
      <w:proofErr w:type="spellStart"/>
      <w:r w:rsidRPr="00BE3862">
        <w:rPr>
          <w:rFonts w:ascii="Times New Roman" w:hAnsi="Times New Roman" w:cs="Times New Roman"/>
          <w:sz w:val="20"/>
          <w:szCs w:val="20"/>
        </w:rPr>
        <w:t>письмовій</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формі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підписані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представниками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кожної</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із</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і </w:t>
      </w:r>
      <w:proofErr w:type="spellStart"/>
      <w:r w:rsidRPr="00BE3862">
        <w:rPr>
          <w:rFonts w:ascii="Times New Roman" w:hAnsi="Times New Roman" w:cs="Times New Roman"/>
          <w:sz w:val="20"/>
          <w:szCs w:val="20"/>
        </w:rPr>
        <w:t>скріплені</w:t>
      </w:r>
      <w:proofErr w:type="spellEnd"/>
      <w:r w:rsidRPr="00BE3862">
        <w:rPr>
          <w:rFonts w:ascii="Times New Roman" w:hAnsi="Times New Roman" w:cs="Times New Roman"/>
          <w:sz w:val="20"/>
          <w:szCs w:val="20"/>
        </w:rPr>
        <w:t xml:space="preserve"> печатками.</w:t>
      </w:r>
    </w:p>
    <w:p w14:paraId="5B8F9EB8" w14:textId="089945E1" w:rsidR="009A5918" w:rsidRPr="00CF5DDB" w:rsidRDefault="009A5918" w:rsidP="00CF5DDB">
      <w:pPr>
        <w:spacing w:after="0"/>
        <w:jc w:val="both"/>
        <w:rPr>
          <w:rFonts w:ascii="Times New Roman" w:hAnsi="Times New Roman" w:cs="Times New Roman"/>
          <w:sz w:val="20"/>
          <w:szCs w:val="20"/>
        </w:rPr>
      </w:pPr>
      <w:r w:rsidRPr="00BE3862">
        <w:rPr>
          <w:rFonts w:ascii="Times New Roman" w:hAnsi="Times New Roman" w:cs="Times New Roman"/>
          <w:sz w:val="20"/>
          <w:szCs w:val="20"/>
        </w:rPr>
        <w:t xml:space="preserve">10.5. </w:t>
      </w:r>
      <w:proofErr w:type="spellStart"/>
      <w:r w:rsidRPr="00BE3862">
        <w:rPr>
          <w:rFonts w:ascii="Times New Roman" w:hAnsi="Times New Roman" w:cs="Times New Roman"/>
          <w:sz w:val="20"/>
          <w:szCs w:val="20"/>
        </w:rPr>
        <w:t>Жодна</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зі</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Сторін</w:t>
      </w:r>
      <w:proofErr w:type="spellEnd"/>
      <w:r w:rsidRPr="00BE3862">
        <w:rPr>
          <w:rFonts w:ascii="Times New Roman" w:hAnsi="Times New Roman" w:cs="Times New Roman"/>
          <w:sz w:val="20"/>
          <w:szCs w:val="20"/>
        </w:rPr>
        <w:t xml:space="preserve"> не </w:t>
      </w:r>
      <w:proofErr w:type="spellStart"/>
      <w:r w:rsidRPr="00BE3862">
        <w:rPr>
          <w:rFonts w:ascii="Times New Roman" w:hAnsi="Times New Roman" w:cs="Times New Roman"/>
          <w:sz w:val="20"/>
          <w:szCs w:val="20"/>
        </w:rPr>
        <w:t>має</w:t>
      </w:r>
      <w:proofErr w:type="spellEnd"/>
      <w:r w:rsidRPr="00BE3862">
        <w:rPr>
          <w:rFonts w:ascii="Times New Roman" w:hAnsi="Times New Roman" w:cs="Times New Roman"/>
          <w:sz w:val="20"/>
          <w:szCs w:val="20"/>
        </w:rPr>
        <w:t xml:space="preserve"> права </w:t>
      </w:r>
      <w:proofErr w:type="spellStart"/>
      <w:r w:rsidRPr="00BE3862">
        <w:rPr>
          <w:rFonts w:ascii="Times New Roman" w:hAnsi="Times New Roman" w:cs="Times New Roman"/>
          <w:sz w:val="20"/>
          <w:szCs w:val="20"/>
        </w:rPr>
        <w:t>передавати</w:t>
      </w:r>
      <w:proofErr w:type="spellEnd"/>
      <w:r w:rsidRPr="00BE3862">
        <w:rPr>
          <w:rFonts w:ascii="Times New Roman" w:hAnsi="Times New Roman" w:cs="Times New Roman"/>
          <w:sz w:val="20"/>
          <w:szCs w:val="20"/>
        </w:rPr>
        <w:t xml:space="preserve"> </w:t>
      </w:r>
      <w:proofErr w:type="spellStart"/>
      <w:r w:rsidRPr="00BE3862">
        <w:rPr>
          <w:rFonts w:ascii="Times New Roman" w:hAnsi="Times New Roman" w:cs="Times New Roman"/>
          <w:sz w:val="20"/>
          <w:szCs w:val="20"/>
        </w:rPr>
        <w:t>свої</w:t>
      </w:r>
      <w:proofErr w:type="spellEnd"/>
      <w:r w:rsidRPr="00BE3862">
        <w:rPr>
          <w:rFonts w:ascii="Times New Roman" w:hAnsi="Times New Roman" w:cs="Times New Roman"/>
          <w:sz w:val="20"/>
          <w:szCs w:val="20"/>
        </w:rPr>
        <w:t xml:space="preserve"> права та </w:t>
      </w:r>
      <w:proofErr w:type="spellStart"/>
      <w:r w:rsidRPr="00BE3862">
        <w:rPr>
          <w:rFonts w:ascii="Times New Roman" w:hAnsi="Times New Roman" w:cs="Times New Roman"/>
          <w:sz w:val="20"/>
          <w:szCs w:val="20"/>
        </w:rPr>
        <w:t>обов’язки</w:t>
      </w:r>
      <w:proofErr w:type="spellEnd"/>
      <w:r w:rsidRPr="00BE3862">
        <w:rPr>
          <w:rFonts w:ascii="Times New Roman" w:hAnsi="Times New Roman" w:cs="Times New Roman"/>
          <w:sz w:val="20"/>
          <w:szCs w:val="20"/>
        </w:rPr>
        <w:t xml:space="preserve"> за </w:t>
      </w:r>
      <w:proofErr w:type="spellStart"/>
      <w:r w:rsidRPr="00BE3862">
        <w:rPr>
          <w:rFonts w:ascii="Times New Roman" w:hAnsi="Times New Roman" w:cs="Times New Roman"/>
          <w:sz w:val="20"/>
          <w:szCs w:val="20"/>
        </w:rPr>
        <w:t>цим</w:t>
      </w:r>
      <w:proofErr w:type="spellEnd"/>
      <w:r w:rsidRPr="00BE3862">
        <w:rPr>
          <w:rFonts w:ascii="Times New Roman" w:hAnsi="Times New Roman" w:cs="Times New Roman"/>
          <w:sz w:val="20"/>
          <w:szCs w:val="20"/>
        </w:rPr>
        <w:t xml:space="preserve"> Договором </w:t>
      </w:r>
      <w:proofErr w:type="spellStart"/>
      <w:r w:rsidRPr="00BE3862">
        <w:rPr>
          <w:rFonts w:ascii="Times New Roman" w:hAnsi="Times New Roman" w:cs="Times New Roman"/>
          <w:sz w:val="20"/>
          <w:szCs w:val="20"/>
        </w:rPr>
        <w:t>третій</w:t>
      </w:r>
      <w:proofErr w:type="spellEnd"/>
      <w:r w:rsidRPr="00BE3862">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особі</w:t>
      </w:r>
      <w:proofErr w:type="spellEnd"/>
      <w:r w:rsidR="00CF5DDB">
        <w:rPr>
          <w:rFonts w:ascii="Times New Roman" w:hAnsi="Times New Roman" w:cs="Times New Roman"/>
          <w:sz w:val="20"/>
          <w:szCs w:val="20"/>
        </w:rPr>
        <w:t xml:space="preserve"> без </w:t>
      </w:r>
      <w:proofErr w:type="spellStart"/>
      <w:r w:rsidR="00CF5DDB">
        <w:rPr>
          <w:rFonts w:ascii="Times New Roman" w:hAnsi="Times New Roman" w:cs="Times New Roman"/>
          <w:sz w:val="20"/>
          <w:szCs w:val="20"/>
        </w:rPr>
        <w:t>згоди</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другої</w:t>
      </w:r>
      <w:proofErr w:type="spellEnd"/>
      <w:r w:rsidR="00CF5DDB">
        <w:rPr>
          <w:rFonts w:ascii="Times New Roman" w:hAnsi="Times New Roman" w:cs="Times New Roman"/>
          <w:sz w:val="20"/>
          <w:szCs w:val="20"/>
        </w:rPr>
        <w:t xml:space="preserve"> </w:t>
      </w:r>
      <w:proofErr w:type="spellStart"/>
      <w:r w:rsidR="00CF5DDB">
        <w:rPr>
          <w:rFonts w:ascii="Times New Roman" w:hAnsi="Times New Roman" w:cs="Times New Roman"/>
          <w:sz w:val="20"/>
          <w:szCs w:val="20"/>
        </w:rPr>
        <w:t>Сторони</w:t>
      </w:r>
      <w:proofErr w:type="spellEnd"/>
      <w:r w:rsidR="00CF5DDB">
        <w:rPr>
          <w:rFonts w:ascii="Times New Roman" w:hAnsi="Times New Roman" w:cs="Times New Roman"/>
          <w:sz w:val="20"/>
          <w:szCs w:val="20"/>
        </w:rPr>
        <w:t>.</w:t>
      </w:r>
    </w:p>
    <w:p w14:paraId="2FC8F154" w14:textId="77777777" w:rsidR="009A5918" w:rsidRPr="00BE3862" w:rsidRDefault="009A5918" w:rsidP="009A5918">
      <w:pPr>
        <w:spacing w:after="0"/>
        <w:jc w:val="center"/>
        <w:rPr>
          <w:rFonts w:ascii="Times New Roman" w:hAnsi="Times New Roman" w:cs="Times New Roman"/>
          <w:b/>
          <w:sz w:val="20"/>
          <w:szCs w:val="20"/>
          <w:lang w:val="uk-UA"/>
        </w:rPr>
      </w:pPr>
      <w:r w:rsidRPr="00BE3862">
        <w:rPr>
          <w:rFonts w:ascii="Times New Roman" w:hAnsi="Times New Roman" w:cs="Times New Roman"/>
          <w:b/>
          <w:sz w:val="20"/>
          <w:szCs w:val="20"/>
        </w:rPr>
        <w:t xml:space="preserve">11.Юридичні та </w:t>
      </w:r>
      <w:proofErr w:type="spellStart"/>
      <w:r w:rsidRPr="00BE3862">
        <w:rPr>
          <w:rFonts w:ascii="Times New Roman" w:hAnsi="Times New Roman" w:cs="Times New Roman"/>
          <w:b/>
          <w:sz w:val="20"/>
          <w:szCs w:val="20"/>
        </w:rPr>
        <w:t>банківські</w:t>
      </w:r>
      <w:proofErr w:type="spellEnd"/>
      <w:r w:rsidRPr="00BE3862">
        <w:rPr>
          <w:rFonts w:ascii="Times New Roman" w:hAnsi="Times New Roman" w:cs="Times New Roman"/>
          <w:b/>
          <w:sz w:val="20"/>
          <w:szCs w:val="20"/>
        </w:rPr>
        <w:t xml:space="preserve"> </w:t>
      </w:r>
      <w:proofErr w:type="spellStart"/>
      <w:r w:rsidRPr="00BE3862">
        <w:rPr>
          <w:rFonts w:ascii="Times New Roman" w:hAnsi="Times New Roman" w:cs="Times New Roman"/>
          <w:b/>
          <w:sz w:val="20"/>
          <w:szCs w:val="20"/>
        </w:rPr>
        <w:t>реквізити</w:t>
      </w:r>
      <w:proofErr w:type="spellEnd"/>
    </w:p>
    <w:p w14:paraId="4ADF005A" w14:textId="77777777" w:rsidR="009A5918" w:rsidRPr="00BE3862" w:rsidRDefault="009A5918" w:rsidP="009A5918">
      <w:pPr>
        <w:spacing w:after="0"/>
        <w:jc w:val="center"/>
        <w:rPr>
          <w:rFonts w:ascii="Times New Roman" w:hAnsi="Times New Roman" w:cs="Times New Roman"/>
          <w:b/>
          <w:sz w:val="20"/>
          <w:szCs w:val="20"/>
          <w:lang w:val="uk-UA"/>
        </w:rPr>
      </w:pPr>
    </w:p>
    <w:p w14:paraId="681D588E" w14:textId="77777777" w:rsidR="009A5918" w:rsidRPr="00BE3862" w:rsidRDefault="009A5918" w:rsidP="009A5918">
      <w:pPr>
        <w:spacing w:after="0"/>
        <w:jc w:val="center"/>
        <w:rPr>
          <w:rFonts w:ascii="Times New Roman" w:hAnsi="Times New Roman" w:cs="Times New Roman"/>
          <w:b/>
          <w:sz w:val="20"/>
          <w:szCs w:val="20"/>
          <w:lang w:val="uk-UA"/>
        </w:rPr>
      </w:pPr>
    </w:p>
    <w:p w14:paraId="48DB33F3" w14:textId="77777777" w:rsidR="009A5918" w:rsidRPr="00BE3862" w:rsidRDefault="009A5918" w:rsidP="009A5918">
      <w:pPr>
        <w:spacing w:after="0"/>
        <w:jc w:val="center"/>
        <w:rPr>
          <w:rFonts w:ascii="Times New Roman" w:hAnsi="Times New Roman" w:cs="Times New Roman"/>
          <w:b/>
          <w:sz w:val="20"/>
          <w:szCs w:val="20"/>
          <w:lang w:val="uk-UA"/>
        </w:rPr>
      </w:pPr>
    </w:p>
    <w:p w14:paraId="1C64CE7E" w14:textId="77777777" w:rsidR="009A5918" w:rsidRDefault="009A5918" w:rsidP="009A5918">
      <w:pPr>
        <w:pStyle w:val="a5"/>
        <w:spacing w:after="0"/>
        <w:jc w:val="center"/>
        <w:rPr>
          <w:rFonts w:ascii="Times New Roman" w:hAnsi="Times New Roman"/>
          <w:b/>
          <w:sz w:val="24"/>
          <w:szCs w:val="24"/>
          <w:lang w:val="uk-UA"/>
        </w:rPr>
      </w:pPr>
    </w:p>
    <w:tbl>
      <w:tblPr>
        <w:tblW w:w="8223" w:type="dxa"/>
        <w:tblLook w:val="04A0" w:firstRow="1" w:lastRow="0" w:firstColumn="1" w:lastColumn="0" w:noHBand="0" w:noVBand="1"/>
      </w:tblPr>
      <w:tblGrid>
        <w:gridCol w:w="3841"/>
        <w:gridCol w:w="4382"/>
      </w:tblGrid>
      <w:tr w:rsidR="009A5918" w:rsidRPr="004A4575" w14:paraId="0E1AAE06" w14:textId="77777777" w:rsidTr="00CF5DDB">
        <w:trPr>
          <w:trHeight w:val="1764"/>
        </w:trPr>
        <w:tc>
          <w:tcPr>
            <w:tcW w:w="3841" w:type="dxa"/>
            <w:shd w:val="clear" w:color="auto" w:fill="auto"/>
          </w:tcPr>
          <w:p w14:paraId="08F8BC50" w14:textId="42FF3170" w:rsidR="009A5918" w:rsidRPr="00830EBD" w:rsidRDefault="00CF5DDB" w:rsidP="00CF5DDB">
            <w:pPr>
              <w:tabs>
                <w:tab w:val="left" w:pos="567"/>
                <w:tab w:val="left" w:pos="3990"/>
                <w:tab w:val="left" w:pos="8505"/>
              </w:tabs>
              <w:jc w:val="center"/>
              <w:rPr>
                <w:rFonts w:ascii="Times New Roman" w:hAnsi="Times New Roman" w:cs="Times New Roman"/>
                <w:sz w:val="20"/>
                <w:szCs w:val="20"/>
              </w:rPr>
            </w:pPr>
            <w:r>
              <w:rPr>
                <w:rFonts w:ascii="Times New Roman" w:hAnsi="Times New Roman" w:cs="Times New Roman"/>
                <w:sz w:val="20"/>
                <w:szCs w:val="20"/>
              </w:rPr>
              <w:lastRenderedPageBreak/>
              <w:t>ПОКУПЕЦЬ</w:t>
            </w:r>
          </w:p>
          <w:p w14:paraId="495D0FCB"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0B2EE050" w14:textId="77777777" w:rsidR="00CF5DDB" w:rsidRDefault="00CF5DDB">
            <w:r>
              <w:rPr>
                <w:rFonts w:ascii="Times New Roman" w:hAnsi="Times New Roman" w:cs="Times New Roman"/>
                <w:sz w:val="20"/>
                <w:szCs w:val="20"/>
              </w:rPr>
              <w:t>_________________</w:t>
            </w:r>
          </w:p>
          <w:p w14:paraId="67EF0520" w14:textId="36879A15"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М.П.</w:t>
            </w:r>
          </w:p>
        </w:tc>
        <w:tc>
          <w:tcPr>
            <w:tcW w:w="4382" w:type="dxa"/>
            <w:shd w:val="clear" w:color="auto" w:fill="auto"/>
          </w:tcPr>
          <w:p w14:paraId="705C43B7" w14:textId="68A14090" w:rsidR="009A5918" w:rsidRPr="00830EBD" w:rsidRDefault="00CF5DDB" w:rsidP="00CF5DDB">
            <w:pPr>
              <w:tabs>
                <w:tab w:val="left" w:pos="567"/>
                <w:tab w:val="left" w:pos="3990"/>
                <w:tab w:val="left" w:pos="8505"/>
              </w:tabs>
              <w:jc w:val="center"/>
              <w:rPr>
                <w:rFonts w:ascii="Times New Roman" w:hAnsi="Times New Roman" w:cs="Times New Roman"/>
                <w:sz w:val="20"/>
                <w:szCs w:val="20"/>
              </w:rPr>
            </w:pPr>
            <w:r>
              <w:rPr>
                <w:rFonts w:ascii="Times New Roman" w:hAnsi="Times New Roman" w:cs="Times New Roman"/>
                <w:sz w:val="20"/>
                <w:szCs w:val="20"/>
              </w:rPr>
              <w:t>ПОСТАЧАЛЬНИК</w:t>
            </w:r>
          </w:p>
          <w:p w14:paraId="1E9EB96C"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4A3C141D"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_______________ </w:t>
            </w:r>
          </w:p>
          <w:p w14:paraId="7DDC78FE"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М.П.</w:t>
            </w:r>
          </w:p>
        </w:tc>
      </w:tr>
    </w:tbl>
    <w:p w14:paraId="70DFB465" w14:textId="4A4B24FE" w:rsidR="009A5918" w:rsidRDefault="009A5918" w:rsidP="009A5918">
      <w:pPr>
        <w:spacing w:after="0"/>
        <w:rPr>
          <w:rFonts w:ascii="Times New Roman" w:hAnsi="Times New Roman" w:cs="Times New Roman"/>
          <w:sz w:val="20"/>
          <w:szCs w:val="20"/>
        </w:rPr>
      </w:pPr>
    </w:p>
    <w:p w14:paraId="01134004" w14:textId="77777777" w:rsidR="009A5918" w:rsidRPr="00830EBD" w:rsidRDefault="009A5918" w:rsidP="009A5918">
      <w:pPr>
        <w:pStyle w:val="a5"/>
        <w:spacing w:after="0"/>
        <w:jc w:val="right"/>
        <w:rPr>
          <w:rFonts w:ascii="Times New Roman" w:eastAsiaTheme="minorHAnsi" w:hAnsi="Times New Roman"/>
          <w:lang w:val="ru-RU" w:eastAsia="en-US"/>
        </w:rPr>
      </w:pPr>
      <w:proofErr w:type="spellStart"/>
      <w:r w:rsidRPr="00830EBD">
        <w:rPr>
          <w:rFonts w:ascii="Times New Roman" w:eastAsiaTheme="minorHAnsi" w:hAnsi="Times New Roman"/>
          <w:lang w:val="ru-RU" w:eastAsia="en-US"/>
        </w:rPr>
        <w:t>Додаток</w:t>
      </w:r>
      <w:proofErr w:type="spellEnd"/>
      <w:r w:rsidRPr="00830EBD">
        <w:rPr>
          <w:rFonts w:ascii="Times New Roman" w:eastAsiaTheme="minorHAnsi" w:hAnsi="Times New Roman"/>
          <w:lang w:val="ru-RU" w:eastAsia="en-US"/>
        </w:rPr>
        <w:t xml:space="preserve"> № 1</w:t>
      </w:r>
    </w:p>
    <w:p w14:paraId="5A8B7BFE" w14:textId="77777777" w:rsidR="009A5918" w:rsidRPr="00830EBD" w:rsidRDefault="009A5918" w:rsidP="009A5918">
      <w:pPr>
        <w:spacing w:after="0"/>
        <w:jc w:val="right"/>
        <w:rPr>
          <w:rFonts w:ascii="Times New Roman" w:hAnsi="Times New Roman" w:cs="Times New Roman"/>
          <w:sz w:val="20"/>
          <w:szCs w:val="20"/>
        </w:rPr>
      </w:pPr>
      <w:r w:rsidRPr="00830EBD">
        <w:rPr>
          <w:rFonts w:ascii="Times New Roman" w:hAnsi="Times New Roman" w:cs="Times New Roman"/>
          <w:sz w:val="20"/>
          <w:szCs w:val="20"/>
        </w:rPr>
        <w:t>до Договору № __________</w:t>
      </w:r>
    </w:p>
    <w:p w14:paraId="3420B55D" w14:textId="2EBB3E22" w:rsidR="009A5918" w:rsidRPr="00830EBD" w:rsidRDefault="009A5918" w:rsidP="009A5918">
      <w:pPr>
        <w:spacing w:after="0"/>
        <w:jc w:val="right"/>
        <w:rPr>
          <w:rFonts w:ascii="Times New Roman" w:hAnsi="Times New Roman" w:cs="Times New Roman"/>
          <w:sz w:val="20"/>
          <w:szCs w:val="20"/>
        </w:rPr>
      </w:pPr>
      <w:proofErr w:type="spellStart"/>
      <w:r w:rsidRPr="00830EBD">
        <w:rPr>
          <w:rFonts w:ascii="Times New Roman" w:hAnsi="Times New Roman" w:cs="Times New Roman"/>
          <w:sz w:val="20"/>
          <w:szCs w:val="20"/>
        </w:rPr>
        <w:t>від</w:t>
      </w:r>
      <w:proofErr w:type="spellEnd"/>
      <w:r w:rsidRPr="00830EBD">
        <w:rPr>
          <w:rFonts w:ascii="Times New Roman" w:hAnsi="Times New Roman" w:cs="Times New Roman"/>
          <w:sz w:val="20"/>
          <w:szCs w:val="20"/>
        </w:rPr>
        <w:t xml:space="preserve"> «____» ____________ 202</w:t>
      </w:r>
      <w:r w:rsidR="00C4602E">
        <w:rPr>
          <w:rFonts w:ascii="Times New Roman" w:hAnsi="Times New Roman" w:cs="Times New Roman"/>
          <w:sz w:val="20"/>
          <w:szCs w:val="20"/>
          <w:lang w:val="uk-UA"/>
        </w:rPr>
        <w:t>4</w:t>
      </w:r>
      <w:r w:rsidRPr="00830EBD">
        <w:rPr>
          <w:rFonts w:ascii="Times New Roman" w:hAnsi="Times New Roman" w:cs="Times New Roman"/>
          <w:sz w:val="20"/>
          <w:szCs w:val="20"/>
        </w:rPr>
        <w:t xml:space="preserve"> року</w:t>
      </w:r>
    </w:p>
    <w:p w14:paraId="65DA79EA" w14:textId="77777777" w:rsidR="009A5918" w:rsidRPr="00830EBD" w:rsidRDefault="009A5918" w:rsidP="009A5918">
      <w:pPr>
        <w:spacing w:after="0"/>
        <w:jc w:val="both"/>
        <w:rPr>
          <w:rFonts w:ascii="Times New Roman" w:hAnsi="Times New Roman" w:cs="Times New Roman"/>
          <w:sz w:val="20"/>
          <w:szCs w:val="20"/>
        </w:rPr>
      </w:pPr>
    </w:p>
    <w:p w14:paraId="0983EAA4" w14:textId="77777777" w:rsidR="009A5918" w:rsidRPr="00830EBD" w:rsidRDefault="009A5918" w:rsidP="009A5918">
      <w:pPr>
        <w:spacing w:after="0"/>
        <w:jc w:val="center"/>
        <w:rPr>
          <w:rFonts w:ascii="Times New Roman" w:hAnsi="Times New Roman" w:cs="Times New Roman"/>
          <w:b/>
          <w:sz w:val="20"/>
          <w:szCs w:val="20"/>
        </w:rPr>
      </w:pPr>
      <w:r w:rsidRPr="00830EBD">
        <w:rPr>
          <w:rFonts w:ascii="Times New Roman" w:hAnsi="Times New Roman" w:cs="Times New Roman"/>
          <w:b/>
          <w:sz w:val="20"/>
          <w:szCs w:val="20"/>
        </w:rPr>
        <w:t>СПЕЦИФІКАЦІЯ</w:t>
      </w:r>
    </w:p>
    <w:p w14:paraId="24CD46E2" w14:textId="77777777" w:rsidR="009A5918" w:rsidRPr="00830EBD" w:rsidRDefault="009A5918" w:rsidP="009A5918">
      <w:pPr>
        <w:spacing w:after="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333"/>
        <w:gridCol w:w="1258"/>
        <w:gridCol w:w="1025"/>
        <w:gridCol w:w="1120"/>
        <w:gridCol w:w="1369"/>
        <w:gridCol w:w="1695"/>
      </w:tblGrid>
      <w:tr w:rsidR="009A5918" w:rsidRPr="00830EBD" w14:paraId="2A279823" w14:textId="77777777" w:rsidTr="00AC29AC">
        <w:trPr>
          <w:trHeight w:val="1350"/>
        </w:trPr>
        <w:tc>
          <w:tcPr>
            <w:tcW w:w="545" w:type="dxa"/>
            <w:tcBorders>
              <w:bottom w:val="single" w:sz="4" w:space="0" w:color="auto"/>
            </w:tcBorders>
            <w:shd w:val="clear" w:color="auto" w:fill="auto"/>
            <w:vAlign w:val="center"/>
          </w:tcPr>
          <w:p w14:paraId="72251381" w14:textId="77777777" w:rsidR="009A5918" w:rsidRPr="00830EBD" w:rsidRDefault="009A5918" w:rsidP="00AC29AC">
            <w:pPr>
              <w:spacing w:after="0"/>
              <w:jc w:val="both"/>
              <w:rPr>
                <w:rFonts w:ascii="Times New Roman" w:hAnsi="Times New Roman" w:cs="Times New Roman"/>
                <w:sz w:val="20"/>
                <w:szCs w:val="20"/>
              </w:rPr>
            </w:pPr>
            <w:r w:rsidRPr="00830EBD">
              <w:rPr>
                <w:rFonts w:ascii="Times New Roman" w:hAnsi="Times New Roman" w:cs="Times New Roman"/>
                <w:sz w:val="20"/>
                <w:szCs w:val="20"/>
              </w:rPr>
              <w:t>№ з/п</w:t>
            </w:r>
          </w:p>
        </w:tc>
        <w:tc>
          <w:tcPr>
            <w:tcW w:w="2333" w:type="dxa"/>
            <w:tcBorders>
              <w:bottom w:val="single" w:sz="4" w:space="0" w:color="auto"/>
            </w:tcBorders>
            <w:shd w:val="clear" w:color="auto" w:fill="auto"/>
            <w:vAlign w:val="center"/>
          </w:tcPr>
          <w:p w14:paraId="136A400A" w14:textId="77777777" w:rsidR="009A5918" w:rsidRPr="00830EBD" w:rsidRDefault="009A5918" w:rsidP="00AC29AC">
            <w:pPr>
              <w:spacing w:after="0"/>
              <w:jc w:val="both"/>
              <w:rPr>
                <w:rFonts w:ascii="Times New Roman" w:hAnsi="Times New Roman" w:cs="Times New Roman"/>
                <w:sz w:val="20"/>
                <w:szCs w:val="20"/>
              </w:rPr>
            </w:pPr>
            <w:proofErr w:type="spellStart"/>
            <w:r w:rsidRPr="00830EBD">
              <w:rPr>
                <w:rFonts w:ascii="Times New Roman" w:hAnsi="Times New Roman" w:cs="Times New Roman"/>
                <w:sz w:val="20"/>
                <w:szCs w:val="20"/>
              </w:rPr>
              <w:t>Найменування</w:t>
            </w:r>
            <w:proofErr w:type="spellEnd"/>
            <w:r w:rsidRPr="00830EBD">
              <w:rPr>
                <w:rFonts w:ascii="Times New Roman" w:hAnsi="Times New Roman" w:cs="Times New Roman"/>
                <w:sz w:val="20"/>
                <w:szCs w:val="20"/>
              </w:rPr>
              <w:t xml:space="preserve"> товару</w:t>
            </w:r>
          </w:p>
        </w:tc>
        <w:tc>
          <w:tcPr>
            <w:tcW w:w="1258" w:type="dxa"/>
            <w:tcBorders>
              <w:bottom w:val="single" w:sz="4" w:space="0" w:color="auto"/>
            </w:tcBorders>
          </w:tcPr>
          <w:p w14:paraId="6E2782FE" w14:textId="77777777" w:rsidR="009A5918" w:rsidRDefault="009A5918" w:rsidP="00AC29AC">
            <w:pPr>
              <w:spacing w:after="0"/>
              <w:jc w:val="both"/>
              <w:rPr>
                <w:rFonts w:ascii="Times New Roman" w:hAnsi="Times New Roman" w:cs="Times New Roman"/>
                <w:sz w:val="20"/>
                <w:szCs w:val="20"/>
                <w:lang w:val="uk-UA"/>
              </w:rPr>
            </w:pPr>
          </w:p>
          <w:p w14:paraId="7CD92F6C" w14:textId="77777777" w:rsidR="009A5918" w:rsidRDefault="009A5918" w:rsidP="00AC29AC">
            <w:pPr>
              <w:spacing w:after="0"/>
              <w:jc w:val="both"/>
              <w:rPr>
                <w:rFonts w:ascii="Times New Roman" w:hAnsi="Times New Roman" w:cs="Times New Roman"/>
                <w:sz w:val="20"/>
                <w:szCs w:val="20"/>
                <w:lang w:val="uk-UA"/>
              </w:rPr>
            </w:pPr>
          </w:p>
          <w:p w14:paraId="32FD4AD4" w14:textId="77777777" w:rsidR="009A5918" w:rsidRPr="003C27D8" w:rsidRDefault="009A5918" w:rsidP="00AC29AC">
            <w:pPr>
              <w:spacing w:after="0"/>
              <w:jc w:val="both"/>
              <w:rPr>
                <w:rFonts w:ascii="Times New Roman" w:hAnsi="Times New Roman" w:cs="Times New Roman"/>
                <w:sz w:val="20"/>
                <w:szCs w:val="20"/>
                <w:lang w:val="uk-UA"/>
              </w:rPr>
            </w:pPr>
            <w:r w:rsidRPr="00D27290">
              <w:rPr>
                <w:rFonts w:ascii="Times New Roman" w:hAnsi="Times New Roman" w:cs="Times New Roman"/>
                <w:sz w:val="20"/>
                <w:szCs w:val="20"/>
                <w:lang w:val="uk-UA"/>
              </w:rPr>
              <w:t>Країна походження</w:t>
            </w:r>
          </w:p>
        </w:tc>
        <w:tc>
          <w:tcPr>
            <w:tcW w:w="1025" w:type="dxa"/>
            <w:tcBorders>
              <w:bottom w:val="single" w:sz="4" w:space="0" w:color="auto"/>
            </w:tcBorders>
            <w:shd w:val="clear" w:color="auto" w:fill="auto"/>
            <w:vAlign w:val="center"/>
          </w:tcPr>
          <w:p w14:paraId="3A2C85F3" w14:textId="77777777" w:rsidR="009A5918" w:rsidRPr="00830EBD" w:rsidRDefault="009A5918" w:rsidP="00AC29AC">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Одиниця</w:t>
            </w:r>
            <w:proofErr w:type="spellEnd"/>
            <w:r>
              <w:rPr>
                <w:rFonts w:ascii="Times New Roman" w:hAnsi="Times New Roman" w:cs="Times New Roman"/>
                <w:sz w:val="20"/>
                <w:szCs w:val="20"/>
              </w:rPr>
              <w:t xml:space="preserve"> </w:t>
            </w:r>
            <w:proofErr w:type="spellStart"/>
            <w:r w:rsidRPr="00830EBD">
              <w:rPr>
                <w:rFonts w:ascii="Times New Roman" w:hAnsi="Times New Roman" w:cs="Times New Roman"/>
                <w:sz w:val="20"/>
                <w:szCs w:val="20"/>
              </w:rPr>
              <w:t>виміру</w:t>
            </w:r>
            <w:proofErr w:type="spellEnd"/>
          </w:p>
        </w:tc>
        <w:tc>
          <w:tcPr>
            <w:tcW w:w="1120" w:type="dxa"/>
            <w:tcBorders>
              <w:bottom w:val="single" w:sz="4" w:space="0" w:color="auto"/>
            </w:tcBorders>
            <w:shd w:val="clear" w:color="auto" w:fill="auto"/>
            <w:vAlign w:val="center"/>
          </w:tcPr>
          <w:p w14:paraId="591B9A6F" w14:textId="77777777" w:rsidR="009A5918" w:rsidRPr="00830EBD" w:rsidRDefault="009A5918" w:rsidP="00AC29AC">
            <w:pPr>
              <w:spacing w:after="0"/>
              <w:jc w:val="both"/>
              <w:rPr>
                <w:rFonts w:ascii="Times New Roman" w:hAnsi="Times New Roman" w:cs="Times New Roman"/>
                <w:sz w:val="20"/>
                <w:szCs w:val="20"/>
              </w:rPr>
            </w:pPr>
            <w:proofErr w:type="spellStart"/>
            <w:r w:rsidRPr="00830EBD">
              <w:rPr>
                <w:rFonts w:ascii="Times New Roman" w:hAnsi="Times New Roman" w:cs="Times New Roman"/>
                <w:sz w:val="20"/>
                <w:szCs w:val="20"/>
              </w:rPr>
              <w:t>Кількість</w:t>
            </w:r>
            <w:proofErr w:type="spellEnd"/>
          </w:p>
        </w:tc>
        <w:tc>
          <w:tcPr>
            <w:tcW w:w="1369" w:type="dxa"/>
            <w:tcBorders>
              <w:bottom w:val="single" w:sz="4" w:space="0" w:color="auto"/>
            </w:tcBorders>
            <w:shd w:val="clear" w:color="auto" w:fill="auto"/>
            <w:vAlign w:val="center"/>
          </w:tcPr>
          <w:p w14:paraId="13008864" w14:textId="77777777" w:rsidR="009A5918" w:rsidRPr="00830EBD" w:rsidRDefault="009A5918" w:rsidP="00AC29AC">
            <w:pPr>
              <w:spacing w:after="0"/>
              <w:jc w:val="center"/>
              <w:rPr>
                <w:rFonts w:ascii="Times New Roman" w:hAnsi="Times New Roman" w:cs="Times New Roman"/>
                <w:sz w:val="20"/>
                <w:szCs w:val="20"/>
              </w:rPr>
            </w:pPr>
            <w:proofErr w:type="spellStart"/>
            <w:r w:rsidRPr="00830EBD">
              <w:rPr>
                <w:rFonts w:ascii="Times New Roman" w:hAnsi="Times New Roman" w:cs="Times New Roman"/>
                <w:sz w:val="20"/>
                <w:szCs w:val="20"/>
              </w:rPr>
              <w:t>Ціна</w:t>
            </w:r>
            <w:proofErr w:type="spellEnd"/>
            <w:r w:rsidRPr="00830EBD">
              <w:rPr>
                <w:rFonts w:ascii="Times New Roman" w:hAnsi="Times New Roman" w:cs="Times New Roman"/>
                <w:sz w:val="20"/>
                <w:szCs w:val="20"/>
              </w:rPr>
              <w:t xml:space="preserve"> за </w:t>
            </w:r>
            <w:proofErr w:type="spellStart"/>
            <w:r w:rsidRPr="00830EBD">
              <w:rPr>
                <w:rFonts w:ascii="Times New Roman" w:hAnsi="Times New Roman" w:cs="Times New Roman"/>
                <w:sz w:val="20"/>
                <w:szCs w:val="20"/>
              </w:rPr>
              <w:t>одиницю</w:t>
            </w:r>
            <w:proofErr w:type="spellEnd"/>
            <w:r w:rsidRPr="00830EBD">
              <w:rPr>
                <w:rFonts w:ascii="Times New Roman" w:hAnsi="Times New Roman" w:cs="Times New Roman"/>
                <w:sz w:val="20"/>
                <w:szCs w:val="20"/>
              </w:rPr>
              <w:t>, грн.</w:t>
            </w:r>
          </w:p>
          <w:p w14:paraId="167D25AB" w14:textId="77777777" w:rsidR="009A5918" w:rsidRPr="00830EBD" w:rsidRDefault="009A5918" w:rsidP="00AC29AC">
            <w:pPr>
              <w:spacing w:after="0"/>
              <w:jc w:val="center"/>
              <w:rPr>
                <w:rFonts w:ascii="Times New Roman" w:hAnsi="Times New Roman" w:cs="Times New Roman"/>
                <w:sz w:val="20"/>
                <w:szCs w:val="20"/>
              </w:rPr>
            </w:pPr>
            <w:r w:rsidRPr="00830EBD">
              <w:rPr>
                <w:rFonts w:ascii="Times New Roman" w:hAnsi="Times New Roman" w:cs="Times New Roman"/>
                <w:sz w:val="20"/>
                <w:szCs w:val="20"/>
              </w:rPr>
              <w:t>(з ПДВ/без ПДВ)</w:t>
            </w:r>
          </w:p>
        </w:tc>
        <w:tc>
          <w:tcPr>
            <w:tcW w:w="1695" w:type="dxa"/>
            <w:tcBorders>
              <w:bottom w:val="single" w:sz="4" w:space="0" w:color="auto"/>
            </w:tcBorders>
            <w:shd w:val="clear" w:color="auto" w:fill="auto"/>
            <w:vAlign w:val="center"/>
          </w:tcPr>
          <w:p w14:paraId="5A1AD395" w14:textId="77777777" w:rsidR="009A5918" w:rsidRPr="00830EBD" w:rsidRDefault="009A5918" w:rsidP="00AC29AC">
            <w:pPr>
              <w:spacing w:after="0"/>
              <w:jc w:val="center"/>
              <w:rPr>
                <w:rFonts w:ascii="Times New Roman" w:hAnsi="Times New Roman" w:cs="Times New Roman"/>
                <w:sz w:val="20"/>
                <w:szCs w:val="20"/>
              </w:rPr>
            </w:pPr>
            <w:proofErr w:type="spellStart"/>
            <w:r w:rsidRPr="00830EBD">
              <w:rPr>
                <w:rFonts w:ascii="Times New Roman" w:hAnsi="Times New Roman" w:cs="Times New Roman"/>
                <w:sz w:val="20"/>
                <w:szCs w:val="20"/>
              </w:rPr>
              <w:t>Загальна</w:t>
            </w:r>
            <w:proofErr w:type="spellEnd"/>
            <w:r w:rsidRPr="00830EBD">
              <w:rPr>
                <w:rFonts w:ascii="Times New Roman" w:hAnsi="Times New Roman" w:cs="Times New Roman"/>
                <w:sz w:val="20"/>
                <w:szCs w:val="20"/>
              </w:rPr>
              <w:t xml:space="preserve"> </w:t>
            </w:r>
            <w:proofErr w:type="spellStart"/>
            <w:r w:rsidRPr="00830EBD">
              <w:rPr>
                <w:rFonts w:ascii="Times New Roman" w:hAnsi="Times New Roman" w:cs="Times New Roman"/>
                <w:sz w:val="20"/>
                <w:szCs w:val="20"/>
              </w:rPr>
              <w:t>вартість</w:t>
            </w:r>
            <w:proofErr w:type="spellEnd"/>
            <w:r w:rsidRPr="00830EBD">
              <w:rPr>
                <w:rFonts w:ascii="Times New Roman" w:hAnsi="Times New Roman" w:cs="Times New Roman"/>
                <w:sz w:val="20"/>
                <w:szCs w:val="20"/>
              </w:rPr>
              <w:t>, грн.</w:t>
            </w:r>
          </w:p>
          <w:p w14:paraId="5233D963" w14:textId="77777777" w:rsidR="009A5918" w:rsidRPr="00830EBD" w:rsidRDefault="009A5918" w:rsidP="00AC29AC">
            <w:pPr>
              <w:spacing w:after="0"/>
              <w:jc w:val="center"/>
              <w:rPr>
                <w:rFonts w:ascii="Times New Roman" w:hAnsi="Times New Roman" w:cs="Times New Roman"/>
                <w:sz w:val="20"/>
                <w:szCs w:val="20"/>
              </w:rPr>
            </w:pPr>
            <w:r w:rsidRPr="00830EBD">
              <w:rPr>
                <w:rFonts w:ascii="Times New Roman" w:hAnsi="Times New Roman" w:cs="Times New Roman"/>
                <w:sz w:val="20"/>
                <w:szCs w:val="20"/>
              </w:rPr>
              <w:t>(з ПДВ/без ПДВ)</w:t>
            </w:r>
          </w:p>
        </w:tc>
      </w:tr>
      <w:tr w:rsidR="009A5918" w:rsidRPr="00830EBD" w14:paraId="65C64BC8" w14:textId="77777777" w:rsidTr="00AC29AC">
        <w:trPr>
          <w:trHeight w:val="457"/>
        </w:trPr>
        <w:tc>
          <w:tcPr>
            <w:tcW w:w="545" w:type="dxa"/>
            <w:shd w:val="clear" w:color="auto" w:fill="auto"/>
            <w:vAlign w:val="center"/>
          </w:tcPr>
          <w:p w14:paraId="4C044324" w14:textId="77777777" w:rsidR="009A5918" w:rsidRPr="00830EBD" w:rsidRDefault="009A5918" w:rsidP="00AC29AC">
            <w:pPr>
              <w:spacing w:after="0"/>
              <w:jc w:val="both"/>
              <w:rPr>
                <w:rFonts w:ascii="Times New Roman" w:hAnsi="Times New Roman" w:cs="Times New Roman"/>
                <w:sz w:val="20"/>
                <w:szCs w:val="20"/>
              </w:rPr>
            </w:pPr>
            <w:r w:rsidRPr="00830EBD">
              <w:rPr>
                <w:rFonts w:ascii="Times New Roman" w:hAnsi="Times New Roman" w:cs="Times New Roman"/>
                <w:sz w:val="20"/>
                <w:szCs w:val="20"/>
              </w:rPr>
              <w:t>1.</w:t>
            </w:r>
          </w:p>
        </w:tc>
        <w:tc>
          <w:tcPr>
            <w:tcW w:w="2333" w:type="dxa"/>
            <w:shd w:val="clear" w:color="auto" w:fill="auto"/>
            <w:vAlign w:val="center"/>
          </w:tcPr>
          <w:p w14:paraId="5A90A068" w14:textId="77777777" w:rsidR="009A5918" w:rsidRPr="00830EBD" w:rsidRDefault="009A5918" w:rsidP="00AC29AC">
            <w:pPr>
              <w:spacing w:after="0"/>
              <w:jc w:val="both"/>
              <w:rPr>
                <w:rFonts w:ascii="Times New Roman" w:hAnsi="Times New Roman" w:cs="Times New Roman"/>
                <w:sz w:val="20"/>
                <w:szCs w:val="20"/>
              </w:rPr>
            </w:pPr>
          </w:p>
        </w:tc>
        <w:tc>
          <w:tcPr>
            <w:tcW w:w="1258" w:type="dxa"/>
          </w:tcPr>
          <w:p w14:paraId="796697EF" w14:textId="77777777" w:rsidR="009A5918" w:rsidRPr="00830EBD" w:rsidRDefault="009A5918" w:rsidP="00AC29AC">
            <w:pPr>
              <w:spacing w:after="0"/>
              <w:jc w:val="both"/>
              <w:rPr>
                <w:rFonts w:ascii="Times New Roman" w:hAnsi="Times New Roman" w:cs="Times New Roman"/>
                <w:sz w:val="20"/>
                <w:szCs w:val="20"/>
              </w:rPr>
            </w:pPr>
          </w:p>
        </w:tc>
        <w:tc>
          <w:tcPr>
            <w:tcW w:w="1025" w:type="dxa"/>
            <w:shd w:val="clear" w:color="auto" w:fill="auto"/>
            <w:vAlign w:val="center"/>
          </w:tcPr>
          <w:p w14:paraId="6FDFAA13" w14:textId="77777777" w:rsidR="009A5918" w:rsidRPr="00830EBD" w:rsidRDefault="009A5918" w:rsidP="00AC29AC">
            <w:pPr>
              <w:spacing w:after="0"/>
              <w:jc w:val="center"/>
              <w:rPr>
                <w:rFonts w:ascii="Times New Roman" w:hAnsi="Times New Roman" w:cs="Times New Roman"/>
                <w:sz w:val="20"/>
                <w:szCs w:val="20"/>
              </w:rPr>
            </w:pPr>
          </w:p>
        </w:tc>
        <w:tc>
          <w:tcPr>
            <w:tcW w:w="1120" w:type="dxa"/>
            <w:shd w:val="clear" w:color="auto" w:fill="auto"/>
            <w:vAlign w:val="center"/>
          </w:tcPr>
          <w:p w14:paraId="728C9DA6" w14:textId="77777777" w:rsidR="009A5918" w:rsidRPr="00830EBD" w:rsidRDefault="009A5918" w:rsidP="00AC29AC">
            <w:pPr>
              <w:spacing w:after="0"/>
              <w:jc w:val="both"/>
              <w:rPr>
                <w:rFonts w:ascii="Times New Roman" w:hAnsi="Times New Roman" w:cs="Times New Roman"/>
                <w:sz w:val="20"/>
                <w:szCs w:val="20"/>
              </w:rPr>
            </w:pPr>
          </w:p>
        </w:tc>
        <w:tc>
          <w:tcPr>
            <w:tcW w:w="1369" w:type="dxa"/>
            <w:shd w:val="clear" w:color="auto" w:fill="auto"/>
            <w:vAlign w:val="center"/>
          </w:tcPr>
          <w:p w14:paraId="1788E829" w14:textId="77777777" w:rsidR="009A5918" w:rsidRPr="00830EBD" w:rsidRDefault="009A5918" w:rsidP="00AC29AC">
            <w:pPr>
              <w:spacing w:after="0"/>
              <w:jc w:val="both"/>
              <w:rPr>
                <w:rFonts w:ascii="Times New Roman" w:hAnsi="Times New Roman" w:cs="Times New Roman"/>
                <w:sz w:val="20"/>
                <w:szCs w:val="20"/>
              </w:rPr>
            </w:pPr>
          </w:p>
        </w:tc>
        <w:tc>
          <w:tcPr>
            <w:tcW w:w="1695" w:type="dxa"/>
            <w:shd w:val="clear" w:color="auto" w:fill="auto"/>
            <w:vAlign w:val="center"/>
          </w:tcPr>
          <w:p w14:paraId="7A3F344C" w14:textId="77777777" w:rsidR="009A5918" w:rsidRPr="00830EBD" w:rsidRDefault="009A5918" w:rsidP="00AC29AC">
            <w:pPr>
              <w:spacing w:after="0"/>
              <w:jc w:val="both"/>
              <w:rPr>
                <w:rFonts w:ascii="Times New Roman" w:hAnsi="Times New Roman" w:cs="Times New Roman"/>
                <w:sz w:val="20"/>
                <w:szCs w:val="20"/>
              </w:rPr>
            </w:pPr>
          </w:p>
        </w:tc>
      </w:tr>
      <w:tr w:rsidR="009A5918" w:rsidRPr="00830EBD" w14:paraId="6EE10185" w14:textId="77777777" w:rsidTr="00AC29AC">
        <w:trPr>
          <w:trHeight w:val="457"/>
        </w:trPr>
        <w:tc>
          <w:tcPr>
            <w:tcW w:w="545" w:type="dxa"/>
            <w:shd w:val="clear" w:color="auto" w:fill="auto"/>
            <w:vAlign w:val="center"/>
          </w:tcPr>
          <w:p w14:paraId="03562162" w14:textId="77777777" w:rsidR="009A5918" w:rsidRPr="00830EBD" w:rsidRDefault="009A5918" w:rsidP="00AC29AC">
            <w:pPr>
              <w:spacing w:after="0"/>
              <w:jc w:val="both"/>
              <w:rPr>
                <w:rFonts w:ascii="Times New Roman" w:hAnsi="Times New Roman" w:cs="Times New Roman"/>
                <w:sz w:val="20"/>
                <w:szCs w:val="20"/>
              </w:rPr>
            </w:pPr>
          </w:p>
        </w:tc>
        <w:tc>
          <w:tcPr>
            <w:tcW w:w="2333" w:type="dxa"/>
            <w:shd w:val="clear" w:color="auto" w:fill="auto"/>
            <w:vAlign w:val="center"/>
          </w:tcPr>
          <w:p w14:paraId="1A4B6B65" w14:textId="77777777" w:rsidR="009A5918" w:rsidRPr="00830EBD" w:rsidRDefault="009A5918" w:rsidP="00AC29AC">
            <w:pPr>
              <w:spacing w:after="0"/>
              <w:jc w:val="both"/>
              <w:rPr>
                <w:rFonts w:ascii="Times New Roman" w:hAnsi="Times New Roman" w:cs="Times New Roman"/>
                <w:sz w:val="20"/>
                <w:szCs w:val="20"/>
              </w:rPr>
            </w:pPr>
          </w:p>
        </w:tc>
        <w:tc>
          <w:tcPr>
            <w:tcW w:w="1258" w:type="dxa"/>
          </w:tcPr>
          <w:p w14:paraId="5A63BD68" w14:textId="77777777" w:rsidR="009A5918" w:rsidRPr="00830EBD" w:rsidRDefault="009A5918" w:rsidP="00AC29AC">
            <w:pPr>
              <w:spacing w:after="0"/>
              <w:jc w:val="both"/>
              <w:rPr>
                <w:rFonts w:ascii="Times New Roman" w:hAnsi="Times New Roman" w:cs="Times New Roman"/>
                <w:sz w:val="20"/>
                <w:szCs w:val="20"/>
              </w:rPr>
            </w:pPr>
          </w:p>
        </w:tc>
        <w:tc>
          <w:tcPr>
            <w:tcW w:w="1025" w:type="dxa"/>
            <w:shd w:val="clear" w:color="auto" w:fill="auto"/>
            <w:vAlign w:val="center"/>
          </w:tcPr>
          <w:p w14:paraId="3F663611" w14:textId="77777777" w:rsidR="009A5918" w:rsidRPr="00830EBD" w:rsidRDefault="009A5918" w:rsidP="00AC29AC">
            <w:pPr>
              <w:spacing w:after="0"/>
              <w:jc w:val="center"/>
              <w:rPr>
                <w:rFonts w:ascii="Times New Roman" w:hAnsi="Times New Roman" w:cs="Times New Roman"/>
                <w:sz w:val="20"/>
                <w:szCs w:val="20"/>
              </w:rPr>
            </w:pPr>
          </w:p>
        </w:tc>
        <w:tc>
          <w:tcPr>
            <w:tcW w:w="1120" w:type="dxa"/>
            <w:shd w:val="clear" w:color="auto" w:fill="auto"/>
            <w:vAlign w:val="center"/>
          </w:tcPr>
          <w:p w14:paraId="4F350A9C" w14:textId="77777777" w:rsidR="009A5918" w:rsidRPr="00830EBD" w:rsidRDefault="009A5918" w:rsidP="00AC29AC">
            <w:pPr>
              <w:spacing w:after="0"/>
              <w:jc w:val="both"/>
              <w:rPr>
                <w:rFonts w:ascii="Times New Roman" w:hAnsi="Times New Roman" w:cs="Times New Roman"/>
                <w:sz w:val="20"/>
                <w:szCs w:val="20"/>
              </w:rPr>
            </w:pPr>
          </w:p>
        </w:tc>
        <w:tc>
          <w:tcPr>
            <w:tcW w:w="1369" w:type="dxa"/>
            <w:shd w:val="clear" w:color="auto" w:fill="auto"/>
            <w:vAlign w:val="center"/>
          </w:tcPr>
          <w:p w14:paraId="40E4D3BF" w14:textId="77777777" w:rsidR="009A5918" w:rsidRPr="00830EBD" w:rsidRDefault="009A5918" w:rsidP="00AC29AC">
            <w:pPr>
              <w:spacing w:after="0"/>
              <w:jc w:val="both"/>
              <w:rPr>
                <w:rFonts w:ascii="Times New Roman" w:hAnsi="Times New Roman" w:cs="Times New Roman"/>
                <w:sz w:val="20"/>
                <w:szCs w:val="20"/>
              </w:rPr>
            </w:pPr>
          </w:p>
        </w:tc>
        <w:tc>
          <w:tcPr>
            <w:tcW w:w="1695" w:type="dxa"/>
            <w:shd w:val="clear" w:color="auto" w:fill="auto"/>
            <w:vAlign w:val="center"/>
          </w:tcPr>
          <w:p w14:paraId="259C0E65" w14:textId="77777777" w:rsidR="009A5918" w:rsidRPr="00830EBD" w:rsidRDefault="009A5918" w:rsidP="00AC29AC">
            <w:pPr>
              <w:spacing w:after="0"/>
              <w:jc w:val="both"/>
              <w:rPr>
                <w:rFonts w:ascii="Times New Roman" w:hAnsi="Times New Roman" w:cs="Times New Roman"/>
                <w:sz w:val="20"/>
                <w:szCs w:val="20"/>
              </w:rPr>
            </w:pPr>
          </w:p>
        </w:tc>
      </w:tr>
      <w:tr w:rsidR="009A5918" w:rsidRPr="00830EBD" w14:paraId="5B372800" w14:textId="77777777" w:rsidTr="00AC29AC">
        <w:trPr>
          <w:trHeight w:val="457"/>
        </w:trPr>
        <w:tc>
          <w:tcPr>
            <w:tcW w:w="545" w:type="dxa"/>
            <w:shd w:val="clear" w:color="auto" w:fill="auto"/>
            <w:vAlign w:val="center"/>
          </w:tcPr>
          <w:p w14:paraId="49043A6F" w14:textId="77777777" w:rsidR="009A5918" w:rsidRPr="00830EBD" w:rsidRDefault="009A5918" w:rsidP="00AC29AC">
            <w:pPr>
              <w:spacing w:after="0"/>
              <w:jc w:val="both"/>
              <w:rPr>
                <w:rFonts w:ascii="Times New Roman" w:hAnsi="Times New Roman" w:cs="Times New Roman"/>
                <w:sz w:val="20"/>
                <w:szCs w:val="20"/>
              </w:rPr>
            </w:pPr>
          </w:p>
        </w:tc>
        <w:tc>
          <w:tcPr>
            <w:tcW w:w="2333" w:type="dxa"/>
            <w:shd w:val="clear" w:color="auto" w:fill="auto"/>
            <w:vAlign w:val="center"/>
          </w:tcPr>
          <w:p w14:paraId="42429C8D" w14:textId="77777777" w:rsidR="009A5918" w:rsidRPr="00830EBD" w:rsidRDefault="009A5918" w:rsidP="00AC29AC">
            <w:pPr>
              <w:spacing w:after="0"/>
              <w:jc w:val="both"/>
              <w:rPr>
                <w:rFonts w:ascii="Times New Roman" w:hAnsi="Times New Roman" w:cs="Times New Roman"/>
                <w:sz w:val="20"/>
                <w:szCs w:val="20"/>
              </w:rPr>
            </w:pPr>
          </w:p>
        </w:tc>
        <w:tc>
          <w:tcPr>
            <w:tcW w:w="1258" w:type="dxa"/>
          </w:tcPr>
          <w:p w14:paraId="107C9A1A" w14:textId="77777777" w:rsidR="009A5918" w:rsidRPr="00830EBD" w:rsidRDefault="009A5918" w:rsidP="00AC29AC">
            <w:pPr>
              <w:spacing w:after="0"/>
              <w:jc w:val="both"/>
              <w:rPr>
                <w:rFonts w:ascii="Times New Roman" w:hAnsi="Times New Roman" w:cs="Times New Roman"/>
                <w:sz w:val="20"/>
                <w:szCs w:val="20"/>
              </w:rPr>
            </w:pPr>
          </w:p>
        </w:tc>
        <w:tc>
          <w:tcPr>
            <w:tcW w:w="1025" w:type="dxa"/>
            <w:shd w:val="clear" w:color="auto" w:fill="auto"/>
            <w:vAlign w:val="center"/>
          </w:tcPr>
          <w:p w14:paraId="173098DC" w14:textId="77777777" w:rsidR="009A5918" w:rsidRPr="00830EBD" w:rsidRDefault="009A5918" w:rsidP="00AC29AC">
            <w:pPr>
              <w:spacing w:after="0"/>
              <w:jc w:val="center"/>
              <w:rPr>
                <w:rFonts w:ascii="Times New Roman" w:hAnsi="Times New Roman" w:cs="Times New Roman"/>
                <w:sz w:val="20"/>
                <w:szCs w:val="20"/>
              </w:rPr>
            </w:pPr>
          </w:p>
        </w:tc>
        <w:tc>
          <w:tcPr>
            <w:tcW w:w="1120" w:type="dxa"/>
            <w:shd w:val="clear" w:color="auto" w:fill="auto"/>
            <w:vAlign w:val="center"/>
          </w:tcPr>
          <w:p w14:paraId="3E64F95A" w14:textId="77777777" w:rsidR="009A5918" w:rsidRPr="00830EBD" w:rsidRDefault="009A5918" w:rsidP="00AC29AC">
            <w:pPr>
              <w:spacing w:after="0"/>
              <w:jc w:val="both"/>
              <w:rPr>
                <w:rFonts w:ascii="Times New Roman" w:hAnsi="Times New Roman" w:cs="Times New Roman"/>
                <w:sz w:val="20"/>
                <w:szCs w:val="20"/>
              </w:rPr>
            </w:pPr>
          </w:p>
        </w:tc>
        <w:tc>
          <w:tcPr>
            <w:tcW w:w="1369" w:type="dxa"/>
            <w:shd w:val="clear" w:color="auto" w:fill="auto"/>
            <w:vAlign w:val="center"/>
          </w:tcPr>
          <w:p w14:paraId="42BECBD6" w14:textId="77777777" w:rsidR="009A5918" w:rsidRPr="00830EBD" w:rsidRDefault="009A5918" w:rsidP="00AC29AC">
            <w:pPr>
              <w:spacing w:after="0"/>
              <w:jc w:val="both"/>
              <w:rPr>
                <w:rFonts w:ascii="Times New Roman" w:hAnsi="Times New Roman" w:cs="Times New Roman"/>
                <w:sz w:val="20"/>
                <w:szCs w:val="20"/>
              </w:rPr>
            </w:pPr>
          </w:p>
        </w:tc>
        <w:tc>
          <w:tcPr>
            <w:tcW w:w="1695" w:type="dxa"/>
            <w:shd w:val="clear" w:color="auto" w:fill="auto"/>
            <w:vAlign w:val="center"/>
          </w:tcPr>
          <w:p w14:paraId="2C9E97ED" w14:textId="77777777" w:rsidR="009A5918" w:rsidRPr="00830EBD" w:rsidRDefault="009A5918" w:rsidP="00AC29AC">
            <w:pPr>
              <w:spacing w:after="0"/>
              <w:jc w:val="both"/>
              <w:rPr>
                <w:rFonts w:ascii="Times New Roman" w:hAnsi="Times New Roman" w:cs="Times New Roman"/>
                <w:sz w:val="20"/>
                <w:szCs w:val="20"/>
              </w:rPr>
            </w:pPr>
          </w:p>
        </w:tc>
      </w:tr>
      <w:tr w:rsidR="009A5918" w:rsidRPr="00830EBD" w14:paraId="05A377F6" w14:textId="77777777" w:rsidTr="00AC29AC">
        <w:trPr>
          <w:trHeight w:val="457"/>
        </w:trPr>
        <w:tc>
          <w:tcPr>
            <w:tcW w:w="545" w:type="dxa"/>
            <w:shd w:val="clear" w:color="auto" w:fill="auto"/>
            <w:vAlign w:val="center"/>
          </w:tcPr>
          <w:p w14:paraId="6E067E16" w14:textId="77777777" w:rsidR="009A5918" w:rsidRPr="00830EBD" w:rsidRDefault="009A5918" w:rsidP="00AC29AC">
            <w:pPr>
              <w:spacing w:after="0"/>
              <w:jc w:val="both"/>
              <w:rPr>
                <w:rFonts w:ascii="Times New Roman" w:hAnsi="Times New Roman" w:cs="Times New Roman"/>
                <w:sz w:val="20"/>
                <w:szCs w:val="20"/>
              </w:rPr>
            </w:pPr>
          </w:p>
        </w:tc>
        <w:tc>
          <w:tcPr>
            <w:tcW w:w="2333" w:type="dxa"/>
            <w:shd w:val="clear" w:color="auto" w:fill="auto"/>
            <w:vAlign w:val="center"/>
          </w:tcPr>
          <w:p w14:paraId="0A1FF606" w14:textId="77777777" w:rsidR="009A5918" w:rsidRPr="00830EBD" w:rsidRDefault="009A5918" w:rsidP="00AC29AC">
            <w:pPr>
              <w:spacing w:after="0"/>
              <w:jc w:val="both"/>
              <w:rPr>
                <w:rFonts w:ascii="Times New Roman" w:hAnsi="Times New Roman" w:cs="Times New Roman"/>
                <w:sz w:val="20"/>
                <w:szCs w:val="20"/>
              </w:rPr>
            </w:pPr>
          </w:p>
        </w:tc>
        <w:tc>
          <w:tcPr>
            <w:tcW w:w="1258" w:type="dxa"/>
          </w:tcPr>
          <w:p w14:paraId="072E0A8B" w14:textId="77777777" w:rsidR="009A5918" w:rsidRPr="00830EBD" w:rsidRDefault="009A5918" w:rsidP="00AC29AC">
            <w:pPr>
              <w:spacing w:after="0"/>
              <w:jc w:val="both"/>
              <w:rPr>
                <w:rFonts w:ascii="Times New Roman" w:hAnsi="Times New Roman" w:cs="Times New Roman"/>
                <w:sz w:val="20"/>
                <w:szCs w:val="20"/>
              </w:rPr>
            </w:pPr>
          </w:p>
        </w:tc>
        <w:tc>
          <w:tcPr>
            <w:tcW w:w="1025" w:type="dxa"/>
            <w:shd w:val="clear" w:color="auto" w:fill="auto"/>
            <w:vAlign w:val="center"/>
          </w:tcPr>
          <w:p w14:paraId="0C57191E" w14:textId="77777777" w:rsidR="009A5918" w:rsidRPr="00830EBD" w:rsidRDefault="009A5918" w:rsidP="00AC29AC">
            <w:pPr>
              <w:spacing w:after="0"/>
              <w:jc w:val="center"/>
              <w:rPr>
                <w:rFonts w:ascii="Times New Roman" w:hAnsi="Times New Roman" w:cs="Times New Roman"/>
                <w:sz w:val="20"/>
                <w:szCs w:val="20"/>
              </w:rPr>
            </w:pPr>
          </w:p>
        </w:tc>
        <w:tc>
          <w:tcPr>
            <w:tcW w:w="1120" w:type="dxa"/>
            <w:shd w:val="clear" w:color="auto" w:fill="auto"/>
            <w:vAlign w:val="center"/>
          </w:tcPr>
          <w:p w14:paraId="046B443B" w14:textId="77777777" w:rsidR="009A5918" w:rsidRPr="00830EBD" w:rsidRDefault="009A5918" w:rsidP="00AC29AC">
            <w:pPr>
              <w:spacing w:after="0"/>
              <w:jc w:val="both"/>
              <w:rPr>
                <w:rFonts w:ascii="Times New Roman" w:hAnsi="Times New Roman" w:cs="Times New Roman"/>
                <w:sz w:val="20"/>
                <w:szCs w:val="20"/>
              </w:rPr>
            </w:pPr>
          </w:p>
        </w:tc>
        <w:tc>
          <w:tcPr>
            <w:tcW w:w="1369" w:type="dxa"/>
            <w:shd w:val="clear" w:color="auto" w:fill="auto"/>
            <w:vAlign w:val="center"/>
          </w:tcPr>
          <w:p w14:paraId="222544FB" w14:textId="77777777" w:rsidR="009A5918" w:rsidRPr="00830EBD" w:rsidRDefault="009A5918" w:rsidP="00AC29AC">
            <w:pPr>
              <w:spacing w:after="0"/>
              <w:jc w:val="both"/>
              <w:rPr>
                <w:rFonts w:ascii="Times New Roman" w:hAnsi="Times New Roman" w:cs="Times New Roman"/>
                <w:sz w:val="20"/>
                <w:szCs w:val="20"/>
              </w:rPr>
            </w:pPr>
          </w:p>
        </w:tc>
        <w:tc>
          <w:tcPr>
            <w:tcW w:w="1695" w:type="dxa"/>
            <w:shd w:val="clear" w:color="auto" w:fill="auto"/>
            <w:vAlign w:val="center"/>
          </w:tcPr>
          <w:p w14:paraId="0AD417D8" w14:textId="77777777" w:rsidR="009A5918" w:rsidRPr="00830EBD" w:rsidRDefault="009A5918" w:rsidP="00AC29AC">
            <w:pPr>
              <w:spacing w:after="0"/>
              <w:jc w:val="both"/>
              <w:rPr>
                <w:rFonts w:ascii="Times New Roman" w:hAnsi="Times New Roman" w:cs="Times New Roman"/>
                <w:sz w:val="20"/>
                <w:szCs w:val="20"/>
              </w:rPr>
            </w:pPr>
          </w:p>
        </w:tc>
      </w:tr>
      <w:tr w:rsidR="009A5918" w:rsidRPr="00830EBD" w14:paraId="27C37A23" w14:textId="77777777" w:rsidTr="00AC29AC">
        <w:trPr>
          <w:trHeight w:val="978"/>
        </w:trPr>
        <w:tc>
          <w:tcPr>
            <w:tcW w:w="9345" w:type="dxa"/>
            <w:gridSpan w:val="7"/>
          </w:tcPr>
          <w:p w14:paraId="6B3DDE93" w14:textId="77777777" w:rsidR="009A5918" w:rsidRDefault="009A5918" w:rsidP="00AC29AC">
            <w:pPr>
              <w:spacing w:after="0"/>
              <w:jc w:val="both"/>
              <w:rPr>
                <w:rFonts w:ascii="Times New Roman" w:hAnsi="Times New Roman" w:cs="Times New Roman"/>
                <w:sz w:val="20"/>
                <w:szCs w:val="20"/>
              </w:rPr>
            </w:pPr>
          </w:p>
          <w:p w14:paraId="3F908ECF" w14:textId="77777777" w:rsidR="009A5918" w:rsidRPr="00830EBD" w:rsidRDefault="009A5918" w:rsidP="00AC29AC">
            <w:pPr>
              <w:spacing w:after="0"/>
              <w:jc w:val="both"/>
              <w:rPr>
                <w:rFonts w:ascii="Times New Roman" w:hAnsi="Times New Roman" w:cs="Times New Roman"/>
                <w:sz w:val="20"/>
                <w:szCs w:val="20"/>
              </w:rPr>
            </w:pPr>
            <w:proofErr w:type="spellStart"/>
            <w:r w:rsidRPr="00830EBD">
              <w:rPr>
                <w:rFonts w:ascii="Times New Roman" w:hAnsi="Times New Roman" w:cs="Times New Roman"/>
                <w:sz w:val="20"/>
                <w:szCs w:val="20"/>
              </w:rPr>
              <w:t>Загальна</w:t>
            </w:r>
            <w:proofErr w:type="spellEnd"/>
            <w:r w:rsidRPr="00830EBD">
              <w:rPr>
                <w:rFonts w:ascii="Times New Roman" w:hAnsi="Times New Roman" w:cs="Times New Roman"/>
                <w:sz w:val="20"/>
                <w:szCs w:val="20"/>
              </w:rPr>
              <w:t xml:space="preserve"> </w:t>
            </w:r>
            <w:proofErr w:type="spellStart"/>
            <w:r w:rsidRPr="00830EBD">
              <w:rPr>
                <w:rFonts w:ascii="Times New Roman" w:hAnsi="Times New Roman" w:cs="Times New Roman"/>
                <w:sz w:val="20"/>
                <w:szCs w:val="20"/>
              </w:rPr>
              <w:t>вартість</w:t>
            </w:r>
            <w:proofErr w:type="spellEnd"/>
            <w:r w:rsidRPr="00830EBD">
              <w:rPr>
                <w:rFonts w:ascii="Times New Roman" w:hAnsi="Times New Roman" w:cs="Times New Roman"/>
                <w:sz w:val="20"/>
                <w:szCs w:val="20"/>
              </w:rPr>
              <w:t xml:space="preserve">________________ грн. (сума </w:t>
            </w:r>
            <w:proofErr w:type="spellStart"/>
            <w:r w:rsidRPr="00830EBD">
              <w:rPr>
                <w:rFonts w:ascii="Times New Roman" w:hAnsi="Times New Roman" w:cs="Times New Roman"/>
                <w:sz w:val="20"/>
                <w:szCs w:val="20"/>
              </w:rPr>
              <w:t>прописом</w:t>
            </w:r>
            <w:proofErr w:type="spellEnd"/>
            <w:r w:rsidRPr="00830EBD">
              <w:rPr>
                <w:rFonts w:ascii="Times New Roman" w:hAnsi="Times New Roman" w:cs="Times New Roman"/>
                <w:sz w:val="20"/>
                <w:szCs w:val="20"/>
              </w:rPr>
              <w:t xml:space="preserve">), у тому </w:t>
            </w:r>
            <w:proofErr w:type="spellStart"/>
            <w:r w:rsidRPr="00830EBD">
              <w:rPr>
                <w:rFonts w:ascii="Times New Roman" w:hAnsi="Times New Roman" w:cs="Times New Roman"/>
                <w:sz w:val="20"/>
                <w:szCs w:val="20"/>
              </w:rPr>
              <w:t>числі</w:t>
            </w:r>
            <w:proofErr w:type="spellEnd"/>
            <w:r w:rsidRPr="00830EBD">
              <w:rPr>
                <w:rFonts w:ascii="Times New Roman" w:hAnsi="Times New Roman" w:cs="Times New Roman"/>
                <w:sz w:val="20"/>
                <w:szCs w:val="20"/>
              </w:rPr>
              <w:t xml:space="preserve"> ПДВ ____ грн./без ПДВ</w:t>
            </w:r>
          </w:p>
        </w:tc>
      </w:tr>
    </w:tbl>
    <w:p w14:paraId="11314984" w14:textId="77777777" w:rsidR="009A5918" w:rsidRDefault="009A5918" w:rsidP="009A5918">
      <w:pPr>
        <w:spacing w:after="0"/>
        <w:rPr>
          <w:rFonts w:ascii="Times New Roman" w:hAnsi="Times New Roman" w:cs="Times New Roman"/>
          <w:sz w:val="20"/>
          <w:szCs w:val="20"/>
        </w:rPr>
      </w:pPr>
    </w:p>
    <w:tbl>
      <w:tblPr>
        <w:tblW w:w="8315" w:type="dxa"/>
        <w:tblLook w:val="04A0" w:firstRow="1" w:lastRow="0" w:firstColumn="1" w:lastColumn="0" w:noHBand="0" w:noVBand="1"/>
      </w:tblPr>
      <w:tblGrid>
        <w:gridCol w:w="3884"/>
        <w:gridCol w:w="4431"/>
      </w:tblGrid>
      <w:tr w:rsidR="009A5918" w:rsidRPr="004A4575" w14:paraId="7549C3B0" w14:textId="77777777" w:rsidTr="00AC29AC">
        <w:trPr>
          <w:trHeight w:val="2443"/>
        </w:trPr>
        <w:tc>
          <w:tcPr>
            <w:tcW w:w="3884" w:type="dxa"/>
            <w:shd w:val="clear" w:color="auto" w:fill="auto"/>
          </w:tcPr>
          <w:p w14:paraId="2ADDF44B" w14:textId="77777777" w:rsidR="009A5918" w:rsidRPr="00830EBD" w:rsidRDefault="009A5918" w:rsidP="00AC29AC">
            <w:pPr>
              <w:tabs>
                <w:tab w:val="left" w:pos="567"/>
                <w:tab w:val="left" w:pos="3990"/>
                <w:tab w:val="left" w:pos="8505"/>
              </w:tabs>
              <w:jc w:val="center"/>
              <w:rPr>
                <w:rFonts w:ascii="Times New Roman" w:hAnsi="Times New Roman" w:cs="Times New Roman"/>
                <w:sz w:val="20"/>
                <w:szCs w:val="20"/>
              </w:rPr>
            </w:pPr>
            <w:r w:rsidRPr="00830EBD">
              <w:rPr>
                <w:rFonts w:ascii="Times New Roman" w:hAnsi="Times New Roman" w:cs="Times New Roman"/>
                <w:sz w:val="20"/>
                <w:szCs w:val="20"/>
              </w:rPr>
              <w:t>ПОКУПЕЦЬ</w:t>
            </w:r>
          </w:p>
          <w:p w14:paraId="1FF1A296"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13F716F5"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09386CE7"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54B6A0B9"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__________________ </w:t>
            </w:r>
          </w:p>
          <w:p w14:paraId="7D40CBFE"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М.П.</w:t>
            </w:r>
          </w:p>
        </w:tc>
        <w:tc>
          <w:tcPr>
            <w:tcW w:w="4431" w:type="dxa"/>
            <w:shd w:val="clear" w:color="auto" w:fill="auto"/>
          </w:tcPr>
          <w:p w14:paraId="39DED9F7" w14:textId="77777777" w:rsidR="009A5918" w:rsidRPr="00830EBD" w:rsidRDefault="009A5918" w:rsidP="00AC29AC">
            <w:pPr>
              <w:tabs>
                <w:tab w:val="left" w:pos="567"/>
                <w:tab w:val="left" w:pos="3990"/>
                <w:tab w:val="left" w:pos="8505"/>
              </w:tabs>
              <w:jc w:val="center"/>
              <w:rPr>
                <w:rFonts w:ascii="Times New Roman" w:hAnsi="Times New Roman" w:cs="Times New Roman"/>
                <w:sz w:val="20"/>
                <w:szCs w:val="20"/>
              </w:rPr>
            </w:pPr>
            <w:r w:rsidRPr="00830EBD">
              <w:rPr>
                <w:rFonts w:ascii="Times New Roman" w:hAnsi="Times New Roman" w:cs="Times New Roman"/>
                <w:sz w:val="20"/>
                <w:szCs w:val="20"/>
              </w:rPr>
              <w:t>ПОСТАЧАЛЬНИК</w:t>
            </w:r>
          </w:p>
          <w:p w14:paraId="355CBAF6" w14:textId="77777777" w:rsidR="009A5918" w:rsidRPr="00830EBD" w:rsidRDefault="009A5918" w:rsidP="00AC29AC">
            <w:pPr>
              <w:tabs>
                <w:tab w:val="left" w:pos="567"/>
                <w:tab w:val="left" w:pos="3990"/>
                <w:tab w:val="left" w:pos="8505"/>
              </w:tabs>
              <w:jc w:val="center"/>
              <w:rPr>
                <w:rFonts w:ascii="Times New Roman" w:hAnsi="Times New Roman" w:cs="Times New Roman"/>
                <w:sz w:val="20"/>
                <w:szCs w:val="20"/>
              </w:rPr>
            </w:pPr>
          </w:p>
          <w:p w14:paraId="417D4E3A" w14:textId="77777777" w:rsidR="009A5918" w:rsidRPr="00830EBD" w:rsidRDefault="009A5918" w:rsidP="00AC29AC">
            <w:pPr>
              <w:tabs>
                <w:tab w:val="left" w:pos="567"/>
                <w:tab w:val="left" w:pos="3990"/>
                <w:tab w:val="left" w:pos="8505"/>
              </w:tabs>
              <w:jc w:val="center"/>
              <w:rPr>
                <w:rFonts w:ascii="Times New Roman" w:hAnsi="Times New Roman" w:cs="Times New Roman"/>
                <w:sz w:val="20"/>
                <w:szCs w:val="20"/>
              </w:rPr>
            </w:pPr>
          </w:p>
          <w:p w14:paraId="7F2EDF42"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p>
          <w:p w14:paraId="4437DF29"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_______________ </w:t>
            </w:r>
          </w:p>
          <w:p w14:paraId="2E790F39" w14:textId="77777777" w:rsidR="009A5918" w:rsidRPr="00830EBD" w:rsidRDefault="009A5918" w:rsidP="00AC29AC">
            <w:pPr>
              <w:tabs>
                <w:tab w:val="left" w:pos="567"/>
                <w:tab w:val="left" w:pos="3990"/>
                <w:tab w:val="left" w:pos="8505"/>
              </w:tabs>
              <w:rPr>
                <w:rFonts w:ascii="Times New Roman" w:hAnsi="Times New Roman" w:cs="Times New Roman"/>
                <w:sz w:val="20"/>
                <w:szCs w:val="20"/>
              </w:rPr>
            </w:pPr>
            <w:r w:rsidRPr="00830EBD">
              <w:rPr>
                <w:rFonts w:ascii="Times New Roman" w:hAnsi="Times New Roman" w:cs="Times New Roman"/>
                <w:sz w:val="20"/>
                <w:szCs w:val="20"/>
              </w:rPr>
              <w:t xml:space="preserve">                        М.П.</w:t>
            </w:r>
          </w:p>
        </w:tc>
      </w:tr>
    </w:tbl>
    <w:p w14:paraId="29E529CE" w14:textId="77777777" w:rsidR="009A5918" w:rsidRPr="00F245DE" w:rsidRDefault="009A5918" w:rsidP="009A5918">
      <w:pPr>
        <w:spacing w:after="0"/>
        <w:jc w:val="center"/>
      </w:pPr>
    </w:p>
    <w:p w14:paraId="26DAFB80" w14:textId="77777777" w:rsidR="00CF5DDB" w:rsidRDefault="00CF5DDB" w:rsidP="00CA7E64">
      <w:pPr>
        <w:keepNext/>
        <w:keepLines/>
        <w:tabs>
          <w:tab w:val="left" w:pos="180"/>
        </w:tabs>
        <w:spacing w:after="0"/>
        <w:jc w:val="right"/>
        <w:outlineLvl w:val="0"/>
        <w:rPr>
          <w:rFonts w:ascii="Times New Roman" w:eastAsia="Calibri" w:hAnsi="Times New Roman" w:cs="Calibri"/>
          <w:b/>
          <w:lang w:val="uk-UA"/>
        </w:rPr>
      </w:pPr>
    </w:p>
    <w:p w14:paraId="28D77A08" w14:textId="77777777" w:rsidR="00CF5DDB" w:rsidRDefault="00CF5DDB" w:rsidP="00CA7E64">
      <w:pPr>
        <w:keepNext/>
        <w:keepLines/>
        <w:tabs>
          <w:tab w:val="left" w:pos="180"/>
        </w:tabs>
        <w:spacing w:after="0"/>
        <w:jc w:val="right"/>
        <w:outlineLvl w:val="0"/>
        <w:rPr>
          <w:rFonts w:ascii="Times New Roman" w:eastAsia="Calibri" w:hAnsi="Times New Roman" w:cs="Calibri"/>
          <w:b/>
          <w:lang w:val="uk-UA"/>
        </w:rPr>
      </w:pPr>
    </w:p>
    <w:p w14:paraId="2D056022" w14:textId="77777777" w:rsidR="00CF5DDB" w:rsidRDefault="00CF5DDB">
      <w:pPr>
        <w:rPr>
          <w:rFonts w:ascii="Times New Roman" w:eastAsia="Calibri" w:hAnsi="Times New Roman" w:cs="Calibri"/>
          <w:b/>
          <w:lang w:val="uk-UA"/>
        </w:rPr>
      </w:pPr>
      <w:r>
        <w:rPr>
          <w:rFonts w:ascii="Times New Roman" w:eastAsia="Calibri" w:hAnsi="Times New Roman" w:cs="Calibri"/>
          <w:b/>
          <w:lang w:val="uk-UA"/>
        </w:rPr>
        <w:br w:type="page"/>
      </w:r>
    </w:p>
    <w:p w14:paraId="1DB5FCEF" w14:textId="2A0C181A" w:rsidR="009A5918" w:rsidRPr="00D31C24" w:rsidRDefault="00C4772A" w:rsidP="00CA7E64">
      <w:pPr>
        <w:keepNext/>
        <w:keepLines/>
        <w:tabs>
          <w:tab w:val="left" w:pos="180"/>
        </w:tabs>
        <w:spacing w:after="0"/>
        <w:jc w:val="right"/>
        <w:outlineLvl w:val="0"/>
        <w:rPr>
          <w:rFonts w:ascii="Times New Roman" w:eastAsia="Calibri" w:hAnsi="Times New Roman" w:cs="Calibri"/>
          <w:b/>
          <w:lang w:val="uk-UA"/>
        </w:rPr>
      </w:pPr>
      <w:r>
        <w:rPr>
          <w:rFonts w:ascii="Times New Roman" w:eastAsia="Calibri" w:hAnsi="Times New Roman" w:cs="Calibri"/>
          <w:b/>
          <w:lang w:val="uk-UA"/>
        </w:rPr>
        <w:lastRenderedPageBreak/>
        <w:t>Д</w:t>
      </w:r>
      <w:r w:rsidR="009A5918" w:rsidRPr="00D27290">
        <w:rPr>
          <w:rFonts w:ascii="Times New Roman" w:eastAsia="Calibri" w:hAnsi="Times New Roman" w:cs="Calibri"/>
          <w:b/>
          <w:lang w:val="uk-UA"/>
        </w:rPr>
        <w:t>одаток 5 до тендерної документації</w:t>
      </w:r>
    </w:p>
    <w:p w14:paraId="13CAD707" w14:textId="77777777" w:rsidR="00CA7E64" w:rsidRDefault="00CA7E64" w:rsidP="00CA7E64">
      <w:pPr>
        <w:ind w:right="196"/>
        <w:rPr>
          <w:rFonts w:ascii="Times New Roman" w:hAnsi="Times New Roman" w:cs="Times New Roman"/>
          <w:i/>
          <w:sz w:val="24"/>
          <w:szCs w:val="24"/>
        </w:rPr>
      </w:pPr>
    </w:p>
    <w:p w14:paraId="0C10AB8E" w14:textId="70E8D253" w:rsidR="00CA7E64" w:rsidRPr="008934FD" w:rsidRDefault="00CA7E64" w:rsidP="00CA7E64">
      <w:pPr>
        <w:ind w:right="196"/>
        <w:rPr>
          <w:rFonts w:ascii="Times New Roman" w:hAnsi="Times New Roman" w:cs="Times New Roman"/>
          <w:i/>
          <w:sz w:val="24"/>
          <w:szCs w:val="24"/>
        </w:rPr>
      </w:pPr>
      <w:r w:rsidRPr="008934FD">
        <w:rPr>
          <w:rFonts w:ascii="Times New Roman" w:hAnsi="Times New Roman" w:cs="Times New Roman"/>
          <w:i/>
          <w:sz w:val="24"/>
          <w:szCs w:val="24"/>
        </w:rPr>
        <w:t xml:space="preserve">Форма </w:t>
      </w:r>
      <w:r w:rsidR="00CF5DDB">
        <w:rPr>
          <w:rFonts w:ascii="Times New Roman" w:hAnsi="Times New Roman" w:cs="Times New Roman"/>
          <w:i/>
          <w:sz w:val="24"/>
          <w:szCs w:val="24"/>
          <w:lang w:val="uk-UA"/>
        </w:rPr>
        <w:t>листа-згоди</w:t>
      </w:r>
      <w:r w:rsidRPr="008934FD">
        <w:rPr>
          <w:rFonts w:ascii="Times New Roman" w:hAnsi="Times New Roman" w:cs="Times New Roman"/>
          <w:i/>
          <w:sz w:val="24"/>
          <w:szCs w:val="24"/>
        </w:rPr>
        <w:t xml:space="preserve">, яка </w:t>
      </w:r>
      <w:proofErr w:type="spellStart"/>
      <w:r w:rsidRPr="008934FD">
        <w:rPr>
          <w:rFonts w:ascii="Times New Roman" w:hAnsi="Times New Roman" w:cs="Times New Roman"/>
          <w:i/>
          <w:sz w:val="24"/>
          <w:szCs w:val="24"/>
        </w:rPr>
        <w:t>подається</w:t>
      </w:r>
      <w:proofErr w:type="spellEnd"/>
      <w:r w:rsidRPr="008934FD">
        <w:rPr>
          <w:rFonts w:ascii="Times New Roman" w:hAnsi="Times New Roman" w:cs="Times New Roman"/>
          <w:i/>
          <w:sz w:val="24"/>
          <w:szCs w:val="24"/>
        </w:rPr>
        <w:t xml:space="preserve"> </w:t>
      </w:r>
      <w:proofErr w:type="spellStart"/>
      <w:r w:rsidRPr="008934FD">
        <w:rPr>
          <w:rFonts w:ascii="Times New Roman" w:hAnsi="Times New Roman" w:cs="Times New Roman"/>
          <w:i/>
          <w:sz w:val="24"/>
          <w:szCs w:val="24"/>
        </w:rPr>
        <w:t>Учасником</w:t>
      </w:r>
      <w:proofErr w:type="spellEnd"/>
      <w:r w:rsidRPr="008934FD">
        <w:rPr>
          <w:rFonts w:ascii="Times New Roman" w:hAnsi="Times New Roman" w:cs="Times New Roman"/>
          <w:i/>
          <w:sz w:val="24"/>
          <w:szCs w:val="24"/>
        </w:rPr>
        <w:t xml:space="preserve"> на </w:t>
      </w:r>
      <w:proofErr w:type="spellStart"/>
      <w:r w:rsidRPr="008934FD">
        <w:rPr>
          <w:rFonts w:ascii="Times New Roman" w:hAnsi="Times New Roman" w:cs="Times New Roman"/>
          <w:i/>
          <w:sz w:val="24"/>
          <w:szCs w:val="24"/>
        </w:rPr>
        <w:t>фірмовому</w:t>
      </w:r>
      <w:proofErr w:type="spellEnd"/>
      <w:r w:rsidRPr="008934FD">
        <w:rPr>
          <w:rFonts w:ascii="Times New Roman" w:hAnsi="Times New Roman" w:cs="Times New Roman"/>
          <w:i/>
          <w:sz w:val="24"/>
          <w:szCs w:val="24"/>
        </w:rPr>
        <w:t xml:space="preserve"> бланку.</w:t>
      </w:r>
    </w:p>
    <w:p w14:paraId="7692138A" w14:textId="77777777" w:rsidR="00CA7E64" w:rsidRPr="008934FD" w:rsidRDefault="00CA7E64" w:rsidP="00CA7E64">
      <w:pPr>
        <w:ind w:right="196"/>
        <w:rPr>
          <w:rFonts w:ascii="Times New Roman" w:hAnsi="Times New Roman" w:cs="Times New Roman"/>
          <w:sz w:val="24"/>
          <w:szCs w:val="24"/>
        </w:rPr>
      </w:pPr>
      <w:proofErr w:type="spellStart"/>
      <w:r w:rsidRPr="008934FD">
        <w:rPr>
          <w:rFonts w:ascii="Times New Roman" w:hAnsi="Times New Roman" w:cs="Times New Roman"/>
          <w:i/>
          <w:iCs/>
          <w:sz w:val="24"/>
          <w:szCs w:val="24"/>
        </w:rPr>
        <w:t>Учасник</w:t>
      </w:r>
      <w:proofErr w:type="spellEnd"/>
      <w:r w:rsidRPr="008934FD">
        <w:rPr>
          <w:rFonts w:ascii="Times New Roman" w:hAnsi="Times New Roman" w:cs="Times New Roman"/>
          <w:i/>
          <w:iCs/>
          <w:sz w:val="24"/>
          <w:szCs w:val="24"/>
        </w:rPr>
        <w:t xml:space="preserve"> не повинен </w:t>
      </w:r>
      <w:proofErr w:type="spellStart"/>
      <w:r w:rsidRPr="008934FD">
        <w:rPr>
          <w:rFonts w:ascii="Times New Roman" w:hAnsi="Times New Roman" w:cs="Times New Roman"/>
          <w:i/>
          <w:iCs/>
          <w:sz w:val="24"/>
          <w:szCs w:val="24"/>
        </w:rPr>
        <w:t>відступати</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від</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даної</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форми</w:t>
      </w:r>
      <w:proofErr w:type="spellEnd"/>
      <w:r w:rsidRPr="008934FD">
        <w:rPr>
          <w:rFonts w:ascii="Times New Roman" w:hAnsi="Times New Roman" w:cs="Times New Roman"/>
          <w:i/>
          <w:iCs/>
          <w:sz w:val="24"/>
          <w:szCs w:val="24"/>
        </w:rPr>
        <w:t>.</w:t>
      </w:r>
      <w:r w:rsidRPr="008934FD">
        <w:rPr>
          <w:rFonts w:ascii="Times New Roman" w:hAnsi="Times New Roman" w:cs="Times New Roman"/>
          <w:sz w:val="24"/>
          <w:szCs w:val="24"/>
        </w:rPr>
        <w:t xml:space="preserve">     </w:t>
      </w:r>
    </w:p>
    <w:p w14:paraId="69B50C67" w14:textId="3AEFA628" w:rsidR="009A5918" w:rsidRPr="00CA7E64" w:rsidRDefault="009A5918" w:rsidP="009A5918">
      <w:pPr>
        <w:jc w:val="right"/>
        <w:rPr>
          <w:rFonts w:ascii="Times New Roman" w:hAnsi="Times New Roman" w:cs="Times New Roman"/>
        </w:rPr>
      </w:pPr>
    </w:p>
    <w:p w14:paraId="462CB004" w14:textId="2ED9AB38" w:rsidR="009A5918" w:rsidRPr="00C70A66" w:rsidRDefault="009A5918" w:rsidP="00CF5DDB">
      <w:pPr>
        <w:rPr>
          <w:rFonts w:ascii="Times New Roman" w:eastAsia="Calibri" w:hAnsi="Times New Roman" w:cs="Times New Roman"/>
          <w:b/>
        </w:rPr>
      </w:pPr>
    </w:p>
    <w:p w14:paraId="3B696A90" w14:textId="77777777" w:rsidR="009A5918" w:rsidRPr="00C70A66" w:rsidRDefault="009A5918" w:rsidP="009A5918">
      <w:pPr>
        <w:spacing w:after="0" w:line="240" w:lineRule="auto"/>
        <w:jc w:val="center"/>
        <w:rPr>
          <w:rFonts w:ascii="Times New Roman" w:eastAsia="Calibri" w:hAnsi="Times New Roman" w:cs="Times New Roman"/>
          <w:b/>
          <w:caps/>
        </w:rPr>
      </w:pPr>
      <w:bookmarkStart w:id="2" w:name="_Hlk119582648"/>
      <w:r w:rsidRPr="00C70A66">
        <w:rPr>
          <w:rFonts w:ascii="Times New Roman" w:eastAsia="Calibri" w:hAnsi="Times New Roman" w:cs="Times New Roman"/>
          <w:b/>
          <w:caps/>
        </w:rPr>
        <w:t>Лист-згода</w:t>
      </w:r>
    </w:p>
    <w:p w14:paraId="5629D95F" w14:textId="77777777" w:rsidR="009A5918" w:rsidRPr="00C70A66" w:rsidRDefault="009A5918" w:rsidP="009A5918">
      <w:pPr>
        <w:spacing w:after="0" w:line="240" w:lineRule="auto"/>
        <w:jc w:val="center"/>
        <w:rPr>
          <w:rFonts w:ascii="Times New Roman" w:eastAsia="Calibri" w:hAnsi="Times New Roman" w:cs="Times New Roman"/>
          <w:b/>
        </w:rPr>
      </w:pPr>
      <w:r w:rsidRPr="00C70A66">
        <w:rPr>
          <w:rFonts w:ascii="Times New Roman" w:eastAsia="Calibri" w:hAnsi="Times New Roman" w:cs="Times New Roman"/>
          <w:b/>
        </w:rPr>
        <w:t xml:space="preserve">на </w:t>
      </w:r>
      <w:proofErr w:type="spellStart"/>
      <w:r w:rsidRPr="00C70A66">
        <w:rPr>
          <w:rFonts w:ascii="Times New Roman" w:eastAsia="Calibri" w:hAnsi="Times New Roman" w:cs="Times New Roman"/>
          <w:b/>
        </w:rPr>
        <w:t>обробку</w:t>
      </w:r>
      <w:proofErr w:type="spellEnd"/>
      <w:r w:rsidRPr="00C70A66">
        <w:rPr>
          <w:rFonts w:ascii="Times New Roman" w:eastAsia="Calibri" w:hAnsi="Times New Roman" w:cs="Times New Roman"/>
          <w:b/>
        </w:rPr>
        <w:t xml:space="preserve">, </w:t>
      </w:r>
      <w:proofErr w:type="spellStart"/>
      <w:r w:rsidRPr="00C70A66">
        <w:rPr>
          <w:rFonts w:ascii="Times New Roman" w:eastAsia="Calibri" w:hAnsi="Times New Roman" w:cs="Times New Roman"/>
          <w:b/>
        </w:rPr>
        <w:t>використання</w:t>
      </w:r>
      <w:proofErr w:type="spellEnd"/>
      <w:r w:rsidRPr="00C70A66">
        <w:rPr>
          <w:rFonts w:ascii="Times New Roman" w:eastAsia="Calibri" w:hAnsi="Times New Roman" w:cs="Times New Roman"/>
          <w:b/>
        </w:rPr>
        <w:t xml:space="preserve">, </w:t>
      </w:r>
      <w:proofErr w:type="spellStart"/>
      <w:r w:rsidRPr="00C70A66">
        <w:rPr>
          <w:rFonts w:ascii="Times New Roman" w:eastAsia="Calibri" w:hAnsi="Times New Roman" w:cs="Times New Roman"/>
          <w:b/>
        </w:rPr>
        <w:t>поширення</w:t>
      </w:r>
      <w:proofErr w:type="spellEnd"/>
      <w:r w:rsidRPr="00C70A66">
        <w:rPr>
          <w:rFonts w:ascii="Times New Roman" w:eastAsia="Calibri" w:hAnsi="Times New Roman" w:cs="Times New Roman"/>
          <w:b/>
        </w:rPr>
        <w:t xml:space="preserve"> та доступ до </w:t>
      </w:r>
      <w:proofErr w:type="spellStart"/>
      <w:r w:rsidRPr="00C70A66">
        <w:rPr>
          <w:rFonts w:ascii="Times New Roman" w:eastAsia="Calibri" w:hAnsi="Times New Roman" w:cs="Times New Roman"/>
          <w:b/>
        </w:rPr>
        <w:t>персональних</w:t>
      </w:r>
      <w:proofErr w:type="spellEnd"/>
      <w:r w:rsidRPr="00C70A66">
        <w:rPr>
          <w:rFonts w:ascii="Times New Roman" w:eastAsia="Calibri" w:hAnsi="Times New Roman" w:cs="Times New Roman"/>
          <w:b/>
        </w:rPr>
        <w:t xml:space="preserve"> </w:t>
      </w:r>
      <w:proofErr w:type="spellStart"/>
      <w:r w:rsidRPr="00C70A66">
        <w:rPr>
          <w:rFonts w:ascii="Times New Roman" w:eastAsia="Calibri" w:hAnsi="Times New Roman" w:cs="Times New Roman"/>
          <w:b/>
        </w:rPr>
        <w:t>даних</w:t>
      </w:r>
      <w:proofErr w:type="spellEnd"/>
    </w:p>
    <w:p w14:paraId="1E850128" w14:textId="0B151850" w:rsidR="009A5918" w:rsidRDefault="009A5918" w:rsidP="009A5918">
      <w:pPr>
        <w:spacing w:after="0" w:line="240" w:lineRule="auto"/>
        <w:jc w:val="center"/>
        <w:rPr>
          <w:rFonts w:ascii="Times New Roman" w:eastAsia="Calibri" w:hAnsi="Times New Roman" w:cs="Times New Roman"/>
          <w:b/>
          <w:i/>
        </w:rPr>
      </w:pPr>
      <w:r w:rsidRPr="00C70A66">
        <w:rPr>
          <w:rFonts w:ascii="Times New Roman" w:eastAsia="Calibri" w:hAnsi="Times New Roman" w:cs="Times New Roman"/>
          <w:b/>
          <w:i/>
        </w:rPr>
        <w:t xml:space="preserve">(для </w:t>
      </w:r>
      <w:proofErr w:type="spellStart"/>
      <w:r w:rsidRPr="00C70A66">
        <w:rPr>
          <w:rFonts w:ascii="Times New Roman" w:eastAsia="Calibri" w:hAnsi="Times New Roman" w:cs="Times New Roman"/>
          <w:b/>
          <w:i/>
        </w:rPr>
        <w:t>фізичних</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осіб</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суб‘єктів</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підприємницької</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діяльності</w:t>
      </w:r>
      <w:proofErr w:type="spellEnd"/>
      <w:r w:rsidRPr="00C70A66">
        <w:rPr>
          <w:rFonts w:ascii="Times New Roman" w:eastAsia="Calibri" w:hAnsi="Times New Roman" w:cs="Times New Roman"/>
          <w:b/>
          <w:i/>
        </w:rPr>
        <w:t xml:space="preserve"> – </w:t>
      </w:r>
      <w:proofErr w:type="spellStart"/>
      <w:r w:rsidRPr="00C70A66">
        <w:rPr>
          <w:rFonts w:ascii="Times New Roman" w:eastAsia="Calibri" w:hAnsi="Times New Roman" w:cs="Times New Roman"/>
          <w:b/>
          <w:i/>
        </w:rPr>
        <w:t>фізичних</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осіб</w:t>
      </w:r>
      <w:proofErr w:type="spellEnd"/>
      <w:r w:rsidRPr="00C70A66">
        <w:rPr>
          <w:rFonts w:ascii="Times New Roman" w:eastAsia="Calibri" w:hAnsi="Times New Roman" w:cs="Times New Roman"/>
          <w:b/>
          <w:i/>
        </w:rPr>
        <w:t xml:space="preserve">, </w:t>
      </w:r>
    </w:p>
    <w:p w14:paraId="6F8A27BB" w14:textId="77777777" w:rsidR="009A5918" w:rsidRPr="00C70A66" w:rsidRDefault="009A5918" w:rsidP="009A5918">
      <w:pPr>
        <w:spacing w:after="0" w:line="240" w:lineRule="auto"/>
        <w:jc w:val="center"/>
        <w:rPr>
          <w:rFonts w:ascii="Times New Roman" w:eastAsia="Calibri" w:hAnsi="Times New Roman" w:cs="Times New Roman"/>
          <w:b/>
          <w:i/>
        </w:rPr>
      </w:pPr>
      <w:proofErr w:type="spellStart"/>
      <w:r w:rsidRPr="00C70A66">
        <w:rPr>
          <w:rFonts w:ascii="Times New Roman" w:eastAsia="Calibri" w:hAnsi="Times New Roman" w:cs="Times New Roman"/>
          <w:b/>
          <w:i/>
        </w:rPr>
        <w:t>службових</w:t>
      </w:r>
      <w:proofErr w:type="spellEnd"/>
      <w:r w:rsidRPr="00C70A66">
        <w:rPr>
          <w:rFonts w:ascii="Times New Roman" w:eastAsia="Calibri" w:hAnsi="Times New Roman" w:cs="Times New Roman"/>
          <w:b/>
          <w:i/>
        </w:rPr>
        <w:t>/</w:t>
      </w:r>
      <w:proofErr w:type="spellStart"/>
      <w:r w:rsidRPr="00C70A66">
        <w:rPr>
          <w:rFonts w:ascii="Times New Roman" w:eastAsia="Calibri" w:hAnsi="Times New Roman" w:cs="Times New Roman"/>
          <w:b/>
          <w:i/>
        </w:rPr>
        <w:t>посадових</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осіб</w:t>
      </w:r>
      <w:proofErr w:type="spellEnd"/>
      <w:r w:rsidRPr="00C70A66">
        <w:rPr>
          <w:rFonts w:ascii="Times New Roman" w:eastAsia="Calibri" w:hAnsi="Times New Roman" w:cs="Times New Roman"/>
          <w:b/>
          <w:i/>
        </w:rPr>
        <w:t xml:space="preserve">, </w:t>
      </w:r>
      <w:proofErr w:type="spellStart"/>
      <w:r w:rsidRPr="00C70A66">
        <w:rPr>
          <w:rFonts w:ascii="Times New Roman" w:eastAsia="Calibri" w:hAnsi="Times New Roman" w:cs="Times New Roman"/>
          <w:b/>
          <w:i/>
        </w:rPr>
        <w:t>підписантів</w:t>
      </w:r>
      <w:proofErr w:type="spellEnd"/>
      <w:r w:rsidRPr="00C70A66">
        <w:rPr>
          <w:rFonts w:ascii="Times New Roman" w:eastAsia="Calibri" w:hAnsi="Times New Roman" w:cs="Times New Roman"/>
          <w:b/>
          <w:i/>
        </w:rPr>
        <w:t xml:space="preserve"> договору)</w:t>
      </w:r>
    </w:p>
    <w:p w14:paraId="222326B9" w14:textId="77777777" w:rsidR="009A5918" w:rsidRPr="00C70A66" w:rsidRDefault="009A5918" w:rsidP="009A5918">
      <w:pPr>
        <w:jc w:val="center"/>
        <w:rPr>
          <w:rFonts w:ascii="Times New Roman" w:eastAsia="Calibri" w:hAnsi="Times New Roman" w:cs="Times New Roman"/>
          <w:b/>
          <w:color w:val="000000"/>
        </w:rPr>
      </w:pPr>
    </w:p>
    <w:p w14:paraId="39914F5D" w14:textId="77777777" w:rsidR="009A5918" w:rsidRPr="00C70A66" w:rsidRDefault="009A5918" w:rsidP="009A5918">
      <w:pPr>
        <w:ind w:firstLine="708"/>
        <w:jc w:val="both"/>
        <w:rPr>
          <w:rFonts w:ascii="Times New Roman" w:eastAsia="Calibri" w:hAnsi="Times New Roman" w:cs="Times New Roman"/>
          <w:color w:val="000000"/>
        </w:rPr>
      </w:pPr>
      <w:proofErr w:type="spellStart"/>
      <w:r w:rsidRPr="00C70A66">
        <w:rPr>
          <w:rFonts w:ascii="Times New Roman" w:eastAsia="Calibri" w:hAnsi="Times New Roman" w:cs="Times New Roman"/>
          <w:color w:val="000000"/>
        </w:rPr>
        <w:t>Відповідно</w:t>
      </w:r>
      <w:proofErr w:type="spellEnd"/>
      <w:r w:rsidRPr="00C70A66">
        <w:rPr>
          <w:rFonts w:ascii="Times New Roman" w:eastAsia="Calibri" w:hAnsi="Times New Roman" w:cs="Times New Roman"/>
          <w:color w:val="000000"/>
        </w:rPr>
        <w:t xml:space="preserve"> до Закону </w:t>
      </w:r>
      <w:proofErr w:type="spellStart"/>
      <w:r w:rsidRPr="00C70A66">
        <w:rPr>
          <w:rFonts w:ascii="Times New Roman" w:eastAsia="Calibri" w:hAnsi="Times New Roman" w:cs="Times New Roman"/>
          <w:color w:val="000000"/>
        </w:rPr>
        <w:t>України</w:t>
      </w:r>
      <w:proofErr w:type="spellEnd"/>
      <w:r w:rsidRPr="00C70A66">
        <w:rPr>
          <w:rFonts w:ascii="Times New Roman" w:eastAsia="Calibri" w:hAnsi="Times New Roman" w:cs="Times New Roman"/>
          <w:color w:val="000000"/>
        </w:rPr>
        <w:t xml:space="preserve"> «Про </w:t>
      </w:r>
      <w:proofErr w:type="spellStart"/>
      <w:r w:rsidRPr="00C70A66">
        <w:rPr>
          <w:rFonts w:ascii="Times New Roman" w:eastAsia="Calibri" w:hAnsi="Times New Roman" w:cs="Times New Roman"/>
          <w:color w:val="000000"/>
        </w:rPr>
        <w:t>захист</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персональних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даних</w:t>
      </w:r>
      <w:proofErr w:type="spellEnd"/>
      <w:r w:rsidRPr="00C70A66">
        <w:rPr>
          <w:rFonts w:ascii="Times New Roman" w:eastAsia="Calibri" w:hAnsi="Times New Roman" w:cs="Times New Roman"/>
          <w:color w:val="000000"/>
        </w:rPr>
        <w:t>», я,_________________________</w:t>
      </w:r>
      <w:r>
        <w:rPr>
          <w:rFonts w:ascii="Times New Roman" w:eastAsia="Calibri" w:hAnsi="Times New Roman" w:cs="Times New Roman"/>
          <w:color w:val="000000"/>
          <w:lang w:val="uk-UA"/>
        </w:rPr>
        <w:t>________</w:t>
      </w:r>
      <w:r w:rsidRPr="00C70A66">
        <w:rPr>
          <w:rFonts w:ascii="Times New Roman" w:eastAsia="Calibri" w:hAnsi="Times New Roman" w:cs="Times New Roman"/>
          <w:color w:val="000000"/>
        </w:rPr>
        <w:t>_ (</w:t>
      </w:r>
      <w:proofErr w:type="spellStart"/>
      <w:r w:rsidRPr="00C70A66">
        <w:rPr>
          <w:rFonts w:ascii="Times New Roman" w:eastAsia="Calibri" w:hAnsi="Times New Roman" w:cs="Times New Roman"/>
          <w:color w:val="000000"/>
        </w:rPr>
        <w:t>прізвище</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ім’я</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по-батькові</w:t>
      </w:r>
      <w:proofErr w:type="spellEnd"/>
      <w:r w:rsidRPr="00C70A66">
        <w:rPr>
          <w:rFonts w:ascii="Times New Roman" w:eastAsia="Calibri" w:hAnsi="Times New Roman" w:cs="Times New Roman"/>
          <w:color w:val="000000"/>
        </w:rPr>
        <w:t xml:space="preserve">) даю </w:t>
      </w:r>
      <w:proofErr w:type="spellStart"/>
      <w:r w:rsidRPr="00C70A66">
        <w:rPr>
          <w:rFonts w:ascii="Times New Roman" w:eastAsia="Calibri" w:hAnsi="Times New Roman" w:cs="Times New Roman"/>
          <w:color w:val="000000"/>
        </w:rPr>
        <w:t>згоду</w:t>
      </w:r>
      <w:proofErr w:type="spellEnd"/>
      <w:r w:rsidRPr="00C70A66">
        <w:rPr>
          <w:rFonts w:ascii="Times New Roman" w:eastAsia="Calibri" w:hAnsi="Times New Roman" w:cs="Times New Roman"/>
          <w:color w:val="000000"/>
        </w:rPr>
        <w:t xml:space="preserve"> на </w:t>
      </w:r>
      <w:proofErr w:type="spellStart"/>
      <w:r w:rsidRPr="00C70A66">
        <w:rPr>
          <w:rFonts w:ascii="Times New Roman" w:eastAsia="Calibri" w:hAnsi="Times New Roman" w:cs="Times New Roman"/>
          <w:color w:val="000000"/>
        </w:rPr>
        <w:t>обробку</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використання</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поширення</w:t>
      </w:r>
      <w:proofErr w:type="spellEnd"/>
      <w:r w:rsidRPr="00C70A66">
        <w:rPr>
          <w:rFonts w:ascii="Times New Roman" w:eastAsia="Calibri" w:hAnsi="Times New Roman" w:cs="Times New Roman"/>
          <w:color w:val="000000"/>
        </w:rPr>
        <w:t xml:space="preserve"> та доступ до </w:t>
      </w:r>
      <w:proofErr w:type="spellStart"/>
      <w:r w:rsidRPr="00C70A66">
        <w:rPr>
          <w:rFonts w:ascii="Times New Roman" w:eastAsia="Calibri" w:hAnsi="Times New Roman" w:cs="Times New Roman"/>
          <w:color w:val="000000"/>
        </w:rPr>
        <w:t>персональних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даних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які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передбачено</w:t>
      </w:r>
      <w:proofErr w:type="spellEnd"/>
      <w:r w:rsidRPr="00C70A66">
        <w:rPr>
          <w:rFonts w:ascii="Times New Roman" w:eastAsia="Calibri" w:hAnsi="Times New Roman" w:cs="Times New Roman"/>
          <w:color w:val="000000"/>
        </w:rPr>
        <w:t xml:space="preserve"> Законом </w:t>
      </w:r>
      <w:proofErr w:type="spellStart"/>
      <w:r w:rsidRPr="00C70A66">
        <w:rPr>
          <w:rFonts w:ascii="Times New Roman" w:eastAsia="Calibri" w:hAnsi="Times New Roman" w:cs="Times New Roman"/>
          <w:color w:val="000000"/>
        </w:rPr>
        <w:t>України</w:t>
      </w:r>
      <w:proofErr w:type="spellEnd"/>
      <w:r w:rsidRPr="00C70A66">
        <w:rPr>
          <w:rFonts w:ascii="Times New Roman" w:eastAsia="Calibri" w:hAnsi="Times New Roman" w:cs="Times New Roman"/>
          <w:color w:val="000000"/>
        </w:rPr>
        <w:t xml:space="preserve"> «Про  </w:t>
      </w:r>
      <w:proofErr w:type="spellStart"/>
      <w:r w:rsidRPr="00C70A66">
        <w:rPr>
          <w:rFonts w:ascii="Times New Roman" w:eastAsia="Calibri" w:hAnsi="Times New Roman" w:cs="Times New Roman"/>
          <w:color w:val="000000"/>
        </w:rPr>
        <w:t>Публічні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закупівлі</w:t>
      </w:r>
      <w:proofErr w:type="spellEnd"/>
      <w:r w:rsidRPr="00C70A66">
        <w:rPr>
          <w:rFonts w:ascii="Times New Roman" w:eastAsia="Calibri" w:hAnsi="Times New Roman" w:cs="Times New Roman"/>
          <w:color w:val="000000"/>
        </w:rPr>
        <w:t xml:space="preserve">», а </w:t>
      </w:r>
      <w:proofErr w:type="spellStart"/>
      <w:r w:rsidRPr="00C70A66">
        <w:rPr>
          <w:rFonts w:ascii="Times New Roman" w:eastAsia="Calibri" w:hAnsi="Times New Roman" w:cs="Times New Roman"/>
          <w:color w:val="000000"/>
        </w:rPr>
        <w:t>також</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згідно</w:t>
      </w:r>
      <w:proofErr w:type="spellEnd"/>
      <w:r w:rsidRPr="00C70A66">
        <w:rPr>
          <w:rFonts w:ascii="Times New Roman" w:eastAsia="Calibri" w:hAnsi="Times New Roman" w:cs="Times New Roman"/>
          <w:color w:val="000000"/>
        </w:rPr>
        <w:t xml:space="preserve"> з нормами чинного </w:t>
      </w:r>
      <w:proofErr w:type="spellStart"/>
      <w:r w:rsidRPr="00C70A66">
        <w:rPr>
          <w:rFonts w:ascii="Times New Roman" w:eastAsia="Calibri" w:hAnsi="Times New Roman" w:cs="Times New Roman"/>
          <w:color w:val="000000"/>
        </w:rPr>
        <w:t>законодавства</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моїх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персональних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даних</w:t>
      </w:r>
      <w:proofErr w:type="spellEnd"/>
      <w:r w:rsidRPr="00C70A66">
        <w:rPr>
          <w:rFonts w:ascii="Times New Roman" w:eastAsia="Calibri" w:hAnsi="Times New Roman" w:cs="Times New Roman"/>
          <w:color w:val="000000"/>
        </w:rPr>
        <w:t xml:space="preserve"> (у т.ч. </w:t>
      </w:r>
      <w:proofErr w:type="spellStart"/>
      <w:r w:rsidRPr="00C70A66">
        <w:rPr>
          <w:rFonts w:ascii="Times New Roman" w:eastAsia="Calibri" w:hAnsi="Times New Roman" w:cs="Times New Roman"/>
          <w:color w:val="000000"/>
        </w:rPr>
        <w:t>паспортні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дані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ідентифікаційний</w:t>
      </w:r>
      <w:proofErr w:type="spellEnd"/>
      <w:r w:rsidRPr="00C70A66">
        <w:rPr>
          <w:rFonts w:ascii="Times New Roman" w:eastAsia="Calibri" w:hAnsi="Times New Roman" w:cs="Times New Roman"/>
          <w:color w:val="000000"/>
        </w:rPr>
        <w:t xml:space="preserve"> код, </w:t>
      </w:r>
      <w:proofErr w:type="spellStart"/>
      <w:r w:rsidRPr="00C70A66">
        <w:rPr>
          <w:rFonts w:ascii="Times New Roman" w:eastAsia="Calibri" w:hAnsi="Times New Roman" w:cs="Times New Roman"/>
          <w:color w:val="000000"/>
        </w:rPr>
        <w:t>електронні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ідентифікаційні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дані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номери</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телефонів</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електронні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адреси</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або</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інша</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необхідна</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інформація</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передбачена</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законодавством</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відомостей</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які</w:t>
      </w:r>
      <w:proofErr w:type="spellEnd"/>
      <w:r w:rsidRPr="00C70A66">
        <w:rPr>
          <w:rFonts w:ascii="Times New Roman" w:eastAsia="Calibri" w:hAnsi="Times New Roman" w:cs="Times New Roman"/>
          <w:color w:val="000000"/>
        </w:rPr>
        <w:t xml:space="preserve"> надаю про себе для </w:t>
      </w:r>
      <w:proofErr w:type="spellStart"/>
      <w:r w:rsidRPr="00C70A66">
        <w:rPr>
          <w:rFonts w:ascii="Times New Roman" w:eastAsia="Calibri" w:hAnsi="Times New Roman" w:cs="Times New Roman"/>
          <w:color w:val="000000"/>
        </w:rPr>
        <w:t>забезпечення</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участі</w:t>
      </w:r>
      <w:proofErr w:type="spellEnd"/>
      <w:r w:rsidRPr="00C70A66">
        <w:rPr>
          <w:rFonts w:ascii="Times New Roman" w:eastAsia="Calibri" w:hAnsi="Times New Roman" w:cs="Times New Roman"/>
          <w:color w:val="000000"/>
        </w:rPr>
        <w:t xml:space="preserve"> у </w:t>
      </w:r>
      <w:proofErr w:type="spellStart"/>
      <w:r w:rsidRPr="00C70A66">
        <w:rPr>
          <w:rFonts w:ascii="Times New Roman" w:eastAsia="Calibri" w:hAnsi="Times New Roman" w:cs="Times New Roman"/>
          <w:color w:val="000000"/>
        </w:rPr>
        <w:t>тендері</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цивільно-правових</w:t>
      </w:r>
      <w:proofErr w:type="spellEnd"/>
      <w:r w:rsidRPr="00C70A66">
        <w:rPr>
          <w:rFonts w:ascii="Times New Roman" w:eastAsia="Calibri" w:hAnsi="Times New Roman" w:cs="Times New Roman"/>
          <w:color w:val="000000"/>
        </w:rPr>
        <w:t xml:space="preserve"> та </w:t>
      </w:r>
      <w:proofErr w:type="spellStart"/>
      <w:r w:rsidRPr="00C70A66">
        <w:rPr>
          <w:rFonts w:ascii="Times New Roman" w:eastAsia="Calibri" w:hAnsi="Times New Roman" w:cs="Times New Roman"/>
          <w:color w:val="000000"/>
        </w:rPr>
        <w:t>господарських</w:t>
      </w:r>
      <w:proofErr w:type="spellEnd"/>
      <w:r w:rsidRPr="00C70A66">
        <w:rPr>
          <w:rFonts w:ascii="Times New Roman" w:eastAsia="Calibri" w:hAnsi="Times New Roman" w:cs="Times New Roman"/>
          <w:color w:val="000000"/>
        </w:rPr>
        <w:t xml:space="preserve"> </w:t>
      </w:r>
      <w:proofErr w:type="spellStart"/>
      <w:r w:rsidRPr="00C70A66">
        <w:rPr>
          <w:rFonts w:ascii="Times New Roman" w:eastAsia="Calibri" w:hAnsi="Times New Roman" w:cs="Times New Roman"/>
          <w:color w:val="000000"/>
        </w:rPr>
        <w:t>відносин</w:t>
      </w:r>
      <w:proofErr w:type="spellEnd"/>
      <w:r w:rsidRPr="00C70A66">
        <w:rPr>
          <w:rFonts w:ascii="Times New Roman" w:eastAsia="Calibri" w:hAnsi="Times New Roman" w:cs="Times New Roman"/>
          <w:color w:val="000000"/>
        </w:rPr>
        <w:t>.</w:t>
      </w:r>
    </w:p>
    <w:bookmarkEnd w:id="2"/>
    <w:p w14:paraId="169E798E" w14:textId="77777777" w:rsidR="009A5918" w:rsidRPr="00C70A66" w:rsidRDefault="009A5918" w:rsidP="009A5918">
      <w:pPr>
        <w:jc w:val="both"/>
        <w:rPr>
          <w:rFonts w:ascii="Times New Roman" w:eastAsia="Calibri" w:hAnsi="Times New Roman" w:cs="Times New Roman"/>
          <w:color w:val="000000"/>
        </w:rPr>
      </w:pPr>
    </w:p>
    <w:p w14:paraId="7ED3B4BC" w14:textId="77777777" w:rsidR="00412B09" w:rsidRDefault="00CA7E64" w:rsidP="00412B09">
      <w:pPr>
        <w:spacing w:after="0"/>
        <w:jc w:val="both"/>
        <w:rPr>
          <w:rFonts w:ascii="Times New Roman" w:eastAsia="Calibri" w:hAnsi="Times New Roman" w:cs="Times New Roman"/>
          <w:color w:val="000000"/>
        </w:rPr>
      </w:pPr>
      <w:r>
        <w:rPr>
          <w:rFonts w:ascii="Times New Roman" w:eastAsia="Calibri" w:hAnsi="Times New Roman" w:cs="Times New Roman"/>
          <w:color w:val="000000"/>
          <w:lang w:val="uk-UA"/>
        </w:rPr>
        <w:t>Посада                                                      _____________________</w:t>
      </w:r>
      <w:r w:rsidR="009A5918" w:rsidRPr="00C70A6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009A5918" w:rsidRPr="00C70A6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Pr>
          <w:rFonts w:ascii="Times New Roman" w:eastAsia="Calibri" w:hAnsi="Times New Roman" w:cs="Times New Roman"/>
          <w:color w:val="000000"/>
          <w:lang w:val="uk-UA"/>
        </w:rPr>
        <w:t>Ім’я ПРІЗВИЩЕ</w:t>
      </w:r>
      <w:r w:rsidR="009A5918" w:rsidRPr="00C70A66">
        <w:rPr>
          <w:rFonts w:ascii="Times New Roman" w:eastAsia="Calibri" w:hAnsi="Times New Roman" w:cs="Times New Roman"/>
          <w:color w:val="000000"/>
        </w:rPr>
        <w:t xml:space="preserve"> </w:t>
      </w:r>
    </w:p>
    <w:p w14:paraId="58A9FD19" w14:textId="1AED34E4" w:rsidR="009A5918" w:rsidRPr="00412B09" w:rsidRDefault="00412B09" w:rsidP="00412B09">
      <w:pPr>
        <w:spacing w:after="0"/>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Pr>
          <w:rFonts w:ascii="Times New Roman" w:eastAsia="Calibri" w:hAnsi="Times New Roman" w:cs="Times New Roman"/>
          <w:color w:val="000000"/>
          <w:sz w:val="20"/>
          <w:szCs w:val="20"/>
          <w:lang w:val="uk-UA"/>
        </w:rPr>
        <w:t>(підпис та печатка у разі її наявності)</w:t>
      </w:r>
      <w:r w:rsidR="009A5918" w:rsidRPr="00C70A66">
        <w:rPr>
          <w:rFonts w:ascii="Times New Roman" w:eastAsia="Calibri" w:hAnsi="Times New Roman" w:cs="Times New Roman"/>
          <w:color w:val="000000"/>
        </w:rPr>
        <w:t xml:space="preserve">                                                      </w:t>
      </w:r>
    </w:p>
    <w:p w14:paraId="0C5F90FC" w14:textId="77777777" w:rsidR="009A5918" w:rsidRDefault="009A5918" w:rsidP="009A5918">
      <w:pPr>
        <w:jc w:val="both"/>
        <w:rPr>
          <w:rFonts w:ascii="Times New Roman" w:hAnsi="Times New Roman" w:cs="Times New Roman"/>
          <w:color w:val="000000"/>
          <w:lang w:val="uk-UA"/>
        </w:rPr>
      </w:pPr>
    </w:p>
    <w:p w14:paraId="4949D269" w14:textId="77777777" w:rsidR="009A5918" w:rsidRDefault="009A5918" w:rsidP="009A5918">
      <w:pPr>
        <w:jc w:val="both"/>
        <w:rPr>
          <w:rFonts w:ascii="Times New Roman" w:hAnsi="Times New Roman" w:cs="Times New Roman"/>
          <w:color w:val="000000"/>
          <w:lang w:val="uk-UA"/>
        </w:rPr>
      </w:pPr>
    </w:p>
    <w:p w14:paraId="3019EF32" w14:textId="77777777" w:rsidR="009A5918" w:rsidRDefault="009A5918" w:rsidP="009A5918">
      <w:pPr>
        <w:suppressAutoHyphens/>
        <w:spacing w:line="240" w:lineRule="auto"/>
        <w:rPr>
          <w:rFonts w:ascii="Times New Roman" w:eastAsia="Times New Roman" w:hAnsi="Times New Roman" w:cs="Times New Roman"/>
          <w:sz w:val="24"/>
          <w:szCs w:val="24"/>
          <w:lang w:eastAsia="ru-RU"/>
        </w:rPr>
      </w:pPr>
    </w:p>
    <w:p w14:paraId="6DFA1DF7" w14:textId="2C773914" w:rsidR="009A5918" w:rsidRDefault="009A5918" w:rsidP="009A5918">
      <w:pPr>
        <w:suppressAutoHyphens/>
        <w:spacing w:line="240" w:lineRule="auto"/>
        <w:rPr>
          <w:rFonts w:ascii="Times New Roman" w:eastAsia="Times New Roman" w:hAnsi="Times New Roman" w:cs="Times New Roman"/>
          <w:sz w:val="24"/>
          <w:szCs w:val="24"/>
          <w:lang w:eastAsia="ru-RU"/>
        </w:rPr>
      </w:pPr>
    </w:p>
    <w:p w14:paraId="74D58FE6" w14:textId="3FFE7061"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1F29FC9A" w14:textId="28CC5EBD"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435B3461" w14:textId="1CF53E2A"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075E8B55" w14:textId="5113E696"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0381F6DE" w14:textId="2BE8451E"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08B058A8" w14:textId="7045E6D1"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44B4CC32" w14:textId="670A8622"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19C8BCBE" w14:textId="44FD7833"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5F937F93" w14:textId="43526FA8" w:rsidR="001C7A4D" w:rsidRDefault="001C7A4D" w:rsidP="009A5918">
      <w:pPr>
        <w:suppressAutoHyphens/>
        <w:spacing w:line="240" w:lineRule="auto"/>
        <w:rPr>
          <w:rFonts w:ascii="Times New Roman" w:eastAsia="Times New Roman" w:hAnsi="Times New Roman" w:cs="Times New Roman"/>
          <w:sz w:val="24"/>
          <w:szCs w:val="24"/>
          <w:lang w:eastAsia="ru-RU"/>
        </w:rPr>
      </w:pPr>
    </w:p>
    <w:p w14:paraId="4C925B85" w14:textId="25CDCED7" w:rsidR="00CF5DDB" w:rsidRDefault="00CF5DDB" w:rsidP="009A5918">
      <w:pPr>
        <w:suppressAutoHyphens/>
        <w:spacing w:line="240" w:lineRule="auto"/>
        <w:rPr>
          <w:rFonts w:ascii="Times New Roman" w:eastAsia="Times New Roman" w:hAnsi="Times New Roman" w:cs="Times New Roman"/>
          <w:sz w:val="24"/>
          <w:szCs w:val="24"/>
          <w:lang w:eastAsia="ru-RU"/>
        </w:rPr>
      </w:pPr>
    </w:p>
    <w:p w14:paraId="6384D98E" w14:textId="7A9B196A" w:rsidR="00CF5DDB" w:rsidRDefault="00CF5DDB" w:rsidP="009A5918">
      <w:pPr>
        <w:suppressAutoHyphens/>
        <w:spacing w:line="240" w:lineRule="auto"/>
        <w:rPr>
          <w:rFonts w:ascii="Times New Roman" w:eastAsia="Times New Roman" w:hAnsi="Times New Roman" w:cs="Times New Roman"/>
          <w:sz w:val="24"/>
          <w:szCs w:val="24"/>
          <w:lang w:eastAsia="ru-RU"/>
        </w:rPr>
      </w:pPr>
    </w:p>
    <w:p w14:paraId="2B2AE8E0" w14:textId="2834AC79" w:rsidR="00CF5DDB" w:rsidRDefault="00CF5DDB" w:rsidP="009A5918">
      <w:pPr>
        <w:suppressAutoHyphens/>
        <w:spacing w:line="240" w:lineRule="auto"/>
        <w:rPr>
          <w:rFonts w:ascii="Times New Roman" w:eastAsia="Times New Roman" w:hAnsi="Times New Roman" w:cs="Times New Roman"/>
          <w:sz w:val="24"/>
          <w:szCs w:val="24"/>
          <w:lang w:eastAsia="ru-RU"/>
        </w:rPr>
      </w:pPr>
    </w:p>
    <w:p w14:paraId="07C9624C" w14:textId="77777777" w:rsidR="00CF5DDB" w:rsidRDefault="00CF5DDB" w:rsidP="009A5918">
      <w:pPr>
        <w:suppressAutoHyphens/>
        <w:spacing w:line="240" w:lineRule="auto"/>
        <w:rPr>
          <w:rFonts w:ascii="Times New Roman" w:eastAsia="Times New Roman" w:hAnsi="Times New Roman" w:cs="Times New Roman"/>
          <w:sz w:val="24"/>
          <w:szCs w:val="24"/>
          <w:lang w:eastAsia="ru-RU"/>
        </w:rPr>
      </w:pPr>
    </w:p>
    <w:p w14:paraId="2FEA84B0" w14:textId="33124685" w:rsidR="001C7A4D" w:rsidRPr="0044424F" w:rsidRDefault="001C7A4D" w:rsidP="0044424F">
      <w:pPr>
        <w:pStyle w:val="1"/>
        <w:jc w:val="right"/>
        <w:rPr>
          <w:b/>
          <w:bCs/>
          <w:lang w:val="uk-UA"/>
        </w:rPr>
      </w:pPr>
      <w:proofErr w:type="spellStart"/>
      <w:r>
        <w:rPr>
          <w:b/>
          <w:bCs/>
        </w:rPr>
        <w:lastRenderedPageBreak/>
        <w:t>Додаток</w:t>
      </w:r>
      <w:proofErr w:type="spellEnd"/>
      <w:r>
        <w:rPr>
          <w:b/>
          <w:bCs/>
        </w:rPr>
        <w:t xml:space="preserve"> №6 до </w:t>
      </w:r>
      <w:proofErr w:type="spellStart"/>
      <w:r>
        <w:rPr>
          <w:b/>
          <w:bCs/>
        </w:rPr>
        <w:t>Тендерної</w:t>
      </w:r>
      <w:proofErr w:type="spellEnd"/>
      <w:r>
        <w:rPr>
          <w:b/>
          <w:bCs/>
        </w:rPr>
        <w:t xml:space="preserve"> </w:t>
      </w:r>
      <w:proofErr w:type="spellStart"/>
      <w:r>
        <w:rPr>
          <w:b/>
          <w:bCs/>
        </w:rPr>
        <w:t>документації</w:t>
      </w:r>
      <w:proofErr w:type="spellEnd"/>
      <w:r w:rsidR="0044424F">
        <w:rPr>
          <w:b/>
          <w:bCs/>
          <w:lang w:val="uk-UA"/>
        </w:rPr>
        <w:t xml:space="preserve"> </w:t>
      </w:r>
    </w:p>
    <w:p w14:paraId="05ABA720" w14:textId="77777777" w:rsidR="008934FD" w:rsidRPr="008934FD" w:rsidRDefault="008934FD" w:rsidP="008934FD">
      <w:pPr>
        <w:ind w:right="196"/>
        <w:rPr>
          <w:rFonts w:ascii="Times New Roman" w:hAnsi="Times New Roman" w:cs="Times New Roman"/>
          <w:i/>
          <w:sz w:val="24"/>
          <w:szCs w:val="24"/>
        </w:rPr>
      </w:pPr>
      <w:r w:rsidRPr="008934FD">
        <w:rPr>
          <w:rFonts w:ascii="Times New Roman" w:hAnsi="Times New Roman" w:cs="Times New Roman"/>
          <w:i/>
          <w:sz w:val="24"/>
          <w:szCs w:val="24"/>
        </w:rPr>
        <w:t xml:space="preserve">Форма </w:t>
      </w:r>
      <w:proofErr w:type="spellStart"/>
      <w:r w:rsidRPr="008934FD">
        <w:rPr>
          <w:rFonts w:ascii="Times New Roman" w:hAnsi="Times New Roman" w:cs="Times New Roman"/>
          <w:i/>
          <w:sz w:val="24"/>
          <w:szCs w:val="24"/>
        </w:rPr>
        <w:t>пропозиції</w:t>
      </w:r>
      <w:proofErr w:type="spellEnd"/>
      <w:r w:rsidRPr="008934FD">
        <w:rPr>
          <w:rFonts w:ascii="Times New Roman" w:hAnsi="Times New Roman" w:cs="Times New Roman"/>
          <w:i/>
          <w:sz w:val="24"/>
          <w:szCs w:val="24"/>
        </w:rPr>
        <w:t xml:space="preserve">, яка </w:t>
      </w:r>
      <w:proofErr w:type="spellStart"/>
      <w:r w:rsidRPr="008934FD">
        <w:rPr>
          <w:rFonts w:ascii="Times New Roman" w:hAnsi="Times New Roman" w:cs="Times New Roman"/>
          <w:i/>
          <w:sz w:val="24"/>
          <w:szCs w:val="24"/>
        </w:rPr>
        <w:t>подається</w:t>
      </w:r>
      <w:proofErr w:type="spellEnd"/>
      <w:r w:rsidRPr="008934FD">
        <w:rPr>
          <w:rFonts w:ascii="Times New Roman" w:hAnsi="Times New Roman" w:cs="Times New Roman"/>
          <w:i/>
          <w:sz w:val="24"/>
          <w:szCs w:val="24"/>
        </w:rPr>
        <w:t xml:space="preserve"> </w:t>
      </w:r>
      <w:proofErr w:type="spellStart"/>
      <w:r w:rsidRPr="008934FD">
        <w:rPr>
          <w:rFonts w:ascii="Times New Roman" w:hAnsi="Times New Roman" w:cs="Times New Roman"/>
          <w:i/>
          <w:sz w:val="24"/>
          <w:szCs w:val="24"/>
        </w:rPr>
        <w:t>Учасником</w:t>
      </w:r>
      <w:proofErr w:type="spellEnd"/>
      <w:r w:rsidRPr="008934FD">
        <w:rPr>
          <w:rFonts w:ascii="Times New Roman" w:hAnsi="Times New Roman" w:cs="Times New Roman"/>
          <w:i/>
          <w:sz w:val="24"/>
          <w:szCs w:val="24"/>
        </w:rPr>
        <w:t xml:space="preserve"> на </w:t>
      </w:r>
      <w:proofErr w:type="spellStart"/>
      <w:r w:rsidRPr="008934FD">
        <w:rPr>
          <w:rFonts w:ascii="Times New Roman" w:hAnsi="Times New Roman" w:cs="Times New Roman"/>
          <w:i/>
          <w:sz w:val="24"/>
          <w:szCs w:val="24"/>
        </w:rPr>
        <w:t>фірмовому</w:t>
      </w:r>
      <w:proofErr w:type="spellEnd"/>
      <w:r w:rsidRPr="008934FD">
        <w:rPr>
          <w:rFonts w:ascii="Times New Roman" w:hAnsi="Times New Roman" w:cs="Times New Roman"/>
          <w:i/>
          <w:sz w:val="24"/>
          <w:szCs w:val="24"/>
        </w:rPr>
        <w:t xml:space="preserve"> бланку.</w:t>
      </w:r>
    </w:p>
    <w:p w14:paraId="253723F5" w14:textId="77777777" w:rsidR="008934FD" w:rsidRPr="008934FD" w:rsidRDefault="008934FD" w:rsidP="008934FD">
      <w:pPr>
        <w:ind w:right="196"/>
        <w:rPr>
          <w:rFonts w:ascii="Times New Roman" w:hAnsi="Times New Roman" w:cs="Times New Roman"/>
          <w:sz w:val="24"/>
          <w:szCs w:val="24"/>
        </w:rPr>
      </w:pPr>
      <w:proofErr w:type="spellStart"/>
      <w:r w:rsidRPr="008934FD">
        <w:rPr>
          <w:rFonts w:ascii="Times New Roman" w:hAnsi="Times New Roman" w:cs="Times New Roman"/>
          <w:i/>
          <w:iCs/>
          <w:sz w:val="24"/>
          <w:szCs w:val="24"/>
        </w:rPr>
        <w:t>Учасник</w:t>
      </w:r>
      <w:proofErr w:type="spellEnd"/>
      <w:r w:rsidRPr="008934FD">
        <w:rPr>
          <w:rFonts w:ascii="Times New Roman" w:hAnsi="Times New Roman" w:cs="Times New Roman"/>
          <w:i/>
          <w:iCs/>
          <w:sz w:val="24"/>
          <w:szCs w:val="24"/>
        </w:rPr>
        <w:t xml:space="preserve"> не повинен </w:t>
      </w:r>
      <w:proofErr w:type="spellStart"/>
      <w:r w:rsidRPr="008934FD">
        <w:rPr>
          <w:rFonts w:ascii="Times New Roman" w:hAnsi="Times New Roman" w:cs="Times New Roman"/>
          <w:i/>
          <w:iCs/>
          <w:sz w:val="24"/>
          <w:szCs w:val="24"/>
        </w:rPr>
        <w:t>відступати</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від</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даної</w:t>
      </w:r>
      <w:proofErr w:type="spellEnd"/>
      <w:r w:rsidRPr="008934FD">
        <w:rPr>
          <w:rFonts w:ascii="Times New Roman" w:hAnsi="Times New Roman" w:cs="Times New Roman"/>
          <w:i/>
          <w:iCs/>
          <w:sz w:val="24"/>
          <w:szCs w:val="24"/>
        </w:rPr>
        <w:t xml:space="preserve"> </w:t>
      </w:r>
      <w:proofErr w:type="spellStart"/>
      <w:r w:rsidRPr="008934FD">
        <w:rPr>
          <w:rFonts w:ascii="Times New Roman" w:hAnsi="Times New Roman" w:cs="Times New Roman"/>
          <w:i/>
          <w:iCs/>
          <w:sz w:val="24"/>
          <w:szCs w:val="24"/>
        </w:rPr>
        <w:t>форми</w:t>
      </w:r>
      <w:proofErr w:type="spellEnd"/>
      <w:r w:rsidRPr="008934FD">
        <w:rPr>
          <w:rFonts w:ascii="Times New Roman" w:hAnsi="Times New Roman" w:cs="Times New Roman"/>
          <w:i/>
          <w:iCs/>
          <w:sz w:val="24"/>
          <w:szCs w:val="24"/>
        </w:rPr>
        <w:t>.</w:t>
      </w:r>
      <w:r w:rsidRPr="008934FD">
        <w:rPr>
          <w:rFonts w:ascii="Times New Roman" w:hAnsi="Times New Roman" w:cs="Times New Roman"/>
          <w:sz w:val="24"/>
          <w:szCs w:val="24"/>
        </w:rPr>
        <w:t xml:space="preserve">     </w:t>
      </w:r>
    </w:p>
    <w:p w14:paraId="4F6B43B9" w14:textId="77777777" w:rsidR="008934FD" w:rsidRPr="008934FD" w:rsidRDefault="008934FD" w:rsidP="008934FD">
      <w:pPr>
        <w:pStyle w:val="1"/>
        <w:jc w:val="center"/>
        <w:rPr>
          <w:b/>
          <w:bCs/>
          <w:color w:val="000000"/>
          <w:szCs w:val="24"/>
          <w:lang w:val="uk-UA" w:eastAsia="uk-UA" w:bidi="uk-UA"/>
        </w:rPr>
      </w:pPr>
    </w:p>
    <w:p w14:paraId="550927AA" w14:textId="25A9A315" w:rsidR="008934FD" w:rsidRPr="0044424F" w:rsidRDefault="00CA7E64" w:rsidP="0044424F">
      <w:pPr>
        <w:pStyle w:val="1"/>
        <w:jc w:val="center"/>
        <w:rPr>
          <w:b/>
          <w:bCs/>
          <w:color w:val="000000"/>
          <w:szCs w:val="24"/>
          <w:lang w:val="uk-UA" w:eastAsia="uk-UA" w:bidi="uk-UA"/>
        </w:rPr>
      </w:pPr>
      <w:r>
        <w:rPr>
          <w:b/>
          <w:bCs/>
          <w:color w:val="000000"/>
          <w:szCs w:val="24"/>
          <w:lang w:val="uk-UA" w:eastAsia="uk-UA" w:bidi="uk-UA"/>
        </w:rPr>
        <w:t>ЦІНОВА ПРОПОЗИЦІЯ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132"/>
        <w:gridCol w:w="3111"/>
        <w:gridCol w:w="3579"/>
      </w:tblGrid>
      <w:tr w:rsidR="008934FD" w:rsidRPr="008934FD" w14:paraId="4B47B81E" w14:textId="77777777" w:rsidTr="00AC29AC">
        <w:tc>
          <w:tcPr>
            <w:tcW w:w="9237" w:type="dxa"/>
            <w:gridSpan w:val="4"/>
            <w:tcBorders>
              <w:top w:val="single" w:sz="4" w:space="0" w:color="000000"/>
              <w:left w:val="single" w:sz="4" w:space="0" w:color="000000"/>
              <w:bottom w:val="single" w:sz="4" w:space="0" w:color="000000"/>
              <w:right w:val="single" w:sz="4" w:space="0" w:color="000000"/>
            </w:tcBorders>
            <w:hideMark/>
          </w:tcPr>
          <w:p w14:paraId="5B4398BF" w14:textId="77777777" w:rsidR="008934FD" w:rsidRPr="008934FD" w:rsidRDefault="008934FD" w:rsidP="00AC29AC">
            <w:pPr>
              <w:autoSpaceDE w:val="0"/>
              <w:autoSpaceDN w:val="0"/>
              <w:jc w:val="center"/>
              <w:rPr>
                <w:rFonts w:ascii="Times New Roman" w:hAnsi="Times New Roman" w:cs="Times New Roman"/>
                <w:b/>
                <w:bCs/>
                <w:sz w:val="24"/>
                <w:szCs w:val="24"/>
              </w:rPr>
            </w:pPr>
            <w:proofErr w:type="spellStart"/>
            <w:r w:rsidRPr="008934FD">
              <w:rPr>
                <w:rFonts w:ascii="Times New Roman" w:hAnsi="Times New Roman" w:cs="Times New Roman"/>
                <w:b/>
                <w:sz w:val="24"/>
                <w:szCs w:val="24"/>
              </w:rPr>
              <w:t>Відомості</w:t>
            </w:r>
            <w:proofErr w:type="spellEnd"/>
            <w:r w:rsidRPr="008934FD">
              <w:rPr>
                <w:rFonts w:ascii="Times New Roman" w:hAnsi="Times New Roman" w:cs="Times New Roman"/>
                <w:b/>
                <w:sz w:val="24"/>
                <w:szCs w:val="24"/>
              </w:rPr>
              <w:t xml:space="preserve"> про </w:t>
            </w:r>
            <w:proofErr w:type="spellStart"/>
            <w:r w:rsidRPr="008934FD">
              <w:rPr>
                <w:rFonts w:ascii="Times New Roman" w:hAnsi="Times New Roman" w:cs="Times New Roman"/>
                <w:b/>
                <w:sz w:val="24"/>
                <w:szCs w:val="24"/>
              </w:rPr>
              <w:t>Учасника</w:t>
            </w:r>
            <w:proofErr w:type="spellEnd"/>
            <w:r w:rsidRPr="008934FD">
              <w:rPr>
                <w:rFonts w:ascii="Times New Roman" w:hAnsi="Times New Roman" w:cs="Times New Roman"/>
                <w:b/>
                <w:sz w:val="24"/>
                <w:szCs w:val="24"/>
              </w:rPr>
              <w:t xml:space="preserve"> </w:t>
            </w:r>
            <w:proofErr w:type="spellStart"/>
            <w:r w:rsidRPr="008934FD">
              <w:rPr>
                <w:rFonts w:ascii="Times New Roman" w:hAnsi="Times New Roman" w:cs="Times New Roman"/>
                <w:b/>
                <w:sz w:val="24"/>
                <w:szCs w:val="24"/>
              </w:rPr>
              <w:t>процедури</w:t>
            </w:r>
            <w:proofErr w:type="spellEnd"/>
            <w:r w:rsidRPr="008934FD">
              <w:rPr>
                <w:rFonts w:ascii="Times New Roman" w:hAnsi="Times New Roman" w:cs="Times New Roman"/>
                <w:b/>
                <w:sz w:val="24"/>
                <w:szCs w:val="24"/>
              </w:rPr>
              <w:t xml:space="preserve"> </w:t>
            </w:r>
            <w:proofErr w:type="spellStart"/>
            <w:r w:rsidRPr="008934FD">
              <w:rPr>
                <w:rFonts w:ascii="Times New Roman" w:hAnsi="Times New Roman" w:cs="Times New Roman"/>
                <w:b/>
                <w:sz w:val="24"/>
                <w:szCs w:val="24"/>
              </w:rPr>
              <w:t>закупівлі</w:t>
            </w:r>
            <w:proofErr w:type="spellEnd"/>
          </w:p>
        </w:tc>
      </w:tr>
      <w:tr w:rsidR="008934FD" w:rsidRPr="008934FD" w14:paraId="0437BB00" w14:textId="77777777" w:rsidTr="00AC29AC">
        <w:tc>
          <w:tcPr>
            <w:tcW w:w="415" w:type="dxa"/>
            <w:tcBorders>
              <w:top w:val="single" w:sz="4" w:space="0" w:color="000000"/>
              <w:left w:val="single" w:sz="4" w:space="0" w:color="000000"/>
              <w:bottom w:val="single" w:sz="4" w:space="0" w:color="000000"/>
              <w:right w:val="single" w:sz="4" w:space="0" w:color="000000"/>
            </w:tcBorders>
            <w:hideMark/>
          </w:tcPr>
          <w:p w14:paraId="196F43D9" w14:textId="77777777" w:rsidR="008934FD" w:rsidRPr="008934FD" w:rsidRDefault="008934FD" w:rsidP="00AC29AC">
            <w:pPr>
              <w:tabs>
                <w:tab w:val="left" w:pos="34"/>
              </w:tabs>
              <w:autoSpaceDE w:val="0"/>
              <w:autoSpaceDN w:val="0"/>
              <w:rPr>
                <w:rFonts w:ascii="Times New Roman" w:hAnsi="Times New Roman" w:cs="Times New Roman"/>
                <w:sz w:val="24"/>
                <w:szCs w:val="24"/>
              </w:rPr>
            </w:pPr>
            <w:r w:rsidRPr="008934FD">
              <w:rPr>
                <w:rFonts w:ascii="Times New Roman" w:hAnsi="Times New Roman" w:cs="Times New Roman"/>
                <w:sz w:val="24"/>
                <w:szCs w:val="24"/>
              </w:rPr>
              <w:tab/>
              <w:t>1</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5C8A935A" w14:textId="77777777" w:rsidR="008934FD" w:rsidRPr="008934FD" w:rsidRDefault="008934FD" w:rsidP="00AC29AC">
            <w:pPr>
              <w:autoSpaceDE w:val="0"/>
              <w:autoSpaceDN w:val="0"/>
              <w:jc w:val="both"/>
              <w:rPr>
                <w:rFonts w:ascii="Times New Roman" w:hAnsi="Times New Roman" w:cs="Times New Roman"/>
                <w:b/>
                <w:bCs/>
                <w:sz w:val="24"/>
                <w:szCs w:val="24"/>
              </w:rPr>
            </w:pPr>
            <w:proofErr w:type="spellStart"/>
            <w:r w:rsidRPr="008934FD">
              <w:rPr>
                <w:rFonts w:ascii="Times New Roman" w:hAnsi="Times New Roman" w:cs="Times New Roman"/>
                <w:sz w:val="24"/>
                <w:szCs w:val="24"/>
              </w:rPr>
              <w:t>Повне</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найменування</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прізвище</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ім’я</w:t>
            </w:r>
            <w:proofErr w:type="spellEnd"/>
            <w:r w:rsidRPr="008934FD">
              <w:rPr>
                <w:rFonts w:ascii="Times New Roman" w:hAnsi="Times New Roman" w:cs="Times New Roman"/>
                <w:sz w:val="24"/>
                <w:szCs w:val="24"/>
              </w:rPr>
              <w:t xml:space="preserve">, по </w:t>
            </w:r>
            <w:proofErr w:type="spellStart"/>
            <w:r w:rsidRPr="008934FD">
              <w:rPr>
                <w:rFonts w:ascii="Times New Roman" w:hAnsi="Times New Roman" w:cs="Times New Roman"/>
                <w:sz w:val="24"/>
                <w:szCs w:val="24"/>
              </w:rPr>
              <w:t>батькові</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учасника</w:t>
            </w:r>
            <w:proofErr w:type="spellEnd"/>
            <w:r w:rsidRPr="008934FD">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4B43D463"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2836BF4E" w14:textId="77777777" w:rsidTr="00AC29AC">
        <w:trPr>
          <w:trHeight w:val="562"/>
        </w:trPr>
        <w:tc>
          <w:tcPr>
            <w:tcW w:w="415" w:type="dxa"/>
            <w:tcBorders>
              <w:top w:val="single" w:sz="4" w:space="0" w:color="000000"/>
              <w:left w:val="single" w:sz="4" w:space="0" w:color="000000"/>
              <w:bottom w:val="single" w:sz="4" w:space="0" w:color="000000"/>
              <w:right w:val="single" w:sz="4" w:space="0" w:color="000000"/>
            </w:tcBorders>
            <w:hideMark/>
          </w:tcPr>
          <w:p w14:paraId="690DAB17" w14:textId="77777777" w:rsidR="008934FD" w:rsidRPr="008934FD" w:rsidRDefault="008934FD" w:rsidP="00AC29AC">
            <w:pPr>
              <w:autoSpaceDE w:val="0"/>
              <w:autoSpaceDN w:val="0"/>
              <w:rPr>
                <w:rFonts w:ascii="Times New Roman" w:hAnsi="Times New Roman" w:cs="Times New Roman"/>
                <w:sz w:val="24"/>
                <w:szCs w:val="24"/>
              </w:rPr>
            </w:pPr>
            <w:r w:rsidRPr="008934FD">
              <w:rPr>
                <w:rFonts w:ascii="Times New Roman" w:hAnsi="Times New Roman" w:cs="Times New Roman"/>
                <w:sz w:val="24"/>
                <w:szCs w:val="24"/>
              </w:rPr>
              <w:t>2</w:t>
            </w:r>
          </w:p>
        </w:tc>
        <w:tc>
          <w:tcPr>
            <w:tcW w:w="5243" w:type="dxa"/>
            <w:gridSpan w:val="2"/>
            <w:tcBorders>
              <w:top w:val="single" w:sz="4" w:space="0" w:color="000000"/>
              <w:left w:val="single" w:sz="4" w:space="0" w:color="000000"/>
              <w:bottom w:val="single" w:sz="4" w:space="0" w:color="000000"/>
              <w:right w:val="single" w:sz="4" w:space="0" w:color="000000"/>
            </w:tcBorders>
            <w:vAlign w:val="center"/>
            <w:hideMark/>
          </w:tcPr>
          <w:p w14:paraId="4C69851F" w14:textId="77777777" w:rsidR="008934FD" w:rsidRPr="008934FD" w:rsidRDefault="008934FD" w:rsidP="00AC29AC">
            <w:pPr>
              <w:autoSpaceDE w:val="0"/>
              <w:autoSpaceDN w:val="0"/>
              <w:rPr>
                <w:rFonts w:ascii="Times New Roman" w:hAnsi="Times New Roman" w:cs="Times New Roman"/>
                <w:bCs/>
                <w:sz w:val="24"/>
                <w:szCs w:val="24"/>
              </w:rPr>
            </w:pPr>
            <w:proofErr w:type="spellStart"/>
            <w:r w:rsidRPr="008934FD">
              <w:rPr>
                <w:rFonts w:ascii="Times New Roman" w:eastAsia="Times New Roman" w:hAnsi="Times New Roman" w:cs="Times New Roman"/>
                <w:sz w:val="24"/>
                <w:szCs w:val="24"/>
              </w:rPr>
              <w:t>Місцезнаходження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0724C218"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2C3CD592" w14:textId="77777777" w:rsidTr="00AC29AC">
        <w:tc>
          <w:tcPr>
            <w:tcW w:w="415" w:type="dxa"/>
            <w:tcBorders>
              <w:top w:val="single" w:sz="4" w:space="0" w:color="000000"/>
              <w:left w:val="single" w:sz="4" w:space="0" w:color="000000"/>
              <w:bottom w:val="single" w:sz="4" w:space="0" w:color="000000"/>
              <w:right w:val="single" w:sz="4" w:space="0" w:color="000000"/>
            </w:tcBorders>
            <w:hideMark/>
          </w:tcPr>
          <w:p w14:paraId="5755C9BC"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3</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11290632" w14:textId="77777777" w:rsidR="008934FD" w:rsidRPr="008934FD" w:rsidRDefault="008934FD" w:rsidP="00AC29AC">
            <w:pPr>
              <w:autoSpaceDE w:val="0"/>
              <w:autoSpaceDN w:val="0"/>
              <w:jc w:val="both"/>
              <w:rPr>
                <w:rFonts w:ascii="Times New Roman" w:hAnsi="Times New Roman" w:cs="Times New Roman"/>
                <w:sz w:val="24"/>
                <w:szCs w:val="24"/>
              </w:rPr>
            </w:pPr>
            <w:r w:rsidRPr="008934FD">
              <w:rPr>
                <w:rFonts w:ascii="Times New Roman" w:hAnsi="Times New Roman" w:cs="Times New Roman"/>
                <w:sz w:val="24"/>
                <w:szCs w:val="24"/>
              </w:rPr>
              <w:t xml:space="preserve">Адреса для </w:t>
            </w:r>
            <w:proofErr w:type="spellStart"/>
            <w:r w:rsidRPr="008934FD">
              <w:rPr>
                <w:rFonts w:ascii="Times New Roman" w:hAnsi="Times New Roman" w:cs="Times New Roman"/>
                <w:sz w:val="24"/>
                <w:szCs w:val="24"/>
              </w:rPr>
              <w:t>листування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6DDF57EB"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270354AD" w14:textId="77777777" w:rsidTr="00AC29AC">
        <w:tc>
          <w:tcPr>
            <w:tcW w:w="415" w:type="dxa"/>
            <w:tcBorders>
              <w:top w:val="single" w:sz="4" w:space="0" w:color="000000"/>
              <w:left w:val="single" w:sz="4" w:space="0" w:color="000000"/>
              <w:bottom w:val="single" w:sz="4" w:space="0" w:color="000000"/>
              <w:right w:val="single" w:sz="4" w:space="0" w:color="000000"/>
            </w:tcBorders>
            <w:hideMark/>
          </w:tcPr>
          <w:p w14:paraId="34DA1DFA"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4</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2EBCD4CA" w14:textId="77777777" w:rsidR="008934FD" w:rsidRPr="008934FD" w:rsidRDefault="008934FD" w:rsidP="00AC29AC">
            <w:pPr>
              <w:autoSpaceDE w:val="0"/>
              <w:autoSpaceDN w:val="0"/>
              <w:jc w:val="both"/>
              <w:rPr>
                <w:rFonts w:ascii="Times New Roman" w:hAnsi="Times New Roman" w:cs="Times New Roman"/>
                <w:b/>
                <w:bCs/>
                <w:sz w:val="24"/>
                <w:szCs w:val="24"/>
              </w:rPr>
            </w:pPr>
            <w:r w:rsidRPr="008934FD">
              <w:rPr>
                <w:rFonts w:ascii="Times New Roman" w:hAnsi="Times New Roman" w:cs="Times New Roman"/>
                <w:sz w:val="24"/>
                <w:szCs w:val="24"/>
              </w:rPr>
              <w:t xml:space="preserve">П.І.Б., посада і номер телефону </w:t>
            </w:r>
            <w:proofErr w:type="spellStart"/>
            <w:r w:rsidRPr="008934FD">
              <w:rPr>
                <w:rFonts w:ascii="Times New Roman" w:hAnsi="Times New Roman" w:cs="Times New Roman"/>
                <w:sz w:val="24"/>
                <w:szCs w:val="24"/>
              </w:rPr>
              <w:t>відповідального</w:t>
            </w:r>
            <w:proofErr w:type="spellEnd"/>
            <w:r w:rsidRPr="008934FD">
              <w:rPr>
                <w:rFonts w:ascii="Times New Roman" w:hAnsi="Times New Roman" w:cs="Times New Roman"/>
                <w:sz w:val="24"/>
                <w:szCs w:val="24"/>
              </w:rPr>
              <w:t xml:space="preserve"> за </w:t>
            </w:r>
            <w:proofErr w:type="spellStart"/>
            <w:r w:rsidRPr="008934FD">
              <w:rPr>
                <w:rFonts w:ascii="Times New Roman" w:hAnsi="Times New Roman" w:cs="Times New Roman"/>
                <w:sz w:val="24"/>
                <w:szCs w:val="24"/>
              </w:rPr>
              <w:t>підготовку</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тендерної</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пропозиції</w:t>
            </w:r>
            <w:proofErr w:type="spellEnd"/>
            <w:r w:rsidRPr="008934FD">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1D3C227A"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2DA5CFC9" w14:textId="77777777" w:rsidTr="00AC29AC">
        <w:tc>
          <w:tcPr>
            <w:tcW w:w="415" w:type="dxa"/>
            <w:tcBorders>
              <w:top w:val="single" w:sz="4" w:space="0" w:color="000000"/>
              <w:left w:val="single" w:sz="4" w:space="0" w:color="000000"/>
              <w:bottom w:val="single" w:sz="4" w:space="0" w:color="000000"/>
              <w:right w:val="single" w:sz="4" w:space="0" w:color="000000"/>
            </w:tcBorders>
            <w:hideMark/>
          </w:tcPr>
          <w:p w14:paraId="45D426B9"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5</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76DE51AF" w14:textId="77777777" w:rsidR="008934FD" w:rsidRPr="008934FD" w:rsidRDefault="008934FD" w:rsidP="00AC29AC">
            <w:pPr>
              <w:autoSpaceDE w:val="0"/>
              <w:autoSpaceDN w:val="0"/>
              <w:jc w:val="both"/>
              <w:rPr>
                <w:rFonts w:ascii="Times New Roman" w:hAnsi="Times New Roman" w:cs="Times New Roman"/>
                <w:b/>
                <w:bCs/>
                <w:sz w:val="24"/>
                <w:szCs w:val="24"/>
              </w:rPr>
            </w:pPr>
            <w:r w:rsidRPr="008934FD">
              <w:rPr>
                <w:rFonts w:ascii="Times New Roman" w:hAnsi="Times New Roman" w:cs="Times New Roman"/>
                <w:sz w:val="24"/>
                <w:szCs w:val="24"/>
              </w:rPr>
              <w:t xml:space="preserve">П.І.Б., посада  і номер телефону особи, </w:t>
            </w:r>
            <w:proofErr w:type="spellStart"/>
            <w:r w:rsidRPr="008934FD">
              <w:rPr>
                <w:rFonts w:ascii="Times New Roman" w:hAnsi="Times New Roman" w:cs="Times New Roman"/>
                <w:sz w:val="24"/>
                <w:szCs w:val="24"/>
              </w:rPr>
              <w:t>уповноваженої</w:t>
            </w:r>
            <w:proofErr w:type="spellEnd"/>
            <w:r w:rsidRPr="008934FD">
              <w:rPr>
                <w:rFonts w:ascii="Times New Roman" w:hAnsi="Times New Roman" w:cs="Times New Roman"/>
                <w:sz w:val="24"/>
                <w:szCs w:val="24"/>
              </w:rPr>
              <w:t xml:space="preserve">  на </w:t>
            </w:r>
            <w:proofErr w:type="spellStart"/>
            <w:r w:rsidRPr="008934FD">
              <w:rPr>
                <w:rFonts w:ascii="Times New Roman" w:hAnsi="Times New Roman" w:cs="Times New Roman"/>
                <w:sz w:val="24"/>
                <w:szCs w:val="24"/>
              </w:rPr>
              <w:t>підписання</w:t>
            </w:r>
            <w:proofErr w:type="spellEnd"/>
            <w:r w:rsidRPr="008934FD">
              <w:rPr>
                <w:rFonts w:ascii="Times New Roman" w:hAnsi="Times New Roman" w:cs="Times New Roman"/>
                <w:sz w:val="24"/>
                <w:szCs w:val="24"/>
              </w:rPr>
              <w:t xml:space="preserve"> договору  про </w:t>
            </w:r>
            <w:proofErr w:type="spellStart"/>
            <w:r w:rsidRPr="008934FD">
              <w:rPr>
                <w:rFonts w:ascii="Times New Roman" w:hAnsi="Times New Roman" w:cs="Times New Roman"/>
                <w:sz w:val="24"/>
                <w:szCs w:val="24"/>
              </w:rPr>
              <w:t>закупівлю</w:t>
            </w:r>
            <w:proofErr w:type="spellEnd"/>
            <w:r w:rsidRPr="008934FD">
              <w:rPr>
                <w:rFonts w:ascii="Times New Roman" w:hAnsi="Times New Roman" w:cs="Times New Roman"/>
                <w:sz w:val="24"/>
                <w:szCs w:val="24"/>
              </w:rPr>
              <w:t xml:space="preserve">, у </w:t>
            </w:r>
            <w:proofErr w:type="spellStart"/>
            <w:r w:rsidRPr="008934FD">
              <w:rPr>
                <w:rFonts w:ascii="Times New Roman" w:hAnsi="Times New Roman" w:cs="Times New Roman"/>
                <w:sz w:val="24"/>
                <w:szCs w:val="24"/>
              </w:rPr>
              <w:t>разі</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визнання</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учасника</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переможцем</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49F0958B"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68A33A1F" w14:textId="77777777" w:rsidTr="00AC29AC">
        <w:tc>
          <w:tcPr>
            <w:tcW w:w="415" w:type="dxa"/>
            <w:tcBorders>
              <w:top w:val="single" w:sz="4" w:space="0" w:color="000000"/>
              <w:left w:val="single" w:sz="4" w:space="0" w:color="000000"/>
              <w:bottom w:val="single" w:sz="4" w:space="0" w:color="000000"/>
              <w:right w:val="single" w:sz="4" w:space="0" w:color="000000"/>
            </w:tcBorders>
            <w:hideMark/>
          </w:tcPr>
          <w:p w14:paraId="4D212723"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6</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0BE750BF"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 xml:space="preserve">П.І.Б. </w:t>
            </w:r>
            <w:r w:rsidRPr="008934FD">
              <w:rPr>
                <w:rFonts w:ascii="Times New Roman" w:hAnsi="Times New Roman" w:cs="Times New Roman"/>
                <w:sz w:val="24"/>
                <w:szCs w:val="24"/>
              </w:rPr>
              <w:t xml:space="preserve">і номер телефону </w:t>
            </w:r>
            <w:proofErr w:type="spellStart"/>
            <w:r w:rsidRPr="008934FD">
              <w:rPr>
                <w:rFonts w:ascii="Times New Roman" w:hAnsi="Times New Roman" w:cs="Times New Roman"/>
                <w:sz w:val="24"/>
                <w:szCs w:val="24"/>
              </w:rPr>
              <w:t>керівника</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учасника</w:t>
            </w:r>
            <w:proofErr w:type="spellEnd"/>
            <w:r w:rsidRPr="008934FD">
              <w:rPr>
                <w:rFonts w:ascii="Times New Roman" w:hAnsi="Times New Roman" w:cs="Times New Roman"/>
                <w:sz w:val="24"/>
                <w:szCs w:val="24"/>
              </w:rPr>
              <w:t xml:space="preserve"> – </w:t>
            </w:r>
            <w:proofErr w:type="spellStart"/>
            <w:r w:rsidRPr="008934FD">
              <w:rPr>
                <w:rFonts w:ascii="Times New Roman" w:hAnsi="Times New Roman" w:cs="Times New Roman"/>
                <w:sz w:val="24"/>
                <w:szCs w:val="24"/>
              </w:rPr>
              <w:t>юридичної</w:t>
            </w:r>
            <w:proofErr w:type="spellEnd"/>
            <w:r w:rsidRPr="008934FD">
              <w:rPr>
                <w:rFonts w:ascii="Times New Roman" w:hAnsi="Times New Roman" w:cs="Times New Roman"/>
                <w:sz w:val="24"/>
                <w:szCs w:val="24"/>
              </w:rPr>
              <w:t xml:space="preserve"> особи</w:t>
            </w:r>
          </w:p>
        </w:tc>
        <w:tc>
          <w:tcPr>
            <w:tcW w:w="3579" w:type="dxa"/>
            <w:tcBorders>
              <w:top w:val="single" w:sz="4" w:space="0" w:color="000000"/>
              <w:left w:val="single" w:sz="4" w:space="0" w:color="000000"/>
              <w:bottom w:val="single" w:sz="4" w:space="0" w:color="000000"/>
              <w:right w:val="single" w:sz="4" w:space="0" w:color="000000"/>
            </w:tcBorders>
          </w:tcPr>
          <w:p w14:paraId="4411597F"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518E2C56" w14:textId="77777777" w:rsidTr="00AC29AC">
        <w:trPr>
          <w:trHeight w:val="40"/>
        </w:trPr>
        <w:tc>
          <w:tcPr>
            <w:tcW w:w="415" w:type="dxa"/>
            <w:vMerge w:val="restart"/>
            <w:tcBorders>
              <w:top w:val="single" w:sz="4" w:space="0" w:color="000000"/>
              <w:left w:val="single" w:sz="4" w:space="0" w:color="000000"/>
              <w:bottom w:val="single" w:sz="4" w:space="0" w:color="000000"/>
              <w:right w:val="single" w:sz="4" w:space="0" w:color="000000"/>
            </w:tcBorders>
            <w:hideMark/>
          </w:tcPr>
          <w:p w14:paraId="58F9A10F" w14:textId="77777777" w:rsidR="008934FD" w:rsidRPr="008934FD" w:rsidRDefault="008934FD" w:rsidP="00AC29AC">
            <w:pPr>
              <w:autoSpaceDE w:val="0"/>
              <w:autoSpaceDN w:val="0"/>
              <w:rPr>
                <w:rFonts w:ascii="Times New Roman" w:hAnsi="Times New Roman" w:cs="Times New Roman"/>
                <w:bCs/>
                <w:sz w:val="24"/>
                <w:szCs w:val="24"/>
              </w:rPr>
            </w:pPr>
            <w:r w:rsidRPr="008934FD">
              <w:rPr>
                <w:rFonts w:ascii="Times New Roman" w:hAnsi="Times New Roman" w:cs="Times New Roman"/>
                <w:bCs/>
                <w:sz w:val="24"/>
                <w:szCs w:val="24"/>
              </w:rPr>
              <w:t>7</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14:paraId="7BA4A891" w14:textId="77777777" w:rsidR="008934FD" w:rsidRPr="008934FD" w:rsidRDefault="008934FD" w:rsidP="00AC29AC">
            <w:pPr>
              <w:autoSpaceDE w:val="0"/>
              <w:autoSpaceDN w:val="0"/>
              <w:jc w:val="center"/>
              <w:rPr>
                <w:rFonts w:ascii="Times New Roman" w:hAnsi="Times New Roman" w:cs="Times New Roman"/>
                <w:b/>
                <w:bCs/>
                <w:sz w:val="24"/>
                <w:szCs w:val="24"/>
              </w:rPr>
            </w:pPr>
            <w:proofErr w:type="spellStart"/>
            <w:r w:rsidRPr="008934FD">
              <w:rPr>
                <w:rFonts w:ascii="Times New Roman" w:hAnsi="Times New Roman" w:cs="Times New Roman"/>
                <w:sz w:val="24"/>
                <w:szCs w:val="24"/>
              </w:rPr>
              <w:t>Банківські</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реквізити</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Учасника</w:t>
            </w:r>
            <w:proofErr w:type="spellEnd"/>
            <w:r w:rsidRPr="008934FD">
              <w:rPr>
                <w:rFonts w:ascii="Times New Roman" w:hAnsi="Times New Roman" w:cs="Times New Roman"/>
                <w:sz w:val="24"/>
                <w:szCs w:val="24"/>
              </w:rPr>
              <w:t>:</w:t>
            </w:r>
          </w:p>
        </w:tc>
        <w:tc>
          <w:tcPr>
            <w:tcW w:w="3111" w:type="dxa"/>
            <w:tcBorders>
              <w:top w:val="single" w:sz="4" w:space="0" w:color="000000"/>
              <w:left w:val="single" w:sz="4" w:space="0" w:color="000000"/>
              <w:bottom w:val="single" w:sz="4" w:space="0" w:color="000000"/>
              <w:right w:val="single" w:sz="4" w:space="0" w:color="000000"/>
            </w:tcBorders>
            <w:hideMark/>
          </w:tcPr>
          <w:p w14:paraId="76E3C6FF" w14:textId="77777777" w:rsidR="008934FD" w:rsidRPr="008934FD" w:rsidRDefault="008934FD" w:rsidP="00AC29AC">
            <w:pPr>
              <w:autoSpaceDE w:val="0"/>
              <w:autoSpaceDN w:val="0"/>
              <w:rPr>
                <w:rFonts w:ascii="Times New Roman" w:hAnsi="Times New Roman" w:cs="Times New Roman"/>
                <w:b/>
                <w:bCs/>
                <w:sz w:val="24"/>
                <w:szCs w:val="24"/>
              </w:rPr>
            </w:pPr>
            <w:r w:rsidRPr="008934FD">
              <w:rPr>
                <w:rFonts w:ascii="Times New Roman" w:hAnsi="Times New Roman" w:cs="Times New Roman"/>
                <w:sz w:val="24"/>
                <w:szCs w:val="24"/>
              </w:rPr>
              <w:t xml:space="preserve">Код ЄДРПОУ/ </w:t>
            </w:r>
            <w:proofErr w:type="spellStart"/>
            <w:r w:rsidRPr="008934FD">
              <w:rPr>
                <w:rFonts w:ascii="Times New Roman" w:hAnsi="Times New Roman" w:cs="Times New Roman"/>
                <w:sz w:val="24"/>
                <w:szCs w:val="24"/>
              </w:rPr>
              <w:t>реєстраційний</w:t>
            </w:r>
            <w:proofErr w:type="spellEnd"/>
            <w:r w:rsidRPr="008934FD">
              <w:rPr>
                <w:rFonts w:ascii="Times New Roman" w:hAnsi="Times New Roman" w:cs="Times New Roman"/>
                <w:sz w:val="24"/>
                <w:szCs w:val="24"/>
              </w:rPr>
              <w:t xml:space="preserve"> номер </w:t>
            </w:r>
            <w:proofErr w:type="spellStart"/>
            <w:r w:rsidRPr="008934FD">
              <w:rPr>
                <w:rFonts w:ascii="Times New Roman" w:hAnsi="Times New Roman" w:cs="Times New Roman"/>
                <w:sz w:val="24"/>
                <w:szCs w:val="24"/>
              </w:rPr>
              <w:t>облікової</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картки</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фізичної</w:t>
            </w:r>
            <w:proofErr w:type="spellEnd"/>
            <w:r w:rsidRPr="008934FD">
              <w:rPr>
                <w:rFonts w:ascii="Times New Roman" w:hAnsi="Times New Roman" w:cs="Times New Roman"/>
                <w:sz w:val="24"/>
                <w:szCs w:val="24"/>
              </w:rPr>
              <w:t xml:space="preserve"> особи – </w:t>
            </w:r>
            <w:proofErr w:type="spellStart"/>
            <w:r w:rsidRPr="008934FD">
              <w:rPr>
                <w:rFonts w:ascii="Times New Roman" w:hAnsi="Times New Roman" w:cs="Times New Roman"/>
                <w:sz w:val="24"/>
                <w:szCs w:val="24"/>
              </w:rPr>
              <w:t>платника</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податків</w:t>
            </w:r>
            <w:proofErr w:type="spellEnd"/>
            <w:r w:rsidRPr="008934FD">
              <w:rPr>
                <w:rFonts w:ascii="Times New Roman" w:hAnsi="Times New Roman" w:cs="Times New Roman"/>
                <w:sz w:val="24"/>
                <w:szCs w:val="24"/>
              </w:rPr>
              <w:t xml:space="preserve"> (для </w:t>
            </w:r>
            <w:proofErr w:type="spellStart"/>
            <w:r w:rsidRPr="008934FD">
              <w:rPr>
                <w:rFonts w:ascii="Times New Roman" w:hAnsi="Times New Roman" w:cs="Times New Roman"/>
                <w:sz w:val="24"/>
                <w:szCs w:val="24"/>
              </w:rPr>
              <w:t>фізичних</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осіб</w:t>
            </w:r>
            <w:proofErr w:type="spellEnd"/>
            <w:r w:rsidRPr="008934FD">
              <w:rPr>
                <w:rFonts w:ascii="Times New Roman" w:hAnsi="Times New Roman" w:cs="Times New Roman"/>
                <w:sz w:val="24"/>
                <w:szCs w:val="24"/>
              </w:rPr>
              <w:t xml:space="preserve">, у тому </w:t>
            </w:r>
            <w:proofErr w:type="spellStart"/>
            <w:r w:rsidRPr="008934FD">
              <w:rPr>
                <w:rFonts w:ascii="Times New Roman" w:hAnsi="Times New Roman" w:cs="Times New Roman"/>
                <w:sz w:val="24"/>
                <w:szCs w:val="24"/>
              </w:rPr>
              <w:t>числі</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фізичних</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осіб-підприємців</w:t>
            </w:r>
            <w:proofErr w:type="spellEnd"/>
            <w:r w:rsidRPr="008934FD">
              <w:rPr>
                <w:rFonts w:ascii="Times New Roman" w:hAnsi="Times New Roman" w:cs="Times New Roman"/>
                <w:sz w:val="24"/>
                <w:szCs w:val="24"/>
              </w:rPr>
              <w:t>)</w:t>
            </w:r>
          </w:p>
        </w:tc>
        <w:tc>
          <w:tcPr>
            <w:tcW w:w="3579" w:type="dxa"/>
            <w:tcBorders>
              <w:top w:val="single" w:sz="4" w:space="0" w:color="000000"/>
              <w:left w:val="single" w:sz="4" w:space="0" w:color="000000"/>
              <w:bottom w:val="single" w:sz="4" w:space="0" w:color="000000"/>
              <w:right w:val="single" w:sz="4" w:space="0" w:color="000000"/>
            </w:tcBorders>
          </w:tcPr>
          <w:p w14:paraId="1B561C73"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3C3082D9" w14:textId="77777777" w:rsidTr="00AC29AC">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7C0CC" w14:textId="77777777" w:rsidR="008934FD" w:rsidRPr="008934FD" w:rsidRDefault="008934FD" w:rsidP="00AC29AC">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C3EFC" w14:textId="77777777" w:rsidR="008934FD" w:rsidRPr="008934FD" w:rsidRDefault="008934FD" w:rsidP="00AC29AC">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65C8FA19" w14:textId="77777777" w:rsidR="008934FD" w:rsidRPr="008934FD" w:rsidRDefault="008934FD" w:rsidP="00AC29AC">
            <w:pPr>
              <w:autoSpaceDE w:val="0"/>
              <w:autoSpaceDN w:val="0"/>
              <w:rPr>
                <w:rFonts w:ascii="Times New Roman" w:hAnsi="Times New Roman" w:cs="Times New Roman"/>
                <w:sz w:val="24"/>
                <w:szCs w:val="24"/>
              </w:rPr>
            </w:pPr>
            <w:proofErr w:type="spellStart"/>
            <w:r w:rsidRPr="008934FD">
              <w:rPr>
                <w:rFonts w:ascii="Times New Roman" w:hAnsi="Times New Roman" w:cs="Times New Roman"/>
                <w:sz w:val="24"/>
                <w:szCs w:val="24"/>
              </w:rPr>
              <w:t>Поточний</w:t>
            </w:r>
            <w:proofErr w:type="spellEnd"/>
            <w:r w:rsidRPr="008934FD">
              <w:rPr>
                <w:rFonts w:ascii="Times New Roman" w:hAnsi="Times New Roman" w:cs="Times New Roman"/>
                <w:sz w:val="24"/>
                <w:szCs w:val="24"/>
              </w:rPr>
              <w:t xml:space="preserve"> </w:t>
            </w:r>
            <w:proofErr w:type="spellStart"/>
            <w:r w:rsidRPr="008934FD">
              <w:rPr>
                <w:rFonts w:ascii="Times New Roman" w:hAnsi="Times New Roman" w:cs="Times New Roman"/>
                <w:sz w:val="24"/>
                <w:szCs w:val="24"/>
              </w:rPr>
              <w:t>рахунок</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6A2F85E5"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431E70E6" w14:textId="77777777" w:rsidTr="00AC29AC">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8A4D0" w14:textId="77777777" w:rsidR="008934FD" w:rsidRPr="008934FD" w:rsidRDefault="008934FD" w:rsidP="00AC29AC">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77B35" w14:textId="77777777" w:rsidR="008934FD" w:rsidRPr="008934FD" w:rsidRDefault="008934FD" w:rsidP="00AC29AC">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2ABE6A36" w14:textId="77777777" w:rsidR="008934FD" w:rsidRPr="008934FD" w:rsidRDefault="008934FD" w:rsidP="00AC29AC">
            <w:pPr>
              <w:autoSpaceDE w:val="0"/>
              <w:autoSpaceDN w:val="0"/>
              <w:rPr>
                <w:rFonts w:ascii="Times New Roman" w:hAnsi="Times New Roman" w:cs="Times New Roman"/>
                <w:sz w:val="24"/>
                <w:szCs w:val="24"/>
              </w:rPr>
            </w:pPr>
            <w:r w:rsidRPr="008934FD">
              <w:rPr>
                <w:rFonts w:ascii="Times New Roman" w:hAnsi="Times New Roman" w:cs="Times New Roman"/>
                <w:sz w:val="24"/>
                <w:szCs w:val="24"/>
              </w:rPr>
              <w:t>МФО</w:t>
            </w:r>
          </w:p>
        </w:tc>
        <w:tc>
          <w:tcPr>
            <w:tcW w:w="3579" w:type="dxa"/>
            <w:tcBorders>
              <w:top w:val="single" w:sz="4" w:space="0" w:color="000000"/>
              <w:left w:val="single" w:sz="4" w:space="0" w:color="000000"/>
              <w:bottom w:val="single" w:sz="4" w:space="0" w:color="000000"/>
              <w:right w:val="single" w:sz="4" w:space="0" w:color="000000"/>
            </w:tcBorders>
          </w:tcPr>
          <w:p w14:paraId="65FD57CE"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61B4DDF9" w14:textId="77777777" w:rsidTr="00AC29AC">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DF316" w14:textId="77777777" w:rsidR="008934FD" w:rsidRPr="008934FD" w:rsidRDefault="008934FD" w:rsidP="00AC29AC">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34A11" w14:textId="77777777" w:rsidR="008934FD" w:rsidRPr="008934FD" w:rsidRDefault="008934FD" w:rsidP="00AC29AC">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70FD350F" w14:textId="77777777" w:rsidR="008934FD" w:rsidRPr="008934FD" w:rsidRDefault="008934FD" w:rsidP="00AC29AC">
            <w:pPr>
              <w:autoSpaceDE w:val="0"/>
              <w:autoSpaceDN w:val="0"/>
              <w:rPr>
                <w:rFonts w:ascii="Times New Roman" w:hAnsi="Times New Roman" w:cs="Times New Roman"/>
                <w:sz w:val="24"/>
                <w:szCs w:val="24"/>
              </w:rPr>
            </w:pPr>
            <w:proofErr w:type="spellStart"/>
            <w:r w:rsidRPr="008934FD">
              <w:rPr>
                <w:rFonts w:ascii="Times New Roman" w:hAnsi="Times New Roman" w:cs="Times New Roman"/>
                <w:sz w:val="24"/>
                <w:szCs w:val="24"/>
              </w:rPr>
              <w:t>Найменування</w:t>
            </w:r>
            <w:proofErr w:type="spellEnd"/>
            <w:r w:rsidRPr="008934FD">
              <w:rPr>
                <w:rFonts w:ascii="Times New Roman" w:hAnsi="Times New Roman" w:cs="Times New Roman"/>
                <w:sz w:val="24"/>
                <w:szCs w:val="24"/>
              </w:rPr>
              <w:t xml:space="preserve"> й адреса </w:t>
            </w:r>
            <w:proofErr w:type="spellStart"/>
            <w:r w:rsidRPr="008934FD">
              <w:rPr>
                <w:rFonts w:ascii="Times New Roman" w:hAnsi="Times New Roman" w:cs="Times New Roman"/>
                <w:sz w:val="24"/>
                <w:szCs w:val="24"/>
              </w:rPr>
              <w:t>обслуговуючого</w:t>
            </w:r>
            <w:proofErr w:type="spellEnd"/>
            <w:r w:rsidRPr="008934FD">
              <w:rPr>
                <w:rFonts w:ascii="Times New Roman" w:hAnsi="Times New Roman" w:cs="Times New Roman"/>
                <w:sz w:val="24"/>
                <w:szCs w:val="24"/>
              </w:rPr>
              <w:t xml:space="preserve"> банку</w:t>
            </w:r>
          </w:p>
        </w:tc>
        <w:tc>
          <w:tcPr>
            <w:tcW w:w="3579" w:type="dxa"/>
            <w:tcBorders>
              <w:top w:val="single" w:sz="4" w:space="0" w:color="000000"/>
              <w:left w:val="single" w:sz="4" w:space="0" w:color="000000"/>
              <w:bottom w:val="single" w:sz="4" w:space="0" w:color="000000"/>
              <w:right w:val="single" w:sz="4" w:space="0" w:color="000000"/>
            </w:tcBorders>
          </w:tcPr>
          <w:p w14:paraId="3CE96AD9"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479B457F" w14:textId="77777777" w:rsidTr="00AC29AC">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B47CCF" w14:textId="77777777" w:rsidR="008934FD" w:rsidRPr="008934FD" w:rsidRDefault="008934FD" w:rsidP="00AC29AC">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50BDC" w14:textId="77777777" w:rsidR="008934FD" w:rsidRPr="008934FD" w:rsidRDefault="008934FD" w:rsidP="00AC29AC">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5544B7BC" w14:textId="77777777" w:rsidR="008934FD" w:rsidRPr="008934FD" w:rsidRDefault="008934FD" w:rsidP="00AC29AC">
            <w:pPr>
              <w:autoSpaceDE w:val="0"/>
              <w:autoSpaceDN w:val="0"/>
              <w:rPr>
                <w:rFonts w:ascii="Times New Roman" w:hAnsi="Times New Roman" w:cs="Times New Roman"/>
                <w:sz w:val="24"/>
                <w:szCs w:val="24"/>
              </w:rPr>
            </w:pPr>
            <w:r w:rsidRPr="008934FD">
              <w:rPr>
                <w:rFonts w:ascii="Times New Roman" w:hAnsi="Times New Roman" w:cs="Times New Roman"/>
                <w:sz w:val="24"/>
                <w:szCs w:val="24"/>
              </w:rPr>
              <w:t>ІПН</w:t>
            </w:r>
          </w:p>
        </w:tc>
        <w:tc>
          <w:tcPr>
            <w:tcW w:w="3579" w:type="dxa"/>
            <w:tcBorders>
              <w:top w:val="single" w:sz="4" w:space="0" w:color="000000"/>
              <w:left w:val="single" w:sz="4" w:space="0" w:color="000000"/>
              <w:bottom w:val="single" w:sz="4" w:space="0" w:color="000000"/>
              <w:right w:val="single" w:sz="4" w:space="0" w:color="000000"/>
            </w:tcBorders>
          </w:tcPr>
          <w:p w14:paraId="484985B5" w14:textId="77777777" w:rsidR="008934FD" w:rsidRPr="008934FD" w:rsidRDefault="008934FD" w:rsidP="00AC29AC">
            <w:pPr>
              <w:autoSpaceDE w:val="0"/>
              <w:autoSpaceDN w:val="0"/>
              <w:rPr>
                <w:rFonts w:ascii="Times New Roman" w:hAnsi="Times New Roman" w:cs="Times New Roman"/>
                <w:b/>
                <w:bCs/>
              </w:rPr>
            </w:pPr>
          </w:p>
        </w:tc>
      </w:tr>
      <w:tr w:rsidR="008934FD" w:rsidRPr="008934FD" w14:paraId="430DDE16" w14:textId="77777777" w:rsidTr="00AC29AC">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603B0" w14:textId="77777777" w:rsidR="008934FD" w:rsidRPr="008934FD" w:rsidRDefault="008934FD" w:rsidP="00AC29AC">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835A8" w14:textId="77777777" w:rsidR="008934FD" w:rsidRPr="008934FD" w:rsidRDefault="008934FD" w:rsidP="00AC29AC">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497F22C8" w14:textId="77777777" w:rsidR="008934FD" w:rsidRPr="008934FD" w:rsidRDefault="008934FD" w:rsidP="00AC29AC">
            <w:pPr>
              <w:autoSpaceDE w:val="0"/>
              <w:autoSpaceDN w:val="0"/>
              <w:rPr>
                <w:rFonts w:ascii="Times New Roman" w:hAnsi="Times New Roman" w:cs="Times New Roman"/>
                <w:sz w:val="24"/>
                <w:szCs w:val="24"/>
              </w:rPr>
            </w:pPr>
            <w:r w:rsidRPr="008934FD">
              <w:rPr>
                <w:rFonts w:ascii="Times New Roman" w:eastAsia="Times New Roman" w:hAnsi="Times New Roman" w:cs="Times New Roman"/>
                <w:sz w:val="24"/>
                <w:szCs w:val="24"/>
              </w:rPr>
              <w:t xml:space="preserve">Статус </w:t>
            </w:r>
            <w:proofErr w:type="spellStart"/>
            <w:r w:rsidRPr="008934FD">
              <w:rPr>
                <w:rFonts w:ascii="Times New Roman" w:eastAsia="Times New Roman" w:hAnsi="Times New Roman" w:cs="Times New Roman"/>
                <w:sz w:val="24"/>
                <w:szCs w:val="24"/>
              </w:rPr>
              <w:t>платника</w:t>
            </w:r>
            <w:proofErr w:type="spellEnd"/>
            <w:r w:rsidRPr="008934FD">
              <w:rPr>
                <w:rFonts w:ascii="Times New Roman" w:eastAsia="Times New Roman" w:hAnsi="Times New Roman" w:cs="Times New Roman"/>
                <w:sz w:val="24"/>
                <w:szCs w:val="24"/>
              </w:rPr>
              <w:t xml:space="preserve"> </w:t>
            </w:r>
            <w:proofErr w:type="spellStart"/>
            <w:r w:rsidRPr="008934FD">
              <w:rPr>
                <w:rFonts w:ascii="Times New Roman" w:eastAsia="Times New Roman" w:hAnsi="Times New Roman" w:cs="Times New Roman"/>
                <w:sz w:val="24"/>
                <w:szCs w:val="24"/>
              </w:rPr>
              <w:t>податку</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14:paraId="2D6627B4" w14:textId="77777777" w:rsidR="008934FD" w:rsidRPr="008934FD" w:rsidRDefault="008934FD" w:rsidP="00AC29AC">
            <w:pPr>
              <w:tabs>
                <w:tab w:val="left" w:pos="1305"/>
              </w:tabs>
              <w:autoSpaceDE w:val="0"/>
              <w:autoSpaceDN w:val="0"/>
              <w:rPr>
                <w:rFonts w:ascii="Times New Roman" w:hAnsi="Times New Roman" w:cs="Times New Roman"/>
                <w:b/>
                <w:bCs/>
              </w:rPr>
            </w:pPr>
            <w:r w:rsidRPr="008934FD">
              <w:rPr>
                <w:rFonts w:ascii="Times New Roman" w:hAnsi="Times New Roman" w:cs="Times New Roman"/>
                <w:b/>
                <w:bCs/>
              </w:rPr>
              <w:tab/>
            </w:r>
          </w:p>
        </w:tc>
      </w:tr>
    </w:tbl>
    <w:p w14:paraId="5591B6DB" w14:textId="6F889B16" w:rsidR="00CA7E64" w:rsidRPr="00CA7E64" w:rsidRDefault="008934FD" w:rsidP="00CA7E64">
      <w:pPr>
        <w:pStyle w:val="a3"/>
        <w:ind w:firstLine="708"/>
        <w:jc w:val="both"/>
        <w:rPr>
          <w:rFonts w:eastAsia="Calibri"/>
          <w:iCs/>
          <w:shd w:val="clear" w:color="auto" w:fill="FFFFFF"/>
          <w:lang w:val="uk-UA" w:eastAsia="ar-SA"/>
        </w:rPr>
      </w:pPr>
      <w:r w:rsidRPr="008934FD">
        <w:rPr>
          <w:color w:val="000000"/>
          <w:lang w:val="x-none"/>
        </w:rPr>
        <w:t xml:space="preserve">Ми, __________________________________________(в </w:t>
      </w:r>
      <w:proofErr w:type="spellStart"/>
      <w:r w:rsidRPr="008934FD">
        <w:rPr>
          <w:color w:val="000000"/>
          <w:lang w:val="x-none"/>
        </w:rPr>
        <w:t>цьому</w:t>
      </w:r>
      <w:proofErr w:type="spellEnd"/>
      <w:r w:rsidRPr="008934FD">
        <w:rPr>
          <w:color w:val="000000"/>
          <w:lang w:val="x-none"/>
        </w:rPr>
        <w:t xml:space="preserve"> </w:t>
      </w:r>
      <w:proofErr w:type="spellStart"/>
      <w:r w:rsidRPr="008934FD">
        <w:rPr>
          <w:color w:val="000000"/>
          <w:lang w:val="x-none"/>
        </w:rPr>
        <w:t>місці</w:t>
      </w:r>
      <w:proofErr w:type="spellEnd"/>
      <w:r w:rsidRPr="008934FD">
        <w:rPr>
          <w:color w:val="000000"/>
          <w:lang w:val="x-none"/>
        </w:rPr>
        <w:t xml:space="preserve"> </w:t>
      </w:r>
      <w:proofErr w:type="spellStart"/>
      <w:r w:rsidRPr="008934FD">
        <w:rPr>
          <w:color w:val="000000"/>
          <w:lang w:val="x-none"/>
        </w:rPr>
        <w:t>зазначається</w:t>
      </w:r>
      <w:proofErr w:type="spellEnd"/>
      <w:r w:rsidRPr="008934FD">
        <w:rPr>
          <w:color w:val="000000"/>
          <w:lang w:val="x-none"/>
        </w:rPr>
        <w:t xml:space="preserve"> </w:t>
      </w:r>
      <w:proofErr w:type="spellStart"/>
      <w:r w:rsidRPr="008934FD">
        <w:rPr>
          <w:color w:val="000000"/>
          <w:lang w:val="x-none"/>
        </w:rPr>
        <w:t>повне</w:t>
      </w:r>
      <w:proofErr w:type="spellEnd"/>
      <w:r w:rsidRPr="008934FD">
        <w:rPr>
          <w:color w:val="000000"/>
          <w:lang w:val="x-none"/>
        </w:rPr>
        <w:t xml:space="preserve"> </w:t>
      </w:r>
      <w:proofErr w:type="spellStart"/>
      <w:r w:rsidRPr="008934FD">
        <w:rPr>
          <w:color w:val="000000"/>
          <w:lang w:val="x-none"/>
        </w:rPr>
        <w:t>найменування</w:t>
      </w:r>
      <w:proofErr w:type="spellEnd"/>
      <w:r w:rsidRPr="008934FD">
        <w:rPr>
          <w:color w:val="000000"/>
          <w:lang w:val="x-none"/>
        </w:rPr>
        <w:t xml:space="preserve"> </w:t>
      </w:r>
      <w:proofErr w:type="spellStart"/>
      <w:r w:rsidRPr="008934FD">
        <w:rPr>
          <w:color w:val="000000"/>
          <w:lang w:val="x-none"/>
        </w:rPr>
        <w:t>юридичної</w:t>
      </w:r>
      <w:proofErr w:type="spellEnd"/>
      <w:r w:rsidRPr="008934FD">
        <w:rPr>
          <w:color w:val="000000"/>
          <w:lang w:val="x-none"/>
        </w:rPr>
        <w:t xml:space="preserve"> особи/ПІБ </w:t>
      </w:r>
      <w:proofErr w:type="spellStart"/>
      <w:r w:rsidRPr="008934FD">
        <w:rPr>
          <w:color w:val="000000"/>
          <w:lang w:val="x-none"/>
        </w:rPr>
        <w:t>фізичної</w:t>
      </w:r>
      <w:proofErr w:type="spellEnd"/>
      <w:r w:rsidRPr="008934FD">
        <w:rPr>
          <w:color w:val="000000"/>
          <w:lang w:val="x-none"/>
        </w:rPr>
        <w:t xml:space="preserve"> особи - </w:t>
      </w:r>
      <w:proofErr w:type="spellStart"/>
      <w:r w:rsidRPr="008934FD">
        <w:rPr>
          <w:color w:val="000000"/>
          <w:lang w:val="x-none"/>
        </w:rPr>
        <w:t>Учасника</w:t>
      </w:r>
      <w:proofErr w:type="spellEnd"/>
      <w:r w:rsidRPr="008934FD">
        <w:rPr>
          <w:color w:val="000000"/>
          <w:lang w:val="x-none"/>
        </w:rPr>
        <w:t xml:space="preserve">) </w:t>
      </w:r>
      <w:proofErr w:type="spellStart"/>
      <w:r w:rsidRPr="008934FD">
        <w:rPr>
          <w:color w:val="000000"/>
          <w:lang w:val="x-none"/>
        </w:rPr>
        <w:t>надає</w:t>
      </w:r>
      <w:r w:rsidR="00CF5DDB">
        <w:rPr>
          <w:color w:val="000000"/>
          <w:lang w:val="uk-UA"/>
        </w:rPr>
        <w:t>мо</w:t>
      </w:r>
      <w:proofErr w:type="spellEnd"/>
      <w:r w:rsidRPr="008934FD">
        <w:rPr>
          <w:color w:val="000000"/>
          <w:lang w:val="x-none"/>
        </w:rPr>
        <w:t xml:space="preserve"> свою </w:t>
      </w:r>
      <w:proofErr w:type="spellStart"/>
      <w:r w:rsidRPr="008934FD">
        <w:rPr>
          <w:color w:val="000000"/>
          <w:lang w:val="x-none"/>
        </w:rPr>
        <w:t>пропозицію</w:t>
      </w:r>
      <w:proofErr w:type="spellEnd"/>
      <w:r w:rsidRPr="008934FD">
        <w:rPr>
          <w:color w:val="000000"/>
          <w:lang w:val="x-none"/>
        </w:rPr>
        <w:t xml:space="preserve"> </w:t>
      </w:r>
      <w:proofErr w:type="spellStart"/>
      <w:r w:rsidRPr="008934FD">
        <w:rPr>
          <w:color w:val="000000"/>
          <w:lang w:val="x-none"/>
        </w:rPr>
        <w:t>щодо</w:t>
      </w:r>
      <w:proofErr w:type="spellEnd"/>
      <w:r w:rsidRPr="008934FD">
        <w:rPr>
          <w:color w:val="000000"/>
          <w:lang w:val="x-none"/>
        </w:rPr>
        <w:t xml:space="preserve"> </w:t>
      </w:r>
      <w:proofErr w:type="spellStart"/>
      <w:r w:rsidRPr="008934FD">
        <w:rPr>
          <w:color w:val="000000"/>
          <w:lang w:val="x-none"/>
        </w:rPr>
        <w:t>участі</w:t>
      </w:r>
      <w:proofErr w:type="spellEnd"/>
      <w:r w:rsidRPr="008934FD">
        <w:rPr>
          <w:color w:val="000000"/>
          <w:lang w:val="x-none"/>
        </w:rPr>
        <w:t xml:space="preserve"> у </w:t>
      </w:r>
      <w:proofErr w:type="spellStart"/>
      <w:r w:rsidRPr="008934FD">
        <w:rPr>
          <w:color w:val="000000"/>
          <w:lang w:val="x-none"/>
        </w:rPr>
        <w:t>відкритих</w:t>
      </w:r>
      <w:proofErr w:type="spellEnd"/>
      <w:r w:rsidRPr="008934FD">
        <w:rPr>
          <w:color w:val="000000"/>
          <w:lang w:val="x-none"/>
        </w:rPr>
        <w:t xml:space="preserve"> торгах за предметом </w:t>
      </w:r>
      <w:proofErr w:type="spellStart"/>
      <w:r w:rsidRPr="008934FD">
        <w:rPr>
          <w:color w:val="000000"/>
          <w:lang w:val="x-none"/>
        </w:rPr>
        <w:t>закупівлі</w:t>
      </w:r>
      <w:proofErr w:type="spellEnd"/>
      <w:r w:rsidRPr="008934FD">
        <w:rPr>
          <w:color w:val="000000"/>
          <w:lang w:val="x-none"/>
        </w:rPr>
        <w:t xml:space="preserve"> </w:t>
      </w:r>
      <w:proofErr w:type="spellStart"/>
      <w:r w:rsidR="00DE169A">
        <w:rPr>
          <w:rFonts w:eastAsia="Calibri"/>
          <w:iCs/>
          <w:shd w:val="clear" w:color="auto" w:fill="FFFFFF"/>
          <w:lang w:eastAsia="ar-SA"/>
        </w:rPr>
        <w:t>Комп’ютерне</w:t>
      </w:r>
      <w:proofErr w:type="spellEnd"/>
      <w:r w:rsidR="00DE169A">
        <w:rPr>
          <w:rFonts w:eastAsia="Calibri"/>
          <w:iCs/>
          <w:shd w:val="clear" w:color="auto" w:fill="FFFFFF"/>
          <w:lang w:eastAsia="ar-SA"/>
        </w:rPr>
        <w:t xml:space="preserve"> </w:t>
      </w:r>
      <w:proofErr w:type="spellStart"/>
      <w:r w:rsidR="00DE169A">
        <w:rPr>
          <w:rFonts w:eastAsia="Calibri"/>
          <w:iCs/>
          <w:shd w:val="clear" w:color="auto" w:fill="FFFFFF"/>
          <w:lang w:eastAsia="ar-SA"/>
        </w:rPr>
        <w:t>обладнання</w:t>
      </w:r>
      <w:proofErr w:type="spellEnd"/>
      <w:r w:rsidR="00CA7E64">
        <w:rPr>
          <w:rFonts w:eastAsia="Calibri"/>
          <w:iCs/>
          <w:shd w:val="clear" w:color="auto" w:fill="FFFFFF"/>
          <w:lang w:val="uk-UA" w:eastAsia="ar-SA"/>
        </w:rPr>
        <w:t xml:space="preserve">, </w:t>
      </w:r>
      <w:r w:rsidR="00DE169A">
        <w:rPr>
          <w:rFonts w:eastAsia="Calibri"/>
          <w:iCs/>
          <w:shd w:val="clear" w:color="auto" w:fill="FFFFFF"/>
          <w:lang w:eastAsia="ar-SA"/>
        </w:rPr>
        <w:t xml:space="preserve">код ДК 021:2015 -30230000-0-Комп’ютерне </w:t>
      </w:r>
      <w:proofErr w:type="spellStart"/>
      <w:r w:rsidR="00DE169A">
        <w:rPr>
          <w:rFonts w:eastAsia="Calibri"/>
          <w:iCs/>
          <w:shd w:val="clear" w:color="auto" w:fill="FFFFFF"/>
          <w:lang w:eastAsia="ar-SA"/>
        </w:rPr>
        <w:t>обладнання</w:t>
      </w:r>
      <w:proofErr w:type="spellEnd"/>
      <w:r w:rsidR="00CA7E64">
        <w:rPr>
          <w:rFonts w:eastAsia="Calibri"/>
          <w:iCs/>
          <w:shd w:val="clear" w:color="auto" w:fill="FFFFFF"/>
          <w:lang w:val="uk-UA" w:eastAsia="ar-SA"/>
        </w:rPr>
        <w:t>.</w:t>
      </w:r>
    </w:p>
    <w:p w14:paraId="5988451A" w14:textId="054224FD" w:rsidR="008934FD" w:rsidRPr="008934FD" w:rsidRDefault="008934FD" w:rsidP="00CA7E64">
      <w:pPr>
        <w:pStyle w:val="a3"/>
        <w:ind w:firstLine="708"/>
        <w:jc w:val="both"/>
        <w:rPr>
          <w:color w:val="000000"/>
        </w:rPr>
      </w:pPr>
      <w:proofErr w:type="spellStart"/>
      <w:r w:rsidRPr="008934FD">
        <w:rPr>
          <w:color w:val="000000"/>
        </w:rPr>
        <w:lastRenderedPageBreak/>
        <w:t>Вивчивши</w:t>
      </w:r>
      <w:proofErr w:type="spellEnd"/>
      <w:r w:rsidRPr="008934FD">
        <w:rPr>
          <w:color w:val="000000"/>
        </w:rPr>
        <w:t xml:space="preserve"> </w:t>
      </w:r>
      <w:proofErr w:type="spellStart"/>
      <w:r w:rsidRPr="008934FD">
        <w:rPr>
          <w:color w:val="000000"/>
        </w:rPr>
        <w:t>тендерну</w:t>
      </w:r>
      <w:proofErr w:type="spellEnd"/>
      <w:r w:rsidRPr="008934FD">
        <w:rPr>
          <w:color w:val="000000"/>
        </w:rPr>
        <w:t xml:space="preserve"> </w:t>
      </w:r>
      <w:proofErr w:type="spellStart"/>
      <w:r w:rsidRPr="008934FD">
        <w:rPr>
          <w:color w:val="000000"/>
        </w:rPr>
        <w:t>документацію</w:t>
      </w:r>
      <w:proofErr w:type="spellEnd"/>
      <w:r w:rsidRPr="008934FD">
        <w:rPr>
          <w:color w:val="000000"/>
        </w:rPr>
        <w:t xml:space="preserve"> та </w:t>
      </w:r>
      <w:proofErr w:type="spellStart"/>
      <w:r w:rsidRPr="008934FD">
        <w:rPr>
          <w:color w:val="000000"/>
        </w:rPr>
        <w:t>технічні</w:t>
      </w:r>
      <w:proofErr w:type="spellEnd"/>
      <w:r w:rsidRPr="008934FD">
        <w:rPr>
          <w:color w:val="000000"/>
        </w:rPr>
        <w:t xml:space="preserve"> </w:t>
      </w:r>
      <w:proofErr w:type="spellStart"/>
      <w:r w:rsidRPr="008934FD">
        <w:rPr>
          <w:color w:val="000000"/>
        </w:rPr>
        <w:t>вимоги</w:t>
      </w:r>
      <w:proofErr w:type="spellEnd"/>
      <w:r w:rsidRPr="008934FD">
        <w:rPr>
          <w:color w:val="000000"/>
        </w:rPr>
        <w:t xml:space="preserve"> на </w:t>
      </w:r>
      <w:proofErr w:type="spellStart"/>
      <w:r w:rsidRPr="008934FD">
        <w:rPr>
          <w:color w:val="000000"/>
        </w:rPr>
        <w:t>виконання</w:t>
      </w:r>
      <w:proofErr w:type="spellEnd"/>
      <w:r w:rsidRPr="008934FD">
        <w:rPr>
          <w:color w:val="000000"/>
        </w:rPr>
        <w:t xml:space="preserve"> </w:t>
      </w:r>
      <w:proofErr w:type="spellStart"/>
      <w:r w:rsidRPr="008934FD">
        <w:rPr>
          <w:color w:val="000000"/>
        </w:rPr>
        <w:t>зазначеного</w:t>
      </w:r>
      <w:proofErr w:type="spellEnd"/>
      <w:r w:rsidRPr="008934FD">
        <w:rPr>
          <w:color w:val="000000"/>
        </w:rPr>
        <w:t xml:space="preserve"> </w:t>
      </w:r>
      <w:proofErr w:type="spellStart"/>
      <w:r w:rsidRPr="008934FD">
        <w:rPr>
          <w:color w:val="000000"/>
        </w:rPr>
        <w:t>вище</w:t>
      </w:r>
      <w:proofErr w:type="spellEnd"/>
      <w:r w:rsidRPr="008934FD">
        <w:rPr>
          <w:color w:val="000000"/>
        </w:rPr>
        <w:t xml:space="preserve">, ми, </w:t>
      </w:r>
      <w:proofErr w:type="spellStart"/>
      <w:r w:rsidRPr="008934FD">
        <w:rPr>
          <w:color w:val="000000"/>
        </w:rPr>
        <w:t>уповноважені</w:t>
      </w:r>
      <w:proofErr w:type="spellEnd"/>
      <w:r w:rsidRPr="008934FD">
        <w:rPr>
          <w:color w:val="000000"/>
        </w:rPr>
        <w:t xml:space="preserve"> на </w:t>
      </w:r>
      <w:proofErr w:type="spellStart"/>
      <w:r w:rsidRPr="008934FD">
        <w:rPr>
          <w:color w:val="000000"/>
        </w:rPr>
        <w:t>підписання</w:t>
      </w:r>
      <w:proofErr w:type="spellEnd"/>
      <w:r w:rsidRPr="008934FD">
        <w:rPr>
          <w:color w:val="000000"/>
        </w:rPr>
        <w:t xml:space="preserve"> Договору, </w:t>
      </w:r>
      <w:proofErr w:type="spellStart"/>
      <w:r w:rsidRPr="008934FD">
        <w:rPr>
          <w:color w:val="000000"/>
        </w:rPr>
        <w:t>маємо</w:t>
      </w:r>
      <w:proofErr w:type="spellEnd"/>
      <w:r w:rsidRPr="008934FD">
        <w:rPr>
          <w:color w:val="000000"/>
        </w:rPr>
        <w:t xml:space="preserve"> </w:t>
      </w:r>
      <w:proofErr w:type="spellStart"/>
      <w:r w:rsidRPr="008934FD">
        <w:rPr>
          <w:color w:val="000000"/>
        </w:rPr>
        <w:t>можливість</w:t>
      </w:r>
      <w:proofErr w:type="spellEnd"/>
      <w:r w:rsidRPr="008934FD">
        <w:rPr>
          <w:color w:val="000000"/>
        </w:rPr>
        <w:t xml:space="preserve"> та </w:t>
      </w:r>
      <w:proofErr w:type="spellStart"/>
      <w:r w:rsidRPr="008934FD">
        <w:rPr>
          <w:color w:val="000000"/>
        </w:rPr>
        <w:t>погоджуємося</w:t>
      </w:r>
      <w:proofErr w:type="spellEnd"/>
      <w:r w:rsidRPr="008934FD">
        <w:rPr>
          <w:color w:val="000000"/>
        </w:rPr>
        <w:t xml:space="preserve"> </w:t>
      </w:r>
      <w:proofErr w:type="spellStart"/>
      <w:r w:rsidRPr="008934FD">
        <w:rPr>
          <w:color w:val="000000"/>
        </w:rPr>
        <w:t>виконати</w:t>
      </w:r>
      <w:proofErr w:type="spellEnd"/>
      <w:r w:rsidRPr="008934FD">
        <w:rPr>
          <w:color w:val="000000"/>
        </w:rPr>
        <w:t xml:space="preserve"> </w:t>
      </w:r>
      <w:proofErr w:type="spellStart"/>
      <w:r w:rsidRPr="008934FD">
        <w:rPr>
          <w:color w:val="000000"/>
        </w:rPr>
        <w:t>вимоги</w:t>
      </w:r>
      <w:proofErr w:type="spellEnd"/>
      <w:r w:rsidRPr="008934FD">
        <w:rPr>
          <w:color w:val="000000"/>
        </w:rPr>
        <w:t xml:space="preserve"> </w:t>
      </w:r>
      <w:proofErr w:type="spellStart"/>
      <w:r w:rsidRPr="008934FD">
        <w:rPr>
          <w:color w:val="000000"/>
        </w:rPr>
        <w:t>замовника</w:t>
      </w:r>
      <w:proofErr w:type="spellEnd"/>
      <w:r w:rsidRPr="008934FD">
        <w:rPr>
          <w:color w:val="000000"/>
        </w:rPr>
        <w:t xml:space="preserve"> та Договору за </w:t>
      </w:r>
      <w:proofErr w:type="spellStart"/>
      <w:r w:rsidRPr="008934FD">
        <w:rPr>
          <w:color w:val="000000"/>
        </w:rPr>
        <w:t>наступною</w:t>
      </w:r>
      <w:proofErr w:type="spellEnd"/>
      <w:r w:rsidRPr="008934FD">
        <w:rPr>
          <w:color w:val="000000"/>
        </w:rPr>
        <w:t xml:space="preserve"> </w:t>
      </w:r>
      <w:proofErr w:type="spellStart"/>
      <w:r w:rsidRPr="008934FD">
        <w:rPr>
          <w:color w:val="000000"/>
        </w:rPr>
        <w:t>ціною</w:t>
      </w:r>
      <w:proofErr w:type="spellEnd"/>
      <w:r w:rsidRPr="008934FD">
        <w:rPr>
          <w:color w:val="00000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496"/>
        <w:gridCol w:w="1370"/>
        <w:gridCol w:w="1559"/>
        <w:gridCol w:w="1579"/>
        <w:gridCol w:w="1581"/>
      </w:tblGrid>
      <w:tr w:rsidR="008934FD" w:rsidRPr="008934FD" w14:paraId="34AEBA9F" w14:textId="77777777" w:rsidTr="00AC29AC">
        <w:tc>
          <w:tcPr>
            <w:tcW w:w="623" w:type="dxa"/>
            <w:tcBorders>
              <w:top w:val="single" w:sz="4" w:space="0" w:color="auto"/>
              <w:left w:val="single" w:sz="4" w:space="0" w:color="auto"/>
              <w:bottom w:val="single" w:sz="4" w:space="0" w:color="auto"/>
              <w:right w:val="single" w:sz="4" w:space="0" w:color="auto"/>
            </w:tcBorders>
            <w:hideMark/>
          </w:tcPr>
          <w:p w14:paraId="5BCFE3C4" w14:textId="77777777" w:rsidR="008934FD" w:rsidRPr="008934FD" w:rsidRDefault="008934FD" w:rsidP="00AC29AC">
            <w:pPr>
              <w:tabs>
                <w:tab w:val="left" w:pos="540"/>
              </w:tabs>
              <w:jc w:val="center"/>
              <w:rPr>
                <w:rFonts w:ascii="Times New Roman" w:hAnsi="Times New Roman" w:cs="Times New Roman"/>
                <w:b/>
                <w:color w:val="000000"/>
                <w:sz w:val="24"/>
                <w:szCs w:val="24"/>
              </w:rPr>
            </w:pPr>
            <w:r w:rsidRPr="008934FD">
              <w:rPr>
                <w:rFonts w:ascii="Times New Roman" w:hAnsi="Times New Roman" w:cs="Times New Roman"/>
                <w:b/>
                <w:color w:val="000000"/>
                <w:sz w:val="24"/>
                <w:szCs w:val="24"/>
              </w:rPr>
              <w:t>№</w:t>
            </w:r>
          </w:p>
        </w:tc>
        <w:tc>
          <w:tcPr>
            <w:tcW w:w="2496" w:type="dxa"/>
            <w:tcBorders>
              <w:top w:val="single" w:sz="4" w:space="0" w:color="auto"/>
              <w:left w:val="single" w:sz="4" w:space="0" w:color="auto"/>
              <w:bottom w:val="single" w:sz="4" w:space="0" w:color="auto"/>
              <w:right w:val="single" w:sz="4" w:space="0" w:color="auto"/>
            </w:tcBorders>
          </w:tcPr>
          <w:p w14:paraId="5161B091" w14:textId="77777777" w:rsidR="008934FD" w:rsidRPr="008934FD" w:rsidRDefault="008934FD" w:rsidP="00AC29AC">
            <w:pPr>
              <w:pStyle w:val="Default"/>
              <w:jc w:val="center"/>
              <w:rPr>
                <w:b/>
              </w:rPr>
            </w:pPr>
            <w:proofErr w:type="spellStart"/>
            <w:r w:rsidRPr="008934FD">
              <w:rPr>
                <w:b/>
                <w:bCs/>
              </w:rPr>
              <w:t>Найменування</w:t>
            </w:r>
            <w:proofErr w:type="spellEnd"/>
            <w:r w:rsidRPr="008934FD">
              <w:rPr>
                <w:b/>
                <w:bCs/>
              </w:rPr>
              <w:t xml:space="preserve"> предмета </w:t>
            </w:r>
            <w:proofErr w:type="spellStart"/>
            <w:r w:rsidRPr="008934FD">
              <w:rPr>
                <w:b/>
                <w:bCs/>
              </w:rPr>
              <w:t>закупівлі</w:t>
            </w:r>
            <w:proofErr w:type="spellEnd"/>
          </w:p>
          <w:p w14:paraId="2BBF86C4" w14:textId="77777777" w:rsidR="008934FD" w:rsidRPr="008934FD" w:rsidRDefault="008934FD" w:rsidP="00AC29AC">
            <w:pPr>
              <w:tabs>
                <w:tab w:val="left" w:pos="540"/>
              </w:tabs>
              <w:jc w:val="center"/>
              <w:rPr>
                <w:rFonts w:ascii="Times New Roman" w:hAnsi="Times New Roman" w:cs="Times New Roman"/>
                <w:b/>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6DA1C9BE" w14:textId="77777777" w:rsidR="008934FD" w:rsidRPr="008934FD" w:rsidRDefault="008934FD" w:rsidP="00AC29AC">
            <w:pPr>
              <w:pStyle w:val="Default"/>
              <w:jc w:val="center"/>
              <w:rPr>
                <w:b/>
              </w:rPr>
            </w:pPr>
            <w:r w:rsidRPr="008934FD">
              <w:rPr>
                <w:b/>
                <w:bCs/>
              </w:rPr>
              <w:t xml:space="preserve">Од. </w:t>
            </w:r>
            <w:proofErr w:type="spellStart"/>
            <w:r w:rsidRPr="008934FD">
              <w:rPr>
                <w:b/>
                <w:bCs/>
              </w:rPr>
              <w:t>виміру</w:t>
            </w:r>
            <w:proofErr w:type="spellEnd"/>
          </w:p>
          <w:p w14:paraId="72C5753B" w14:textId="77777777" w:rsidR="008934FD" w:rsidRPr="008934FD" w:rsidRDefault="008934FD" w:rsidP="00AC29AC">
            <w:pPr>
              <w:tabs>
                <w:tab w:val="left" w:pos="540"/>
              </w:tabs>
              <w:jc w:val="center"/>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2F5857" w14:textId="77777777" w:rsidR="008934FD" w:rsidRPr="008934FD" w:rsidRDefault="008934FD" w:rsidP="00AC29AC">
            <w:pPr>
              <w:pStyle w:val="Default"/>
              <w:jc w:val="center"/>
              <w:rPr>
                <w:b/>
              </w:rPr>
            </w:pPr>
            <w:proofErr w:type="spellStart"/>
            <w:r w:rsidRPr="008934FD">
              <w:rPr>
                <w:b/>
                <w:bCs/>
              </w:rPr>
              <w:t>Кількість</w:t>
            </w:r>
            <w:proofErr w:type="spellEnd"/>
          </w:p>
          <w:p w14:paraId="5F5CB77A" w14:textId="77777777" w:rsidR="008934FD" w:rsidRPr="008934FD" w:rsidRDefault="008934FD" w:rsidP="00AC29AC">
            <w:pPr>
              <w:tabs>
                <w:tab w:val="left" w:pos="540"/>
              </w:tabs>
              <w:jc w:val="center"/>
              <w:rPr>
                <w:rFonts w:ascii="Times New Roman" w:hAnsi="Times New Roman" w:cs="Times New Roman"/>
                <w:b/>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02F7B42B" w14:textId="77777777" w:rsidR="008934FD" w:rsidRPr="008934FD" w:rsidRDefault="008934FD" w:rsidP="00AC29AC">
            <w:pPr>
              <w:pStyle w:val="Default"/>
              <w:jc w:val="center"/>
              <w:rPr>
                <w:b/>
              </w:rPr>
            </w:pPr>
            <w:proofErr w:type="spellStart"/>
            <w:r w:rsidRPr="008934FD">
              <w:rPr>
                <w:b/>
                <w:bCs/>
              </w:rPr>
              <w:t>Ціна</w:t>
            </w:r>
            <w:proofErr w:type="spellEnd"/>
            <w:r w:rsidRPr="008934FD">
              <w:rPr>
                <w:b/>
                <w:bCs/>
              </w:rPr>
              <w:t xml:space="preserve"> за </w:t>
            </w:r>
            <w:proofErr w:type="spellStart"/>
            <w:r w:rsidRPr="008934FD">
              <w:rPr>
                <w:b/>
                <w:bCs/>
              </w:rPr>
              <w:t>одиницю</w:t>
            </w:r>
            <w:proofErr w:type="spellEnd"/>
            <w:r w:rsidRPr="008934FD">
              <w:rPr>
                <w:b/>
                <w:bCs/>
              </w:rPr>
              <w:t>, грн. з ПДВ (</w:t>
            </w:r>
            <w:proofErr w:type="spellStart"/>
            <w:r w:rsidRPr="008934FD">
              <w:rPr>
                <w:b/>
                <w:bCs/>
              </w:rPr>
              <w:t>або</w:t>
            </w:r>
            <w:proofErr w:type="spellEnd"/>
            <w:r w:rsidRPr="008934FD">
              <w:rPr>
                <w:b/>
                <w:bCs/>
              </w:rPr>
              <w:t xml:space="preserve"> без ПДВ – </w:t>
            </w:r>
            <w:proofErr w:type="spellStart"/>
            <w:r w:rsidRPr="008934FD">
              <w:rPr>
                <w:b/>
                <w:bCs/>
              </w:rPr>
              <w:t>якщо</w:t>
            </w:r>
            <w:proofErr w:type="spellEnd"/>
            <w:r w:rsidRPr="008934FD">
              <w:rPr>
                <w:b/>
                <w:bCs/>
              </w:rPr>
              <w:t xml:space="preserve"> </w:t>
            </w:r>
            <w:proofErr w:type="spellStart"/>
            <w:r w:rsidRPr="008934FD">
              <w:rPr>
                <w:b/>
                <w:bCs/>
              </w:rPr>
              <w:t>учасник</w:t>
            </w:r>
            <w:proofErr w:type="spellEnd"/>
            <w:r w:rsidRPr="008934FD">
              <w:rPr>
                <w:b/>
                <w:bCs/>
              </w:rPr>
              <w:t xml:space="preserve"> не є </w:t>
            </w:r>
            <w:proofErr w:type="spellStart"/>
            <w:r w:rsidRPr="008934FD">
              <w:rPr>
                <w:b/>
                <w:bCs/>
              </w:rPr>
              <w:t>платником</w:t>
            </w:r>
            <w:proofErr w:type="spellEnd"/>
            <w:r w:rsidRPr="008934FD">
              <w:rPr>
                <w:b/>
                <w:bCs/>
              </w:rPr>
              <w:t xml:space="preserve"> ПДВ)</w:t>
            </w:r>
          </w:p>
          <w:p w14:paraId="73C777DC" w14:textId="77777777" w:rsidR="008934FD" w:rsidRPr="008934FD" w:rsidRDefault="008934FD" w:rsidP="00AC29AC">
            <w:pPr>
              <w:tabs>
                <w:tab w:val="left" w:pos="540"/>
              </w:tabs>
              <w:jc w:val="center"/>
              <w:rPr>
                <w:rFonts w:ascii="Times New Roman" w:hAnsi="Times New Roman" w:cs="Times New Roman"/>
                <w:b/>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464E3380" w14:textId="77777777" w:rsidR="008934FD" w:rsidRPr="008934FD" w:rsidRDefault="008934FD" w:rsidP="00AC29AC">
            <w:pPr>
              <w:pStyle w:val="Default"/>
              <w:jc w:val="center"/>
              <w:rPr>
                <w:b/>
              </w:rPr>
            </w:pPr>
            <w:proofErr w:type="spellStart"/>
            <w:r w:rsidRPr="008934FD">
              <w:rPr>
                <w:b/>
                <w:bCs/>
              </w:rPr>
              <w:t>Всього</w:t>
            </w:r>
            <w:proofErr w:type="spellEnd"/>
            <w:r w:rsidRPr="008934FD">
              <w:rPr>
                <w:b/>
                <w:bCs/>
              </w:rPr>
              <w:t>, грн. з ПДВ (</w:t>
            </w:r>
            <w:proofErr w:type="spellStart"/>
            <w:r w:rsidRPr="008934FD">
              <w:rPr>
                <w:b/>
                <w:bCs/>
              </w:rPr>
              <w:t>або</w:t>
            </w:r>
            <w:proofErr w:type="spellEnd"/>
            <w:r w:rsidRPr="008934FD">
              <w:rPr>
                <w:b/>
                <w:bCs/>
              </w:rPr>
              <w:t xml:space="preserve"> без ПДВ – </w:t>
            </w:r>
            <w:proofErr w:type="spellStart"/>
            <w:r w:rsidRPr="008934FD">
              <w:rPr>
                <w:b/>
                <w:bCs/>
              </w:rPr>
              <w:t>якщо</w:t>
            </w:r>
            <w:proofErr w:type="spellEnd"/>
            <w:r w:rsidRPr="008934FD">
              <w:rPr>
                <w:b/>
                <w:bCs/>
              </w:rPr>
              <w:t xml:space="preserve"> </w:t>
            </w:r>
            <w:proofErr w:type="spellStart"/>
            <w:r w:rsidRPr="008934FD">
              <w:rPr>
                <w:b/>
                <w:bCs/>
              </w:rPr>
              <w:t>учасник</w:t>
            </w:r>
            <w:proofErr w:type="spellEnd"/>
            <w:r w:rsidRPr="008934FD">
              <w:rPr>
                <w:b/>
                <w:bCs/>
              </w:rPr>
              <w:t xml:space="preserve"> не є </w:t>
            </w:r>
            <w:proofErr w:type="spellStart"/>
            <w:r w:rsidRPr="008934FD">
              <w:rPr>
                <w:b/>
                <w:bCs/>
              </w:rPr>
              <w:t>платником</w:t>
            </w:r>
            <w:proofErr w:type="spellEnd"/>
            <w:r w:rsidRPr="008934FD">
              <w:rPr>
                <w:b/>
                <w:bCs/>
              </w:rPr>
              <w:t xml:space="preserve"> ПДВ)</w:t>
            </w:r>
          </w:p>
          <w:p w14:paraId="411A9ABA" w14:textId="77777777" w:rsidR="008934FD" w:rsidRPr="008934FD" w:rsidRDefault="008934FD" w:rsidP="00AC29AC">
            <w:pPr>
              <w:tabs>
                <w:tab w:val="left" w:pos="540"/>
              </w:tabs>
              <w:jc w:val="center"/>
              <w:rPr>
                <w:rFonts w:ascii="Times New Roman" w:hAnsi="Times New Roman" w:cs="Times New Roman"/>
                <w:b/>
                <w:color w:val="000000"/>
                <w:sz w:val="24"/>
                <w:szCs w:val="24"/>
              </w:rPr>
            </w:pPr>
          </w:p>
        </w:tc>
      </w:tr>
      <w:tr w:rsidR="008934FD" w:rsidRPr="008934FD" w14:paraId="1E17C369" w14:textId="77777777" w:rsidTr="00AC29AC">
        <w:tc>
          <w:tcPr>
            <w:tcW w:w="623" w:type="dxa"/>
            <w:tcBorders>
              <w:top w:val="single" w:sz="4" w:space="0" w:color="auto"/>
              <w:left w:val="single" w:sz="4" w:space="0" w:color="auto"/>
              <w:bottom w:val="single" w:sz="4" w:space="0" w:color="auto"/>
              <w:right w:val="single" w:sz="4" w:space="0" w:color="auto"/>
            </w:tcBorders>
          </w:tcPr>
          <w:p w14:paraId="2E3A3291"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2496" w:type="dxa"/>
            <w:tcBorders>
              <w:top w:val="single" w:sz="4" w:space="0" w:color="auto"/>
              <w:left w:val="single" w:sz="4" w:space="0" w:color="auto"/>
              <w:bottom w:val="single" w:sz="4" w:space="0" w:color="auto"/>
              <w:right w:val="single" w:sz="4" w:space="0" w:color="auto"/>
            </w:tcBorders>
          </w:tcPr>
          <w:p w14:paraId="09B29F20"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248F35D1"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104654"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7C66CF37"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0F2874DC" w14:textId="77777777" w:rsidR="008934FD" w:rsidRPr="008934FD" w:rsidRDefault="008934FD" w:rsidP="00AC29AC">
            <w:pPr>
              <w:tabs>
                <w:tab w:val="left" w:pos="540"/>
              </w:tabs>
              <w:jc w:val="both"/>
              <w:rPr>
                <w:rFonts w:ascii="Times New Roman" w:hAnsi="Times New Roman" w:cs="Times New Roman"/>
                <w:color w:val="000000"/>
                <w:sz w:val="24"/>
                <w:szCs w:val="24"/>
              </w:rPr>
            </w:pPr>
          </w:p>
        </w:tc>
      </w:tr>
      <w:tr w:rsidR="008934FD" w:rsidRPr="008934FD" w14:paraId="4A189714" w14:textId="77777777" w:rsidTr="00AC29AC">
        <w:tc>
          <w:tcPr>
            <w:tcW w:w="4489"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51"/>
              <w:gridCol w:w="222"/>
            </w:tblGrid>
            <w:tr w:rsidR="008934FD" w:rsidRPr="008934FD" w14:paraId="300BD827" w14:textId="77777777" w:rsidTr="00AC29AC">
              <w:trPr>
                <w:trHeight w:val="519"/>
              </w:trPr>
              <w:tc>
                <w:tcPr>
                  <w:tcW w:w="0" w:type="auto"/>
                  <w:tcBorders>
                    <w:top w:val="nil"/>
                    <w:left w:val="nil"/>
                    <w:bottom w:val="nil"/>
                    <w:right w:val="nil"/>
                  </w:tcBorders>
                  <w:hideMark/>
                </w:tcPr>
                <w:p w14:paraId="10B0626C" w14:textId="77777777" w:rsidR="008934FD" w:rsidRPr="008934FD" w:rsidRDefault="008934FD" w:rsidP="00AC29AC">
                  <w:pPr>
                    <w:pStyle w:val="Default"/>
                  </w:pPr>
                  <w:proofErr w:type="spellStart"/>
                  <w:r w:rsidRPr="008934FD">
                    <w:rPr>
                      <w:bCs/>
                    </w:rPr>
                    <w:t>Загальна</w:t>
                  </w:r>
                  <w:proofErr w:type="spellEnd"/>
                  <w:r w:rsidRPr="008934FD">
                    <w:rPr>
                      <w:bCs/>
                    </w:rPr>
                    <w:t xml:space="preserve"> </w:t>
                  </w:r>
                  <w:proofErr w:type="spellStart"/>
                  <w:r w:rsidRPr="008934FD">
                    <w:rPr>
                      <w:bCs/>
                    </w:rPr>
                    <w:t>вартість</w:t>
                  </w:r>
                  <w:proofErr w:type="spellEnd"/>
                  <w:r w:rsidRPr="008934FD">
                    <w:rPr>
                      <w:bCs/>
                    </w:rPr>
                    <w:t xml:space="preserve"> </w:t>
                  </w:r>
                  <w:proofErr w:type="spellStart"/>
                  <w:r w:rsidRPr="008934FD">
                    <w:rPr>
                      <w:bCs/>
                    </w:rPr>
                    <w:t>тендерної</w:t>
                  </w:r>
                  <w:proofErr w:type="spellEnd"/>
                  <w:r w:rsidRPr="008934FD">
                    <w:rPr>
                      <w:bCs/>
                    </w:rPr>
                    <w:t xml:space="preserve"> </w:t>
                  </w:r>
                  <w:proofErr w:type="spellStart"/>
                  <w:r w:rsidRPr="008934FD">
                    <w:rPr>
                      <w:bCs/>
                    </w:rPr>
                    <w:t>пропозиції</w:t>
                  </w:r>
                  <w:proofErr w:type="spellEnd"/>
                  <w:r w:rsidRPr="008934FD">
                    <w:rPr>
                      <w:bCs/>
                    </w:rPr>
                    <w:t xml:space="preserve">, грн. з ПДВ </w:t>
                  </w:r>
                  <w:r w:rsidRPr="008934FD">
                    <w:rPr>
                      <w:i/>
                      <w:iCs/>
                    </w:rPr>
                    <w:t>(</w:t>
                  </w:r>
                  <w:proofErr w:type="spellStart"/>
                  <w:r w:rsidRPr="008934FD">
                    <w:rPr>
                      <w:i/>
                      <w:iCs/>
                    </w:rPr>
                    <w:t>якщо</w:t>
                  </w:r>
                  <w:proofErr w:type="spellEnd"/>
                  <w:r w:rsidRPr="008934FD">
                    <w:rPr>
                      <w:i/>
                      <w:iCs/>
                    </w:rPr>
                    <w:t xml:space="preserve"> </w:t>
                  </w:r>
                  <w:proofErr w:type="spellStart"/>
                  <w:r w:rsidRPr="008934FD">
                    <w:rPr>
                      <w:i/>
                      <w:iCs/>
                    </w:rPr>
                    <w:t>учасник</w:t>
                  </w:r>
                  <w:proofErr w:type="spellEnd"/>
                  <w:r w:rsidRPr="008934FD">
                    <w:rPr>
                      <w:i/>
                      <w:iCs/>
                    </w:rPr>
                    <w:t xml:space="preserve"> не є </w:t>
                  </w:r>
                  <w:proofErr w:type="spellStart"/>
                  <w:r w:rsidRPr="008934FD">
                    <w:rPr>
                      <w:i/>
                      <w:iCs/>
                    </w:rPr>
                    <w:t>платником</w:t>
                  </w:r>
                  <w:proofErr w:type="spellEnd"/>
                  <w:r w:rsidRPr="008934FD">
                    <w:rPr>
                      <w:i/>
                      <w:iCs/>
                    </w:rPr>
                    <w:t xml:space="preserve"> ПДВ </w:t>
                  </w:r>
                  <w:proofErr w:type="spellStart"/>
                  <w:r w:rsidRPr="008934FD">
                    <w:rPr>
                      <w:i/>
                      <w:iCs/>
                    </w:rPr>
                    <w:t>поруч</w:t>
                  </w:r>
                  <w:proofErr w:type="spellEnd"/>
                  <w:r w:rsidRPr="008934FD">
                    <w:rPr>
                      <w:i/>
                      <w:iCs/>
                    </w:rPr>
                    <w:t xml:space="preserve"> з </w:t>
                  </w:r>
                  <w:proofErr w:type="spellStart"/>
                  <w:r w:rsidRPr="008934FD">
                    <w:rPr>
                      <w:i/>
                      <w:iCs/>
                    </w:rPr>
                    <w:t>ціною</w:t>
                  </w:r>
                  <w:proofErr w:type="spellEnd"/>
                  <w:r w:rsidRPr="008934FD">
                    <w:rPr>
                      <w:i/>
                      <w:iCs/>
                    </w:rPr>
                    <w:t xml:space="preserve"> </w:t>
                  </w:r>
                  <w:proofErr w:type="spellStart"/>
                  <w:r w:rsidRPr="008934FD">
                    <w:rPr>
                      <w:i/>
                      <w:iCs/>
                    </w:rPr>
                    <w:t>має</w:t>
                  </w:r>
                  <w:proofErr w:type="spellEnd"/>
                  <w:r w:rsidRPr="008934FD">
                    <w:rPr>
                      <w:i/>
                      <w:iCs/>
                    </w:rPr>
                    <w:t xml:space="preserve"> бути </w:t>
                  </w:r>
                  <w:proofErr w:type="spellStart"/>
                  <w:r w:rsidRPr="008934FD">
                    <w:rPr>
                      <w:i/>
                      <w:iCs/>
                    </w:rPr>
                    <w:t>зазначено</w:t>
                  </w:r>
                  <w:proofErr w:type="spellEnd"/>
                  <w:r w:rsidRPr="008934FD">
                    <w:rPr>
                      <w:i/>
                      <w:iCs/>
                    </w:rPr>
                    <w:t xml:space="preserve">: «без ПДВ») </w:t>
                  </w:r>
                </w:p>
              </w:tc>
              <w:tc>
                <w:tcPr>
                  <w:tcW w:w="0" w:type="auto"/>
                  <w:tcBorders>
                    <w:top w:val="nil"/>
                    <w:left w:val="nil"/>
                    <w:bottom w:val="nil"/>
                    <w:right w:val="nil"/>
                  </w:tcBorders>
                </w:tcPr>
                <w:p w14:paraId="59BC8374" w14:textId="77777777" w:rsidR="008934FD" w:rsidRPr="008934FD" w:rsidRDefault="008934FD" w:rsidP="00AC29AC">
                  <w:pPr>
                    <w:autoSpaceDE w:val="0"/>
                    <w:autoSpaceDN w:val="0"/>
                    <w:adjustRightInd w:val="0"/>
                    <w:rPr>
                      <w:rFonts w:ascii="Times New Roman" w:hAnsi="Times New Roman" w:cs="Times New Roman"/>
                      <w:color w:val="000000"/>
                      <w:sz w:val="24"/>
                      <w:szCs w:val="24"/>
                    </w:rPr>
                  </w:pPr>
                </w:p>
              </w:tc>
            </w:tr>
          </w:tbl>
          <w:p w14:paraId="51700FEE" w14:textId="77777777" w:rsidR="008934FD" w:rsidRPr="008934FD" w:rsidRDefault="008934FD" w:rsidP="00AC29AC">
            <w:pPr>
              <w:tabs>
                <w:tab w:val="left" w:pos="540"/>
              </w:tabs>
              <w:jc w:val="both"/>
              <w:rPr>
                <w:rFonts w:ascii="Times New Roman" w:hAnsi="Times New Roman" w:cs="Times New Roman"/>
                <w:color w:val="000000"/>
                <w:sz w:val="24"/>
                <w:szCs w:val="24"/>
              </w:rPr>
            </w:pPr>
          </w:p>
        </w:tc>
        <w:tc>
          <w:tcPr>
            <w:tcW w:w="4719" w:type="dxa"/>
            <w:gridSpan w:val="3"/>
            <w:tcBorders>
              <w:top w:val="single" w:sz="4" w:space="0" w:color="auto"/>
              <w:left w:val="single" w:sz="4" w:space="0" w:color="auto"/>
              <w:bottom w:val="single" w:sz="4" w:space="0" w:color="auto"/>
              <w:right w:val="single" w:sz="4" w:space="0" w:color="auto"/>
            </w:tcBorders>
          </w:tcPr>
          <w:p w14:paraId="53200D67" w14:textId="77777777" w:rsidR="008934FD" w:rsidRPr="008934FD" w:rsidRDefault="008934FD" w:rsidP="00AC29AC">
            <w:pPr>
              <w:pStyle w:val="Default"/>
              <w:jc w:val="both"/>
            </w:pPr>
            <w:r w:rsidRPr="008934FD">
              <w:rPr>
                <w:i/>
                <w:iCs/>
              </w:rPr>
              <w:t xml:space="preserve">(цифрами та словами) </w:t>
            </w:r>
          </w:p>
          <w:p w14:paraId="0FAF107F" w14:textId="77777777" w:rsidR="008934FD" w:rsidRPr="008934FD" w:rsidRDefault="008934FD" w:rsidP="00AC29AC">
            <w:pPr>
              <w:tabs>
                <w:tab w:val="left" w:pos="540"/>
              </w:tabs>
              <w:jc w:val="both"/>
              <w:rPr>
                <w:rFonts w:ascii="Times New Roman" w:hAnsi="Times New Roman" w:cs="Times New Roman"/>
                <w:color w:val="000000"/>
                <w:sz w:val="24"/>
                <w:szCs w:val="24"/>
              </w:rPr>
            </w:pPr>
          </w:p>
        </w:tc>
      </w:tr>
    </w:tbl>
    <w:p w14:paraId="2C68A3EC" w14:textId="77777777" w:rsidR="008934FD" w:rsidRPr="008934FD" w:rsidRDefault="008934FD" w:rsidP="008934FD">
      <w:pPr>
        <w:tabs>
          <w:tab w:val="left" w:pos="540"/>
        </w:tabs>
        <w:ind w:firstLine="567"/>
        <w:jc w:val="both"/>
        <w:rPr>
          <w:rFonts w:ascii="Times New Roman" w:hAnsi="Times New Roman" w:cs="Times New Roman"/>
          <w:color w:val="000000"/>
          <w:sz w:val="24"/>
          <w:szCs w:val="24"/>
        </w:rPr>
      </w:pPr>
    </w:p>
    <w:p w14:paraId="45655D6A" w14:textId="77777777" w:rsidR="008934FD" w:rsidRPr="008934FD" w:rsidRDefault="008934FD" w:rsidP="008934FD">
      <w:pPr>
        <w:tabs>
          <w:tab w:val="left" w:pos="540"/>
        </w:tabs>
        <w:ind w:firstLine="567"/>
        <w:jc w:val="both"/>
        <w:rPr>
          <w:rFonts w:ascii="Times New Roman" w:hAnsi="Times New Roman" w:cs="Times New Roman"/>
          <w:color w:val="000000"/>
          <w:sz w:val="24"/>
          <w:szCs w:val="24"/>
        </w:rPr>
      </w:pPr>
      <w:r w:rsidRPr="008934FD">
        <w:rPr>
          <w:rFonts w:ascii="Times New Roman" w:hAnsi="Times New Roman" w:cs="Times New Roman"/>
          <w:color w:val="000000"/>
          <w:sz w:val="24"/>
          <w:szCs w:val="24"/>
        </w:rPr>
        <w:t xml:space="preserve">1. У </w:t>
      </w:r>
      <w:proofErr w:type="spellStart"/>
      <w:r w:rsidRPr="008934FD">
        <w:rPr>
          <w:rFonts w:ascii="Times New Roman" w:hAnsi="Times New Roman" w:cs="Times New Roman"/>
          <w:color w:val="000000"/>
          <w:sz w:val="24"/>
          <w:szCs w:val="24"/>
        </w:rPr>
        <w:t>разі</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визначення</w:t>
      </w:r>
      <w:proofErr w:type="spellEnd"/>
      <w:r w:rsidRPr="008934FD">
        <w:rPr>
          <w:rFonts w:ascii="Times New Roman" w:hAnsi="Times New Roman" w:cs="Times New Roman"/>
          <w:color w:val="000000"/>
          <w:sz w:val="24"/>
          <w:szCs w:val="24"/>
        </w:rPr>
        <w:t xml:space="preserve"> нас </w:t>
      </w:r>
      <w:proofErr w:type="spellStart"/>
      <w:r w:rsidRPr="008934FD">
        <w:rPr>
          <w:rFonts w:ascii="Times New Roman" w:hAnsi="Times New Roman" w:cs="Times New Roman"/>
          <w:color w:val="000000"/>
          <w:sz w:val="24"/>
          <w:szCs w:val="24"/>
        </w:rPr>
        <w:t>переможцем</w:t>
      </w:r>
      <w:proofErr w:type="spellEnd"/>
      <w:r w:rsidRPr="008934FD">
        <w:rPr>
          <w:rFonts w:ascii="Times New Roman" w:hAnsi="Times New Roman" w:cs="Times New Roman"/>
          <w:color w:val="000000"/>
          <w:sz w:val="24"/>
          <w:szCs w:val="24"/>
        </w:rPr>
        <w:t xml:space="preserve"> та </w:t>
      </w:r>
      <w:proofErr w:type="spellStart"/>
      <w:r w:rsidRPr="008934FD">
        <w:rPr>
          <w:rFonts w:ascii="Times New Roman" w:hAnsi="Times New Roman" w:cs="Times New Roman"/>
          <w:color w:val="000000"/>
          <w:sz w:val="24"/>
          <w:szCs w:val="24"/>
        </w:rPr>
        <w:t>прийняття</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рішення</w:t>
      </w:r>
      <w:proofErr w:type="spellEnd"/>
      <w:r w:rsidRPr="008934FD">
        <w:rPr>
          <w:rFonts w:ascii="Times New Roman" w:hAnsi="Times New Roman" w:cs="Times New Roman"/>
          <w:color w:val="000000"/>
          <w:sz w:val="24"/>
          <w:szCs w:val="24"/>
        </w:rPr>
        <w:t xml:space="preserve"> про </w:t>
      </w:r>
      <w:proofErr w:type="spellStart"/>
      <w:r w:rsidRPr="008934FD">
        <w:rPr>
          <w:rFonts w:ascii="Times New Roman" w:hAnsi="Times New Roman" w:cs="Times New Roman"/>
          <w:color w:val="000000"/>
          <w:sz w:val="24"/>
          <w:szCs w:val="24"/>
        </w:rPr>
        <w:t>намір</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укласти</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договір</w:t>
      </w:r>
      <w:proofErr w:type="spellEnd"/>
      <w:r w:rsidRPr="008934FD">
        <w:rPr>
          <w:rFonts w:ascii="Times New Roman" w:hAnsi="Times New Roman" w:cs="Times New Roman"/>
          <w:color w:val="000000"/>
          <w:sz w:val="24"/>
          <w:szCs w:val="24"/>
        </w:rPr>
        <w:t xml:space="preserve"> про </w:t>
      </w:r>
      <w:proofErr w:type="spellStart"/>
      <w:r w:rsidRPr="008934FD">
        <w:rPr>
          <w:rFonts w:ascii="Times New Roman" w:hAnsi="Times New Roman" w:cs="Times New Roman"/>
          <w:color w:val="000000"/>
          <w:sz w:val="24"/>
          <w:szCs w:val="24"/>
        </w:rPr>
        <w:t>закупівлю</w:t>
      </w:r>
      <w:proofErr w:type="spellEnd"/>
      <w:r w:rsidRPr="008934FD">
        <w:rPr>
          <w:rFonts w:ascii="Times New Roman" w:hAnsi="Times New Roman" w:cs="Times New Roman"/>
          <w:color w:val="000000"/>
          <w:sz w:val="24"/>
          <w:szCs w:val="24"/>
        </w:rPr>
        <w:t xml:space="preserve">, ми </w:t>
      </w:r>
      <w:proofErr w:type="spellStart"/>
      <w:r w:rsidRPr="008934FD">
        <w:rPr>
          <w:rFonts w:ascii="Times New Roman" w:hAnsi="Times New Roman" w:cs="Times New Roman"/>
          <w:color w:val="000000"/>
          <w:sz w:val="24"/>
          <w:szCs w:val="24"/>
        </w:rPr>
        <w:t>візьмемо</w:t>
      </w:r>
      <w:proofErr w:type="spellEnd"/>
      <w:r w:rsidRPr="008934FD">
        <w:rPr>
          <w:rFonts w:ascii="Times New Roman" w:hAnsi="Times New Roman" w:cs="Times New Roman"/>
          <w:color w:val="000000"/>
          <w:sz w:val="24"/>
          <w:szCs w:val="24"/>
        </w:rPr>
        <w:t xml:space="preserve"> на себе </w:t>
      </w:r>
      <w:proofErr w:type="spellStart"/>
      <w:r w:rsidRPr="008934FD">
        <w:rPr>
          <w:rFonts w:ascii="Times New Roman" w:hAnsi="Times New Roman" w:cs="Times New Roman"/>
          <w:color w:val="000000"/>
          <w:sz w:val="24"/>
          <w:szCs w:val="24"/>
        </w:rPr>
        <w:t>зобов'язання</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виконати</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всі</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умови</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передбачені</w:t>
      </w:r>
      <w:proofErr w:type="spellEnd"/>
      <w:r w:rsidRPr="008934FD">
        <w:rPr>
          <w:rFonts w:ascii="Times New Roman" w:hAnsi="Times New Roman" w:cs="Times New Roman"/>
          <w:color w:val="000000"/>
          <w:sz w:val="24"/>
          <w:szCs w:val="24"/>
        </w:rPr>
        <w:t xml:space="preserve"> договором.</w:t>
      </w:r>
    </w:p>
    <w:p w14:paraId="5CBD8CB0" w14:textId="77777777" w:rsidR="008934FD" w:rsidRPr="008934FD" w:rsidRDefault="008934FD" w:rsidP="008934FD">
      <w:pPr>
        <w:tabs>
          <w:tab w:val="left" w:pos="540"/>
        </w:tabs>
        <w:ind w:firstLine="567"/>
        <w:jc w:val="both"/>
        <w:rPr>
          <w:rFonts w:ascii="Times New Roman" w:hAnsi="Times New Roman" w:cs="Times New Roman"/>
          <w:color w:val="000000"/>
          <w:sz w:val="24"/>
          <w:szCs w:val="24"/>
        </w:rPr>
      </w:pPr>
      <w:r w:rsidRPr="008934FD">
        <w:rPr>
          <w:rFonts w:ascii="Times New Roman" w:hAnsi="Times New Roman" w:cs="Times New Roman"/>
          <w:color w:val="000000"/>
          <w:sz w:val="24"/>
          <w:szCs w:val="24"/>
        </w:rPr>
        <w:t xml:space="preserve">2. Ми </w:t>
      </w:r>
      <w:proofErr w:type="spellStart"/>
      <w:r w:rsidRPr="008934FD">
        <w:rPr>
          <w:rFonts w:ascii="Times New Roman" w:hAnsi="Times New Roman" w:cs="Times New Roman"/>
          <w:color w:val="000000"/>
          <w:sz w:val="24"/>
          <w:szCs w:val="24"/>
        </w:rPr>
        <w:t>погоджуємося</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дотримуватися</w:t>
      </w:r>
      <w:proofErr w:type="spellEnd"/>
      <w:r w:rsidRPr="008934FD">
        <w:rPr>
          <w:rFonts w:ascii="Times New Roman" w:hAnsi="Times New Roman" w:cs="Times New Roman"/>
          <w:color w:val="000000"/>
          <w:sz w:val="24"/>
          <w:szCs w:val="24"/>
        </w:rPr>
        <w:t xml:space="preserve"> умов </w:t>
      </w:r>
      <w:proofErr w:type="spellStart"/>
      <w:r w:rsidRPr="008934FD">
        <w:rPr>
          <w:rFonts w:ascii="Times New Roman" w:hAnsi="Times New Roman" w:cs="Times New Roman"/>
          <w:color w:val="000000"/>
          <w:sz w:val="24"/>
          <w:szCs w:val="24"/>
        </w:rPr>
        <w:t>цієї</w:t>
      </w:r>
      <w:proofErr w:type="spellEnd"/>
      <w:r w:rsidRPr="008934FD">
        <w:rPr>
          <w:rFonts w:ascii="Times New Roman" w:hAnsi="Times New Roman" w:cs="Times New Roman"/>
          <w:color w:val="000000"/>
          <w:sz w:val="24"/>
          <w:szCs w:val="24"/>
        </w:rPr>
        <w:t xml:space="preserve"> </w:t>
      </w:r>
      <w:proofErr w:type="spellStart"/>
      <w:r w:rsidRPr="008934FD">
        <w:rPr>
          <w:rFonts w:ascii="Times New Roman" w:hAnsi="Times New Roman" w:cs="Times New Roman"/>
          <w:color w:val="000000"/>
          <w:sz w:val="24"/>
          <w:szCs w:val="24"/>
        </w:rPr>
        <w:t>пропозиції</w:t>
      </w:r>
      <w:proofErr w:type="spellEnd"/>
      <w:r w:rsidRPr="008934FD">
        <w:rPr>
          <w:rFonts w:ascii="Times New Roman" w:hAnsi="Times New Roman" w:cs="Times New Roman"/>
          <w:color w:val="000000"/>
          <w:sz w:val="24"/>
          <w:szCs w:val="24"/>
        </w:rPr>
        <w:t>.</w:t>
      </w:r>
    </w:p>
    <w:p w14:paraId="6ECB2C54" w14:textId="77777777" w:rsidR="008934FD" w:rsidRPr="008934FD" w:rsidRDefault="008934FD" w:rsidP="008934FD">
      <w:pPr>
        <w:widowControl w:val="0"/>
        <w:tabs>
          <w:tab w:val="left" w:pos="540"/>
        </w:tabs>
        <w:autoSpaceDE w:val="0"/>
        <w:ind w:firstLine="567"/>
        <w:jc w:val="both"/>
        <w:rPr>
          <w:rFonts w:ascii="Times New Roman" w:hAnsi="Times New Roman" w:cs="Times New Roman"/>
          <w:color w:val="000000"/>
          <w:sz w:val="24"/>
          <w:szCs w:val="24"/>
          <w:lang w:eastAsia="zh-CN"/>
        </w:rPr>
      </w:pPr>
      <w:r w:rsidRPr="008934FD">
        <w:rPr>
          <w:rFonts w:ascii="Times New Roman" w:hAnsi="Times New Roman" w:cs="Times New Roman"/>
          <w:color w:val="000000"/>
          <w:sz w:val="24"/>
          <w:szCs w:val="24"/>
          <w:lang w:eastAsia="zh-CN"/>
        </w:rPr>
        <w:t xml:space="preserve">3. Ми </w:t>
      </w:r>
      <w:proofErr w:type="spellStart"/>
      <w:r w:rsidRPr="008934FD">
        <w:rPr>
          <w:rFonts w:ascii="Times New Roman" w:hAnsi="Times New Roman" w:cs="Times New Roman"/>
          <w:color w:val="000000"/>
          <w:sz w:val="24"/>
          <w:szCs w:val="24"/>
          <w:lang w:eastAsia="zh-CN"/>
        </w:rPr>
        <w:t>погоджуємося</w:t>
      </w:r>
      <w:proofErr w:type="spellEnd"/>
      <w:r w:rsidRPr="008934FD">
        <w:rPr>
          <w:rFonts w:ascii="Times New Roman" w:hAnsi="Times New Roman" w:cs="Times New Roman"/>
          <w:color w:val="000000"/>
          <w:sz w:val="24"/>
          <w:szCs w:val="24"/>
          <w:lang w:eastAsia="zh-CN"/>
        </w:rPr>
        <w:t xml:space="preserve"> з </w:t>
      </w:r>
      <w:proofErr w:type="spellStart"/>
      <w:r w:rsidRPr="008934FD">
        <w:rPr>
          <w:rFonts w:ascii="Times New Roman" w:hAnsi="Times New Roman" w:cs="Times New Roman"/>
          <w:color w:val="000000"/>
          <w:sz w:val="24"/>
          <w:szCs w:val="24"/>
          <w:lang w:eastAsia="zh-CN"/>
        </w:rPr>
        <w:t>умовами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що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ви</w:t>
      </w:r>
      <w:proofErr w:type="spellEnd"/>
      <w:r w:rsidRPr="008934FD">
        <w:rPr>
          <w:rFonts w:ascii="Times New Roman" w:hAnsi="Times New Roman" w:cs="Times New Roman"/>
          <w:color w:val="000000"/>
          <w:sz w:val="24"/>
          <w:szCs w:val="24"/>
          <w:lang w:eastAsia="zh-CN"/>
        </w:rPr>
        <w:t xml:space="preserve"> можете </w:t>
      </w:r>
      <w:proofErr w:type="spellStart"/>
      <w:r w:rsidRPr="008934FD">
        <w:rPr>
          <w:rFonts w:ascii="Times New Roman" w:hAnsi="Times New Roman" w:cs="Times New Roman"/>
          <w:color w:val="000000"/>
          <w:sz w:val="24"/>
          <w:szCs w:val="24"/>
          <w:lang w:eastAsia="zh-CN"/>
        </w:rPr>
        <w:t>відхилити</w:t>
      </w:r>
      <w:proofErr w:type="spellEnd"/>
      <w:r w:rsidRPr="008934FD">
        <w:rPr>
          <w:rFonts w:ascii="Times New Roman" w:hAnsi="Times New Roman" w:cs="Times New Roman"/>
          <w:color w:val="000000"/>
          <w:sz w:val="24"/>
          <w:szCs w:val="24"/>
          <w:lang w:eastAsia="zh-CN"/>
        </w:rPr>
        <w:t xml:space="preserve"> нашу </w:t>
      </w:r>
      <w:proofErr w:type="spellStart"/>
      <w:r w:rsidRPr="008934FD">
        <w:rPr>
          <w:rFonts w:ascii="Times New Roman" w:hAnsi="Times New Roman" w:cs="Times New Roman"/>
          <w:color w:val="000000"/>
          <w:sz w:val="24"/>
          <w:szCs w:val="24"/>
          <w:lang w:eastAsia="zh-CN"/>
        </w:rPr>
        <w:t>чи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всі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тендерні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пропозиції</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згідно</w:t>
      </w:r>
      <w:proofErr w:type="spellEnd"/>
      <w:r w:rsidRPr="008934FD">
        <w:rPr>
          <w:rFonts w:ascii="Times New Roman" w:hAnsi="Times New Roman" w:cs="Times New Roman"/>
          <w:color w:val="000000"/>
          <w:sz w:val="24"/>
          <w:szCs w:val="24"/>
          <w:lang w:eastAsia="zh-CN"/>
        </w:rPr>
        <w:t xml:space="preserve"> з </w:t>
      </w:r>
      <w:proofErr w:type="spellStart"/>
      <w:r w:rsidRPr="008934FD">
        <w:rPr>
          <w:rFonts w:ascii="Times New Roman" w:hAnsi="Times New Roman" w:cs="Times New Roman"/>
          <w:color w:val="000000"/>
          <w:sz w:val="24"/>
          <w:szCs w:val="24"/>
          <w:lang w:eastAsia="zh-CN"/>
        </w:rPr>
        <w:t>умовами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тендерної</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документації</w:t>
      </w:r>
      <w:proofErr w:type="spellEnd"/>
      <w:r w:rsidRPr="008934FD">
        <w:rPr>
          <w:rFonts w:ascii="Times New Roman" w:hAnsi="Times New Roman" w:cs="Times New Roman"/>
          <w:color w:val="000000"/>
          <w:sz w:val="24"/>
          <w:szCs w:val="24"/>
          <w:lang w:eastAsia="zh-CN"/>
        </w:rPr>
        <w:t xml:space="preserve"> та </w:t>
      </w:r>
      <w:proofErr w:type="spellStart"/>
      <w:r w:rsidRPr="008934FD">
        <w:rPr>
          <w:rFonts w:ascii="Times New Roman" w:hAnsi="Times New Roman" w:cs="Times New Roman"/>
          <w:color w:val="000000"/>
          <w:sz w:val="24"/>
          <w:szCs w:val="24"/>
          <w:lang w:eastAsia="zh-CN"/>
        </w:rPr>
        <w:t>розуміємо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що</w:t>
      </w:r>
      <w:proofErr w:type="spellEnd"/>
      <w:r w:rsidRPr="008934FD">
        <w:rPr>
          <w:rFonts w:ascii="Times New Roman" w:hAnsi="Times New Roman" w:cs="Times New Roman"/>
          <w:color w:val="000000"/>
          <w:sz w:val="24"/>
          <w:szCs w:val="24"/>
          <w:lang w:eastAsia="zh-CN"/>
        </w:rPr>
        <w:t xml:space="preserve"> Ви не </w:t>
      </w:r>
      <w:proofErr w:type="spellStart"/>
      <w:r w:rsidRPr="008934FD">
        <w:rPr>
          <w:rFonts w:ascii="Times New Roman" w:hAnsi="Times New Roman" w:cs="Times New Roman"/>
          <w:color w:val="000000"/>
          <w:sz w:val="24"/>
          <w:szCs w:val="24"/>
          <w:lang w:eastAsia="zh-CN"/>
        </w:rPr>
        <w:t>обмежені</w:t>
      </w:r>
      <w:proofErr w:type="spellEnd"/>
      <w:r w:rsidRPr="008934FD">
        <w:rPr>
          <w:rFonts w:ascii="Times New Roman" w:hAnsi="Times New Roman" w:cs="Times New Roman"/>
          <w:color w:val="000000"/>
          <w:sz w:val="24"/>
          <w:szCs w:val="24"/>
          <w:lang w:eastAsia="zh-CN"/>
        </w:rPr>
        <w:t xml:space="preserve"> у </w:t>
      </w:r>
      <w:proofErr w:type="spellStart"/>
      <w:r w:rsidRPr="008934FD">
        <w:rPr>
          <w:rFonts w:ascii="Times New Roman" w:hAnsi="Times New Roman" w:cs="Times New Roman"/>
          <w:color w:val="000000"/>
          <w:sz w:val="24"/>
          <w:szCs w:val="24"/>
          <w:lang w:eastAsia="zh-CN"/>
        </w:rPr>
        <w:t>прийнятті</w:t>
      </w:r>
      <w:proofErr w:type="spellEnd"/>
      <w:r w:rsidRPr="008934FD">
        <w:rPr>
          <w:rFonts w:ascii="Times New Roman" w:hAnsi="Times New Roman" w:cs="Times New Roman"/>
          <w:color w:val="000000"/>
          <w:sz w:val="24"/>
          <w:szCs w:val="24"/>
          <w:lang w:eastAsia="zh-CN"/>
        </w:rPr>
        <w:t xml:space="preserve"> будь-</w:t>
      </w:r>
      <w:proofErr w:type="spellStart"/>
      <w:r w:rsidRPr="008934FD">
        <w:rPr>
          <w:rFonts w:ascii="Times New Roman" w:hAnsi="Times New Roman" w:cs="Times New Roman"/>
          <w:color w:val="000000"/>
          <w:sz w:val="24"/>
          <w:szCs w:val="24"/>
          <w:lang w:eastAsia="zh-CN"/>
        </w:rPr>
        <w:t>якої</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іншої</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пропозиції</w:t>
      </w:r>
      <w:proofErr w:type="spellEnd"/>
      <w:r w:rsidRPr="008934FD">
        <w:rPr>
          <w:rFonts w:ascii="Times New Roman" w:hAnsi="Times New Roman" w:cs="Times New Roman"/>
          <w:color w:val="000000"/>
          <w:sz w:val="24"/>
          <w:szCs w:val="24"/>
          <w:lang w:eastAsia="zh-CN"/>
        </w:rPr>
        <w:t xml:space="preserve"> з </w:t>
      </w:r>
      <w:proofErr w:type="spellStart"/>
      <w:r w:rsidRPr="008934FD">
        <w:rPr>
          <w:rFonts w:ascii="Times New Roman" w:hAnsi="Times New Roman" w:cs="Times New Roman"/>
          <w:color w:val="000000"/>
          <w:sz w:val="24"/>
          <w:szCs w:val="24"/>
          <w:lang w:eastAsia="zh-CN"/>
        </w:rPr>
        <w:t>більш</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вигідними</w:t>
      </w:r>
      <w:proofErr w:type="spellEnd"/>
      <w:r w:rsidRPr="008934FD">
        <w:rPr>
          <w:rFonts w:ascii="Times New Roman" w:hAnsi="Times New Roman" w:cs="Times New Roman"/>
          <w:color w:val="000000"/>
          <w:sz w:val="24"/>
          <w:szCs w:val="24"/>
          <w:lang w:eastAsia="zh-CN"/>
        </w:rPr>
        <w:t xml:space="preserve"> для Вас </w:t>
      </w:r>
      <w:proofErr w:type="spellStart"/>
      <w:r w:rsidRPr="008934FD">
        <w:rPr>
          <w:rFonts w:ascii="Times New Roman" w:hAnsi="Times New Roman" w:cs="Times New Roman"/>
          <w:color w:val="000000"/>
          <w:sz w:val="24"/>
          <w:szCs w:val="24"/>
          <w:lang w:eastAsia="zh-CN"/>
        </w:rPr>
        <w:t>умовами</w:t>
      </w:r>
      <w:proofErr w:type="spellEnd"/>
      <w:r w:rsidRPr="008934FD">
        <w:rPr>
          <w:rFonts w:ascii="Times New Roman" w:hAnsi="Times New Roman" w:cs="Times New Roman"/>
          <w:color w:val="000000"/>
          <w:sz w:val="24"/>
          <w:szCs w:val="24"/>
          <w:lang w:eastAsia="zh-CN"/>
        </w:rPr>
        <w:t xml:space="preserve">.  </w:t>
      </w:r>
    </w:p>
    <w:p w14:paraId="03707E0B" w14:textId="77777777" w:rsidR="008934FD" w:rsidRPr="008934FD" w:rsidRDefault="008934FD" w:rsidP="008934FD">
      <w:pPr>
        <w:widowControl w:val="0"/>
        <w:tabs>
          <w:tab w:val="left" w:pos="540"/>
        </w:tabs>
        <w:autoSpaceDE w:val="0"/>
        <w:ind w:firstLine="567"/>
        <w:jc w:val="both"/>
        <w:rPr>
          <w:rFonts w:ascii="Times New Roman" w:hAnsi="Times New Roman" w:cs="Times New Roman"/>
          <w:color w:val="000000"/>
          <w:sz w:val="24"/>
          <w:szCs w:val="24"/>
          <w:lang w:eastAsia="zh-CN"/>
        </w:rPr>
      </w:pPr>
      <w:r w:rsidRPr="008934FD">
        <w:rPr>
          <w:rFonts w:ascii="Times New Roman" w:hAnsi="Times New Roman" w:cs="Times New Roman"/>
          <w:color w:val="000000"/>
          <w:sz w:val="24"/>
          <w:szCs w:val="24"/>
          <w:lang w:eastAsia="zh-CN"/>
        </w:rPr>
        <w:t xml:space="preserve">4. Ми </w:t>
      </w:r>
      <w:proofErr w:type="spellStart"/>
      <w:r w:rsidRPr="008934FD">
        <w:rPr>
          <w:rFonts w:ascii="Times New Roman" w:hAnsi="Times New Roman" w:cs="Times New Roman"/>
          <w:color w:val="000000"/>
          <w:sz w:val="24"/>
          <w:szCs w:val="24"/>
          <w:lang w:eastAsia="zh-CN"/>
        </w:rPr>
        <w:t>розуміємо</w:t>
      </w:r>
      <w:proofErr w:type="spellEnd"/>
      <w:r w:rsidRPr="008934FD">
        <w:rPr>
          <w:rFonts w:ascii="Times New Roman" w:hAnsi="Times New Roman" w:cs="Times New Roman"/>
          <w:color w:val="000000"/>
          <w:sz w:val="24"/>
          <w:szCs w:val="24"/>
          <w:lang w:eastAsia="zh-CN"/>
        </w:rPr>
        <w:t xml:space="preserve"> та </w:t>
      </w:r>
      <w:proofErr w:type="spellStart"/>
      <w:r w:rsidRPr="008934FD">
        <w:rPr>
          <w:rFonts w:ascii="Times New Roman" w:hAnsi="Times New Roman" w:cs="Times New Roman"/>
          <w:color w:val="000000"/>
          <w:sz w:val="24"/>
          <w:szCs w:val="24"/>
          <w:lang w:eastAsia="zh-CN"/>
        </w:rPr>
        <w:t>погоджуємося</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що</w:t>
      </w:r>
      <w:proofErr w:type="spellEnd"/>
      <w:r w:rsidRPr="008934FD">
        <w:rPr>
          <w:rFonts w:ascii="Times New Roman" w:hAnsi="Times New Roman" w:cs="Times New Roman"/>
          <w:color w:val="000000"/>
          <w:sz w:val="24"/>
          <w:szCs w:val="24"/>
          <w:lang w:eastAsia="zh-CN"/>
        </w:rPr>
        <w:t xml:space="preserve"> Ви можете </w:t>
      </w:r>
      <w:proofErr w:type="spellStart"/>
      <w:r w:rsidRPr="008934FD">
        <w:rPr>
          <w:rFonts w:ascii="Times New Roman" w:hAnsi="Times New Roman" w:cs="Times New Roman"/>
          <w:color w:val="000000"/>
          <w:sz w:val="24"/>
          <w:szCs w:val="24"/>
          <w:lang w:eastAsia="zh-CN"/>
        </w:rPr>
        <w:t>відмінити</w:t>
      </w:r>
      <w:proofErr w:type="spellEnd"/>
      <w:r w:rsidRPr="008934FD">
        <w:rPr>
          <w:rFonts w:ascii="Times New Roman" w:hAnsi="Times New Roman" w:cs="Times New Roman"/>
          <w:color w:val="000000"/>
          <w:sz w:val="24"/>
          <w:szCs w:val="24"/>
          <w:lang w:eastAsia="zh-CN"/>
        </w:rPr>
        <w:t xml:space="preserve"> процедуру </w:t>
      </w:r>
      <w:proofErr w:type="spellStart"/>
      <w:r w:rsidRPr="008934FD">
        <w:rPr>
          <w:rFonts w:ascii="Times New Roman" w:hAnsi="Times New Roman" w:cs="Times New Roman"/>
          <w:color w:val="000000"/>
          <w:sz w:val="24"/>
          <w:szCs w:val="24"/>
          <w:lang w:eastAsia="zh-CN"/>
        </w:rPr>
        <w:t>закупівлі</w:t>
      </w:r>
      <w:proofErr w:type="spellEnd"/>
      <w:r w:rsidRPr="008934FD">
        <w:rPr>
          <w:rFonts w:ascii="Times New Roman" w:hAnsi="Times New Roman" w:cs="Times New Roman"/>
          <w:color w:val="000000"/>
          <w:sz w:val="24"/>
          <w:szCs w:val="24"/>
          <w:lang w:eastAsia="zh-CN"/>
        </w:rPr>
        <w:t xml:space="preserve"> у </w:t>
      </w:r>
      <w:proofErr w:type="spellStart"/>
      <w:r w:rsidRPr="008934FD">
        <w:rPr>
          <w:rFonts w:ascii="Times New Roman" w:hAnsi="Times New Roman" w:cs="Times New Roman"/>
          <w:color w:val="000000"/>
          <w:sz w:val="24"/>
          <w:szCs w:val="24"/>
          <w:lang w:eastAsia="zh-CN"/>
        </w:rPr>
        <w:t>разі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наявності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обставин</w:t>
      </w:r>
      <w:proofErr w:type="spellEnd"/>
      <w:r w:rsidRPr="008934FD">
        <w:rPr>
          <w:rFonts w:ascii="Times New Roman" w:hAnsi="Times New Roman" w:cs="Times New Roman"/>
          <w:color w:val="000000"/>
          <w:sz w:val="24"/>
          <w:szCs w:val="24"/>
          <w:lang w:eastAsia="zh-CN"/>
        </w:rPr>
        <w:t xml:space="preserve"> для </w:t>
      </w:r>
      <w:proofErr w:type="spellStart"/>
      <w:r w:rsidRPr="008934FD">
        <w:rPr>
          <w:rFonts w:ascii="Times New Roman" w:hAnsi="Times New Roman" w:cs="Times New Roman"/>
          <w:color w:val="000000"/>
          <w:sz w:val="24"/>
          <w:szCs w:val="24"/>
          <w:lang w:eastAsia="zh-CN"/>
        </w:rPr>
        <w:t>цього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згідно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із</w:t>
      </w:r>
      <w:proofErr w:type="spellEnd"/>
      <w:r w:rsidRPr="008934FD">
        <w:rPr>
          <w:rFonts w:ascii="Times New Roman" w:hAnsi="Times New Roman" w:cs="Times New Roman"/>
          <w:color w:val="000000"/>
          <w:sz w:val="24"/>
          <w:szCs w:val="24"/>
          <w:lang w:eastAsia="zh-CN"/>
        </w:rPr>
        <w:t xml:space="preserve"> Законом. </w:t>
      </w:r>
    </w:p>
    <w:p w14:paraId="0DA0124A" w14:textId="77777777" w:rsidR="008934FD" w:rsidRPr="008934FD" w:rsidRDefault="008934FD" w:rsidP="008934FD">
      <w:pPr>
        <w:widowControl w:val="0"/>
        <w:tabs>
          <w:tab w:val="left" w:pos="540"/>
        </w:tabs>
        <w:autoSpaceDE w:val="0"/>
        <w:ind w:firstLine="567"/>
        <w:jc w:val="both"/>
        <w:rPr>
          <w:rFonts w:ascii="Times New Roman" w:hAnsi="Times New Roman" w:cs="Times New Roman"/>
          <w:color w:val="000000"/>
          <w:sz w:val="24"/>
          <w:szCs w:val="24"/>
          <w:lang w:eastAsia="zh-CN"/>
        </w:rPr>
      </w:pPr>
      <w:r w:rsidRPr="008934FD">
        <w:rPr>
          <w:rFonts w:ascii="Times New Roman" w:hAnsi="Times New Roman" w:cs="Times New Roman"/>
          <w:color w:val="000000"/>
          <w:sz w:val="24"/>
          <w:szCs w:val="24"/>
          <w:lang w:eastAsia="zh-CN"/>
        </w:rPr>
        <w:t xml:space="preserve">5. </w:t>
      </w:r>
      <w:proofErr w:type="spellStart"/>
      <w:r w:rsidRPr="008934FD">
        <w:rPr>
          <w:rFonts w:ascii="Times New Roman" w:hAnsi="Times New Roman" w:cs="Times New Roman"/>
          <w:color w:val="000000"/>
          <w:sz w:val="24"/>
          <w:szCs w:val="24"/>
          <w:lang w:eastAsia="zh-CN"/>
        </w:rPr>
        <w:t>Якщо</w:t>
      </w:r>
      <w:proofErr w:type="spellEnd"/>
      <w:r w:rsidRPr="008934FD">
        <w:rPr>
          <w:rFonts w:ascii="Times New Roman" w:hAnsi="Times New Roman" w:cs="Times New Roman"/>
          <w:color w:val="000000"/>
          <w:sz w:val="24"/>
          <w:szCs w:val="24"/>
          <w:lang w:eastAsia="zh-CN"/>
        </w:rPr>
        <w:t xml:space="preserve"> нас </w:t>
      </w:r>
      <w:proofErr w:type="spellStart"/>
      <w:r w:rsidRPr="008934FD">
        <w:rPr>
          <w:rFonts w:ascii="Times New Roman" w:hAnsi="Times New Roman" w:cs="Times New Roman"/>
          <w:color w:val="000000"/>
          <w:sz w:val="24"/>
          <w:szCs w:val="24"/>
          <w:lang w:eastAsia="zh-CN"/>
        </w:rPr>
        <w:t>визначено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переможцем</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торгів</w:t>
      </w:r>
      <w:proofErr w:type="spellEnd"/>
      <w:r w:rsidRPr="008934FD">
        <w:rPr>
          <w:rFonts w:ascii="Times New Roman" w:hAnsi="Times New Roman" w:cs="Times New Roman"/>
          <w:color w:val="000000"/>
          <w:sz w:val="24"/>
          <w:szCs w:val="24"/>
          <w:lang w:eastAsia="zh-CN"/>
        </w:rPr>
        <w:t xml:space="preserve">, ми </w:t>
      </w:r>
      <w:proofErr w:type="spellStart"/>
      <w:r w:rsidRPr="008934FD">
        <w:rPr>
          <w:rFonts w:ascii="Times New Roman" w:hAnsi="Times New Roman" w:cs="Times New Roman"/>
          <w:color w:val="000000"/>
          <w:sz w:val="24"/>
          <w:szCs w:val="24"/>
          <w:lang w:eastAsia="zh-CN"/>
        </w:rPr>
        <w:t>беремо</w:t>
      </w:r>
      <w:proofErr w:type="spellEnd"/>
      <w:r w:rsidRPr="008934FD">
        <w:rPr>
          <w:rFonts w:ascii="Times New Roman" w:hAnsi="Times New Roman" w:cs="Times New Roman"/>
          <w:color w:val="000000"/>
          <w:sz w:val="24"/>
          <w:szCs w:val="24"/>
          <w:lang w:eastAsia="zh-CN"/>
        </w:rPr>
        <w:t xml:space="preserve"> на себе </w:t>
      </w:r>
      <w:proofErr w:type="spellStart"/>
      <w:r w:rsidRPr="008934FD">
        <w:rPr>
          <w:rFonts w:ascii="Times New Roman" w:hAnsi="Times New Roman" w:cs="Times New Roman"/>
          <w:color w:val="000000"/>
          <w:sz w:val="24"/>
          <w:szCs w:val="24"/>
          <w:lang w:eastAsia="zh-CN"/>
        </w:rPr>
        <w:t>зобов’язання</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підписати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договір</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із</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замовником</w:t>
      </w:r>
      <w:proofErr w:type="spellEnd"/>
      <w:r w:rsidRPr="008934FD">
        <w:rPr>
          <w:rFonts w:ascii="Times New Roman" w:hAnsi="Times New Roman" w:cs="Times New Roman"/>
          <w:color w:val="000000"/>
          <w:sz w:val="24"/>
          <w:szCs w:val="24"/>
          <w:lang w:eastAsia="zh-CN"/>
        </w:rPr>
        <w:t xml:space="preserve"> не </w:t>
      </w:r>
      <w:proofErr w:type="spellStart"/>
      <w:r w:rsidRPr="008934FD">
        <w:rPr>
          <w:rFonts w:ascii="Times New Roman" w:hAnsi="Times New Roman" w:cs="Times New Roman"/>
          <w:color w:val="000000"/>
          <w:sz w:val="24"/>
          <w:szCs w:val="24"/>
          <w:lang w:eastAsia="zh-CN"/>
        </w:rPr>
        <w:t>пізніше</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ніж</w:t>
      </w:r>
      <w:proofErr w:type="spellEnd"/>
      <w:r w:rsidRPr="008934FD">
        <w:rPr>
          <w:rFonts w:ascii="Times New Roman" w:hAnsi="Times New Roman" w:cs="Times New Roman"/>
          <w:color w:val="000000"/>
          <w:sz w:val="24"/>
          <w:szCs w:val="24"/>
          <w:lang w:eastAsia="zh-CN"/>
        </w:rPr>
        <w:t xml:space="preserve"> через 15 </w:t>
      </w:r>
      <w:proofErr w:type="spellStart"/>
      <w:r w:rsidRPr="008934FD">
        <w:rPr>
          <w:rFonts w:ascii="Times New Roman" w:hAnsi="Times New Roman" w:cs="Times New Roman"/>
          <w:color w:val="000000"/>
          <w:sz w:val="24"/>
          <w:szCs w:val="24"/>
          <w:lang w:eastAsia="zh-CN"/>
        </w:rPr>
        <w:t>днів</w:t>
      </w:r>
      <w:proofErr w:type="spellEnd"/>
      <w:r w:rsidRPr="008934FD">
        <w:rPr>
          <w:rFonts w:ascii="Times New Roman" w:hAnsi="Times New Roman" w:cs="Times New Roman"/>
          <w:color w:val="000000"/>
          <w:sz w:val="24"/>
          <w:szCs w:val="24"/>
          <w:lang w:eastAsia="zh-CN"/>
        </w:rPr>
        <w:t xml:space="preserve"> з дня </w:t>
      </w:r>
      <w:proofErr w:type="spellStart"/>
      <w:r w:rsidRPr="008934FD">
        <w:rPr>
          <w:rFonts w:ascii="Times New Roman" w:hAnsi="Times New Roman" w:cs="Times New Roman"/>
          <w:color w:val="000000"/>
          <w:sz w:val="24"/>
          <w:szCs w:val="24"/>
          <w:lang w:eastAsia="zh-CN"/>
        </w:rPr>
        <w:t>прийняття</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рішення</w:t>
      </w:r>
      <w:proofErr w:type="spellEnd"/>
      <w:r w:rsidRPr="008934FD">
        <w:rPr>
          <w:rFonts w:ascii="Times New Roman" w:hAnsi="Times New Roman" w:cs="Times New Roman"/>
          <w:color w:val="000000"/>
          <w:sz w:val="24"/>
          <w:szCs w:val="24"/>
          <w:lang w:eastAsia="zh-CN"/>
        </w:rPr>
        <w:t xml:space="preserve"> про </w:t>
      </w:r>
      <w:proofErr w:type="spellStart"/>
      <w:r w:rsidRPr="008934FD">
        <w:rPr>
          <w:rFonts w:ascii="Times New Roman" w:hAnsi="Times New Roman" w:cs="Times New Roman"/>
          <w:color w:val="000000"/>
          <w:sz w:val="24"/>
          <w:szCs w:val="24"/>
          <w:lang w:eastAsia="zh-CN"/>
        </w:rPr>
        <w:t>намір</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укласти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договір</w:t>
      </w:r>
      <w:proofErr w:type="spellEnd"/>
      <w:r w:rsidRPr="008934FD">
        <w:rPr>
          <w:rFonts w:ascii="Times New Roman" w:hAnsi="Times New Roman" w:cs="Times New Roman"/>
          <w:color w:val="000000"/>
          <w:sz w:val="24"/>
          <w:szCs w:val="24"/>
          <w:lang w:eastAsia="zh-CN"/>
        </w:rPr>
        <w:t xml:space="preserve"> про </w:t>
      </w:r>
      <w:proofErr w:type="spellStart"/>
      <w:r w:rsidRPr="008934FD">
        <w:rPr>
          <w:rFonts w:ascii="Times New Roman" w:hAnsi="Times New Roman" w:cs="Times New Roman"/>
          <w:color w:val="000000"/>
          <w:sz w:val="24"/>
          <w:szCs w:val="24"/>
          <w:lang w:eastAsia="zh-CN"/>
        </w:rPr>
        <w:t>закупівлю</w:t>
      </w:r>
      <w:proofErr w:type="spellEnd"/>
      <w:r w:rsidRPr="008934FD">
        <w:rPr>
          <w:rFonts w:ascii="Times New Roman" w:hAnsi="Times New Roman" w:cs="Times New Roman"/>
          <w:color w:val="000000"/>
          <w:sz w:val="24"/>
          <w:szCs w:val="24"/>
          <w:lang w:eastAsia="zh-CN"/>
        </w:rPr>
        <w:t xml:space="preserve"> та не </w:t>
      </w:r>
      <w:proofErr w:type="spellStart"/>
      <w:r w:rsidRPr="008934FD">
        <w:rPr>
          <w:rFonts w:ascii="Times New Roman" w:hAnsi="Times New Roman" w:cs="Times New Roman"/>
          <w:color w:val="000000"/>
          <w:sz w:val="24"/>
          <w:szCs w:val="24"/>
          <w:lang w:eastAsia="zh-CN"/>
        </w:rPr>
        <w:t>раніше</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ніж</w:t>
      </w:r>
      <w:proofErr w:type="spellEnd"/>
      <w:r w:rsidRPr="008934FD">
        <w:rPr>
          <w:rFonts w:ascii="Times New Roman" w:hAnsi="Times New Roman" w:cs="Times New Roman"/>
          <w:color w:val="000000"/>
          <w:sz w:val="24"/>
          <w:szCs w:val="24"/>
          <w:lang w:eastAsia="zh-CN"/>
        </w:rPr>
        <w:t xml:space="preserve"> через 5 </w:t>
      </w:r>
      <w:proofErr w:type="spellStart"/>
      <w:r w:rsidRPr="008934FD">
        <w:rPr>
          <w:rFonts w:ascii="Times New Roman" w:hAnsi="Times New Roman" w:cs="Times New Roman"/>
          <w:color w:val="000000"/>
          <w:sz w:val="24"/>
          <w:szCs w:val="24"/>
          <w:lang w:eastAsia="zh-CN"/>
        </w:rPr>
        <w:t>днів</w:t>
      </w:r>
      <w:proofErr w:type="spellEnd"/>
      <w:r w:rsidRPr="008934FD">
        <w:rPr>
          <w:rFonts w:ascii="Times New Roman" w:hAnsi="Times New Roman" w:cs="Times New Roman"/>
          <w:color w:val="000000"/>
          <w:sz w:val="24"/>
          <w:szCs w:val="24"/>
          <w:lang w:eastAsia="zh-CN"/>
        </w:rPr>
        <w:t xml:space="preserve"> з </w:t>
      </w:r>
      <w:proofErr w:type="spellStart"/>
      <w:r w:rsidRPr="008934FD">
        <w:rPr>
          <w:rFonts w:ascii="Times New Roman" w:hAnsi="Times New Roman" w:cs="Times New Roman"/>
          <w:color w:val="000000"/>
          <w:sz w:val="24"/>
          <w:szCs w:val="24"/>
          <w:lang w:eastAsia="zh-CN"/>
        </w:rPr>
        <w:t>дати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оприлюднення</w:t>
      </w:r>
      <w:proofErr w:type="spellEnd"/>
      <w:r w:rsidRPr="008934FD">
        <w:rPr>
          <w:rFonts w:ascii="Times New Roman" w:hAnsi="Times New Roman" w:cs="Times New Roman"/>
          <w:color w:val="000000"/>
          <w:sz w:val="24"/>
          <w:szCs w:val="24"/>
          <w:lang w:eastAsia="zh-CN"/>
        </w:rPr>
        <w:t xml:space="preserve"> на веб-</w:t>
      </w:r>
      <w:proofErr w:type="spellStart"/>
      <w:r w:rsidRPr="008934FD">
        <w:rPr>
          <w:rFonts w:ascii="Times New Roman" w:hAnsi="Times New Roman" w:cs="Times New Roman"/>
          <w:color w:val="000000"/>
          <w:sz w:val="24"/>
          <w:szCs w:val="24"/>
          <w:lang w:eastAsia="zh-CN"/>
        </w:rPr>
        <w:t>порталі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Уповноваженого</w:t>
      </w:r>
      <w:proofErr w:type="spellEnd"/>
      <w:r w:rsidRPr="008934FD">
        <w:rPr>
          <w:rFonts w:ascii="Times New Roman" w:hAnsi="Times New Roman" w:cs="Times New Roman"/>
          <w:color w:val="000000"/>
          <w:sz w:val="24"/>
          <w:szCs w:val="24"/>
          <w:lang w:eastAsia="zh-CN"/>
        </w:rPr>
        <w:t xml:space="preserve"> органу </w:t>
      </w:r>
      <w:proofErr w:type="spellStart"/>
      <w:r w:rsidRPr="008934FD">
        <w:rPr>
          <w:rFonts w:ascii="Times New Roman" w:hAnsi="Times New Roman" w:cs="Times New Roman"/>
          <w:color w:val="000000"/>
          <w:sz w:val="24"/>
          <w:szCs w:val="24"/>
          <w:lang w:eastAsia="zh-CN"/>
        </w:rPr>
        <w:t>повідомлення</w:t>
      </w:r>
      <w:proofErr w:type="spellEnd"/>
      <w:r w:rsidRPr="008934FD">
        <w:rPr>
          <w:rFonts w:ascii="Times New Roman" w:hAnsi="Times New Roman" w:cs="Times New Roman"/>
          <w:color w:val="000000"/>
          <w:sz w:val="24"/>
          <w:szCs w:val="24"/>
          <w:lang w:eastAsia="zh-CN"/>
        </w:rPr>
        <w:t xml:space="preserve"> про </w:t>
      </w:r>
      <w:proofErr w:type="spellStart"/>
      <w:r w:rsidRPr="008934FD">
        <w:rPr>
          <w:rFonts w:ascii="Times New Roman" w:hAnsi="Times New Roman" w:cs="Times New Roman"/>
          <w:color w:val="000000"/>
          <w:sz w:val="24"/>
          <w:szCs w:val="24"/>
          <w:lang w:eastAsia="zh-CN"/>
        </w:rPr>
        <w:t>намір</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укласти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договір</w:t>
      </w:r>
      <w:proofErr w:type="spellEnd"/>
      <w:r w:rsidRPr="008934FD">
        <w:rPr>
          <w:rFonts w:ascii="Times New Roman" w:hAnsi="Times New Roman" w:cs="Times New Roman"/>
          <w:color w:val="000000"/>
          <w:sz w:val="24"/>
          <w:szCs w:val="24"/>
          <w:lang w:eastAsia="zh-CN"/>
        </w:rPr>
        <w:t xml:space="preserve"> про </w:t>
      </w:r>
      <w:proofErr w:type="spellStart"/>
      <w:r w:rsidRPr="008934FD">
        <w:rPr>
          <w:rFonts w:ascii="Times New Roman" w:hAnsi="Times New Roman" w:cs="Times New Roman"/>
          <w:color w:val="000000"/>
          <w:sz w:val="24"/>
          <w:szCs w:val="24"/>
          <w:lang w:eastAsia="zh-CN"/>
        </w:rPr>
        <w:t>закупівлю</w:t>
      </w:r>
      <w:proofErr w:type="spellEnd"/>
      <w:r w:rsidRPr="008934FD">
        <w:rPr>
          <w:rFonts w:ascii="Times New Roman" w:hAnsi="Times New Roman" w:cs="Times New Roman"/>
          <w:color w:val="000000"/>
          <w:sz w:val="24"/>
          <w:szCs w:val="24"/>
          <w:lang w:eastAsia="zh-CN"/>
        </w:rPr>
        <w:t xml:space="preserve">. </w:t>
      </w:r>
    </w:p>
    <w:p w14:paraId="50EA4D64" w14:textId="77777777" w:rsidR="008934FD" w:rsidRPr="008934FD" w:rsidRDefault="008934FD" w:rsidP="008934FD">
      <w:pPr>
        <w:widowControl w:val="0"/>
        <w:tabs>
          <w:tab w:val="left" w:pos="540"/>
        </w:tabs>
        <w:autoSpaceDE w:val="0"/>
        <w:ind w:firstLine="567"/>
        <w:jc w:val="both"/>
        <w:rPr>
          <w:rFonts w:ascii="Times New Roman" w:hAnsi="Times New Roman" w:cs="Times New Roman"/>
          <w:color w:val="000000"/>
          <w:sz w:val="24"/>
          <w:szCs w:val="24"/>
          <w:lang w:eastAsia="zh-CN"/>
        </w:rPr>
      </w:pPr>
      <w:r w:rsidRPr="008934FD">
        <w:rPr>
          <w:rFonts w:ascii="Times New Roman" w:eastAsia="Times New Roman" w:hAnsi="Times New Roman" w:cs="Times New Roman"/>
          <w:iCs/>
          <w:sz w:val="24"/>
          <w:szCs w:val="24"/>
        </w:rPr>
        <w:t xml:space="preserve">6. Ми </w:t>
      </w:r>
      <w:proofErr w:type="spellStart"/>
      <w:r w:rsidRPr="008934FD">
        <w:rPr>
          <w:rFonts w:ascii="Times New Roman" w:eastAsia="Times New Roman" w:hAnsi="Times New Roman" w:cs="Times New Roman"/>
          <w:iCs/>
          <w:sz w:val="24"/>
          <w:szCs w:val="24"/>
        </w:rPr>
        <w:t>згодні</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дотримуватись</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положень</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цієї</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hAnsi="Times New Roman" w:cs="Times New Roman"/>
          <w:sz w:val="24"/>
          <w:szCs w:val="24"/>
        </w:rPr>
        <w:t>тендерної</w:t>
      </w:r>
      <w:proofErr w:type="spellEnd"/>
      <w:r w:rsidRPr="008934FD">
        <w:rPr>
          <w:rFonts w:ascii="Times New Roman" w:hAnsi="Times New Roman" w:cs="Times New Roman"/>
          <w:sz w:val="24"/>
          <w:szCs w:val="24"/>
        </w:rPr>
        <w:t xml:space="preserve"> </w:t>
      </w:r>
      <w:proofErr w:type="spellStart"/>
      <w:r w:rsidRPr="008934FD">
        <w:rPr>
          <w:rFonts w:ascii="Times New Roman" w:eastAsia="Times New Roman" w:hAnsi="Times New Roman" w:cs="Times New Roman"/>
          <w:iCs/>
          <w:sz w:val="24"/>
          <w:szCs w:val="24"/>
        </w:rPr>
        <w:t>пропозиції</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протягом</w:t>
      </w:r>
      <w:proofErr w:type="spellEnd"/>
      <w:r w:rsidRPr="008934FD">
        <w:rPr>
          <w:rFonts w:ascii="Times New Roman" w:eastAsia="Times New Roman" w:hAnsi="Times New Roman" w:cs="Times New Roman"/>
          <w:iCs/>
          <w:sz w:val="24"/>
          <w:szCs w:val="24"/>
        </w:rPr>
        <w:t xml:space="preserve"> 90 </w:t>
      </w:r>
      <w:proofErr w:type="spellStart"/>
      <w:r w:rsidRPr="008934FD">
        <w:rPr>
          <w:rFonts w:ascii="Times New Roman" w:eastAsia="Times New Roman" w:hAnsi="Times New Roman" w:cs="Times New Roman"/>
          <w:iCs/>
          <w:sz w:val="24"/>
          <w:szCs w:val="24"/>
        </w:rPr>
        <w:t>днів</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із</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дати</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кінцевого</w:t>
      </w:r>
      <w:proofErr w:type="spellEnd"/>
      <w:r w:rsidRPr="008934FD">
        <w:rPr>
          <w:rFonts w:ascii="Times New Roman" w:eastAsia="Times New Roman" w:hAnsi="Times New Roman" w:cs="Times New Roman"/>
          <w:iCs/>
          <w:sz w:val="24"/>
          <w:szCs w:val="24"/>
        </w:rPr>
        <w:t xml:space="preserve"> строку </w:t>
      </w:r>
      <w:proofErr w:type="spellStart"/>
      <w:r w:rsidRPr="008934FD">
        <w:rPr>
          <w:rFonts w:ascii="Times New Roman" w:eastAsia="Times New Roman" w:hAnsi="Times New Roman" w:cs="Times New Roman"/>
          <w:iCs/>
          <w:sz w:val="24"/>
          <w:szCs w:val="24"/>
        </w:rPr>
        <w:t>подання</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тендерних</w:t>
      </w:r>
      <w:proofErr w:type="spellEnd"/>
      <w:r w:rsidRPr="008934FD">
        <w:rPr>
          <w:rFonts w:ascii="Times New Roman" w:eastAsia="Times New Roman" w:hAnsi="Times New Roman" w:cs="Times New Roman"/>
          <w:iCs/>
          <w:sz w:val="24"/>
          <w:szCs w:val="24"/>
        </w:rPr>
        <w:t xml:space="preserve"> </w:t>
      </w:r>
      <w:proofErr w:type="spellStart"/>
      <w:r w:rsidRPr="008934FD">
        <w:rPr>
          <w:rFonts w:ascii="Times New Roman" w:eastAsia="Times New Roman" w:hAnsi="Times New Roman" w:cs="Times New Roman"/>
          <w:iCs/>
          <w:sz w:val="24"/>
          <w:szCs w:val="24"/>
        </w:rPr>
        <w:t>пропозицій</w:t>
      </w:r>
      <w:proofErr w:type="spellEnd"/>
      <w:r w:rsidRPr="008934FD">
        <w:rPr>
          <w:rFonts w:ascii="Times New Roman" w:eastAsia="Times New Roman" w:hAnsi="Times New Roman" w:cs="Times New Roman"/>
          <w:iCs/>
          <w:sz w:val="24"/>
          <w:szCs w:val="24"/>
        </w:rPr>
        <w:t xml:space="preserve">. </w:t>
      </w:r>
      <w:r w:rsidRPr="008934FD">
        <w:rPr>
          <w:rFonts w:ascii="Times New Roman" w:hAnsi="Times New Roman" w:cs="Times New Roman"/>
          <w:iCs/>
          <w:sz w:val="24"/>
          <w:szCs w:val="24"/>
        </w:rPr>
        <w:t xml:space="preserve">Наша </w:t>
      </w:r>
      <w:proofErr w:type="spellStart"/>
      <w:r w:rsidRPr="008934FD">
        <w:rPr>
          <w:rFonts w:ascii="Times New Roman" w:hAnsi="Times New Roman" w:cs="Times New Roman"/>
          <w:iCs/>
          <w:sz w:val="24"/>
          <w:szCs w:val="24"/>
        </w:rPr>
        <w:t>тендерна</w:t>
      </w:r>
      <w:proofErr w:type="spellEnd"/>
      <w:r w:rsidRPr="008934FD">
        <w:rPr>
          <w:rFonts w:ascii="Times New Roman" w:hAnsi="Times New Roman" w:cs="Times New Roman"/>
          <w:iCs/>
          <w:sz w:val="24"/>
          <w:szCs w:val="24"/>
        </w:rPr>
        <w:t xml:space="preserve"> </w:t>
      </w:r>
      <w:proofErr w:type="spellStart"/>
      <w:r w:rsidRPr="008934FD">
        <w:rPr>
          <w:rFonts w:ascii="Times New Roman" w:hAnsi="Times New Roman" w:cs="Times New Roman"/>
          <w:iCs/>
          <w:sz w:val="24"/>
          <w:szCs w:val="24"/>
        </w:rPr>
        <w:t>пропозиція</w:t>
      </w:r>
      <w:proofErr w:type="spellEnd"/>
      <w:r w:rsidRPr="008934FD">
        <w:rPr>
          <w:rFonts w:ascii="Times New Roman" w:hAnsi="Times New Roman" w:cs="Times New Roman"/>
          <w:iCs/>
          <w:sz w:val="24"/>
          <w:szCs w:val="24"/>
        </w:rPr>
        <w:t xml:space="preserve"> буде </w:t>
      </w:r>
      <w:proofErr w:type="spellStart"/>
      <w:r w:rsidRPr="008934FD">
        <w:rPr>
          <w:rFonts w:ascii="Times New Roman" w:hAnsi="Times New Roman" w:cs="Times New Roman"/>
          <w:iCs/>
          <w:sz w:val="24"/>
          <w:szCs w:val="24"/>
        </w:rPr>
        <w:t>залишатися</w:t>
      </w:r>
      <w:proofErr w:type="spellEnd"/>
      <w:r w:rsidRPr="008934FD">
        <w:rPr>
          <w:rFonts w:ascii="Times New Roman" w:hAnsi="Times New Roman" w:cs="Times New Roman"/>
          <w:iCs/>
          <w:sz w:val="24"/>
          <w:szCs w:val="24"/>
        </w:rPr>
        <w:t xml:space="preserve"> </w:t>
      </w:r>
      <w:proofErr w:type="spellStart"/>
      <w:r w:rsidRPr="008934FD">
        <w:rPr>
          <w:rFonts w:ascii="Times New Roman" w:hAnsi="Times New Roman" w:cs="Times New Roman"/>
          <w:iCs/>
          <w:sz w:val="24"/>
          <w:szCs w:val="24"/>
        </w:rPr>
        <w:t>дійсною</w:t>
      </w:r>
      <w:proofErr w:type="spellEnd"/>
      <w:r w:rsidRPr="008934FD">
        <w:rPr>
          <w:rFonts w:ascii="Times New Roman" w:hAnsi="Times New Roman" w:cs="Times New Roman"/>
          <w:iCs/>
          <w:sz w:val="24"/>
          <w:szCs w:val="24"/>
        </w:rPr>
        <w:t xml:space="preserve"> і </w:t>
      </w:r>
      <w:proofErr w:type="spellStart"/>
      <w:r w:rsidRPr="008934FD">
        <w:rPr>
          <w:rFonts w:ascii="Times New Roman" w:hAnsi="Times New Roman" w:cs="Times New Roman"/>
          <w:iCs/>
          <w:sz w:val="24"/>
          <w:szCs w:val="24"/>
        </w:rPr>
        <w:t>обов’язковою</w:t>
      </w:r>
      <w:proofErr w:type="spellEnd"/>
      <w:r w:rsidRPr="008934FD">
        <w:rPr>
          <w:rFonts w:ascii="Times New Roman" w:hAnsi="Times New Roman" w:cs="Times New Roman"/>
          <w:iCs/>
          <w:sz w:val="24"/>
          <w:szCs w:val="24"/>
        </w:rPr>
        <w:t xml:space="preserve"> для нас в будь-</w:t>
      </w:r>
      <w:proofErr w:type="spellStart"/>
      <w:r w:rsidRPr="008934FD">
        <w:rPr>
          <w:rFonts w:ascii="Times New Roman" w:hAnsi="Times New Roman" w:cs="Times New Roman"/>
          <w:iCs/>
          <w:sz w:val="24"/>
          <w:szCs w:val="24"/>
        </w:rPr>
        <w:t>який</w:t>
      </w:r>
      <w:proofErr w:type="spellEnd"/>
      <w:r w:rsidRPr="008934FD">
        <w:rPr>
          <w:rFonts w:ascii="Times New Roman" w:hAnsi="Times New Roman" w:cs="Times New Roman"/>
          <w:iCs/>
          <w:sz w:val="24"/>
          <w:szCs w:val="24"/>
        </w:rPr>
        <w:t xml:space="preserve"> час до </w:t>
      </w:r>
      <w:proofErr w:type="spellStart"/>
      <w:r w:rsidRPr="008934FD">
        <w:rPr>
          <w:rFonts w:ascii="Times New Roman" w:hAnsi="Times New Roman" w:cs="Times New Roman"/>
          <w:iCs/>
          <w:sz w:val="24"/>
          <w:szCs w:val="24"/>
        </w:rPr>
        <w:t>закінчення</w:t>
      </w:r>
      <w:proofErr w:type="spellEnd"/>
      <w:r w:rsidRPr="008934FD">
        <w:rPr>
          <w:rFonts w:ascii="Times New Roman" w:hAnsi="Times New Roman" w:cs="Times New Roman"/>
          <w:iCs/>
          <w:sz w:val="24"/>
          <w:szCs w:val="24"/>
        </w:rPr>
        <w:t xml:space="preserve"> </w:t>
      </w:r>
      <w:proofErr w:type="spellStart"/>
      <w:r w:rsidRPr="008934FD">
        <w:rPr>
          <w:rFonts w:ascii="Times New Roman" w:hAnsi="Times New Roman" w:cs="Times New Roman"/>
          <w:iCs/>
          <w:sz w:val="24"/>
          <w:szCs w:val="24"/>
        </w:rPr>
        <w:t>зазначеного</w:t>
      </w:r>
      <w:proofErr w:type="spellEnd"/>
      <w:r w:rsidRPr="008934FD">
        <w:rPr>
          <w:rFonts w:ascii="Times New Roman" w:hAnsi="Times New Roman" w:cs="Times New Roman"/>
          <w:iCs/>
          <w:sz w:val="24"/>
          <w:szCs w:val="24"/>
        </w:rPr>
        <w:t xml:space="preserve"> строку.</w:t>
      </w:r>
    </w:p>
    <w:p w14:paraId="47A7CB1F" w14:textId="11064BCF" w:rsidR="008934FD" w:rsidRDefault="008934FD" w:rsidP="008934FD">
      <w:pPr>
        <w:widowControl w:val="0"/>
        <w:tabs>
          <w:tab w:val="left" w:pos="540"/>
        </w:tabs>
        <w:autoSpaceDE w:val="0"/>
        <w:ind w:firstLine="567"/>
        <w:jc w:val="both"/>
        <w:rPr>
          <w:rFonts w:ascii="Times New Roman" w:hAnsi="Times New Roman" w:cs="Times New Roman"/>
          <w:color w:val="000000"/>
          <w:sz w:val="24"/>
          <w:szCs w:val="24"/>
          <w:lang w:eastAsia="zh-CN"/>
        </w:rPr>
      </w:pPr>
      <w:r w:rsidRPr="008934FD">
        <w:rPr>
          <w:rFonts w:ascii="Times New Roman" w:hAnsi="Times New Roman" w:cs="Times New Roman"/>
          <w:color w:val="000000"/>
          <w:sz w:val="24"/>
          <w:szCs w:val="24"/>
          <w:lang w:eastAsia="zh-CN"/>
        </w:rPr>
        <w:t xml:space="preserve">7. </w:t>
      </w:r>
      <w:proofErr w:type="spellStart"/>
      <w:r w:rsidRPr="008934FD">
        <w:rPr>
          <w:rFonts w:ascii="Times New Roman" w:hAnsi="Times New Roman" w:cs="Times New Roman"/>
          <w:color w:val="000000"/>
          <w:sz w:val="24"/>
          <w:szCs w:val="24"/>
          <w:lang w:eastAsia="zh-CN"/>
        </w:rPr>
        <w:t>Зазначеним</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нижче</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підписом</w:t>
      </w:r>
      <w:proofErr w:type="spellEnd"/>
      <w:r w:rsidRPr="008934FD">
        <w:rPr>
          <w:rFonts w:ascii="Times New Roman" w:hAnsi="Times New Roman" w:cs="Times New Roman"/>
          <w:color w:val="000000"/>
          <w:sz w:val="24"/>
          <w:szCs w:val="24"/>
          <w:lang w:eastAsia="zh-CN"/>
        </w:rPr>
        <w:t xml:space="preserve"> ми </w:t>
      </w:r>
      <w:proofErr w:type="spellStart"/>
      <w:r w:rsidRPr="008934FD">
        <w:rPr>
          <w:rFonts w:ascii="Times New Roman" w:hAnsi="Times New Roman" w:cs="Times New Roman"/>
          <w:color w:val="000000"/>
          <w:sz w:val="24"/>
          <w:szCs w:val="24"/>
          <w:lang w:eastAsia="zh-CN"/>
        </w:rPr>
        <w:t>підтверджуємо</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повну</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безумовну</w:t>
      </w:r>
      <w:proofErr w:type="spellEnd"/>
      <w:r w:rsidRPr="008934FD">
        <w:rPr>
          <w:rFonts w:ascii="Times New Roman" w:hAnsi="Times New Roman" w:cs="Times New Roman"/>
          <w:color w:val="000000"/>
          <w:sz w:val="24"/>
          <w:szCs w:val="24"/>
          <w:lang w:eastAsia="zh-CN"/>
        </w:rPr>
        <w:t xml:space="preserve"> і </w:t>
      </w:r>
      <w:proofErr w:type="spellStart"/>
      <w:r w:rsidRPr="008934FD">
        <w:rPr>
          <w:rFonts w:ascii="Times New Roman" w:hAnsi="Times New Roman" w:cs="Times New Roman"/>
          <w:color w:val="000000"/>
          <w:sz w:val="24"/>
          <w:szCs w:val="24"/>
          <w:lang w:eastAsia="zh-CN"/>
        </w:rPr>
        <w:t>беззаперечну</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згоду</w:t>
      </w:r>
      <w:proofErr w:type="spellEnd"/>
      <w:r w:rsidRPr="008934FD">
        <w:rPr>
          <w:rFonts w:ascii="Times New Roman" w:hAnsi="Times New Roman" w:cs="Times New Roman"/>
          <w:color w:val="000000"/>
          <w:sz w:val="24"/>
          <w:szCs w:val="24"/>
          <w:lang w:eastAsia="zh-CN"/>
        </w:rPr>
        <w:t xml:space="preserve"> з </w:t>
      </w:r>
      <w:proofErr w:type="spellStart"/>
      <w:r w:rsidRPr="008934FD">
        <w:rPr>
          <w:rFonts w:ascii="Times New Roman" w:hAnsi="Times New Roman" w:cs="Times New Roman"/>
          <w:color w:val="000000"/>
          <w:sz w:val="24"/>
          <w:szCs w:val="24"/>
          <w:lang w:eastAsia="zh-CN"/>
        </w:rPr>
        <w:t>усіма</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умовами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проведення</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процедури</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закупівлі</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визначеними</w:t>
      </w:r>
      <w:proofErr w:type="spellEnd"/>
      <w:r w:rsidRPr="008934FD">
        <w:rPr>
          <w:rFonts w:ascii="Times New Roman" w:hAnsi="Times New Roman" w:cs="Times New Roman"/>
          <w:color w:val="000000"/>
          <w:sz w:val="24"/>
          <w:szCs w:val="24"/>
          <w:lang w:eastAsia="zh-CN"/>
        </w:rPr>
        <w:t xml:space="preserve"> в </w:t>
      </w:r>
      <w:proofErr w:type="spellStart"/>
      <w:r w:rsidRPr="008934FD">
        <w:rPr>
          <w:rFonts w:ascii="Times New Roman" w:hAnsi="Times New Roman" w:cs="Times New Roman"/>
          <w:color w:val="000000"/>
          <w:sz w:val="24"/>
          <w:szCs w:val="24"/>
          <w:lang w:eastAsia="zh-CN"/>
        </w:rPr>
        <w:t>тендерній</w:t>
      </w:r>
      <w:proofErr w:type="spellEnd"/>
      <w:r w:rsidRPr="008934FD">
        <w:rPr>
          <w:rFonts w:ascii="Times New Roman" w:hAnsi="Times New Roman" w:cs="Times New Roman"/>
          <w:color w:val="000000"/>
          <w:sz w:val="24"/>
          <w:szCs w:val="24"/>
          <w:lang w:eastAsia="zh-CN"/>
        </w:rPr>
        <w:t xml:space="preserve"> </w:t>
      </w:r>
      <w:proofErr w:type="spellStart"/>
      <w:r w:rsidRPr="008934FD">
        <w:rPr>
          <w:rFonts w:ascii="Times New Roman" w:hAnsi="Times New Roman" w:cs="Times New Roman"/>
          <w:color w:val="000000"/>
          <w:sz w:val="24"/>
          <w:szCs w:val="24"/>
          <w:lang w:eastAsia="zh-CN"/>
        </w:rPr>
        <w:t>документації</w:t>
      </w:r>
      <w:proofErr w:type="spellEnd"/>
      <w:r w:rsidRPr="008934FD">
        <w:rPr>
          <w:rFonts w:ascii="Times New Roman" w:hAnsi="Times New Roman" w:cs="Times New Roman"/>
          <w:color w:val="000000"/>
          <w:sz w:val="24"/>
          <w:szCs w:val="24"/>
          <w:lang w:eastAsia="zh-CN"/>
        </w:rPr>
        <w:t xml:space="preserve">. </w:t>
      </w:r>
    </w:p>
    <w:p w14:paraId="39970ADB" w14:textId="77777777" w:rsidR="00CF5DDB" w:rsidRPr="008934FD" w:rsidRDefault="00CF5DDB" w:rsidP="008934FD">
      <w:pPr>
        <w:widowControl w:val="0"/>
        <w:tabs>
          <w:tab w:val="left" w:pos="540"/>
        </w:tabs>
        <w:autoSpaceDE w:val="0"/>
        <w:ind w:firstLine="567"/>
        <w:jc w:val="both"/>
        <w:rPr>
          <w:rFonts w:ascii="Times New Roman" w:hAnsi="Times New Roman" w:cs="Times New Roman"/>
          <w:color w:val="000000"/>
          <w:sz w:val="24"/>
          <w:szCs w:val="24"/>
          <w:lang w:eastAsia="zh-CN"/>
        </w:rPr>
      </w:pPr>
    </w:p>
    <w:p w14:paraId="6486C350" w14:textId="77777777" w:rsidR="00CF5DDB" w:rsidRDefault="00CF5DDB" w:rsidP="00CF5DDB">
      <w:pPr>
        <w:spacing w:after="0"/>
        <w:jc w:val="both"/>
        <w:rPr>
          <w:rFonts w:ascii="Times New Roman" w:eastAsia="Calibri" w:hAnsi="Times New Roman" w:cs="Times New Roman"/>
          <w:color w:val="000000"/>
        </w:rPr>
      </w:pPr>
      <w:r>
        <w:rPr>
          <w:rFonts w:ascii="Times New Roman" w:eastAsia="Calibri" w:hAnsi="Times New Roman" w:cs="Times New Roman"/>
          <w:color w:val="000000"/>
          <w:lang w:val="uk-UA"/>
        </w:rPr>
        <w:t>Посада                                                      _____________________</w:t>
      </w:r>
      <w:r w:rsidRPr="00C70A6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C70A6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Pr>
          <w:rFonts w:ascii="Times New Roman" w:eastAsia="Calibri" w:hAnsi="Times New Roman" w:cs="Times New Roman"/>
          <w:color w:val="000000"/>
          <w:lang w:val="uk-UA"/>
        </w:rPr>
        <w:t>Ім’я ПРІЗВИЩЕ</w:t>
      </w:r>
      <w:r w:rsidRPr="00C70A66">
        <w:rPr>
          <w:rFonts w:ascii="Times New Roman" w:eastAsia="Calibri" w:hAnsi="Times New Roman" w:cs="Times New Roman"/>
          <w:color w:val="000000"/>
        </w:rPr>
        <w:t xml:space="preserve"> </w:t>
      </w:r>
    </w:p>
    <w:p w14:paraId="626D864F" w14:textId="48E35EED" w:rsidR="009A5918" w:rsidRPr="00A415C1" w:rsidRDefault="00CF5DDB" w:rsidP="00A415C1">
      <w:pPr>
        <w:spacing w:after="0"/>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Pr>
          <w:rFonts w:ascii="Times New Roman" w:eastAsia="Calibri" w:hAnsi="Times New Roman" w:cs="Times New Roman"/>
          <w:color w:val="000000"/>
          <w:sz w:val="20"/>
          <w:szCs w:val="20"/>
          <w:lang w:val="uk-UA"/>
        </w:rPr>
        <w:t>(підпис та печатка у разі її наявності)</w:t>
      </w:r>
      <w:r w:rsidRPr="00C70A66">
        <w:rPr>
          <w:rFonts w:ascii="Times New Roman" w:eastAsia="Calibri" w:hAnsi="Times New Roman" w:cs="Times New Roman"/>
          <w:color w:val="000000"/>
        </w:rPr>
        <w:t xml:space="preserve">                                                      </w:t>
      </w:r>
    </w:p>
    <w:sectPr w:rsidR="009A5918" w:rsidRPr="00A41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78E"/>
    <w:multiLevelType w:val="multilevel"/>
    <w:tmpl w:val="0B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05C3A"/>
    <w:multiLevelType w:val="multilevel"/>
    <w:tmpl w:val="E99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328D2"/>
    <w:multiLevelType w:val="multilevel"/>
    <w:tmpl w:val="7A9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849"/>
    <w:multiLevelType w:val="multilevel"/>
    <w:tmpl w:val="BE8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9031F"/>
    <w:multiLevelType w:val="multilevel"/>
    <w:tmpl w:val="B4B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D0E3D"/>
    <w:multiLevelType w:val="multilevel"/>
    <w:tmpl w:val="BDF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17980"/>
    <w:multiLevelType w:val="multilevel"/>
    <w:tmpl w:val="C7C2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C61C9"/>
    <w:multiLevelType w:val="multilevel"/>
    <w:tmpl w:val="382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60CC5"/>
    <w:multiLevelType w:val="multilevel"/>
    <w:tmpl w:val="01F0B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C2EEE"/>
    <w:multiLevelType w:val="multilevel"/>
    <w:tmpl w:val="400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3223A"/>
    <w:multiLevelType w:val="multilevel"/>
    <w:tmpl w:val="96E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C4234"/>
    <w:multiLevelType w:val="multilevel"/>
    <w:tmpl w:val="12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D3608"/>
    <w:multiLevelType w:val="multilevel"/>
    <w:tmpl w:val="FF2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334EB"/>
    <w:multiLevelType w:val="multilevel"/>
    <w:tmpl w:val="CCC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A68AB"/>
    <w:multiLevelType w:val="multilevel"/>
    <w:tmpl w:val="8D5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9EC7FA8"/>
    <w:multiLevelType w:val="multilevel"/>
    <w:tmpl w:val="43C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4009C"/>
    <w:multiLevelType w:val="multilevel"/>
    <w:tmpl w:val="0F6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820E3"/>
    <w:multiLevelType w:val="multilevel"/>
    <w:tmpl w:val="BB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65712"/>
    <w:multiLevelType w:val="multilevel"/>
    <w:tmpl w:val="500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36E98"/>
    <w:multiLevelType w:val="multilevel"/>
    <w:tmpl w:val="01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19FC"/>
    <w:multiLevelType w:val="multilevel"/>
    <w:tmpl w:val="153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04103"/>
    <w:multiLevelType w:val="multilevel"/>
    <w:tmpl w:val="807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D5D3F"/>
    <w:multiLevelType w:val="multilevel"/>
    <w:tmpl w:val="13F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133C7"/>
    <w:multiLevelType w:val="multilevel"/>
    <w:tmpl w:val="50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250A5"/>
    <w:multiLevelType w:val="multilevel"/>
    <w:tmpl w:val="1BC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E07B7"/>
    <w:multiLevelType w:val="multilevel"/>
    <w:tmpl w:val="59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E01F1"/>
    <w:multiLevelType w:val="multilevel"/>
    <w:tmpl w:val="3BF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D13F2"/>
    <w:multiLevelType w:val="multilevel"/>
    <w:tmpl w:val="A0F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65941"/>
    <w:multiLevelType w:val="multilevel"/>
    <w:tmpl w:val="936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D1251"/>
    <w:multiLevelType w:val="multilevel"/>
    <w:tmpl w:val="B07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90DA9"/>
    <w:multiLevelType w:val="multilevel"/>
    <w:tmpl w:val="98D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810C6"/>
    <w:multiLevelType w:val="multilevel"/>
    <w:tmpl w:val="48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6175D"/>
    <w:multiLevelType w:val="multilevel"/>
    <w:tmpl w:val="F6B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1A08C9"/>
    <w:multiLevelType w:val="multilevel"/>
    <w:tmpl w:val="840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A4CA6"/>
    <w:multiLevelType w:val="multilevel"/>
    <w:tmpl w:val="6C6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7" w15:restartNumberingAfterBreak="0">
    <w:nsid w:val="66CF7110"/>
    <w:multiLevelType w:val="multilevel"/>
    <w:tmpl w:val="63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9" w15:restartNumberingAfterBreak="0">
    <w:nsid w:val="6A8B17E4"/>
    <w:multiLevelType w:val="multilevel"/>
    <w:tmpl w:val="7DF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E3CB2"/>
    <w:multiLevelType w:val="multilevel"/>
    <w:tmpl w:val="77B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D68E0"/>
    <w:multiLevelType w:val="multilevel"/>
    <w:tmpl w:val="521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A707D"/>
    <w:multiLevelType w:val="multilevel"/>
    <w:tmpl w:val="7E1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A2CFC"/>
    <w:multiLevelType w:val="multilevel"/>
    <w:tmpl w:val="16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C26B6"/>
    <w:multiLevelType w:val="multilevel"/>
    <w:tmpl w:val="B7E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12F40"/>
    <w:multiLevelType w:val="multilevel"/>
    <w:tmpl w:val="D70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A645F8"/>
    <w:multiLevelType w:val="multilevel"/>
    <w:tmpl w:val="139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5E41D0"/>
    <w:multiLevelType w:val="multilevel"/>
    <w:tmpl w:val="205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57BB1"/>
    <w:multiLevelType w:val="multilevel"/>
    <w:tmpl w:val="079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6"/>
  </w:num>
  <w:num w:numId="3">
    <w:abstractNumId w:val="30"/>
  </w:num>
  <w:num w:numId="4">
    <w:abstractNumId w:val="28"/>
  </w:num>
  <w:num w:numId="5">
    <w:abstractNumId w:val="0"/>
  </w:num>
  <w:num w:numId="6">
    <w:abstractNumId w:val="2"/>
  </w:num>
  <w:num w:numId="7">
    <w:abstractNumId w:val="12"/>
  </w:num>
  <w:num w:numId="8">
    <w:abstractNumId w:val="40"/>
  </w:num>
  <w:num w:numId="9">
    <w:abstractNumId w:val="24"/>
  </w:num>
  <w:num w:numId="10">
    <w:abstractNumId w:val="9"/>
  </w:num>
  <w:num w:numId="11">
    <w:abstractNumId w:val="13"/>
  </w:num>
  <w:num w:numId="12">
    <w:abstractNumId w:val="11"/>
  </w:num>
  <w:num w:numId="13">
    <w:abstractNumId w:val="17"/>
  </w:num>
  <w:num w:numId="14">
    <w:abstractNumId w:val="25"/>
  </w:num>
  <w:num w:numId="15">
    <w:abstractNumId w:val="37"/>
  </w:num>
  <w:num w:numId="16">
    <w:abstractNumId w:val="14"/>
  </w:num>
  <w:num w:numId="17">
    <w:abstractNumId w:val="10"/>
  </w:num>
  <w:num w:numId="18">
    <w:abstractNumId w:val="41"/>
  </w:num>
  <w:num w:numId="19">
    <w:abstractNumId w:val="18"/>
  </w:num>
  <w:num w:numId="20">
    <w:abstractNumId w:val="48"/>
  </w:num>
  <w:num w:numId="21">
    <w:abstractNumId w:val="43"/>
  </w:num>
  <w:num w:numId="22">
    <w:abstractNumId w:val="20"/>
  </w:num>
  <w:num w:numId="23">
    <w:abstractNumId w:val="26"/>
  </w:num>
  <w:num w:numId="24">
    <w:abstractNumId w:val="33"/>
  </w:num>
  <w:num w:numId="25">
    <w:abstractNumId w:val="7"/>
  </w:num>
  <w:num w:numId="26">
    <w:abstractNumId w:val="5"/>
  </w:num>
  <w:num w:numId="27">
    <w:abstractNumId w:val="31"/>
  </w:num>
  <w:num w:numId="28">
    <w:abstractNumId w:val="35"/>
  </w:num>
  <w:num w:numId="29">
    <w:abstractNumId w:val="23"/>
  </w:num>
  <w:num w:numId="30">
    <w:abstractNumId w:val="29"/>
  </w:num>
  <w:num w:numId="31">
    <w:abstractNumId w:val="27"/>
  </w:num>
  <w:num w:numId="32">
    <w:abstractNumId w:val="42"/>
  </w:num>
  <w:num w:numId="33">
    <w:abstractNumId w:val="4"/>
  </w:num>
  <w:num w:numId="34">
    <w:abstractNumId w:val="6"/>
  </w:num>
  <w:num w:numId="35">
    <w:abstractNumId w:val="8"/>
    <w:lvlOverride w:ilvl="0">
      <w:lvl w:ilvl="0">
        <w:numFmt w:val="decimal"/>
        <w:lvlText w:val="%1."/>
        <w:lvlJc w:val="left"/>
      </w:lvl>
    </w:lvlOverride>
  </w:num>
  <w:num w:numId="36">
    <w:abstractNumId w:val="34"/>
  </w:num>
  <w:num w:numId="37">
    <w:abstractNumId w:val="22"/>
  </w:num>
  <w:num w:numId="38">
    <w:abstractNumId w:val="3"/>
  </w:num>
  <w:num w:numId="39">
    <w:abstractNumId w:val="39"/>
  </w:num>
  <w:num w:numId="40">
    <w:abstractNumId w:val="1"/>
  </w:num>
  <w:num w:numId="41">
    <w:abstractNumId w:val="47"/>
  </w:num>
  <w:num w:numId="42">
    <w:abstractNumId w:val="19"/>
  </w:num>
  <w:num w:numId="43">
    <w:abstractNumId w:val="45"/>
  </w:num>
  <w:num w:numId="44">
    <w:abstractNumId w:val="44"/>
  </w:num>
  <w:num w:numId="45">
    <w:abstractNumId w:val="32"/>
  </w:num>
  <w:num w:numId="46">
    <w:abstractNumId w:val="21"/>
  </w:num>
  <w:num w:numId="47">
    <w:abstractNumId w:val="38"/>
  </w:num>
  <w:num w:numId="48">
    <w:abstractNumId w:val="3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EA"/>
    <w:rsid w:val="00072DAA"/>
    <w:rsid w:val="0007710B"/>
    <w:rsid w:val="000B7288"/>
    <w:rsid w:val="000D4C91"/>
    <w:rsid w:val="000E3E6F"/>
    <w:rsid w:val="000F2A54"/>
    <w:rsid w:val="000F4702"/>
    <w:rsid w:val="00121DAD"/>
    <w:rsid w:val="00187D3D"/>
    <w:rsid w:val="00190A75"/>
    <w:rsid w:val="001C7A4D"/>
    <w:rsid w:val="001E68CB"/>
    <w:rsid w:val="001E7301"/>
    <w:rsid w:val="00204ADF"/>
    <w:rsid w:val="00212DC6"/>
    <w:rsid w:val="00247105"/>
    <w:rsid w:val="00252702"/>
    <w:rsid w:val="00285BC8"/>
    <w:rsid w:val="002A2DAD"/>
    <w:rsid w:val="002D28C4"/>
    <w:rsid w:val="00313276"/>
    <w:rsid w:val="003170D5"/>
    <w:rsid w:val="00356621"/>
    <w:rsid w:val="00366BCF"/>
    <w:rsid w:val="0037719A"/>
    <w:rsid w:val="003C27D8"/>
    <w:rsid w:val="003C6801"/>
    <w:rsid w:val="003E5D2D"/>
    <w:rsid w:val="003F4530"/>
    <w:rsid w:val="00402F75"/>
    <w:rsid w:val="00405DCC"/>
    <w:rsid w:val="00412B09"/>
    <w:rsid w:val="004224C2"/>
    <w:rsid w:val="0043409F"/>
    <w:rsid w:val="0044424F"/>
    <w:rsid w:val="004531CA"/>
    <w:rsid w:val="00454A8E"/>
    <w:rsid w:val="0046018B"/>
    <w:rsid w:val="00472284"/>
    <w:rsid w:val="004A2404"/>
    <w:rsid w:val="004B0D9C"/>
    <w:rsid w:val="004B786E"/>
    <w:rsid w:val="004C2116"/>
    <w:rsid w:val="005023B0"/>
    <w:rsid w:val="005407E5"/>
    <w:rsid w:val="005608F2"/>
    <w:rsid w:val="005768A6"/>
    <w:rsid w:val="005A3F66"/>
    <w:rsid w:val="005F4F0F"/>
    <w:rsid w:val="0061709D"/>
    <w:rsid w:val="006543CC"/>
    <w:rsid w:val="006657B8"/>
    <w:rsid w:val="00680D32"/>
    <w:rsid w:val="0068184A"/>
    <w:rsid w:val="006871F5"/>
    <w:rsid w:val="006D6E50"/>
    <w:rsid w:val="00730B6B"/>
    <w:rsid w:val="00741C15"/>
    <w:rsid w:val="007423EA"/>
    <w:rsid w:val="0075739B"/>
    <w:rsid w:val="00761541"/>
    <w:rsid w:val="007632FD"/>
    <w:rsid w:val="00767449"/>
    <w:rsid w:val="007A3AB8"/>
    <w:rsid w:val="007B4656"/>
    <w:rsid w:val="007B7664"/>
    <w:rsid w:val="007E37AC"/>
    <w:rsid w:val="007E4B8D"/>
    <w:rsid w:val="0081488B"/>
    <w:rsid w:val="008231B8"/>
    <w:rsid w:val="00826781"/>
    <w:rsid w:val="008337FF"/>
    <w:rsid w:val="00844239"/>
    <w:rsid w:val="00846CF6"/>
    <w:rsid w:val="00852388"/>
    <w:rsid w:val="008574F2"/>
    <w:rsid w:val="00874D28"/>
    <w:rsid w:val="008814AE"/>
    <w:rsid w:val="008934FD"/>
    <w:rsid w:val="008936F0"/>
    <w:rsid w:val="008B2A95"/>
    <w:rsid w:val="00903550"/>
    <w:rsid w:val="00906E2B"/>
    <w:rsid w:val="00934F6A"/>
    <w:rsid w:val="00936C96"/>
    <w:rsid w:val="00952443"/>
    <w:rsid w:val="00957EBF"/>
    <w:rsid w:val="00982F78"/>
    <w:rsid w:val="009A5918"/>
    <w:rsid w:val="009B635D"/>
    <w:rsid w:val="009B6C87"/>
    <w:rsid w:val="009D0E62"/>
    <w:rsid w:val="009D17C7"/>
    <w:rsid w:val="009D2276"/>
    <w:rsid w:val="00A02711"/>
    <w:rsid w:val="00A0737C"/>
    <w:rsid w:val="00A14FFC"/>
    <w:rsid w:val="00A1737E"/>
    <w:rsid w:val="00A415C1"/>
    <w:rsid w:val="00A61977"/>
    <w:rsid w:val="00A63EA3"/>
    <w:rsid w:val="00A65C32"/>
    <w:rsid w:val="00A7246B"/>
    <w:rsid w:val="00A80CE7"/>
    <w:rsid w:val="00A956EE"/>
    <w:rsid w:val="00AA432A"/>
    <w:rsid w:val="00AA59C6"/>
    <w:rsid w:val="00AC29AC"/>
    <w:rsid w:val="00AD7402"/>
    <w:rsid w:val="00B13C27"/>
    <w:rsid w:val="00B17590"/>
    <w:rsid w:val="00B17778"/>
    <w:rsid w:val="00B5434B"/>
    <w:rsid w:val="00B812F8"/>
    <w:rsid w:val="00B95821"/>
    <w:rsid w:val="00BA2DD9"/>
    <w:rsid w:val="00BA70AF"/>
    <w:rsid w:val="00BE2320"/>
    <w:rsid w:val="00BF34A0"/>
    <w:rsid w:val="00BF65A1"/>
    <w:rsid w:val="00C054C9"/>
    <w:rsid w:val="00C0721F"/>
    <w:rsid w:val="00C148E4"/>
    <w:rsid w:val="00C328D8"/>
    <w:rsid w:val="00C4602E"/>
    <w:rsid w:val="00C4772A"/>
    <w:rsid w:val="00C77094"/>
    <w:rsid w:val="00C83A85"/>
    <w:rsid w:val="00C94D33"/>
    <w:rsid w:val="00CA7E64"/>
    <w:rsid w:val="00CD545A"/>
    <w:rsid w:val="00CF5DDB"/>
    <w:rsid w:val="00D045A5"/>
    <w:rsid w:val="00D234F8"/>
    <w:rsid w:val="00D27290"/>
    <w:rsid w:val="00DA0DA3"/>
    <w:rsid w:val="00DD78A8"/>
    <w:rsid w:val="00DE169A"/>
    <w:rsid w:val="00DF17F0"/>
    <w:rsid w:val="00E13032"/>
    <w:rsid w:val="00E147B7"/>
    <w:rsid w:val="00E37F65"/>
    <w:rsid w:val="00E45D00"/>
    <w:rsid w:val="00E5453D"/>
    <w:rsid w:val="00E60CC8"/>
    <w:rsid w:val="00E92A76"/>
    <w:rsid w:val="00EB5E1A"/>
    <w:rsid w:val="00ED1B84"/>
    <w:rsid w:val="00EF00D1"/>
    <w:rsid w:val="00EF58EF"/>
    <w:rsid w:val="00F00D11"/>
    <w:rsid w:val="00F053DF"/>
    <w:rsid w:val="00F617D4"/>
    <w:rsid w:val="00F87C56"/>
    <w:rsid w:val="00F94DE1"/>
    <w:rsid w:val="00FA58E9"/>
    <w:rsid w:val="00FF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9135"/>
  <w15:chartTrackingRefBased/>
  <w15:docId w15:val="{FBE0636A-3BCB-499A-87C1-393DDDC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2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42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23EA"/>
    <w:rPr>
      <w:color w:val="0000FF"/>
      <w:u w:val="single"/>
    </w:rPr>
  </w:style>
  <w:style w:type="paragraph" w:styleId="a5">
    <w:name w:val="Body Text"/>
    <w:basedOn w:val="a"/>
    <w:link w:val="a6"/>
    <w:rsid w:val="00E92A76"/>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6">
    <w:name w:val="Основной текст Знак"/>
    <w:basedOn w:val="a0"/>
    <w:link w:val="a5"/>
    <w:rsid w:val="00E92A76"/>
    <w:rPr>
      <w:rFonts w:ascii="Arial" w:eastAsia="Times New Roman" w:hAnsi="Arial" w:cs="Times New Roman"/>
      <w:sz w:val="20"/>
      <w:szCs w:val="20"/>
      <w:lang w:val="en-GB" w:eastAsia="ru-RU"/>
    </w:rPr>
  </w:style>
  <w:style w:type="character" w:customStyle="1" w:styleId="a7">
    <w:name w:val="Основной текст_"/>
    <w:basedOn w:val="a0"/>
    <w:link w:val="1"/>
    <w:rsid w:val="007E37AC"/>
    <w:rPr>
      <w:rFonts w:ascii="Times New Roman" w:eastAsia="Times New Roman" w:hAnsi="Times New Roman" w:cs="Times New Roman"/>
    </w:rPr>
  </w:style>
  <w:style w:type="paragraph" w:customStyle="1" w:styleId="1">
    <w:name w:val="Основной текст1"/>
    <w:basedOn w:val="a"/>
    <w:link w:val="a7"/>
    <w:rsid w:val="007E37AC"/>
    <w:pPr>
      <w:widowControl w:val="0"/>
      <w:spacing w:after="140" w:line="276" w:lineRule="auto"/>
      <w:ind w:firstLine="170"/>
    </w:pPr>
    <w:rPr>
      <w:rFonts w:ascii="Times New Roman" w:eastAsia="Times New Roman" w:hAnsi="Times New Roman" w:cs="Times New Roman"/>
    </w:rPr>
  </w:style>
  <w:style w:type="paragraph" w:customStyle="1" w:styleId="a8">
    <w:name w:val="Содержимое таблицы"/>
    <w:basedOn w:val="a"/>
    <w:rsid w:val="007E37AC"/>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0">
    <w:name w:val="Без интервала1"/>
    <w:rsid w:val="007E37AC"/>
    <w:pPr>
      <w:suppressAutoHyphens/>
      <w:spacing w:after="0" w:line="100" w:lineRule="atLeast"/>
    </w:pPr>
    <w:rPr>
      <w:rFonts w:ascii="Times New Roman" w:eastAsia="Andale Sans UI" w:hAnsi="Times New Roman" w:cs="Tahoma"/>
      <w:kern w:val="2"/>
      <w:sz w:val="24"/>
      <w:szCs w:val="24"/>
      <w:lang w:val="de-DE" w:eastAsia="fa-IR" w:bidi="fa-IR"/>
    </w:rPr>
  </w:style>
  <w:style w:type="paragraph" w:styleId="a9">
    <w:name w:val="header"/>
    <w:basedOn w:val="a"/>
    <w:link w:val="aa"/>
    <w:rsid w:val="007E37A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a">
    <w:name w:val="Верхний колонтитул Знак"/>
    <w:basedOn w:val="a0"/>
    <w:link w:val="a9"/>
    <w:rsid w:val="007E37AC"/>
    <w:rPr>
      <w:rFonts w:ascii="Times New Roman" w:eastAsia="Times New Roman" w:hAnsi="Times New Roman" w:cs="Times New Roman"/>
      <w:sz w:val="24"/>
      <w:szCs w:val="24"/>
      <w:lang w:val="uk-UA" w:eastAsia="ru-RU"/>
    </w:rPr>
  </w:style>
  <w:style w:type="character" w:customStyle="1" w:styleId="ab">
    <w:name w:val="Другое_"/>
    <w:basedOn w:val="a0"/>
    <w:link w:val="ac"/>
    <w:rsid w:val="007E37AC"/>
    <w:rPr>
      <w:rFonts w:ascii="Times New Roman" w:eastAsia="Times New Roman" w:hAnsi="Times New Roman" w:cs="Times New Roman"/>
    </w:rPr>
  </w:style>
  <w:style w:type="paragraph" w:customStyle="1" w:styleId="ac">
    <w:name w:val="Другое"/>
    <w:basedOn w:val="a"/>
    <w:link w:val="ab"/>
    <w:rsid w:val="007E37AC"/>
    <w:pPr>
      <w:widowControl w:val="0"/>
      <w:spacing w:after="0" w:line="240" w:lineRule="auto"/>
      <w:jc w:val="center"/>
    </w:pPr>
    <w:rPr>
      <w:rFonts w:ascii="Times New Roman" w:eastAsia="Times New Roman" w:hAnsi="Times New Roman" w:cs="Times New Roman"/>
    </w:rPr>
  </w:style>
  <w:style w:type="table" w:styleId="ad">
    <w:name w:val="Table Grid"/>
    <w:basedOn w:val="a1"/>
    <w:uiPriority w:val="39"/>
    <w:rsid w:val="007A3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AB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rvps2">
    <w:name w:val="rvps2"/>
    <w:basedOn w:val="a"/>
    <w:rsid w:val="003E5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E5D2D"/>
  </w:style>
  <w:style w:type="character" w:customStyle="1" w:styleId="BodyText">
    <w:name w:val="Body Text Знак"/>
    <w:locked/>
    <w:rsid w:val="001C7A4D"/>
    <w:rPr>
      <w:rFonts w:ascii="Arial" w:eastAsia="Times New Roman" w:hAnsi="Arial" w:cs="Arial"/>
      <w:sz w:val="24"/>
      <w:lang w:val="x-none" w:eastAsia="x-none"/>
    </w:rPr>
  </w:style>
  <w:style w:type="table" w:customStyle="1" w:styleId="2">
    <w:name w:val="Сетка таблицы2"/>
    <w:basedOn w:val="a1"/>
    <w:rsid w:val="009035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EBRD List,Список уровня 2,название табл/рис,заголовок 1.1,AC List 01,Number Bullets,1 Рівень,TES_tekst-punktais,List 1 Numbered,First level bullet,Citation List,Table of contents numbered,normal,Resume Title,Normal1,Paragraph"/>
    <w:basedOn w:val="a"/>
    <w:link w:val="af"/>
    <w:uiPriority w:val="34"/>
    <w:qFormat/>
    <w:rsid w:val="00903550"/>
    <w:pPr>
      <w:ind w:left="720"/>
      <w:contextualSpacing/>
    </w:pPr>
  </w:style>
  <w:style w:type="character" w:customStyle="1" w:styleId="af">
    <w:name w:val="Абзац списка Знак"/>
    <w:aliases w:val="EBRD List Знак,Список уровня 2 Знак,название табл/рис Знак,заголовок 1.1 Знак,AC List 01 Знак,Number Bullets Знак,1 Рівень Знак,TES_tekst-punktais Знак,List 1 Numbered Знак,First level bullet Знак,Citation List Знак,normal Знак"/>
    <w:link w:val="ae"/>
    <w:uiPriority w:val="34"/>
    <w:qFormat/>
    <w:rsid w:val="0090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3279">
      <w:bodyDiv w:val="1"/>
      <w:marLeft w:val="0"/>
      <w:marRight w:val="0"/>
      <w:marTop w:val="0"/>
      <w:marBottom w:val="0"/>
      <w:divBdr>
        <w:top w:val="none" w:sz="0" w:space="0" w:color="auto"/>
        <w:left w:val="none" w:sz="0" w:space="0" w:color="auto"/>
        <w:bottom w:val="none" w:sz="0" w:space="0" w:color="auto"/>
        <w:right w:val="none" w:sz="0" w:space="0" w:color="auto"/>
      </w:divBdr>
    </w:div>
    <w:div w:id="571817640">
      <w:bodyDiv w:val="1"/>
      <w:marLeft w:val="0"/>
      <w:marRight w:val="0"/>
      <w:marTop w:val="0"/>
      <w:marBottom w:val="0"/>
      <w:divBdr>
        <w:top w:val="none" w:sz="0" w:space="0" w:color="auto"/>
        <w:left w:val="none" w:sz="0" w:space="0" w:color="auto"/>
        <w:bottom w:val="none" w:sz="0" w:space="0" w:color="auto"/>
        <w:right w:val="none" w:sz="0" w:space="0" w:color="auto"/>
      </w:divBdr>
    </w:div>
    <w:div w:id="818612839">
      <w:bodyDiv w:val="1"/>
      <w:marLeft w:val="0"/>
      <w:marRight w:val="0"/>
      <w:marTop w:val="0"/>
      <w:marBottom w:val="0"/>
      <w:divBdr>
        <w:top w:val="none" w:sz="0" w:space="0" w:color="auto"/>
        <w:left w:val="none" w:sz="0" w:space="0" w:color="auto"/>
        <w:bottom w:val="none" w:sz="0" w:space="0" w:color="auto"/>
        <w:right w:val="none" w:sz="0" w:space="0" w:color="auto"/>
      </w:divBdr>
    </w:div>
    <w:div w:id="13648669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sChild>
        <w:div w:id="629213745">
          <w:marLeft w:val="-1281"/>
          <w:marRight w:val="0"/>
          <w:marTop w:val="0"/>
          <w:marBottom w:val="0"/>
          <w:divBdr>
            <w:top w:val="none" w:sz="0" w:space="0" w:color="auto"/>
            <w:left w:val="none" w:sz="0" w:space="0" w:color="auto"/>
            <w:bottom w:val="none" w:sz="0" w:space="0" w:color="auto"/>
            <w:right w:val="none" w:sz="0" w:space="0" w:color="auto"/>
          </w:divBdr>
        </w:div>
      </w:divsChild>
    </w:div>
    <w:div w:id="1686899780">
      <w:bodyDiv w:val="1"/>
      <w:marLeft w:val="0"/>
      <w:marRight w:val="0"/>
      <w:marTop w:val="0"/>
      <w:marBottom w:val="0"/>
      <w:divBdr>
        <w:top w:val="none" w:sz="0" w:space="0" w:color="auto"/>
        <w:left w:val="none" w:sz="0" w:space="0" w:color="auto"/>
        <w:bottom w:val="none" w:sz="0" w:space="0" w:color="auto"/>
        <w:right w:val="none" w:sz="0" w:space="0" w:color="auto"/>
      </w:divBdr>
    </w:div>
    <w:div w:id="1908763240">
      <w:bodyDiv w:val="1"/>
      <w:marLeft w:val="0"/>
      <w:marRight w:val="0"/>
      <w:marTop w:val="0"/>
      <w:marBottom w:val="0"/>
      <w:divBdr>
        <w:top w:val="none" w:sz="0" w:space="0" w:color="auto"/>
        <w:left w:val="none" w:sz="0" w:space="0" w:color="auto"/>
        <w:bottom w:val="none" w:sz="0" w:space="0" w:color="auto"/>
        <w:right w:val="none" w:sz="0" w:space="0" w:color="auto"/>
      </w:divBdr>
    </w:div>
    <w:div w:id="1919712341">
      <w:bodyDiv w:val="1"/>
      <w:marLeft w:val="0"/>
      <w:marRight w:val="0"/>
      <w:marTop w:val="0"/>
      <w:marBottom w:val="0"/>
      <w:divBdr>
        <w:top w:val="none" w:sz="0" w:space="0" w:color="auto"/>
        <w:left w:val="none" w:sz="0" w:space="0" w:color="auto"/>
        <w:bottom w:val="none" w:sz="0" w:space="0" w:color="auto"/>
        <w:right w:val="none" w:sz="0" w:space="0" w:color="auto"/>
      </w:divBdr>
    </w:div>
    <w:div w:id="2062552328">
      <w:bodyDiv w:val="1"/>
      <w:marLeft w:val="0"/>
      <w:marRight w:val="0"/>
      <w:marTop w:val="0"/>
      <w:marBottom w:val="0"/>
      <w:divBdr>
        <w:top w:val="none" w:sz="0" w:space="0" w:color="auto"/>
        <w:left w:val="none" w:sz="0" w:space="0" w:color="auto"/>
        <w:bottom w:val="none" w:sz="0" w:space="0" w:color="auto"/>
        <w:right w:val="none" w:sz="0" w:space="0" w:color="auto"/>
      </w:divBdr>
    </w:div>
    <w:div w:id="20846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tner.com/en/newsroom/press-releases/2023-10-09-gartner-says-worldwide-pc-shipments-declined-9-percent-in-third-quarter-of-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7C12-2FCA-4D37-9148-BB4FECC4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45</Pages>
  <Words>14519</Words>
  <Characters>82764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Inspectors</dc:creator>
  <cp:keywords/>
  <dc:description/>
  <cp:lastModifiedBy>Urist</cp:lastModifiedBy>
  <cp:revision>18</cp:revision>
  <cp:lastPrinted>2024-04-15T12:13:00Z</cp:lastPrinted>
  <dcterms:created xsi:type="dcterms:W3CDTF">2024-01-03T11:40:00Z</dcterms:created>
  <dcterms:modified xsi:type="dcterms:W3CDTF">2024-04-18T07:40:00Z</dcterms:modified>
</cp:coreProperties>
</file>