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CEED" w14:textId="77777777" w:rsidR="0085738E" w:rsidRPr="0085738E" w:rsidRDefault="0085738E" w:rsidP="0085738E">
      <w:pPr>
        <w:ind w:left="720" w:firstLine="4100"/>
        <w:jc w:val="right"/>
        <w:rPr>
          <w:b/>
          <w:sz w:val="22"/>
          <w:szCs w:val="22"/>
          <w:lang w:eastAsia="ru-RU"/>
        </w:rPr>
      </w:pPr>
      <w:r w:rsidRPr="0085738E">
        <w:rPr>
          <w:b/>
          <w:sz w:val="22"/>
          <w:szCs w:val="22"/>
          <w:lang w:eastAsia="ru-RU"/>
        </w:rPr>
        <w:t>ДОДАТОК 4</w:t>
      </w:r>
    </w:p>
    <w:p w14:paraId="6FD0101E" w14:textId="77777777" w:rsidR="0085738E" w:rsidRPr="0085738E" w:rsidRDefault="0085738E" w:rsidP="0085738E">
      <w:pPr>
        <w:ind w:left="720" w:firstLine="4100"/>
        <w:jc w:val="right"/>
        <w:rPr>
          <w:i/>
          <w:sz w:val="22"/>
          <w:szCs w:val="22"/>
          <w:lang w:eastAsia="ru-RU"/>
        </w:rPr>
      </w:pPr>
      <w:r w:rsidRPr="0085738E">
        <w:rPr>
          <w:i/>
          <w:sz w:val="22"/>
          <w:szCs w:val="22"/>
          <w:lang w:eastAsia="ru-RU"/>
        </w:rPr>
        <w:t>до тендерної документації</w:t>
      </w:r>
    </w:p>
    <w:p w14:paraId="1C074DAE" w14:textId="77777777" w:rsidR="0085738E" w:rsidRPr="0085738E" w:rsidRDefault="0085738E" w:rsidP="0085738E">
      <w:pPr>
        <w:ind w:left="720" w:firstLine="4100"/>
        <w:jc w:val="right"/>
        <w:rPr>
          <w:sz w:val="22"/>
          <w:szCs w:val="22"/>
          <w:lang w:eastAsia="ru-RU"/>
        </w:rPr>
      </w:pPr>
    </w:p>
    <w:p w14:paraId="5F3BCC93" w14:textId="77777777" w:rsidR="0085738E" w:rsidRPr="0085738E" w:rsidRDefault="0085738E" w:rsidP="0085738E">
      <w:pPr>
        <w:widowControl w:val="0"/>
        <w:rPr>
          <w:b/>
          <w:sz w:val="22"/>
          <w:szCs w:val="22"/>
          <w:lang w:eastAsia="ru-RU"/>
        </w:rPr>
      </w:pPr>
      <w:r w:rsidRPr="0085738E">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85738E">
        <w:rPr>
          <w:b/>
          <w:sz w:val="22"/>
          <w:szCs w:val="22"/>
          <w:lang w:eastAsia="ru-RU"/>
        </w:rPr>
        <w:t xml:space="preserve"> </w:t>
      </w:r>
    </w:p>
    <w:p w14:paraId="6DF903FA" w14:textId="7FF1A251" w:rsidR="00CD2DAD" w:rsidRPr="00E87694" w:rsidRDefault="00CD2DAD" w:rsidP="00CD2DAD">
      <w:pPr>
        <w:tabs>
          <w:tab w:val="left" w:pos="1134"/>
        </w:tabs>
        <w:suppressAutoHyphens/>
        <w:ind w:firstLine="567"/>
        <w:jc w:val="right"/>
        <w:rPr>
          <w:b/>
          <w:sz w:val="24"/>
          <w:szCs w:val="24"/>
          <w:lang w:eastAsia="ru-RU"/>
        </w:rPr>
      </w:pPr>
      <w:bookmarkStart w:id="0" w:name="_GoBack"/>
      <w:bookmarkEnd w:id="0"/>
      <w:r w:rsidRPr="00E87694">
        <w:rPr>
          <w:b/>
          <w:sz w:val="24"/>
          <w:szCs w:val="24"/>
          <w:lang w:eastAsia="ru-RU"/>
        </w:rPr>
        <w:t>ПРОЄКТ</w:t>
      </w:r>
    </w:p>
    <w:p w14:paraId="051A89D5" w14:textId="77777777" w:rsidR="00CD2DAD" w:rsidRPr="00E87694" w:rsidRDefault="00CD2DAD" w:rsidP="00CD2DAD">
      <w:pPr>
        <w:tabs>
          <w:tab w:val="left" w:pos="1134"/>
        </w:tabs>
        <w:suppressAutoHyphens/>
        <w:ind w:firstLine="567"/>
        <w:jc w:val="center"/>
        <w:rPr>
          <w:b/>
          <w:sz w:val="24"/>
          <w:szCs w:val="24"/>
          <w:lang w:eastAsia="ru-RU"/>
        </w:rPr>
      </w:pPr>
      <w:r w:rsidRPr="00E87694">
        <w:rPr>
          <w:b/>
          <w:sz w:val="24"/>
          <w:szCs w:val="24"/>
          <w:lang w:eastAsia="ru-RU"/>
        </w:rPr>
        <w:t>ДОГОВІР №_______</w:t>
      </w:r>
    </w:p>
    <w:p w14:paraId="6626552B" w14:textId="77777777" w:rsidR="00CD2DAD" w:rsidRPr="00E87694" w:rsidRDefault="00CD2DAD" w:rsidP="00CD2DAD">
      <w:pPr>
        <w:tabs>
          <w:tab w:val="left" w:pos="1134"/>
        </w:tabs>
        <w:suppressAutoHyphens/>
        <w:ind w:firstLine="567"/>
        <w:jc w:val="center"/>
        <w:rPr>
          <w:rFonts w:eastAsia="Calibri"/>
          <w:b/>
          <w:sz w:val="24"/>
          <w:lang w:eastAsia="uk-UA"/>
        </w:rPr>
      </w:pPr>
      <w:r w:rsidRPr="00E87694">
        <w:rPr>
          <w:b/>
          <w:sz w:val="24"/>
          <w:szCs w:val="24"/>
          <w:lang w:eastAsia="ru-RU"/>
        </w:rPr>
        <w:t>про надання послуг</w:t>
      </w:r>
    </w:p>
    <w:p w14:paraId="679E3394" w14:textId="77777777" w:rsidR="00CD2DAD" w:rsidRPr="00E87694" w:rsidRDefault="00CD2DAD" w:rsidP="00CD2DAD">
      <w:pPr>
        <w:widowControl w:val="0"/>
        <w:tabs>
          <w:tab w:val="left" w:pos="1134"/>
        </w:tabs>
        <w:ind w:firstLine="567"/>
        <w:jc w:val="center"/>
        <w:outlineLvl w:val="0"/>
        <w:rPr>
          <w:rFonts w:eastAsia="Calibri"/>
          <w:b/>
          <w:bCs/>
          <w:sz w:val="24"/>
          <w:szCs w:val="24"/>
          <w:lang w:eastAsia="uk-UA"/>
        </w:rPr>
      </w:pPr>
    </w:p>
    <w:p w14:paraId="3B2D9041" w14:textId="77777777" w:rsidR="00CD2DAD" w:rsidRPr="00E87694" w:rsidRDefault="00CD2DAD" w:rsidP="00CD2DAD">
      <w:pPr>
        <w:widowControl w:val="0"/>
        <w:tabs>
          <w:tab w:val="left" w:pos="1134"/>
        </w:tabs>
        <w:ind w:firstLine="567"/>
        <w:jc w:val="both"/>
        <w:rPr>
          <w:rFonts w:eastAsia="Calibri"/>
          <w:sz w:val="24"/>
          <w:szCs w:val="24"/>
          <w:lang w:eastAsia="uk-UA"/>
        </w:rPr>
      </w:pPr>
      <w:r w:rsidRPr="00E87694">
        <w:rPr>
          <w:rFonts w:eastAsia="Calibri"/>
          <w:sz w:val="24"/>
          <w:szCs w:val="24"/>
          <w:lang w:eastAsia="uk-UA"/>
        </w:rPr>
        <w:t>м. Київ                                                                              ________________ 2023  року</w:t>
      </w:r>
    </w:p>
    <w:p w14:paraId="5E03DF22" w14:textId="77777777" w:rsidR="00CD2DAD" w:rsidRPr="00E87694" w:rsidRDefault="00CD2DAD" w:rsidP="00CD2DAD">
      <w:pPr>
        <w:widowControl w:val="0"/>
        <w:tabs>
          <w:tab w:val="left" w:pos="1134"/>
        </w:tabs>
        <w:ind w:firstLine="567"/>
        <w:jc w:val="both"/>
        <w:rPr>
          <w:rFonts w:eastAsia="Calibri"/>
          <w:iCs/>
          <w:sz w:val="24"/>
          <w:szCs w:val="24"/>
          <w:lang w:eastAsia="uk-UA"/>
        </w:rPr>
      </w:pPr>
    </w:p>
    <w:p w14:paraId="2BCA0117" w14:textId="7E0BB161" w:rsidR="00CD2DAD" w:rsidRPr="00E87694" w:rsidRDefault="00CD2DAD" w:rsidP="00CD2DAD">
      <w:pPr>
        <w:widowControl w:val="0"/>
        <w:tabs>
          <w:tab w:val="left" w:pos="1134"/>
        </w:tabs>
        <w:ind w:firstLine="567"/>
        <w:jc w:val="both"/>
        <w:rPr>
          <w:rFonts w:eastAsia="Calibri"/>
          <w:sz w:val="24"/>
          <w:szCs w:val="24"/>
          <w:lang w:eastAsia="uk-UA"/>
        </w:rPr>
      </w:pPr>
      <w:r w:rsidRPr="00E87694">
        <w:rPr>
          <w:rFonts w:eastAsia="Calibri"/>
          <w:b/>
          <w:iCs/>
          <w:sz w:val="24"/>
          <w:szCs w:val="24"/>
          <w:lang w:eastAsia="uk-UA"/>
        </w:rPr>
        <w:t>Комунальне підприємство «Головний інформаційно-обчислювальний центр»</w:t>
      </w:r>
      <w:r w:rsidRPr="00E87694">
        <w:rPr>
          <w:rFonts w:eastAsia="Calibri"/>
          <w:iCs/>
          <w:sz w:val="24"/>
          <w:szCs w:val="24"/>
          <w:lang w:eastAsia="uk-UA"/>
        </w:rPr>
        <w:t xml:space="preserve"> (на</w:t>
      </w:r>
      <w:r w:rsidRPr="00E87694">
        <w:rPr>
          <w:rFonts w:eastAsia="Calibri"/>
          <w:sz w:val="24"/>
          <w:szCs w:val="24"/>
          <w:lang w:eastAsia="uk-UA"/>
        </w:rPr>
        <w:t xml:space="preserve">далі – Замовник) в особі </w:t>
      </w:r>
      <w:r w:rsidRPr="00E87694">
        <w:rPr>
          <w:spacing w:val="-5"/>
          <w:sz w:val="24"/>
          <w:szCs w:val="24"/>
        </w:rPr>
        <w:t>в особі ______________________________, який (яка) діє на підставі ___________________________</w:t>
      </w:r>
      <w:r w:rsidRPr="00E87694">
        <w:rPr>
          <w:rFonts w:eastAsia="Calibri"/>
          <w:sz w:val="24"/>
          <w:szCs w:val="24"/>
          <w:lang w:eastAsia="uk-UA"/>
        </w:rPr>
        <w:t>,</w:t>
      </w:r>
      <w:r w:rsidR="00B248A1" w:rsidRPr="0085738E">
        <w:rPr>
          <w:rFonts w:eastAsia="Calibri"/>
          <w:sz w:val="24"/>
          <w:szCs w:val="24"/>
          <w:lang w:eastAsia="uk-UA"/>
        </w:rPr>
        <w:t xml:space="preserve"> </w:t>
      </w:r>
      <w:r w:rsidRPr="00E87694">
        <w:rPr>
          <w:rFonts w:eastAsia="Calibri"/>
          <w:sz w:val="24"/>
          <w:szCs w:val="24"/>
          <w:lang w:eastAsia="uk-UA"/>
        </w:rPr>
        <w:t>та</w:t>
      </w:r>
    </w:p>
    <w:p w14:paraId="7F989A5B" w14:textId="77777777" w:rsidR="00CD2DAD" w:rsidRPr="00E87694" w:rsidRDefault="00CD2DAD" w:rsidP="00CD2DAD">
      <w:pPr>
        <w:widowControl w:val="0"/>
        <w:tabs>
          <w:tab w:val="left" w:pos="1134"/>
        </w:tabs>
        <w:ind w:firstLine="567"/>
        <w:jc w:val="both"/>
        <w:rPr>
          <w:rFonts w:eastAsia="Calibri"/>
          <w:sz w:val="24"/>
          <w:szCs w:val="24"/>
          <w:lang w:eastAsia="uk-UA"/>
        </w:rPr>
      </w:pPr>
      <w:r w:rsidRPr="00E87694">
        <w:rPr>
          <w:rFonts w:eastAsia="Calibri"/>
          <w:b/>
          <w:iCs/>
          <w:sz w:val="24"/>
          <w:szCs w:val="24"/>
          <w:lang w:eastAsia="uk-UA"/>
        </w:rPr>
        <w:t>_____________________________________________________________</w:t>
      </w:r>
      <w:r w:rsidRPr="00E87694">
        <w:rPr>
          <w:b/>
          <w:color w:val="000000"/>
          <w:sz w:val="24"/>
          <w:szCs w:val="24"/>
          <w:lang w:eastAsia="uk-UA"/>
        </w:rPr>
        <w:t xml:space="preserve"> </w:t>
      </w:r>
      <w:r w:rsidRPr="00E87694">
        <w:rPr>
          <w:rFonts w:eastAsia="Calibri"/>
          <w:iCs/>
          <w:sz w:val="24"/>
          <w:szCs w:val="24"/>
          <w:lang w:eastAsia="uk-UA"/>
        </w:rPr>
        <w:t>(на</w:t>
      </w:r>
      <w:r w:rsidRPr="00E87694">
        <w:rPr>
          <w:rFonts w:eastAsia="Calibri"/>
          <w:sz w:val="24"/>
          <w:szCs w:val="24"/>
          <w:lang w:eastAsia="uk-UA"/>
        </w:rPr>
        <w:t>далі – Виконавець) в особі ______________________________, який (яка) діє на підставі ___________________________,</w:t>
      </w:r>
    </w:p>
    <w:p w14:paraId="1C668E72" w14:textId="77777777" w:rsidR="00CD2DAD" w:rsidRPr="00E87694" w:rsidRDefault="00CD2DAD" w:rsidP="00CD2DAD">
      <w:pPr>
        <w:widowControl w:val="0"/>
        <w:tabs>
          <w:tab w:val="left" w:pos="1134"/>
        </w:tabs>
        <w:ind w:firstLine="567"/>
        <w:jc w:val="both"/>
        <w:rPr>
          <w:rFonts w:eastAsia="Calibri"/>
          <w:sz w:val="24"/>
          <w:szCs w:val="24"/>
          <w:lang w:eastAsia="uk-UA"/>
        </w:rPr>
      </w:pPr>
      <w:r w:rsidRPr="00E87694">
        <w:rPr>
          <w:rFonts w:eastAsia="Calibri"/>
          <w:sz w:val="24"/>
          <w:szCs w:val="24"/>
          <w:lang w:eastAsia="uk-UA"/>
        </w:rPr>
        <w:t>надалі Замовник і Виконавець також</w:t>
      </w:r>
      <w:r w:rsidRPr="00E87694">
        <w:rPr>
          <w:rFonts w:eastAsia="Calibri"/>
          <w:color w:val="000000"/>
          <w:sz w:val="24"/>
          <w:szCs w:val="24"/>
          <w:lang w:eastAsia="uk-UA"/>
        </w:rPr>
        <w:t xml:space="preserve"> іменуються Сторона, а спільно Сторони, </w:t>
      </w:r>
      <w:r w:rsidRPr="00E87694">
        <w:rPr>
          <w:rFonts w:eastAsia="Calibri"/>
          <w:sz w:val="24"/>
          <w:szCs w:val="24"/>
          <w:lang w:eastAsia="uk-UA"/>
        </w:rPr>
        <w:t>враховуючи результат проведення закупівлі за ідентифікатором UA-_________________________________:</w:t>
      </w:r>
    </w:p>
    <w:p w14:paraId="257368C8" w14:textId="2534C000" w:rsidR="00CD2DAD" w:rsidRPr="00E87694" w:rsidRDefault="00AD7D55" w:rsidP="00CD2DAD">
      <w:pPr>
        <w:widowControl w:val="0"/>
        <w:tabs>
          <w:tab w:val="left" w:pos="1134"/>
        </w:tabs>
        <w:ind w:firstLine="567"/>
        <w:jc w:val="both"/>
        <w:rPr>
          <w:rFonts w:eastAsia="Calibri"/>
          <w:sz w:val="24"/>
          <w:szCs w:val="24"/>
          <w:lang w:eastAsia="uk-UA"/>
        </w:rPr>
      </w:pPr>
      <w:r>
        <w:rPr>
          <w:rFonts w:eastAsia="Calibri"/>
          <w:b/>
          <w:sz w:val="24"/>
          <w:lang w:eastAsia="uk-UA"/>
        </w:rPr>
        <w:t>С</w:t>
      </w:r>
      <w:r w:rsidR="00CD2DAD" w:rsidRPr="00E87694">
        <w:rPr>
          <w:rFonts w:eastAsia="Calibri"/>
          <w:b/>
          <w:sz w:val="24"/>
          <w:lang w:eastAsia="uk-UA"/>
        </w:rPr>
        <w:t>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00CD2DAD" w:rsidRPr="00E87694">
        <w:rPr>
          <w:rFonts w:eastAsia="Calibri"/>
          <w:sz w:val="24"/>
          <w:szCs w:val="24"/>
        </w:rPr>
        <w:t>,</w:t>
      </w:r>
      <w:r w:rsidR="00CD2DAD" w:rsidRPr="00E87694">
        <w:rPr>
          <w:rFonts w:eastAsia="Calibri"/>
          <w:sz w:val="24"/>
          <w:szCs w:val="24"/>
          <w:lang w:eastAsia="x-none"/>
        </w:rPr>
        <w:t xml:space="preserve"> </w:t>
      </w:r>
      <w:r w:rsidR="00CD2DAD" w:rsidRPr="00E87694">
        <w:rPr>
          <w:rFonts w:eastAsia="Calibri"/>
          <w:sz w:val="24"/>
          <w:szCs w:val="24"/>
          <w:lang w:eastAsia="uk-UA"/>
        </w:rPr>
        <w:t xml:space="preserve">керуючись Цивільним кодексом України, Господарським кодексом України, </w:t>
      </w:r>
      <w:r w:rsidR="00CD2DAD">
        <w:rPr>
          <w:rFonts w:eastAsia="Calibri"/>
          <w:sz w:val="24"/>
          <w:szCs w:val="24"/>
          <w:lang w:eastAsia="uk-UA"/>
        </w:rPr>
        <w:t xml:space="preserve">пунктом </w:t>
      </w:r>
      <w:r w:rsidR="004B45FB">
        <w:rPr>
          <w:rFonts w:eastAsia="Calibri"/>
          <w:sz w:val="24"/>
          <w:szCs w:val="24"/>
          <w:lang w:eastAsia="uk-UA"/>
        </w:rPr>
        <w:t>десятим</w:t>
      </w:r>
      <w:r w:rsidR="00CD2DAD">
        <w:rPr>
          <w:rFonts w:eastAsia="Calibri"/>
          <w:sz w:val="24"/>
          <w:szCs w:val="24"/>
          <w:lang w:eastAsia="uk-UA"/>
        </w:rPr>
        <w:t xml:space="preserve"> </w:t>
      </w:r>
      <w:r w:rsidR="00CD2DAD" w:rsidRPr="00E87694">
        <w:rPr>
          <w:rFonts w:eastAsia="Calibri"/>
          <w:sz w:val="24"/>
          <w:szCs w:val="24"/>
          <w:lang w:eastAsia="uk-UA"/>
        </w:rPr>
        <w:t>Особливост</w:t>
      </w:r>
      <w:r w:rsidR="00CD2DAD">
        <w:rPr>
          <w:rFonts w:eastAsia="Calibri"/>
          <w:sz w:val="24"/>
          <w:szCs w:val="24"/>
          <w:lang w:eastAsia="uk-UA"/>
        </w:rPr>
        <w:t>ей</w:t>
      </w:r>
      <w:r w:rsidR="00CD2DAD" w:rsidRPr="00E87694">
        <w:rPr>
          <w:rFonts w:eastAsia="Calibri"/>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w:t>
      </w:r>
      <w:r w:rsidR="00CD2DAD">
        <w:rPr>
          <w:rFonts w:eastAsia="Calibri"/>
          <w:sz w:val="24"/>
          <w:szCs w:val="24"/>
          <w:lang w:eastAsia="uk-UA"/>
        </w:rPr>
        <w:t>х</w:t>
      </w:r>
      <w:r w:rsidR="00CD2DAD" w:rsidRPr="00E87694">
        <w:rPr>
          <w:rFonts w:eastAsia="Calibri"/>
          <w:sz w:val="24"/>
          <w:szCs w:val="24"/>
          <w:lang w:eastAsia="uk-UA"/>
        </w:rPr>
        <w:t xml:space="preserve"> постановою Кабінету Міністрів України від 12 жовтня 2022 р. № 1178, та іншими нормативно-правовими актами України, правом Сторін укладати договори, норми яких не суперечать діючому законодавству, </w:t>
      </w:r>
      <w:r w:rsidR="0099645C" w:rsidRPr="0099645C">
        <w:rPr>
          <w:rFonts w:eastAsia="Calibri"/>
          <w:sz w:val="24"/>
          <w:szCs w:val="24"/>
          <w:lang w:eastAsia="uk-UA"/>
        </w:rPr>
        <w:t>на виконання пункту 16.23 «Створення та проведення державних експертиз КСЗІ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 461/6512 (у редакції рішення Київської міської ради від 08.12.2022 № 5824/5865)</w:t>
      </w:r>
      <w:r w:rsidR="001E47FC">
        <w:rPr>
          <w:rFonts w:eastAsia="Calibri"/>
          <w:sz w:val="24"/>
          <w:szCs w:val="24"/>
          <w:lang w:eastAsia="uk-UA"/>
        </w:rPr>
        <w:t xml:space="preserve">, </w:t>
      </w:r>
      <w:r w:rsidR="00CD2DAD" w:rsidRPr="00E87694">
        <w:rPr>
          <w:rFonts w:eastAsia="Calibri"/>
          <w:sz w:val="24"/>
          <w:szCs w:val="24"/>
          <w:lang w:eastAsia="uk-UA"/>
        </w:rPr>
        <w:t>уклали цей Договір про надання послуг (надалі – Договір) про нижченаведене.</w:t>
      </w:r>
    </w:p>
    <w:p w14:paraId="5787916E"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sz w:val="24"/>
          <w:szCs w:val="24"/>
          <w:lang w:eastAsia="ru-RU"/>
        </w:rPr>
      </w:pPr>
      <w:r w:rsidRPr="00E87694">
        <w:rPr>
          <w:rFonts w:eastAsia="Calibri"/>
          <w:b/>
          <w:bCs/>
          <w:sz w:val="24"/>
          <w:szCs w:val="24"/>
          <w:lang w:eastAsia="ru-RU"/>
        </w:rPr>
        <w:t>ПРЕДМЕТ ДОГОВОРУ</w:t>
      </w:r>
    </w:p>
    <w:p w14:paraId="06E2FB76" w14:textId="72E7CE0F" w:rsidR="00CD2DAD" w:rsidRPr="00E87694" w:rsidRDefault="00CD2DAD" w:rsidP="00576896">
      <w:pPr>
        <w:widowControl w:val="0"/>
        <w:numPr>
          <w:ilvl w:val="1"/>
          <w:numId w:val="33"/>
        </w:numPr>
        <w:tabs>
          <w:tab w:val="left" w:pos="567"/>
          <w:tab w:val="left" w:pos="709"/>
          <w:tab w:val="left" w:pos="993"/>
        </w:tabs>
        <w:suppressAutoHyphens/>
        <w:ind w:left="0" w:firstLine="567"/>
        <w:jc w:val="both"/>
        <w:rPr>
          <w:rFonts w:eastAsia="Calibri"/>
          <w:sz w:val="24"/>
          <w:szCs w:val="24"/>
          <w:lang w:eastAsia="uk-UA"/>
        </w:rPr>
      </w:pPr>
      <w:r w:rsidRPr="59ABEF3F">
        <w:rPr>
          <w:rFonts w:eastAsia="Calibri"/>
          <w:sz w:val="24"/>
          <w:szCs w:val="24"/>
          <w:lang w:eastAsia="uk-UA"/>
        </w:rPr>
        <w:t xml:space="preserve">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w:t>
      </w:r>
      <w:r w:rsidRPr="00453CE1">
        <w:rPr>
          <w:rFonts w:eastAsia="Calibri"/>
          <w:sz w:val="24"/>
          <w:szCs w:val="24"/>
          <w:lang w:eastAsia="uk-UA"/>
        </w:rPr>
        <w:t xml:space="preserve">Виконавець зобов’язується надати Замовнику послуги у сфері інформатизації </w:t>
      </w:r>
      <w:r w:rsidR="001E47FC" w:rsidRPr="00453CE1">
        <w:rPr>
          <w:rFonts w:eastAsia="Calibri"/>
          <w:sz w:val="24"/>
          <w:szCs w:val="24"/>
          <w:lang w:eastAsia="uk-UA"/>
        </w:rPr>
        <w:t xml:space="preserve">шляхом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 </w:t>
      </w:r>
      <w:r w:rsidRPr="00453CE1">
        <w:rPr>
          <w:rFonts w:eastAsia="Calibri"/>
          <w:sz w:val="24"/>
          <w:szCs w:val="24"/>
          <w:lang w:eastAsia="uk-UA"/>
        </w:rPr>
        <w:t xml:space="preserve">з метою </w:t>
      </w:r>
      <w:r w:rsidR="001E47FC" w:rsidRPr="00453CE1">
        <w:rPr>
          <w:rFonts w:eastAsia="Calibri"/>
          <w:sz w:val="24"/>
          <w:szCs w:val="24"/>
          <w:lang w:eastAsia="uk-UA"/>
        </w:rPr>
        <w:t xml:space="preserve">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w:t>
      </w:r>
      <w:hyperlink r:id="rId8">
        <w:r w:rsidR="001E47FC" w:rsidRPr="00453CE1">
          <w:rPr>
            <w:rStyle w:val="af6"/>
            <w:rFonts w:eastAsia="Calibri"/>
            <w:noProof w:val="0"/>
            <w:sz w:val="24"/>
            <w:szCs w:val="24"/>
            <w:lang w:eastAsia="uk-UA"/>
          </w:rPr>
          <w:t>створення умов оброблення інформації</w:t>
        </w:r>
      </w:hyperlink>
      <w:r w:rsidR="001E47FC" w:rsidRPr="00453CE1">
        <w:rPr>
          <w:rFonts w:eastAsia="Calibri"/>
          <w:sz w:val="24"/>
          <w:szCs w:val="24"/>
          <w:lang w:eastAsia="uk-UA"/>
        </w:rPr>
        <w:t xml:space="preserve"> відповідно до вимог чинних нормативно-правових актів України у сфері захисту інформації</w:t>
      </w:r>
      <w:r w:rsidRPr="00453CE1">
        <w:rPr>
          <w:rFonts w:eastAsia="Calibri"/>
          <w:sz w:val="24"/>
          <w:szCs w:val="24"/>
          <w:lang w:eastAsia="uk-UA"/>
        </w:rPr>
        <w:t>, а</w:t>
      </w:r>
      <w:r w:rsidRPr="59ABEF3F">
        <w:rPr>
          <w:rFonts w:eastAsia="Calibri"/>
          <w:sz w:val="24"/>
          <w:szCs w:val="24"/>
          <w:lang w:eastAsia="uk-UA"/>
        </w:rPr>
        <w:t xml:space="preserve"> саме: </w:t>
      </w:r>
      <w:r w:rsidRPr="59ABEF3F">
        <w:rPr>
          <w:rFonts w:eastAsia="Calibri"/>
          <w:b/>
          <w:bCs/>
          <w:sz w:val="24"/>
          <w:szCs w:val="24"/>
          <w:lang w:eastAsia="uk-UA"/>
        </w:rPr>
        <w:t xml:space="preserve">Виконавець зобов’язується в порядку та на умовах, визначених Договором, надати Замовнику </w:t>
      </w:r>
      <w:r w:rsidRPr="59ABEF3F">
        <w:rPr>
          <w:b/>
          <w:bCs/>
          <w:color w:val="000000" w:themeColor="text1"/>
          <w:sz w:val="24"/>
          <w:szCs w:val="24"/>
        </w:rPr>
        <w:t>послуги зі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59ABEF3F">
        <w:rPr>
          <w:rFonts w:eastAsia="Calibri"/>
          <w:sz w:val="24"/>
          <w:szCs w:val="24"/>
        </w:rPr>
        <w:t xml:space="preserve"> (далі </w:t>
      </w:r>
      <w:r w:rsidR="00311878">
        <w:rPr>
          <w:rFonts w:eastAsia="Calibri"/>
          <w:sz w:val="24"/>
          <w:szCs w:val="24"/>
        </w:rPr>
        <w:t> </w:t>
      </w:r>
      <w:r w:rsidRPr="59ABEF3F">
        <w:rPr>
          <w:rFonts w:eastAsia="Calibri"/>
          <w:sz w:val="24"/>
          <w:szCs w:val="24"/>
        </w:rPr>
        <w:t xml:space="preserve">– послуги), </w:t>
      </w:r>
      <w:r w:rsidRPr="59ABEF3F">
        <w:rPr>
          <w:rFonts w:eastAsia="Calibri"/>
          <w:sz w:val="24"/>
          <w:szCs w:val="24"/>
          <w:lang w:eastAsia="uk-UA"/>
        </w:rPr>
        <w:t>а Замовник – прийняти і оплатити такі послуги.</w:t>
      </w:r>
    </w:p>
    <w:p w14:paraId="4CD590D1" w14:textId="64BD061C"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rPr>
      </w:pPr>
      <w:r w:rsidRPr="00E87694">
        <w:rPr>
          <w:rFonts w:eastAsia="Calibri"/>
          <w:sz w:val="24"/>
          <w:szCs w:val="24"/>
        </w:rPr>
        <w:t xml:space="preserve">Предмет Договору визначено за кодом ДК 021:2015 «Єдиний закупівельний словник» – </w:t>
      </w:r>
      <w:r w:rsidR="00311878" w:rsidRPr="00311878">
        <w:rPr>
          <w:rFonts w:eastAsia="Calibri"/>
          <w:bCs/>
          <w:iCs/>
          <w:sz w:val="24"/>
          <w:szCs w:val="24"/>
        </w:rPr>
        <w:t>72220000-3 Консультаційні послуги з питань систем та з технічних питань</w:t>
      </w:r>
      <w:r w:rsidRPr="00E87694">
        <w:rPr>
          <w:rFonts w:eastAsia="Calibri"/>
          <w:sz w:val="24"/>
          <w:szCs w:val="24"/>
        </w:rPr>
        <w:t>.</w:t>
      </w:r>
    </w:p>
    <w:p w14:paraId="38218F8C"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Обсяги закупівлі послуг можуть бути зменшені Замовником в односторонньому порядку залежно від його фінансового стану та/або його потреб.</w:t>
      </w:r>
    </w:p>
    <w:p w14:paraId="7A8CBDBB"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lastRenderedPageBreak/>
        <w:t>Перелік послуг, строки їх надання та вартість визначаються Календарним планом надання послуг, що є Додатком 1 до Договору, який є невід’ємною частиною Договору (далі – Календарний план).</w:t>
      </w:r>
    </w:p>
    <w:p w14:paraId="0457A0E7" w14:textId="08C82438" w:rsidR="00CD2DAD" w:rsidRPr="00E87694" w:rsidRDefault="00FE5BD5"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Інформаці</w:t>
      </w:r>
      <w:r>
        <w:rPr>
          <w:rFonts w:eastAsia="Calibri"/>
          <w:sz w:val="24"/>
          <w:szCs w:val="24"/>
          <w:lang w:eastAsia="uk-UA"/>
        </w:rPr>
        <w:t>я</w:t>
      </w:r>
      <w:r w:rsidRPr="00E87694">
        <w:rPr>
          <w:rFonts w:eastAsia="Calibri"/>
          <w:sz w:val="24"/>
          <w:szCs w:val="24"/>
          <w:lang w:eastAsia="uk-UA"/>
        </w:rPr>
        <w:t xml:space="preserve"> про необхідні технічні, якісні</w:t>
      </w:r>
      <w:r>
        <w:rPr>
          <w:rFonts w:eastAsia="Calibri"/>
          <w:sz w:val="24"/>
          <w:szCs w:val="24"/>
          <w:lang w:eastAsia="uk-UA"/>
        </w:rPr>
        <w:t xml:space="preserve"> та </w:t>
      </w:r>
      <w:r w:rsidRPr="00E87694">
        <w:rPr>
          <w:rFonts w:eastAsia="Calibri"/>
          <w:sz w:val="24"/>
          <w:szCs w:val="24"/>
          <w:lang w:eastAsia="uk-UA"/>
        </w:rPr>
        <w:t xml:space="preserve">кількісні характеристики предмету </w:t>
      </w:r>
      <w:r w:rsidR="00453CE1">
        <w:rPr>
          <w:rFonts w:eastAsia="Calibri"/>
          <w:sz w:val="24"/>
          <w:szCs w:val="24"/>
          <w:lang w:eastAsia="uk-UA"/>
        </w:rPr>
        <w:t>Д</w:t>
      </w:r>
      <w:r w:rsidRPr="00E87694">
        <w:rPr>
          <w:rFonts w:eastAsia="Calibri"/>
          <w:sz w:val="24"/>
          <w:szCs w:val="24"/>
          <w:lang w:eastAsia="uk-UA"/>
        </w:rPr>
        <w:t xml:space="preserve">оговору </w:t>
      </w:r>
      <w:r w:rsidR="00CD2DAD" w:rsidRPr="00E87694">
        <w:rPr>
          <w:rFonts w:eastAsia="Calibri"/>
          <w:sz w:val="24"/>
          <w:szCs w:val="24"/>
          <w:lang w:eastAsia="uk-UA"/>
        </w:rPr>
        <w:t>визначаються в Технічн</w:t>
      </w:r>
      <w:r w:rsidR="00453CE1">
        <w:rPr>
          <w:rFonts w:eastAsia="Calibri"/>
          <w:sz w:val="24"/>
          <w:szCs w:val="24"/>
          <w:lang w:eastAsia="uk-UA"/>
        </w:rPr>
        <w:t>их</w:t>
      </w:r>
      <w:r w:rsidR="00CD2DAD" w:rsidRPr="00E87694">
        <w:rPr>
          <w:rFonts w:eastAsia="Calibri"/>
          <w:sz w:val="24"/>
          <w:szCs w:val="24"/>
          <w:lang w:eastAsia="uk-UA"/>
        </w:rPr>
        <w:t xml:space="preserve"> вимог</w:t>
      </w:r>
      <w:r w:rsidR="00453CE1">
        <w:rPr>
          <w:rFonts w:eastAsia="Calibri"/>
          <w:sz w:val="24"/>
          <w:szCs w:val="24"/>
          <w:lang w:eastAsia="uk-UA"/>
        </w:rPr>
        <w:t>ах (</w:t>
      </w:r>
      <w:r w:rsidR="00CD2DAD" w:rsidRPr="00E87694">
        <w:rPr>
          <w:rFonts w:eastAsia="Calibri"/>
          <w:sz w:val="24"/>
          <w:szCs w:val="24"/>
          <w:lang w:eastAsia="uk-UA"/>
        </w:rPr>
        <w:t>Додатком 2 до Договору, який є невід’ємною частиною Договору, далі</w:t>
      </w:r>
      <w:r w:rsidR="00453CE1">
        <w:rPr>
          <w:rFonts w:eastAsia="Calibri"/>
          <w:sz w:val="24"/>
          <w:szCs w:val="24"/>
          <w:lang w:eastAsia="uk-UA"/>
        </w:rPr>
        <w:t> </w:t>
      </w:r>
      <w:r w:rsidR="00CD2DAD" w:rsidRPr="00E87694">
        <w:rPr>
          <w:rFonts w:eastAsia="Calibri"/>
          <w:sz w:val="24"/>
          <w:szCs w:val="24"/>
          <w:lang w:eastAsia="uk-UA"/>
        </w:rPr>
        <w:t>– Технічні вимоги</w:t>
      </w:r>
      <w:r w:rsidR="00453CE1">
        <w:rPr>
          <w:rFonts w:eastAsia="Calibri"/>
          <w:sz w:val="24"/>
          <w:szCs w:val="24"/>
          <w:lang w:eastAsia="uk-UA"/>
        </w:rPr>
        <w:t>)</w:t>
      </w:r>
      <w:r w:rsidR="00CD2DAD" w:rsidRPr="00E87694">
        <w:rPr>
          <w:rFonts w:eastAsia="Calibri"/>
          <w:sz w:val="24"/>
          <w:szCs w:val="24"/>
          <w:lang w:eastAsia="uk-UA"/>
        </w:rPr>
        <w:t>.</w:t>
      </w:r>
    </w:p>
    <w:p w14:paraId="30C47C09"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rPr>
          <w:rFonts w:eastAsia="Calibri"/>
          <w:b/>
          <w:sz w:val="24"/>
          <w:szCs w:val="24"/>
          <w:lang w:eastAsia="zh-CN"/>
        </w:rPr>
      </w:pPr>
      <w:r w:rsidRPr="00E87694">
        <w:rPr>
          <w:rFonts w:eastAsia="Calibri"/>
          <w:b/>
          <w:sz w:val="24"/>
          <w:szCs w:val="24"/>
          <w:lang w:eastAsia="zh-CN"/>
        </w:rPr>
        <w:t>ЯКІСТЬ ПОСЛУГ ТА ГАРАНТІЙНІ ЗОБОВ’ЯЗАННЯ</w:t>
      </w:r>
    </w:p>
    <w:p w14:paraId="7CD72EFF" w14:textId="77777777" w:rsidR="00CD2DAD" w:rsidRPr="00E87694" w:rsidRDefault="00CD2DAD" w:rsidP="00576896">
      <w:pPr>
        <w:widowControl w:val="0"/>
        <w:numPr>
          <w:ilvl w:val="1"/>
          <w:numId w:val="33"/>
        </w:numPr>
        <w:tabs>
          <w:tab w:val="left" w:pos="1134"/>
          <w:tab w:val="left" w:pos="1276"/>
        </w:tabs>
        <w:suppressAutoHyphens/>
        <w:ind w:left="0" w:firstLine="567"/>
        <w:jc w:val="both"/>
        <w:rPr>
          <w:rFonts w:eastAsia="Calibri"/>
          <w:sz w:val="24"/>
          <w:szCs w:val="24"/>
          <w:lang w:eastAsia="uk-UA"/>
        </w:rPr>
      </w:pPr>
      <w:r w:rsidRPr="00E87694">
        <w:rPr>
          <w:rFonts w:eastAsia="Calibri"/>
          <w:sz w:val="24"/>
          <w:szCs w:val="24"/>
          <w:lang w:eastAsia="uk-UA"/>
        </w:rPr>
        <w:t>Виконавець повинен надати Замовнику послуги, якість яких відповідає Технічним вимогам й іншим 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і діють на території України.</w:t>
      </w:r>
    </w:p>
    <w:p w14:paraId="6632E2A6" w14:textId="5CBB164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rPr>
      </w:pPr>
      <w:r w:rsidRPr="00E87694">
        <w:rPr>
          <w:rFonts w:eastAsia="Calibri"/>
          <w:sz w:val="24"/>
          <w:szCs w:val="24"/>
        </w:rPr>
        <w:t>Виконавець забезпечує гарантійну підтримку (супров</w:t>
      </w:r>
      <w:r w:rsidR="00303E61">
        <w:rPr>
          <w:rFonts w:eastAsia="Calibri"/>
          <w:sz w:val="24"/>
          <w:szCs w:val="24"/>
        </w:rPr>
        <w:t>ід</w:t>
      </w:r>
      <w:r w:rsidRPr="00E87694">
        <w:rPr>
          <w:rFonts w:eastAsia="Calibri"/>
          <w:sz w:val="24"/>
          <w:szCs w:val="24"/>
        </w:rPr>
        <w:t xml:space="preserve">) </w:t>
      </w:r>
      <w:r w:rsidRPr="00E87694">
        <w:rPr>
          <w:bCs/>
          <w:iCs/>
          <w:color w:val="000000" w:themeColor="text1"/>
          <w:sz w:val="24"/>
          <w:szCs w:val="24"/>
        </w:rPr>
        <w:t xml:space="preserve">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 (далі – </w:t>
      </w:r>
      <w:r w:rsidRPr="00E87694">
        <w:rPr>
          <w:rFonts w:eastAsia="Calibri"/>
          <w:sz w:val="24"/>
          <w:szCs w:val="24"/>
        </w:rPr>
        <w:t xml:space="preserve">КСЗІ  ІКС), що включає </w:t>
      </w:r>
      <w:r w:rsidR="003F2B42" w:rsidRPr="003F2B42">
        <w:rPr>
          <w:rFonts w:eastAsia="Calibri"/>
          <w:sz w:val="24"/>
          <w:szCs w:val="24"/>
        </w:rPr>
        <w:t>актуалізацію документації КСЗІ ІКС Замовника та надання інформаційно-консультаційної підтримки щодо експлуатації КСЗІ ІКС за запитом Замовника</w:t>
      </w:r>
      <w:r w:rsidRPr="00E87694">
        <w:rPr>
          <w:rFonts w:eastAsia="Calibri"/>
          <w:sz w:val="24"/>
          <w:szCs w:val="24"/>
        </w:rPr>
        <w:t xml:space="preserve">, </w:t>
      </w:r>
      <w:r w:rsidR="00A34CF5" w:rsidRPr="00A34CF5">
        <w:rPr>
          <w:rFonts w:eastAsia="Calibri"/>
          <w:sz w:val="24"/>
          <w:szCs w:val="24"/>
        </w:rPr>
        <w:t xml:space="preserve">упродовж строку дії </w:t>
      </w:r>
      <w:r w:rsidR="00C7386E">
        <w:rPr>
          <w:rFonts w:eastAsia="Calibri"/>
          <w:sz w:val="24"/>
          <w:szCs w:val="24"/>
        </w:rPr>
        <w:t>«</w:t>
      </w:r>
      <w:r w:rsidR="00A34CF5" w:rsidRPr="00A34CF5">
        <w:rPr>
          <w:rFonts w:eastAsia="Calibri"/>
          <w:sz w:val="24"/>
          <w:szCs w:val="24"/>
        </w:rPr>
        <w:t>Атестата відповідності</w:t>
      </w:r>
      <w:r w:rsidR="00C7386E">
        <w:rPr>
          <w:rFonts w:eastAsia="Calibri"/>
          <w:sz w:val="24"/>
          <w:szCs w:val="24"/>
        </w:rPr>
        <w:t xml:space="preserve">», </w:t>
      </w:r>
      <w:r w:rsidR="005F52CF">
        <w:rPr>
          <w:rFonts w:eastAsia="Calibri"/>
          <w:sz w:val="24"/>
          <w:szCs w:val="24"/>
        </w:rPr>
        <w:t>переданого Виконавцем Замовнику за</w:t>
      </w:r>
      <w:r w:rsidRPr="00E87694">
        <w:rPr>
          <w:rFonts w:eastAsia="Calibri"/>
          <w:sz w:val="24"/>
          <w:szCs w:val="24"/>
        </w:rPr>
        <w:t xml:space="preserve"> Акт</w:t>
      </w:r>
      <w:r w:rsidR="005F52CF">
        <w:rPr>
          <w:rFonts w:eastAsia="Calibri"/>
          <w:sz w:val="24"/>
          <w:szCs w:val="24"/>
        </w:rPr>
        <w:t>ом</w:t>
      </w:r>
      <w:r w:rsidRPr="00E87694">
        <w:rPr>
          <w:rFonts w:eastAsia="Calibri"/>
          <w:sz w:val="24"/>
          <w:szCs w:val="24"/>
        </w:rPr>
        <w:t xml:space="preserve"> приймання-передачі наданих послуг по останньому етапу згідно з Календарним планом.</w:t>
      </w:r>
    </w:p>
    <w:p w14:paraId="492DD771"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rPr>
      </w:pPr>
      <w:r w:rsidRPr="00E87694">
        <w:rPr>
          <w:rFonts w:eastAsia="Calibri"/>
          <w:sz w:val="24"/>
          <w:szCs w:val="24"/>
        </w:rPr>
        <w:t>Якщо протягом строку гарантійної підтримки (супроводження)   КСЗІ  ІКС виявляються недоліки (дефекти, помилки, неполадки, збої у роботі КСЗІ  ІКС й/або невідповідність наданих послуг Технічним вимогам й іншим умовам Договору, які не могли бути виявлені при прийнятті наданих послуг, Замовник має заявити про них Виконавцю в розумний строк, але не більше ніж протягом 5 (п’яти) робочих днів після ïx виявлення.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7EAEDB6B"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rPr>
      </w:pPr>
      <w:r w:rsidRPr="00E87694">
        <w:rPr>
          <w:rFonts w:eastAsia="Calibri"/>
          <w:sz w:val="24"/>
          <w:szCs w:val="24"/>
        </w:rPr>
        <w:t>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КСЗІ  ІКС не могла використовуватись внаслідок недоліків та/або невідповідності наданих послуг, за які відповідає Виконавець.</w:t>
      </w:r>
    </w:p>
    <w:p w14:paraId="1524A21E"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color w:val="000000"/>
          <w:sz w:val="24"/>
          <w:szCs w:val="24"/>
          <w:lang w:eastAsia="ru-RU"/>
        </w:rPr>
        <w:t>ЦІНА ДОГОВОРУ ТА ПОРЯДОК РОЗРАХУНКІВ</w:t>
      </w:r>
    </w:p>
    <w:p w14:paraId="396C1152" w14:textId="77777777" w:rsidR="00CD2DAD" w:rsidRPr="00E87694" w:rsidRDefault="00CD2DAD" w:rsidP="00576896">
      <w:pPr>
        <w:widowControl w:val="0"/>
        <w:numPr>
          <w:ilvl w:val="1"/>
          <w:numId w:val="33"/>
        </w:numPr>
        <w:tabs>
          <w:tab w:val="left" w:pos="851"/>
          <w:tab w:val="left" w:pos="1134"/>
          <w:tab w:val="left" w:pos="1418"/>
          <w:tab w:val="left" w:pos="1843"/>
        </w:tabs>
        <w:suppressAutoHyphens/>
        <w:ind w:left="0" w:firstLine="568"/>
        <w:jc w:val="both"/>
        <w:rPr>
          <w:rFonts w:eastAsia="Calibri"/>
          <w:b/>
          <w:sz w:val="24"/>
          <w:szCs w:val="24"/>
          <w:lang w:eastAsia="ru-RU"/>
        </w:rPr>
      </w:pPr>
      <w:r w:rsidRPr="00E87694">
        <w:rPr>
          <w:rFonts w:eastAsia="Calibri"/>
          <w:color w:val="000000"/>
          <w:sz w:val="24"/>
          <w:szCs w:val="24"/>
          <w:lang w:eastAsia="zh-CN"/>
        </w:rPr>
        <w:t xml:space="preserve">Ціна Договору становить: ______________ грн (_______________), в тому числі ПДВ ______________  грн (_______________) </w:t>
      </w:r>
      <w:r w:rsidRPr="00E87694">
        <w:rPr>
          <w:rFonts w:eastAsia="Calibri"/>
          <w:i/>
          <w:color w:val="000000"/>
          <w:sz w:val="24"/>
          <w:szCs w:val="24"/>
          <w:lang w:eastAsia="zh-CN"/>
        </w:rPr>
        <w:t>(якщо Виконавець – платник ПДВ)</w:t>
      </w:r>
      <w:r w:rsidRPr="00E87694">
        <w:rPr>
          <w:rFonts w:eastAsia="Calibri"/>
          <w:color w:val="000000"/>
          <w:sz w:val="24"/>
          <w:szCs w:val="24"/>
          <w:lang w:eastAsia="zh-CN"/>
        </w:rPr>
        <w:t>.</w:t>
      </w:r>
    </w:p>
    <w:p w14:paraId="01E14804" w14:textId="77777777" w:rsidR="00CD2DAD" w:rsidRPr="00E87694" w:rsidRDefault="00CD2DAD" w:rsidP="00576896">
      <w:pPr>
        <w:widowControl w:val="0"/>
        <w:numPr>
          <w:ilvl w:val="1"/>
          <w:numId w:val="33"/>
        </w:numPr>
        <w:tabs>
          <w:tab w:val="left" w:pos="1134"/>
        </w:tabs>
        <w:suppressAutoHyphens/>
        <w:ind w:left="0" w:firstLine="567"/>
        <w:jc w:val="both"/>
        <w:rPr>
          <w:rFonts w:eastAsia="Calibri"/>
          <w:b/>
          <w:sz w:val="24"/>
          <w:szCs w:val="24"/>
          <w:lang w:eastAsia="ru-RU"/>
        </w:rPr>
      </w:pPr>
      <w:r w:rsidRPr="00E87694">
        <w:rPr>
          <w:rFonts w:eastAsia="Calibri"/>
          <w:sz w:val="24"/>
          <w:szCs w:val="24"/>
          <w:lang w:eastAsia="ru-RU"/>
        </w:rPr>
        <w:t>Ціна Договору включає в себе всі витрати, пов’язані з наданням послуг, а також зі сплатою всіх можливих податків, зборів та інших обов’язкових платежів,</w:t>
      </w:r>
      <w:r w:rsidRPr="00E87694">
        <w:rPr>
          <w:rFonts w:eastAsia="Calibri"/>
          <w:color w:val="000000"/>
          <w:sz w:val="24"/>
          <w:szCs w:val="24"/>
          <w:lang w:eastAsia="uk-UA"/>
        </w:rPr>
        <w:t xml:space="preserve"> всі інші витрати для виконання Договору</w:t>
      </w:r>
      <w:r w:rsidRPr="00E87694">
        <w:rPr>
          <w:rFonts w:eastAsia="Calibri"/>
          <w:sz w:val="24"/>
          <w:szCs w:val="24"/>
          <w:lang w:eastAsia="ru-RU"/>
        </w:rPr>
        <w:t xml:space="preserve">. Ціна послуг за кожним етапом надання послуг зазначена в </w:t>
      </w:r>
      <w:r w:rsidRPr="00E87694">
        <w:rPr>
          <w:rFonts w:eastAsia="Calibri"/>
          <w:sz w:val="24"/>
          <w:szCs w:val="24"/>
        </w:rPr>
        <w:t>Календарному плані</w:t>
      </w:r>
      <w:r w:rsidRPr="00E87694">
        <w:rPr>
          <w:rFonts w:eastAsia="Calibri"/>
          <w:sz w:val="24"/>
          <w:szCs w:val="24"/>
          <w:lang w:eastAsia="ru-RU"/>
        </w:rPr>
        <w:t>.</w:t>
      </w:r>
    </w:p>
    <w:p w14:paraId="3A947109" w14:textId="77777777" w:rsidR="00CD2DAD" w:rsidRPr="005A2121"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59ABEF3F">
        <w:rPr>
          <w:rFonts w:eastAsia="Calibri"/>
          <w:sz w:val="24"/>
          <w:szCs w:val="24"/>
          <w:lang w:eastAsia="ru-RU"/>
        </w:rPr>
        <w:t>Замовник здійснює оплату за Договором поетапно відповідно до Календарного плану з урахуванням такого:</w:t>
      </w:r>
    </w:p>
    <w:p w14:paraId="6BC126DC" w14:textId="5868CE6C" w:rsidR="00CD2DAD" w:rsidRPr="0070314B" w:rsidRDefault="00CD2DAD" w:rsidP="00CD2DAD">
      <w:pPr>
        <w:widowControl w:val="0"/>
        <w:tabs>
          <w:tab w:val="left" w:pos="567"/>
          <w:tab w:val="left" w:pos="993"/>
        </w:tabs>
        <w:suppressAutoHyphens/>
        <w:ind w:firstLine="567"/>
        <w:jc w:val="both"/>
        <w:rPr>
          <w:rFonts w:eastAsia="Calibri"/>
          <w:sz w:val="24"/>
          <w:szCs w:val="24"/>
          <w:lang w:eastAsia="ru-RU"/>
        </w:rPr>
      </w:pPr>
      <w:r w:rsidRPr="0070314B">
        <w:rPr>
          <w:rFonts w:eastAsia="Calibri"/>
          <w:sz w:val="24"/>
          <w:szCs w:val="24"/>
          <w:lang w:eastAsia="ru-RU"/>
        </w:rPr>
        <w:t xml:space="preserve">- за рахунок коштів місцевого бюджету Замовник оплачує вартість </w:t>
      </w:r>
      <w:r w:rsidR="0070314B">
        <w:rPr>
          <w:rFonts w:eastAsia="Calibri"/>
          <w:sz w:val="24"/>
          <w:szCs w:val="24"/>
          <w:lang w:eastAsia="ru-RU"/>
        </w:rPr>
        <w:t>1, 2 та 3</w:t>
      </w:r>
      <w:r w:rsidRPr="0070314B">
        <w:rPr>
          <w:rFonts w:eastAsia="Calibri"/>
          <w:sz w:val="24"/>
          <w:szCs w:val="24"/>
          <w:lang w:eastAsia="ru-RU"/>
        </w:rPr>
        <w:t xml:space="preserve"> етапів послуг у розмірі _____________ грн (___________________) протягом 20 (двадцяти) </w:t>
      </w:r>
      <w:r w:rsidR="007C52B5" w:rsidRPr="0070314B">
        <w:rPr>
          <w:rFonts w:eastAsia="Calibri"/>
          <w:sz w:val="24"/>
          <w:szCs w:val="24"/>
          <w:lang w:eastAsia="ru-RU"/>
        </w:rPr>
        <w:t xml:space="preserve">календарних </w:t>
      </w:r>
      <w:r w:rsidRPr="0070314B">
        <w:rPr>
          <w:rFonts w:eastAsia="Calibri"/>
          <w:sz w:val="24"/>
          <w:szCs w:val="24"/>
          <w:lang w:eastAsia="ru-RU"/>
        </w:rPr>
        <w:t>днів з дати підписання Сторонами відповідного акту приймання – передачі наданого етапу послуг;</w:t>
      </w:r>
    </w:p>
    <w:p w14:paraId="6BFCA66D" w14:textId="6F2682B8" w:rsidR="00CD2DAD" w:rsidRPr="0070314B" w:rsidRDefault="00CD2DAD" w:rsidP="00CD2DAD">
      <w:pPr>
        <w:widowControl w:val="0"/>
        <w:tabs>
          <w:tab w:val="left" w:pos="567"/>
          <w:tab w:val="left" w:pos="993"/>
        </w:tabs>
        <w:suppressAutoHyphens/>
        <w:ind w:firstLine="567"/>
        <w:jc w:val="both"/>
        <w:rPr>
          <w:rFonts w:eastAsia="Calibri"/>
          <w:sz w:val="24"/>
          <w:szCs w:val="24"/>
          <w:highlight w:val="yellow"/>
          <w:lang w:eastAsia="ru-RU"/>
        </w:rPr>
      </w:pPr>
      <w:r w:rsidRPr="0070314B">
        <w:rPr>
          <w:rFonts w:eastAsia="Calibri"/>
          <w:sz w:val="24"/>
          <w:szCs w:val="24"/>
          <w:lang w:eastAsia="ru-RU"/>
        </w:rPr>
        <w:t xml:space="preserve">- за рахунок власних коштів Замовник оплачує вартість </w:t>
      </w:r>
      <w:r w:rsidR="0070314B">
        <w:rPr>
          <w:rFonts w:eastAsia="Calibri"/>
          <w:sz w:val="24"/>
          <w:szCs w:val="24"/>
          <w:lang w:eastAsia="ru-RU"/>
        </w:rPr>
        <w:t>4</w:t>
      </w:r>
      <w:r w:rsidRPr="0070314B">
        <w:rPr>
          <w:rFonts w:eastAsia="Calibri"/>
          <w:sz w:val="24"/>
          <w:szCs w:val="24"/>
          <w:lang w:eastAsia="ru-RU"/>
        </w:rPr>
        <w:t xml:space="preserve"> етап</w:t>
      </w:r>
      <w:r w:rsidR="0070314B">
        <w:rPr>
          <w:rFonts w:eastAsia="Calibri"/>
          <w:sz w:val="24"/>
          <w:szCs w:val="24"/>
          <w:lang w:eastAsia="ru-RU"/>
        </w:rPr>
        <w:t>у</w:t>
      </w:r>
      <w:r w:rsidRPr="0070314B">
        <w:rPr>
          <w:rFonts w:eastAsia="Calibri"/>
          <w:sz w:val="24"/>
          <w:szCs w:val="24"/>
          <w:lang w:eastAsia="ru-RU"/>
        </w:rPr>
        <w:t xml:space="preserve"> послуг у розмірі _____________  грн (___________________) протягом </w:t>
      </w:r>
      <w:r w:rsidR="007C52B5" w:rsidRPr="0070314B">
        <w:rPr>
          <w:color w:val="000000"/>
          <w:sz w:val="24"/>
          <w:szCs w:val="24"/>
          <w:lang w:val="ru-RU" w:eastAsia="uk-UA"/>
        </w:rPr>
        <w:t>60</w:t>
      </w:r>
      <w:r w:rsidR="007C52B5" w:rsidRPr="0070314B">
        <w:rPr>
          <w:color w:val="000000"/>
          <w:sz w:val="24"/>
          <w:szCs w:val="24"/>
          <w:lang w:eastAsia="uk-UA"/>
        </w:rPr>
        <w:t xml:space="preserve"> (шістдесяти) календарних </w:t>
      </w:r>
      <w:r w:rsidRPr="0070314B">
        <w:rPr>
          <w:rFonts w:eastAsia="Calibri"/>
          <w:sz w:val="24"/>
          <w:szCs w:val="24"/>
          <w:lang w:eastAsia="ru-RU"/>
        </w:rPr>
        <w:t>днів з дати підписання Сторонами відповідного акту приймання – передачі наданого етапу послуг.</w:t>
      </w:r>
    </w:p>
    <w:p w14:paraId="5689A200" w14:textId="77777777" w:rsidR="00CD2DAD" w:rsidRPr="000155B2"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0155B2">
        <w:rPr>
          <w:rFonts w:eastAsia="Calibri"/>
          <w:sz w:val="24"/>
          <w:szCs w:val="24"/>
          <w:lang w:eastAsia="ru-RU"/>
        </w:rPr>
        <w:t xml:space="preserve">Розрахунки за надані </w:t>
      </w:r>
      <w:r>
        <w:rPr>
          <w:rFonts w:eastAsia="Calibri"/>
          <w:sz w:val="24"/>
          <w:szCs w:val="24"/>
          <w:lang w:eastAsia="ru-RU"/>
        </w:rPr>
        <w:t>п</w:t>
      </w:r>
      <w:r w:rsidRPr="000155B2">
        <w:rPr>
          <w:rFonts w:eastAsia="Calibri"/>
          <w:sz w:val="24"/>
          <w:szCs w:val="24"/>
          <w:lang w:eastAsia="ru-RU"/>
        </w:rPr>
        <w:t xml:space="preserve">ослуги, що здійснюються за рахунок коштів місцевого бюджету,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w:t>
      </w:r>
      <w:r>
        <w:rPr>
          <w:rFonts w:eastAsia="Calibri"/>
          <w:sz w:val="24"/>
          <w:szCs w:val="24"/>
          <w:lang w:eastAsia="ru-RU"/>
        </w:rPr>
        <w:t>п</w:t>
      </w:r>
      <w:r w:rsidRPr="000155B2">
        <w:rPr>
          <w:rFonts w:eastAsia="Calibri"/>
          <w:sz w:val="24"/>
          <w:szCs w:val="24"/>
          <w:lang w:eastAsia="ru-RU"/>
        </w:rPr>
        <w:t>ослуги й за умови здійснення відповідного бюджетного фінансування на рахунок Замовника.</w:t>
      </w:r>
    </w:p>
    <w:p w14:paraId="7918C452" w14:textId="77777777" w:rsidR="00CD2DAD" w:rsidRPr="000155B2"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0155B2">
        <w:rPr>
          <w:rFonts w:eastAsia="Calibri"/>
          <w:sz w:val="24"/>
          <w:szCs w:val="24"/>
          <w:lang w:eastAsia="ru-RU"/>
        </w:rPr>
        <w:t xml:space="preserve">У випадку відсутності фінансування або його затримки, розрахунки за надані </w:t>
      </w:r>
      <w:r>
        <w:rPr>
          <w:rFonts w:eastAsia="Calibri"/>
          <w:sz w:val="24"/>
          <w:szCs w:val="24"/>
          <w:lang w:eastAsia="ru-RU"/>
        </w:rPr>
        <w:t>п</w:t>
      </w:r>
      <w:r w:rsidRPr="000155B2">
        <w:rPr>
          <w:rFonts w:eastAsia="Calibri"/>
          <w:sz w:val="24"/>
          <w:szCs w:val="24"/>
          <w:lang w:eastAsia="ru-RU"/>
        </w:rPr>
        <w:t xml:space="preserve">ослуги затримуються до моменту надходження фінансування для оплати таких </w:t>
      </w:r>
      <w:r>
        <w:rPr>
          <w:rFonts w:eastAsia="Calibri"/>
          <w:sz w:val="24"/>
          <w:szCs w:val="24"/>
          <w:lang w:eastAsia="ru-RU"/>
        </w:rPr>
        <w:t>п</w:t>
      </w:r>
      <w:r w:rsidRPr="000155B2">
        <w:rPr>
          <w:rFonts w:eastAsia="Calibri"/>
          <w:sz w:val="24"/>
          <w:szCs w:val="24"/>
          <w:lang w:eastAsia="ru-RU"/>
        </w:rPr>
        <w:t>ослуг.</w:t>
      </w:r>
    </w:p>
    <w:p w14:paraId="46307453" w14:textId="77777777" w:rsidR="00CD2DAD"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0155B2">
        <w:rPr>
          <w:rFonts w:eastAsia="Calibri"/>
          <w:sz w:val="24"/>
          <w:szCs w:val="24"/>
          <w:lang w:eastAsia="ru-RU"/>
        </w:rPr>
        <w:t xml:space="preserve">Замовник не несе відповідальності за затримку бюджетного фінансування та зобов’язується </w:t>
      </w:r>
      <w:r w:rsidRPr="000155B2">
        <w:rPr>
          <w:rFonts w:eastAsia="Calibri"/>
          <w:sz w:val="24"/>
          <w:szCs w:val="24"/>
          <w:lang w:eastAsia="ru-RU"/>
        </w:rPr>
        <w:lastRenderedPageBreak/>
        <w:t xml:space="preserve">здійснити оплату вартості наданих Виконавцем </w:t>
      </w:r>
      <w:r>
        <w:rPr>
          <w:rFonts w:eastAsia="Calibri"/>
          <w:sz w:val="24"/>
          <w:szCs w:val="24"/>
          <w:lang w:eastAsia="ru-RU"/>
        </w:rPr>
        <w:t>п</w:t>
      </w:r>
      <w:r w:rsidRPr="000155B2">
        <w:rPr>
          <w:rFonts w:eastAsia="Calibri"/>
          <w:sz w:val="24"/>
          <w:szCs w:val="24"/>
          <w:lang w:eastAsia="ru-RU"/>
        </w:rPr>
        <w:t>ослуг протягом 10 робочих днів з дати надходження відповідного бюджетного фінансування на рахунок Замовника.</w:t>
      </w:r>
    </w:p>
    <w:p w14:paraId="4BEB7BC7" w14:textId="4381C74D" w:rsidR="00CD2DAD" w:rsidRPr="00E87694" w:rsidRDefault="00CD2DAD" w:rsidP="00576896">
      <w:pPr>
        <w:widowControl w:val="0"/>
        <w:numPr>
          <w:ilvl w:val="1"/>
          <w:numId w:val="33"/>
        </w:numPr>
        <w:tabs>
          <w:tab w:val="left" w:pos="567"/>
          <w:tab w:val="left" w:pos="993"/>
        </w:tabs>
        <w:suppressAutoHyphens/>
        <w:ind w:left="0" w:firstLine="567"/>
        <w:jc w:val="both"/>
        <w:rPr>
          <w:rFonts w:eastAsia="Calibri"/>
          <w:sz w:val="24"/>
          <w:szCs w:val="24"/>
          <w:lang w:eastAsia="ru-RU"/>
        </w:rPr>
      </w:pPr>
      <w:r w:rsidRPr="00E87694">
        <w:rPr>
          <w:rFonts w:eastAsia="Calibri"/>
          <w:sz w:val="24"/>
          <w:szCs w:val="24"/>
          <w:lang w:eastAsia="ru-RU"/>
        </w:rPr>
        <w:t>Ціна Договору може бути змінена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w:t>
      </w:r>
      <w:r w:rsidR="00020064">
        <w:rPr>
          <w:rFonts w:eastAsia="Calibri"/>
          <w:sz w:val="24"/>
          <w:szCs w:val="24"/>
          <w:lang w:eastAsia="ru-RU"/>
        </w:rPr>
        <w:t> </w:t>
      </w:r>
      <w:r w:rsidRPr="00E87694">
        <w:rPr>
          <w:rFonts w:eastAsia="Calibri"/>
          <w:sz w:val="24"/>
          <w:szCs w:val="24"/>
          <w:lang w:eastAsia="ru-RU"/>
        </w:rPr>
        <w:t>жовтня 2022 р. № 1178.</w:t>
      </w:r>
    </w:p>
    <w:p w14:paraId="23F86327"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sz w:val="24"/>
          <w:szCs w:val="24"/>
          <w:lang w:eastAsia="ru-RU"/>
        </w:rPr>
        <w:t>ПОРЯДОК І СТРОКИ НАДАННЯ ПОСЛУГ</w:t>
      </w:r>
    </w:p>
    <w:p w14:paraId="0B008B30"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ar-SA"/>
        </w:rPr>
      </w:pPr>
      <w:r w:rsidRPr="00E87694">
        <w:rPr>
          <w:rFonts w:eastAsia="Calibri"/>
          <w:sz w:val="24"/>
          <w:szCs w:val="24"/>
          <w:lang w:eastAsia="ar-SA"/>
        </w:rPr>
        <w:t>Місце надання послуг: м. Київ, вул. Космічна, 12 А.</w:t>
      </w:r>
    </w:p>
    <w:p w14:paraId="2EE876DF" w14:textId="77777777" w:rsidR="00CD2DAD" w:rsidRPr="00E87694"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ar-SA"/>
        </w:rPr>
      </w:pPr>
      <w:r w:rsidRPr="59ABEF3F">
        <w:rPr>
          <w:rFonts w:eastAsia="Calibri"/>
          <w:sz w:val="24"/>
          <w:szCs w:val="24"/>
          <w:lang w:eastAsia="ar-SA"/>
        </w:rPr>
        <w:t xml:space="preserve">Строк надання послуг: з дати отримання письмової заявки від Замовника і відповідно до Календарного плану. При цьому, у будь-якому випадку послуги за етапами 1, 2, 3 Календарного плану </w:t>
      </w:r>
      <w:r w:rsidRPr="59ABEF3F">
        <w:rPr>
          <w:sz w:val="23"/>
          <w:szCs w:val="23"/>
        </w:rPr>
        <w:t>мають бути надані у повному обсязі не пізніше 22 грудня 2023 року, послуги за етапом 4 Календарного плану</w:t>
      </w:r>
      <w:r w:rsidRPr="59ABEF3F">
        <w:rPr>
          <w:rFonts w:eastAsia="Calibri"/>
          <w:sz w:val="24"/>
          <w:szCs w:val="24"/>
          <w:lang w:eastAsia="ar-SA"/>
        </w:rPr>
        <w:t xml:space="preserve"> – не пізніше 31 грудня 2024 року.</w:t>
      </w:r>
    </w:p>
    <w:p w14:paraId="272518F6" w14:textId="77777777" w:rsidR="00CD2DAD" w:rsidRPr="00E87694" w:rsidRDefault="00CD2DAD" w:rsidP="00CD2DAD">
      <w:pPr>
        <w:widowControl w:val="0"/>
        <w:tabs>
          <w:tab w:val="left" w:pos="709"/>
          <w:tab w:val="left" w:pos="851"/>
          <w:tab w:val="left" w:pos="993"/>
        </w:tabs>
        <w:suppressAutoHyphens/>
        <w:ind w:firstLine="567"/>
        <w:jc w:val="both"/>
        <w:rPr>
          <w:rFonts w:eastAsia="Calibri"/>
          <w:sz w:val="24"/>
          <w:szCs w:val="24"/>
          <w:lang w:eastAsia="uk-UA"/>
        </w:rPr>
      </w:pPr>
      <w:r w:rsidRPr="00E87694">
        <w:rPr>
          <w:rFonts w:eastAsia="Calibri"/>
          <w:sz w:val="24"/>
          <w:szCs w:val="24"/>
          <w:lang w:eastAsia="uk-UA"/>
        </w:rPr>
        <w:t>Після вказаних дат Замовник має право відмовитись від прийняття послуг в односторонньому порядку шляхом направлення письмового повідомлення про вказане на електронну адресу Виконавця:_______________________________.</w:t>
      </w:r>
    </w:p>
    <w:p w14:paraId="553B67F0"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Виконавець приступає до надання послуг виключно після отримання письмової заявки від Замовника.</w:t>
      </w:r>
    </w:p>
    <w:p w14:paraId="630F4278"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Надання послуг здійснюється поетапно згідно з Календарним планом. За рішенням Виконавця, яке попередньо в письмовій формі погоджено Замовником, реалізація етапів може проводитися як послідовно один за одним так і одночасно.</w:t>
      </w:r>
    </w:p>
    <w:p w14:paraId="5B75DF17"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Перелік документації та результати послуг, що підлягають оформленню та здачі Виконавцем Замовнику, визначаються Календарним планом.</w:t>
      </w:r>
    </w:p>
    <w:p w14:paraId="53FC6BF7"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Приймання наданих послуг здійснюється Замовником з урахуванням їх відповідності вимогам Договору, в тому числі Календарному плану та Технічним вимогам.</w:t>
      </w:r>
    </w:p>
    <w:p w14:paraId="15C6D12D"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По завершенню кожного з етапів Договору Виконавець надає Замовнику Акт приймання-передачі наданих послуг за відповідним етапом з доданням результату відповідного етапу послуг згідно з Календарним планом.</w:t>
      </w:r>
    </w:p>
    <w:p w14:paraId="07537B26" w14:textId="5328D07D"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Приймання та оцінка наданих послуг за відповідним етапом здійснюється впродовж 5</w:t>
      </w:r>
      <w:r w:rsidR="00881DA7">
        <w:rPr>
          <w:rFonts w:eastAsia="Calibri"/>
          <w:sz w:val="24"/>
          <w:szCs w:val="24"/>
          <w:lang w:eastAsia="uk-UA"/>
        </w:rPr>
        <w:t> </w:t>
      </w:r>
      <w:r w:rsidRPr="00E87694">
        <w:rPr>
          <w:rFonts w:eastAsia="Calibri"/>
          <w:sz w:val="24"/>
          <w:szCs w:val="24"/>
          <w:lang w:eastAsia="uk-UA"/>
        </w:rPr>
        <w:t xml:space="preserve">(п’яти) робочих днів з дати надання Виконавцем Замовнику Акту приймання-передачі наданих послуг комісією Замовника. Робота комісії завершується складанням відповідного протоколу з висновком про відповідність наданих послуг умовам Договору та підписанням Замовником Акту приймання-передачі наданих послуг. У разі виявлення комісією </w:t>
      </w:r>
      <w:r w:rsidR="00881DA7">
        <w:rPr>
          <w:rFonts w:eastAsia="Calibri"/>
          <w:sz w:val="24"/>
          <w:szCs w:val="24"/>
          <w:lang w:eastAsia="uk-UA"/>
        </w:rPr>
        <w:t xml:space="preserve">Замовника </w:t>
      </w:r>
      <w:r w:rsidRPr="00E87694">
        <w:rPr>
          <w:rFonts w:eastAsia="Calibri"/>
          <w:sz w:val="24"/>
          <w:szCs w:val="24"/>
          <w:lang w:eastAsia="uk-UA"/>
        </w:rPr>
        <w:t>невідповідностей наданих послуг вимогам Договору комісією складається протокол з висновком про невідповідність наданих послуг умовам Договору із зазначенням переліку необхідних доопрацювань і строками їх виконання.</w:t>
      </w:r>
    </w:p>
    <w:p w14:paraId="28A82571"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недоліки наданих послуг відповідно до протоколу з висновком про невідповідність наданих послуг.</w:t>
      </w:r>
    </w:p>
    <w:p w14:paraId="55B12236"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14:paraId="077A5A5F"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color w:val="000000"/>
          <w:sz w:val="24"/>
          <w:szCs w:val="24"/>
          <w:lang w:eastAsia="ru-RU"/>
        </w:rPr>
        <w:t>ПРАВА ТА ОБОВ’ЯЗКИ СТОРІН</w:t>
      </w:r>
    </w:p>
    <w:p w14:paraId="7BE99F70" w14:textId="77777777" w:rsidR="00CD2DAD" w:rsidRPr="00E87694"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E87694">
        <w:rPr>
          <w:rFonts w:eastAsia="Calibri"/>
          <w:i/>
          <w:sz w:val="24"/>
          <w:szCs w:val="24"/>
          <w:lang w:eastAsia="uk-UA"/>
        </w:rPr>
        <w:t>Замовник зобов’язаний:</w:t>
      </w:r>
    </w:p>
    <w:p w14:paraId="4C967CFB"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Своєчасно та в повному обсязі сплачувати вартість належним чином наданих послуг</w:t>
      </w:r>
      <w:r w:rsidRPr="00F358AB">
        <w:rPr>
          <w:rFonts w:eastAsia="Calibri"/>
          <w:sz w:val="24"/>
          <w:szCs w:val="24"/>
        </w:rPr>
        <w:t xml:space="preserve"> </w:t>
      </w:r>
      <w:r w:rsidRPr="00F358AB">
        <w:rPr>
          <w:rFonts w:eastAsia="Calibri"/>
          <w:sz w:val="24"/>
          <w:szCs w:val="24"/>
          <w:lang w:eastAsia="uk-UA"/>
        </w:rPr>
        <w:t>з урахуванням п.п. 3.4.-3.6. Договору</w:t>
      </w:r>
      <w:r w:rsidRPr="00E87694">
        <w:rPr>
          <w:rFonts w:eastAsia="Calibri"/>
          <w:sz w:val="24"/>
          <w:szCs w:val="24"/>
          <w:lang w:eastAsia="uk-UA"/>
        </w:rPr>
        <w:t>.</w:t>
      </w:r>
    </w:p>
    <w:p w14:paraId="4445753C"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Приймати надані послуги за відповідним етапом згідно з умовами Договору, в тому числі Календарним планом, за Актами приймання-передачі наданих послуг за відповідним етапом.</w:t>
      </w:r>
    </w:p>
    <w:p w14:paraId="37AF66A6"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На письмову вимогу Виконавця надавати йому інформацію, необхідну для надання послуг за Договором.</w:t>
      </w:r>
    </w:p>
    <w:p w14:paraId="5F01BEB4"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Призначити особу, відповідальну за взаємодію з фахівцями Виконавця для надання Виконавцем послуг за Договором.</w:t>
      </w:r>
    </w:p>
    <w:p w14:paraId="60FDD568"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 xml:space="preserve">При виявлені недоліків (невідповідностей) наданих послуг, невідкладно інформувати про </w:t>
      </w:r>
      <w:r w:rsidRPr="00E87694">
        <w:rPr>
          <w:rFonts w:eastAsia="Calibri"/>
          <w:sz w:val="24"/>
          <w:szCs w:val="24"/>
          <w:lang w:eastAsia="uk-UA"/>
        </w:rPr>
        <w:lastRenderedPageBreak/>
        <w:t>це Виконавця.</w:t>
      </w:r>
    </w:p>
    <w:p w14:paraId="04F0E4B4"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59ABEF3F">
        <w:rPr>
          <w:rFonts w:eastAsia="Calibri"/>
          <w:sz w:val="24"/>
          <w:szCs w:val="24"/>
          <w:lang w:eastAsia="uk-UA"/>
        </w:rPr>
        <w:t>При встановлені недоліків та/або невідповідностей наданих послуг, повідомляти про це Виконавця.</w:t>
      </w:r>
    </w:p>
    <w:p w14:paraId="288292C7" w14:textId="77777777" w:rsidR="00CD2DAD" w:rsidRPr="00E87694"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E87694">
        <w:rPr>
          <w:rFonts w:eastAsia="Calibri"/>
          <w:i/>
          <w:sz w:val="24"/>
          <w:szCs w:val="24"/>
          <w:lang w:eastAsia="uk-UA"/>
        </w:rPr>
        <w:t>Замовник має право:</w:t>
      </w:r>
    </w:p>
    <w:p w14:paraId="3445976A"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Вимагати від Виконавця надання послуг за відповідним етапом у строки, встановлені Договором, в тому числі Календарним планом.</w:t>
      </w:r>
    </w:p>
    <w:p w14:paraId="6CCE7D0B"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Контролювати якість та строки надання послуг за Договором.</w:t>
      </w:r>
    </w:p>
    <w:p w14:paraId="48A01066"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Зменшувати в односторонньому порядку обсяг закупівлі послуг та, відповідно ціну Договору, залежно від реального фінансового стану та/або потреб.</w:t>
      </w:r>
    </w:p>
    <w:p w14:paraId="3FA1E735"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Повернути Виконавцю Акти приймання-передачі наданих послуг без здійснення оплати в разі неналежного оформлення або не оформлення документів, передбачених Договором.</w:t>
      </w:r>
    </w:p>
    <w:p w14:paraId="412FA10A"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Вимагати від Виконавця надання послуг, якість яких відповідає умовам, встановленим Договором.</w:t>
      </w:r>
    </w:p>
    <w:p w14:paraId="5B41CCBB"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Відмовитись від приймання послуг, якщо вони не відповідають умовам Договору.</w:t>
      </w:r>
    </w:p>
    <w:p w14:paraId="06580272"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Вимагати від Виконавця безоплатного виправлення недоліків та/або невідповідностей, що виникли внаслідок допущених Виконавцем порушень Договору, зокрема виконання гарантійних зобов’язань протягом гарантійного строку, зазначеного у п. 2.2. Договору.</w:t>
      </w:r>
    </w:p>
    <w:p w14:paraId="79628117" w14:textId="77777777" w:rsidR="00CD2DAD" w:rsidRPr="00E87694" w:rsidRDefault="00CD2DAD" w:rsidP="00576896">
      <w:pPr>
        <w:widowControl w:val="0"/>
        <w:numPr>
          <w:ilvl w:val="2"/>
          <w:numId w:val="33"/>
        </w:numPr>
        <w:tabs>
          <w:tab w:val="left" w:pos="1276"/>
        </w:tabs>
        <w:suppressAutoHyphens/>
        <w:ind w:left="0" w:firstLine="567"/>
        <w:jc w:val="both"/>
        <w:rPr>
          <w:rFonts w:eastAsia="Calibri"/>
          <w:sz w:val="24"/>
          <w:szCs w:val="24"/>
          <w:lang w:eastAsia="uk-UA"/>
        </w:rPr>
      </w:pPr>
      <w:r w:rsidRPr="00E87694">
        <w:rPr>
          <w:rFonts w:eastAsia="Calibri"/>
          <w:sz w:val="24"/>
          <w:szCs w:val="24"/>
          <w:lang w:eastAsia="uk-UA"/>
        </w:rPr>
        <w:t>Відмовитись від своїх зобов’язань за Договором та розірвати Договір в односторонньому порядку, повідомивши про це Виконавця, у разі:</w:t>
      </w:r>
    </w:p>
    <w:p w14:paraId="52FF399A" w14:textId="77777777" w:rsidR="00CD2DAD" w:rsidRPr="00E87694" w:rsidRDefault="00CD2DAD" w:rsidP="00576896">
      <w:pPr>
        <w:widowControl w:val="0"/>
        <w:numPr>
          <w:ilvl w:val="0"/>
          <w:numId w:val="34"/>
        </w:numPr>
        <w:tabs>
          <w:tab w:val="left" w:pos="851"/>
        </w:tabs>
        <w:suppressAutoHyphens/>
        <w:ind w:left="0" w:firstLine="567"/>
        <w:contextualSpacing/>
        <w:jc w:val="both"/>
        <w:rPr>
          <w:rFonts w:eastAsia="Calibri"/>
          <w:sz w:val="24"/>
          <w:szCs w:val="24"/>
          <w:lang w:eastAsia="zh-CN"/>
        </w:rPr>
      </w:pPr>
      <w:r w:rsidRPr="00E87694">
        <w:rPr>
          <w:rFonts w:eastAsia="Calibri"/>
          <w:sz w:val="24"/>
          <w:szCs w:val="24"/>
          <w:lang w:eastAsia="zh-CN"/>
        </w:rPr>
        <w:t>якщо Виконавець не розпочав надання послуг у встановлені строки або порушує строки надання послуг;</w:t>
      </w:r>
    </w:p>
    <w:p w14:paraId="2451B8AA" w14:textId="77777777" w:rsidR="00CD2DAD" w:rsidRPr="00E87694" w:rsidRDefault="00CD2DAD" w:rsidP="00576896">
      <w:pPr>
        <w:widowControl w:val="0"/>
        <w:numPr>
          <w:ilvl w:val="0"/>
          <w:numId w:val="34"/>
        </w:numPr>
        <w:tabs>
          <w:tab w:val="left" w:pos="851"/>
        </w:tabs>
        <w:suppressAutoHyphens/>
        <w:ind w:left="0" w:firstLine="567"/>
        <w:contextualSpacing/>
        <w:jc w:val="both"/>
        <w:rPr>
          <w:rFonts w:eastAsia="Calibri"/>
          <w:sz w:val="24"/>
          <w:szCs w:val="24"/>
          <w:lang w:eastAsia="zh-CN"/>
        </w:rPr>
      </w:pPr>
      <w:r w:rsidRPr="00E87694">
        <w:rPr>
          <w:rFonts w:eastAsia="Calibri"/>
          <w:sz w:val="24"/>
          <w:szCs w:val="24"/>
          <w:lang w:eastAsia="zh-CN"/>
        </w:rPr>
        <w:t>якщо Виконавець не усуне недоліки та/або невідповідності наданих послуг відповідно до умов Договору;</w:t>
      </w:r>
    </w:p>
    <w:p w14:paraId="6E2624ED" w14:textId="77777777" w:rsidR="00CD2DAD" w:rsidRPr="00E87694" w:rsidRDefault="00CD2DAD" w:rsidP="00576896">
      <w:pPr>
        <w:widowControl w:val="0"/>
        <w:numPr>
          <w:ilvl w:val="0"/>
          <w:numId w:val="34"/>
        </w:numPr>
        <w:tabs>
          <w:tab w:val="left" w:pos="851"/>
        </w:tabs>
        <w:suppressAutoHyphens/>
        <w:ind w:left="0" w:firstLine="567"/>
        <w:contextualSpacing/>
        <w:jc w:val="both"/>
        <w:rPr>
          <w:rFonts w:eastAsia="Calibri"/>
          <w:sz w:val="24"/>
          <w:szCs w:val="24"/>
          <w:lang w:eastAsia="zh-CN"/>
        </w:rPr>
      </w:pPr>
      <w:r w:rsidRPr="00E87694">
        <w:rPr>
          <w:rFonts w:eastAsia="Calibri"/>
          <w:sz w:val="24"/>
          <w:szCs w:val="24"/>
          <w:lang w:eastAsia="zh-CN"/>
        </w:rPr>
        <w:t>якщо Сторони не дійдуть згоди щодо зміни істотних умов Договору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p>
    <w:p w14:paraId="486389C4"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2DA8ECCF"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14:paraId="44919B6A" w14:textId="77777777" w:rsidR="00CD2DAD" w:rsidRPr="00E87694"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E87694">
        <w:rPr>
          <w:rFonts w:eastAsia="Calibri"/>
          <w:i/>
          <w:sz w:val="24"/>
          <w:szCs w:val="24"/>
          <w:lang w:eastAsia="uk-UA"/>
        </w:rPr>
        <w:t>Виконавець зобов’язаний:</w:t>
      </w:r>
    </w:p>
    <w:p w14:paraId="2103FFA9"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Надати Замовнику послуги за відповідним етапом у строки, встановлені Договором, в тому числі Календарним планом.</w:t>
      </w:r>
    </w:p>
    <w:p w14:paraId="3173BB2E"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Забезпечити надання послуг, якість та комплектність яких відповідає умовам, встановленим Договором, в тому числі Технічним вимогам.</w:t>
      </w:r>
    </w:p>
    <w:p w14:paraId="3FE0A3CF"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Дотримуватись робочого розпорядку, що діє у Замовника, правил охорони праці та пожежної безпеки під час перебування на території Замовника.</w:t>
      </w:r>
    </w:p>
    <w:p w14:paraId="27F91CB5"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За свій рахунок виконувати гарантійні зобов’язання протягом гарантійного строку на умовах, встановлених Договором.</w:t>
      </w:r>
    </w:p>
    <w:p w14:paraId="1ACF23CC" w14:textId="77777777" w:rsidR="00CD2DAD" w:rsidRPr="00E87694" w:rsidRDefault="00CD2DAD" w:rsidP="00576896">
      <w:pPr>
        <w:numPr>
          <w:ilvl w:val="2"/>
          <w:numId w:val="33"/>
        </w:numPr>
        <w:tabs>
          <w:tab w:val="left" w:pos="1134"/>
        </w:tabs>
        <w:suppressAutoHyphens/>
        <w:ind w:left="0" w:firstLine="567"/>
        <w:contextualSpacing/>
        <w:jc w:val="both"/>
        <w:rPr>
          <w:rFonts w:eastAsia="Calibri"/>
          <w:sz w:val="24"/>
          <w:szCs w:val="24"/>
          <w:lang w:eastAsia="uk-UA"/>
        </w:rPr>
      </w:pPr>
      <w:r w:rsidRPr="00E87694">
        <w:rPr>
          <w:rFonts w:eastAsia="Calibri"/>
          <w:sz w:val="24"/>
          <w:szCs w:val="24"/>
          <w:lang w:eastAsia="uk-UA"/>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14:paraId="179D0CFF"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Виконувати інші обов’язки, передбачені Договором та законодавством України.</w:t>
      </w:r>
    </w:p>
    <w:p w14:paraId="7F085BD7" w14:textId="77777777" w:rsidR="00CD2DAD" w:rsidRPr="00E87694" w:rsidRDefault="00CD2DAD" w:rsidP="00576896">
      <w:pPr>
        <w:widowControl w:val="0"/>
        <w:numPr>
          <w:ilvl w:val="1"/>
          <w:numId w:val="33"/>
        </w:numPr>
        <w:tabs>
          <w:tab w:val="left" w:pos="1134"/>
        </w:tabs>
        <w:suppressAutoHyphens/>
        <w:ind w:left="0" w:firstLine="567"/>
        <w:jc w:val="both"/>
        <w:rPr>
          <w:rFonts w:eastAsia="Calibri"/>
          <w:i/>
          <w:sz w:val="24"/>
          <w:szCs w:val="24"/>
          <w:lang w:eastAsia="uk-UA"/>
        </w:rPr>
      </w:pPr>
      <w:r w:rsidRPr="00E87694">
        <w:rPr>
          <w:rFonts w:eastAsia="Calibri"/>
          <w:i/>
          <w:sz w:val="24"/>
          <w:szCs w:val="24"/>
          <w:lang w:eastAsia="uk-UA"/>
        </w:rPr>
        <w:t>Виконавець має право:</w:t>
      </w:r>
    </w:p>
    <w:p w14:paraId="7EB832B3"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Своєчасно та в повному обсязі отримувати плату за надані послуги в порядку, визначеному Договором.</w:t>
      </w:r>
    </w:p>
    <w:p w14:paraId="7B7DF6EF"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 xml:space="preserve">Вимагати відшкодування збитків і сплати штрафних санкцій за порушення Замовником </w:t>
      </w:r>
      <w:r w:rsidRPr="00E87694">
        <w:rPr>
          <w:rFonts w:eastAsia="Calibri"/>
          <w:sz w:val="24"/>
          <w:szCs w:val="24"/>
          <w:lang w:eastAsia="uk-UA"/>
        </w:rPr>
        <w:lastRenderedPageBreak/>
        <w:t>умов Договору.</w:t>
      </w:r>
    </w:p>
    <w:p w14:paraId="2A771D0C" w14:textId="77777777" w:rsidR="00CD2DAD" w:rsidRPr="00E87694" w:rsidRDefault="00CD2DAD" w:rsidP="00576896">
      <w:pPr>
        <w:widowControl w:val="0"/>
        <w:numPr>
          <w:ilvl w:val="2"/>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36A21054"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sz w:val="24"/>
          <w:szCs w:val="24"/>
          <w:lang w:eastAsia="ru-RU"/>
        </w:rPr>
        <w:t>ВІДПОВІДАЛЬНІСТЬ СТОРІН</w:t>
      </w:r>
    </w:p>
    <w:p w14:paraId="02593E7C" w14:textId="77777777"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sz w:val="24"/>
          <w:szCs w:val="24"/>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4BED7F7" w14:textId="77777777"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sz w:val="24"/>
          <w:szCs w:val="24"/>
          <w:lang w:eastAsia="zh-CN"/>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з яких допущено прострочення, за кожний день прострочення.</w:t>
      </w:r>
    </w:p>
    <w:p w14:paraId="186FEC10" w14:textId="77777777" w:rsidR="00CD2DAD" w:rsidRPr="00E87694" w:rsidRDefault="00CD2DAD" w:rsidP="00CD2DAD">
      <w:pPr>
        <w:tabs>
          <w:tab w:val="left" w:pos="993"/>
        </w:tabs>
        <w:suppressAutoHyphens/>
        <w:ind w:firstLine="567"/>
        <w:contextualSpacing/>
        <w:jc w:val="both"/>
        <w:rPr>
          <w:sz w:val="24"/>
          <w:szCs w:val="24"/>
          <w:lang w:eastAsia="zh-CN"/>
        </w:rPr>
      </w:pPr>
      <w:r w:rsidRPr="00E87694">
        <w:rPr>
          <w:sz w:val="24"/>
          <w:szCs w:val="24"/>
          <w:lang w:eastAsia="zh-CN"/>
        </w:rPr>
        <w:t>За невиконання гарантійних зобов’язань, в тому числі порушення строків їх виконання, Виконавець сплачує Замовнику штраф в розмірі 5 000,00 грн за кожний випадок невиконання/порушення строків виконання.</w:t>
      </w:r>
    </w:p>
    <w:p w14:paraId="18BFD750" w14:textId="1585F9BD"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rFonts w:cs="Calibri"/>
          <w:sz w:val="24"/>
          <w:szCs w:val="24"/>
          <w:lang w:eastAsia="zh-CN"/>
        </w:rPr>
        <w:t xml:space="preserve">У разі якщо прострочення </w:t>
      </w:r>
      <w:r w:rsidRPr="00E87694">
        <w:rPr>
          <w:sz w:val="24"/>
          <w:szCs w:val="24"/>
          <w:lang w:eastAsia="zh-CN"/>
        </w:rPr>
        <w:t>встановлених строків надання послуг за етапом перевищує 10</w:t>
      </w:r>
      <w:r w:rsidR="002E7880">
        <w:rPr>
          <w:sz w:val="24"/>
          <w:szCs w:val="24"/>
          <w:lang w:eastAsia="zh-CN"/>
        </w:rPr>
        <w:t> </w:t>
      </w:r>
      <w:r w:rsidRPr="00E87694">
        <w:rPr>
          <w:sz w:val="24"/>
          <w:szCs w:val="24"/>
          <w:lang w:eastAsia="zh-CN"/>
        </w:rPr>
        <w:t>(десять) календарних днів Виконавець додатково сплачує Замовнику штраф у розмірі 10 % (десяти відсотків) від вартості послуг, з яких допущено прострочення. Сплата пені, штрафу може за рішенням Замовника відбувається шляхом утримання Замовником грошових коштів з суми коштів, що належить до перерахування Виконавцю відповідно до п.3.3. Договору.</w:t>
      </w:r>
    </w:p>
    <w:p w14:paraId="12B3E611" w14:textId="77777777"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sz w:val="24"/>
          <w:szCs w:val="24"/>
          <w:lang w:eastAsia="zh-CN"/>
        </w:rPr>
        <w:t>У разі невиконання або неналежного виконання Виконавцем зобов’язань щодо якості наданих послуг та/або надання послуг, що не відповідають Технічним вимогам, Виконавець сплачує штраф у розмірі 20% (двадцяти відсотків) від вартості неякісно наданих послуг, а Замовник має право відмови від оплати за неякісно надані та/або надані з порушенням Технічних вимог послуги із звільненням Замовника від будь-якої відповідальності за такі дії.</w:t>
      </w:r>
    </w:p>
    <w:p w14:paraId="1A8DD107" w14:textId="77777777"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sz w:val="24"/>
          <w:szCs w:val="24"/>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4D98AB85" w14:textId="006FC74A"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59ABEF3F">
        <w:rPr>
          <w:sz w:val="24"/>
          <w:szCs w:val="24"/>
          <w:lang w:eastAsia="zh-CN"/>
        </w:rPr>
        <w:t>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74F8ED12" w14:textId="77777777" w:rsidR="00CD2DAD" w:rsidRPr="00E87694" w:rsidRDefault="00CD2DAD" w:rsidP="00CD2DAD">
      <w:pPr>
        <w:tabs>
          <w:tab w:val="left" w:pos="993"/>
        </w:tabs>
        <w:suppressAutoHyphens/>
        <w:ind w:firstLine="568"/>
        <w:contextualSpacing/>
        <w:jc w:val="both"/>
        <w:rPr>
          <w:sz w:val="24"/>
          <w:szCs w:val="24"/>
          <w:lang w:eastAsia="zh-CN"/>
        </w:rPr>
      </w:pPr>
      <w:r w:rsidRPr="00E87694">
        <w:rPr>
          <w:sz w:val="24"/>
          <w:szCs w:val="24"/>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0CABD0FD" w14:textId="77777777"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sz w:val="24"/>
          <w:szCs w:val="24"/>
          <w:lang w:eastAsia="zh-CN"/>
        </w:rPr>
        <w:t xml:space="preserve">У разі порушення встановленого умовами Договору строку виконання зобов’язань з оплати </w:t>
      </w:r>
      <w:r w:rsidRPr="00B96AB6">
        <w:rPr>
          <w:rFonts w:eastAsia="Calibri"/>
          <w:sz w:val="24"/>
          <w:szCs w:val="24"/>
        </w:rPr>
        <w:t>крім випадків, зазначених в п.п. 3.</w:t>
      </w:r>
      <w:r>
        <w:rPr>
          <w:rFonts w:eastAsia="Calibri"/>
          <w:sz w:val="24"/>
          <w:szCs w:val="24"/>
        </w:rPr>
        <w:t>4</w:t>
      </w:r>
      <w:r w:rsidRPr="00B96AB6">
        <w:rPr>
          <w:rFonts w:eastAsia="Calibri"/>
          <w:sz w:val="24"/>
          <w:szCs w:val="24"/>
        </w:rPr>
        <w:t>.-3.</w:t>
      </w:r>
      <w:r>
        <w:rPr>
          <w:rFonts w:eastAsia="Calibri"/>
          <w:sz w:val="24"/>
          <w:szCs w:val="24"/>
        </w:rPr>
        <w:t>6</w:t>
      </w:r>
      <w:r w:rsidRPr="00B96AB6">
        <w:rPr>
          <w:rFonts w:eastAsia="Calibri"/>
          <w:sz w:val="24"/>
          <w:szCs w:val="24"/>
        </w:rPr>
        <w:t>. Договору</w:t>
      </w:r>
      <w:r>
        <w:rPr>
          <w:rFonts w:eastAsia="Calibri"/>
          <w:sz w:val="24"/>
          <w:szCs w:val="24"/>
        </w:rPr>
        <w:t>,</w:t>
      </w:r>
      <w:r w:rsidRPr="00E87694">
        <w:rPr>
          <w:sz w:val="24"/>
          <w:szCs w:val="24"/>
          <w:lang w:eastAsia="zh-CN"/>
        </w:rPr>
        <w:t xml:space="preserve"> Замовник сплачує Виконавцю пеню у розмірі подвійної облікової ставки НБУ від суми заборгованості, за кожний день прострочення.</w:t>
      </w:r>
    </w:p>
    <w:p w14:paraId="367D40B8" w14:textId="77777777" w:rsidR="00CD2DAD" w:rsidRPr="00E87694" w:rsidRDefault="00CD2DAD" w:rsidP="00576896">
      <w:pPr>
        <w:numPr>
          <w:ilvl w:val="1"/>
          <w:numId w:val="33"/>
        </w:numPr>
        <w:tabs>
          <w:tab w:val="left" w:pos="993"/>
        </w:tabs>
        <w:suppressAutoHyphens/>
        <w:ind w:left="0" w:firstLine="568"/>
        <w:contextualSpacing/>
        <w:jc w:val="both"/>
        <w:rPr>
          <w:sz w:val="24"/>
          <w:szCs w:val="24"/>
          <w:lang w:eastAsia="zh-CN"/>
        </w:rPr>
      </w:pPr>
      <w:r w:rsidRPr="00E87694">
        <w:rPr>
          <w:sz w:val="24"/>
          <w:szCs w:val="24"/>
          <w:lang w:eastAsia="zh-CN"/>
        </w:rPr>
        <w:t>Сторони за порушення господарських зобов’язань за Договором можуть застосовувати такі оперативно-господарські санкції:</w:t>
      </w:r>
    </w:p>
    <w:p w14:paraId="7E289F44" w14:textId="77777777" w:rsidR="00CD2DAD" w:rsidRPr="00E87694" w:rsidRDefault="00CD2DAD" w:rsidP="00CD2DAD">
      <w:pPr>
        <w:tabs>
          <w:tab w:val="left" w:pos="993"/>
        </w:tabs>
        <w:suppressAutoHyphens/>
        <w:ind w:firstLine="568"/>
        <w:contextualSpacing/>
        <w:jc w:val="both"/>
        <w:rPr>
          <w:sz w:val="24"/>
          <w:szCs w:val="24"/>
          <w:lang w:eastAsia="zh-CN"/>
        </w:rPr>
      </w:pPr>
      <w:r w:rsidRPr="00E87694">
        <w:rPr>
          <w:sz w:val="24"/>
          <w:szCs w:val="24"/>
          <w:lang w:eastAsia="zh-CN"/>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7772FE64" w14:textId="77777777" w:rsidR="00CD2DAD" w:rsidRPr="00E87694" w:rsidRDefault="00CD2DAD" w:rsidP="00CD2DAD">
      <w:pPr>
        <w:tabs>
          <w:tab w:val="left" w:pos="993"/>
        </w:tabs>
        <w:suppressAutoHyphens/>
        <w:ind w:firstLine="568"/>
        <w:contextualSpacing/>
        <w:jc w:val="both"/>
        <w:rPr>
          <w:sz w:val="24"/>
          <w:szCs w:val="24"/>
          <w:lang w:eastAsia="zh-CN"/>
        </w:rPr>
      </w:pPr>
      <w:r w:rsidRPr="00E87694">
        <w:rPr>
          <w:sz w:val="24"/>
          <w:szCs w:val="24"/>
          <w:lang w:eastAsia="zh-CN"/>
        </w:rPr>
        <w:t>2) відмова від встановлення на майбутнє господарських відносин із Стороною, яка порушує зобов’язання.</w:t>
      </w:r>
    </w:p>
    <w:p w14:paraId="11964AED" w14:textId="77777777" w:rsidR="00CD2DAD" w:rsidRPr="00E87694" w:rsidRDefault="00CD2DAD" w:rsidP="00576896">
      <w:pPr>
        <w:widowControl w:val="0"/>
        <w:numPr>
          <w:ilvl w:val="0"/>
          <w:numId w:val="33"/>
        </w:numPr>
        <w:tabs>
          <w:tab w:val="left" w:pos="993"/>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color w:val="000000"/>
          <w:sz w:val="24"/>
          <w:szCs w:val="24"/>
          <w:lang w:eastAsia="ru-RU"/>
        </w:rPr>
        <w:t>ОБСТАВИНИ НЕПЕРЕБОРНОЇ СИЛИ</w:t>
      </w:r>
    </w:p>
    <w:p w14:paraId="4DC51EAB" w14:textId="77777777" w:rsidR="00CD2DAD" w:rsidRPr="00E87694"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E87694">
        <w:rPr>
          <w:rFonts w:eastAsia="Calibri"/>
          <w:sz w:val="24"/>
          <w:szCs w:val="24"/>
          <w:lang w:eastAsia="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w:t>
      </w:r>
      <w:r w:rsidRPr="00E87694">
        <w:rPr>
          <w:rFonts w:eastAsia="Calibri"/>
          <w:sz w:val="24"/>
          <w:szCs w:val="24"/>
          <w:lang w:eastAsia="uk-UA"/>
        </w:rPr>
        <w:lastRenderedPageBreak/>
        <w:t>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1E366548" w14:textId="77777777" w:rsidR="00CD2DAD" w:rsidRPr="00E87694"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E87694">
        <w:rPr>
          <w:rFonts w:eastAsia="Calibri"/>
          <w:sz w:val="24"/>
          <w:szCs w:val="24"/>
          <w:lang w:eastAsia="uk-UA"/>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E87694">
        <w:rPr>
          <w:rFonts w:eastAsia="Calibri"/>
          <w:sz w:val="24"/>
        </w:rPr>
        <w:t xml:space="preserve"> </w:t>
      </w:r>
      <w:r w:rsidRPr="00E87694">
        <w:rPr>
          <w:rFonts w:eastAsia="Calibri"/>
          <w:sz w:val="24"/>
          <w:szCs w:val="24"/>
          <w:lang w:eastAsia="uk-UA"/>
        </w:rPr>
        <w:t>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27D848DC" w14:textId="77777777" w:rsidR="00CD2DAD" w:rsidRPr="00E87694"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E87694">
        <w:rPr>
          <w:rFonts w:eastAsia="Calibri"/>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провайдерами електронних комунікацій або іншим компетентним органом.</w:t>
      </w:r>
    </w:p>
    <w:p w14:paraId="2F6FE143" w14:textId="77777777" w:rsidR="00CD2DAD" w:rsidRPr="00E87694" w:rsidRDefault="00CD2DAD" w:rsidP="00576896">
      <w:pPr>
        <w:widowControl w:val="0"/>
        <w:numPr>
          <w:ilvl w:val="1"/>
          <w:numId w:val="33"/>
        </w:numPr>
        <w:tabs>
          <w:tab w:val="left" w:pos="993"/>
          <w:tab w:val="left" w:pos="1134"/>
        </w:tabs>
        <w:suppressAutoHyphens/>
        <w:ind w:left="0" w:firstLine="567"/>
        <w:jc w:val="both"/>
        <w:rPr>
          <w:rFonts w:eastAsia="Calibri"/>
          <w:sz w:val="24"/>
          <w:szCs w:val="24"/>
          <w:lang w:eastAsia="uk-UA"/>
        </w:rPr>
      </w:pPr>
      <w:r w:rsidRPr="00E87694">
        <w:rPr>
          <w:rFonts w:eastAsia="Calibri"/>
          <w:sz w:val="24"/>
          <w:szCs w:val="24"/>
          <w:lang w:eastAsia="ru-RU"/>
        </w:rPr>
        <w:t>У разі існування обставин, передбачених п.7.1. Договору (за умови дотримання вимог п.7.2. Договору), строк надання послуг та дія Договору продовжуються на час існування таких обставин.</w:t>
      </w:r>
    </w:p>
    <w:p w14:paraId="722189CC" w14:textId="77777777" w:rsidR="00CD2DAD" w:rsidRPr="00E87694" w:rsidRDefault="00CD2DAD" w:rsidP="00CD2DAD">
      <w:pPr>
        <w:widowControl w:val="0"/>
        <w:tabs>
          <w:tab w:val="left" w:pos="993"/>
          <w:tab w:val="left" w:pos="1134"/>
        </w:tabs>
        <w:suppressAutoHyphens/>
        <w:ind w:firstLine="567"/>
        <w:jc w:val="both"/>
        <w:rPr>
          <w:rFonts w:eastAsia="Calibri"/>
          <w:sz w:val="24"/>
          <w:szCs w:val="24"/>
          <w:lang w:eastAsia="uk-UA"/>
        </w:rPr>
      </w:pPr>
      <w:r w:rsidRPr="00E87694">
        <w:rPr>
          <w:rFonts w:eastAsia="Calibri"/>
          <w:sz w:val="24"/>
          <w:szCs w:val="24"/>
          <w:lang w:eastAsia="ru-RU"/>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0BB05BBC"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color w:val="000000"/>
          <w:sz w:val="24"/>
          <w:szCs w:val="24"/>
          <w:lang w:eastAsia="ru-RU"/>
        </w:rPr>
        <w:t>ВИРІШЕННЯ СПОРІВ</w:t>
      </w:r>
    </w:p>
    <w:p w14:paraId="07BC0242" w14:textId="77777777" w:rsidR="00CD2DAD" w:rsidRPr="00E87694" w:rsidRDefault="00CD2DAD" w:rsidP="00576896">
      <w:pPr>
        <w:widowControl w:val="0"/>
        <w:numPr>
          <w:ilvl w:val="1"/>
          <w:numId w:val="33"/>
        </w:numPr>
        <w:tabs>
          <w:tab w:val="left" w:pos="993"/>
        </w:tabs>
        <w:suppressAutoHyphens/>
        <w:ind w:left="0" w:firstLine="567"/>
        <w:jc w:val="both"/>
        <w:rPr>
          <w:rFonts w:eastAsia="Calibri"/>
          <w:sz w:val="24"/>
          <w:szCs w:val="24"/>
          <w:lang w:eastAsia="uk-UA"/>
        </w:rPr>
      </w:pPr>
      <w:r w:rsidRPr="00E87694">
        <w:rPr>
          <w:rFonts w:eastAsia="Calibri"/>
          <w:sz w:val="24"/>
          <w:szCs w:val="24"/>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52AF51FA" w14:textId="77777777" w:rsidR="00CD2DAD" w:rsidRPr="00E87694" w:rsidRDefault="00CD2DAD" w:rsidP="00576896">
      <w:pPr>
        <w:widowControl w:val="0"/>
        <w:numPr>
          <w:ilvl w:val="1"/>
          <w:numId w:val="33"/>
        </w:numPr>
        <w:tabs>
          <w:tab w:val="left" w:pos="993"/>
        </w:tabs>
        <w:suppressAutoHyphens/>
        <w:ind w:left="0" w:firstLine="567"/>
        <w:jc w:val="both"/>
        <w:rPr>
          <w:rFonts w:eastAsia="Calibri"/>
          <w:sz w:val="24"/>
          <w:szCs w:val="24"/>
          <w:lang w:eastAsia="uk-UA"/>
        </w:rPr>
      </w:pPr>
      <w:r w:rsidRPr="00E87694">
        <w:rPr>
          <w:rFonts w:eastAsia="Calibri"/>
          <w:sz w:val="24"/>
          <w:szCs w:val="24"/>
          <w:lang w:eastAsia="uk-UA"/>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14:paraId="2AE8BFE9" w14:textId="77777777" w:rsidR="00CD2DAD" w:rsidRPr="00E87694" w:rsidRDefault="00CD2DAD" w:rsidP="00576896">
      <w:pPr>
        <w:widowControl w:val="0"/>
        <w:numPr>
          <w:ilvl w:val="0"/>
          <w:numId w:val="33"/>
        </w:numPr>
        <w:tabs>
          <w:tab w:val="left" w:pos="851"/>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color w:val="000000"/>
          <w:sz w:val="24"/>
          <w:szCs w:val="24"/>
          <w:lang w:eastAsia="ru-RU"/>
        </w:rPr>
        <w:t>СТРОК ДІЇ ДОГОВОРУ</w:t>
      </w:r>
    </w:p>
    <w:p w14:paraId="3E170A30" w14:textId="77777777" w:rsidR="00CD2DAD" w:rsidRPr="00E87694" w:rsidRDefault="00CD2DAD" w:rsidP="00576896">
      <w:pPr>
        <w:widowControl w:val="0"/>
        <w:numPr>
          <w:ilvl w:val="1"/>
          <w:numId w:val="33"/>
        </w:numPr>
        <w:tabs>
          <w:tab w:val="left" w:pos="993"/>
        </w:tabs>
        <w:suppressAutoHyphens/>
        <w:ind w:left="0" w:firstLine="567"/>
        <w:jc w:val="both"/>
        <w:rPr>
          <w:rFonts w:eastAsia="Calibri"/>
          <w:sz w:val="24"/>
          <w:szCs w:val="24"/>
          <w:lang w:eastAsia="uk-UA"/>
        </w:rPr>
      </w:pPr>
      <w:r w:rsidRPr="00E87694">
        <w:rPr>
          <w:rFonts w:eastAsia="Calibri"/>
          <w:sz w:val="24"/>
          <w:szCs w:val="24"/>
          <w:lang w:eastAsia="uk-UA"/>
        </w:rPr>
        <w:t>Договір набирає чинності з дати його підписання і діє до 31 грудня 2024 року, а в частині розрахунків та гарантійних зобов’язань за Договором – до повного виконання їх Сторонами.</w:t>
      </w:r>
    </w:p>
    <w:p w14:paraId="14EEA44A" w14:textId="77777777" w:rsidR="00CD2DAD" w:rsidRPr="00E87694" w:rsidRDefault="00CD2DAD" w:rsidP="00576896">
      <w:pPr>
        <w:widowControl w:val="0"/>
        <w:numPr>
          <w:ilvl w:val="1"/>
          <w:numId w:val="33"/>
        </w:numPr>
        <w:tabs>
          <w:tab w:val="left" w:pos="993"/>
        </w:tabs>
        <w:suppressAutoHyphens/>
        <w:ind w:left="0" w:firstLine="567"/>
        <w:jc w:val="both"/>
        <w:rPr>
          <w:rFonts w:eastAsia="Calibri"/>
          <w:color w:val="000000"/>
          <w:sz w:val="24"/>
          <w:szCs w:val="24"/>
          <w:lang w:eastAsia="uk-UA"/>
        </w:rPr>
      </w:pPr>
      <w:r w:rsidRPr="00E87694">
        <w:rPr>
          <w:rFonts w:eastAsia="Calibri"/>
          <w:sz w:val="24"/>
          <w:szCs w:val="24"/>
          <w:lang w:eastAsia="uk-UA"/>
        </w:rPr>
        <w:t>Закінчення строку дії Договору не звільняє Сторони від відповідальності за його порушення, що мало місце під час дії Договору.</w:t>
      </w:r>
    </w:p>
    <w:p w14:paraId="22215DFC" w14:textId="77777777" w:rsidR="00CD2DAD" w:rsidRPr="00E87694" w:rsidRDefault="00CD2DAD" w:rsidP="00576896">
      <w:pPr>
        <w:widowControl w:val="0"/>
        <w:numPr>
          <w:ilvl w:val="0"/>
          <w:numId w:val="33"/>
        </w:numPr>
        <w:tabs>
          <w:tab w:val="left" w:pos="993"/>
        </w:tabs>
        <w:suppressAutoHyphens/>
        <w:spacing w:before="120" w:after="120"/>
        <w:ind w:left="0" w:firstLine="567"/>
        <w:jc w:val="center"/>
        <w:outlineLvl w:val="2"/>
        <w:rPr>
          <w:rFonts w:eastAsia="Calibri"/>
          <w:b/>
          <w:bCs/>
          <w:sz w:val="24"/>
          <w:szCs w:val="24"/>
          <w:lang w:eastAsia="ru-RU"/>
        </w:rPr>
      </w:pPr>
      <w:r w:rsidRPr="00E87694">
        <w:rPr>
          <w:rFonts w:eastAsia="Calibri"/>
          <w:b/>
          <w:bCs/>
          <w:color w:val="000000"/>
          <w:sz w:val="24"/>
          <w:szCs w:val="24"/>
          <w:lang w:eastAsia="ru-RU"/>
        </w:rPr>
        <w:t>АНТИКОРУПЦІЙНІ ПОЛОЖЕННЯ ТА ЗАСТЕРЕЖЕННЯ</w:t>
      </w:r>
    </w:p>
    <w:p w14:paraId="751F61BD"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4FF57DA7"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17E26263"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 xml:space="preserve">Сторони зобов’язуються інформувати одна одну про будь-який конфлікт інтересів, факти корупції, що можуть вплинути на виконання Договору. </w:t>
      </w:r>
    </w:p>
    <w:p w14:paraId="62E526F6" w14:textId="77777777" w:rsidR="00CD2DAD" w:rsidRPr="00E87694" w:rsidRDefault="00CD2DAD" w:rsidP="00576896">
      <w:pPr>
        <w:widowControl w:val="0"/>
        <w:numPr>
          <w:ilvl w:val="0"/>
          <w:numId w:val="33"/>
        </w:numPr>
        <w:tabs>
          <w:tab w:val="left" w:pos="993"/>
        </w:tabs>
        <w:suppressAutoHyphens/>
        <w:spacing w:before="120" w:after="120"/>
        <w:ind w:left="0" w:firstLine="567"/>
        <w:jc w:val="center"/>
        <w:outlineLvl w:val="2"/>
        <w:rPr>
          <w:b/>
          <w:sz w:val="24"/>
          <w:szCs w:val="24"/>
          <w:lang w:eastAsia="ru-RU"/>
        </w:rPr>
      </w:pPr>
      <w:r w:rsidRPr="00E87694">
        <w:rPr>
          <w:rFonts w:eastAsia="Calibri"/>
          <w:b/>
          <w:bCs/>
          <w:color w:val="000000"/>
          <w:sz w:val="24"/>
          <w:szCs w:val="24"/>
          <w:lang w:eastAsia="ru-RU"/>
        </w:rPr>
        <w:t>ІНШІ УМОВИ</w:t>
      </w:r>
    </w:p>
    <w:p w14:paraId="0C1491A6" w14:textId="77777777" w:rsidR="00CD2DAD" w:rsidRPr="00E87694" w:rsidRDefault="00CD2DAD" w:rsidP="00576896">
      <w:pPr>
        <w:widowControl w:val="0"/>
        <w:numPr>
          <w:ilvl w:val="1"/>
          <w:numId w:val="33"/>
        </w:numPr>
        <w:tabs>
          <w:tab w:val="left" w:pos="567"/>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w:t>
      </w:r>
      <w:r w:rsidRPr="00E87694">
        <w:rPr>
          <w:rFonts w:eastAsia="Calibri"/>
          <w:color w:val="000000"/>
          <w:sz w:val="24"/>
          <w:szCs w:val="24"/>
          <w:lang w:eastAsia="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p>
    <w:p w14:paraId="0C243E76"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14:paraId="657CEE56"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Жодна із Сторін не має права передавати свої права та обов’язки за Договором третім особам без письмової згоди на те іншої Сторони.</w:t>
      </w:r>
    </w:p>
    <w:p w14:paraId="04D03F4C"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44190939"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Підписуючи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F83958B"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460CB410"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06496FC"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5E014532" w14:textId="77777777" w:rsidR="00CD2DAD" w:rsidRPr="00E87694" w:rsidRDefault="00CD2DAD" w:rsidP="00576896">
      <w:pPr>
        <w:widowControl w:val="0"/>
        <w:numPr>
          <w:ilvl w:val="1"/>
          <w:numId w:val="33"/>
        </w:numPr>
        <w:tabs>
          <w:tab w:val="left" w:pos="1134"/>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71C86E8C" w14:textId="77777777" w:rsidR="00CD2DAD" w:rsidRPr="00E87694" w:rsidRDefault="00CD2DAD" w:rsidP="00576896">
      <w:pPr>
        <w:widowControl w:val="0"/>
        <w:numPr>
          <w:ilvl w:val="1"/>
          <w:numId w:val="33"/>
        </w:numPr>
        <w:tabs>
          <w:tab w:val="left" w:pos="1276"/>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3145D377" w14:textId="77777777" w:rsidR="00CD2DAD" w:rsidRPr="00E87694" w:rsidRDefault="00CD2DAD" w:rsidP="00576896">
      <w:pPr>
        <w:widowControl w:val="0"/>
        <w:numPr>
          <w:ilvl w:val="1"/>
          <w:numId w:val="33"/>
        </w:numPr>
        <w:tabs>
          <w:tab w:val="left" w:pos="1276"/>
        </w:tabs>
        <w:suppressAutoHyphens/>
        <w:jc w:val="both"/>
        <w:rPr>
          <w:rFonts w:eastAsia="Calibri"/>
          <w:color w:val="000000"/>
          <w:sz w:val="24"/>
          <w:szCs w:val="24"/>
          <w:lang w:eastAsia="uk-UA"/>
        </w:rPr>
      </w:pPr>
      <w:r w:rsidRPr="00E87694">
        <w:rPr>
          <w:rFonts w:eastAsia="Calibri"/>
          <w:color w:val="000000"/>
          <w:sz w:val="24"/>
          <w:szCs w:val="24"/>
          <w:lang w:eastAsia="uk-UA"/>
        </w:rPr>
        <w:t>Виконавець є платником _______________________________________________.</w:t>
      </w:r>
    </w:p>
    <w:p w14:paraId="5ECE5791" w14:textId="77777777" w:rsidR="00CD2DAD" w:rsidRPr="00E87694" w:rsidRDefault="00CD2DAD" w:rsidP="00576896">
      <w:pPr>
        <w:widowControl w:val="0"/>
        <w:numPr>
          <w:ilvl w:val="1"/>
          <w:numId w:val="33"/>
        </w:numPr>
        <w:tabs>
          <w:tab w:val="left" w:pos="1276"/>
        </w:tabs>
        <w:suppressAutoHyphens/>
        <w:ind w:left="0" w:firstLine="567"/>
        <w:jc w:val="both"/>
        <w:rPr>
          <w:rFonts w:eastAsia="Calibri"/>
          <w:color w:val="000000"/>
          <w:sz w:val="24"/>
          <w:szCs w:val="24"/>
          <w:lang w:eastAsia="uk-UA"/>
        </w:rPr>
      </w:pPr>
      <w:r w:rsidRPr="00E87694">
        <w:rPr>
          <w:rFonts w:eastAsia="Calibri"/>
          <w:color w:val="000000"/>
          <w:sz w:val="24"/>
          <w:szCs w:val="24"/>
          <w:lang w:eastAsia="uk-UA"/>
        </w:rPr>
        <w:t>Замовник є платником податку на прибуток підприємств на загальних підставах.</w:t>
      </w:r>
    </w:p>
    <w:p w14:paraId="2D023FA0" w14:textId="77777777" w:rsidR="00CD2DAD" w:rsidRPr="00E87694" w:rsidRDefault="00CD2DAD" w:rsidP="00576896">
      <w:pPr>
        <w:widowControl w:val="0"/>
        <w:numPr>
          <w:ilvl w:val="0"/>
          <w:numId w:val="33"/>
        </w:numPr>
        <w:tabs>
          <w:tab w:val="left" w:pos="993"/>
        </w:tabs>
        <w:suppressAutoHyphens/>
        <w:spacing w:before="120" w:after="120"/>
        <w:ind w:left="0" w:firstLine="567"/>
        <w:jc w:val="center"/>
        <w:outlineLvl w:val="2"/>
        <w:rPr>
          <w:b/>
          <w:smallCaps/>
          <w:sz w:val="24"/>
          <w:szCs w:val="24"/>
        </w:rPr>
      </w:pPr>
      <w:r w:rsidRPr="00E87694">
        <w:rPr>
          <w:b/>
          <w:smallCaps/>
          <w:sz w:val="24"/>
          <w:szCs w:val="24"/>
        </w:rPr>
        <w:t>ЗАХИСТ  ІНФОРМАЦІЇ</w:t>
      </w:r>
    </w:p>
    <w:p w14:paraId="4A4FB0D2" w14:textId="77777777" w:rsidR="00CD2DAD" w:rsidRPr="00E87694" w:rsidRDefault="00CD2DAD" w:rsidP="00576896">
      <w:pPr>
        <w:widowControl w:val="0"/>
        <w:numPr>
          <w:ilvl w:val="1"/>
          <w:numId w:val="33"/>
        </w:numPr>
        <w:tabs>
          <w:tab w:val="left" w:pos="851"/>
          <w:tab w:val="left" w:pos="1134"/>
          <w:tab w:val="left" w:pos="1276"/>
        </w:tabs>
        <w:suppressAutoHyphens/>
        <w:ind w:left="0" w:firstLine="567"/>
        <w:jc w:val="both"/>
        <w:rPr>
          <w:color w:val="000000"/>
          <w:spacing w:val="-5"/>
          <w:sz w:val="24"/>
          <w:szCs w:val="24"/>
        </w:rPr>
      </w:pPr>
      <w:r w:rsidRPr="00E87694">
        <w:rPr>
          <w:color w:val="202124"/>
          <w:sz w:val="24"/>
          <w:szCs w:val="24"/>
          <w:shd w:val="clear" w:color="auto" w:fill="FFFFFF"/>
        </w:rPr>
        <w:t xml:space="preserve">Сторони зобов’язується не розголошувати та не розкривати інформацію </w:t>
      </w:r>
      <w:r w:rsidRPr="00E87694">
        <w:rPr>
          <w:color w:val="000000"/>
          <w:spacing w:val="-5"/>
          <w:sz w:val="24"/>
          <w:szCs w:val="24"/>
        </w:rPr>
        <w:t xml:space="preserve">(далі за текстом  – «Інформація») </w:t>
      </w:r>
      <w:r w:rsidRPr="00E87694">
        <w:rPr>
          <w:color w:val="202124"/>
          <w:sz w:val="24"/>
          <w:szCs w:val="24"/>
          <w:shd w:val="clear" w:color="auto" w:fill="FFFFFF"/>
        </w:rPr>
        <w:t xml:space="preserve">третім особам та не використовувати її в будь-яких цілях інакше, ніж в цілях належного виконання </w:t>
      </w:r>
      <w:r w:rsidRPr="00E87694">
        <w:rPr>
          <w:bCs/>
          <w:color w:val="202124"/>
          <w:sz w:val="24"/>
          <w:szCs w:val="24"/>
          <w:shd w:val="clear" w:color="auto" w:fill="FFFFFF"/>
        </w:rPr>
        <w:t>Договору</w:t>
      </w:r>
      <w:r w:rsidRPr="00E87694">
        <w:rPr>
          <w:color w:val="202124"/>
          <w:sz w:val="24"/>
          <w:szCs w:val="24"/>
          <w:shd w:val="clear" w:color="auto" w:fill="FFFFFF"/>
        </w:rPr>
        <w:t>, як протягом строку його дії, так і після його припинення</w:t>
      </w:r>
      <w:r w:rsidRPr="00E87694">
        <w:rPr>
          <w:color w:val="000000"/>
          <w:spacing w:val="-5"/>
          <w:sz w:val="24"/>
          <w:szCs w:val="24"/>
        </w:rPr>
        <w:t>.</w:t>
      </w:r>
    </w:p>
    <w:p w14:paraId="6E3F3E01" w14:textId="77777777" w:rsidR="00CD2DAD" w:rsidRPr="00E87694" w:rsidRDefault="00CD2DAD" w:rsidP="00CD2DAD">
      <w:pPr>
        <w:tabs>
          <w:tab w:val="left" w:pos="567"/>
          <w:tab w:val="left" w:pos="851"/>
          <w:tab w:val="left" w:pos="1134"/>
        </w:tabs>
        <w:ind w:firstLine="567"/>
        <w:jc w:val="both"/>
        <w:rPr>
          <w:color w:val="000000"/>
          <w:spacing w:val="-5"/>
          <w:sz w:val="24"/>
          <w:szCs w:val="24"/>
        </w:rPr>
      </w:pPr>
      <w:r w:rsidRPr="00E87694">
        <w:rPr>
          <w:color w:val="000000"/>
          <w:spacing w:val="-5"/>
          <w:sz w:val="24"/>
          <w:szCs w:val="24"/>
        </w:rPr>
        <w:t>Під Інформацією розуміється, інформація яка:</w:t>
      </w:r>
    </w:p>
    <w:p w14:paraId="0B3AA4C7" w14:textId="77777777" w:rsidR="00CD2DAD" w:rsidRPr="00E87694" w:rsidRDefault="00CD2DAD" w:rsidP="00CD2DAD">
      <w:pPr>
        <w:tabs>
          <w:tab w:val="left" w:pos="567"/>
          <w:tab w:val="left" w:pos="851"/>
          <w:tab w:val="left" w:pos="1080"/>
          <w:tab w:val="left" w:pos="1134"/>
        </w:tabs>
        <w:ind w:firstLine="567"/>
        <w:jc w:val="both"/>
        <w:rPr>
          <w:color w:val="000000"/>
          <w:spacing w:val="-5"/>
          <w:sz w:val="24"/>
          <w:szCs w:val="24"/>
        </w:rPr>
      </w:pPr>
      <w:r w:rsidRPr="00E87694">
        <w:rPr>
          <w:color w:val="000000"/>
          <w:spacing w:val="-5"/>
          <w:sz w:val="24"/>
          <w:szCs w:val="24"/>
        </w:rPr>
        <w:t>- зберігається в письмовій, електронній або в будь-якій іншій матеріальній формі й стосується будь-яких персональних даних фізичних осіб;</w:t>
      </w:r>
    </w:p>
    <w:p w14:paraId="63D015DF" w14:textId="77777777" w:rsidR="00CD2DAD" w:rsidRPr="00E87694" w:rsidRDefault="00CD2DAD" w:rsidP="00CD2DAD">
      <w:pPr>
        <w:tabs>
          <w:tab w:val="left" w:pos="567"/>
          <w:tab w:val="left" w:pos="851"/>
          <w:tab w:val="left" w:pos="1080"/>
          <w:tab w:val="left" w:pos="1134"/>
        </w:tabs>
        <w:ind w:firstLine="567"/>
        <w:jc w:val="both"/>
        <w:rPr>
          <w:color w:val="000000"/>
          <w:spacing w:val="-5"/>
          <w:sz w:val="24"/>
          <w:szCs w:val="24"/>
        </w:rPr>
      </w:pPr>
      <w:r w:rsidRPr="00E87694">
        <w:rPr>
          <w:color w:val="000000"/>
          <w:spacing w:val="-5"/>
          <w:sz w:val="24"/>
          <w:szCs w:val="24"/>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інформаційно-комунікаційних системах тощо);</w:t>
      </w:r>
    </w:p>
    <w:p w14:paraId="40E3F2F7" w14:textId="77777777" w:rsidR="00CD2DAD" w:rsidRPr="00E87694" w:rsidRDefault="00CD2DAD" w:rsidP="00CD2DAD">
      <w:pPr>
        <w:tabs>
          <w:tab w:val="left" w:pos="567"/>
          <w:tab w:val="left" w:pos="851"/>
          <w:tab w:val="left" w:pos="1080"/>
          <w:tab w:val="left" w:pos="1134"/>
        </w:tabs>
        <w:ind w:firstLine="567"/>
        <w:jc w:val="both"/>
        <w:rPr>
          <w:color w:val="000000"/>
          <w:spacing w:val="-5"/>
          <w:sz w:val="24"/>
          <w:szCs w:val="24"/>
        </w:rPr>
      </w:pPr>
      <w:r w:rsidRPr="00E87694">
        <w:rPr>
          <w:color w:val="000000"/>
          <w:spacing w:val="-5"/>
          <w:sz w:val="24"/>
          <w:szCs w:val="24"/>
        </w:rPr>
        <w:t>- надана для виконання Договору або стала відома під час виконання Договору.</w:t>
      </w:r>
    </w:p>
    <w:p w14:paraId="03ECB73D" w14:textId="77777777" w:rsidR="00CD2DAD" w:rsidRPr="00E87694" w:rsidRDefault="00CD2DAD" w:rsidP="00576896">
      <w:pPr>
        <w:widowControl w:val="0"/>
        <w:numPr>
          <w:ilvl w:val="1"/>
          <w:numId w:val="33"/>
        </w:numPr>
        <w:tabs>
          <w:tab w:val="left" w:pos="851"/>
          <w:tab w:val="left" w:pos="1134"/>
          <w:tab w:val="left" w:pos="1276"/>
        </w:tabs>
        <w:suppressAutoHyphens/>
        <w:ind w:left="0" w:firstLine="567"/>
        <w:jc w:val="both"/>
        <w:rPr>
          <w:color w:val="000000"/>
          <w:spacing w:val="-5"/>
          <w:sz w:val="24"/>
          <w:szCs w:val="24"/>
        </w:rPr>
      </w:pPr>
      <w:r w:rsidRPr="00E87694">
        <w:rPr>
          <w:color w:val="000000"/>
          <w:spacing w:val="-5"/>
          <w:sz w:val="24"/>
          <w:szCs w:val="24"/>
        </w:rPr>
        <w:t>Сторони погоджуються з тим, що будь-яка Інформація, яка передається в усній формі, буде вважатися Інформацією до того часу, як неконфіденційний характер такої інформації буде підтверджений в письмовій формі.</w:t>
      </w:r>
    </w:p>
    <w:p w14:paraId="2B3E59E8" w14:textId="77777777" w:rsidR="00CD2DAD" w:rsidRPr="00E87694" w:rsidRDefault="00CD2DAD" w:rsidP="00576896">
      <w:pPr>
        <w:widowControl w:val="0"/>
        <w:numPr>
          <w:ilvl w:val="1"/>
          <w:numId w:val="33"/>
        </w:numPr>
        <w:tabs>
          <w:tab w:val="left" w:pos="851"/>
          <w:tab w:val="left" w:pos="1134"/>
          <w:tab w:val="left" w:pos="1276"/>
        </w:tabs>
        <w:suppressAutoHyphens/>
        <w:ind w:left="0" w:firstLine="567"/>
        <w:jc w:val="both"/>
        <w:rPr>
          <w:spacing w:val="-5"/>
          <w:sz w:val="24"/>
          <w:szCs w:val="24"/>
        </w:rPr>
      </w:pPr>
      <w:r w:rsidRPr="00E87694">
        <w:rPr>
          <w:color w:val="000000"/>
          <w:spacing w:val="-5"/>
          <w:sz w:val="24"/>
          <w:szCs w:val="24"/>
        </w:rPr>
        <w:t>Будь-яка Інформація буде передаватися Сторонами виключно для обмеженого використання з метою виконання Договору.</w:t>
      </w:r>
    </w:p>
    <w:p w14:paraId="120BDC58" w14:textId="77777777" w:rsidR="00CD2DAD" w:rsidRPr="00E87694" w:rsidRDefault="00CD2DAD" w:rsidP="00576896">
      <w:pPr>
        <w:widowControl w:val="0"/>
        <w:numPr>
          <w:ilvl w:val="1"/>
          <w:numId w:val="33"/>
        </w:numPr>
        <w:tabs>
          <w:tab w:val="left" w:pos="851"/>
          <w:tab w:val="left" w:pos="1134"/>
          <w:tab w:val="left" w:pos="1276"/>
        </w:tabs>
        <w:suppressAutoHyphens/>
        <w:ind w:left="0" w:firstLine="567"/>
        <w:jc w:val="both"/>
        <w:rPr>
          <w:spacing w:val="-5"/>
          <w:sz w:val="24"/>
          <w:szCs w:val="24"/>
        </w:rPr>
      </w:pPr>
      <w:r w:rsidRPr="00E87694">
        <w:rPr>
          <w:color w:val="000000"/>
          <w:spacing w:val="-5"/>
          <w:sz w:val="24"/>
          <w:szCs w:val="24"/>
        </w:rPr>
        <w:t xml:space="preserve">Сторона, якій адресована Інформація </w:t>
      </w:r>
      <w:r w:rsidRPr="00E87694">
        <w:rPr>
          <w:spacing w:val="-5"/>
          <w:sz w:val="24"/>
          <w:szCs w:val="24"/>
        </w:rPr>
        <w:t xml:space="preserve">(далі за текстом цього розділу – «Отримувач»), </w:t>
      </w:r>
      <w:r w:rsidRPr="00E87694">
        <w:rPr>
          <w:spacing w:val="-5"/>
          <w:sz w:val="24"/>
          <w:szCs w:val="24"/>
        </w:rPr>
        <w:lastRenderedPageBreak/>
        <w:t>зобов’язується:</w:t>
      </w:r>
    </w:p>
    <w:p w14:paraId="6C10E53F" w14:textId="77777777" w:rsidR="00CD2DAD" w:rsidRPr="00E87694" w:rsidRDefault="00CD2DAD" w:rsidP="00576896">
      <w:pPr>
        <w:pStyle w:val="a2"/>
        <w:widowControl w:val="0"/>
        <w:numPr>
          <w:ilvl w:val="2"/>
          <w:numId w:val="33"/>
        </w:numPr>
        <w:tabs>
          <w:tab w:val="left" w:pos="851"/>
          <w:tab w:val="left" w:pos="1134"/>
          <w:tab w:val="left" w:pos="1276"/>
        </w:tabs>
        <w:suppressAutoHyphens/>
        <w:ind w:left="0" w:firstLine="567"/>
        <w:contextualSpacing/>
        <w:rPr>
          <w:spacing w:val="-5"/>
          <w:sz w:val="24"/>
          <w:szCs w:val="24"/>
        </w:rPr>
      </w:pPr>
      <w:r w:rsidRPr="00E87694">
        <w:rPr>
          <w:spacing w:val="-5"/>
          <w:sz w:val="24"/>
          <w:szCs w:val="24"/>
        </w:rPr>
        <w:t xml:space="preserve"> Зберігати Інформацію, розкритої Стороною, що її розкриває (далі за текстом цього розділу  – «Надавач»).</w:t>
      </w:r>
    </w:p>
    <w:p w14:paraId="5F379473" w14:textId="77777777" w:rsidR="00CD2DAD" w:rsidRPr="00E87694" w:rsidRDefault="00CD2DAD" w:rsidP="00576896">
      <w:pPr>
        <w:pStyle w:val="a2"/>
        <w:widowControl w:val="0"/>
        <w:numPr>
          <w:ilvl w:val="2"/>
          <w:numId w:val="33"/>
        </w:numPr>
        <w:tabs>
          <w:tab w:val="left" w:pos="851"/>
          <w:tab w:val="left" w:pos="1134"/>
          <w:tab w:val="left" w:pos="1276"/>
        </w:tabs>
        <w:suppressAutoHyphens/>
        <w:ind w:left="0" w:firstLine="567"/>
        <w:contextualSpacing/>
        <w:rPr>
          <w:spacing w:val="-5"/>
          <w:sz w:val="24"/>
          <w:szCs w:val="24"/>
        </w:rPr>
      </w:pPr>
      <w:r w:rsidRPr="00E87694">
        <w:rPr>
          <w:color w:val="000000"/>
          <w:spacing w:val="-5"/>
          <w:sz w:val="24"/>
          <w:szCs w:val="24"/>
        </w:rPr>
        <w:t>Не використовувати Інформацію без попередньої письмової згоди Надавача.</w:t>
      </w:r>
    </w:p>
    <w:p w14:paraId="7246F5A3" w14:textId="77777777" w:rsidR="00CD2DAD" w:rsidRPr="00E87694" w:rsidRDefault="00CD2DAD" w:rsidP="00576896">
      <w:pPr>
        <w:pStyle w:val="a2"/>
        <w:widowControl w:val="0"/>
        <w:numPr>
          <w:ilvl w:val="2"/>
          <w:numId w:val="33"/>
        </w:numPr>
        <w:tabs>
          <w:tab w:val="left" w:pos="851"/>
          <w:tab w:val="left" w:pos="1134"/>
          <w:tab w:val="left" w:pos="1276"/>
        </w:tabs>
        <w:suppressAutoHyphens/>
        <w:ind w:left="0" w:firstLine="567"/>
        <w:contextualSpacing/>
        <w:rPr>
          <w:spacing w:val="-5"/>
          <w:sz w:val="24"/>
          <w:szCs w:val="24"/>
        </w:rPr>
      </w:pPr>
      <w:r w:rsidRPr="00E87694">
        <w:rPr>
          <w:color w:val="000000"/>
          <w:spacing w:val="-5"/>
          <w:sz w:val="24"/>
          <w:szCs w:val="24"/>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274A63B4" w14:textId="77777777" w:rsidR="00CD2DAD" w:rsidRPr="00E87694" w:rsidRDefault="00CD2DAD" w:rsidP="00576896">
      <w:pPr>
        <w:pStyle w:val="a2"/>
        <w:widowControl w:val="0"/>
        <w:numPr>
          <w:ilvl w:val="1"/>
          <w:numId w:val="33"/>
        </w:numPr>
        <w:tabs>
          <w:tab w:val="left" w:pos="851"/>
          <w:tab w:val="left" w:pos="1134"/>
          <w:tab w:val="left" w:pos="1276"/>
        </w:tabs>
        <w:suppressAutoHyphens/>
        <w:ind w:left="0" w:firstLine="567"/>
        <w:contextualSpacing/>
        <w:rPr>
          <w:spacing w:val="-5"/>
          <w:sz w:val="24"/>
          <w:szCs w:val="24"/>
        </w:rPr>
      </w:pPr>
      <w:r w:rsidRPr="00E87694">
        <w:rPr>
          <w:color w:val="000000"/>
          <w:spacing w:val="-5"/>
          <w:sz w:val="24"/>
          <w:szCs w:val="24"/>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p>
    <w:p w14:paraId="6BDFC309" w14:textId="77777777" w:rsidR="00CD2DAD" w:rsidRPr="00E87694" w:rsidRDefault="00CD2DAD" w:rsidP="00576896">
      <w:pPr>
        <w:pStyle w:val="a2"/>
        <w:widowControl w:val="0"/>
        <w:numPr>
          <w:ilvl w:val="1"/>
          <w:numId w:val="33"/>
        </w:numPr>
        <w:tabs>
          <w:tab w:val="left" w:pos="851"/>
          <w:tab w:val="left" w:pos="1134"/>
          <w:tab w:val="left" w:pos="1276"/>
        </w:tabs>
        <w:suppressAutoHyphens/>
        <w:ind w:left="0" w:firstLine="567"/>
        <w:contextualSpacing/>
        <w:rPr>
          <w:spacing w:val="-5"/>
          <w:sz w:val="24"/>
          <w:szCs w:val="24"/>
        </w:rPr>
      </w:pPr>
      <w:r w:rsidRPr="00E87694">
        <w:rPr>
          <w:color w:val="000000"/>
          <w:spacing w:val="-5"/>
          <w:sz w:val="24"/>
          <w:szCs w:val="24"/>
        </w:rPr>
        <w:t>Інформація, отримана від Надавача, не буде вважатися Інформацією з обмеженим доступом у випадку:</w:t>
      </w:r>
    </w:p>
    <w:p w14:paraId="024A1786" w14:textId="77777777" w:rsidR="00CD2DAD" w:rsidRPr="00E87694" w:rsidRDefault="00CD2DAD" w:rsidP="00CD2DAD">
      <w:pPr>
        <w:widowControl w:val="0"/>
        <w:tabs>
          <w:tab w:val="left" w:pos="567"/>
          <w:tab w:val="left" w:pos="720"/>
          <w:tab w:val="left" w:pos="851"/>
          <w:tab w:val="left" w:pos="1134"/>
        </w:tabs>
        <w:suppressAutoHyphens/>
        <w:autoSpaceDE w:val="0"/>
        <w:ind w:firstLine="567"/>
        <w:jc w:val="both"/>
        <w:rPr>
          <w:color w:val="000000"/>
          <w:spacing w:val="-5"/>
          <w:sz w:val="24"/>
          <w:szCs w:val="24"/>
        </w:rPr>
      </w:pPr>
      <w:r w:rsidRPr="00E87694">
        <w:rPr>
          <w:color w:val="000000"/>
          <w:spacing w:val="-5"/>
          <w:sz w:val="24"/>
          <w:szCs w:val="24"/>
        </w:rPr>
        <w:t>- Інформація була доступна широкому колу осіб на момент її розкриття Отримувачу;</w:t>
      </w:r>
    </w:p>
    <w:p w14:paraId="6F752ED7" w14:textId="77777777" w:rsidR="00CD2DAD" w:rsidRPr="00E87694" w:rsidRDefault="00CD2DAD" w:rsidP="00CD2DAD">
      <w:pPr>
        <w:widowControl w:val="0"/>
        <w:tabs>
          <w:tab w:val="left" w:pos="567"/>
          <w:tab w:val="left" w:pos="851"/>
          <w:tab w:val="left" w:pos="1080"/>
          <w:tab w:val="left" w:pos="1134"/>
        </w:tabs>
        <w:suppressAutoHyphens/>
        <w:autoSpaceDE w:val="0"/>
        <w:ind w:firstLine="567"/>
        <w:jc w:val="both"/>
        <w:rPr>
          <w:color w:val="000000"/>
          <w:spacing w:val="-5"/>
          <w:sz w:val="24"/>
          <w:szCs w:val="24"/>
        </w:rPr>
      </w:pPr>
      <w:r w:rsidRPr="00E87694">
        <w:rPr>
          <w:color w:val="000000"/>
          <w:spacing w:val="-5"/>
          <w:sz w:val="24"/>
          <w:szCs w:val="24"/>
        </w:rPr>
        <w:t>- Інформація після отримання від Надавача стала доступною широкому колу осіб з джерел, не пов’язаних із Отримувачем;</w:t>
      </w:r>
    </w:p>
    <w:p w14:paraId="7D92F307" w14:textId="77777777" w:rsidR="00CD2DAD" w:rsidRPr="00E87694" w:rsidRDefault="00CD2DAD" w:rsidP="00CD2DAD">
      <w:pPr>
        <w:tabs>
          <w:tab w:val="left" w:pos="567"/>
          <w:tab w:val="left" w:pos="851"/>
          <w:tab w:val="left" w:pos="1080"/>
          <w:tab w:val="left" w:pos="1134"/>
        </w:tabs>
        <w:ind w:firstLine="567"/>
        <w:jc w:val="both"/>
        <w:rPr>
          <w:color w:val="000000"/>
          <w:spacing w:val="-5"/>
          <w:sz w:val="24"/>
          <w:szCs w:val="24"/>
        </w:rPr>
      </w:pPr>
      <w:r w:rsidRPr="00E87694">
        <w:rPr>
          <w:color w:val="000000"/>
          <w:spacing w:val="-5"/>
          <w:sz w:val="24"/>
          <w:szCs w:val="24"/>
        </w:rPr>
        <w:t>- Надавач в письмовій формі надав згоду на розкриття Інформації.</w:t>
      </w:r>
    </w:p>
    <w:p w14:paraId="09824D4E" w14:textId="77777777" w:rsidR="00CD2DAD" w:rsidRPr="00E87694"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E87694">
        <w:rPr>
          <w:color w:val="000000"/>
          <w:spacing w:val="-5"/>
          <w:sz w:val="24"/>
          <w:szCs w:val="24"/>
        </w:rPr>
        <w:t xml:space="preserve">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bookmarkStart w:id="1" w:name="_Ref236803887"/>
    </w:p>
    <w:p w14:paraId="66DC6341" w14:textId="77777777" w:rsidR="00CD2DAD" w:rsidRPr="00E87694"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E87694">
        <w:rPr>
          <w:color w:val="000000"/>
          <w:spacing w:val="-5"/>
          <w:sz w:val="24"/>
          <w:szCs w:val="24"/>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E87694">
        <w:rPr>
          <w:color w:val="000000"/>
          <w:spacing w:val="-5"/>
          <w:sz w:val="24"/>
          <w:szCs w:val="24"/>
        </w:rPr>
        <w:t>, про що Надавач в письмовій формі повідомив Отримувача.</w:t>
      </w:r>
    </w:p>
    <w:p w14:paraId="2FD89E1D" w14:textId="77777777" w:rsidR="00CD2DAD" w:rsidRPr="00E87694"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E87694">
        <w:rPr>
          <w:color w:val="000000"/>
          <w:spacing w:val="-5"/>
          <w:sz w:val="24"/>
          <w:szCs w:val="24"/>
        </w:rPr>
        <w:t>Припинення дії Договору не припиняє зобов’язань Сторін щодо нерозголошення Інформації, яка була розкрита в період його дії.</w:t>
      </w:r>
    </w:p>
    <w:p w14:paraId="24368EC9" w14:textId="77777777" w:rsidR="00CD2DAD" w:rsidRPr="00E87694" w:rsidRDefault="00CD2DAD" w:rsidP="00576896">
      <w:pPr>
        <w:pStyle w:val="a2"/>
        <w:widowControl w:val="0"/>
        <w:numPr>
          <w:ilvl w:val="1"/>
          <w:numId w:val="33"/>
        </w:numPr>
        <w:tabs>
          <w:tab w:val="left" w:pos="851"/>
          <w:tab w:val="left" w:pos="1134"/>
          <w:tab w:val="left" w:pos="1276"/>
        </w:tabs>
        <w:suppressAutoHyphens/>
        <w:ind w:left="0" w:firstLine="567"/>
        <w:contextualSpacing/>
        <w:rPr>
          <w:color w:val="000000"/>
          <w:spacing w:val="-5"/>
          <w:sz w:val="24"/>
          <w:szCs w:val="24"/>
        </w:rPr>
      </w:pPr>
      <w:r w:rsidRPr="00E87694">
        <w:rPr>
          <w:color w:val="000000"/>
          <w:spacing w:val="-5"/>
          <w:sz w:val="24"/>
          <w:szCs w:val="24"/>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5C107D19" w14:textId="77777777" w:rsidR="00CD2DAD" w:rsidRPr="00E87694" w:rsidRDefault="00CD2DAD" w:rsidP="00576896">
      <w:pPr>
        <w:widowControl w:val="0"/>
        <w:numPr>
          <w:ilvl w:val="0"/>
          <w:numId w:val="33"/>
        </w:numPr>
        <w:tabs>
          <w:tab w:val="left" w:pos="993"/>
        </w:tabs>
        <w:suppressAutoHyphens/>
        <w:spacing w:before="120" w:after="120"/>
        <w:jc w:val="center"/>
        <w:outlineLvl w:val="2"/>
        <w:rPr>
          <w:rFonts w:eastAsia="Calibri"/>
          <w:b/>
          <w:bCs/>
          <w:color w:val="000000"/>
          <w:sz w:val="24"/>
          <w:szCs w:val="24"/>
          <w:lang w:eastAsia="ru-RU"/>
        </w:rPr>
      </w:pPr>
      <w:r w:rsidRPr="00E87694">
        <w:rPr>
          <w:rFonts w:eastAsia="Calibri"/>
          <w:b/>
          <w:bCs/>
          <w:color w:val="000000"/>
          <w:sz w:val="24"/>
          <w:szCs w:val="24"/>
          <w:lang w:eastAsia="ru-RU"/>
        </w:rPr>
        <w:t>ІНШІ ЗОБОВʼЯЗАННЯ ВИКОНАВЦЯ</w:t>
      </w:r>
    </w:p>
    <w:p w14:paraId="7F9C1E3E" w14:textId="77777777" w:rsidR="00CD2DAD" w:rsidRPr="00E87694" w:rsidRDefault="00CD2DAD" w:rsidP="00576896">
      <w:pPr>
        <w:pStyle w:val="a2"/>
        <w:widowControl w:val="0"/>
        <w:numPr>
          <w:ilvl w:val="1"/>
          <w:numId w:val="33"/>
        </w:numPr>
        <w:tabs>
          <w:tab w:val="left" w:pos="993"/>
          <w:tab w:val="left" w:pos="1134"/>
        </w:tabs>
        <w:suppressAutoHyphens/>
        <w:ind w:left="0" w:firstLine="567"/>
        <w:outlineLvl w:val="2"/>
        <w:rPr>
          <w:rFonts w:eastAsia="Calibri"/>
          <w:bCs/>
          <w:color w:val="000000"/>
          <w:sz w:val="24"/>
          <w:szCs w:val="24"/>
          <w:lang w:eastAsia="ru-RU"/>
        </w:rPr>
      </w:pPr>
      <w:r w:rsidRPr="00E87694">
        <w:rPr>
          <w:rFonts w:eastAsia="Calibri"/>
          <w:bCs/>
          <w:color w:val="000000"/>
          <w:sz w:val="24"/>
          <w:szCs w:val="24"/>
          <w:lang w:eastAsia="ru-RU"/>
        </w:rPr>
        <w:t>Виконавець підтверджує та гарантує, що на момент укладення Договору та протягом всього строку його дії:</w:t>
      </w:r>
    </w:p>
    <w:p w14:paraId="23411B86"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13C9A5D8"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39EC11DB"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3075D5DA"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3399D720" w14:textId="77777777" w:rsidR="00CD2DAD" w:rsidRPr="00E87694" w:rsidRDefault="00CD2DAD" w:rsidP="00576896">
      <w:pPr>
        <w:pStyle w:val="a2"/>
        <w:widowControl w:val="0"/>
        <w:numPr>
          <w:ilvl w:val="1"/>
          <w:numId w:val="33"/>
        </w:numPr>
        <w:tabs>
          <w:tab w:val="left" w:pos="993"/>
          <w:tab w:val="left" w:pos="1134"/>
        </w:tabs>
        <w:suppressAutoHyphens/>
        <w:ind w:left="0" w:firstLine="567"/>
        <w:outlineLvl w:val="2"/>
        <w:rPr>
          <w:rFonts w:eastAsia="Calibri"/>
          <w:bCs/>
          <w:color w:val="000000"/>
          <w:sz w:val="24"/>
          <w:szCs w:val="24"/>
          <w:lang w:eastAsia="ru-RU"/>
        </w:rPr>
      </w:pPr>
      <w:r w:rsidRPr="00E87694">
        <w:rPr>
          <w:rFonts w:eastAsia="Calibri"/>
          <w:bCs/>
          <w:color w:val="000000"/>
          <w:sz w:val="24"/>
          <w:szCs w:val="24"/>
          <w:lang w:eastAsia="ru-RU"/>
        </w:rPr>
        <w:t>Виконавець зобов’язується:</w:t>
      </w:r>
    </w:p>
    <w:p w14:paraId="2FDEB2AE"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0D797EB4"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 xml:space="preserve">(б) не залучати третіх осіб, які не відповідають характеристикам, наведеним у п.п. (а)-(г) п. 13.1, </w:t>
      </w:r>
      <w:r w:rsidRPr="00E87694">
        <w:rPr>
          <w:rFonts w:eastAsia="Calibri"/>
          <w:bCs/>
          <w:color w:val="000000"/>
          <w:sz w:val="24"/>
          <w:szCs w:val="24"/>
          <w:lang w:eastAsia="ru-RU"/>
        </w:rPr>
        <w:lastRenderedPageBreak/>
        <w:t>до виконання зобов’язань за цим Договором.</w:t>
      </w:r>
    </w:p>
    <w:p w14:paraId="08FE696E" w14:textId="77777777" w:rsidR="00CD2DAD" w:rsidRPr="00E87694" w:rsidRDefault="00CD2DAD" w:rsidP="00576896">
      <w:pPr>
        <w:pStyle w:val="a2"/>
        <w:widowControl w:val="0"/>
        <w:numPr>
          <w:ilvl w:val="1"/>
          <w:numId w:val="33"/>
        </w:numPr>
        <w:tabs>
          <w:tab w:val="left" w:pos="993"/>
          <w:tab w:val="left" w:pos="1134"/>
        </w:tabs>
        <w:suppressAutoHyphens/>
        <w:ind w:left="0" w:firstLine="567"/>
        <w:outlineLvl w:val="2"/>
        <w:rPr>
          <w:rFonts w:eastAsia="Calibri"/>
          <w:bCs/>
          <w:color w:val="000000"/>
          <w:sz w:val="24"/>
          <w:szCs w:val="24"/>
          <w:lang w:eastAsia="ru-RU"/>
        </w:rPr>
      </w:pPr>
      <w:r w:rsidRPr="00E87694">
        <w:rPr>
          <w:rFonts w:eastAsia="Calibri"/>
          <w:bCs/>
          <w:color w:val="000000"/>
          <w:sz w:val="24"/>
          <w:szCs w:val="24"/>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231F509E"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(а) виявлення Замовником обставин, що свідчать про порушення Виконавцем гарантій та зобов’язань, наданих у п. 13.1 та п.п.(б) п. 13.2 Договору;</w:t>
      </w:r>
    </w:p>
    <w:p w14:paraId="036484F5" w14:textId="77777777" w:rsidR="00CD2DAD" w:rsidRPr="00E87694" w:rsidRDefault="00CD2DAD" w:rsidP="00CD2DAD">
      <w:pPr>
        <w:widowControl w:val="0"/>
        <w:tabs>
          <w:tab w:val="left" w:pos="993"/>
          <w:tab w:val="left" w:pos="1134"/>
        </w:tabs>
        <w:suppressAutoHyphens/>
        <w:ind w:firstLine="567"/>
        <w:jc w:val="both"/>
        <w:outlineLvl w:val="2"/>
        <w:rPr>
          <w:rFonts w:eastAsia="Calibri"/>
          <w:bCs/>
          <w:color w:val="000000"/>
          <w:sz w:val="24"/>
          <w:szCs w:val="24"/>
          <w:lang w:eastAsia="ru-RU"/>
        </w:rPr>
      </w:pPr>
      <w:r w:rsidRPr="00E87694">
        <w:rPr>
          <w:rFonts w:eastAsia="Calibri"/>
          <w:bCs/>
          <w:color w:val="000000"/>
          <w:sz w:val="24"/>
          <w:szCs w:val="24"/>
          <w:lang w:eastAsia="ru-RU"/>
        </w:rPr>
        <w:t>(б) отримання від Виконавця повідомлення, зазначеного у п.п.(а) п. 13.2 Договору.</w:t>
      </w:r>
    </w:p>
    <w:p w14:paraId="424D7063" w14:textId="77777777" w:rsidR="00CD2DAD" w:rsidRPr="00E87694" w:rsidRDefault="00CD2DAD" w:rsidP="00576896">
      <w:pPr>
        <w:widowControl w:val="0"/>
        <w:numPr>
          <w:ilvl w:val="0"/>
          <w:numId w:val="33"/>
        </w:numPr>
        <w:tabs>
          <w:tab w:val="left" w:pos="993"/>
        </w:tabs>
        <w:suppressAutoHyphens/>
        <w:spacing w:before="120" w:after="120"/>
        <w:ind w:left="0" w:firstLine="567"/>
        <w:jc w:val="center"/>
        <w:outlineLvl w:val="2"/>
        <w:rPr>
          <w:rFonts w:eastAsia="Calibri"/>
          <w:b/>
          <w:bCs/>
          <w:color w:val="000000"/>
          <w:sz w:val="24"/>
          <w:szCs w:val="24"/>
          <w:lang w:eastAsia="ru-RU"/>
        </w:rPr>
      </w:pPr>
      <w:r w:rsidRPr="00E87694">
        <w:rPr>
          <w:rFonts w:eastAsia="Calibri"/>
          <w:b/>
          <w:bCs/>
          <w:sz w:val="24"/>
          <w:szCs w:val="24"/>
          <w:lang w:eastAsia="ru-RU"/>
        </w:rPr>
        <w:t>ДОДАТКИ ДО ДОГОВОРУ</w:t>
      </w:r>
    </w:p>
    <w:p w14:paraId="2FDD6773" w14:textId="77777777" w:rsidR="00CD2DAD" w:rsidRPr="00E87694" w:rsidRDefault="00CD2DAD" w:rsidP="00576896">
      <w:pPr>
        <w:widowControl w:val="0"/>
        <w:numPr>
          <w:ilvl w:val="1"/>
          <w:numId w:val="33"/>
        </w:numPr>
        <w:tabs>
          <w:tab w:val="left" w:pos="1134"/>
        </w:tabs>
        <w:suppressAutoHyphens/>
        <w:ind w:left="0" w:firstLine="567"/>
        <w:jc w:val="both"/>
        <w:rPr>
          <w:rFonts w:eastAsia="Calibri"/>
          <w:bCs/>
          <w:sz w:val="24"/>
          <w:szCs w:val="24"/>
          <w:lang w:eastAsia="uk-UA"/>
        </w:rPr>
      </w:pPr>
      <w:r w:rsidRPr="00E87694">
        <w:rPr>
          <w:rFonts w:eastAsia="Calibri"/>
          <w:bCs/>
          <w:sz w:val="24"/>
          <w:szCs w:val="24"/>
          <w:lang w:eastAsia="uk-UA"/>
        </w:rPr>
        <w:t>Невід’ємними частинами Договору є:</w:t>
      </w:r>
    </w:p>
    <w:p w14:paraId="5BD66651" w14:textId="77777777" w:rsidR="00CD2DAD" w:rsidRPr="00E87694" w:rsidRDefault="00CD2DAD" w:rsidP="00576896">
      <w:pPr>
        <w:widowControl w:val="0"/>
        <w:numPr>
          <w:ilvl w:val="2"/>
          <w:numId w:val="33"/>
        </w:numPr>
        <w:tabs>
          <w:tab w:val="left" w:pos="1276"/>
        </w:tabs>
        <w:suppressAutoHyphens/>
        <w:ind w:left="0" w:firstLine="567"/>
        <w:contextualSpacing/>
        <w:jc w:val="both"/>
        <w:rPr>
          <w:rFonts w:eastAsia="Calibri"/>
          <w:bCs/>
          <w:sz w:val="24"/>
          <w:szCs w:val="24"/>
          <w:lang w:eastAsia="zh-CN"/>
        </w:rPr>
      </w:pPr>
      <w:r w:rsidRPr="00E87694">
        <w:rPr>
          <w:rFonts w:eastAsia="Calibri"/>
          <w:bCs/>
          <w:sz w:val="24"/>
          <w:szCs w:val="24"/>
          <w:lang w:eastAsia="zh-CN"/>
        </w:rPr>
        <w:t>Додаток 1 – Календарний план надання послуг.</w:t>
      </w:r>
    </w:p>
    <w:p w14:paraId="4B200C77" w14:textId="44E0FDDA" w:rsidR="00CD2DAD" w:rsidRPr="00E87694" w:rsidRDefault="00CD2DAD" w:rsidP="00576896">
      <w:pPr>
        <w:widowControl w:val="0"/>
        <w:numPr>
          <w:ilvl w:val="2"/>
          <w:numId w:val="33"/>
        </w:numPr>
        <w:tabs>
          <w:tab w:val="left" w:pos="1276"/>
        </w:tabs>
        <w:suppressAutoHyphens/>
        <w:ind w:left="0" w:firstLine="567"/>
        <w:contextualSpacing/>
        <w:jc w:val="both"/>
        <w:rPr>
          <w:rFonts w:eastAsia="Calibri"/>
          <w:bCs/>
          <w:sz w:val="24"/>
          <w:szCs w:val="24"/>
          <w:lang w:eastAsia="zh-CN"/>
        </w:rPr>
      </w:pPr>
      <w:r w:rsidRPr="00E87694">
        <w:rPr>
          <w:rFonts w:eastAsia="Calibri"/>
          <w:sz w:val="24"/>
          <w:szCs w:val="24"/>
          <w:lang w:eastAsia="zh-CN"/>
        </w:rPr>
        <w:t>Додаток 2 –</w:t>
      </w:r>
      <w:r w:rsidR="00A22FB8">
        <w:rPr>
          <w:rFonts w:eastAsia="Calibri"/>
          <w:sz w:val="24"/>
          <w:szCs w:val="24"/>
          <w:lang w:eastAsia="zh-CN"/>
        </w:rPr>
        <w:t xml:space="preserve"> </w:t>
      </w:r>
      <w:r w:rsidRPr="00E87694">
        <w:rPr>
          <w:rFonts w:eastAsia="Calibri"/>
          <w:sz w:val="24"/>
          <w:szCs w:val="24"/>
          <w:lang w:eastAsia="zh-CN"/>
        </w:rPr>
        <w:t>Технічні вимоги.</w:t>
      </w:r>
    </w:p>
    <w:p w14:paraId="1A713785" w14:textId="77777777" w:rsidR="00CD2DAD" w:rsidRPr="00E87694" w:rsidRDefault="00CD2DAD" w:rsidP="00576896">
      <w:pPr>
        <w:widowControl w:val="0"/>
        <w:numPr>
          <w:ilvl w:val="1"/>
          <w:numId w:val="33"/>
        </w:numPr>
        <w:tabs>
          <w:tab w:val="left" w:pos="1134"/>
        </w:tabs>
        <w:suppressAutoHyphens/>
        <w:ind w:left="0" w:firstLine="567"/>
        <w:jc w:val="both"/>
        <w:rPr>
          <w:rFonts w:eastAsia="Calibri"/>
          <w:sz w:val="24"/>
          <w:szCs w:val="24"/>
          <w:lang w:eastAsia="uk-UA"/>
        </w:rPr>
      </w:pPr>
      <w:r w:rsidRPr="00E87694">
        <w:rPr>
          <w:rFonts w:eastAsia="Calibri"/>
          <w:sz w:val="24"/>
          <w:szCs w:val="24"/>
          <w:lang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046B972D" w14:textId="77777777" w:rsidR="00CD2DAD" w:rsidRPr="00E87694" w:rsidRDefault="00CD2DAD" w:rsidP="00576896">
      <w:pPr>
        <w:widowControl w:val="0"/>
        <w:numPr>
          <w:ilvl w:val="0"/>
          <w:numId w:val="33"/>
        </w:numPr>
        <w:tabs>
          <w:tab w:val="left" w:pos="993"/>
        </w:tabs>
        <w:suppressAutoHyphens/>
        <w:spacing w:before="120" w:after="120"/>
        <w:ind w:left="0" w:firstLine="567"/>
        <w:jc w:val="center"/>
        <w:rPr>
          <w:rFonts w:eastAsia="Calibri"/>
          <w:b/>
          <w:sz w:val="24"/>
          <w:szCs w:val="24"/>
          <w:lang w:eastAsia="uk-UA"/>
        </w:rPr>
      </w:pPr>
      <w:r w:rsidRPr="00E87694">
        <w:rPr>
          <w:rFonts w:eastAsia="Calibri"/>
          <w:b/>
          <w:sz w:val="24"/>
          <w:szCs w:val="24"/>
          <w:lang w:eastAsia="uk-UA"/>
        </w:rPr>
        <w:t>РЕКВІЗИТИ СТОРІН</w:t>
      </w:r>
    </w:p>
    <w:tbl>
      <w:tblPr>
        <w:tblW w:w="9273" w:type="dxa"/>
        <w:jc w:val="center"/>
        <w:tblLook w:val="00A0" w:firstRow="1" w:lastRow="0" w:firstColumn="1" w:lastColumn="0" w:noHBand="0" w:noVBand="0"/>
      </w:tblPr>
      <w:tblGrid>
        <w:gridCol w:w="4636"/>
        <w:gridCol w:w="4637"/>
      </w:tblGrid>
      <w:tr w:rsidR="00CD2DAD" w:rsidRPr="00E87694" w14:paraId="46BB645B" w14:textId="77777777" w:rsidTr="00CD2DAD">
        <w:trPr>
          <w:trHeight w:val="505"/>
          <w:jc w:val="center"/>
        </w:trPr>
        <w:tc>
          <w:tcPr>
            <w:tcW w:w="4636" w:type="dxa"/>
            <w:tcMar>
              <w:left w:w="108" w:type="dxa"/>
            </w:tcMar>
          </w:tcPr>
          <w:p w14:paraId="2E93531E" w14:textId="77777777" w:rsidR="00CD2DAD" w:rsidRPr="00E87694" w:rsidRDefault="00CD2DAD" w:rsidP="00CD2DAD">
            <w:pPr>
              <w:widowControl w:val="0"/>
              <w:jc w:val="center"/>
              <w:rPr>
                <w:rFonts w:eastAsia="Calibri"/>
                <w:sz w:val="24"/>
                <w:lang w:eastAsia="uk-UA"/>
              </w:rPr>
            </w:pPr>
            <w:r w:rsidRPr="00E87694">
              <w:rPr>
                <w:rFonts w:eastAsia="Calibri"/>
                <w:b/>
                <w:lang w:eastAsia="uk-UA"/>
              </w:rPr>
              <w:t>ЗАМОВНИК</w:t>
            </w:r>
          </w:p>
        </w:tc>
        <w:tc>
          <w:tcPr>
            <w:tcW w:w="4637" w:type="dxa"/>
            <w:tcMar>
              <w:left w:w="108" w:type="dxa"/>
            </w:tcMar>
          </w:tcPr>
          <w:p w14:paraId="64E88175" w14:textId="77777777" w:rsidR="00CD2DAD" w:rsidRPr="00E87694" w:rsidRDefault="00CD2DAD" w:rsidP="00CD2DAD">
            <w:pPr>
              <w:widowControl w:val="0"/>
              <w:jc w:val="center"/>
              <w:rPr>
                <w:rFonts w:eastAsia="Calibri"/>
                <w:sz w:val="24"/>
                <w:lang w:eastAsia="uk-UA"/>
              </w:rPr>
            </w:pPr>
            <w:r w:rsidRPr="00E87694">
              <w:rPr>
                <w:rFonts w:eastAsia="Calibri"/>
                <w:b/>
                <w:lang w:eastAsia="uk-UA"/>
              </w:rPr>
              <w:t>ВИКОНАВЕЦЬ</w:t>
            </w:r>
          </w:p>
        </w:tc>
      </w:tr>
      <w:tr w:rsidR="00CD2DAD" w:rsidRPr="00E87694" w14:paraId="341CFC7D" w14:textId="77777777" w:rsidTr="00CD2DAD">
        <w:trPr>
          <w:jc w:val="center"/>
        </w:trPr>
        <w:tc>
          <w:tcPr>
            <w:tcW w:w="4636" w:type="dxa"/>
            <w:tcMar>
              <w:left w:w="108" w:type="dxa"/>
            </w:tcMar>
          </w:tcPr>
          <w:p w14:paraId="1E05E4C2" w14:textId="77777777" w:rsidR="00CD2DAD" w:rsidRPr="00E87694" w:rsidRDefault="00CD2DAD" w:rsidP="00CD2DAD">
            <w:pPr>
              <w:widowControl w:val="0"/>
              <w:jc w:val="center"/>
              <w:rPr>
                <w:rFonts w:eastAsia="Calibri"/>
                <w:b/>
                <w:sz w:val="24"/>
                <w:lang w:eastAsia="uk-UA"/>
              </w:rPr>
            </w:pPr>
            <w:r w:rsidRPr="00E87694">
              <w:rPr>
                <w:rFonts w:eastAsia="Calibri"/>
                <w:b/>
                <w:iCs/>
                <w:sz w:val="24"/>
                <w:szCs w:val="24"/>
                <w:lang w:eastAsia="uk-UA"/>
              </w:rPr>
              <w:t>Комунальне підприємство «Головний інформаційно-обчислювальний центр»</w:t>
            </w:r>
          </w:p>
        </w:tc>
        <w:tc>
          <w:tcPr>
            <w:tcW w:w="4637" w:type="dxa"/>
            <w:tcMar>
              <w:left w:w="108" w:type="dxa"/>
            </w:tcMar>
          </w:tcPr>
          <w:p w14:paraId="632596F4" w14:textId="77777777" w:rsidR="00CD2DAD" w:rsidRPr="00E87694" w:rsidRDefault="00CD2DAD" w:rsidP="00CD2DAD">
            <w:pPr>
              <w:widowControl w:val="0"/>
              <w:jc w:val="center"/>
              <w:rPr>
                <w:rFonts w:eastAsia="Calibri"/>
                <w:b/>
                <w:sz w:val="24"/>
                <w:lang w:eastAsia="uk-UA"/>
              </w:rPr>
            </w:pPr>
          </w:p>
        </w:tc>
      </w:tr>
      <w:tr w:rsidR="00CD2DAD" w:rsidRPr="00E87694" w14:paraId="2C0E1AC3" w14:textId="77777777" w:rsidTr="00CD2DAD">
        <w:trPr>
          <w:trHeight w:val="1837"/>
          <w:jc w:val="center"/>
        </w:trPr>
        <w:tc>
          <w:tcPr>
            <w:tcW w:w="4636" w:type="dxa"/>
            <w:tcMar>
              <w:left w:w="108" w:type="dxa"/>
            </w:tcMar>
          </w:tcPr>
          <w:p w14:paraId="570F05D3" w14:textId="77777777" w:rsidR="00CD2DAD" w:rsidRPr="00E87694" w:rsidRDefault="00CD2DAD" w:rsidP="00CD2DAD">
            <w:pPr>
              <w:jc w:val="both"/>
              <w:rPr>
                <w:b/>
                <w:sz w:val="24"/>
                <w:szCs w:val="24"/>
              </w:rPr>
            </w:pPr>
          </w:p>
          <w:p w14:paraId="765F5541" w14:textId="77777777" w:rsidR="00CD2DAD" w:rsidRPr="00E87694" w:rsidRDefault="00CD2DAD" w:rsidP="00CD2DAD">
            <w:pPr>
              <w:jc w:val="both"/>
              <w:rPr>
                <w:b/>
                <w:sz w:val="24"/>
                <w:szCs w:val="24"/>
              </w:rPr>
            </w:pPr>
          </w:p>
          <w:p w14:paraId="42568424" w14:textId="77777777" w:rsidR="00CD2DAD" w:rsidRPr="00E87694" w:rsidRDefault="00CD2DAD" w:rsidP="00CD2DAD">
            <w:pPr>
              <w:jc w:val="both"/>
              <w:rPr>
                <w:b/>
                <w:sz w:val="24"/>
                <w:szCs w:val="24"/>
              </w:rPr>
            </w:pPr>
          </w:p>
          <w:p w14:paraId="0C1837B7" w14:textId="77777777" w:rsidR="00CD2DAD" w:rsidRPr="00E87694" w:rsidRDefault="00CD2DAD" w:rsidP="00CD2DAD">
            <w:pPr>
              <w:jc w:val="both"/>
              <w:rPr>
                <w:b/>
                <w:sz w:val="24"/>
                <w:szCs w:val="24"/>
              </w:rPr>
            </w:pPr>
            <w:r w:rsidRPr="00E87694">
              <w:rPr>
                <w:b/>
                <w:sz w:val="24"/>
                <w:szCs w:val="24"/>
              </w:rPr>
              <w:t xml:space="preserve">____________________ </w:t>
            </w:r>
          </w:p>
          <w:p w14:paraId="181E2AC5" w14:textId="77777777" w:rsidR="00CD2DAD" w:rsidRPr="00E87694" w:rsidRDefault="00CD2DAD" w:rsidP="00CD2DAD">
            <w:pPr>
              <w:jc w:val="both"/>
              <w:rPr>
                <w:b/>
                <w:sz w:val="24"/>
                <w:szCs w:val="24"/>
              </w:rPr>
            </w:pPr>
            <w:r w:rsidRPr="00E87694">
              <w:rPr>
                <w:b/>
                <w:sz w:val="24"/>
                <w:szCs w:val="24"/>
              </w:rPr>
              <w:t xml:space="preserve">  м. п.</w:t>
            </w:r>
          </w:p>
        </w:tc>
        <w:tc>
          <w:tcPr>
            <w:tcW w:w="4637" w:type="dxa"/>
            <w:tcMar>
              <w:left w:w="108" w:type="dxa"/>
            </w:tcMar>
          </w:tcPr>
          <w:p w14:paraId="585B7F63" w14:textId="77777777" w:rsidR="00CD2DAD" w:rsidRPr="00E87694" w:rsidRDefault="00CD2DAD" w:rsidP="00CD2DAD">
            <w:pPr>
              <w:rPr>
                <w:b/>
                <w:sz w:val="24"/>
                <w:szCs w:val="24"/>
              </w:rPr>
            </w:pPr>
          </w:p>
          <w:p w14:paraId="4932DF2B" w14:textId="77777777" w:rsidR="00CD2DAD" w:rsidRPr="00E87694" w:rsidRDefault="00CD2DAD" w:rsidP="00CD2DAD">
            <w:pPr>
              <w:rPr>
                <w:b/>
                <w:sz w:val="24"/>
                <w:szCs w:val="24"/>
              </w:rPr>
            </w:pPr>
          </w:p>
          <w:p w14:paraId="3FA8452B" w14:textId="77777777" w:rsidR="00CD2DAD" w:rsidRPr="00E87694" w:rsidRDefault="00CD2DAD" w:rsidP="00CD2DAD">
            <w:pPr>
              <w:rPr>
                <w:b/>
                <w:sz w:val="24"/>
                <w:szCs w:val="24"/>
              </w:rPr>
            </w:pPr>
          </w:p>
          <w:p w14:paraId="35726694" w14:textId="77777777" w:rsidR="00CD2DAD" w:rsidRPr="00E87694" w:rsidRDefault="00CD2DAD" w:rsidP="00CD2DAD">
            <w:pPr>
              <w:jc w:val="both"/>
              <w:rPr>
                <w:b/>
                <w:sz w:val="24"/>
                <w:szCs w:val="24"/>
              </w:rPr>
            </w:pPr>
            <w:r w:rsidRPr="00E87694">
              <w:rPr>
                <w:b/>
                <w:sz w:val="24"/>
                <w:szCs w:val="24"/>
              </w:rPr>
              <w:t>____________________</w:t>
            </w:r>
          </w:p>
          <w:p w14:paraId="00D5FB16" w14:textId="77777777" w:rsidR="00CD2DAD" w:rsidRPr="00E87694" w:rsidRDefault="00CD2DAD" w:rsidP="00CD2DAD">
            <w:pPr>
              <w:jc w:val="both"/>
              <w:rPr>
                <w:rFonts w:eastAsia="Calibri"/>
                <w:sz w:val="24"/>
                <w:lang w:eastAsia="uk-UA"/>
              </w:rPr>
            </w:pPr>
            <w:r w:rsidRPr="00E87694">
              <w:rPr>
                <w:b/>
                <w:sz w:val="24"/>
                <w:szCs w:val="24"/>
              </w:rPr>
              <w:t xml:space="preserve">  м. п.</w:t>
            </w:r>
          </w:p>
        </w:tc>
      </w:tr>
    </w:tbl>
    <w:p w14:paraId="34258548" w14:textId="77777777" w:rsidR="00CD2DAD" w:rsidRPr="00E87694" w:rsidRDefault="00CD2DAD" w:rsidP="00CD2DAD">
      <w:pPr>
        <w:rPr>
          <w:rFonts w:eastAsia="Calibri"/>
          <w:b/>
          <w:lang w:eastAsia="uk-UA"/>
        </w:rPr>
        <w:sectPr w:rsidR="00CD2DAD" w:rsidRPr="00E87694" w:rsidSect="00CD2DAD">
          <w:headerReference w:type="default" r:id="rId9"/>
          <w:headerReference w:type="first" r:id="rId10"/>
          <w:type w:val="continuous"/>
          <w:pgSz w:w="11906" w:h="16838"/>
          <w:pgMar w:top="685" w:right="567" w:bottom="993" w:left="851" w:header="568" w:footer="0" w:gutter="0"/>
          <w:cols w:space="720"/>
          <w:formProt w:val="0"/>
          <w:titlePg/>
          <w:docGrid w:linePitch="360" w:charSpace="-6145"/>
        </w:sectPr>
      </w:pPr>
    </w:p>
    <w:p w14:paraId="1E76E35A" w14:textId="77777777"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lastRenderedPageBreak/>
        <w:t>Додаток 1</w:t>
      </w:r>
    </w:p>
    <w:p w14:paraId="51FCBAC4" w14:textId="77777777"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t>до Договору №______</w:t>
      </w:r>
    </w:p>
    <w:p w14:paraId="6795C2D6" w14:textId="77777777"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t>про надання послуг</w:t>
      </w:r>
    </w:p>
    <w:p w14:paraId="776074CA" w14:textId="77777777" w:rsidR="00CD2DAD" w:rsidRPr="00AE62F5" w:rsidRDefault="00CD2DAD" w:rsidP="00CD2DAD">
      <w:pPr>
        <w:widowControl w:val="0"/>
        <w:ind w:left="11482"/>
        <w:rPr>
          <w:rFonts w:eastAsia="Calibri"/>
          <w:sz w:val="24"/>
          <w:szCs w:val="24"/>
          <w:lang w:eastAsia="uk-UA"/>
        </w:rPr>
      </w:pPr>
      <w:r w:rsidRPr="00AE62F5">
        <w:rPr>
          <w:rFonts w:eastAsia="Calibri"/>
          <w:sz w:val="24"/>
          <w:szCs w:val="24"/>
          <w:lang w:eastAsia="uk-UA"/>
        </w:rPr>
        <w:t>від ____________2023 року</w:t>
      </w:r>
    </w:p>
    <w:p w14:paraId="4A6D5C8C" w14:textId="77777777" w:rsidR="00CD2DAD" w:rsidRPr="00AE62F5" w:rsidRDefault="00CD2DAD" w:rsidP="00CD2DAD">
      <w:pPr>
        <w:widowControl w:val="0"/>
        <w:tabs>
          <w:tab w:val="left" w:pos="0"/>
        </w:tabs>
        <w:rPr>
          <w:rFonts w:eastAsia="Calibri"/>
          <w:sz w:val="24"/>
          <w:szCs w:val="24"/>
        </w:rPr>
      </w:pPr>
    </w:p>
    <w:p w14:paraId="608447BD" w14:textId="77777777" w:rsidR="00CD2DAD" w:rsidRPr="00AE62F5" w:rsidRDefault="00CD2DAD" w:rsidP="00CD2DAD">
      <w:pPr>
        <w:widowControl w:val="0"/>
        <w:tabs>
          <w:tab w:val="left" w:pos="0"/>
          <w:tab w:val="left" w:pos="567"/>
        </w:tabs>
        <w:jc w:val="center"/>
        <w:outlineLvl w:val="0"/>
        <w:rPr>
          <w:rFonts w:eastAsia="Calibri" w:cs="Calibri"/>
          <w:b/>
          <w:sz w:val="24"/>
          <w:szCs w:val="24"/>
        </w:rPr>
      </w:pPr>
      <w:r w:rsidRPr="00AE62F5">
        <w:rPr>
          <w:rFonts w:eastAsia="Calibri" w:cs="Calibri"/>
          <w:b/>
          <w:sz w:val="24"/>
          <w:szCs w:val="24"/>
        </w:rPr>
        <w:t>КАЛЕНДАРНИЙ ПЛАН НАДАННЯ ПОСЛУГ</w:t>
      </w:r>
    </w:p>
    <w:p w14:paraId="4DC1188B" w14:textId="77777777" w:rsidR="00CD2DAD" w:rsidRPr="00AE62F5" w:rsidRDefault="00CD2DAD" w:rsidP="00CD2DAD">
      <w:pPr>
        <w:widowControl w:val="0"/>
        <w:ind w:firstLine="567"/>
        <w:jc w:val="center"/>
        <w:rPr>
          <w:rFonts w:eastAsia="Calibri" w:cs="Calibri"/>
          <w:b/>
          <w:sz w:val="24"/>
          <w:szCs w:val="24"/>
          <w:lang w:eastAsia="ru-RU"/>
        </w:rPr>
      </w:pPr>
      <w:r w:rsidRPr="00AE62F5">
        <w:rPr>
          <w:rFonts w:eastAsia="Calibri" w:cs="Calibri"/>
          <w:b/>
          <w:sz w:val="24"/>
          <w:szCs w:val="24"/>
          <w:lang w:eastAsia="ru-RU"/>
        </w:rPr>
        <w:t xml:space="preserve">зі створення комплексної системи захисту інформації для інформаційно-комунікаційної системи </w:t>
      </w:r>
    </w:p>
    <w:p w14:paraId="03D76225" w14:textId="77777777" w:rsidR="00CD2DAD" w:rsidRPr="00AE62F5" w:rsidRDefault="00CD2DAD" w:rsidP="00CD2DAD">
      <w:pPr>
        <w:widowControl w:val="0"/>
        <w:ind w:firstLine="567"/>
        <w:jc w:val="center"/>
        <w:rPr>
          <w:rFonts w:eastAsia="Calibri" w:cs="Calibri"/>
          <w:b/>
          <w:sz w:val="24"/>
          <w:szCs w:val="24"/>
          <w:lang w:eastAsia="ru-RU"/>
        </w:rPr>
      </w:pPr>
      <w:r w:rsidRPr="00AE62F5">
        <w:rPr>
          <w:rFonts w:eastAsia="Calibri" w:cs="Calibri"/>
          <w:b/>
          <w:sz w:val="24"/>
          <w:szCs w:val="24"/>
          <w:lang w:eastAsia="ru-RU"/>
        </w:rPr>
        <w:t>«Програмна платформа для надання електронних послуг, у тому числі адміністративних»</w:t>
      </w:r>
    </w:p>
    <w:p w14:paraId="78DCCA27" w14:textId="77777777" w:rsidR="00CD2DAD" w:rsidRPr="00AE62F5" w:rsidRDefault="00CD2DAD" w:rsidP="00CD2DAD">
      <w:pPr>
        <w:widowControl w:val="0"/>
        <w:ind w:firstLine="567"/>
        <w:jc w:val="center"/>
        <w:rPr>
          <w:rFonts w:eastAsia="Calibri" w:cs="Calibri"/>
          <w:b/>
          <w:sz w:val="24"/>
          <w:szCs w:val="24"/>
          <w:lang w:eastAsia="ru-RU"/>
        </w:rPr>
      </w:pPr>
    </w:p>
    <w:tbl>
      <w:tblPr>
        <w:tblW w:w="148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843"/>
        <w:gridCol w:w="4485"/>
        <w:gridCol w:w="1701"/>
        <w:gridCol w:w="1276"/>
        <w:gridCol w:w="1701"/>
      </w:tblGrid>
      <w:tr w:rsidR="00CD2DAD" w:rsidRPr="00E87694" w14:paraId="658CB266" w14:textId="77777777" w:rsidTr="001E0E45">
        <w:trPr>
          <w:tblHeader/>
        </w:trPr>
        <w:tc>
          <w:tcPr>
            <w:tcW w:w="710" w:type="dxa"/>
            <w:shd w:val="clear" w:color="auto" w:fill="auto"/>
            <w:vAlign w:val="center"/>
          </w:tcPr>
          <w:p w14:paraId="49443A85" w14:textId="77777777" w:rsidR="00CD2DAD" w:rsidRPr="00E87694" w:rsidRDefault="00CD2DAD" w:rsidP="00CD2DAD">
            <w:pPr>
              <w:widowControl w:val="0"/>
              <w:tabs>
                <w:tab w:val="left" w:pos="0"/>
              </w:tabs>
              <w:ind w:firstLine="38"/>
              <w:jc w:val="center"/>
              <w:rPr>
                <w:rFonts w:eastAsia="Times New Roman,Calibri"/>
                <w:b/>
                <w:color w:val="000000"/>
                <w:sz w:val="20"/>
                <w:szCs w:val="20"/>
              </w:rPr>
            </w:pPr>
            <w:r w:rsidRPr="00E87694">
              <w:rPr>
                <w:rFonts w:eastAsia="Calibri"/>
                <w:b/>
                <w:color w:val="000000"/>
                <w:sz w:val="20"/>
                <w:szCs w:val="20"/>
              </w:rPr>
              <w:t>№ з/п</w:t>
            </w:r>
          </w:p>
        </w:tc>
        <w:tc>
          <w:tcPr>
            <w:tcW w:w="3118" w:type="dxa"/>
            <w:shd w:val="clear" w:color="auto" w:fill="auto"/>
            <w:vAlign w:val="center"/>
          </w:tcPr>
          <w:p w14:paraId="5985E000" w14:textId="77777777" w:rsidR="00CD2DAD" w:rsidRPr="00E87694" w:rsidRDefault="00CD2DAD" w:rsidP="00CD2DAD">
            <w:pPr>
              <w:widowControl w:val="0"/>
              <w:tabs>
                <w:tab w:val="left" w:pos="0"/>
              </w:tabs>
              <w:jc w:val="center"/>
              <w:rPr>
                <w:rFonts w:eastAsia="Times New Roman,Calibri"/>
                <w:b/>
                <w:color w:val="000000"/>
                <w:sz w:val="20"/>
                <w:szCs w:val="20"/>
              </w:rPr>
            </w:pPr>
            <w:r w:rsidRPr="00E87694">
              <w:rPr>
                <w:rFonts w:eastAsia="Calibri"/>
                <w:b/>
                <w:color w:val="000000"/>
                <w:sz w:val="20"/>
                <w:szCs w:val="20"/>
              </w:rPr>
              <w:t>Назва етапу</w:t>
            </w:r>
          </w:p>
        </w:tc>
        <w:tc>
          <w:tcPr>
            <w:tcW w:w="1843" w:type="dxa"/>
            <w:shd w:val="clear" w:color="auto" w:fill="auto"/>
            <w:vAlign w:val="center"/>
          </w:tcPr>
          <w:p w14:paraId="7FEF381D" w14:textId="77777777" w:rsidR="00CD2DAD" w:rsidRPr="00E87694" w:rsidRDefault="00CD2DAD" w:rsidP="00CD2DAD">
            <w:pPr>
              <w:widowControl w:val="0"/>
              <w:tabs>
                <w:tab w:val="left" w:pos="0"/>
              </w:tabs>
              <w:jc w:val="center"/>
              <w:rPr>
                <w:rFonts w:eastAsia="Times New Roman,Calibri"/>
                <w:b/>
                <w:color w:val="000000"/>
                <w:sz w:val="20"/>
                <w:szCs w:val="20"/>
                <w:vertAlign w:val="superscript"/>
              </w:rPr>
            </w:pPr>
            <w:r w:rsidRPr="00E87694">
              <w:rPr>
                <w:rFonts w:eastAsia="Calibri"/>
                <w:b/>
                <w:color w:val="000000"/>
                <w:sz w:val="20"/>
                <w:szCs w:val="20"/>
              </w:rPr>
              <w:t>Строк виконання*</w:t>
            </w:r>
          </w:p>
        </w:tc>
        <w:tc>
          <w:tcPr>
            <w:tcW w:w="4485" w:type="dxa"/>
            <w:shd w:val="clear" w:color="auto" w:fill="auto"/>
            <w:vAlign w:val="center"/>
          </w:tcPr>
          <w:p w14:paraId="1748A1C1" w14:textId="77777777" w:rsidR="00CD2DAD" w:rsidRPr="00E87694" w:rsidRDefault="00CD2DAD" w:rsidP="00CD2DAD">
            <w:pPr>
              <w:widowControl w:val="0"/>
              <w:tabs>
                <w:tab w:val="left" w:pos="0"/>
              </w:tabs>
              <w:jc w:val="center"/>
              <w:rPr>
                <w:rFonts w:eastAsia="Times New Roman,Calibri"/>
                <w:color w:val="000000"/>
                <w:sz w:val="20"/>
                <w:szCs w:val="20"/>
              </w:rPr>
            </w:pPr>
            <w:r w:rsidRPr="00E87694">
              <w:rPr>
                <w:rFonts w:eastAsia="Calibri"/>
                <w:b/>
                <w:sz w:val="20"/>
                <w:szCs w:val="20"/>
              </w:rPr>
              <w:t>Документація, що надається за етапом</w:t>
            </w:r>
          </w:p>
        </w:tc>
        <w:tc>
          <w:tcPr>
            <w:tcW w:w="1701" w:type="dxa"/>
            <w:shd w:val="clear" w:color="auto" w:fill="auto"/>
            <w:vAlign w:val="center"/>
          </w:tcPr>
          <w:p w14:paraId="58722E45" w14:textId="77777777" w:rsidR="00CD2DAD" w:rsidRPr="00E87694" w:rsidRDefault="00CD2DAD" w:rsidP="00CD2DAD">
            <w:pPr>
              <w:widowControl w:val="0"/>
              <w:tabs>
                <w:tab w:val="left" w:pos="0"/>
              </w:tabs>
              <w:jc w:val="center"/>
              <w:rPr>
                <w:rFonts w:eastAsia="Calibri"/>
                <w:b/>
                <w:sz w:val="20"/>
                <w:szCs w:val="20"/>
              </w:rPr>
            </w:pPr>
            <w:r w:rsidRPr="00E87694">
              <w:rPr>
                <w:rFonts w:eastAsia="Calibri"/>
                <w:b/>
                <w:sz w:val="20"/>
                <w:szCs w:val="20"/>
              </w:rPr>
              <w:t xml:space="preserve">Вартість послуг без ПДВ, грн. </w:t>
            </w:r>
          </w:p>
        </w:tc>
        <w:tc>
          <w:tcPr>
            <w:tcW w:w="1276" w:type="dxa"/>
            <w:shd w:val="clear" w:color="auto" w:fill="auto"/>
            <w:vAlign w:val="center"/>
          </w:tcPr>
          <w:p w14:paraId="2F660002" w14:textId="77777777" w:rsidR="00CD2DAD" w:rsidRPr="00E87694" w:rsidRDefault="00CD2DAD" w:rsidP="00CD2DAD">
            <w:pPr>
              <w:widowControl w:val="0"/>
              <w:tabs>
                <w:tab w:val="left" w:pos="0"/>
              </w:tabs>
              <w:jc w:val="center"/>
              <w:rPr>
                <w:rFonts w:eastAsia="Calibri"/>
                <w:b/>
                <w:sz w:val="20"/>
                <w:szCs w:val="20"/>
              </w:rPr>
            </w:pPr>
            <w:r w:rsidRPr="00E87694">
              <w:rPr>
                <w:rFonts w:eastAsia="Calibri"/>
                <w:b/>
                <w:sz w:val="20"/>
                <w:szCs w:val="20"/>
              </w:rPr>
              <w:t>ПДВ, грн.</w:t>
            </w:r>
          </w:p>
        </w:tc>
        <w:tc>
          <w:tcPr>
            <w:tcW w:w="1701" w:type="dxa"/>
            <w:shd w:val="clear" w:color="auto" w:fill="auto"/>
            <w:vAlign w:val="center"/>
          </w:tcPr>
          <w:p w14:paraId="771B18A0" w14:textId="77777777" w:rsidR="00CD2DAD" w:rsidRPr="00E87694" w:rsidRDefault="00CD2DAD" w:rsidP="00CD2DAD">
            <w:pPr>
              <w:widowControl w:val="0"/>
              <w:tabs>
                <w:tab w:val="left" w:pos="0"/>
              </w:tabs>
              <w:jc w:val="center"/>
              <w:rPr>
                <w:rFonts w:eastAsia="Calibri"/>
                <w:b/>
                <w:sz w:val="20"/>
                <w:szCs w:val="20"/>
              </w:rPr>
            </w:pPr>
            <w:r w:rsidRPr="00E87694">
              <w:rPr>
                <w:rFonts w:eastAsia="Calibri"/>
                <w:b/>
                <w:sz w:val="20"/>
                <w:szCs w:val="20"/>
              </w:rPr>
              <w:t>Вартість послуг з ПДВ, грн.</w:t>
            </w:r>
          </w:p>
        </w:tc>
      </w:tr>
      <w:tr w:rsidR="00CD2DAD" w:rsidRPr="00E87694" w14:paraId="65F49283" w14:textId="77777777" w:rsidTr="001E0E45">
        <w:tc>
          <w:tcPr>
            <w:tcW w:w="710" w:type="dxa"/>
            <w:shd w:val="clear" w:color="auto" w:fill="FFFFFF" w:themeFill="background1"/>
            <w:vAlign w:val="center"/>
          </w:tcPr>
          <w:p w14:paraId="61A4F20E" w14:textId="77777777" w:rsidR="00CD2DAD" w:rsidRPr="00E87694" w:rsidRDefault="00CD2DAD" w:rsidP="00CD2DAD">
            <w:pPr>
              <w:widowControl w:val="0"/>
              <w:tabs>
                <w:tab w:val="left" w:pos="0"/>
              </w:tabs>
              <w:ind w:firstLine="709"/>
              <w:jc w:val="center"/>
              <w:rPr>
                <w:rFonts w:eastAsia="Times New Roman,Calibri"/>
                <w:sz w:val="20"/>
                <w:szCs w:val="20"/>
              </w:rPr>
            </w:pPr>
            <w:r w:rsidRPr="00E87694">
              <w:rPr>
                <w:rFonts w:eastAsia="Calibri"/>
                <w:sz w:val="20"/>
                <w:szCs w:val="20"/>
              </w:rPr>
              <w:t>1</w:t>
            </w:r>
          </w:p>
          <w:p w14:paraId="0FE6FEB9" w14:textId="77777777" w:rsidR="00CD2DAD" w:rsidRPr="00E87694" w:rsidRDefault="00CD2DAD" w:rsidP="00CD2DAD">
            <w:pPr>
              <w:suppressAutoHyphens/>
              <w:ind w:firstLine="709"/>
              <w:jc w:val="center"/>
              <w:rPr>
                <w:rFonts w:eastAsia="Times New Roman,Calibri"/>
                <w:sz w:val="20"/>
                <w:szCs w:val="20"/>
              </w:rPr>
            </w:pPr>
            <w:r w:rsidRPr="00E87694">
              <w:rPr>
                <w:rFonts w:eastAsia="Times New Roman,Calibri"/>
                <w:sz w:val="20"/>
                <w:szCs w:val="20"/>
              </w:rPr>
              <w:t>11</w:t>
            </w:r>
          </w:p>
        </w:tc>
        <w:tc>
          <w:tcPr>
            <w:tcW w:w="3118" w:type="dxa"/>
            <w:shd w:val="clear" w:color="auto" w:fill="FFFFFF" w:themeFill="background1"/>
            <w:vAlign w:val="center"/>
          </w:tcPr>
          <w:p w14:paraId="782D72AD" w14:textId="127D6A6D" w:rsidR="00CD2DAD" w:rsidRPr="00E42375" w:rsidRDefault="00A22FB8" w:rsidP="00E42375">
            <w:pPr>
              <w:widowControl w:val="0"/>
              <w:rPr>
                <w:sz w:val="20"/>
                <w:szCs w:val="20"/>
              </w:rPr>
            </w:pPr>
            <w:r w:rsidRPr="00A22FB8">
              <w:rPr>
                <w:sz w:val="20"/>
                <w:szCs w:val="20"/>
              </w:rPr>
              <w:t xml:space="preserve">Підготовка загальних вимог до </w:t>
            </w:r>
            <w:r w:rsidR="002E1693" w:rsidRPr="59ABEF3F">
              <w:rPr>
                <w:sz w:val="20"/>
                <w:szCs w:val="20"/>
                <w:highlight w:val="white"/>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A22FB8">
              <w:rPr>
                <w:sz w:val="20"/>
                <w:szCs w:val="20"/>
              </w:rPr>
              <w:t xml:space="preserve">, розроблення та оформлення політик безпеки інформації, здійснення вибору основних рішень з протидії всім суттєвим загрозам, обстеження середовища функціонування </w:t>
            </w:r>
            <w:r w:rsidR="002E1693" w:rsidRPr="002E1693">
              <w:rPr>
                <w:sz w:val="20"/>
                <w:szCs w:val="20"/>
              </w:rPr>
              <w:t>інформаційно-комунікаційної системи «Програмна платформа для надання електронних послуг, у тому числі адміністративних»</w:t>
            </w:r>
            <w:r w:rsidRPr="00A22FB8">
              <w:rPr>
                <w:sz w:val="20"/>
                <w:szCs w:val="20"/>
              </w:rPr>
              <w:t xml:space="preserve">, розроблення пропозицій щодо забезпечення можливості розвитку/модернізації захищених систем, розроблення </w:t>
            </w:r>
            <w:r w:rsidR="002E1693" w:rsidRPr="002E1693">
              <w:rPr>
                <w:sz w:val="20"/>
                <w:szCs w:val="20"/>
              </w:rPr>
              <w:t xml:space="preserve">Технічного завдання </w:t>
            </w:r>
            <w:r w:rsidRPr="00A22FB8">
              <w:rPr>
                <w:sz w:val="20"/>
                <w:szCs w:val="20"/>
              </w:rPr>
              <w:t xml:space="preserve">та узгодження </w:t>
            </w:r>
            <w:r w:rsidR="002E1693" w:rsidRPr="002E1693">
              <w:rPr>
                <w:sz w:val="20"/>
                <w:szCs w:val="20"/>
              </w:rPr>
              <w:t xml:space="preserve">Технічного завдання </w:t>
            </w:r>
            <w:r w:rsidRPr="00A22FB8">
              <w:rPr>
                <w:sz w:val="20"/>
                <w:szCs w:val="20"/>
              </w:rPr>
              <w:t xml:space="preserve">з </w:t>
            </w:r>
            <w:r w:rsidR="002E1693" w:rsidRPr="002E1693">
              <w:rPr>
                <w:sz w:val="20"/>
                <w:szCs w:val="20"/>
              </w:rPr>
              <w:t>Державною службою спеціального зв’язку та захисту інформації України</w:t>
            </w:r>
            <w:r w:rsidRPr="00A22FB8">
              <w:rPr>
                <w:sz w:val="20"/>
                <w:szCs w:val="20"/>
              </w:rPr>
              <w:t>.</w:t>
            </w:r>
          </w:p>
        </w:tc>
        <w:tc>
          <w:tcPr>
            <w:tcW w:w="1843" w:type="dxa"/>
            <w:shd w:val="clear" w:color="auto" w:fill="FFFFFF" w:themeFill="background1"/>
            <w:vAlign w:val="center"/>
          </w:tcPr>
          <w:p w14:paraId="02954718" w14:textId="0A6DCD1B" w:rsidR="00CD2DAD" w:rsidRPr="00E87694" w:rsidRDefault="00A22FB8" w:rsidP="00CD2DAD">
            <w:pPr>
              <w:jc w:val="center"/>
              <w:rPr>
                <w:sz w:val="20"/>
                <w:szCs w:val="20"/>
              </w:rPr>
            </w:pPr>
            <w:r>
              <w:rPr>
                <w:sz w:val="20"/>
                <w:szCs w:val="20"/>
              </w:rPr>
              <w:t>15</w:t>
            </w:r>
            <w:r w:rsidR="00CD2DAD" w:rsidRPr="00E87694">
              <w:rPr>
                <w:sz w:val="20"/>
                <w:szCs w:val="20"/>
              </w:rPr>
              <w:t xml:space="preserve"> календарних днів з дати отримання письмової заявки від Замовника</w:t>
            </w:r>
          </w:p>
        </w:tc>
        <w:tc>
          <w:tcPr>
            <w:tcW w:w="4485" w:type="dxa"/>
            <w:shd w:val="clear" w:color="auto" w:fill="FFFFFF" w:themeFill="background1"/>
            <w:vAlign w:val="center"/>
          </w:tcPr>
          <w:p w14:paraId="4E4D7AA3" w14:textId="3FE8C139" w:rsidR="0015783A" w:rsidRDefault="0015783A" w:rsidP="00623D30">
            <w:pPr>
              <w:tabs>
                <w:tab w:val="left" w:pos="266"/>
                <w:tab w:val="left" w:pos="550"/>
              </w:tabs>
              <w:ind w:firstLine="266"/>
              <w:rPr>
                <w:sz w:val="20"/>
                <w:szCs w:val="20"/>
              </w:rPr>
            </w:pPr>
            <w:r>
              <w:rPr>
                <w:sz w:val="20"/>
                <w:szCs w:val="20"/>
              </w:rPr>
              <w:t>Документація:</w:t>
            </w:r>
          </w:p>
          <w:p w14:paraId="453CAC45" w14:textId="5CB2B16D" w:rsidR="00E42375" w:rsidRPr="00E42375" w:rsidRDefault="00E42375" w:rsidP="00623D30">
            <w:pPr>
              <w:tabs>
                <w:tab w:val="left" w:pos="266"/>
                <w:tab w:val="left" w:pos="550"/>
              </w:tabs>
              <w:ind w:firstLine="266"/>
              <w:rPr>
                <w:sz w:val="20"/>
                <w:szCs w:val="20"/>
              </w:rPr>
            </w:pPr>
            <w:r w:rsidRPr="00E42375">
              <w:rPr>
                <w:sz w:val="20"/>
                <w:szCs w:val="20"/>
              </w:rPr>
              <w:t>1.</w:t>
            </w:r>
            <w:r w:rsidRPr="00E42375">
              <w:rPr>
                <w:sz w:val="20"/>
                <w:szCs w:val="20"/>
              </w:rPr>
              <w:tab/>
              <w:t>Проєкт «Положення про службу захисту інформації».</w:t>
            </w:r>
          </w:p>
          <w:p w14:paraId="43A9A018" w14:textId="77777777" w:rsidR="00E42375" w:rsidRPr="00E42375" w:rsidRDefault="00E42375" w:rsidP="00623D30">
            <w:pPr>
              <w:tabs>
                <w:tab w:val="left" w:pos="266"/>
                <w:tab w:val="left" w:pos="550"/>
              </w:tabs>
              <w:ind w:firstLine="266"/>
              <w:rPr>
                <w:sz w:val="20"/>
                <w:szCs w:val="20"/>
              </w:rPr>
            </w:pPr>
            <w:r w:rsidRPr="00E42375">
              <w:rPr>
                <w:sz w:val="20"/>
                <w:szCs w:val="20"/>
              </w:rPr>
              <w:t>2.</w:t>
            </w:r>
            <w:r w:rsidRPr="00E42375">
              <w:rPr>
                <w:sz w:val="20"/>
                <w:szCs w:val="20"/>
              </w:rPr>
              <w:tab/>
              <w:t>Проєкти посадових інструкцій фахівців служби захисту інформації.</w:t>
            </w:r>
          </w:p>
          <w:p w14:paraId="5D6F8811" w14:textId="606E37D5" w:rsidR="00E42375" w:rsidRPr="00E42375" w:rsidRDefault="00E42375" w:rsidP="00623D30">
            <w:pPr>
              <w:tabs>
                <w:tab w:val="left" w:pos="266"/>
                <w:tab w:val="left" w:pos="550"/>
              </w:tabs>
              <w:ind w:firstLine="266"/>
              <w:rPr>
                <w:sz w:val="20"/>
                <w:szCs w:val="20"/>
              </w:rPr>
            </w:pPr>
            <w:r w:rsidRPr="00E42375">
              <w:rPr>
                <w:sz w:val="20"/>
                <w:szCs w:val="20"/>
              </w:rPr>
              <w:t>3.</w:t>
            </w:r>
            <w:r w:rsidRPr="00E42375">
              <w:rPr>
                <w:sz w:val="20"/>
                <w:szCs w:val="20"/>
              </w:rPr>
              <w:tab/>
              <w:t xml:space="preserve">Проєкт наказу </w:t>
            </w:r>
            <w:r w:rsidR="00EA5527" w:rsidRPr="00EA5527">
              <w:rPr>
                <w:sz w:val="20"/>
                <w:szCs w:val="20"/>
              </w:rPr>
              <w:t>Комунальн</w:t>
            </w:r>
            <w:r w:rsidR="00EA5527">
              <w:rPr>
                <w:sz w:val="20"/>
                <w:szCs w:val="20"/>
              </w:rPr>
              <w:t>ого</w:t>
            </w:r>
            <w:r w:rsidR="00EA5527" w:rsidRPr="00EA5527">
              <w:rPr>
                <w:sz w:val="20"/>
                <w:szCs w:val="20"/>
              </w:rPr>
              <w:t xml:space="preserve"> підприємств</w:t>
            </w:r>
            <w:r w:rsidR="00EA5527">
              <w:rPr>
                <w:sz w:val="20"/>
                <w:szCs w:val="20"/>
              </w:rPr>
              <w:t>а</w:t>
            </w:r>
            <w:r w:rsidR="00EA5527" w:rsidRPr="00EA5527">
              <w:rPr>
                <w:sz w:val="20"/>
                <w:szCs w:val="20"/>
              </w:rPr>
              <w:t xml:space="preserve"> «Головний інформаційно-обчислювальний центр»</w:t>
            </w:r>
            <w:r w:rsidR="00EA5527">
              <w:rPr>
                <w:sz w:val="20"/>
                <w:szCs w:val="20"/>
              </w:rPr>
              <w:t xml:space="preserve"> </w:t>
            </w:r>
            <w:r w:rsidRPr="00E42375">
              <w:rPr>
                <w:sz w:val="20"/>
                <w:szCs w:val="20"/>
              </w:rPr>
              <w:t>про створення служби захисту інформації.</w:t>
            </w:r>
          </w:p>
          <w:p w14:paraId="1AC3DBBB" w14:textId="3DFD0319" w:rsidR="00E42375" w:rsidRPr="00E42375" w:rsidRDefault="00E42375" w:rsidP="00623D30">
            <w:pPr>
              <w:tabs>
                <w:tab w:val="left" w:pos="266"/>
                <w:tab w:val="left" w:pos="550"/>
              </w:tabs>
              <w:ind w:firstLine="266"/>
              <w:rPr>
                <w:sz w:val="20"/>
                <w:szCs w:val="20"/>
              </w:rPr>
            </w:pPr>
            <w:r w:rsidRPr="00E42375">
              <w:rPr>
                <w:sz w:val="20"/>
                <w:szCs w:val="20"/>
              </w:rPr>
              <w:t>4.</w:t>
            </w:r>
            <w:r w:rsidRPr="00E42375">
              <w:rPr>
                <w:sz w:val="20"/>
                <w:szCs w:val="20"/>
              </w:rPr>
              <w:tab/>
              <w:t xml:space="preserve">Акт обстеження середовищ функціонування </w:t>
            </w:r>
            <w:r w:rsidR="00C04282" w:rsidRPr="00C04282">
              <w:rPr>
                <w:sz w:val="20"/>
                <w:szCs w:val="20"/>
              </w:rPr>
              <w:t>інформаційно-комунікаційної системи «Програмна платформа для надання електронних послуг, у тому числі адміністративних»</w:t>
            </w:r>
            <w:r w:rsidRPr="00E42375">
              <w:rPr>
                <w:sz w:val="20"/>
                <w:szCs w:val="20"/>
              </w:rPr>
              <w:t>.</w:t>
            </w:r>
          </w:p>
          <w:p w14:paraId="66D14975" w14:textId="77777777" w:rsidR="00E42375" w:rsidRPr="00E42375" w:rsidRDefault="00E42375" w:rsidP="00623D30">
            <w:pPr>
              <w:tabs>
                <w:tab w:val="left" w:pos="266"/>
                <w:tab w:val="left" w:pos="550"/>
              </w:tabs>
              <w:ind w:firstLine="266"/>
              <w:rPr>
                <w:sz w:val="20"/>
                <w:szCs w:val="20"/>
              </w:rPr>
            </w:pPr>
            <w:r w:rsidRPr="00E42375">
              <w:rPr>
                <w:sz w:val="20"/>
                <w:szCs w:val="20"/>
              </w:rPr>
              <w:t>5.</w:t>
            </w:r>
            <w:r w:rsidRPr="00E42375">
              <w:rPr>
                <w:sz w:val="20"/>
                <w:szCs w:val="20"/>
              </w:rPr>
              <w:tab/>
              <w:t>«Пропозиції щодо порядку проведення експертних досліджень та формування експертних висновків в ІКС ГІОЦ з урахуванням розвитку інформаційних систем КП ГІОЦ, їх модернізації та вдосконалення. Звіт за результатами обстеження інформаційної інфраструктури КП ГІОЦ».</w:t>
            </w:r>
          </w:p>
          <w:p w14:paraId="05FBF402" w14:textId="77777777" w:rsidR="00E42375" w:rsidRPr="00E42375" w:rsidRDefault="00E42375" w:rsidP="00623D30">
            <w:pPr>
              <w:tabs>
                <w:tab w:val="left" w:pos="266"/>
                <w:tab w:val="left" w:pos="550"/>
              </w:tabs>
              <w:ind w:firstLine="266"/>
              <w:rPr>
                <w:sz w:val="20"/>
                <w:szCs w:val="20"/>
              </w:rPr>
            </w:pPr>
            <w:r w:rsidRPr="00E42375">
              <w:rPr>
                <w:sz w:val="20"/>
                <w:szCs w:val="20"/>
              </w:rPr>
              <w:t>6.</w:t>
            </w:r>
            <w:r w:rsidRPr="00E42375">
              <w:rPr>
                <w:sz w:val="20"/>
                <w:szCs w:val="20"/>
              </w:rPr>
              <w:tab/>
              <w:t xml:space="preserve">«Пропозиції щодо внесення вимог нормативних документів з питань захисту інформації до технічних завдань з розроблення програмного забезпечення ІКС КП ГІОЦ з метою посилення заходів безпеки під час розроблення». </w:t>
            </w:r>
          </w:p>
          <w:p w14:paraId="2DCCB6C9" w14:textId="685EFAED" w:rsidR="00E42375" w:rsidRPr="00E42375" w:rsidRDefault="00E42375" w:rsidP="00623D30">
            <w:pPr>
              <w:tabs>
                <w:tab w:val="left" w:pos="266"/>
                <w:tab w:val="left" w:pos="550"/>
              </w:tabs>
              <w:ind w:firstLine="266"/>
              <w:rPr>
                <w:sz w:val="20"/>
                <w:szCs w:val="20"/>
              </w:rPr>
            </w:pPr>
            <w:r w:rsidRPr="00E42375">
              <w:rPr>
                <w:sz w:val="20"/>
                <w:szCs w:val="20"/>
              </w:rPr>
              <w:t>7.</w:t>
            </w:r>
            <w:r w:rsidRPr="00E42375">
              <w:rPr>
                <w:sz w:val="20"/>
                <w:szCs w:val="20"/>
              </w:rPr>
              <w:tab/>
              <w:t xml:space="preserve">Звіт за результатами ознайомлення з документацією на </w:t>
            </w:r>
            <w:r w:rsidR="00542BB6" w:rsidRPr="00542BB6">
              <w:rPr>
                <w:sz w:val="20"/>
                <w:szCs w:val="20"/>
              </w:rPr>
              <w:t>інформаційно-комунікаційн</w:t>
            </w:r>
            <w:r w:rsidR="00542BB6">
              <w:rPr>
                <w:sz w:val="20"/>
                <w:szCs w:val="20"/>
              </w:rPr>
              <w:t>у</w:t>
            </w:r>
            <w:r w:rsidR="00542BB6" w:rsidRPr="00542BB6">
              <w:rPr>
                <w:sz w:val="20"/>
                <w:szCs w:val="20"/>
              </w:rPr>
              <w:t xml:space="preserve"> систем</w:t>
            </w:r>
            <w:r w:rsidR="00542BB6">
              <w:rPr>
                <w:sz w:val="20"/>
                <w:szCs w:val="20"/>
              </w:rPr>
              <w:t>у</w:t>
            </w:r>
            <w:r w:rsidRPr="00E42375">
              <w:rPr>
                <w:sz w:val="20"/>
                <w:szCs w:val="20"/>
              </w:rPr>
              <w:t xml:space="preserve"> «Програмна платформа для надання </w:t>
            </w:r>
            <w:r w:rsidRPr="00E42375">
              <w:rPr>
                <w:sz w:val="20"/>
                <w:szCs w:val="20"/>
              </w:rPr>
              <w:lastRenderedPageBreak/>
              <w:t>електронних послуг, у тому числі адміністративних».</w:t>
            </w:r>
          </w:p>
          <w:p w14:paraId="218D107E" w14:textId="77777777" w:rsidR="00E42375" w:rsidRPr="00E42375" w:rsidRDefault="00E42375" w:rsidP="00623D30">
            <w:pPr>
              <w:tabs>
                <w:tab w:val="left" w:pos="266"/>
                <w:tab w:val="left" w:pos="550"/>
              </w:tabs>
              <w:ind w:firstLine="266"/>
              <w:rPr>
                <w:sz w:val="20"/>
                <w:szCs w:val="20"/>
              </w:rPr>
            </w:pPr>
            <w:r w:rsidRPr="00E42375">
              <w:rPr>
                <w:sz w:val="20"/>
                <w:szCs w:val="20"/>
              </w:rPr>
              <w:t>8.</w:t>
            </w:r>
            <w:r w:rsidRPr="00E42375">
              <w:rPr>
                <w:sz w:val="20"/>
                <w:szCs w:val="20"/>
              </w:rPr>
              <w:tab/>
              <w:t>«Технічне завдання на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p>
          <w:p w14:paraId="3BBE7296" w14:textId="77777777" w:rsidR="00E42375" w:rsidRPr="00E42375" w:rsidRDefault="00E42375" w:rsidP="00623D30">
            <w:pPr>
              <w:tabs>
                <w:tab w:val="left" w:pos="266"/>
                <w:tab w:val="left" w:pos="550"/>
              </w:tabs>
              <w:ind w:firstLine="266"/>
              <w:rPr>
                <w:sz w:val="20"/>
                <w:szCs w:val="20"/>
              </w:rPr>
            </w:pPr>
            <w:r w:rsidRPr="00E42375">
              <w:rPr>
                <w:sz w:val="20"/>
                <w:szCs w:val="20"/>
              </w:rPr>
              <w:t>9.</w:t>
            </w:r>
            <w:r w:rsidRPr="00E42375">
              <w:rPr>
                <w:sz w:val="20"/>
                <w:szCs w:val="20"/>
              </w:rPr>
              <w:tab/>
              <w:t>«Модель загроз інформації. Модель порушника»;</w:t>
            </w:r>
          </w:p>
          <w:p w14:paraId="789E826A" w14:textId="019619D8" w:rsidR="00CD2DAD" w:rsidRPr="00E87694" w:rsidRDefault="00E42375" w:rsidP="00623D30">
            <w:pPr>
              <w:tabs>
                <w:tab w:val="left" w:pos="266"/>
                <w:tab w:val="left" w:pos="550"/>
              </w:tabs>
              <w:ind w:firstLine="266"/>
              <w:rPr>
                <w:sz w:val="20"/>
                <w:szCs w:val="20"/>
              </w:rPr>
            </w:pPr>
            <w:r w:rsidRPr="00E42375">
              <w:rPr>
                <w:sz w:val="20"/>
                <w:szCs w:val="20"/>
              </w:rPr>
              <w:t>10.</w:t>
            </w:r>
            <w:r w:rsidRPr="00E42375">
              <w:rPr>
                <w:sz w:val="20"/>
                <w:szCs w:val="20"/>
              </w:rPr>
              <w:tab/>
              <w:t>«Політика безпеки інформації в ІКС «Програмна платформа для надання електронних послуг, у тому числі адміністративних».</w:t>
            </w:r>
          </w:p>
        </w:tc>
        <w:tc>
          <w:tcPr>
            <w:tcW w:w="1701" w:type="dxa"/>
            <w:vAlign w:val="center"/>
          </w:tcPr>
          <w:p w14:paraId="73FE1823" w14:textId="77777777" w:rsidR="00CD2DAD" w:rsidRPr="00E87694" w:rsidRDefault="00CD2DAD" w:rsidP="00CD2DAD">
            <w:pPr>
              <w:widowControl w:val="0"/>
              <w:jc w:val="center"/>
              <w:rPr>
                <w:rFonts w:eastAsia="Calibri"/>
                <w:sz w:val="20"/>
                <w:szCs w:val="20"/>
              </w:rPr>
            </w:pPr>
          </w:p>
        </w:tc>
        <w:tc>
          <w:tcPr>
            <w:tcW w:w="1276" w:type="dxa"/>
            <w:vAlign w:val="center"/>
          </w:tcPr>
          <w:p w14:paraId="75F0EBD3" w14:textId="77777777" w:rsidR="00CD2DAD" w:rsidRPr="00E87694" w:rsidRDefault="00CD2DAD" w:rsidP="00CD2DAD">
            <w:pPr>
              <w:widowControl w:val="0"/>
              <w:jc w:val="center"/>
              <w:rPr>
                <w:rFonts w:eastAsia="Calibri"/>
                <w:sz w:val="20"/>
                <w:szCs w:val="20"/>
              </w:rPr>
            </w:pPr>
          </w:p>
        </w:tc>
        <w:tc>
          <w:tcPr>
            <w:tcW w:w="1701" w:type="dxa"/>
            <w:vAlign w:val="center"/>
          </w:tcPr>
          <w:p w14:paraId="3693FA42" w14:textId="77777777" w:rsidR="00CD2DAD" w:rsidRPr="00E87694" w:rsidRDefault="00CD2DAD" w:rsidP="00CD2DAD">
            <w:pPr>
              <w:widowControl w:val="0"/>
              <w:jc w:val="center"/>
              <w:rPr>
                <w:rFonts w:eastAsia="Calibri"/>
                <w:sz w:val="20"/>
                <w:szCs w:val="20"/>
              </w:rPr>
            </w:pPr>
          </w:p>
        </w:tc>
      </w:tr>
      <w:tr w:rsidR="00CD2DAD" w:rsidRPr="00E87694" w14:paraId="3887A5CD" w14:textId="77777777" w:rsidTr="001E0E45">
        <w:tc>
          <w:tcPr>
            <w:tcW w:w="710" w:type="dxa"/>
            <w:shd w:val="clear" w:color="auto" w:fill="FFFFFF" w:themeFill="background1"/>
            <w:vAlign w:val="center"/>
          </w:tcPr>
          <w:p w14:paraId="72A591F0" w14:textId="77777777" w:rsidR="00CD2DAD" w:rsidRPr="00E87694" w:rsidRDefault="00CD2DAD" w:rsidP="00CD2DAD">
            <w:pPr>
              <w:widowControl w:val="0"/>
              <w:tabs>
                <w:tab w:val="left" w:pos="0"/>
              </w:tabs>
              <w:ind w:firstLine="709"/>
              <w:jc w:val="center"/>
              <w:rPr>
                <w:rFonts w:eastAsia="Times New Roman,Calibri"/>
                <w:sz w:val="20"/>
                <w:szCs w:val="20"/>
              </w:rPr>
            </w:pPr>
            <w:r w:rsidRPr="00E87694">
              <w:rPr>
                <w:rFonts w:eastAsia="Calibri"/>
                <w:sz w:val="20"/>
                <w:szCs w:val="20"/>
              </w:rPr>
              <w:t>22</w:t>
            </w:r>
          </w:p>
        </w:tc>
        <w:tc>
          <w:tcPr>
            <w:tcW w:w="3118" w:type="dxa"/>
            <w:shd w:val="clear" w:color="auto" w:fill="FFFFFF" w:themeFill="background1"/>
            <w:vAlign w:val="center"/>
          </w:tcPr>
          <w:p w14:paraId="54DCA909" w14:textId="242D4A97" w:rsidR="00CD2DAD" w:rsidRPr="00E87694" w:rsidRDefault="00542BB6" w:rsidP="009243F0">
            <w:pPr>
              <w:rPr>
                <w:sz w:val="20"/>
                <w:szCs w:val="20"/>
              </w:rPr>
            </w:pPr>
            <w:r w:rsidRPr="00542BB6">
              <w:rPr>
                <w:sz w:val="20"/>
                <w:szCs w:val="20"/>
              </w:rPr>
              <w:t xml:space="preserve">Розроблення проєкту </w:t>
            </w:r>
            <w:r w:rsidR="00CD2DAD" w:rsidRPr="00E87694">
              <w:rPr>
                <w:sz w:val="20"/>
                <w:szCs w:val="20"/>
                <w:highlight w:val="white"/>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p>
        </w:tc>
        <w:tc>
          <w:tcPr>
            <w:tcW w:w="1843" w:type="dxa"/>
            <w:shd w:val="clear" w:color="auto" w:fill="FFFFFF" w:themeFill="background1"/>
            <w:vAlign w:val="center"/>
          </w:tcPr>
          <w:p w14:paraId="304D9A0F" w14:textId="77777777" w:rsidR="00CD2DAD" w:rsidRPr="00E87694" w:rsidRDefault="00CD2DAD" w:rsidP="00CD2DAD">
            <w:pPr>
              <w:jc w:val="center"/>
              <w:rPr>
                <w:sz w:val="20"/>
                <w:szCs w:val="20"/>
              </w:rPr>
            </w:pPr>
            <w:r w:rsidRPr="00E87694">
              <w:rPr>
                <w:sz w:val="20"/>
                <w:szCs w:val="20"/>
              </w:rPr>
              <w:t>10 календарних днів з дати отримання письмової заявки від Замовника</w:t>
            </w:r>
          </w:p>
        </w:tc>
        <w:tc>
          <w:tcPr>
            <w:tcW w:w="4485" w:type="dxa"/>
            <w:shd w:val="clear" w:color="auto" w:fill="FFFFFF" w:themeFill="background1"/>
            <w:vAlign w:val="center"/>
          </w:tcPr>
          <w:p w14:paraId="3F862242" w14:textId="77777777" w:rsidR="002A69BC" w:rsidRPr="002A69BC" w:rsidRDefault="00CD2DAD" w:rsidP="00623D30">
            <w:pPr>
              <w:ind w:left="-17" w:firstLine="283"/>
              <w:rPr>
                <w:sz w:val="20"/>
                <w:szCs w:val="20"/>
              </w:rPr>
            </w:pPr>
            <w:r w:rsidRPr="59ABEF3F">
              <w:rPr>
                <w:sz w:val="20"/>
                <w:szCs w:val="20"/>
              </w:rPr>
              <w:t>Документація техноробочого проекту</w:t>
            </w:r>
            <w:r w:rsidR="009243F0">
              <w:rPr>
                <w:sz w:val="20"/>
                <w:szCs w:val="20"/>
              </w:rPr>
              <w:t xml:space="preserve"> </w:t>
            </w:r>
            <w:r w:rsidR="009243F0" w:rsidRPr="009243F0">
              <w:rPr>
                <w:sz w:val="20"/>
                <w:szCs w:val="20"/>
              </w:rPr>
              <w:t>на створення</w:t>
            </w:r>
            <w:r w:rsidR="009243F0">
              <w:rPr>
                <w:sz w:val="20"/>
                <w:szCs w:val="20"/>
              </w:rPr>
              <w:t xml:space="preserve"> </w:t>
            </w:r>
            <w:r w:rsidR="009243F0" w:rsidRPr="009243F0">
              <w:rPr>
                <w:sz w:val="20"/>
                <w:szCs w:val="20"/>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002A69BC">
              <w:rPr>
                <w:sz w:val="20"/>
                <w:szCs w:val="20"/>
              </w:rPr>
              <w:t xml:space="preserve"> </w:t>
            </w:r>
            <w:r w:rsidR="002A69BC" w:rsidRPr="002A69BC">
              <w:rPr>
                <w:sz w:val="20"/>
                <w:szCs w:val="20"/>
              </w:rPr>
              <w:t>у складі:</w:t>
            </w:r>
          </w:p>
          <w:p w14:paraId="17DD1DAA" w14:textId="2C6F9603" w:rsidR="002A69BC" w:rsidRPr="002A69BC" w:rsidRDefault="002A69BC" w:rsidP="00576896">
            <w:pPr>
              <w:numPr>
                <w:ilvl w:val="0"/>
                <w:numId w:val="35"/>
              </w:numPr>
              <w:ind w:left="266" w:hanging="266"/>
              <w:rPr>
                <w:sz w:val="20"/>
                <w:szCs w:val="20"/>
              </w:rPr>
            </w:pPr>
            <w:r w:rsidRPr="002A69BC">
              <w:rPr>
                <w:sz w:val="20"/>
                <w:szCs w:val="20"/>
              </w:rPr>
              <w:t xml:space="preserve">Інструкцій з експлуатації </w:t>
            </w:r>
            <w:r w:rsidR="0062119C" w:rsidRPr="0062119C">
              <w:rPr>
                <w:sz w:val="20"/>
                <w:szCs w:val="20"/>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2A69BC">
              <w:rPr>
                <w:sz w:val="20"/>
                <w:szCs w:val="20"/>
              </w:rPr>
              <w:t xml:space="preserve"> та її елементів.</w:t>
            </w:r>
          </w:p>
          <w:p w14:paraId="18C7B483" w14:textId="5BC2F052" w:rsidR="002A69BC" w:rsidRPr="002A69BC" w:rsidRDefault="002A69BC" w:rsidP="00576896">
            <w:pPr>
              <w:numPr>
                <w:ilvl w:val="0"/>
                <w:numId w:val="35"/>
              </w:numPr>
              <w:ind w:left="266" w:hanging="266"/>
              <w:rPr>
                <w:sz w:val="20"/>
                <w:szCs w:val="20"/>
              </w:rPr>
            </w:pPr>
            <w:r w:rsidRPr="002A69BC">
              <w:rPr>
                <w:sz w:val="20"/>
                <w:szCs w:val="20"/>
              </w:rPr>
              <w:t xml:space="preserve">Процедур регламентного обслуговування </w:t>
            </w:r>
            <w:r w:rsidR="00091B8C" w:rsidRPr="00091B8C">
              <w:rPr>
                <w:sz w:val="20"/>
                <w:szCs w:val="20"/>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2A69BC">
              <w:rPr>
                <w:sz w:val="20"/>
                <w:szCs w:val="20"/>
              </w:rPr>
              <w:t>.</w:t>
            </w:r>
          </w:p>
          <w:p w14:paraId="06043407" w14:textId="2947F5BC" w:rsidR="00091B8C" w:rsidRDefault="002A69BC" w:rsidP="00576896">
            <w:pPr>
              <w:numPr>
                <w:ilvl w:val="0"/>
                <w:numId w:val="35"/>
              </w:numPr>
              <w:ind w:left="266" w:hanging="266"/>
              <w:rPr>
                <w:sz w:val="20"/>
                <w:szCs w:val="20"/>
              </w:rPr>
            </w:pPr>
            <w:r w:rsidRPr="00091B8C">
              <w:rPr>
                <w:sz w:val="20"/>
                <w:szCs w:val="20"/>
              </w:rPr>
              <w:t xml:space="preserve">Правил і положення проведення випробувань і аналізу роботи </w:t>
            </w:r>
            <w:r w:rsidR="00091B8C" w:rsidRPr="00091B8C">
              <w:rPr>
                <w:sz w:val="20"/>
                <w:szCs w:val="20"/>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091B8C">
              <w:rPr>
                <w:sz w:val="20"/>
                <w:szCs w:val="20"/>
              </w:rPr>
              <w:t>.</w:t>
            </w:r>
          </w:p>
          <w:p w14:paraId="613CF0F4" w14:textId="77777777" w:rsidR="00623D30" w:rsidRDefault="002A69BC" w:rsidP="00576896">
            <w:pPr>
              <w:numPr>
                <w:ilvl w:val="0"/>
                <w:numId w:val="35"/>
              </w:numPr>
              <w:ind w:left="266" w:hanging="266"/>
              <w:rPr>
                <w:sz w:val="20"/>
                <w:szCs w:val="20"/>
              </w:rPr>
            </w:pPr>
            <w:r w:rsidRPr="00091B8C">
              <w:rPr>
                <w:sz w:val="20"/>
                <w:szCs w:val="20"/>
              </w:rPr>
              <w:t xml:space="preserve">Керівництва адміністраторів </w:t>
            </w:r>
            <w:r w:rsidR="00091B8C" w:rsidRPr="00091B8C">
              <w:rPr>
                <w:sz w:val="20"/>
                <w:szCs w:val="20"/>
              </w:rPr>
              <w:t xml:space="preserve">комплексної системи захисту інформації для інформаційно-комунікаційної системи «Програмна платформа для надання </w:t>
            </w:r>
            <w:r w:rsidR="00091B8C" w:rsidRPr="00091B8C">
              <w:rPr>
                <w:sz w:val="20"/>
                <w:szCs w:val="20"/>
              </w:rPr>
              <w:lastRenderedPageBreak/>
              <w:t>електронних послуг, у тому числі адміністративних»</w:t>
            </w:r>
            <w:r w:rsidRPr="00091B8C">
              <w:rPr>
                <w:sz w:val="20"/>
                <w:szCs w:val="20"/>
              </w:rPr>
              <w:t xml:space="preserve"> </w:t>
            </w:r>
          </w:p>
          <w:p w14:paraId="5A1C4598" w14:textId="02919CC1" w:rsidR="00CD2DAD" w:rsidRPr="00623D30" w:rsidRDefault="002A69BC" w:rsidP="005835F5">
            <w:pPr>
              <w:ind w:left="266"/>
              <w:rPr>
                <w:sz w:val="20"/>
                <w:szCs w:val="20"/>
              </w:rPr>
            </w:pPr>
            <w:r w:rsidRPr="00091B8C">
              <w:rPr>
                <w:sz w:val="20"/>
                <w:szCs w:val="20"/>
              </w:rPr>
              <w:t xml:space="preserve">і користувачів </w:t>
            </w:r>
            <w:r w:rsidR="00623D30" w:rsidRPr="00623D30">
              <w:rPr>
                <w:sz w:val="20"/>
                <w:szCs w:val="20"/>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091B8C">
              <w:rPr>
                <w:sz w:val="20"/>
                <w:szCs w:val="20"/>
              </w:rPr>
              <w:t>.</w:t>
            </w:r>
          </w:p>
        </w:tc>
        <w:tc>
          <w:tcPr>
            <w:tcW w:w="1701" w:type="dxa"/>
            <w:vAlign w:val="center"/>
          </w:tcPr>
          <w:p w14:paraId="09A6B4FC" w14:textId="77777777" w:rsidR="00CD2DAD" w:rsidRPr="00E87694" w:rsidRDefault="00CD2DAD" w:rsidP="00CD2DAD">
            <w:pPr>
              <w:widowControl w:val="0"/>
              <w:jc w:val="center"/>
              <w:rPr>
                <w:rFonts w:eastAsia="Calibri"/>
                <w:sz w:val="20"/>
                <w:szCs w:val="20"/>
              </w:rPr>
            </w:pPr>
          </w:p>
        </w:tc>
        <w:tc>
          <w:tcPr>
            <w:tcW w:w="1276" w:type="dxa"/>
            <w:vAlign w:val="center"/>
          </w:tcPr>
          <w:p w14:paraId="5B79D613" w14:textId="77777777" w:rsidR="00CD2DAD" w:rsidRPr="00E87694" w:rsidRDefault="00CD2DAD" w:rsidP="00CD2DAD">
            <w:pPr>
              <w:widowControl w:val="0"/>
              <w:jc w:val="center"/>
              <w:rPr>
                <w:rFonts w:eastAsia="Calibri"/>
                <w:sz w:val="20"/>
                <w:szCs w:val="20"/>
              </w:rPr>
            </w:pPr>
          </w:p>
        </w:tc>
        <w:tc>
          <w:tcPr>
            <w:tcW w:w="1701" w:type="dxa"/>
            <w:vAlign w:val="center"/>
          </w:tcPr>
          <w:p w14:paraId="6C168F62" w14:textId="77777777" w:rsidR="00CD2DAD" w:rsidRPr="00E87694" w:rsidRDefault="00CD2DAD" w:rsidP="00CD2DAD">
            <w:pPr>
              <w:widowControl w:val="0"/>
              <w:jc w:val="center"/>
              <w:rPr>
                <w:rFonts w:eastAsia="Calibri"/>
                <w:sz w:val="20"/>
                <w:szCs w:val="20"/>
              </w:rPr>
            </w:pPr>
          </w:p>
        </w:tc>
      </w:tr>
      <w:tr w:rsidR="00CD2DAD" w:rsidRPr="00E87694" w14:paraId="3EBC4EB2" w14:textId="77777777" w:rsidTr="001E0E45">
        <w:tc>
          <w:tcPr>
            <w:tcW w:w="710" w:type="dxa"/>
            <w:shd w:val="clear" w:color="auto" w:fill="FFFFFF" w:themeFill="background1"/>
            <w:vAlign w:val="center"/>
          </w:tcPr>
          <w:p w14:paraId="46F08569" w14:textId="77777777" w:rsidR="00CD2DAD" w:rsidRPr="00E87694" w:rsidRDefault="00CD2DAD" w:rsidP="00CD2DAD">
            <w:pPr>
              <w:widowControl w:val="0"/>
              <w:tabs>
                <w:tab w:val="left" w:pos="0"/>
              </w:tabs>
              <w:ind w:firstLine="709"/>
              <w:jc w:val="center"/>
              <w:rPr>
                <w:rFonts w:eastAsia="Calibri"/>
                <w:sz w:val="20"/>
                <w:szCs w:val="20"/>
              </w:rPr>
            </w:pPr>
            <w:r w:rsidRPr="00E87694">
              <w:rPr>
                <w:rFonts w:eastAsia="Calibri"/>
                <w:sz w:val="20"/>
                <w:szCs w:val="20"/>
              </w:rPr>
              <w:t>33</w:t>
            </w:r>
          </w:p>
        </w:tc>
        <w:tc>
          <w:tcPr>
            <w:tcW w:w="3118" w:type="dxa"/>
            <w:shd w:val="clear" w:color="auto" w:fill="FFFFFF" w:themeFill="background1"/>
            <w:vAlign w:val="center"/>
          </w:tcPr>
          <w:p w14:paraId="143AE21E" w14:textId="417E22B1" w:rsidR="00CD2DAD" w:rsidRPr="00E87694" w:rsidRDefault="005835F5" w:rsidP="005835F5">
            <w:pPr>
              <w:rPr>
                <w:sz w:val="20"/>
                <w:szCs w:val="20"/>
              </w:rPr>
            </w:pPr>
            <w:r w:rsidRPr="005835F5">
              <w:rPr>
                <w:sz w:val="20"/>
                <w:szCs w:val="20"/>
              </w:rPr>
              <w:t>Введення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Pr>
                <w:sz w:val="20"/>
                <w:szCs w:val="20"/>
              </w:rPr>
              <w:t xml:space="preserve"> </w:t>
            </w:r>
            <w:r w:rsidRPr="005835F5">
              <w:rPr>
                <w:sz w:val="20"/>
                <w:szCs w:val="20"/>
              </w:rPr>
              <w:t>у</w:t>
            </w:r>
            <w:r>
              <w:rPr>
                <w:sz w:val="20"/>
                <w:szCs w:val="20"/>
              </w:rPr>
              <w:t> </w:t>
            </w:r>
            <w:r w:rsidRPr="005835F5">
              <w:rPr>
                <w:sz w:val="20"/>
                <w:szCs w:val="20"/>
              </w:rPr>
              <w:t xml:space="preserve">дію та оцінювання захищеності інформації в </w:t>
            </w:r>
            <w:r w:rsidR="00CD2DAD" w:rsidRPr="00E87694">
              <w:rPr>
                <w:sz w:val="20"/>
                <w:szCs w:val="20"/>
                <w:highlight w:val="white"/>
              </w:rPr>
              <w:t>інформаційно-комунікаційн</w:t>
            </w:r>
            <w:r>
              <w:rPr>
                <w:sz w:val="20"/>
                <w:szCs w:val="20"/>
                <w:highlight w:val="white"/>
              </w:rPr>
              <w:t>ій</w:t>
            </w:r>
            <w:r w:rsidR="00CD2DAD" w:rsidRPr="00E87694">
              <w:rPr>
                <w:sz w:val="20"/>
                <w:szCs w:val="20"/>
                <w:highlight w:val="white"/>
              </w:rPr>
              <w:t xml:space="preserve"> систем</w:t>
            </w:r>
            <w:r>
              <w:rPr>
                <w:sz w:val="20"/>
                <w:szCs w:val="20"/>
                <w:highlight w:val="white"/>
              </w:rPr>
              <w:t>і</w:t>
            </w:r>
            <w:r w:rsidR="00CD2DAD" w:rsidRPr="00E87694">
              <w:rPr>
                <w:sz w:val="20"/>
                <w:szCs w:val="20"/>
                <w:highlight w:val="white"/>
              </w:rPr>
              <w:t xml:space="preserve"> «Програмна платформа для надання електронних послуг, у тому числі адміністративних»</w:t>
            </w:r>
          </w:p>
        </w:tc>
        <w:tc>
          <w:tcPr>
            <w:tcW w:w="1843" w:type="dxa"/>
            <w:shd w:val="clear" w:color="auto" w:fill="FFFFFF" w:themeFill="background1"/>
            <w:vAlign w:val="center"/>
          </w:tcPr>
          <w:p w14:paraId="32014BA0" w14:textId="696F5B3C" w:rsidR="00CD2DAD" w:rsidRPr="00E87694" w:rsidRDefault="0015783A" w:rsidP="00CD2DAD">
            <w:pPr>
              <w:jc w:val="center"/>
              <w:rPr>
                <w:sz w:val="20"/>
                <w:szCs w:val="20"/>
              </w:rPr>
            </w:pPr>
            <w:r>
              <w:rPr>
                <w:sz w:val="20"/>
                <w:szCs w:val="20"/>
              </w:rPr>
              <w:t>5</w:t>
            </w:r>
            <w:r w:rsidR="00CD2DAD" w:rsidRPr="00E87694">
              <w:rPr>
                <w:sz w:val="20"/>
                <w:szCs w:val="20"/>
              </w:rPr>
              <w:t xml:space="preserve"> календарних днів з дати отримання письмової заявки від Замовника</w:t>
            </w:r>
          </w:p>
        </w:tc>
        <w:tc>
          <w:tcPr>
            <w:tcW w:w="4485" w:type="dxa"/>
            <w:shd w:val="clear" w:color="auto" w:fill="FFFFFF" w:themeFill="background1"/>
            <w:vAlign w:val="center"/>
          </w:tcPr>
          <w:p w14:paraId="76BF11D6" w14:textId="77777777" w:rsidR="00CD2DAD" w:rsidRPr="0015783A" w:rsidRDefault="00CD2DAD" w:rsidP="00CD2DAD">
            <w:pPr>
              <w:rPr>
                <w:sz w:val="20"/>
                <w:szCs w:val="20"/>
              </w:rPr>
            </w:pPr>
            <w:r w:rsidRPr="0015783A">
              <w:rPr>
                <w:sz w:val="20"/>
                <w:szCs w:val="20"/>
              </w:rPr>
              <w:t>Документація:</w:t>
            </w:r>
          </w:p>
          <w:p w14:paraId="53EFB725" w14:textId="61225647" w:rsidR="0015783A" w:rsidRPr="0015783A" w:rsidRDefault="0015783A" w:rsidP="0015783A">
            <w:pPr>
              <w:ind w:firstLine="266"/>
              <w:rPr>
                <w:sz w:val="20"/>
                <w:szCs w:val="20"/>
              </w:rPr>
            </w:pPr>
            <w:r>
              <w:rPr>
                <w:sz w:val="20"/>
                <w:szCs w:val="20"/>
              </w:rPr>
              <w:t xml:space="preserve">1. </w:t>
            </w:r>
            <w:r w:rsidRPr="0015783A">
              <w:rPr>
                <w:sz w:val="20"/>
                <w:szCs w:val="20"/>
              </w:rPr>
              <w:t>Програма та методика проведення випробувань.</w:t>
            </w:r>
          </w:p>
          <w:p w14:paraId="2E51F543" w14:textId="77777777" w:rsidR="0015783A" w:rsidRPr="0015783A" w:rsidRDefault="0015783A" w:rsidP="0015783A">
            <w:pPr>
              <w:ind w:firstLine="266"/>
              <w:rPr>
                <w:sz w:val="20"/>
                <w:szCs w:val="20"/>
              </w:rPr>
            </w:pPr>
            <w:r w:rsidRPr="0015783A">
              <w:rPr>
                <w:sz w:val="20"/>
                <w:szCs w:val="20"/>
              </w:rPr>
              <w:t>2. Протокол проведення попередніх випробувань.</w:t>
            </w:r>
          </w:p>
          <w:p w14:paraId="193AD79F" w14:textId="77777777" w:rsidR="0015783A" w:rsidRPr="0015783A" w:rsidRDefault="0015783A" w:rsidP="0015783A">
            <w:pPr>
              <w:ind w:firstLine="266"/>
              <w:rPr>
                <w:sz w:val="20"/>
                <w:szCs w:val="20"/>
              </w:rPr>
            </w:pPr>
            <w:r w:rsidRPr="0015783A">
              <w:rPr>
                <w:sz w:val="20"/>
                <w:szCs w:val="20"/>
              </w:rPr>
              <w:t>3. Проєкт акту про прийняття в дослідну експлуатацію.</w:t>
            </w:r>
          </w:p>
          <w:p w14:paraId="016E9ECB" w14:textId="77777777" w:rsidR="0015783A" w:rsidRPr="0015783A" w:rsidRDefault="0015783A" w:rsidP="0015783A">
            <w:pPr>
              <w:ind w:firstLine="266"/>
              <w:rPr>
                <w:sz w:val="20"/>
                <w:szCs w:val="20"/>
              </w:rPr>
            </w:pPr>
            <w:r w:rsidRPr="0015783A">
              <w:rPr>
                <w:sz w:val="20"/>
                <w:szCs w:val="20"/>
              </w:rPr>
              <w:t>4. Проєкт акту завершення дослідної експлуатації.</w:t>
            </w:r>
          </w:p>
          <w:p w14:paraId="0BCE95C9" w14:textId="287B5203" w:rsidR="0015783A" w:rsidRPr="0015783A" w:rsidRDefault="0015783A" w:rsidP="0015783A">
            <w:pPr>
              <w:ind w:firstLine="266"/>
              <w:rPr>
                <w:sz w:val="20"/>
                <w:szCs w:val="20"/>
              </w:rPr>
            </w:pPr>
            <w:r w:rsidRPr="0015783A">
              <w:rPr>
                <w:sz w:val="20"/>
                <w:szCs w:val="20"/>
              </w:rPr>
              <w:t xml:space="preserve">5. Проєкт акту завершення робіт зі створення </w:t>
            </w:r>
            <w:r w:rsidR="00C208C2" w:rsidRPr="005835F5">
              <w:rPr>
                <w:sz w:val="20"/>
                <w:szCs w:val="20"/>
              </w:rPr>
              <w:t>комплексної системи захисту інформації</w:t>
            </w:r>
            <w:r w:rsidR="00C208C2" w:rsidRPr="0015783A">
              <w:rPr>
                <w:sz w:val="20"/>
                <w:szCs w:val="20"/>
              </w:rPr>
              <w:t xml:space="preserve"> </w:t>
            </w:r>
            <w:r w:rsidRPr="0015783A">
              <w:rPr>
                <w:sz w:val="20"/>
                <w:szCs w:val="20"/>
              </w:rPr>
              <w:t xml:space="preserve">в </w:t>
            </w:r>
            <w:r w:rsidR="00C208C2" w:rsidRPr="005835F5">
              <w:rPr>
                <w:sz w:val="20"/>
                <w:szCs w:val="20"/>
              </w:rPr>
              <w:t>інформаційно-комунікаційн</w:t>
            </w:r>
            <w:r w:rsidR="00C208C2">
              <w:rPr>
                <w:sz w:val="20"/>
                <w:szCs w:val="20"/>
              </w:rPr>
              <w:t>ій</w:t>
            </w:r>
            <w:r w:rsidR="00C208C2" w:rsidRPr="005835F5">
              <w:rPr>
                <w:sz w:val="20"/>
                <w:szCs w:val="20"/>
              </w:rPr>
              <w:t xml:space="preserve"> систем</w:t>
            </w:r>
            <w:r w:rsidR="00C208C2">
              <w:rPr>
                <w:sz w:val="20"/>
                <w:szCs w:val="20"/>
              </w:rPr>
              <w:t>і</w:t>
            </w:r>
            <w:r w:rsidR="00C208C2" w:rsidRPr="005835F5">
              <w:rPr>
                <w:sz w:val="20"/>
                <w:szCs w:val="20"/>
              </w:rPr>
              <w:t xml:space="preserve"> «Програмна платформа для надання електронних послуг, у тому числі адміністративних»</w:t>
            </w:r>
            <w:r w:rsidRPr="0015783A">
              <w:rPr>
                <w:sz w:val="20"/>
                <w:szCs w:val="20"/>
              </w:rPr>
              <w:t>.</w:t>
            </w:r>
          </w:p>
          <w:p w14:paraId="0F54F0CD" w14:textId="66760958" w:rsidR="0015783A" w:rsidRPr="0015783A" w:rsidRDefault="0015783A" w:rsidP="0015783A">
            <w:pPr>
              <w:ind w:firstLine="266"/>
              <w:rPr>
                <w:sz w:val="20"/>
                <w:szCs w:val="20"/>
              </w:rPr>
            </w:pPr>
            <w:r w:rsidRPr="0015783A">
              <w:rPr>
                <w:sz w:val="20"/>
                <w:szCs w:val="20"/>
              </w:rPr>
              <w:t xml:space="preserve">6. Звіт про проведення навчання користувачів та комплектування </w:t>
            </w:r>
            <w:r w:rsidR="00C208C2" w:rsidRPr="005835F5">
              <w:rPr>
                <w:sz w:val="20"/>
                <w:szCs w:val="20"/>
              </w:rPr>
              <w:t>комплексної системи захисту інформації</w:t>
            </w:r>
            <w:r w:rsidRPr="0015783A">
              <w:rPr>
                <w:sz w:val="20"/>
                <w:szCs w:val="20"/>
              </w:rPr>
              <w:t>.</w:t>
            </w:r>
          </w:p>
          <w:p w14:paraId="682C9A53" w14:textId="62F1A183" w:rsidR="00CD2DAD" w:rsidRPr="00E87694" w:rsidRDefault="0015783A" w:rsidP="0015783A">
            <w:pPr>
              <w:ind w:firstLine="266"/>
              <w:rPr>
                <w:sz w:val="20"/>
                <w:szCs w:val="20"/>
              </w:rPr>
            </w:pPr>
            <w:r w:rsidRPr="0015783A">
              <w:rPr>
                <w:sz w:val="20"/>
                <w:szCs w:val="20"/>
              </w:rPr>
              <w:t xml:space="preserve">7. Проєкт заявки на проведення державної експертизи </w:t>
            </w:r>
            <w:r w:rsidR="00C208C2" w:rsidRPr="005835F5">
              <w:rPr>
                <w:sz w:val="20"/>
                <w:szCs w:val="20"/>
              </w:rPr>
              <w:t>комплексної системи захисту інформації</w:t>
            </w:r>
            <w:r w:rsidRPr="0015783A">
              <w:rPr>
                <w:sz w:val="20"/>
                <w:szCs w:val="20"/>
              </w:rPr>
              <w:t>.</w:t>
            </w:r>
          </w:p>
        </w:tc>
        <w:tc>
          <w:tcPr>
            <w:tcW w:w="1701" w:type="dxa"/>
            <w:vAlign w:val="center"/>
          </w:tcPr>
          <w:p w14:paraId="12294A75" w14:textId="77777777" w:rsidR="00CD2DAD" w:rsidRPr="00E87694" w:rsidRDefault="00CD2DAD" w:rsidP="00CD2DAD">
            <w:pPr>
              <w:widowControl w:val="0"/>
              <w:jc w:val="center"/>
              <w:rPr>
                <w:rFonts w:eastAsia="Calibri"/>
                <w:sz w:val="20"/>
                <w:szCs w:val="20"/>
              </w:rPr>
            </w:pPr>
          </w:p>
        </w:tc>
        <w:tc>
          <w:tcPr>
            <w:tcW w:w="1276" w:type="dxa"/>
            <w:vAlign w:val="center"/>
          </w:tcPr>
          <w:p w14:paraId="551A17FC" w14:textId="77777777" w:rsidR="00CD2DAD" w:rsidRPr="00E87694" w:rsidRDefault="00CD2DAD" w:rsidP="00CD2DAD">
            <w:pPr>
              <w:widowControl w:val="0"/>
              <w:jc w:val="center"/>
              <w:rPr>
                <w:rFonts w:eastAsia="Calibri"/>
                <w:sz w:val="20"/>
                <w:szCs w:val="20"/>
              </w:rPr>
            </w:pPr>
          </w:p>
        </w:tc>
        <w:tc>
          <w:tcPr>
            <w:tcW w:w="1701" w:type="dxa"/>
            <w:vAlign w:val="center"/>
          </w:tcPr>
          <w:p w14:paraId="65170233" w14:textId="77777777" w:rsidR="00CD2DAD" w:rsidRPr="00E87694" w:rsidRDefault="00CD2DAD" w:rsidP="00CD2DAD">
            <w:pPr>
              <w:widowControl w:val="0"/>
              <w:jc w:val="center"/>
              <w:rPr>
                <w:rFonts w:eastAsia="Calibri"/>
                <w:sz w:val="20"/>
                <w:szCs w:val="20"/>
              </w:rPr>
            </w:pPr>
          </w:p>
        </w:tc>
      </w:tr>
      <w:tr w:rsidR="00CD2DAD" w:rsidRPr="00E87694" w14:paraId="78E09A79" w14:textId="77777777" w:rsidTr="001E0E45">
        <w:tc>
          <w:tcPr>
            <w:tcW w:w="710" w:type="dxa"/>
            <w:shd w:val="clear" w:color="auto" w:fill="FFFFFF" w:themeFill="background1"/>
            <w:vAlign w:val="center"/>
          </w:tcPr>
          <w:p w14:paraId="5923D948" w14:textId="77777777" w:rsidR="00CD2DAD" w:rsidRPr="00E87694" w:rsidRDefault="00CD2DAD" w:rsidP="00CD2DAD">
            <w:pPr>
              <w:widowControl w:val="0"/>
              <w:tabs>
                <w:tab w:val="left" w:pos="0"/>
              </w:tabs>
              <w:ind w:firstLine="709"/>
              <w:jc w:val="center"/>
              <w:rPr>
                <w:rFonts w:eastAsia="Calibri"/>
                <w:sz w:val="20"/>
                <w:szCs w:val="20"/>
              </w:rPr>
            </w:pPr>
            <w:r w:rsidRPr="00E87694">
              <w:rPr>
                <w:rFonts w:eastAsia="Calibri"/>
                <w:sz w:val="20"/>
                <w:szCs w:val="20"/>
              </w:rPr>
              <w:t>44</w:t>
            </w:r>
          </w:p>
        </w:tc>
        <w:tc>
          <w:tcPr>
            <w:tcW w:w="3118" w:type="dxa"/>
            <w:shd w:val="clear" w:color="auto" w:fill="FFFFFF" w:themeFill="background1"/>
            <w:vAlign w:val="center"/>
          </w:tcPr>
          <w:p w14:paraId="4F537818" w14:textId="5B761031" w:rsidR="00CD2DAD" w:rsidRPr="00E87694" w:rsidRDefault="00CD2DAD" w:rsidP="00CD2DAD">
            <w:pPr>
              <w:rPr>
                <w:sz w:val="20"/>
                <w:szCs w:val="20"/>
              </w:rPr>
            </w:pPr>
            <w:r w:rsidRPr="00E87694">
              <w:rPr>
                <w:sz w:val="20"/>
                <w:szCs w:val="20"/>
                <w:highlight w:val="white"/>
              </w:rPr>
              <w:t xml:space="preserve">Супровід проведення державної експертизи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 та отримання </w:t>
            </w:r>
            <w:r w:rsidR="00C208C2">
              <w:rPr>
                <w:sz w:val="20"/>
                <w:szCs w:val="20"/>
                <w:highlight w:val="white"/>
              </w:rPr>
              <w:t>«</w:t>
            </w:r>
            <w:r w:rsidRPr="00E87694">
              <w:rPr>
                <w:sz w:val="20"/>
                <w:szCs w:val="20"/>
                <w:highlight w:val="white"/>
              </w:rPr>
              <w:t xml:space="preserve">Атестата </w:t>
            </w:r>
            <w:r w:rsidRPr="00E87694">
              <w:rPr>
                <w:sz w:val="20"/>
                <w:szCs w:val="20"/>
              </w:rPr>
              <w:t xml:space="preserve"> </w:t>
            </w:r>
            <w:r w:rsidRPr="00E87694">
              <w:rPr>
                <w:sz w:val="20"/>
                <w:szCs w:val="20"/>
                <w:highlight w:val="white"/>
              </w:rPr>
              <w:t>відповідності</w:t>
            </w:r>
            <w:r w:rsidR="00C208C2">
              <w:rPr>
                <w:sz w:val="20"/>
                <w:szCs w:val="20"/>
              </w:rPr>
              <w:t>»</w:t>
            </w:r>
          </w:p>
        </w:tc>
        <w:tc>
          <w:tcPr>
            <w:tcW w:w="1843" w:type="dxa"/>
            <w:shd w:val="clear" w:color="auto" w:fill="FFFFFF" w:themeFill="background1"/>
            <w:vAlign w:val="center"/>
          </w:tcPr>
          <w:p w14:paraId="503321DC" w14:textId="77777777" w:rsidR="00CD2DAD" w:rsidRPr="00E87694" w:rsidRDefault="00CD2DAD" w:rsidP="00CD2DAD">
            <w:pPr>
              <w:jc w:val="center"/>
              <w:rPr>
                <w:sz w:val="20"/>
                <w:szCs w:val="20"/>
              </w:rPr>
            </w:pPr>
            <w:r w:rsidRPr="00E87694">
              <w:rPr>
                <w:sz w:val="20"/>
                <w:szCs w:val="20"/>
              </w:rPr>
              <w:t>60 календарних днів з дати отримання письмової заявки від Замовника</w:t>
            </w:r>
          </w:p>
        </w:tc>
        <w:tc>
          <w:tcPr>
            <w:tcW w:w="4485" w:type="dxa"/>
            <w:shd w:val="clear" w:color="auto" w:fill="FFFFFF" w:themeFill="background1"/>
            <w:vAlign w:val="center"/>
          </w:tcPr>
          <w:p w14:paraId="70FB521C" w14:textId="77777777" w:rsidR="00CD2DAD" w:rsidRPr="007D7BB4" w:rsidRDefault="00CD2DAD" w:rsidP="007D7BB4">
            <w:pPr>
              <w:tabs>
                <w:tab w:val="left" w:pos="264"/>
              </w:tabs>
              <w:rPr>
                <w:sz w:val="20"/>
                <w:szCs w:val="20"/>
              </w:rPr>
            </w:pPr>
            <w:r w:rsidRPr="007D7BB4">
              <w:rPr>
                <w:sz w:val="20"/>
                <w:szCs w:val="20"/>
              </w:rPr>
              <w:t>Документація:</w:t>
            </w:r>
          </w:p>
          <w:p w14:paraId="0E8572E0" w14:textId="03822A9B" w:rsidR="007D7BB4" w:rsidRPr="007D7BB4" w:rsidRDefault="007D7BB4" w:rsidP="007D7BB4">
            <w:pPr>
              <w:tabs>
                <w:tab w:val="left" w:pos="316"/>
              </w:tabs>
              <w:ind w:firstLine="266"/>
              <w:jc w:val="both"/>
              <w:rPr>
                <w:rFonts w:eastAsia="Calibri"/>
                <w:sz w:val="20"/>
                <w:szCs w:val="20"/>
              </w:rPr>
            </w:pPr>
            <w:r w:rsidRPr="007D7BB4">
              <w:rPr>
                <w:rFonts w:eastAsia="Calibri"/>
                <w:sz w:val="20"/>
                <w:szCs w:val="20"/>
              </w:rPr>
              <w:t xml:space="preserve">1. Програма проведення державної експертизи </w:t>
            </w:r>
            <w:r w:rsidRPr="00E87694">
              <w:rPr>
                <w:sz w:val="20"/>
                <w:szCs w:val="20"/>
                <w:highlight w:val="white"/>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7D7BB4">
              <w:rPr>
                <w:rFonts w:eastAsia="Calibri"/>
                <w:sz w:val="20"/>
                <w:szCs w:val="20"/>
              </w:rPr>
              <w:t>.</w:t>
            </w:r>
          </w:p>
          <w:p w14:paraId="3094A4E3" w14:textId="28CA17C5" w:rsidR="007D7BB4" w:rsidRPr="007D7BB4" w:rsidRDefault="007D7BB4" w:rsidP="007D7BB4">
            <w:pPr>
              <w:ind w:firstLine="266"/>
              <w:jc w:val="both"/>
              <w:rPr>
                <w:rFonts w:eastAsia="Calibri"/>
                <w:sz w:val="20"/>
                <w:szCs w:val="20"/>
              </w:rPr>
            </w:pPr>
            <w:r w:rsidRPr="007D7BB4">
              <w:rPr>
                <w:rFonts w:eastAsia="Calibri"/>
                <w:sz w:val="20"/>
                <w:szCs w:val="20"/>
              </w:rPr>
              <w:t xml:space="preserve">2. Методика проведення державної експертизи </w:t>
            </w:r>
            <w:r w:rsidRPr="00E87694">
              <w:rPr>
                <w:sz w:val="20"/>
                <w:szCs w:val="20"/>
                <w:highlight w:val="white"/>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7D7BB4">
              <w:rPr>
                <w:rFonts w:eastAsia="Calibri"/>
                <w:sz w:val="20"/>
                <w:szCs w:val="20"/>
              </w:rPr>
              <w:t>.</w:t>
            </w:r>
          </w:p>
          <w:p w14:paraId="51866411" w14:textId="77777777" w:rsidR="007D7BB4" w:rsidRPr="007D7BB4" w:rsidRDefault="007D7BB4" w:rsidP="007D7BB4">
            <w:pPr>
              <w:ind w:firstLine="266"/>
              <w:jc w:val="both"/>
              <w:rPr>
                <w:rFonts w:eastAsia="Calibri"/>
                <w:sz w:val="20"/>
                <w:szCs w:val="20"/>
              </w:rPr>
            </w:pPr>
            <w:r w:rsidRPr="007D7BB4">
              <w:rPr>
                <w:rFonts w:eastAsia="Calibri"/>
                <w:sz w:val="20"/>
                <w:szCs w:val="20"/>
              </w:rPr>
              <w:t>3. Атестат відповідності.</w:t>
            </w:r>
          </w:p>
          <w:p w14:paraId="6BBCAC39" w14:textId="2BB9C495" w:rsidR="007D7BB4" w:rsidRPr="007D7BB4" w:rsidRDefault="007D7BB4" w:rsidP="007D7BB4">
            <w:pPr>
              <w:tabs>
                <w:tab w:val="left" w:pos="264"/>
              </w:tabs>
              <w:ind w:firstLine="266"/>
              <w:rPr>
                <w:sz w:val="20"/>
                <w:szCs w:val="20"/>
              </w:rPr>
            </w:pPr>
            <w:r w:rsidRPr="007D7BB4">
              <w:rPr>
                <w:rFonts w:eastAsia="Calibri"/>
                <w:sz w:val="20"/>
                <w:szCs w:val="20"/>
              </w:rPr>
              <w:lastRenderedPageBreak/>
              <w:t>4. Експертний висновок, який додається до Атестата відповідності.</w:t>
            </w:r>
          </w:p>
        </w:tc>
        <w:tc>
          <w:tcPr>
            <w:tcW w:w="1701" w:type="dxa"/>
            <w:vAlign w:val="center"/>
          </w:tcPr>
          <w:p w14:paraId="4027E74A" w14:textId="77777777" w:rsidR="00CD2DAD" w:rsidRPr="00E87694" w:rsidRDefault="00CD2DAD" w:rsidP="00CD2DAD">
            <w:pPr>
              <w:widowControl w:val="0"/>
              <w:jc w:val="center"/>
              <w:rPr>
                <w:rFonts w:eastAsia="Calibri"/>
                <w:sz w:val="20"/>
                <w:szCs w:val="20"/>
              </w:rPr>
            </w:pPr>
          </w:p>
        </w:tc>
        <w:tc>
          <w:tcPr>
            <w:tcW w:w="1276" w:type="dxa"/>
            <w:vAlign w:val="center"/>
          </w:tcPr>
          <w:p w14:paraId="55E0E0F7" w14:textId="77777777" w:rsidR="00CD2DAD" w:rsidRPr="00E87694" w:rsidRDefault="00CD2DAD" w:rsidP="00CD2DAD">
            <w:pPr>
              <w:widowControl w:val="0"/>
              <w:jc w:val="center"/>
              <w:rPr>
                <w:rFonts w:eastAsia="Calibri"/>
                <w:sz w:val="20"/>
                <w:szCs w:val="20"/>
              </w:rPr>
            </w:pPr>
          </w:p>
        </w:tc>
        <w:tc>
          <w:tcPr>
            <w:tcW w:w="1701" w:type="dxa"/>
            <w:vAlign w:val="center"/>
          </w:tcPr>
          <w:p w14:paraId="2F2350D4" w14:textId="77777777" w:rsidR="00CD2DAD" w:rsidRPr="00E87694" w:rsidRDefault="00CD2DAD" w:rsidP="00CD2DAD">
            <w:pPr>
              <w:widowControl w:val="0"/>
              <w:jc w:val="center"/>
              <w:rPr>
                <w:rFonts w:eastAsia="Calibri"/>
                <w:sz w:val="20"/>
                <w:szCs w:val="20"/>
              </w:rPr>
            </w:pPr>
          </w:p>
        </w:tc>
      </w:tr>
    </w:tbl>
    <w:p w14:paraId="5B92FC68" w14:textId="77777777" w:rsidR="00CD2DAD" w:rsidRPr="00E87694" w:rsidRDefault="00CD2DAD" w:rsidP="00CD2DAD">
      <w:pPr>
        <w:widowControl w:val="0"/>
        <w:ind w:left="851"/>
        <w:jc w:val="both"/>
        <w:rPr>
          <w:rFonts w:eastAsia="Calibri" w:cs="Calibri"/>
          <w:i/>
        </w:rPr>
      </w:pPr>
    </w:p>
    <w:p w14:paraId="1C9D4678" w14:textId="41FE761F" w:rsidR="00CD2DAD" w:rsidRPr="00E87694" w:rsidRDefault="007D7BB4" w:rsidP="00CD2DAD">
      <w:pPr>
        <w:widowControl w:val="0"/>
        <w:ind w:left="851"/>
        <w:jc w:val="both"/>
        <w:rPr>
          <w:rFonts w:eastAsia="Calibri" w:cs="Calibri"/>
          <w:i/>
        </w:rPr>
      </w:pPr>
      <w:r w:rsidRPr="00A40DE0">
        <w:rPr>
          <w:i/>
        </w:rPr>
        <w:t>*</w:t>
      </w:r>
      <w:r w:rsidRPr="00A40DE0">
        <w:rPr>
          <w:rFonts w:eastAsia="Calibri"/>
          <w:i/>
        </w:rPr>
        <w:t xml:space="preserve"> Виконав</w:t>
      </w:r>
      <w:r>
        <w:rPr>
          <w:rFonts w:eastAsia="Calibri"/>
          <w:i/>
        </w:rPr>
        <w:t>е</w:t>
      </w:r>
      <w:r w:rsidRPr="00A40DE0">
        <w:rPr>
          <w:rFonts w:eastAsia="Calibri"/>
          <w:i/>
        </w:rPr>
        <w:t>ц</w:t>
      </w:r>
      <w:r>
        <w:rPr>
          <w:rFonts w:eastAsia="Calibri"/>
          <w:i/>
        </w:rPr>
        <w:t>ь має право дострокової здачі етапів</w:t>
      </w:r>
    </w:p>
    <w:p w14:paraId="58A52BE7" w14:textId="77777777" w:rsidR="00CD2DAD" w:rsidRPr="00E87694" w:rsidRDefault="00CD2DAD" w:rsidP="00CD2DAD">
      <w:pPr>
        <w:widowControl w:val="0"/>
        <w:tabs>
          <w:tab w:val="left" w:pos="0"/>
        </w:tabs>
        <w:ind w:firstLine="567"/>
        <w:jc w:val="center"/>
        <w:rPr>
          <w:rFonts w:eastAsia="Calibri" w:cs="Calibri"/>
          <w:b/>
        </w:rPr>
      </w:pPr>
    </w:p>
    <w:p w14:paraId="5392339A" w14:textId="77777777" w:rsidR="00CD2DAD" w:rsidRPr="00AE62F5" w:rsidRDefault="00CD2DAD" w:rsidP="00CD2DAD">
      <w:pPr>
        <w:widowControl w:val="0"/>
        <w:ind w:left="851"/>
        <w:jc w:val="both"/>
        <w:outlineLvl w:val="1"/>
        <w:rPr>
          <w:rFonts w:eastAsia="Calibri" w:cs="Calibri"/>
          <w:i/>
          <w:sz w:val="24"/>
          <w:szCs w:val="24"/>
        </w:rPr>
      </w:pPr>
    </w:p>
    <w:tbl>
      <w:tblPr>
        <w:tblW w:w="9273" w:type="dxa"/>
        <w:jc w:val="center"/>
        <w:tblLook w:val="00A0" w:firstRow="1" w:lastRow="0" w:firstColumn="1" w:lastColumn="0" w:noHBand="0" w:noVBand="0"/>
      </w:tblPr>
      <w:tblGrid>
        <w:gridCol w:w="4636"/>
        <w:gridCol w:w="4637"/>
      </w:tblGrid>
      <w:tr w:rsidR="00CD2DAD" w:rsidRPr="00AE62F5" w14:paraId="6979DB74" w14:textId="77777777" w:rsidTr="00CD2DAD">
        <w:trPr>
          <w:trHeight w:val="505"/>
          <w:jc w:val="center"/>
        </w:trPr>
        <w:tc>
          <w:tcPr>
            <w:tcW w:w="4636" w:type="dxa"/>
            <w:tcMar>
              <w:left w:w="108" w:type="dxa"/>
            </w:tcMar>
          </w:tcPr>
          <w:p w14:paraId="2AD2905C" w14:textId="77777777" w:rsidR="00CD2DAD" w:rsidRPr="00AE62F5" w:rsidRDefault="00CD2DAD" w:rsidP="00CD2DAD">
            <w:pPr>
              <w:widowControl w:val="0"/>
              <w:jc w:val="center"/>
              <w:rPr>
                <w:rFonts w:eastAsia="Calibri"/>
                <w:sz w:val="24"/>
                <w:szCs w:val="24"/>
                <w:lang w:eastAsia="uk-UA"/>
              </w:rPr>
            </w:pPr>
            <w:r w:rsidRPr="00AE62F5">
              <w:rPr>
                <w:rFonts w:eastAsia="Calibri"/>
                <w:b/>
                <w:sz w:val="24"/>
                <w:szCs w:val="24"/>
                <w:lang w:eastAsia="uk-UA"/>
              </w:rPr>
              <w:t>ЗАМОВНИК</w:t>
            </w:r>
          </w:p>
        </w:tc>
        <w:tc>
          <w:tcPr>
            <w:tcW w:w="4637" w:type="dxa"/>
            <w:tcMar>
              <w:left w:w="108" w:type="dxa"/>
            </w:tcMar>
          </w:tcPr>
          <w:p w14:paraId="6AF8E519" w14:textId="77777777" w:rsidR="00CD2DAD" w:rsidRPr="00AE62F5" w:rsidRDefault="00CD2DAD" w:rsidP="00CD2DAD">
            <w:pPr>
              <w:widowControl w:val="0"/>
              <w:jc w:val="center"/>
              <w:rPr>
                <w:rFonts w:eastAsia="Calibri"/>
                <w:sz w:val="24"/>
                <w:szCs w:val="24"/>
                <w:lang w:eastAsia="uk-UA"/>
              </w:rPr>
            </w:pPr>
            <w:r w:rsidRPr="00AE62F5">
              <w:rPr>
                <w:rFonts w:eastAsia="Calibri"/>
                <w:b/>
                <w:sz w:val="24"/>
                <w:szCs w:val="24"/>
                <w:lang w:eastAsia="uk-UA"/>
              </w:rPr>
              <w:t>ВИКОНАВЕЦЬ</w:t>
            </w:r>
          </w:p>
        </w:tc>
      </w:tr>
      <w:tr w:rsidR="00CD2DAD" w:rsidRPr="00AE62F5" w14:paraId="7ADA468C" w14:textId="77777777" w:rsidTr="00CD2DAD">
        <w:trPr>
          <w:jc w:val="center"/>
        </w:trPr>
        <w:tc>
          <w:tcPr>
            <w:tcW w:w="4636" w:type="dxa"/>
            <w:tcMar>
              <w:left w:w="108" w:type="dxa"/>
            </w:tcMar>
          </w:tcPr>
          <w:p w14:paraId="02E4D639" w14:textId="77777777" w:rsidR="00CD2DAD" w:rsidRPr="00AE62F5" w:rsidRDefault="00CD2DAD" w:rsidP="00CD2DAD">
            <w:pPr>
              <w:widowControl w:val="0"/>
              <w:jc w:val="center"/>
              <w:rPr>
                <w:rFonts w:eastAsia="Calibri"/>
                <w:b/>
                <w:sz w:val="24"/>
                <w:szCs w:val="24"/>
                <w:lang w:eastAsia="uk-UA"/>
              </w:rPr>
            </w:pPr>
            <w:r w:rsidRPr="00AE62F5">
              <w:rPr>
                <w:rFonts w:eastAsia="Calibri"/>
                <w:b/>
                <w:iCs/>
                <w:sz w:val="24"/>
                <w:szCs w:val="24"/>
                <w:lang w:eastAsia="uk-UA"/>
              </w:rPr>
              <w:t>Комунальне підприємство «Головний інформаційно-обчислювальний центр»</w:t>
            </w:r>
          </w:p>
        </w:tc>
        <w:tc>
          <w:tcPr>
            <w:tcW w:w="4637" w:type="dxa"/>
            <w:tcMar>
              <w:left w:w="108" w:type="dxa"/>
            </w:tcMar>
          </w:tcPr>
          <w:p w14:paraId="1FFAFD75" w14:textId="77777777" w:rsidR="00CD2DAD" w:rsidRPr="00AE62F5" w:rsidRDefault="00CD2DAD" w:rsidP="00CD2DAD">
            <w:pPr>
              <w:widowControl w:val="0"/>
              <w:jc w:val="center"/>
              <w:rPr>
                <w:rFonts w:eastAsia="Calibri"/>
                <w:b/>
                <w:sz w:val="24"/>
                <w:szCs w:val="24"/>
                <w:lang w:eastAsia="uk-UA"/>
              </w:rPr>
            </w:pPr>
          </w:p>
        </w:tc>
      </w:tr>
      <w:tr w:rsidR="00CD2DAD" w:rsidRPr="00AE62F5" w14:paraId="1BBC64C4" w14:textId="77777777" w:rsidTr="00CD2DAD">
        <w:trPr>
          <w:trHeight w:val="729"/>
          <w:jc w:val="center"/>
        </w:trPr>
        <w:tc>
          <w:tcPr>
            <w:tcW w:w="4636" w:type="dxa"/>
            <w:tcMar>
              <w:left w:w="108" w:type="dxa"/>
            </w:tcMar>
          </w:tcPr>
          <w:p w14:paraId="22D15FEC" w14:textId="77777777" w:rsidR="00CD2DAD" w:rsidRPr="00AE62F5" w:rsidRDefault="00CD2DAD" w:rsidP="00CD2DAD">
            <w:pPr>
              <w:jc w:val="both"/>
              <w:rPr>
                <w:b/>
                <w:sz w:val="24"/>
                <w:szCs w:val="24"/>
              </w:rPr>
            </w:pPr>
          </w:p>
          <w:p w14:paraId="5559AC56" w14:textId="77777777" w:rsidR="00CD2DAD" w:rsidRPr="00AE62F5" w:rsidRDefault="00CD2DAD" w:rsidP="00CD2DAD">
            <w:pPr>
              <w:jc w:val="both"/>
              <w:rPr>
                <w:b/>
                <w:sz w:val="24"/>
                <w:szCs w:val="24"/>
              </w:rPr>
            </w:pPr>
            <w:r w:rsidRPr="00AE62F5">
              <w:rPr>
                <w:b/>
                <w:sz w:val="24"/>
                <w:szCs w:val="24"/>
              </w:rPr>
              <w:t xml:space="preserve">____________________ </w:t>
            </w:r>
          </w:p>
          <w:p w14:paraId="6C3543A5" w14:textId="77777777" w:rsidR="00CD2DAD" w:rsidRPr="00AE62F5" w:rsidRDefault="00CD2DAD" w:rsidP="00CD2DAD">
            <w:pPr>
              <w:jc w:val="both"/>
              <w:rPr>
                <w:b/>
                <w:sz w:val="24"/>
                <w:szCs w:val="24"/>
              </w:rPr>
            </w:pPr>
            <w:r w:rsidRPr="00AE62F5">
              <w:rPr>
                <w:b/>
                <w:sz w:val="24"/>
                <w:szCs w:val="24"/>
              </w:rPr>
              <w:t xml:space="preserve">  м. п.</w:t>
            </w:r>
          </w:p>
        </w:tc>
        <w:tc>
          <w:tcPr>
            <w:tcW w:w="4637" w:type="dxa"/>
            <w:tcMar>
              <w:left w:w="108" w:type="dxa"/>
            </w:tcMar>
          </w:tcPr>
          <w:p w14:paraId="5270FA11" w14:textId="77777777" w:rsidR="00CD2DAD" w:rsidRPr="00AE62F5" w:rsidRDefault="00CD2DAD" w:rsidP="00CD2DAD">
            <w:pPr>
              <w:rPr>
                <w:b/>
                <w:sz w:val="24"/>
                <w:szCs w:val="24"/>
              </w:rPr>
            </w:pPr>
          </w:p>
          <w:p w14:paraId="53363205" w14:textId="77777777" w:rsidR="00CD2DAD" w:rsidRPr="00AE62F5" w:rsidRDefault="00CD2DAD" w:rsidP="00CD2DAD">
            <w:pPr>
              <w:jc w:val="both"/>
              <w:rPr>
                <w:b/>
                <w:sz w:val="24"/>
                <w:szCs w:val="24"/>
              </w:rPr>
            </w:pPr>
            <w:r w:rsidRPr="00AE62F5">
              <w:rPr>
                <w:b/>
                <w:sz w:val="24"/>
                <w:szCs w:val="24"/>
              </w:rPr>
              <w:t>____________________</w:t>
            </w:r>
          </w:p>
          <w:p w14:paraId="6129CD78" w14:textId="77777777" w:rsidR="00CD2DAD" w:rsidRPr="00AE62F5" w:rsidRDefault="00CD2DAD" w:rsidP="00CD2DAD">
            <w:pPr>
              <w:jc w:val="both"/>
              <w:rPr>
                <w:rFonts w:eastAsia="Calibri"/>
                <w:sz w:val="24"/>
                <w:szCs w:val="24"/>
                <w:lang w:eastAsia="uk-UA"/>
              </w:rPr>
            </w:pPr>
            <w:r w:rsidRPr="00AE62F5">
              <w:rPr>
                <w:b/>
                <w:sz w:val="24"/>
                <w:szCs w:val="24"/>
              </w:rPr>
              <w:t xml:space="preserve">  м. п.</w:t>
            </w:r>
          </w:p>
        </w:tc>
      </w:tr>
    </w:tbl>
    <w:p w14:paraId="25726375" w14:textId="77777777" w:rsidR="00CD2DAD" w:rsidRPr="00AE62F5" w:rsidRDefault="00CD2DAD" w:rsidP="00CD2DAD">
      <w:pPr>
        <w:widowControl w:val="0"/>
        <w:ind w:firstLine="567"/>
        <w:jc w:val="both"/>
        <w:rPr>
          <w:rFonts w:eastAsia="Calibri"/>
          <w:i/>
          <w:iCs/>
          <w:sz w:val="24"/>
          <w:szCs w:val="24"/>
          <w:lang w:eastAsia="uk-UA"/>
        </w:rPr>
      </w:pPr>
    </w:p>
    <w:p w14:paraId="305E5872" w14:textId="77777777" w:rsidR="00CD2DAD" w:rsidRPr="00E87694" w:rsidRDefault="00CD2DAD" w:rsidP="00CD2DAD">
      <w:pPr>
        <w:widowControl w:val="0"/>
        <w:jc w:val="right"/>
        <w:rPr>
          <w:rFonts w:eastAsia="Calibri"/>
          <w:b/>
          <w:lang w:eastAsia="uk-UA"/>
        </w:rPr>
        <w:sectPr w:rsidR="00CD2DAD" w:rsidRPr="00E87694" w:rsidSect="00EA5527">
          <w:pgSz w:w="16838" w:h="11906" w:orient="landscape"/>
          <w:pgMar w:top="1435" w:right="1387" w:bottom="567" w:left="567" w:header="568" w:footer="0" w:gutter="0"/>
          <w:cols w:space="720"/>
          <w:formProt w:val="0"/>
          <w:docGrid w:linePitch="360" w:charSpace="-6145"/>
        </w:sectPr>
      </w:pPr>
    </w:p>
    <w:p w14:paraId="2E73D832" w14:textId="77777777" w:rsidR="00CD2DAD" w:rsidRPr="00B312E1" w:rsidRDefault="00CD2DAD" w:rsidP="001E0E45">
      <w:pPr>
        <w:widowControl w:val="0"/>
        <w:ind w:left="5670"/>
        <w:rPr>
          <w:rFonts w:eastAsia="Calibri"/>
          <w:sz w:val="24"/>
          <w:szCs w:val="24"/>
          <w:lang w:eastAsia="uk-UA"/>
        </w:rPr>
      </w:pPr>
      <w:r w:rsidRPr="00B312E1">
        <w:rPr>
          <w:rFonts w:eastAsia="Calibri"/>
          <w:sz w:val="24"/>
          <w:szCs w:val="24"/>
          <w:lang w:eastAsia="uk-UA"/>
        </w:rPr>
        <w:lastRenderedPageBreak/>
        <w:t>Додаток 2</w:t>
      </w:r>
    </w:p>
    <w:p w14:paraId="2D39B448" w14:textId="77777777" w:rsidR="00CD2DAD" w:rsidRPr="00B312E1" w:rsidRDefault="00CD2DAD" w:rsidP="001E0E45">
      <w:pPr>
        <w:widowControl w:val="0"/>
        <w:ind w:left="5670"/>
        <w:rPr>
          <w:rFonts w:eastAsia="Calibri"/>
          <w:sz w:val="24"/>
          <w:szCs w:val="24"/>
          <w:lang w:eastAsia="uk-UA"/>
        </w:rPr>
      </w:pPr>
      <w:r w:rsidRPr="00B312E1">
        <w:rPr>
          <w:rFonts w:eastAsia="Calibri"/>
          <w:sz w:val="24"/>
          <w:szCs w:val="24"/>
          <w:lang w:eastAsia="uk-UA"/>
        </w:rPr>
        <w:t>до Договору №______</w:t>
      </w:r>
    </w:p>
    <w:p w14:paraId="19C5F7E3" w14:textId="77777777" w:rsidR="00CD2DAD" w:rsidRPr="00B312E1" w:rsidRDefault="00CD2DAD" w:rsidP="001E0E45">
      <w:pPr>
        <w:widowControl w:val="0"/>
        <w:ind w:left="5670"/>
        <w:rPr>
          <w:rFonts w:eastAsia="Calibri"/>
          <w:sz w:val="24"/>
          <w:szCs w:val="24"/>
          <w:lang w:eastAsia="uk-UA"/>
        </w:rPr>
      </w:pPr>
      <w:r w:rsidRPr="00B312E1">
        <w:rPr>
          <w:rFonts w:eastAsia="Calibri"/>
          <w:sz w:val="24"/>
          <w:szCs w:val="24"/>
          <w:lang w:eastAsia="uk-UA"/>
        </w:rPr>
        <w:t>про надання послуг</w:t>
      </w:r>
    </w:p>
    <w:p w14:paraId="1A9B2876" w14:textId="5AC38F1D" w:rsidR="00B805FE" w:rsidRPr="00B312E1" w:rsidRDefault="00CD2DAD" w:rsidP="001E0E45">
      <w:pPr>
        <w:tabs>
          <w:tab w:val="left" w:pos="0"/>
        </w:tabs>
        <w:ind w:left="5670"/>
        <w:rPr>
          <w:i/>
          <w:sz w:val="24"/>
          <w:szCs w:val="24"/>
          <w:lang w:eastAsia="en-US"/>
        </w:rPr>
      </w:pPr>
      <w:r w:rsidRPr="00B312E1">
        <w:rPr>
          <w:rFonts w:eastAsia="Calibri"/>
          <w:sz w:val="24"/>
          <w:szCs w:val="24"/>
          <w:lang w:eastAsia="uk-UA"/>
        </w:rPr>
        <w:t>від ____________2023 року</w:t>
      </w:r>
    </w:p>
    <w:p w14:paraId="4D6BEB9E" w14:textId="77777777" w:rsidR="00B805FE" w:rsidRPr="00B312E1" w:rsidRDefault="00B805FE" w:rsidP="4D14DD21">
      <w:pPr>
        <w:tabs>
          <w:tab w:val="left" w:pos="708"/>
          <w:tab w:val="left" w:pos="9498"/>
        </w:tabs>
        <w:spacing w:before="240"/>
        <w:jc w:val="center"/>
        <w:rPr>
          <w:b/>
          <w:bCs/>
          <w:sz w:val="24"/>
          <w:szCs w:val="24"/>
          <w:lang w:eastAsia="ru-RU"/>
        </w:rPr>
      </w:pPr>
      <w:r w:rsidRPr="00B312E1">
        <w:rPr>
          <w:b/>
          <w:bCs/>
          <w:sz w:val="24"/>
          <w:szCs w:val="24"/>
          <w:lang w:eastAsia="ru-RU"/>
        </w:rPr>
        <w:t>ТЕХНІЧНІ ВИМОГИ</w:t>
      </w:r>
    </w:p>
    <w:p w14:paraId="403AE171" w14:textId="6CFEAF62" w:rsidR="00B805FE" w:rsidRPr="00B312E1" w:rsidRDefault="00B805FE" w:rsidP="00B805FE">
      <w:pPr>
        <w:tabs>
          <w:tab w:val="left" w:pos="0"/>
          <w:tab w:val="left" w:pos="708"/>
          <w:tab w:val="left" w:pos="9498"/>
        </w:tabs>
        <w:jc w:val="center"/>
        <w:rPr>
          <w:b/>
          <w:sz w:val="24"/>
          <w:szCs w:val="24"/>
          <w:lang w:eastAsia="ru-RU"/>
        </w:rPr>
      </w:pPr>
      <w:r w:rsidRPr="00B312E1">
        <w:rPr>
          <w:b/>
          <w:sz w:val="24"/>
          <w:szCs w:val="24"/>
          <w:lang w:eastAsia="ru-RU"/>
        </w:rPr>
        <w:t>ІНФОРМАЦІЯ ПРО НЕОБХІДНІ ТЕХНІЧНІ, ЯКІСНІ ТА КІЛЬКІСНІ ХАРАКТЕРИСТИКИ ПРЕДМЕТА ЗАКУПІВЛІ</w:t>
      </w:r>
    </w:p>
    <w:p w14:paraId="2DE78C1C" w14:textId="77777777" w:rsidR="00B805FE" w:rsidRPr="00B312E1" w:rsidRDefault="00B805FE" w:rsidP="00B805FE">
      <w:pPr>
        <w:widowControl w:val="0"/>
        <w:tabs>
          <w:tab w:val="left" w:pos="0"/>
        </w:tabs>
        <w:autoSpaceDE w:val="0"/>
        <w:autoSpaceDN w:val="0"/>
        <w:adjustRightInd w:val="0"/>
        <w:ind w:firstLine="567"/>
        <w:jc w:val="center"/>
        <w:rPr>
          <w:rFonts w:eastAsia="Calibri"/>
          <w:b/>
          <w:caps/>
          <w:sz w:val="24"/>
          <w:szCs w:val="24"/>
          <w:lang w:eastAsia="en-US"/>
        </w:rPr>
      </w:pPr>
    </w:p>
    <w:p w14:paraId="26F6E2C5" w14:textId="22AABF34" w:rsidR="00B805FE" w:rsidRPr="00B312E1" w:rsidRDefault="00B805FE" w:rsidP="003D1CF2">
      <w:pPr>
        <w:spacing w:after="240"/>
        <w:ind w:firstLine="709"/>
        <w:jc w:val="center"/>
        <w:rPr>
          <w:rFonts w:eastAsia="Calibri"/>
          <w:b/>
          <w:sz w:val="24"/>
          <w:szCs w:val="24"/>
          <w:lang w:eastAsia="en-US"/>
        </w:rPr>
      </w:pPr>
      <w:r w:rsidRPr="00B312E1">
        <w:rPr>
          <w:rFonts w:eastAsia="Calibri"/>
          <w:b/>
          <w:sz w:val="24"/>
          <w:szCs w:val="24"/>
          <w:lang w:eastAsia="en-US"/>
        </w:rPr>
        <w:t>Надання послуг зі створення комплексн</w:t>
      </w:r>
      <w:r w:rsidR="00897CA6" w:rsidRPr="00B312E1">
        <w:rPr>
          <w:rFonts w:eastAsia="Calibri"/>
          <w:b/>
          <w:sz w:val="24"/>
          <w:szCs w:val="24"/>
          <w:lang w:eastAsia="en-US"/>
        </w:rPr>
        <w:t>ої</w:t>
      </w:r>
      <w:r w:rsidRPr="00B312E1">
        <w:rPr>
          <w:rFonts w:eastAsia="Calibri"/>
          <w:b/>
          <w:sz w:val="24"/>
          <w:szCs w:val="24"/>
          <w:lang w:eastAsia="en-US"/>
        </w:rPr>
        <w:t xml:space="preserve"> систем</w:t>
      </w:r>
      <w:r w:rsidR="00897CA6" w:rsidRPr="00B312E1">
        <w:rPr>
          <w:rFonts w:eastAsia="Calibri"/>
          <w:b/>
          <w:sz w:val="24"/>
          <w:szCs w:val="24"/>
          <w:lang w:eastAsia="en-US"/>
        </w:rPr>
        <w:t>и</w:t>
      </w:r>
      <w:r w:rsidRPr="00B312E1">
        <w:rPr>
          <w:rFonts w:eastAsia="Calibri"/>
          <w:b/>
          <w:sz w:val="24"/>
          <w:szCs w:val="24"/>
          <w:lang w:eastAsia="en-US"/>
        </w:rPr>
        <w:t xml:space="preserve"> захисту інформації для інформаційно-комунікаційної системи «</w:t>
      </w:r>
      <w:r w:rsidRPr="00B312E1">
        <w:rPr>
          <w:b/>
          <w:bCs/>
          <w:color w:val="000000"/>
          <w:sz w:val="24"/>
          <w:szCs w:val="24"/>
          <w:bdr w:val="none" w:sz="0" w:space="0" w:color="auto" w:frame="1"/>
          <w:lang w:eastAsia="uk-UA"/>
        </w:rPr>
        <w:t>Програмна платформа для надання електронних послуг, у тому числі адміністративних»</w:t>
      </w:r>
    </w:p>
    <w:p w14:paraId="38F6F9E2" w14:textId="73DD0692" w:rsidR="00B805FE" w:rsidRPr="00B312E1" w:rsidRDefault="00B805FE" w:rsidP="2838F21E">
      <w:pPr>
        <w:spacing w:after="60"/>
        <w:ind w:firstLine="709"/>
        <w:jc w:val="both"/>
        <w:rPr>
          <w:rFonts w:eastAsia="Calibri"/>
          <w:sz w:val="24"/>
          <w:szCs w:val="24"/>
          <w:lang w:eastAsia="en-US"/>
        </w:rPr>
      </w:pPr>
      <w:r w:rsidRPr="00B312E1">
        <w:rPr>
          <w:rFonts w:eastAsia="Calibri"/>
          <w:sz w:val="24"/>
          <w:szCs w:val="24"/>
          <w:lang w:eastAsia="en-US"/>
        </w:rPr>
        <w:t>Створення комплексн</w:t>
      </w:r>
      <w:r w:rsidR="00897CA6" w:rsidRPr="00B312E1">
        <w:rPr>
          <w:rFonts w:eastAsia="Calibri"/>
          <w:sz w:val="24"/>
          <w:szCs w:val="24"/>
          <w:lang w:eastAsia="en-US"/>
        </w:rPr>
        <w:t>ої</w:t>
      </w:r>
      <w:r w:rsidRPr="00B312E1">
        <w:rPr>
          <w:rFonts w:eastAsia="Calibri"/>
          <w:sz w:val="24"/>
          <w:szCs w:val="24"/>
          <w:lang w:eastAsia="en-US"/>
        </w:rPr>
        <w:t xml:space="preserve"> систем</w:t>
      </w:r>
      <w:r w:rsidR="00897CA6" w:rsidRPr="00B312E1">
        <w:rPr>
          <w:rFonts w:eastAsia="Calibri"/>
          <w:sz w:val="24"/>
          <w:szCs w:val="24"/>
          <w:lang w:eastAsia="en-US"/>
        </w:rPr>
        <w:t>и</w:t>
      </w:r>
      <w:r w:rsidRPr="00B312E1">
        <w:rPr>
          <w:rFonts w:eastAsia="Calibri"/>
          <w:sz w:val="24"/>
          <w:szCs w:val="24"/>
          <w:lang w:eastAsia="en-US"/>
        </w:rPr>
        <w:t xml:space="preserve"> захисту інформації для інформаційно-комунікаційн</w:t>
      </w:r>
      <w:r w:rsidR="4B292096" w:rsidRPr="00B312E1">
        <w:rPr>
          <w:rFonts w:eastAsia="Calibri"/>
          <w:sz w:val="24"/>
          <w:szCs w:val="24"/>
          <w:lang w:eastAsia="en-US"/>
        </w:rPr>
        <w:t>ої</w:t>
      </w:r>
      <w:r w:rsidRPr="00B312E1">
        <w:rPr>
          <w:rFonts w:eastAsia="Calibri"/>
          <w:sz w:val="24"/>
          <w:szCs w:val="24"/>
          <w:lang w:eastAsia="en-US"/>
        </w:rPr>
        <w:t xml:space="preserve"> систем</w:t>
      </w:r>
      <w:r w:rsidR="58C9B037" w:rsidRPr="00B312E1">
        <w:rPr>
          <w:rFonts w:eastAsia="Calibri"/>
          <w:sz w:val="24"/>
          <w:szCs w:val="24"/>
          <w:lang w:eastAsia="en-US"/>
        </w:rPr>
        <w:t>и</w:t>
      </w:r>
      <w:r w:rsidRPr="00B312E1">
        <w:rPr>
          <w:rFonts w:eastAsia="Calibri"/>
          <w:sz w:val="24"/>
          <w:szCs w:val="24"/>
          <w:lang w:eastAsia="en-US"/>
        </w:rPr>
        <w:t xml:space="preserve"> </w:t>
      </w:r>
      <w:r w:rsidR="5A6EC292" w:rsidRPr="00B312E1">
        <w:rPr>
          <w:rFonts w:eastAsia="Calibri"/>
          <w:b/>
          <w:bCs/>
          <w:sz w:val="24"/>
          <w:szCs w:val="24"/>
          <w:lang w:eastAsia="en-US"/>
        </w:rPr>
        <w:t>«</w:t>
      </w:r>
      <w:r w:rsidR="5A6EC292" w:rsidRPr="00B312E1">
        <w:rPr>
          <w:color w:val="000000" w:themeColor="text1"/>
          <w:sz w:val="24"/>
          <w:szCs w:val="24"/>
          <w:lang w:eastAsia="uk-UA"/>
        </w:rPr>
        <w:t>Програмна платформа для надання електронних послуг, у тому числі адміністративних</w:t>
      </w:r>
      <w:r w:rsidR="5A6EC292" w:rsidRPr="00B312E1">
        <w:rPr>
          <w:b/>
          <w:bCs/>
          <w:color w:val="000000" w:themeColor="text1"/>
          <w:sz w:val="24"/>
          <w:szCs w:val="24"/>
          <w:lang w:eastAsia="uk-UA"/>
        </w:rPr>
        <w:t>»</w:t>
      </w:r>
      <w:r w:rsidR="5A6EC292" w:rsidRPr="00B312E1">
        <w:rPr>
          <w:rFonts w:eastAsia="Calibri"/>
          <w:sz w:val="24"/>
          <w:szCs w:val="24"/>
          <w:lang w:eastAsia="en-US"/>
        </w:rPr>
        <w:t xml:space="preserve"> </w:t>
      </w:r>
      <w:r w:rsidRPr="00B312E1">
        <w:rPr>
          <w:rFonts w:eastAsia="Calibri"/>
          <w:sz w:val="24"/>
          <w:szCs w:val="24"/>
          <w:lang w:eastAsia="en-US"/>
        </w:rPr>
        <w:t>з проведенням державної експертизи цієї комплексної системи захисту інформації здійснюється на виконання пункту 16.23 «Створення та проведення державних експертиз КСЗІ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переліку завдань і заходів Комплексної міської цільової програми «Електронна столиця» на 2019-2023 роки, затвердженої рішенням Київської міської ради від 18</w:t>
      </w:r>
      <w:r w:rsidR="004C47D1" w:rsidRPr="00B312E1">
        <w:rPr>
          <w:rFonts w:eastAsia="Calibri"/>
          <w:sz w:val="24"/>
          <w:szCs w:val="24"/>
          <w:lang w:eastAsia="en-US"/>
        </w:rPr>
        <w:t>.12.</w:t>
      </w:r>
      <w:r w:rsidRPr="00B312E1">
        <w:rPr>
          <w:rFonts w:eastAsia="Calibri"/>
          <w:sz w:val="24"/>
          <w:szCs w:val="24"/>
          <w:lang w:eastAsia="en-US"/>
        </w:rPr>
        <w:t>2018 № 461/6512 (у редакції рішення Київської міської ради від 08</w:t>
      </w:r>
      <w:r w:rsidR="004C47D1" w:rsidRPr="00B312E1">
        <w:rPr>
          <w:rFonts w:eastAsia="Calibri"/>
          <w:sz w:val="24"/>
          <w:szCs w:val="24"/>
          <w:lang w:eastAsia="en-US"/>
        </w:rPr>
        <w:t>.12.</w:t>
      </w:r>
      <w:r w:rsidRPr="00B312E1">
        <w:rPr>
          <w:rFonts w:eastAsia="Calibri"/>
          <w:sz w:val="24"/>
          <w:szCs w:val="24"/>
          <w:lang w:eastAsia="en-US"/>
        </w:rPr>
        <w:t>2022 № 5824/5865)</w:t>
      </w:r>
      <w:r w:rsidR="2500553D" w:rsidRPr="00B312E1">
        <w:rPr>
          <w:rFonts w:eastAsia="Calibri"/>
          <w:sz w:val="24"/>
          <w:szCs w:val="24"/>
          <w:lang w:eastAsia="en-US"/>
        </w:rPr>
        <w:t>,</w:t>
      </w:r>
      <w:r w:rsidRPr="00B312E1">
        <w:rPr>
          <w:rFonts w:eastAsia="Calibri"/>
          <w:sz w:val="24"/>
          <w:szCs w:val="24"/>
          <w:lang w:eastAsia="en-US"/>
        </w:rPr>
        <w:t xml:space="preserve"> та відповідно до вимог </w:t>
      </w:r>
      <w:r w:rsidR="25463827" w:rsidRPr="00B312E1">
        <w:rPr>
          <w:rFonts w:eastAsia="Calibri"/>
          <w:sz w:val="24"/>
          <w:szCs w:val="24"/>
          <w:lang w:eastAsia="en-US"/>
        </w:rPr>
        <w:t>з</w:t>
      </w:r>
      <w:r w:rsidRPr="00B312E1">
        <w:rPr>
          <w:rFonts w:eastAsia="Calibri"/>
          <w:sz w:val="24"/>
          <w:szCs w:val="24"/>
          <w:lang w:eastAsia="en-US"/>
        </w:rPr>
        <w:t>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w:t>
      </w:r>
    </w:p>
    <w:p w14:paraId="75DD2D76" w14:textId="455CF815" w:rsidR="00B805FE" w:rsidRPr="00B312E1" w:rsidRDefault="00B805FE" w:rsidP="00B805FE">
      <w:pPr>
        <w:ind w:firstLine="709"/>
        <w:jc w:val="both"/>
        <w:rPr>
          <w:rFonts w:eastAsia="Calibri"/>
          <w:sz w:val="24"/>
          <w:szCs w:val="24"/>
          <w:lang w:eastAsia="en-US"/>
        </w:rPr>
      </w:pPr>
      <w:r w:rsidRPr="00B312E1">
        <w:rPr>
          <w:rFonts w:eastAsia="Calibri"/>
          <w:sz w:val="24"/>
          <w:szCs w:val="24"/>
          <w:lang w:eastAsia="en-US"/>
        </w:rPr>
        <w:t xml:space="preserve">Державна експертиза у сфері технічного захисту інформації комплексних систем захисту інформації інформаційно-телекомунікаційних систем повинна проводитися у відповідності до вимог </w:t>
      </w:r>
      <w:r w:rsidR="0014178F" w:rsidRPr="00B312E1">
        <w:rPr>
          <w:rFonts w:eastAsia="Calibri"/>
          <w:sz w:val="24"/>
          <w:szCs w:val="24"/>
          <w:lang w:eastAsia="en-US"/>
        </w:rPr>
        <w:t>«</w:t>
      </w:r>
      <w:r w:rsidRPr="00B312E1">
        <w:rPr>
          <w:rFonts w:eastAsia="Calibri"/>
          <w:sz w:val="24"/>
          <w:szCs w:val="24"/>
          <w:lang w:eastAsia="en-US"/>
        </w:rPr>
        <w:t>Положення про державну експертизу в сфері технічного захисту інформації</w:t>
      </w:r>
      <w:r w:rsidR="0014178F" w:rsidRPr="00B312E1">
        <w:rPr>
          <w:rFonts w:eastAsia="Calibri"/>
          <w:sz w:val="24"/>
          <w:szCs w:val="24"/>
          <w:lang w:eastAsia="en-US"/>
        </w:rPr>
        <w:t>»</w:t>
      </w:r>
      <w:r w:rsidRPr="00B312E1">
        <w:rPr>
          <w:rFonts w:eastAsia="Calibri"/>
          <w:sz w:val="24"/>
          <w:szCs w:val="24"/>
          <w:lang w:eastAsia="en-US"/>
        </w:rPr>
        <w:t xml:space="preserve">, затвердженого наказом Адміністрації </w:t>
      </w:r>
      <w:r w:rsidR="004C47D1" w:rsidRPr="00B312E1">
        <w:rPr>
          <w:rFonts w:eastAsia="Calibri"/>
          <w:sz w:val="24"/>
          <w:szCs w:val="24"/>
        </w:rPr>
        <w:t>Державної служби спеціального зв’язку та захисту інформації</w:t>
      </w:r>
      <w:r w:rsidRPr="00B312E1">
        <w:rPr>
          <w:rFonts w:eastAsia="Calibri"/>
          <w:sz w:val="24"/>
          <w:szCs w:val="24"/>
          <w:lang w:eastAsia="en-US"/>
        </w:rPr>
        <w:t xml:space="preserve"> України від 16.05.2007 № 93, що зареєстроване в Міністерстві юстиції України 16.07.2007 за № 820/14087</w:t>
      </w:r>
      <w:r w:rsidR="27EE34AA" w:rsidRPr="00B312E1">
        <w:rPr>
          <w:rFonts w:eastAsia="Calibri"/>
          <w:sz w:val="24"/>
          <w:szCs w:val="24"/>
          <w:lang w:eastAsia="en-US"/>
        </w:rPr>
        <w:t>,</w:t>
      </w:r>
      <w:r w:rsidRPr="00B312E1">
        <w:rPr>
          <w:rFonts w:eastAsia="Calibri"/>
          <w:sz w:val="24"/>
          <w:szCs w:val="24"/>
          <w:lang w:eastAsia="en-US"/>
        </w:rPr>
        <w:t xml:space="preserve">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w:t>
      </w:r>
      <w:r w:rsidR="007C5C5D" w:rsidRPr="00B312E1">
        <w:rPr>
          <w:rFonts w:eastAsia="Calibri"/>
          <w:sz w:val="24"/>
          <w:szCs w:val="24"/>
          <w:lang w:eastAsia="en-US"/>
        </w:rPr>
        <w:t>ого</w:t>
      </w:r>
      <w:r w:rsidRPr="00B312E1">
        <w:rPr>
          <w:rFonts w:eastAsia="Calibri"/>
          <w:sz w:val="24"/>
          <w:szCs w:val="24"/>
          <w:lang w:eastAsia="en-US"/>
        </w:rPr>
        <w:t xml:space="preserve"> наказом Адміністрації </w:t>
      </w:r>
      <w:r w:rsidR="0080449C" w:rsidRPr="00B312E1">
        <w:rPr>
          <w:rFonts w:eastAsia="Calibri"/>
          <w:sz w:val="24"/>
          <w:szCs w:val="24"/>
        </w:rPr>
        <w:t>Державної служби спеціального зв’язку та захисту інформації</w:t>
      </w:r>
      <w:r w:rsidR="0080449C" w:rsidRPr="00B312E1">
        <w:rPr>
          <w:rFonts w:eastAsia="Calibri"/>
          <w:sz w:val="24"/>
          <w:szCs w:val="24"/>
          <w:lang w:eastAsia="en-US"/>
        </w:rPr>
        <w:t xml:space="preserve"> України</w:t>
      </w:r>
      <w:r w:rsidRPr="00B312E1">
        <w:rPr>
          <w:rFonts w:eastAsia="Calibri"/>
          <w:sz w:val="24"/>
          <w:szCs w:val="24"/>
          <w:lang w:eastAsia="en-US"/>
        </w:rPr>
        <w:t xml:space="preserve"> від 25.03.2011 № 65.</w:t>
      </w:r>
    </w:p>
    <w:p w14:paraId="41DDB011" w14:textId="7E53C5ED" w:rsidR="004701A0" w:rsidRPr="00B312E1" w:rsidRDefault="004701A0" w:rsidP="004701A0">
      <w:pPr>
        <w:pStyle w:val="00"/>
        <w:rPr>
          <w:sz w:val="24"/>
          <w:szCs w:val="24"/>
        </w:rPr>
      </w:pPr>
      <w:r w:rsidRPr="00B312E1">
        <w:rPr>
          <w:sz w:val="24"/>
          <w:szCs w:val="24"/>
        </w:rPr>
        <w:t>ПЕРЕЛІК УМОВНИХ СКОРОЧЕНЬ, ОСНОВНИХ ТЕРМІНІВ ТА ВИЗНАЧЕНЬ</w:t>
      </w:r>
    </w:p>
    <w:tbl>
      <w:tblPr>
        <w:tblStyle w:val="af"/>
        <w:tblW w:w="0" w:type="auto"/>
        <w:tblLook w:val="04A0" w:firstRow="1" w:lastRow="0" w:firstColumn="1" w:lastColumn="0" w:noHBand="0" w:noVBand="1"/>
      </w:tblPr>
      <w:tblGrid>
        <w:gridCol w:w="2301"/>
        <w:gridCol w:w="7044"/>
      </w:tblGrid>
      <w:tr w:rsidR="007C5C5D" w:rsidRPr="00B312E1" w14:paraId="6A033988" w14:textId="77777777" w:rsidTr="002426D7">
        <w:trPr>
          <w:tblHeader/>
        </w:trPr>
        <w:tc>
          <w:tcPr>
            <w:tcW w:w="2301" w:type="dxa"/>
            <w:shd w:val="clear" w:color="auto" w:fill="D9D9D9" w:themeFill="background1" w:themeFillShade="D9"/>
          </w:tcPr>
          <w:p w14:paraId="03AD3B93" w14:textId="11F60D42" w:rsidR="007C5C5D" w:rsidRPr="00B312E1" w:rsidRDefault="007C5C5D" w:rsidP="00F979F0">
            <w:pPr>
              <w:spacing w:before="120" w:after="120"/>
              <w:jc w:val="center"/>
              <w:rPr>
                <w:b/>
                <w:sz w:val="24"/>
                <w:szCs w:val="24"/>
                <w:lang w:val="ru-RU"/>
              </w:rPr>
            </w:pPr>
            <w:r w:rsidRPr="00B312E1">
              <w:rPr>
                <w:b/>
                <w:sz w:val="24"/>
                <w:szCs w:val="24"/>
              </w:rPr>
              <w:t>Терміни</w:t>
            </w:r>
            <w:r w:rsidR="0014178F" w:rsidRPr="00B312E1">
              <w:rPr>
                <w:b/>
                <w:sz w:val="24"/>
                <w:szCs w:val="24"/>
                <w:lang w:val="ru-RU"/>
              </w:rPr>
              <w:t xml:space="preserve"> та </w:t>
            </w:r>
            <w:r w:rsidR="0014178F" w:rsidRPr="00B312E1">
              <w:rPr>
                <w:b/>
                <w:sz w:val="24"/>
                <w:szCs w:val="24"/>
              </w:rPr>
              <w:t>скорочення</w:t>
            </w:r>
          </w:p>
        </w:tc>
        <w:tc>
          <w:tcPr>
            <w:tcW w:w="7044" w:type="dxa"/>
            <w:shd w:val="clear" w:color="auto" w:fill="D9D9D9" w:themeFill="background1" w:themeFillShade="D9"/>
          </w:tcPr>
          <w:p w14:paraId="27D32370" w14:textId="272E0DC0" w:rsidR="007C5C5D" w:rsidRPr="00B312E1" w:rsidRDefault="007C5C5D" w:rsidP="00F979F0">
            <w:pPr>
              <w:spacing w:before="120" w:after="120"/>
              <w:jc w:val="center"/>
              <w:rPr>
                <w:b/>
                <w:sz w:val="24"/>
                <w:szCs w:val="24"/>
              </w:rPr>
            </w:pPr>
            <w:r w:rsidRPr="00B312E1">
              <w:rPr>
                <w:b/>
                <w:sz w:val="24"/>
                <w:szCs w:val="24"/>
              </w:rPr>
              <w:t>Визначення</w:t>
            </w:r>
          </w:p>
        </w:tc>
      </w:tr>
      <w:tr w:rsidR="007C5C5D" w:rsidRPr="00B312E1" w14:paraId="242AACA8" w14:textId="77777777" w:rsidTr="002426D7">
        <w:tc>
          <w:tcPr>
            <w:tcW w:w="2301" w:type="dxa"/>
          </w:tcPr>
          <w:p w14:paraId="18C2F8F1" w14:textId="6D3F71C3" w:rsidR="007C5C5D" w:rsidRPr="00B312E1" w:rsidRDefault="007C5C5D" w:rsidP="00F979F0">
            <w:pPr>
              <w:spacing w:before="60" w:after="60"/>
              <w:rPr>
                <w:sz w:val="24"/>
                <w:szCs w:val="24"/>
              </w:rPr>
            </w:pPr>
            <w:r w:rsidRPr="00B312E1">
              <w:rPr>
                <w:sz w:val="24"/>
                <w:szCs w:val="24"/>
              </w:rPr>
              <w:t>Адміністратор</w:t>
            </w:r>
          </w:p>
        </w:tc>
        <w:tc>
          <w:tcPr>
            <w:tcW w:w="7044" w:type="dxa"/>
          </w:tcPr>
          <w:p w14:paraId="0AD4E38F" w14:textId="5497992A" w:rsidR="007C5C5D" w:rsidRPr="00B312E1" w:rsidRDefault="007C5C5D" w:rsidP="00F979F0">
            <w:pPr>
              <w:spacing w:before="60" w:after="60"/>
              <w:jc w:val="both"/>
              <w:rPr>
                <w:sz w:val="24"/>
                <w:szCs w:val="24"/>
              </w:rPr>
            </w:pPr>
            <w:r w:rsidRPr="00B312E1">
              <w:rPr>
                <w:sz w:val="24"/>
                <w:szCs w:val="24"/>
              </w:rPr>
              <w:t>Комунальне підприємство «Головний інформаційно-обчислювальний центр» (КП ГІОЦ)</w:t>
            </w:r>
          </w:p>
        </w:tc>
      </w:tr>
      <w:tr w:rsidR="007C5C5D" w:rsidRPr="00B312E1" w14:paraId="0A6AF47B" w14:textId="77777777" w:rsidTr="002426D7">
        <w:tc>
          <w:tcPr>
            <w:tcW w:w="2301" w:type="dxa"/>
          </w:tcPr>
          <w:p w14:paraId="142E7C5B" w14:textId="35FC400D" w:rsidR="007C5C5D" w:rsidRPr="00B312E1" w:rsidRDefault="007C5C5D" w:rsidP="00F979F0">
            <w:pPr>
              <w:spacing w:before="60" w:after="60"/>
              <w:rPr>
                <w:sz w:val="24"/>
                <w:szCs w:val="24"/>
              </w:rPr>
            </w:pPr>
            <w:r w:rsidRPr="00B312E1">
              <w:rPr>
                <w:sz w:val="24"/>
                <w:szCs w:val="24"/>
              </w:rPr>
              <w:t>Виконавець</w:t>
            </w:r>
          </w:p>
        </w:tc>
        <w:tc>
          <w:tcPr>
            <w:tcW w:w="7044" w:type="dxa"/>
          </w:tcPr>
          <w:p w14:paraId="566561EF" w14:textId="56DBCF73" w:rsidR="007C5C5D" w:rsidRPr="00B312E1" w:rsidRDefault="007C5C5D" w:rsidP="00F979F0">
            <w:pPr>
              <w:spacing w:before="60" w:after="60"/>
              <w:jc w:val="both"/>
              <w:rPr>
                <w:sz w:val="24"/>
                <w:szCs w:val="24"/>
              </w:rPr>
            </w:pPr>
            <w:r w:rsidRPr="00B312E1">
              <w:rPr>
                <w:sz w:val="24"/>
                <w:szCs w:val="24"/>
              </w:rPr>
              <w:t>Виконавець послуг зі створення КСЗІ ІКС</w:t>
            </w:r>
          </w:p>
        </w:tc>
      </w:tr>
      <w:tr w:rsidR="007C5C5D" w:rsidRPr="00B312E1" w14:paraId="2C582498" w14:textId="77777777" w:rsidTr="002426D7">
        <w:tc>
          <w:tcPr>
            <w:tcW w:w="2301" w:type="dxa"/>
          </w:tcPr>
          <w:p w14:paraId="4431C051" w14:textId="5A1C47A9" w:rsidR="007C5C5D" w:rsidRPr="00B312E1" w:rsidRDefault="007C5C5D" w:rsidP="00F979F0">
            <w:pPr>
              <w:spacing w:before="60" w:after="60"/>
              <w:rPr>
                <w:sz w:val="24"/>
                <w:szCs w:val="24"/>
              </w:rPr>
            </w:pPr>
            <w:r w:rsidRPr="00B312E1">
              <w:rPr>
                <w:sz w:val="24"/>
                <w:szCs w:val="24"/>
              </w:rPr>
              <w:t>ДССЗЗІ</w:t>
            </w:r>
          </w:p>
        </w:tc>
        <w:tc>
          <w:tcPr>
            <w:tcW w:w="7044" w:type="dxa"/>
          </w:tcPr>
          <w:p w14:paraId="43ABAEA7" w14:textId="2F73C665" w:rsidR="007C5C5D" w:rsidRPr="00B312E1" w:rsidRDefault="007C5C5D" w:rsidP="00F979F0">
            <w:pPr>
              <w:spacing w:before="60" w:after="60"/>
              <w:jc w:val="both"/>
              <w:rPr>
                <w:sz w:val="24"/>
                <w:szCs w:val="24"/>
              </w:rPr>
            </w:pPr>
            <w:r w:rsidRPr="00B312E1">
              <w:rPr>
                <w:sz w:val="24"/>
                <w:szCs w:val="24"/>
              </w:rPr>
              <w:t>Державна служба спеціального зв’язку та захисту інформації</w:t>
            </w:r>
            <w:r w:rsidR="15517C49" w:rsidRPr="00B312E1">
              <w:rPr>
                <w:sz w:val="24"/>
                <w:szCs w:val="24"/>
              </w:rPr>
              <w:t xml:space="preserve"> України</w:t>
            </w:r>
          </w:p>
        </w:tc>
      </w:tr>
      <w:tr w:rsidR="007C5C5D" w:rsidRPr="00B312E1" w14:paraId="16AC2243" w14:textId="77777777" w:rsidTr="002426D7">
        <w:tc>
          <w:tcPr>
            <w:tcW w:w="2301" w:type="dxa"/>
          </w:tcPr>
          <w:p w14:paraId="4C80B296" w14:textId="725E89DB" w:rsidR="007C5C5D" w:rsidRPr="00B312E1" w:rsidRDefault="007C5C5D" w:rsidP="00F979F0">
            <w:pPr>
              <w:spacing w:before="60" w:after="60"/>
              <w:rPr>
                <w:sz w:val="24"/>
                <w:szCs w:val="24"/>
              </w:rPr>
            </w:pPr>
            <w:r w:rsidRPr="00B312E1">
              <w:rPr>
                <w:sz w:val="24"/>
                <w:szCs w:val="24"/>
              </w:rPr>
              <w:t>ДСТУ</w:t>
            </w:r>
          </w:p>
        </w:tc>
        <w:tc>
          <w:tcPr>
            <w:tcW w:w="7044" w:type="dxa"/>
          </w:tcPr>
          <w:p w14:paraId="004FF665" w14:textId="16B202E6" w:rsidR="007C5C5D" w:rsidRPr="00B312E1" w:rsidRDefault="007C5C5D" w:rsidP="00F979F0">
            <w:pPr>
              <w:spacing w:before="60" w:after="60"/>
              <w:jc w:val="both"/>
              <w:rPr>
                <w:sz w:val="24"/>
                <w:szCs w:val="24"/>
              </w:rPr>
            </w:pPr>
            <w:r w:rsidRPr="00B312E1">
              <w:rPr>
                <w:sz w:val="24"/>
                <w:szCs w:val="24"/>
              </w:rPr>
              <w:t>Державний стандарт України</w:t>
            </w:r>
          </w:p>
        </w:tc>
      </w:tr>
      <w:tr w:rsidR="007C5C5D" w:rsidRPr="00B312E1" w14:paraId="41A52733" w14:textId="77777777" w:rsidTr="002426D7">
        <w:tc>
          <w:tcPr>
            <w:tcW w:w="2301" w:type="dxa"/>
          </w:tcPr>
          <w:p w14:paraId="64AB2634" w14:textId="395CB839" w:rsidR="007C5C5D" w:rsidRPr="00B312E1" w:rsidRDefault="007C5C5D" w:rsidP="00F979F0">
            <w:pPr>
              <w:spacing w:before="60" w:after="60"/>
              <w:rPr>
                <w:sz w:val="24"/>
                <w:szCs w:val="24"/>
              </w:rPr>
            </w:pPr>
            <w:r w:rsidRPr="00B312E1">
              <w:rPr>
                <w:sz w:val="24"/>
                <w:szCs w:val="24"/>
              </w:rPr>
              <w:lastRenderedPageBreak/>
              <w:t>Замовник</w:t>
            </w:r>
          </w:p>
        </w:tc>
        <w:tc>
          <w:tcPr>
            <w:tcW w:w="7044" w:type="dxa"/>
          </w:tcPr>
          <w:p w14:paraId="14E57423" w14:textId="77BC56D1" w:rsidR="007C5C5D" w:rsidRPr="00B312E1" w:rsidRDefault="00F979F0" w:rsidP="00F979F0">
            <w:pPr>
              <w:spacing w:before="60" w:after="60"/>
              <w:jc w:val="both"/>
              <w:rPr>
                <w:sz w:val="24"/>
                <w:szCs w:val="24"/>
              </w:rPr>
            </w:pPr>
            <w:r w:rsidRPr="00B312E1">
              <w:rPr>
                <w:sz w:val="24"/>
                <w:szCs w:val="24"/>
              </w:rPr>
              <w:t>Комунальне підприємство «Головний інформаційно-обчислювальний центр» (КП ГІОЦ)</w:t>
            </w:r>
          </w:p>
        </w:tc>
      </w:tr>
      <w:tr w:rsidR="007C5C5D" w:rsidRPr="00B312E1" w14:paraId="1ACB1096" w14:textId="77777777" w:rsidTr="002426D7">
        <w:tc>
          <w:tcPr>
            <w:tcW w:w="2301" w:type="dxa"/>
          </w:tcPr>
          <w:p w14:paraId="77DDAA1D" w14:textId="6F343137" w:rsidR="007C5C5D" w:rsidRPr="00B312E1" w:rsidRDefault="007C5C5D" w:rsidP="00F979F0">
            <w:pPr>
              <w:spacing w:before="60" w:after="60"/>
              <w:rPr>
                <w:sz w:val="24"/>
                <w:szCs w:val="24"/>
              </w:rPr>
            </w:pPr>
            <w:r w:rsidRPr="00B312E1">
              <w:rPr>
                <w:sz w:val="24"/>
                <w:szCs w:val="24"/>
              </w:rPr>
              <w:t>ІКС</w:t>
            </w:r>
          </w:p>
        </w:tc>
        <w:tc>
          <w:tcPr>
            <w:tcW w:w="7044" w:type="dxa"/>
          </w:tcPr>
          <w:p w14:paraId="0DD40B88" w14:textId="4050F6F4" w:rsidR="007C5C5D" w:rsidRPr="00B312E1" w:rsidRDefault="007C5C5D" w:rsidP="00F979F0">
            <w:pPr>
              <w:spacing w:before="60" w:after="60"/>
              <w:jc w:val="both"/>
              <w:rPr>
                <w:sz w:val="24"/>
                <w:szCs w:val="24"/>
              </w:rPr>
            </w:pPr>
            <w:r w:rsidRPr="00B312E1">
              <w:rPr>
                <w:sz w:val="24"/>
                <w:szCs w:val="24"/>
              </w:rPr>
              <w:t>Інформаційно-комунікаційна система, інформаційна система, автоматизована система, а також інформаційно-телекомунікаційна система, якщо така система була створена, придбана або отримана до набрання чинності Закону України «Про електронні комунікації» та не перейменована. Інформаційно-комунікаційна система складається з компонентів апаратного забезпечення, компонентів програмного забезпечення (системне ПЗ, прикладне ПЗ), компонентів, що забезпечують мережну взаємодію та персоналу, який забезпечує функціонування вищезазначених компонентів</w:t>
            </w:r>
          </w:p>
        </w:tc>
      </w:tr>
      <w:tr w:rsidR="007C5C5D" w:rsidRPr="00B312E1" w14:paraId="6DD5662A" w14:textId="77777777" w:rsidTr="002426D7">
        <w:tc>
          <w:tcPr>
            <w:tcW w:w="2301" w:type="dxa"/>
          </w:tcPr>
          <w:p w14:paraId="7B481C76" w14:textId="7D1EBEBC" w:rsidR="007C5C5D" w:rsidRPr="00B312E1" w:rsidRDefault="1AE0A253" w:rsidP="00F979F0">
            <w:pPr>
              <w:spacing w:before="60" w:after="60"/>
              <w:rPr>
                <w:sz w:val="24"/>
                <w:szCs w:val="24"/>
              </w:rPr>
            </w:pPr>
            <w:r w:rsidRPr="00B312E1">
              <w:rPr>
                <w:sz w:val="24"/>
                <w:szCs w:val="24"/>
              </w:rPr>
              <w:t>ІКС «Програмна платформа для надання електронних послуг, у тому числі адміністративних»</w:t>
            </w:r>
          </w:p>
        </w:tc>
        <w:tc>
          <w:tcPr>
            <w:tcW w:w="7044" w:type="dxa"/>
          </w:tcPr>
          <w:p w14:paraId="1878D022" w14:textId="09182343" w:rsidR="007C5C5D" w:rsidRPr="00B312E1" w:rsidRDefault="007C5C5D">
            <w:pPr>
              <w:spacing w:before="60" w:after="60"/>
              <w:jc w:val="both"/>
              <w:rPr>
                <w:sz w:val="24"/>
                <w:szCs w:val="24"/>
              </w:rPr>
            </w:pPr>
            <w:r w:rsidRPr="00B312E1">
              <w:rPr>
                <w:sz w:val="24"/>
                <w:szCs w:val="24"/>
              </w:rPr>
              <w:t>Інформаційно-комунікаційна система «Програмна платформа для надання електронних послуг, у тому числі адміністративних»</w:t>
            </w:r>
            <w:r w:rsidR="0014178F" w:rsidRPr="00B312E1">
              <w:rPr>
                <w:sz w:val="24"/>
                <w:szCs w:val="24"/>
              </w:rPr>
              <w:t>, що</w:t>
            </w:r>
            <w:r w:rsidR="1170568E" w:rsidRPr="00B312E1">
              <w:rPr>
                <w:sz w:val="24"/>
                <w:szCs w:val="24"/>
              </w:rPr>
              <w:t xml:space="preserve"> </w:t>
            </w:r>
            <w:r w:rsidR="4EBCBA55" w:rsidRPr="00B312E1">
              <w:rPr>
                <w:sz w:val="24"/>
                <w:szCs w:val="24"/>
              </w:rPr>
              <w:t xml:space="preserve">створена </w:t>
            </w:r>
            <w:r w:rsidR="0014178F" w:rsidRPr="00B312E1">
              <w:rPr>
                <w:sz w:val="24"/>
                <w:szCs w:val="24"/>
              </w:rPr>
              <w:t>для</w:t>
            </w:r>
            <w:r w:rsidR="4EBCBA55" w:rsidRPr="00B312E1">
              <w:rPr>
                <w:sz w:val="24"/>
                <w:szCs w:val="24"/>
              </w:rPr>
              <w:t xml:space="preserve"> реалізації права кожного на доступ до електронних послуг та інших послуг, звернення до Київської міської ради, виконавчого органу Київської міської ради (Київської міської державної адміністрації) та його структурних підрозділів, районних в місті Києві державних адміністрацій та їх структурних підрозділів, підприємств, установ </w:t>
            </w:r>
            <w:r w:rsidR="0014178F" w:rsidRPr="00B312E1">
              <w:rPr>
                <w:sz w:val="24"/>
                <w:szCs w:val="24"/>
              </w:rPr>
              <w:t>і</w:t>
            </w:r>
            <w:r w:rsidR="4EBCBA55" w:rsidRPr="00B312E1">
              <w:rPr>
                <w:sz w:val="24"/>
                <w:szCs w:val="24"/>
              </w:rPr>
              <w:t xml:space="preserve"> організацій, що належать до комунальної власності територіальної громади міста Києва або координація діяльності яких здійснюється виконавчим органом Київської міської ради (Київської міської державної адміністрації) з питань отримання таких послуг, отримання інформації з електронних інформаційних ресурсів, інших інформаційно-комунікаційних систем територіальної громади міста Києва, яка необхідна для надання електронних послуг, у тому числі в автоматичному режимі, а також для проведення моніторингу та оцінки якості послуг в установленому порядку </w:t>
            </w:r>
          </w:p>
        </w:tc>
      </w:tr>
      <w:tr w:rsidR="007C5C5D" w:rsidRPr="00B312E1" w14:paraId="121C7BC8" w14:textId="77777777" w:rsidTr="002426D7">
        <w:tc>
          <w:tcPr>
            <w:tcW w:w="2301" w:type="dxa"/>
          </w:tcPr>
          <w:p w14:paraId="5723457C" w14:textId="4805FEA9" w:rsidR="007C5C5D" w:rsidRPr="00B312E1" w:rsidRDefault="007C5C5D" w:rsidP="00F979F0">
            <w:pPr>
              <w:spacing w:before="60" w:after="60"/>
              <w:rPr>
                <w:sz w:val="24"/>
                <w:szCs w:val="24"/>
              </w:rPr>
            </w:pPr>
            <w:r w:rsidRPr="00B312E1">
              <w:rPr>
                <w:sz w:val="24"/>
                <w:szCs w:val="24"/>
              </w:rPr>
              <w:t>КЗЗ</w:t>
            </w:r>
          </w:p>
        </w:tc>
        <w:tc>
          <w:tcPr>
            <w:tcW w:w="7044" w:type="dxa"/>
          </w:tcPr>
          <w:p w14:paraId="7F2D90E4" w14:textId="290783A5" w:rsidR="007C5C5D" w:rsidRPr="00B312E1" w:rsidRDefault="007C5C5D" w:rsidP="00F979F0">
            <w:pPr>
              <w:spacing w:before="60" w:after="60"/>
              <w:jc w:val="both"/>
              <w:rPr>
                <w:sz w:val="24"/>
                <w:szCs w:val="24"/>
              </w:rPr>
            </w:pPr>
            <w:r w:rsidRPr="00B312E1">
              <w:rPr>
                <w:sz w:val="24"/>
                <w:szCs w:val="24"/>
              </w:rPr>
              <w:t>Комплекс засобів захисту (сукупність програмно-апаратних засобів, які забезпечують реалізацію політики безпеки інформації)</w:t>
            </w:r>
          </w:p>
        </w:tc>
      </w:tr>
      <w:tr w:rsidR="007C5C5D" w:rsidRPr="00B312E1" w14:paraId="47B36EAD" w14:textId="77777777" w:rsidTr="002426D7">
        <w:tc>
          <w:tcPr>
            <w:tcW w:w="2301" w:type="dxa"/>
          </w:tcPr>
          <w:p w14:paraId="69C5725C" w14:textId="20521A26" w:rsidR="007C5C5D" w:rsidRPr="00B312E1" w:rsidRDefault="007C5C5D" w:rsidP="00F979F0">
            <w:pPr>
              <w:spacing w:before="60" w:after="60"/>
              <w:rPr>
                <w:sz w:val="24"/>
                <w:szCs w:val="24"/>
              </w:rPr>
            </w:pPr>
            <w:r w:rsidRPr="00B312E1">
              <w:rPr>
                <w:sz w:val="24"/>
                <w:szCs w:val="24"/>
              </w:rPr>
              <w:t>КСЗІ</w:t>
            </w:r>
          </w:p>
        </w:tc>
        <w:tc>
          <w:tcPr>
            <w:tcW w:w="7044" w:type="dxa"/>
          </w:tcPr>
          <w:p w14:paraId="56C110EE" w14:textId="08C1E90B" w:rsidR="007C5C5D" w:rsidRPr="00B312E1" w:rsidRDefault="007C5C5D" w:rsidP="00F979F0">
            <w:pPr>
              <w:spacing w:before="60" w:after="60"/>
              <w:jc w:val="both"/>
              <w:rPr>
                <w:sz w:val="24"/>
                <w:szCs w:val="24"/>
              </w:rPr>
            </w:pPr>
            <w:r w:rsidRPr="00B312E1">
              <w:rPr>
                <w:sz w:val="24"/>
                <w:szCs w:val="24"/>
              </w:rPr>
              <w:t>Комплексна система захисту інформації</w:t>
            </w:r>
          </w:p>
        </w:tc>
      </w:tr>
      <w:tr w:rsidR="007C5C5D" w:rsidRPr="00B312E1" w14:paraId="76EF507A" w14:textId="77777777" w:rsidTr="002426D7">
        <w:tc>
          <w:tcPr>
            <w:tcW w:w="2301" w:type="dxa"/>
          </w:tcPr>
          <w:p w14:paraId="49A9B21F" w14:textId="7DAF5EC3" w:rsidR="007C5C5D" w:rsidRPr="00B312E1" w:rsidRDefault="007C5C5D" w:rsidP="00F979F0">
            <w:pPr>
              <w:spacing w:before="60" w:after="60"/>
              <w:rPr>
                <w:sz w:val="24"/>
                <w:szCs w:val="24"/>
              </w:rPr>
            </w:pPr>
            <w:r w:rsidRPr="00B312E1">
              <w:rPr>
                <w:sz w:val="24"/>
                <w:szCs w:val="24"/>
              </w:rPr>
              <w:t>НД</w:t>
            </w:r>
          </w:p>
        </w:tc>
        <w:tc>
          <w:tcPr>
            <w:tcW w:w="7044" w:type="dxa"/>
          </w:tcPr>
          <w:p w14:paraId="0E232FD9" w14:textId="083C8BF3" w:rsidR="007C5C5D" w:rsidRPr="00B312E1" w:rsidRDefault="007C5C5D" w:rsidP="00F979F0">
            <w:pPr>
              <w:spacing w:before="60" w:after="60"/>
              <w:jc w:val="both"/>
              <w:rPr>
                <w:sz w:val="24"/>
                <w:szCs w:val="24"/>
              </w:rPr>
            </w:pPr>
            <w:r w:rsidRPr="00B312E1">
              <w:rPr>
                <w:sz w:val="24"/>
                <w:szCs w:val="24"/>
              </w:rPr>
              <w:t>Нормативний документ</w:t>
            </w:r>
          </w:p>
        </w:tc>
      </w:tr>
      <w:tr w:rsidR="007C5C5D" w:rsidRPr="00B312E1" w14:paraId="4560EA01" w14:textId="77777777" w:rsidTr="002426D7">
        <w:tc>
          <w:tcPr>
            <w:tcW w:w="2301" w:type="dxa"/>
          </w:tcPr>
          <w:p w14:paraId="55EF3E72" w14:textId="15D19CAE" w:rsidR="007C5C5D" w:rsidRPr="00B312E1" w:rsidRDefault="007C5C5D" w:rsidP="00F979F0">
            <w:pPr>
              <w:spacing w:before="60" w:after="60"/>
              <w:rPr>
                <w:sz w:val="24"/>
                <w:szCs w:val="24"/>
              </w:rPr>
            </w:pPr>
            <w:r w:rsidRPr="00B312E1">
              <w:rPr>
                <w:sz w:val="24"/>
                <w:szCs w:val="24"/>
              </w:rPr>
              <w:t>НД ТЗІ</w:t>
            </w:r>
          </w:p>
        </w:tc>
        <w:tc>
          <w:tcPr>
            <w:tcW w:w="7044" w:type="dxa"/>
          </w:tcPr>
          <w:p w14:paraId="563B8B6E" w14:textId="257489EB" w:rsidR="007C5C5D" w:rsidRPr="00B312E1" w:rsidRDefault="007C5C5D" w:rsidP="00F979F0">
            <w:pPr>
              <w:spacing w:before="60" w:after="60"/>
              <w:jc w:val="both"/>
              <w:rPr>
                <w:sz w:val="24"/>
                <w:szCs w:val="24"/>
              </w:rPr>
            </w:pPr>
            <w:r w:rsidRPr="00B312E1">
              <w:rPr>
                <w:sz w:val="24"/>
                <w:szCs w:val="24"/>
              </w:rPr>
              <w:t>Нормативний документ системи технічного захисту інформації Державної служби спеціального зв’язку та захисту інформації України</w:t>
            </w:r>
          </w:p>
        </w:tc>
      </w:tr>
      <w:tr w:rsidR="007C5C5D" w:rsidRPr="00B312E1" w14:paraId="3FDDED5F" w14:textId="77777777" w:rsidTr="002426D7">
        <w:tc>
          <w:tcPr>
            <w:tcW w:w="2301" w:type="dxa"/>
          </w:tcPr>
          <w:p w14:paraId="13F3C8B5" w14:textId="403A8FCB" w:rsidR="007C5C5D" w:rsidRPr="00B312E1" w:rsidRDefault="007C5C5D" w:rsidP="00F979F0">
            <w:pPr>
              <w:spacing w:before="60" w:after="60"/>
              <w:rPr>
                <w:sz w:val="24"/>
                <w:szCs w:val="24"/>
              </w:rPr>
            </w:pPr>
            <w:r w:rsidRPr="00B312E1">
              <w:rPr>
                <w:rFonts w:eastAsia="Calibri"/>
                <w:sz w:val="24"/>
                <w:szCs w:val="24"/>
              </w:rPr>
              <w:t>СЗІ</w:t>
            </w:r>
          </w:p>
        </w:tc>
        <w:tc>
          <w:tcPr>
            <w:tcW w:w="7044" w:type="dxa"/>
          </w:tcPr>
          <w:p w14:paraId="0A678174" w14:textId="21AB24A8" w:rsidR="007C5C5D" w:rsidRPr="00B312E1" w:rsidRDefault="007C5C5D" w:rsidP="00F979F0">
            <w:pPr>
              <w:spacing w:before="60" w:after="60"/>
              <w:jc w:val="both"/>
              <w:rPr>
                <w:sz w:val="24"/>
                <w:szCs w:val="24"/>
              </w:rPr>
            </w:pPr>
            <w:r w:rsidRPr="00B312E1">
              <w:rPr>
                <w:rFonts w:eastAsia="Calibri"/>
                <w:sz w:val="24"/>
                <w:szCs w:val="24"/>
              </w:rPr>
              <w:t>Служба захисту інформації</w:t>
            </w:r>
          </w:p>
        </w:tc>
      </w:tr>
      <w:tr w:rsidR="007C5C5D" w:rsidRPr="00B312E1" w14:paraId="746A7A7D" w14:textId="77777777" w:rsidTr="002426D7">
        <w:tc>
          <w:tcPr>
            <w:tcW w:w="2301" w:type="dxa"/>
          </w:tcPr>
          <w:p w14:paraId="3FE83220" w14:textId="21FF58B6" w:rsidR="007C5C5D" w:rsidRPr="00B312E1" w:rsidRDefault="007C5C5D" w:rsidP="00F979F0">
            <w:pPr>
              <w:spacing w:before="60" w:after="60"/>
              <w:rPr>
                <w:sz w:val="24"/>
                <w:szCs w:val="24"/>
              </w:rPr>
            </w:pPr>
            <w:r w:rsidRPr="00B312E1">
              <w:rPr>
                <w:sz w:val="24"/>
                <w:szCs w:val="24"/>
              </w:rPr>
              <w:t>ТЗ</w:t>
            </w:r>
          </w:p>
        </w:tc>
        <w:tc>
          <w:tcPr>
            <w:tcW w:w="7044" w:type="dxa"/>
          </w:tcPr>
          <w:p w14:paraId="49D7BC95" w14:textId="140A2D49" w:rsidR="007C5C5D" w:rsidRPr="00B312E1" w:rsidRDefault="007C5C5D" w:rsidP="4D14DD21">
            <w:pPr>
              <w:spacing w:before="60" w:after="60"/>
              <w:jc w:val="both"/>
              <w:rPr>
                <w:rFonts w:eastAsia="Calibri"/>
                <w:sz w:val="24"/>
                <w:szCs w:val="24"/>
                <w:lang w:eastAsia="en-US"/>
              </w:rPr>
            </w:pPr>
            <w:r w:rsidRPr="00B312E1">
              <w:rPr>
                <w:sz w:val="24"/>
                <w:szCs w:val="24"/>
              </w:rPr>
              <w:t>Технічне завдання</w:t>
            </w:r>
            <w:r w:rsidR="6C19E532" w:rsidRPr="00B312E1">
              <w:rPr>
                <w:rFonts w:eastAsia="Calibri"/>
                <w:sz w:val="24"/>
                <w:szCs w:val="24"/>
                <w:lang w:eastAsia="en-US"/>
              </w:rPr>
              <w:t xml:space="preserve"> на створення комплексної системи захисту інформації для інформаційно-комунікаційної системи  </w:t>
            </w:r>
            <w:r w:rsidR="6C19E532" w:rsidRPr="00B312E1">
              <w:rPr>
                <w:rFonts w:eastAsia="Calibri"/>
                <w:b/>
                <w:bCs/>
                <w:sz w:val="24"/>
                <w:szCs w:val="24"/>
                <w:lang w:eastAsia="en-US"/>
              </w:rPr>
              <w:t>«</w:t>
            </w:r>
            <w:r w:rsidR="6C19E532" w:rsidRPr="00B312E1">
              <w:rPr>
                <w:color w:val="000000" w:themeColor="text1"/>
                <w:sz w:val="24"/>
                <w:szCs w:val="24"/>
                <w:lang w:eastAsia="uk-UA"/>
              </w:rPr>
              <w:t>Програмна платформа для надання електронних послуг, у тому числі адміністративних»</w:t>
            </w:r>
          </w:p>
        </w:tc>
      </w:tr>
      <w:tr w:rsidR="007C5C5D" w:rsidRPr="00B312E1" w14:paraId="50B68DA1" w14:textId="77777777" w:rsidTr="002426D7">
        <w:tc>
          <w:tcPr>
            <w:tcW w:w="2301" w:type="dxa"/>
          </w:tcPr>
          <w:p w14:paraId="38E56225" w14:textId="44F6672F" w:rsidR="007C5C5D" w:rsidRPr="00B312E1" w:rsidRDefault="007C5C5D" w:rsidP="00F979F0">
            <w:pPr>
              <w:spacing w:before="60" w:after="60"/>
              <w:rPr>
                <w:sz w:val="24"/>
                <w:szCs w:val="24"/>
              </w:rPr>
            </w:pPr>
            <w:r w:rsidRPr="00B312E1">
              <w:rPr>
                <w:sz w:val="24"/>
                <w:szCs w:val="24"/>
              </w:rPr>
              <w:t>ТЗІ</w:t>
            </w:r>
          </w:p>
        </w:tc>
        <w:tc>
          <w:tcPr>
            <w:tcW w:w="7044" w:type="dxa"/>
          </w:tcPr>
          <w:p w14:paraId="52F3093F" w14:textId="3BE15250" w:rsidR="007C5C5D" w:rsidRPr="00B312E1" w:rsidRDefault="007C5C5D" w:rsidP="00F979F0">
            <w:pPr>
              <w:spacing w:before="60" w:after="60"/>
              <w:jc w:val="both"/>
              <w:rPr>
                <w:sz w:val="24"/>
                <w:szCs w:val="24"/>
              </w:rPr>
            </w:pPr>
            <w:r w:rsidRPr="00B312E1">
              <w:rPr>
                <w:sz w:val="24"/>
                <w:szCs w:val="24"/>
              </w:rPr>
              <w:t>Технічний захист інформації</w:t>
            </w:r>
          </w:p>
        </w:tc>
      </w:tr>
    </w:tbl>
    <w:p w14:paraId="6B66A867" w14:textId="77777777" w:rsidR="00B805FE" w:rsidRPr="00B312E1" w:rsidRDefault="00B805FE">
      <w:pPr>
        <w:pStyle w:val="11"/>
        <w:rPr>
          <w:rFonts w:eastAsia="Times New Roman,Calibri"/>
          <w:sz w:val="24"/>
          <w:szCs w:val="24"/>
        </w:rPr>
      </w:pPr>
      <w:r w:rsidRPr="00B312E1">
        <w:rPr>
          <w:rFonts w:eastAsia="Calibri"/>
          <w:sz w:val="24"/>
          <w:szCs w:val="24"/>
        </w:rPr>
        <w:t>ЗАГАЛЬНІ ВІДОМОСТІ</w:t>
      </w:r>
    </w:p>
    <w:p w14:paraId="224743ED" w14:textId="77777777" w:rsidR="00B805FE" w:rsidRPr="00B312E1" w:rsidRDefault="00B805FE" w:rsidP="004701A0">
      <w:pPr>
        <w:pStyle w:val="21"/>
        <w:rPr>
          <w:sz w:val="24"/>
          <w:szCs w:val="24"/>
          <w:lang w:eastAsia="ru-RU"/>
        </w:rPr>
      </w:pPr>
      <w:r w:rsidRPr="00B312E1">
        <w:rPr>
          <w:rFonts w:eastAsia="Calibri"/>
          <w:sz w:val="24"/>
          <w:szCs w:val="24"/>
          <w:lang w:eastAsia="ru-RU"/>
        </w:rPr>
        <w:lastRenderedPageBreak/>
        <w:t>Загальні положення</w:t>
      </w:r>
    </w:p>
    <w:p w14:paraId="2305B0AB" w14:textId="6F750E08" w:rsidR="00B805FE" w:rsidRPr="00B312E1" w:rsidRDefault="00B805FE" w:rsidP="004701A0">
      <w:pPr>
        <w:tabs>
          <w:tab w:val="left" w:pos="0"/>
          <w:tab w:val="left" w:pos="9498"/>
        </w:tabs>
        <w:ind w:firstLine="709"/>
        <w:jc w:val="both"/>
        <w:rPr>
          <w:rFonts w:eastAsia="Calibri"/>
          <w:sz w:val="24"/>
          <w:szCs w:val="24"/>
          <w:lang w:eastAsia="en-US"/>
        </w:rPr>
      </w:pPr>
      <w:r w:rsidRPr="00B312E1">
        <w:rPr>
          <w:rFonts w:eastAsia="Calibri"/>
          <w:sz w:val="24"/>
          <w:szCs w:val="24"/>
          <w:lang w:eastAsia="en-US"/>
        </w:rPr>
        <w:t xml:space="preserve">В цьому документі наведені технічні та якісні характеристики, перелік </w:t>
      </w:r>
      <w:r w:rsidR="004701A0" w:rsidRPr="00B312E1">
        <w:rPr>
          <w:rFonts w:eastAsia="Calibri"/>
          <w:sz w:val="24"/>
          <w:szCs w:val="24"/>
          <w:lang w:eastAsia="en-US"/>
        </w:rPr>
        <w:t xml:space="preserve">і </w:t>
      </w:r>
      <w:r w:rsidRPr="00B312E1">
        <w:rPr>
          <w:rFonts w:eastAsia="Calibri"/>
          <w:sz w:val="24"/>
          <w:szCs w:val="24"/>
          <w:lang w:eastAsia="en-US"/>
        </w:rPr>
        <w:t xml:space="preserve">терміни надання послуг зі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 з проведенням державної експертизи комплексної системи захисту інформації (далі </w:t>
      </w:r>
      <w:r w:rsidRPr="00B312E1">
        <w:rPr>
          <w:rFonts w:ascii="Symbol" w:eastAsia="Symbol" w:hAnsi="Symbol" w:cs="Symbol"/>
          <w:sz w:val="24"/>
          <w:szCs w:val="24"/>
          <w:lang w:eastAsia="en-US"/>
        </w:rPr>
        <w:t></w:t>
      </w:r>
      <w:r w:rsidRPr="00B312E1">
        <w:rPr>
          <w:rFonts w:eastAsia="Calibri"/>
          <w:sz w:val="24"/>
          <w:szCs w:val="24"/>
          <w:lang w:eastAsia="en-US"/>
        </w:rPr>
        <w:t xml:space="preserve"> КСЗІ ІКС).</w:t>
      </w:r>
    </w:p>
    <w:p w14:paraId="147195C8" w14:textId="77777777" w:rsidR="004C47D1" w:rsidRPr="00B312E1" w:rsidRDefault="1A310CF4" w:rsidP="4D14DD21">
      <w:pPr>
        <w:pStyle w:val="21"/>
        <w:rPr>
          <w:rFonts w:eastAsia="Calibri"/>
          <w:sz w:val="24"/>
          <w:szCs w:val="24"/>
        </w:rPr>
      </w:pPr>
      <w:r w:rsidRPr="00B312E1">
        <w:rPr>
          <w:rFonts w:eastAsia="Calibri"/>
          <w:sz w:val="24"/>
          <w:szCs w:val="24"/>
        </w:rPr>
        <w:t>Склад послуг зі створення КСЗІ ІКС</w:t>
      </w:r>
    </w:p>
    <w:p w14:paraId="648BD320" w14:textId="6500DAFD" w:rsidR="004C47D1" w:rsidRPr="00B312E1" w:rsidRDefault="004C47D1" w:rsidP="0014178F">
      <w:pPr>
        <w:tabs>
          <w:tab w:val="left" w:pos="9498"/>
        </w:tabs>
        <w:spacing w:after="60"/>
        <w:ind w:firstLine="709"/>
        <w:jc w:val="both"/>
        <w:rPr>
          <w:rFonts w:eastAsia="Calibri"/>
          <w:sz w:val="24"/>
          <w:szCs w:val="24"/>
          <w:lang w:eastAsia="en-US"/>
        </w:rPr>
      </w:pPr>
      <w:r w:rsidRPr="00B312E1">
        <w:rPr>
          <w:rFonts w:eastAsia="Calibri"/>
          <w:sz w:val="24"/>
          <w:szCs w:val="24"/>
          <w:lang w:eastAsia="en-US"/>
        </w:rPr>
        <w:t>Процес створення КСЗІ ІКС має бути побудований відповідно до вимог законодавства України, вимог національних стандартів України та чинних нормативних документів системи технічного захисту інформації Державної служби</w:t>
      </w:r>
      <w:r w:rsidRPr="00B312E1">
        <w:rPr>
          <w:sz w:val="24"/>
          <w:szCs w:val="24"/>
          <w:lang w:eastAsia="uk-UA"/>
        </w:rPr>
        <w:t xml:space="preserve"> </w:t>
      </w:r>
      <w:r w:rsidRPr="00B312E1">
        <w:rPr>
          <w:rFonts w:eastAsia="Calibri"/>
          <w:sz w:val="24"/>
          <w:szCs w:val="24"/>
          <w:lang w:eastAsia="en-US"/>
        </w:rPr>
        <w:t>спеціального зв’язку та захисту інформації України (далі – НД ТЗІ).</w:t>
      </w:r>
    </w:p>
    <w:p w14:paraId="632F58AD" w14:textId="0E7E987B" w:rsidR="004C47D1" w:rsidRPr="00B312E1" w:rsidRDefault="1A310CF4" w:rsidP="35323BF5">
      <w:pPr>
        <w:tabs>
          <w:tab w:val="left" w:pos="9498"/>
        </w:tabs>
        <w:ind w:firstLine="709"/>
        <w:jc w:val="both"/>
        <w:rPr>
          <w:sz w:val="24"/>
          <w:szCs w:val="24"/>
          <w:lang w:eastAsia="en-US"/>
        </w:rPr>
      </w:pPr>
      <w:r w:rsidRPr="00B312E1">
        <w:rPr>
          <w:rFonts w:eastAsia="Calibri"/>
          <w:sz w:val="24"/>
          <w:szCs w:val="24"/>
          <w:lang w:eastAsia="en-US"/>
        </w:rPr>
        <w:t>В ході надання послуг з побудови комплексн</w:t>
      </w:r>
      <w:r w:rsidR="25CA9285" w:rsidRPr="00B312E1">
        <w:rPr>
          <w:rFonts w:eastAsia="Calibri"/>
          <w:sz w:val="24"/>
          <w:szCs w:val="24"/>
          <w:lang w:eastAsia="en-US"/>
        </w:rPr>
        <w:t>ої</w:t>
      </w:r>
      <w:r w:rsidRPr="00B312E1">
        <w:rPr>
          <w:rFonts w:eastAsia="Calibri"/>
          <w:sz w:val="24"/>
          <w:szCs w:val="24"/>
          <w:lang w:eastAsia="en-US"/>
        </w:rPr>
        <w:t xml:space="preserve"> систем</w:t>
      </w:r>
      <w:r w:rsidR="5D173865" w:rsidRPr="00B312E1">
        <w:rPr>
          <w:rFonts w:eastAsia="Calibri"/>
          <w:sz w:val="24"/>
          <w:szCs w:val="24"/>
          <w:lang w:eastAsia="en-US"/>
        </w:rPr>
        <w:t>и</w:t>
      </w:r>
      <w:r w:rsidRPr="00B312E1">
        <w:rPr>
          <w:rFonts w:eastAsia="Calibri"/>
          <w:sz w:val="24"/>
          <w:szCs w:val="24"/>
          <w:lang w:eastAsia="en-US"/>
        </w:rPr>
        <w:t xml:space="preserve"> захисту інформації в разі необхідності доопрацювання наявної </w:t>
      </w:r>
      <w:r w:rsidR="00AA25F9" w:rsidRPr="00B312E1">
        <w:rPr>
          <w:rFonts w:eastAsia="Calibri"/>
          <w:sz w:val="24"/>
          <w:szCs w:val="24"/>
          <w:lang w:eastAsia="en-US"/>
        </w:rPr>
        <w:t>в</w:t>
      </w:r>
      <w:r w:rsidRPr="00B312E1">
        <w:rPr>
          <w:rFonts w:eastAsia="Calibri"/>
          <w:sz w:val="24"/>
          <w:szCs w:val="24"/>
          <w:lang w:eastAsia="en-US"/>
        </w:rPr>
        <w:t xml:space="preserve"> Замовника документації на ІКС</w:t>
      </w:r>
      <w:r w:rsidR="00AA25F9" w:rsidRPr="00B312E1">
        <w:rPr>
          <w:rFonts w:eastAsia="Calibri"/>
          <w:sz w:val="24"/>
          <w:szCs w:val="24"/>
          <w:lang w:eastAsia="en-US"/>
        </w:rPr>
        <w:t> </w:t>
      </w:r>
      <w:r w:rsidR="00B5202E" w:rsidRPr="00B312E1">
        <w:rPr>
          <w:rFonts w:eastAsia="Calibri"/>
          <w:sz w:val="24"/>
          <w:szCs w:val="24"/>
          <w:lang w:eastAsia="en-US"/>
        </w:rPr>
        <w:t>«Програмна платформа для надання електронних послуг, у тому числі адміністративних»</w:t>
      </w:r>
      <w:r w:rsidR="0014178F" w:rsidRPr="00B312E1">
        <w:rPr>
          <w:rFonts w:eastAsia="Calibri"/>
          <w:sz w:val="24"/>
          <w:szCs w:val="24"/>
          <w:lang w:eastAsia="en-US"/>
        </w:rPr>
        <w:t xml:space="preserve"> </w:t>
      </w:r>
      <w:r w:rsidRPr="00B312E1">
        <w:rPr>
          <w:rFonts w:eastAsia="Calibri"/>
          <w:sz w:val="24"/>
          <w:szCs w:val="24"/>
          <w:lang w:eastAsia="en-US"/>
        </w:rPr>
        <w:t xml:space="preserve">або розширення її комплектності Виконавець має надати проєкти відповідних документів. Нижче </w:t>
      </w:r>
      <w:r w:rsidR="00AA25F9" w:rsidRPr="00B312E1">
        <w:rPr>
          <w:rFonts w:eastAsia="Calibri"/>
          <w:sz w:val="24"/>
          <w:szCs w:val="24"/>
          <w:lang w:eastAsia="en-US"/>
        </w:rPr>
        <w:t xml:space="preserve">наведено </w:t>
      </w:r>
      <w:r w:rsidRPr="00B312E1">
        <w:rPr>
          <w:rFonts w:eastAsia="Calibri"/>
          <w:sz w:val="24"/>
          <w:szCs w:val="24"/>
          <w:lang w:eastAsia="en-US"/>
        </w:rPr>
        <w:t>перелік послуг зі створення КСЗІ ІКС</w:t>
      </w:r>
      <w:r w:rsidRPr="00B312E1">
        <w:rPr>
          <w:sz w:val="24"/>
          <w:szCs w:val="24"/>
          <w:lang w:eastAsia="en-US"/>
        </w:rPr>
        <w:t>.</w:t>
      </w:r>
    </w:p>
    <w:p w14:paraId="2A69CDD3" w14:textId="4ABD85BC" w:rsidR="004C47D1" w:rsidRPr="00B312E1" w:rsidRDefault="1A310CF4" w:rsidP="0000D19C">
      <w:pPr>
        <w:tabs>
          <w:tab w:val="left" w:pos="9498"/>
        </w:tabs>
        <w:spacing w:before="60" w:after="60"/>
        <w:ind w:firstLine="709"/>
        <w:jc w:val="both"/>
        <w:rPr>
          <w:sz w:val="24"/>
          <w:szCs w:val="24"/>
          <w:lang w:eastAsia="en-US"/>
        </w:rPr>
      </w:pPr>
      <w:r w:rsidRPr="00B312E1">
        <w:rPr>
          <w:rFonts w:eastAsia="Calibri"/>
          <w:sz w:val="24"/>
          <w:szCs w:val="24"/>
          <w:lang w:eastAsia="en-US"/>
        </w:rPr>
        <w:t>У межах</w:t>
      </w:r>
      <w:r w:rsidRPr="00B312E1">
        <w:rPr>
          <w:sz w:val="24"/>
          <w:szCs w:val="24"/>
          <w:lang w:eastAsia="en-US"/>
        </w:rPr>
        <w:t xml:space="preserve"> </w:t>
      </w:r>
      <w:r w:rsidRPr="00B312E1">
        <w:rPr>
          <w:rFonts w:eastAsia="Calibri"/>
          <w:sz w:val="24"/>
          <w:szCs w:val="24"/>
          <w:lang w:eastAsia="en-US"/>
        </w:rPr>
        <w:t>надання послуг зі</w:t>
      </w:r>
      <w:r w:rsidRPr="00B312E1">
        <w:rPr>
          <w:sz w:val="24"/>
          <w:szCs w:val="24"/>
          <w:lang w:eastAsia="en-US"/>
        </w:rPr>
        <w:t xml:space="preserve"> </w:t>
      </w:r>
      <w:r w:rsidRPr="00B312E1">
        <w:rPr>
          <w:rFonts w:eastAsia="Calibri"/>
          <w:sz w:val="24"/>
          <w:szCs w:val="24"/>
          <w:lang w:eastAsia="en-US"/>
        </w:rPr>
        <w:t xml:space="preserve">створення КСЗІ </w:t>
      </w:r>
      <w:r w:rsidR="67B879D9" w:rsidRPr="00B312E1">
        <w:rPr>
          <w:rFonts w:eastAsia="Calibri"/>
          <w:sz w:val="24"/>
          <w:szCs w:val="24"/>
          <w:lang w:eastAsia="en-US"/>
        </w:rPr>
        <w:t>ІКС</w:t>
      </w:r>
      <w:r w:rsidR="0ADB65AE" w:rsidRPr="00B312E1">
        <w:rPr>
          <w:rFonts w:eastAsia="Calibri"/>
          <w:sz w:val="24"/>
          <w:szCs w:val="24"/>
          <w:lang w:eastAsia="en-US"/>
        </w:rPr>
        <w:t xml:space="preserve"> </w:t>
      </w:r>
      <w:r w:rsidRPr="00B312E1">
        <w:rPr>
          <w:rFonts w:eastAsia="Calibri"/>
          <w:sz w:val="24"/>
          <w:szCs w:val="24"/>
          <w:lang w:eastAsia="en-US"/>
        </w:rPr>
        <w:t>повинні бути здійснені такі заходи:</w:t>
      </w:r>
    </w:p>
    <w:p w14:paraId="3809DD7C" w14:textId="77777777" w:rsidR="004C47D1" w:rsidRPr="00B312E1" w:rsidRDefault="004C47D1" w:rsidP="00576896">
      <w:pPr>
        <w:numPr>
          <w:ilvl w:val="0"/>
          <w:numId w:val="25"/>
        </w:numPr>
        <w:tabs>
          <w:tab w:val="left" w:pos="993"/>
        </w:tabs>
        <w:suppressAutoHyphens/>
        <w:spacing w:after="40"/>
        <w:ind w:left="0" w:firstLine="709"/>
        <w:jc w:val="both"/>
        <w:rPr>
          <w:sz w:val="24"/>
          <w:szCs w:val="24"/>
          <w:lang w:eastAsia="en-US"/>
        </w:rPr>
      </w:pPr>
      <w:r w:rsidRPr="00B312E1">
        <w:rPr>
          <w:rFonts w:eastAsia="Calibri"/>
          <w:sz w:val="24"/>
          <w:szCs w:val="24"/>
          <w:lang w:eastAsia="en-US"/>
        </w:rPr>
        <w:t>Підготовка загальних вимог до КСЗІ ІКС</w:t>
      </w:r>
      <w:r w:rsidRPr="00B312E1">
        <w:rPr>
          <w:sz w:val="24"/>
          <w:szCs w:val="24"/>
          <w:lang w:eastAsia="en-US"/>
        </w:rPr>
        <w:t>.</w:t>
      </w:r>
    </w:p>
    <w:p w14:paraId="6D82C2F9" w14:textId="78595ECF" w:rsidR="004C47D1" w:rsidRPr="00B312E1" w:rsidRDefault="1A310CF4" w:rsidP="00576896">
      <w:pPr>
        <w:numPr>
          <w:ilvl w:val="0"/>
          <w:numId w:val="25"/>
        </w:numPr>
        <w:tabs>
          <w:tab w:val="left" w:pos="993"/>
        </w:tabs>
        <w:suppressAutoHyphens/>
        <w:spacing w:after="40"/>
        <w:ind w:left="0" w:firstLine="709"/>
        <w:jc w:val="both"/>
        <w:rPr>
          <w:rFonts w:eastAsia="Calibri"/>
          <w:color w:val="000000"/>
          <w:sz w:val="24"/>
          <w:szCs w:val="24"/>
          <w:lang w:eastAsia="en-US"/>
        </w:rPr>
      </w:pPr>
      <w:r w:rsidRPr="00B312E1">
        <w:rPr>
          <w:rFonts w:eastAsia="Calibri"/>
          <w:sz w:val="24"/>
          <w:szCs w:val="24"/>
          <w:lang w:eastAsia="en-US"/>
        </w:rPr>
        <w:t>Розроблення та оформлення політик безпеки інформації в ІКС</w:t>
      </w:r>
      <w:r w:rsidR="51588EE4" w:rsidRPr="00B312E1">
        <w:rPr>
          <w:rFonts w:eastAsia="Calibri"/>
          <w:sz w:val="24"/>
          <w:szCs w:val="24"/>
          <w:lang w:eastAsia="en-US"/>
        </w:rPr>
        <w:t xml:space="preserve"> «Програмна платформа для надання електронних послуг, у тому числі адміністративних»</w:t>
      </w:r>
      <w:r w:rsidRPr="00B312E1">
        <w:rPr>
          <w:rFonts w:eastAsia="Calibri"/>
          <w:sz w:val="24"/>
          <w:szCs w:val="24"/>
          <w:lang w:eastAsia="en-US"/>
        </w:rPr>
        <w:t xml:space="preserve">, здійснення вибору основних рішень з протидії всім суттєвим </w:t>
      </w:r>
      <w:r w:rsidRPr="00B312E1">
        <w:rPr>
          <w:rFonts w:eastAsia="Calibri"/>
          <w:color w:val="000000" w:themeColor="text1"/>
          <w:sz w:val="24"/>
          <w:szCs w:val="24"/>
          <w:lang w:eastAsia="en-US"/>
        </w:rPr>
        <w:t>загрозам.</w:t>
      </w:r>
    </w:p>
    <w:p w14:paraId="4C7EBDFF" w14:textId="77777777" w:rsidR="004C47D1" w:rsidRPr="00B312E1" w:rsidRDefault="1A310CF4" w:rsidP="00576896">
      <w:pPr>
        <w:numPr>
          <w:ilvl w:val="0"/>
          <w:numId w:val="25"/>
        </w:numPr>
        <w:tabs>
          <w:tab w:val="left" w:pos="993"/>
        </w:tabs>
        <w:suppressAutoHyphens/>
        <w:spacing w:after="40"/>
        <w:ind w:left="0" w:firstLine="709"/>
        <w:jc w:val="both"/>
        <w:rPr>
          <w:rFonts w:eastAsia="Calibri"/>
          <w:sz w:val="24"/>
          <w:szCs w:val="24"/>
          <w:lang w:eastAsia="en-US"/>
        </w:rPr>
      </w:pPr>
      <w:r w:rsidRPr="00B312E1">
        <w:rPr>
          <w:rFonts w:eastAsia="Calibri"/>
          <w:color w:val="000000" w:themeColor="text1"/>
          <w:sz w:val="24"/>
          <w:szCs w:val="24"/>
          <w:lang w:eastAsia="en-US"/>
        </w:rPr>
        <w:t>Розроблення пропозицій щодо забезпечення можливості розвитку/модернізації захищених систем.</w:t>
      </w:r>
    </w:p>
    <w:p w14:paraId="354BBD13" w14:textId="683C6CB7" w:rsidR="004C47D1" w:rsidRPr="00B312E1" w:rsidRDefault="1A310CF4" w:rsidP="00576896">
      <w:pPr>
        <w:numPr>
          <w:ilvl w:val="0"/>
          <w:numId w:val="25"/>
        </w:numPr>
        <w:tabs>
          <w:tab w:val="left" w:pos="993"/>
        </w:tabs>
        <w:suppressAutoHyphens/>
        <w:spacing w:after="40"/>
        <w:ind w:left="0" w:firstLine="709"/>
        <w:jc w:val="both"/>
        <w:rPr>
          <w:rFonts w:eastAsia="Calibri"/>
          <w:sz w:val="24"/>
          <w:szCs w:val="24"/>
          <w:lang w:eastAsia="en-US"/>
        </w:rPr>
      </w:pPr>
      <w:r w:rsidRPr="00B312E1">
        <w:rPr>
          <w:rFonts w:eastAsia="Calibri"/>
          <w:sz w:val="24"/>
          <w:szCs w:val="24"/>
          <w:lang w:eastAsia="en-US"/>
        </w:rPr>
        <w:t>Розроблення Т</w:t>
      </w:r>
      <w:r w:rsidR="2ABD60B0" w:rsidRPr="00B312E1">
        <w:rPr>
          <w:rFonts w:eastAsia="Calibri"/>
          <w:sz w:val="24"/>
          <w:szCs w:val="24"/>
          <w:lang w:eastAsia="en-US"/>
        </w:rPr>
        <w:t>З</w:t>
      </w:r>
      <w:r w:rsidRPr="00B312E1">
        <w:rPr>
          <w:rFonts w:eastAsia="Calibri"/>
          <w:sz w:val="24"/>
          <w:szCs w:val="24"/>
          <w:lang w:eastAsia="en-US"/>
        </w:rPr>
        <w:t>.</w:t>
      </w:r>
    </w:p>
    <w:p w14:paraId="35A148C9" w14:textId="77777777" w:rsidR="004C47D1" w:rsidRPr="00B312E1" w:rsidRDefault="1A310CF4" w:rsidP="00576896">
      <w:pPr>
        <w:numPr>
          <w:ilvl w:val="0"/>
          <w:numId w:val="25"/>
        </w:numPr>
        <w:tabs>
          <w:tab w:val="left" w:pos="993"/>
        </w:tabs>
        <w:suppressAutoHyphens/>
        <w:spacing w:after="40"/>
        <w:ind w:left="0" w:firstLine="709"/>
        <w:jc w:val="both"/>
        <w:rPr>
          <w:rFonts w:eastAsia="Calibri"/>
          <w:sz w:val="24"/>
          <w:szCs w:val="24"/>
          <w:lang w:eastAsia="en-US"/>
        </w:rPr>
      </w:pPr>
      <w:r w:rsidRPr="00B312E1">
        <w:rPr>
          <w:rFonts w:eastAsia="Calibri"/>
          <w:sz w:val="24"/>
          <w:szCs w:val="24"/>
          <w:lang w:eastAsia="en-US"/>
        </w:rPr>
        <w:t>Розроблення проєкту КСЗІ ІКС.</w:t>
      </w:r>
    </w:p>
    <w:p w14:paraId="07721A6B" w14:textId="0F7EDFA4" w:rsidR="004C47D1" w:rsidRPr="00B312E1" w:rsidRDefault="1A310CF4" w:rsidP="00576896">
      <w:pPr>
        <w:numPr>
          <w:ilvl w:val="0"/>
          <w:numId w:val="25"/>
        </w:numPr>
        <w:tabs>
          <w:tab w:val="left" w:pos="993"/>
        </w:tabs>
        <w:suppressAutoHyphens/>
        <w:spacing w:after="40"/>
        <w:ind w:left="0" w:firstLine="709"/>
        <w:jc w:val="both"/>
        <w:rPr>
          <w:rFonts w:eastAsia="Calibri"/>
          <w:sz w:val="24"/>
          <w:szCs w:val="24"/>
          <w:lang w:eastAsia="en-US"/>
        </w:rPr>
      </w:pPr>
      <w:r w:rsidRPr="00B312E1">
        <w:rPr>
          <w:rFonts w:eastAsia="Calibri"/>
          <w:sz w:val="24"/>
          <w:szCs w:val="24"/>
          <w:lang w:eastAsia="en-US"/>
        </w:rPr>
        <w:t xml:space="preserve">Введення КСЗІ ІКС </w:t>
      </w:r>
      <w:r w:rsidR="128DB282" w:rsidRPr="00B312E1">
        <w:rPr>
          <w:rFonts w:eastAsia="Calibri"/>
          <w:sz w:val="24"/>
          <w:szCs w:val="24"/>
          <w:lang w:eastAsia="en-US"/>
        </w:rPr>
        <w:t xml:space="preserve">у </w:t>
      </w:r>
      <w:r w:rsidRPr="00B312E1">
        <w:rPr>
          <w:rFonts w:eastAsia="Calibri"/>
          <w:sz w:val="24"/>
          <w:szCs w:val="24"/>
          <w:lang w:eastAsia="en-US"/>
        </w:rPr>
        <w:t>дію та оцінювання захищеності інформації в ІКС</w:t>
      </w:r>
      <w:r w:rsidR="00AA25F9" w:rsidRPr="00B312E1">
        <w:rPr>
          <w:rFonts w:eastAsia="Calibri"/>
          <w:sz w:val="24"/>
          <w:szCs w:val="24"/>
          <w:lang w:eastAsia="en-US"/>
        </w:rPr>
        <w:t> </w:t>
      </w:r>
      <w:r w:rsidR="53C9E020" w:rsidRPr="00B312E1">
        <w:rPr>
          <w:rFonts w:eastAsia="Calibri"/>
          <w:sz w:val="24"/>
          <w:szCs w:val="24"/>
          <w:lang w:eastAsia="en-US"/>
        </w:rPr>
        <w:t>«Програмна платформа для надання електронних послуг, у тому числі адміністративних»</w:t>
      </w:r>
      <w:r w:rsidRPr="00B312E1">
        <w:rPr>
          <w:rFonts w:eastAsia="Calibri"/>
          <w:sz w:val="24"/>
          <w:szCs w:val="24"/>
          <w:lang w:eastAsia="en-US"/>
        </w:rPr>
        <w:t>.</w:t>
      </w:r>
    </w:p>
    <w:p w14:paraId="177A068A" w14:textId="79B093C1" w:rsidR="003E6B56" w:rsidRPr="00B312E1" w:rsidRDefault="0178E051" w:rsidP="00576896">
      <w:pPr>
        <w:numPr>
          <w:ilvl w:val="0"/>
          <w:numId w:val="25"/>
        </w:numPr>
        <w:tabs>
          <w:tab w:val="left" w:pos="993"/>
        </w:tabs>
        <w:suppressAutoHyphens/>
        <w:spacing w:after="40"/>
        <w:ind w:left="0" w:firstLine="709"/>
        <w:jc w:val="both"/>
        <w:rPr>
          <w:rFonts w:eastAsia="Calibri"/>
          <w:sz w:val="24"/>
          <w:szCs w:val="24"/>
          <w:lang w:eastAsia="en-US"/>
        </w:rPr>
      </w:pPr>
      <w:r w:rsidRPr="00B312E1">
        <w:rPr>
          <w:rFonts w:eastAsia="Calibri"/>
          <w:sz w:val="24"/>
          <w:szCs w:val="24"/>
          <w:lang w:eastAsia="ru-RU"/>
        </w:rPr>
        <w:t xml:space="preserve">Супровід проведення державної експертизи КСЗІ </w:t>
      </w:r>
      <w:r w:rsidRPr="00B312E1">
        <w:rPr>
          <w:rFonts w:eastAsia="Calibri"/>
          <w:sz w:val="24"/>
          <w:szCs w:val="24"/>
          <w:shd w:val="clear" w:color="auto" w:fill="FFFFFF"/>
          <w:lang w:eastAsia="en-US"/>
        </w:rPr>
        <w:t>ІКС</w:t>
      </w:r>
      <w:r w:rsidR="61A4A0D8" w:rsidRPr="00B312E1">
        <w:rPr>
          <w:rFonts w:eastAsia="Calibri"/>
          <w:sz w:val="24"/>
          <w:szCs w:val="24"/>
          <w:shd w:val="clear" w:color="auto" w:fill="FFFFFF"/>
          <w:lang w:eastAsia="en-US"/>
        </w:rPr>
        <w:t>.</w:t>
      </w:r>
    </w:p>
    <w:p w14:paraId="3F6C34B7" w14:textId="1035C68D" w:rsidR="004C47D1" w:rsidRPr="00B312E1" w:rsidRDefault="4EC26A67" w:rsidP="00576896">
      <w:pPr>
        <w:numPr>
          <w:ilvl w:val="0"/>
          <w:numId w:val="25"/>
        </w:numPr>
        <w:tabs>
          <w:tab w:val="left" w:pos="993"/>
        </w:tabs>
        <w:suppressAutoHyphens/>
        <w:spacing w:after="40"/>
        <w:ind w:left="0" w:firstLine="709"/>
        <w:jc w:val="both"/>
        <w:rPr>
          <w:rFonts w:eastAsia="Calibri"/>
          <w:sz w:val="24"/>
          <w:szCs w:val="24"/>
          <w:lang w:eastAsia="en-US"/>
        </w:rPr>
      </w:pPr>
      <w:r w:rsidRPr="00B312E1">
        <w:rPr>
          <w:rFonts w:eastAsia="Calibri"/>
          <w:sz w:val="24"/>
          <w:szCs w:val="24"/>
          <w:lang w:eastAsia="en-US"/>
        </w:rPr>
        <w:t>Гарантійн</w:t>
      </w:r>
      <w:r w:rsidR="00AA25F9" w:rsidRPr="00B312E1">
        <w:rPr>
          <w:rFonts w:eastAsia="Calibri"/>
          <w:sz w:val="24"/>
          <w:szCs w:val="24"/>
          <w:lang w:eastAsia="en-US"/>
        </w:rPr>
        <w:t>ий</w:t>
      </w:r>
      <w:r w:rsidRPr="00B312E1">
        <w:rPr>
          <w:rFonts w:eastAsia="Calibri"/>
          <w:sz w:val="24"/>
          <w:szCs w:val="24"/>
          <w:lang w:eastAsia="en-US"/>
        </w:rPr>
        <w:t xml:space="preserve"> супров</w:t>
      </w:r>
      <w:r w:rsidR="00AA25F9" w:rsidRPr="00B312E1">
        <w:rPr>
          <w:rFonts w:eastAsia="Calibri"/>
          <w:sz w:val="24"/>
          <w:szCs w:val="24"/>
          <w:lang w:eastAsia="en-US"/>
        </w:rPr>
        <w:t>ід</w:t>
      </w:r>
      <w:r w:rsidRPr="00B312E1">
        <w:rPr>
          <w:rFonts w:eastAsia="Calibri"/>
          <w:sz w:val="24"/>
          <w:szCs w:val="24"/>
          <w:lang w:eastAsia="en-US"/>
        </w:rPr>
        <w:t xml:space="preserve"> </w:t>
      </w:r>
      <w:r w:rsidR="1A310CF4" w:rsidRPr="00B312E1">
        <w:rPr>
          <w:rFonts w:eastAsia="Calibri"/>
          <w:sz w:val="24"/>
          <w:szCs w:val="24"/>
          <w:lang w:eastAsia="en-US"/>
        </w:rPr>
        <w:t>КСЗІ ІКС.</w:t>
      </w:r>
    </w:p>
    <w:p w14:paraId="27269904" w14:textId="555F48B0" w:rsidR="00CA6877" w:rsidRPr="00B312E1" w:rsidRDefault="00CA6877" w:rsidP="003D1CF2">
      <w:pPr>
        <w:pStyle w:val="21"/>
        <w:rPr>
          <w:rFonts w:eastAsia="Calibri"/>
          <w:sz w:val="24"/>
          <w:szCs w:val="24"/>
          <w:lang w:eastAsia="en-US"/>
        </w:rPr>
      </w:pPr>
      <w:r w:rsidRPr="00B312E1">
        <w:rPr>
          <w:rFonts w:eastAsia="Calibri"/>
          <w:sz w:val="24"/>
          <w:szCs w:val="24"/>
          <w:lang w:eastAsia="en-US"/>
        </w:rPr>
        <w:t>Перелік нормативно-правових документів, на підставі яких створюється КСЗІ ІКС</w:t>
      </w:r>
    </w:p>
    <w:p w14:paraId="5EDF017E" w14:textId="4C20A8ED" w:rsidR="00CA6877" w:rsidRPr="00B312E1" w:rsidRDefault="00CA6877" w:rsidP="7FAB34C2">
      <w:pPr>
        <w:spacing w:after="60"/>
        <w:ind w:firstLine="709"/>
        <w:jc w:val="both"/>
        <w:rPr>
          <w:sz w:val="24"/>
          <w:szCs w:val="24"/>
          <w:lang w:eastAsia="en-US"/>
        </w:rPr>
      </w:pPr>
      <w:r w:rsidRPr="00B312E1">
        <w:rPr>
          <w:rFonts w:eastAsia="Calibri"/>
          <w:sz w:val="24"/>
          <w:szCs w:val="24"/>
          <w:lang w:eastAsia="en-US"/>
        </w:rPr>
        <w:t>Надання послуг</w:t>
      </w:r>
      <w:r w:rsidRPr="00B312E1">
        <w:rPr>
          <w:rFonts w:eastAsia="Calibri"/>
          <w:sz w:val="24"/>
          <w:szCs w:val="24"/>
          <w:lang w:eastAsia="ru-RU"/>
        </w:rPr>
        <w:t xml:space="preserve"> зі створення КСЗІ</w:t>
      </w:r>
      <w:r w:rsidRPr="00B312E1">
        <w:rPr>
          <w:rFonts w:eastAsia="Calibri"/>
          <w:snapToGrid w:val="0"/>
          <w:sz w:val="24"/>
          <w:szCs w:val="24"/>
          <w:lang w:eastAsia="en-US"/>
        </w:rPr>
        <w:t xml:space="preserve"> </w:t>
      </w:r>
      <w:r w:rsidR="7729D84E" w:rsidRPr="00B312E1">
        <w:rPr>
          <w:rFonts w:eastAsia="Calibri"/>
          <w:snapToGrid w:val="0"/>
          <w:sz w:val="24"/>
          <w:szCs w:val="24"/>
          <w:lang w:eastAsia="en-US"/>
        </w:rPr>
        <w:t xml:space="preserve">ІКС </w:t>
      </w:r>
      <w:r w:rsidRPr="00B312E1">
        <w:rPr>
          <w:rFonts w:eastAsia="Calibri"/>
          <w:snapToGrid w:val="0"/>
          <w:sz w:val="24"/>
          <w:szCs w:val="24"/>
          <w:lang w:eastAsia="en-US"/>
        </w:rPr>
        <w:t>має</w:t>
      </w:r>
      <w:r w:rsidRPr="00B312E1">
        <w:rPr>
          <w:rFonts w:eastAsia="Calibri"/>
          <w:sz w:val="24"/>
          <w:szCs w:val="24"/>
          <w:lang w:eastAsia="ru-RU"/>
        </w:rPr>
        <w:t xml:space="preserve"> відповідати вимогам чинних нормативно-правових документів, а саме:</w:t>
      </w:r>
    </w:p>
    <w:p w14:paraId="2C492367" w14:textId="1081065D"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Закон</w:t>
      </w:r>
      <w:r w:rsidR="005E265C" w:rsidRPr="00B312E1">
        <w:rPr>
          <w:rFonts w:eastAsia="Calibri"/>
          <w:sz w:val="24"/>
          <w:szCs w:val="24"/>
          <w:lang w:eastAsia="zh-CN"/>
        </w:rPr>
        <w:t>у</w:t>
      </w:r>
      <w:r w:rsidRPr="00B312E1">
        <w:rPr>
          <w:rFonts w:eastAsia="Calibri"/>
          <w:sz w:val="24"/>
          <w:szCs w:val="24"/>
          <w:lang w:eastAsia="zh-CN"/>
        </w:rPr>
        <w:t xml:space="preserve"> України «Про інформацію»</w:t>
      </w:r>
      <w:r w:rsidR="005E265C" w:rsidRPr="00B312E1">
        <w:rPr>
          <w:rFonts w:eastAsia="Calibri"/>
          <w:sz w:val="24"/>
          <w:szCs w:val="24"/>
          <w:lang w:eastAsia="zh-CN"/>
        </w:rPr>
        <w:t>;</w:t>
      </w:r>
    </w:p>
    <w:p w14:paraId="0CDFFE16" w14:textId="78E1E96C"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Закон</w:t>
      </w:r>
      <w:r w:rsidR="005E265C" w:rsidRPr="00B312E1">
        <w:rPr>
          <w:rFonts w:eastAsia="Calibri"/>
          <w:sz w:val="24"/>
          <w:szCs w:val="24"/>
          <w:lang w:eastAsia="zh-CN"/>
        </w:rPr>
        <w:t>у</w:t>
      </w:r>
      <w:r w:rsidRPr="00B312E1">
        <w:rPr>
          <w:rFonts w:eastAsia="Calibri"/>
          <w:sz w:val="24"/>
          <w:szCs w:val="24"/>
          <w:lang w:eastAsia="zh-CN"/>
        </w:rPr>
        <w:t xml:space="preserve"> України «Про доступ до публічної інформації»</w:t>
      </w:r>
      <w:r w:rsidR="005E265C" w:rsidRPr="00B312E1">
        <w:rPr>
          <w:rFonts w:eastAsia="Calibri"/>
          <w:sz w:val="24"/>
          <w:szCs w:val="24"/>
          <w:lang w:eastAsia="zh-CN"/>
        </w:rPr>
        <w:t>;</w:t>
      </w:r>
    </w:p>
    <w:p w14:paraId="08235967" w14:textId="5D70EDC6"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Закон</w:t>
      </w:r>
      <w:r w:rsidR="005E265C" w:rsidRPr="00B312E1">
        <w:rPr>
          <w:rFonts w:eastAsia="Calibri"/>
          <w:sz w:val="24"/>
          <w:szCs w:val="24"/>
          <w:lang w:eastAsia="zh-CN"/>
        </w:rPr>
        <w:t>у</w:t>
      </w:r>
      <w:r w:rsidRPr="00B312E1">
        <w:rPr>
          <w:rFonts w:eastAsia="Calibri"/>
          <w:sz w:val="24"/>
          <w:szCs w:val="24"/>
          <w:lang w:eastAsia="zh-CN"/>
        </w:rPr>
        <w:t xml:space="preserve"> України «Про захист інформації в інформаційно-комунікаційних системах»</w:t>
      </w:r>
      <w:r w:rsidR="005E265C" w:rsidRPr="00B312E1">
        <w:rPr>
          <w:rFonts w:eastAsia="Calibri"/>
          <w:sz w:val="24"/>
          <w:szCs w:val="24"/>
          <w:lang w:eastAsia="zh-CN"/>
        </w:rPr>
        <w:t>;</w:t>
      </w:r>
    </w:p>
    <w:p w14:paraId="0418B132" w14:textId="4526C271" w:rsidR="00B5202E" w:rsidRPr="00B312E1" w:rsidRDefault="3686298D"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Закон</w:t>
      </w:r>
      <w:r w:rsidR="4D1A5A9D" w:rsidRPr="00B312E1">
        <w:rPr>
          <w:rFonts w:eastAsia="Calibri"/>
          <w:sz w:val="24"/>
          <w:szCs w:val="24"/>
          <w:lang w:eastAsia="zh-CN"/>
        </w:rPr>
        <w:t>у</w:t>
      </w:r>
      <w:r w:rsidRPr="00B312E1">
        <w:rPr>
          <w:rFonts w:eastAsia="Calibri"/>
          <w:sz w:val="24"/>
          <w:szCs w:val="24"/>
          <w:lang w:eastAsia="zh-CN"/>
        </w:rPr>
        <w:t xml:space="preserve"> України </w:t>
      </w:r>
      <w:r w:rsidR="007129E0" w:rsidRPr="00B312E1">
        <w:rPr>
          <w:rFonts w:eastAsia="Calibri"/>
          <w:sz w:val="24"/>
          <w:szCs w:val="24"/>
          <w:lang w:eastAsia="zh-CN"/>
        </w:rPr>
        <w:t>«</w:t>
      </w:r>
      <w:r w:rsidR="6515A411" w:rsidRPr="00B312E1">
        <w:rPr>
          <w:rFonts w:eastAsia="Calibri"/>
          <w:sz w:val="24"/>
          <w:szCs w:val="24"/>
          <w:lang w:eastAsia="zh-CN"/>
        </w:rPr>
        <w:t>Про електронні комунікації</w:t>
      </w:r>
      <w:r w:rsidR="007129E0" w:rsidRPr="00B312E1">
        <w:rPr>
          <w:rFonts w:eastAsia="Calibri"/>
          <w:sz w:val="24"/>
          <w:szCs w:val="24"/>
          <w:lang w:eastAsia="zh-CN"/>
        </w:rPr>
        <w:t>»</w:t>
      </w:r>
      <w:r w:rsidR="007129E0" w:rsidRPr="00B312E1">
        <w:rPr>
          <w:rFonts w:eastAsia="Calibri"/>
          <w:sz w:val="24"/>
          <w:szCs w:val="24"/>
          <w:lang w:val="ru-RU" w:eastAsia="zh-CN"/>
        </w:rPr>
        <w:t>;</w:t>
      </w:r>
    </w:p>
    <w:p w14:paraId="0581B703" w14:textId="2B66069E"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Указ</w:t>
      </w:r>
      <w:r w:rsidR="00E16A72" w:rsidRPr="00B312E1">
        <w:rPr>
          <w:rFonts w:eastAsia="Calibri"/>
          <w:sz w:val="24"/>
          <w:szCs w:val="24"/>
          <w:lang w:eastAsia="zh-CN"/>
        </w:rPr>
        <w:t>у</w:t>
      </w:r>
      <w:r w:rsidRPr="00B312E1">
        <w:rPr>
          <w:rFonts w:eastAsia="Calibri"/>
          <w:sz w:val="24"/>
          <w:szCs w:val="24"/>
          <w:lang w:eastAsia="zh-CN"/>
        </w:rPr>
        <w:t xml:space="preserve"> Президента України від 24.09.2001 № 891/2001 «Про деякі заходи щодо захисту державних інформаційних ресурсів у мережах передачі даних</w:t>
      </w:r>
      <w:r w:rsidR="00E16A72" w:rsidRPr="00B312E1">
        <w:rPr>
          <w:rFonts w:eastAsia="Calibri"/>
          <w:sz w:val="24"/>
          <w:szCs w:val="24"/>
          <w:lang w:eastAsia="zh-CN"/>
        </w:rPr>
        <w:t>»;</w:t>
      </w:r>
    </w:p>
    <w:p w14:paraId="5C56ACE1" w14:textId="500416FC"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Концепці</w:t>
      </w:r>
      <w:r w:rsidR="005E265C" w:rsidRPr="00B312E1">
        <w:rPr>
          <w:rFonts w:eastAsia="Calibri"/>
          <w:sz w:val="24"/>
          <w:szCs w:val="24"/>
          <w:lang w:eastAsia="zh-CN"/>
        </w:rPr>
        <w:t>ї</w:t>
      </w:r>
      <w:r w:rsidRPr="00B312E1">
        <w:rPr>
          <w:rFonts w:eastAsia="Calibri"/>
          <w:sz w:val="24"/>
          <w:szCs w:val="24"/>
          <w:lang w:eastAsia="zh-CN"/>
        </w:rPr>
        <w:t xml:space="preserve"> технічного захисту інформації в Україні, затверджен</w:t>
      </w:r>
      <w:r w:rsidR="005E265C" w:rsidRPr="00B312E1">
        <w:rPr>
          <w:rFonts w:eastAsia="Calibri"/>
          <w:sz w:val="24"/>
          <w:szCs w:val="24"/>
          <w:lang w:eastAsia="zh-CN"/>
        </w:rPr>
        <w:t>ої</w:t>
      </w:r>
      <w:r w:rsidRPr="00B312E1">
        <w:rPr>
          <w:rFonts w:eastAsia="Calibri"/>
          <w:sz w:val="24"/>
          <w:szCs w:val="24"/>
          <w:lang w:eastAsia="zh-CN"/>
        </w:rPr>
        <w:t xml:space="preserve"> постановою Кабінету Міністрів України від </w:t>
      </w:r>
      <w:r w:rsidR="005E265C" w:rsidRPr="00B312E1">
        <w:rPr>
          <w:rFonts w:eastAsia="Calibri"/>
          <w:sz w:val="24"/>
          <w:szCs w:val="24"/>
          <w:lang w:eastAsia="zh-CN"/>
        </w:rPr>
        <w:t>0</w:t>
      </w:r>
      <w:r w:rsidRPr="00B312E1">
        <w:rPr>
          <w:rFonts w:eastAsia="Calibri"/>
          <w:sz w:val="24"/>
          <w:szCs w:val="24"/>
          <w:lang w:eastAsia="zh-CN"/>
        </w:rPr>
        <w:t>8</w:t>
      </w:r>
      <w:r w:rsidR="005E265C" w:rsidRPr="00B312E1">
        <w:rPr>
          <w:rFonts w:eastAsia="Calibri"/>
          <w:sz w:val="24"/>
          <w:szCs w:val="24"/>
          <w:lang w:eastAsia="zh-CN"/>
        </w:rPr>
        <w:t>.10.</w:t>
      </w:r>
      <w:r w:rsidRPr="00B312E1">
        <w:rPr>
          <w:rFonts w:eastAsia="Calibri"/>
          <w:sz w:val="24"/>
          <w:szCs w:val="24"/>
          <w:lang w:eastAsia="zh-CN"/>
        </w:rPr>
        <w:t>1997 № 1126</w:t>
      </w:r>
      <w:r w:rsidR="005E265C" w:rsidRPr="00B312E1">
        <w:rPr>
          <w:rFonts w:eastAsia="Calibri"/>
          <w:sz w:val="24"/>
          <w:szCs w:val="24"/>
          <w:lang w:eastAsia="zh-CN"/>
        </w:rPr>
        <w:t>;</w:t>
      </w:r>
    </w:p>
    <w:p w14:paraId="043315D3" w14:textId="4E8DE2AF"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Положенн</w:t>
      </w:r>
      <w:r w:rsidR="005E265C" w:rsidRPr="00B312E1">
        <w:rPr>
          <w:rFonts w:eastAsia="Calibri"/>
          <w:sz w:val="24"/>
          <w:szCs w:val="24"/>
          <w:lang w:eastAsia="zh-CN"/>
        </w:rPr>
        <w:t>ю</w:t>
      </w:r>
      <w:r w:rsidRPr="00B312E1">
        <w:rPr>
          <w:rFonts w:eastAsia="Calibri"/>
          <w:sz w:val="24"/>
          <w:szCs w:val="24"/>
          <w:lang w:eastAsia="zh-CN"/>
        </w:rPr>
        <w:t xml:space="preserve"> про технічний захист інформації в Україні, затверджен</w:t>
      </w:r>
      <w:r w:rsidR="005E265C" w:rsidRPr="00B312E1">
        <w:rPr>
          <w:rFonts w:eastAsia="Calibri"/>
          <w:sz w:val="24"/>
          <w:szCs w:val="24"/>
          <w:lang w:eastAsia="zh-CN"/>
        </w:rPr>
        <w:t>ому</w:t>
      </w:r>
      <w:r w:rsidRPr="00B312E1">
        <w:rPr>
          <w:rFonts w:eastAsia="Calibri"/>
          <w:sz w:val="24"/>
          <w:szCs w:val="24"/>
          <w:lang w:eastAsia="zh-CN"/>
        </w:rPr>
        <w:t xml:space="preserve"> постановою Кабінету Міністрів України від 27.09.1999 №</w:t>
      </w:r>
      <w:r w:rsidR="007129E0" w:rsidRPr="00B312E1">
        <w:rPr>
          <w:rFonts w:eastAsia="Calibri"/>
          <w:sz w:val="24"/>
          <w:szCs w:val="24"/>
          <w:lang w:eastAsia="zh-CN"/>
        </w:rPr>
        <w:t> </w:t>
      </w:r>
      <w:r w:rsidRPr="00B312E1">
        <w:rPr>
          <w:rFonts w:eastAsia="Calibri"/>
          <w:sz w:val="24"/>
          <w:szCs w:val="24"/>
          <w:lang w:eastAsia="zh-CN"/>
        </w:rPr>
        <w:t>1229</w:t>
      </w:r>
      <w:r w:rsidR="005E265C" w:rsidRPr="00B312E1">
        <w:rPr>
          <w:rFonts w:eastAsia="Calibri"/>
          <w:sz w:val="24"/>
          <w:szCs w:val="24"/>
          <w:lang w:eastAsia="zh-CN"/>
        </w:rPr>
        <w:t>;</w:t>
      </w:r>
    </w:p>
    <w:p w14:paraId="4E157B1D" w14:textId="4A117447"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Положенн</w:t>
      </w:r>
      <w:r w:rsidR="005E265C" w:rsidRPr="00B312E1">
        <w:rPr>
          <w:rFonts w:eastAsia="Calibri"/>
          <w:sz w:val="24"/>
          <w:szCs w:val="24"/>
          <w:lang w:eastAsia="zh-CN"/>
        </w:rPr>
        <w:t>ю</w:t>
      </w:r>
      <w:r w:rsidRPr="00B312E1">
        <w:rPr>
          <w:rFonts w:eastAsia="Calibri"/>
          <w:sz w:val="24"/>
          <w:szCs w:val="24"/>
          <w:lang w:eastAsia="zh-CN"/>
        </w:rPr>
        <w:t xml:space="preserve"> про державну експертизу в сфері технічного захисту інформації, затверджен</w:t>
      </w:r>
      <w:r w:rsidR="00EE2A2E" w:rsidRPr="00B312E1">
        <w:rPr>
          <w:rFonts w:eastAsia="Calibri"/>
          <w:sz w:val="24"/>
          <w:szCs w:val="24"/>
          <w:lang w:eastAsia="zh-CN"/>
        </w:rPr>
        <w:t>ому</w:t>
      </w:r>
      <w:r w:rsidRPr="00B312E1">
        <w:rPr>
          <w:rFonts w:eastAsia="Calibri"/>
          <w:sz w:val="24"/>
          <w:szCs w:val="24"/>
          <w:lang w:eastAsia="zh-CN"/>
        </w:rPr>
        <w:t xml:space="preserve"> наказом Адміністрації ДССЗЗІ України від 16.05.2007 </w:t>
      </w:r>
      <w:r w:rsidR="005E265C" w:rsidRPr="00B312E1">
        <w:rPr>
          <w:rFonts w:eastAsia="Calibri"/>
          <w:sz w:val="24"/>
          <w:szCs w:val="24"/>
          <w:lang w:eastAsia="zh-CN"/>
        </w:rPr>
        <w:t>№</w:t>
      </w:r>
      <w:r w:rsidR="00E16A72" w:rsidRPr="00B312E1">
        <w:rPr>
          <w:rFonts w:eastAsia="Calibri"/>
          <w:sz w:val="24"/>
          <w:szCs w:val="24"/>
          <w:lang w:eastAsia="zh-CN"/>
        </w:rPr>
        <w:t> </w:t>
      </w:r>
      <w:r w:rsidRPr="00B312E1">
        <w:rPr>
          <w:rFonts w:eastAsia="Calibri"/>
          <w:sz w:val="24"/>
          <w:szCs w:val="24"/>
          <w:lang w:eastAsia="zh-CN"/>
        </w:rPr>
        <w:t>93, зареєстрован</w:t>
      </w:r>
      <w:r w:rsidR="005E265C" w:rsidRPr="00B312E1">
        <w:rPr>
          <w:rFonts w:eastAsia="Calibri"/>
          <w:sz w:val="24"/>
          <w:szCs w:val="24"/>
          <w:lang w:eastAsia="zh-CN"/>
        </w:rPr>
        <w:t>ому</w:t>
      </w:r>
      <w:r w:rsidRPr="00B312E1">
        <w:rPr>
          <w:rFonts w:eastAsia="Calibri"/>
          <w:sz w:val="24"/>
          <w:szCs w:val="24"/>
          <w:lang w:eastAsia="zh-CN"/>
        </w:rPr>
        <w:t xml:space="preserve"> в Міністерстві юстиції України 16.07.2007 за № 820/14087</w:t>
      </w:r>
      <w:r w:rsidR="005E265C" w:rsidRPr="00B312E1">
        <w:rPr>
          <w:rFonts w:eastAsia="Calibri"/>
          <w:sz w:val="24"/>
          <w:szCs w:val="24"/>
          <w:lang w:eastAsia="zh-CN"/>
        </w:rPr>
        <w:t>;</w:t>
      </w:r>
    </w:p>
    <w:p w14:paraId="70A62CB0" w14:textId="3641B606"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lastRenderedPageBreak/>
        <w:t>Положенн</w:t>
      </w:r>
      <w:r w:rsidR="005E265C" w:rsidRPr="00B312E1">
        <w:rPr>
          <w:rFonts w:eastAsia="Calibri"/>
          <w:sz w:val="24"/>
          <w:szCs w:val="24"/>
          <w:lang w:eastAsia="zh-CN"/>
        </w:rPr>
        <w:t>ю</w:t>
      </w:r>
      <w:r w:rsidRPr="00B312E1">
        <w:rPr>
          <w:rFonts w:eastAsia="Calibri"/>
          <w:sz w:val="24"/>
          <w:szCs w:val="24"/>
          <w:lang w:eastAsia="zh-CN"/>
        </w:rPr>
        <w:t xml:space="preserve"> про державний контроль за станом технічного захисту інформації, затверджен</w:t>
      </w:r>
      <w:r w:rsidR="005E265C" w:rsidRPr="00B312E1">
        <w:rPr>
          <w:rFonts w:eastAsia="Calibri"/>
          <w:sz w:val="24"/>
          <w:szCs w:val="24"/>
          <w:lang w:eastAsia="zh-CN"/>
        </w:rPr>
        <w:t>ому</w:t>
      </w:r>
      <w:r w:rsidRPr="00B312E1">
        <w:rPr>
          <w:rFonts w:eastAsia="Calibri"/>
          <w:sz w:val="24"/>
          <w:szCs w:val="24"/>
          <w:lang w:eastAsia="zh-CN"/>
        </w:rPr>
        <w:t xml:space="preserve"> наказом Адміністрації ДССЗЗІ України від 16.05.2007 №</w:t>
      </w:r>
      <w:r w:rsidR="005E265C" w:rsidRPr="00B312E1">
        <w:rPr>
          <w:rFonts w:eastAsia="Calibri"/>
          <w:sz w:val="24"/>
          <w:szCs w:val="24"/>
          <w:lang w:eastAsia="zh-CN"/>
        </w:rPr>
        <w:t> </w:t>
      </w:r>
      <w:r w:rsidRPr="00B312E1">
        <w:rPr>
          <w:rFonts w:eastAsia="Calibri"/>
          <w:sz w:val="24"/>
          <w:szCs w:val="24"/>
          <w:lang w:eastAsia="zh-CN"/>
        </w:rPr>
        <w:t>87, зареєстрован</w:t>
      </w:r>
      <w:r w:rsidR="005E265C" w:rsidRPr="00B312E1">
        <w:rPr>
          <w:rFonts w:eastAsia="Calibri"/>
          <w:sz w:val="24"/>
          <w:szCs w:val="24"/>
          <w:lang w:eastAsia="zh-CN"/>
        </w:rPr>
        <w:t>ому</w:t>
      </w:r>
      <w:r w:rsidRPr="00B312E1">
        <w:rPr>
          <w:rFonts w:eastAsia="Calibri"/>
          <w:sz w:val="24"/>
          <w:szCs w:val="24"/>
          <w:lang w:eastAsia="zh-CN"/>
        </w:rPr>
        <w:t xml:space="preserve"> в Міністерстві юстиції України 10.07.2007 за № 785/14052</w:t>
      </w:r>
      <w:r w:rsidR="005E265C" w:rsidRPr="00B312E1">
        <w:rPr>
          <w:rFonts w:eastAsia="Calibri"/>
          <w:sz w:val="24"/>
          <w:szCs w:val="24"/>
          <w:lang w:eastAsia="zh-CN"/>
        </w:rPr>
        <w:t>;</w:t>
      </w:r>
    </w:p>
    <w:p w14:paraId="60AC4615" w14:textId="77777777" w:rsidR="005E265C" w:rsidRPr="00B312E1" w:rsidRDefault="005E265C"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Правилам забезпечення захисту інформації в інформаційних, телекомунікаційних та інформаційно-телекомунікаційних системах, затвердженим постановою Кабінету міністрів України від 29.03.2006 № 373;</w:t>
      </w:r>
    </w:p>
    <w:p w14:paraId="6A45DFAB" w14:textId="7715B25A" w:rsidR="005E265C" w:rsidRPr="00B312E1" w:rsidRDefault="005E265C"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зареєстрованому в Міністерстві юстиції України 10.04.2007 за № 320/13587;</w:t>
      </w:r>
    </w:p>
    <w:p w14:paraId="661A93CC" w14:textId="6B21EFA1" w:rsidR="005E265C" w:rsidRPr="00B312E1" w:rsidRDefault="005E265C"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ДСТУ 2226-93 Автоматизовані системи. Терміни та визначення, затверджено</w:t>
      </w:r>
      <w:r w:rsidR="004C47D1" w:rsidRPr="00B312E1">
        <w:rPr>
          <w:rFonts w:eastAsia="Calibri"/>
          <w:sz w:val="24"/>
          <w:szCs w:val="24"/>
          <w:lang w:eastAsia="zh-CN"/>
        </w:rPr>
        <w:t>му</w:t>
      </w:r>
      <w:r w:rsidRPr="00B312E1">
        <w:rPr>
          <w:rFonts w:eastAsia="Calibri"/>
          <w:sz w:val="24"/>
          <w:szCs w:val="24"/>
          <w:lang w:eastAsia="zh-CN"/>
        </w:rPr>
        <w:t xml:space="preserve"> наказом Держстандарту України від 09.09.93 № 126;</w:t>
      </w:r>
    </w:p>
    <w:p w14:paraId="24A4F126" w14:textId="13405091" w:rsidR="005E265C" w:rsidRPr="00B312E1" w:rsidRDefault="005E265C"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ДСТУ 3008-2015 Звіти у сфері науки та техніки. Структура та правила оформлювання, затверджено</w:t>
      </w:r>
      <w:r w:rsidR="004C47D1" w:rsidRPr="00B312E1">
        <w:rPr>
          <w:rFonts w:eastAsia="Calibri"/>
          <w:sz w:val="24"/>
          <w:szCs w:val="24"/>
          <w:lang w:eastAsia="zh-CN"/>
        </w:rPr>
        <w:t>му</w:t>
      </w:r>
      <w:r w:rsidRPr="00B312E1">
        <w:rPr>
          <w:rFonts w:eastAsia="Calibri"/>
          <w:sz w:val="24"/>
          <w:szCs w:val="24"/>
          <w:lang w:eastAsia="zh-CN"/>
        </w:rPr>
        <w:t xml:space="preserve"> наказом Держстандарту України від 22.</w:t>
      </w:r>
      <w:r w:rsidR="004C47D1" w:rsidRPr="00B312E1">
        <w:rPr>
          <w:rFonts w:eastAsia="Calibri"/>
          <w:sz w:val="24"/>
          <w:szCs w:val="24"/>
          <w:lang w:eastAsia="zh-CN"/>
        </w:rPr>
        <w:t>06.</w:t>
      </w:r>
      <w:r w:rsidRPr="00B312E1">
        <w:rPr>
          <w:rFonts w:eastAsia="Calibri"/>
          <w:sz w:val="24"/>
          <w:szCs w:val="24"/>
          <w:lang w:eastAsia="zh-CN"/>
        </w:rPr>
        <w:t>2015 № 61 з 2017-07-01;</w:t>
      </w:r>
    </w:p>
    <w:p w14:paraId="320D4417" w14:textId="67197227"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1.1-002-99 Загальні положення щодо захисту інформації в комп’ютерних системах від несанкціонованого доступу,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w:t>
      </w:r>
      <w:r w:rsidR="004C47D1" w:rsidRPr="00B312E1">
        <w:rPr>
          <w:rFonts w:eastAsia="Calibri"/>
          <w:sz w:val="24"/>
          <w:szCs w:val="24"/>
          <w:lang w:eastAsia="zh-CN"/>
        </w:rPr>
        <w:t> </w:t>
      </w:r>
      <w:r w:rsidRPr="00B312E1">
        <w:rPr>
          <w:rFonts w:eastAsia="Calibri"/>
          <w:sz w:val="24"/>
          <w:szCs w:val="24"/>
          <w:lang w:eastAsia="zh-CN"/>
        </w:rPr>
        <w:t>28.04.1999 № 22</w:t>
      </w:r>
      <w:r w:rsidR="004C47D1" w:rsidRPr="00B312E1">
        <w:rPr>
          <w:rFonts w:eastAsia="Calibri"/>
          <w:sz w:val="24"/>
          <w:szCs w:val="24"/>
          <w:lang w:eastAsia="zh-CN"/>
        </w:rPr>
        <w:t>;</w:t>
      </w:r>
    </w:p>
    <w:p w14:paraId="41F9EC6A" w14:textId="5EAB6DED"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1.1-003-99 Термінологія у галузі захисту інформації в комп‘ютерних системах від несанкціонованого доступу,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w:t>
      </w:r>
      <w:r w:rsidR="004C47D1" w:rsidRPr="00B312E1">
        <w:rPr>
          <w:rFonts w:eastAsia="Calibri"/>
          <w:sz w:val="24"/>
          <w:szCs w:val="24"/>
          <w:lang w:eastAsia="zh-CN"/>
        </w:rPr>
        <w:t> </w:t>
      </w:r>
      <w:r w:rsidRPr="00B312E1">
        <w:rPr>
          <w:rFonts w:eastAsia="Calibri"/>
          <w:sz w:val="24"/>
          <w:szCs w:val="24"/>
          <w:lang w:eastAsia="zh-CN"/>
        </w:rPr>
        <w:t>28.04.1999 № 22</w:t>
      </w:r>
      <w:r w:rsidR="004C47D1" w:rsidRPr="00B312E1">
        <w:rPr>
          <w:rFonts w:eastAsia="Calibri"/>
          <w:sz w:val="24"/>
          <w:szCs w:val="24"/>
          <w:lang w:eastAsia="zh-CN"/>
        </w:rPr>
        <w:t>;</w:t>
      </w:r>
    </w:p>
    <w:p w14:paraId="2BEF71FB" w14:textId="52B104E2"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1.4-001-00 Типове положення про службу захисту інформації в автоматизованій системі,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 04.12.2000 № 53</w:t>
      </w:r>
      <w:r w:rsidR="004C47D1" w:rsidRPr="00B312E1">
        <w:rPr>
          <w:rFonts w:eastAsia="Calibri"/>
          <w:sz w:val="24"/>
          <w:szCs w:val="24"/>
          <w:lang w:eastAsia="zh-CN"/>
        </w:rPr>
        <w:t>;</w:t>
      </w:r>
    </w:p>
    <w:p w14:paraId="1BF46B00" w14:textId="6B1BB758"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2.5-004-99 Критерії оцінки захищеності інформації в комп‘ютерних системах від несанкціонованого доступу, затверджен</w:t>
      </w:r>
      <w:r w:rsidR="00E16A72" w:rsidRPr="00B312E1">
        <w:rPr>
          <w:rFonts w:eastAsia="Calibri"/>
          <w:sz w:val="24"/>
          <w:szCs w:val="24"/>
          <w:lang w:eastAsia="zh-CN"/>
        </w:rPr>
        <w:t>ому</w:t>
      </w:r>
      <w:r w:rsidRPr="00B312E1">
        <w:rPr>
          <w:rFonts w:eastAsia="Calibri"/>
          <w:sz w:val="24"/>
          <w:szCs w:val="24"/>
          <w:lang w:eastAsia="zh-CN"/>
        </w:rPr>
        <w:t xml:space="preserve"> наказом ДСТСЗІ СБУ від</w:t>
      </w:r>
      <w:r w:rsidR="004C47D1" w:rsidRPr="00B312E1">
        <w:rPr>
          <w:rFonts w:eastAsia="Calibri"/>
          <w:sz w:val="24"/>
          <w:szCs w:val="24"/>
          <w:lang w:eastAsia="zh-CN"/>
        </w:rPr>
        <w:t> </w:t>
      </w:r>
      <w:r w:rsidRPr="00B312E1">
        <w:rPr>
          <w:rFonts w:eastAsia="Calibri"/>
          <w:sz w:val="24"/>
          <w:szCs w:val="24"/>
          <w:lang w:eastAsia="zh-CN"/>
        </w:rPr>
        <w:t>28.04.1999 № 22.</w:t>
      </w:r>
    </w:p>
    <w:p w14:paraId="0AB9970D" w14:textId="687D0DAB"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 28.04.1999 № 22</w:t>
      </w:r>
      <w:r w:rsidR="004C47D1" w:rsidRPr="00B312E1">
        <w:rPr>
          <w:rFonts w:eastAsia="Calibri"/>
          <w:sz w:val="24"/>
          <w:szCs w:val="24"/>
          <w:lang w:eastAsia="zh-CN"/>
        </w:rPr>
        <w:t>;</w:t>
      </w:r>
    </w:p>
    <w:p w14:paraId="0CE47C1B" w14:textId="4C6E43D1"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3.7-001-99 Методичні вказівки щодо розробки ТЗ на створення системи захисту інформації в автоматизованій системі,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w:t>
      </w:r>
      <w:r w:rsidR="004C47D1" w:rsidRPr="00B312E1">
        <w:rPr>
          <w:rFonts w:eastAsia="Calibri"/>
          <w:sz w:val="24"/>
          <w:szCs w:val="24"/>
          <w:lang w:eastAsia="zh-CN"/>
        </w:rPr>
        <w:t> </w:t>
      </w:r>
      <w:r w:rsidRPr="00B312E1">
        <w:rPr>
          <w:rFonts w:eastAsia="Calibri"/>
          <w:sz w:val="24"/>
          <w:szCs w:val="24"/>
          <w:lang w:eastAsia="zh-CN"/>
        </w:rPr>
        <w:t>28.04.1999 № 22</w:t>
      </w:r>
      <w:r w:rsidR="004C47D1" w:rsidRPr="00B312E1">
        <w:rPr>
          <w:rFonts w:eastAsia="Calibri"/>
          <w:sz w:val="24"/>
          <w:szCs w:val="24"/>
          <w:lang w:eastAsia="zh-CN"/>
        </w:rPr>
        <w:t>;</w:t>
      </w:r>
    </w:p>
    <w:p w14:paraId="3479DBFF" w14:textId="0CB40FD8"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w:t>
      </w:r>
      <w:r w:rsidR="004C47D1" w:rsidRPr="00B312E1">
        <w:rPr>
          <w:rFonts w:eastAsia="Calibri"/>
          <w:sz w:val="24"/>
          <w:szCs w:val="24"/>
          <w:lang w:eastAsia="zh-CN"/>
        </w:rPr>
        <w:t> </w:t>
      </w:r>
      <w:r w:rsidRPr="00B312E1">
        <w:rPr>
          <w:rFonts w:eastAsia="Calibri"/>
          <w:sz w:val="24"/>
          <w:szCs w:val="24"/>
          <w:lang w:eastAsia="zh-CN"/>
        </w:rPr>
        <w:t>20</w:t>
      </w:r>
      <w:r w:rsidR="004C47D1" w:rsidRPr="00B312E1">
        <w:rPr>
          <w:rFonts w:eastAsia="Calibri"/>
          <w:sz w:val="24"/>
          <w:szCs w:val="24"/>
          <w:lang w:eastAsia="zh-CN"/>
        </w:rPr>
        <w:t>.12.</w:t>
      </w:r>
      <w:r w:rsidRPr="00B312E1">
        <w:rPr>
          <w:rFonts w:eastAsia="Calibri"/>
          <w:sz w:val="24"/>
          <w:szCs w:val="24"/>
          <w:lang w:eastAsia="zh-CN"/>
        </w:rPr>
        <w:t>2000 № 60</w:t>
      </w:r>
      <w:r w:rsidR="004C47D1" w:rsidRPr="00B312E1">
        <w:rPr>
          <w:rFonts w:eastAsia="Calibri"/>
          <w:sz w:val="24"/>
          <w:szCs w:val="24"/>
          <w:lang w:eastAsia="zh-CN"/>
        </w:rPr>
        <w:t>;</w:t>
      </w:r>
    </w:p>
    <w:p w14:paraId="41F9845A" w14:textId="1F0315ED"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3.7-003-05 Порядок проведення робіт із створення комплексної системи захисту інформації в інформаційно-телекомунікаційній системі,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 08.11.2005 № 125</w:t>
      </w:r>
      <w:r w:rsidR="004C47D1" w:rsidRPr="00B312E1">
        <w:rPr>
          <w:rFonts w:eastAsia="Calibri"/>
          <w:sz w:val="24"/>
          <w:szCs w:val="24"/>
          <w:lang w:eastAsia="zh-CN"/>
        </w:rPr>
        <w:t>;</w:t>
      </w:r>
    </w:p>
    <w:p w14:paraId="1C574BD0" w14:textId="4B2FCA61"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 13.12.2002 № 84</w:t>
      </w:r>
      <w:r w:rsidR="004C47D1" w:rsidRPr="00B312E1">
        <w:rPr>
          <w:rFonts w:eastAsia="Calibri"/>
          <w:sz w:val="24"/>
          <w:szCs w:val="24"/>
          <w:lang w:eastAsia="zh-CN"/>
        </w:rPr>
        <w:t>;</w:t>
      </w:r>
    </w:p>
    <w:p w14:paraId="5C04193E" w14:textId="70E44667"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2.5-010-03 Вимоги із захисту інформації WEB-сторінки від</w:t>
      </w:r>
      <w:r w:rsidR="004C47D1" w:rsidRPr="00B312E1">
        <w:rPr>
          <w:rFonts w:eastAsia="Calibri"/>
          <w:sz w:val="24"/>
          <w:szCs w:val="24"/>
          <w:lang w:eastAsia="zh-CN"/>
        </w:rPr>
        <w:t> </w:t>
      </w:r>
      <w:r w:rsidRPr="00B312E1">
        <w:rPr>
          <w:rFonts w:eastAsia="Calibri"/>
          <w:sz w:val="24"/>
          <w:szCs w:val="24"/>
          <w:lang w:eastAsia="zh-CN"/>
        </w:rPr>
        <w:t>несанкціонованого доступу,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ДСТСЗІ СБУ від 02.04.2003 № 33</w:t>
      </w:r>
      <w:r w:rsidR="004C47D1" w:rsidRPr="00B312E1">
        <w:rPr>
          <w:rFonts w:eastAsia="Calibri"/>
          <w:sz w:val="24"/>
          <w:szCs w:val="24"/>
          <w:lang w:eastAsia="zh-CN"/>
        </w:rPr>
        <w:t>;</w:t>
      </w:r>
    </w:p>
    <w:p w14:paraId="24493F95" w14:textId="6118FD89" w:rsidR="00CA6877" w:rsidRPr="00B312E1" w:rsidRDefault="00CA6877"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w:t>
      </w:r>
      <w:r w:rsidR="004C47D1" w:rsidRPr="00B312E1">
        <w:rPr>
          <w:rFonts w:eastAsia="Calibri"/>
          <w:sz w:val="24"/>
          <w:szCs w:val="24"/>
          <w:lang w:eastAsia="zh-CN"/>
        </w:rPr>
        <w:t>ому</w:t>
      </w:r>
      <w:r w:rsidRPr="00B312E1">
        <w:rPr>
          <w:rFonts w:eastAsia="Calibri"/>
          <w:sz w:val="24"/>
          <w:szCs w:val="24"/>
          <w:lang w:eastAsia="zh-CN"/>
        </w:rPr>
        <w:t xml:space="preserve"> наказом Адміністрації Державної служби спеціального зв</w:t>
      </w:r>
      <w:r w:rsidR="004C47D1" w:rsidRPr="00B312E1">
        <w:rPr>
          <w:rFonts w:eastAsia="Calibri"/>
          <w:sz w:val="24"/>
          <w:szCs w:val="24"/>
          <w:lang w:eastAsia="zh-CN"/>
        </w:rPr>
        <w:t>’</w:t>
      </w:r>
      <w:r w:rsidRPr="00B312E1">
        <w:rPr>
          <w:rFonts w:eastAsia="Calibri"/>
          <w:sz w:val="24"/>
          <w:szCs w:val="24"/>
          <w:lang w:eastAsia="zh-CN"/>
        </w:rPr>
        <w:t>язку та захисту інформації України від</w:t>
      </w:r>
      <w:r w:rsidR="004C47D1" w:rsidRPr="00B312E1">
        <w:rPr>
          <w:rFonts w:eastAsia="Calibri"/>
          <w:sz w:val="24"/>
          <w:szCs w:val="24"/>
          <w:lang w:eastAsia="zh-CN"/>
        </w:rPr>
        <w:t> </w:t>
      </w:r>
      <w:r w:rsidRPr="00B312E1">
        <w:rPr>
          <w:rFonts w:eastAsia="Calibri"/>
          <w:sz w:val="24"/>
          <w:szCs w:val="24"/>
          <w:lang w:eastAsia="zh-CN"/>
        </w:rPr>
        <w:t>25.03.2011 № 65.</w:t>
      </w:r>
    </w:p>
    <w:p w14:paraId="29190BBA" w14:textId="016422AD" w:rsidR="00CA6877" w:rsidRPr="00B312E1" w:rsidRDefault="3686298D" w:rsidP="0D6CB2BD">
      <w:pPr>
        <w:spacing w:before="60"/>
        <w:ind w:firstLine="567"/>
        <w:jc w:val="both"/>
        <w:rPr>
          <w:rFonts w:eastAsia="Calibri"/>
          <w:sz w:val="24"/>
          <w:szCs w:val="24"/>
          <w:lang w:eastAsia="ru-RU"/>
        </w:rPr>
      </w:pPr>
      <w:r w:rsidRPr="00B312E1">
        <w:rPr>
          <w:rFonts w:eastAsia="Calibri"/>
          <w:sz w:val="24"/>
          <w:szCs w:val="24"/>
          <w:lang w:eastAsia="ru-RU"/>
        </w:rPr>
        <w:t xml:space="preserve">Даний список нормативно-правових документів не є вичерпним. Вимоги </w:t>
      </w:r>
      <w:r w:rsidR="1A310CF4" w:rsidRPr="00B312E1">
        <w:rPr>
          <w:rFonts w:eastAsia="Calibri"/>
          <w:sz w:val="24"/>
          <w:szCs w:val="24"/>
          <w:lang w:eastAsia="ru-RU"/>
        </w:rPr>
        <w:t>з</w:t>
      </w:r>
      <w:r w:rsidRPr="00B312E1">
        <w:rPr>
          <w:rFonts w:eastAsia="Calibri"/>
          <w:sz w:val="24"/>
          <w:szCs w:val="24"/>
          <w:lang w:eastAsia="ru-RU"/>
        </w:rPr>
        <w:t xml:space="preserve">аконодавства України, нормативних </w:t>
      </w:r>
      <w:r w:rsidR="1A310CF4" w:rsidRPr="00B312E1">
        <w:rPr>
          <w:rFonts w:eastAsia="Calibri"/>
          <w:sz w:val="24"/>
          <w:szCs w:val="24"/>
          <w:lang w:eastAsia="ru-RU"/>
        </w:rPr>
        <w:t>і</w:t>
      </w:r>
      <w:r w:rsidRPr="00B312E1">
        <w:rPr>
          <w:rFonts w:eastAsia="Calibri"/>
          <w:sz w:val="24"/>
          <w:szCs w:val="24"/>
          <w:lang w:eastAsia="ru-RU"/>
        </w:rPr>
        <w:t xml:space="preserve"> керівних документів, що стосуються мети та призначення КСЗІ ІКС, </w:t>
      </w:r>
      <w:r w:rsidR="007129E0" w:rsidRPr="00B312E1">
        <w:rPr>
          <w:rFonts w:eastAsia="Calibri"/>
          <w:sz w:val="24"/>
          <w:szCs w:val="24"/>
          <w:lang w:eastAsia="ru-RU"/>
        </w:rPr>
        <w:t>мають</w:t>
      </w:r>
      <w:r w:rsidRPr="00B312E1">
        <w:rPr>
          <w:rFonts w:eastAsia="Calibri"/>
          <w:sz w:val="24"/>
          <w:szCs w:val="24"/>
          <w:lang w:eastAsia="ru-RU"/>
        </w:rPr>
        <w:t xml:space="preserve"> бути уточнені </w:t>
      </w:r>
      <w:r w:rsidR="1A310CF4" w:rsidRPr="00B312E1">
        <w:rPr>
          <w:rFonts w:eastAsia="Calibri"/>
          <w:sz w:val="24"/>
          <w:szCs w:val="24"/>
          <w:lang w:eastAsia="ru-RU"/>
        </w:rPr>
        <w:t>під час</w:t>
      </w:r>
      <w:r w:rsidRPr="00B312E1">
        <w:rPr>
          <w:rFonts w:eastAsia="Calibri"/>
          <w:sz w:val="24"/>
          <w:szCs w:val="24"/>
          <w:lang w:eastAsia="ru-RU"/>
        </w:rPr>
        <w:t xml:space="preserve"> розроб</w:t>
      </w:r>
      <w:r w:rsidR="1A310CF4" w:rsidRPr="00B312E1">
        <w:rPr>
          <w:rFonts w:eastAsia="Calibri"/>
          <w:sz w:val="24"/>
          <w:szCs w:val="24"/>
          <w:lang w:eastAsia="ru-RU"/>
        </w:rPr>
        <w:t>лення</w:t>
      </w:r>
      <w:r w:rsidRPr="00B312E1">
        <w:rPr>
          <w:rFonts w:eastAsia="Calibri"/>
          <w:sz w:val="24"/>
          <w:szCs w:val="24"/>
          <w:lang w:eastAsia="ru-RU"/>
        </w:rPr>
        <w:t xml:space="preserve"> Т</w:t>
      </w:r>
      <w:r w:rsidR="279865A3" w:rsidRPr="00B312E1">
        <w:rPr>
          <w:rFonts w:eastAsia="Calibri"/>
          <w:sz w:val="24"/>
          <w:szCs w:val="24"/>
          <w:lang w:eastAsia="ru-RU"/>
        </w:rPr>
        <w:t>З</w:t>
      </w:r>
      <w:r w:rsidRPr="00B312E1">
        <w:rPr>
          <w:rFonts w:eastAsia="Calibri"/>
          <w:sz w:val="24"/>
          <w:szCs w:val="24"/>
          <w:lang w:eastAsia="ru-RU"/>
        </w:rPr>
        <w:t>.</w:t>
      </w:r>
    </w:p>
    <w:p w14:paraId="6F6DF5BA" w14:textId="4C5CF5C1" w:rsidR="004C47D1" w:rsidRPr="00B312E1" w:rsidRDefault="004C47D1">
      <w:pPr>
        <w:pStyle w:val="11"/>
        <w:rPr>
          <w:rFonts w:eastAsia="Calibri"/>
          <w:sz w:val="24"/>
          <w:szCs w:val="24"/>
          <w:lang w:eastAsia="ru-RU"/>
        </w:rPr>
      </w:pPr>
      <w:r w:rsidRPr="00B312E1">
        <w:rPr>
          <w:rFonts w:eastAsia="Calibri"/>
          <w:sz w:val="24"/>
          <w:szCs w:val="24"/>
          <w:lang w:eastAsia="ru-RU"/>
        </w:rPr>
        <w:t xml:space="preserve">МЕТА, ПРИЗНАЧЕННЯ І ЦІЛІ </w:t>
      </w:r>
      <w:r w:rsidRPr="00B312E1">
        <w:rPr>
          <w:rFonts w:eastAsia="Calibri"/>
          <w:sz w:val="24"/>
          <w:szCs w:val="24"/>
        </w:rPr>
        <w:t>СТВОРЕННЯ</w:t>
      </w:r>
      <w:r w:rsidRPr="00B312E1">
        <w:rPr>
          <w:rFonts w:eastAsia="Calibri"/>
          <w:sz w:val="24"/>
          <w:szCs w:val="24"/>
          <w:lang w:eastAsia="ru-RU"/>
        </w:rPr>
        <w:t xml:space="preserve"> КСЗІ ІКС</w:t>
      </w:r>
    </w:p>
    <w:p w14:paraId="2D47398C" w14:textId="77777777" w:rsidR="00B805FE" w:rsidRPr="00B312E1" w:rsidRDefault="00B805FE">
      <w:pPr>
        <w:pStyle w:val="21"/>
        <w:rPr>
          <w:rFonts w:eastAsia="Calibri"/>
          <w:sz w:val="24"/>
          <w:szCs w:val="24"/>
        </w:rPr>
      </w:pPr>
      <w:r w:rsidRPr="00B312E1">
        <w:rPr>
          <w:rFonts w:eastAsia="Calibri"/>
          <w:sz w:val="24"/>
          <w:szCs w:val="24"/>
        </w:rPr>
        <w:t>Мета створення КСЗІ ІКС</w:t>
      </w:r>
    </w:p>
    <w:p w14:paraId="207768BB" w14:textId="1E0CD306" w:rsidR="00B805FE" w:rsidRPr="00B312E1" w:rsidRDefault="66EF6648" w:rsidP="4D14DD21">
      <w:pPr>
        <w:ind w:firstLine="709"/>
        <w:jc w:val="both"/>
        <w:rPr>
          <w:sz w:val="24"/>
          <w:szCs w:val="24"/>
        </w:rPr>
      </w:pPr>
      <w:r w:rsidRPr="00B312E1">
        <w:rPr>
          <w:sz w:val="24"/>
          <w:szCs w:val="24"/>
        </w:rPr>
        <w:lastRenderedPageBreak/>
        <w:t>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w:t>
      </w:r>
      <w:r w:rsidR="5F913EA1" w:rsidRPr="00B312E1">
        <w:rPr>
          <w:sz w:val="24"/>
          <w:szCs w:val="24"/>
        </w:rPr>
        <w:t xml:space="preserve"> </w:t>
      </w:r>
      <w:r w:rsidRPr="00B312E1">
        <w:rPr>
          <w:sz w:val="24"/>
          <w:szCs w:val="24"/>
        </w:rPr>
        <w:t>засобів, що виключатимуть несанкціонований доступ до інформації, та</w:t>
      </w:r>
      <w:r w:rsidR="4D5C7A2B" w:rsidRPr="00B312E1">
        <w:rPr>
          <w:sz w:val="24"/>
          <w:szCs w:val="24"/>
        </w:rPr>
        <w:t xml:space="preserve"> </w:t>
      </w:r>
      <w:hyperlink r:id="rId11">
        <w:r w:rsidRPr="00B312E1">
          <w:rPr>
            <w:rStyle w:val="af6"/>
            <w:sz w:val="24"/>
            <w:szCs w:val="24"/>
          </w:rPr>
          <w:t>створення умов оброб</w:t>
        </w:r>
        <w:r w:rsidR="4D5C7A2B" w:rsidRPr="00B312E1">
          <w:rPr>
            <w:rStyle w:val="af6"/>
            <w:sz w:val="24"/>
            <w:szCs w:val="24"/>
          </w:rPr>
          <w:t>лення</w:t>
        </w:r>
        <w:r w:rsidRPr="00B312E1">
          <w:rPr>
            <w:rStyle w:val="af6"/>
            <w:sz w:val="24"/>
            <w:szCs w:val="24"/>
          </w:rPr>
          <w:t xml:space="preserve"> інформації</w:t>
        </w:r>
      </w:hyperlink>
      <w:r w:rsidR="4D5C7A2B" w:rsidRPr="00B312E1">
        <w:rPr>
          <w:sz w:val="24"/>
          <w:szCs w:val="24"/>
        </w:rPr>
        <w:t xml:space="preserve"> </w:t>
      </w:r>
      <w:r w:rsidRPr="00B312E1">
        <w:rPr>
          <w:sz w:val="24"/>
          <w:szCs w:val="24"/>
        </w:rPr>
        <w:t xml:space="preserve">відповідно до </w:t>
      </w:r>
      <w:r w:rsidR="4D5C7A2B" w:rsidRPr="00B312E1">
        <w:rPr>
          <w:sz w:val="24"/>
          <w:szCs w:val="24"/>
        </w:rPr>
        <w:t xml:space="preserve">вимог </w:t>
      </w:r>
      <w:r w:rsidRPr="00B312E1">
        <w:rPr>
          <w:sz w:val="24"/>
          <w:szCs w:val="24"/>
        </w:rPr>
        <w:t>чинних нормативно-правових актів України у</w:t>
      </w:r>
      <w:r w:rsidR="4D5C7A2B" w:rsidRPr="00B312E1">
        <w:rPr>
          <w:sz w:val="24"/>
          <w:szCs w:val="24"/>
        </w:rPr>
        <w:t xml:space="preserve"> </w:t>
      </w:r>
      <w:r w:rsidRPr="00B312E1">
        <w:rPr>
          <w:sz w:val="24"/>
          <w:szCs w:val="24"/>
        </w:rPr>
        <w:t>сфері захисту інформації</w:t>
      </w:r>
      <w:r w:rsidR="4D5C7A2B" w:rsidRPr="00B312E1">
        <w:rPr>
          <w:sz w:val="24"/>
          <w:szCs w:val="24"/>
        </w:rPr>
        <w:t>, а саме:</w:t>
      </w:r>
      <w:r w:rsidR="5F913EA1" w:rsidRPr="00B312E1">
        <w:rPr>
          <w:sz w:val="24"/>
          <w:szCs w:val="24"/>
        </w:rPr>
        <w:t xml:space="preserve"> </w:t>
      </w:r>
      <w:r w:rsidR="720F79B8" w:rsidRPr="00B312E1">
        <w:rPr>
          <w:sz w:val="24"/>
          <w:szCs w:val="24"/>
        </w:rPr>
        <w:t xml:space="preserve">законів України </w:t>
      </w:r>
      <w:r w:rsidR="05F2B033" w:rsidRPr="00B312E1">
        <w:rPr>
          <w:sz w:val="24"/>
          <w:szCs w:val="24"/>
        </w:rPr>
        <w:t>«Про захист інформації в інформаційно-комунікаційних системах</w:t>
      </w:r>
      <w:r w:rsidR="05F2B033" w:rsidRPr="00B312E1">
        <w:rPr>
          <w:rFonts w:eastAsia="Calibri"/>
          <w:sz w:val="24"/>
          <w:szCs w:val="24"/>
          <w:lang w:eastAsia="zh-CN"/>
        </w:rPr>
        <w:t>»,</w:t>
      </w:r>
      <w:r w:rsidR="05F2B033" w:rsidRPr="00B312E1">
        <w:rPr>
          <w:sz w:val="24"/>
          <w:szCs w:val="24"/>
        </w:rPr>
        <w:t xml:space="preserve"> </w:t>
      </w:r>
      <w:r w:rsidRPr="00B312E1">
        <w:rPr>
          <w:sz w:val="24"/>
          <w:szCs w:val="24"/>
        </w:rPr>
        <w:t>«</w:t>
      </w:r>
      <w:hyperlink r:id="rId12">
        <w:r w:rsidRPr="00B312E1">
          <w:rPr>
            <w:rStyle w:val="af6"/>
            <w:sz w:val="24"/>
            <w:szCs w:val="24"/>
          </w:rPr>
          <w:t>Про доступ до публічної інформації</w:t>
        </w:r>
      </w:hyperlink>
      <w:r w:rsidRPr="00B312E1">
        <w:rPr>
          <w:sz w:val="24"/>
          <w:szCs w:val="24"/>
        </w:rPr>
        <w:t>» та «</w:t>
      </w:r>
      <w:hyperlink r:id="rId13">
        <w:r w:rsidRPr="00B312E1">
          <w:rPr>
            <w:rStyle w:val="af6"/>
            <w:sz w:val="24"/>
            <w:szCs w:val="24"/>
          </w:rPr>
          <w:t>Про захист персональних даних</w:t>
        </w:r>
      </w:hyperlink>
      <w:r w:rsidRPr="00B312E1">
        <w:rPr>
          <w:sz w:val="24"/>
          <w:szCs w:val="24"/>
        </w:rPr>
        <w:t>».</w:t>
      </w:r>
    </w:p>
    <w:p w14:paraId="46DFD186" w14:textId="77777777" w:rsidR="00B805FE" w:rsidRPr="00B312E1" w:rsidRDefault="00B805FE" w:rsidP="004701A0">
      <w:pPr>
        <w:pStyle w:val="21"/>
        <w:rPr>
          <w:sz w:val="24"/>
          <w:szCs w:val="24"/>
          <w:lang w:eastAsia="ru-RU"/>
        </w:rPr>
      </w:pPr>
      <w:r w:rsidRPr="00B312E1">
        <w:rPr>
          <w:sz w:val="24"/>
          <w:szCs w:val="24"/>
          <w:lang w:eastAsia="ru-RU"/>
        </w:rPr>
        <w:t>Призначення КСЗІ ІКС</w:t>
      </w:r>
    </w:p>
    <w:p w14:paraId="1375EAE2" w14:textId="77777777" w:rsidR="00B805FE" w:rsidRPr="00B312E1" w:rsidRDefault="00B805FE" w:rsidP="00520A66">
      <w:pPr>
        <w:tabs>
          <w:tab w:val="left" w:pos="0"/>
        </w:tabs>
        <w:ind w:firstLine="709"/>
        <w:jc w:val="both"/>
        <w:outlineLvl w:val="1"/>
        <w:rPr>
          <w:sz w:val="24"/>
          <w:szCs w:val="24"/>
          <w:lang w:eastAsia="ru-RU"/>
        </w:rPr>
      </w:pPr>
      <w:r w:rsidRPr="00B312E1">
        <w:rPr>
          <w:sz w:val="24"/>
          <w:szCs w:val="24"/>
          <w:lang w:eastAsia="ru-RU"/>
        </w:rPr>
        <w:t>КСЗІ ІКС являє собою сукупність необхідних організаційних та технічних заходів, засобів і методів технічного захисту інформації, спрямованих на недопущення блокування інформації, несанкціонованого доступу до неї та/або її модифікацій.</w:t>
      </w:r>
    </w:p>
    <w:p w14:paraId="500CE4E3" w14:textId="77777777" w:rsidR="00B805FE" w:rsidRPr="00B312E1" w:rsidRDefault="00B805FE" w:rsidP="004701A0">
      <w:pPr>
        <w:pStyle w:val="21"/>
        <w:rPr>
          <w:sz w:val="24"/>
          <w:szCs w:val="24"/>
          <w:lang w:eastAsia="ru-RU"/>
        </w:rPr>
      </w:pPr>
      <w:r w:rsidRPr="00B312E1">
        <w:rPr>
          <w:rFonts w:eastAsia="Calibri"/>
          <w:sz w:val="24"/>
          <w:szCs w:val="24"/>
          <w:lang w:eastAsia="ru-RU"/>
        </w:rPr>
        <w:t>Цілі створення КСЗІ ІКС</w:t>
      </w:r>
    </w:p>
    <w:p w14:paraId="19B5A6C4" w14:textId="7C860504" w:rsidR="00B805FE" w:rsidRPr="00B312E1" w:rsidRDefault="00B805FE" w:rsidP="7FAB34C2">
      <w:pPr>
        <w:spacing w:after="60"/>
        <w:ind w:firstLine="709"/>
        <w:jc w:val="both"/>
        <w:rPr>
          <w:sz w:val="24"/>
          <w:szCs w:val="24"/>
          <w:lang w:eastAsia="en-US"/>
        </w:rPr>
      </w:pPr>
      <w:r w:rsidRPr="00B312E1">
        <w:rPr>
          <w:rFonts w:eastAsia="Calibri"/>
          <w:snapToGrid w:val="0"/>
          <w:sz w:val="24"/>
          <w:szCs w:val="24"/>
          <w:lang w:eastAsia="en-US"/>
        </w:rPr>
        <w:t>Цілі створення</w:t>
      </w:r>
      <w:r w:rsidRPr="00B312E1">
        <w:rPr>
          <w:rFonts w:eastAsia="Calibri"/>
          <w:sz w:val="24"/>
          <w:szCs w:val="24"/>
          <w:lang w:eastAsia="en-US"/>
        </w:rPr>
        <w:t xml:space="preserve"> КСЗІ</w:t>
      </w:r>
      <w:r w:rsidR="00157759" w:rsidRPr="00B312E1">
        <w:rPr>
          <w:rFonts w:eastAsia="Calibri"/>
          <w:sz w:val="24"/>
          <w:szCs w:val="24"/>
          <w:lang w:eastAsia="en-US"/>
        </w:rPr>
        <w:t xml:space="preserve"> ІКС</w:t>
      </w:r>
      <w:r w:rsidRPr="00B312E1">
        <w:rPr>
          <w:sz w:val="24"/>
          <w:szCs w:val="24"/>
          <w:lang w:eastAsia="en-US"/>
        </w:rPr>
        <w:t xml:space="preserve">: </w:t>
      </w:r>
    </w:p>
    <w:p w14:paraId="68CB7FEC" w14:textId="7FA48555"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забезпеч</w:t>
      </w:r>
      <w:r w:rsidR="00520A66" w:rsidRPr="00B312E1">
        <w:rPr>
          <w:rFonts w:eastAsia="Calibri"/>
          <w:sz w:val="24"/>
          <w:szCs w:val="24"/>
          <w:lang w:eastAsia="zh-CN"/>
        </w:rPr>
        <w:t>ення</w:t>
      </w:r>
      <w:r w:rsidRPr="00B312E1">
        <w:rPr>
          <w:rFonts w:eastAsia="Calibri"/>
          <w:sz w:val="24"/>
          <w:szCs w:val="24"/>
          <w:lang w:eastAsia="zh-CN"/>
        </w:rPr>
        <w:t xml:space="preserve"> максимальн</w:t>
      </w:r>
      <w:r w:rsidR="00520A66" w:rsidRPr="00B312E1">
        <w:rPr>
          <w:rFonts w:eastAsia="Calibri"/>
          <w:sz w:val="24"/>
          <w:szCs w:val="24"/>
          <w:lang w:eastAsia="zh-CN"/>
        </w:rPr>
        <w:t>ого</w:t>
      </w:r>
      <w:r w:rsidRPr="00B312E1">
        <w:rPr>
          <w:rFonts w:eastAsia="Calibri"/>
          <w:sz w:val="24"/>
          <w:szCs w:val="24"/>
          <w:lang w:eastAsia="zh-CN"/>
        </w:rPr>
        <w:t xml:space="preserve"> рів</w:t>
      </w:r>
      <w:r w:rsidR="00520A66" w:rsidRPr="00B312E1">
        <w:rPr>
          <w:rFonts w:eastAsia="Calibri"/>
          <w:sz w:val="24"/>
          <w:szCs w:val="24"/>
          <w:lang w:eastAsia="zh-CN"/>
        </w:rPr>
        <w:t>ня</w:t>
      </w:r>
      <w:r w:rsidRPr="00B312E1">
        <w:rPr>
          <w:rFonts w:eastAsia="Calibri"/>
          <w:sz w:val="24"/>
          <w:szCs w:val="24"/>
          <w:lang w:eastAsia="zh-CN"/>
        </w:rPr>
        <w:t xml:space="preserve"> ефективного захисту </w:t>
      </w:r>
      <w:r w:rsidR="24A27F6C" w:rsidRPr="00B312E1">
        <w:rPr>
          <w:rFonts w:eastAsia="Calibri"/>
          <w:sz w:val="24"/>
          <w:szCs w:val="24"/>
          <w:lang w:eastAsia="zh-CN"/>
        </w:rPr>
        <w:t xml:space="preserve">інформації в </w:t>
      </w:r>
      <w:r w:rsidRPr="00B312E1">
        <w:rPr>
          <w:rFonts w:eastAsia="Calibri"/>
          <w:sz w:val="24"/>
          <w:szCs w:val="24"/>
          <w:lang w:eastAsia="zh-CN"/>
        </w:rPr>
        <w:t>інформаційно-комунікаційної системи «Програмна платформа для надання електронних послуг, у тому числі адміністративних»;</w:t>
      </w:r>
    </w:p>
    <w:p w14:paraId="61F76EF4" w14:textId="595E5F1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забезпеч</w:t>
      </w:r>
      <w:r w:rsidR="00520A66" w:rsidRPr="00B312E1">
        <w:rPr>
          <w:rFonts w:eastAsia="Calibri"/>
          <w:sz w:val="24"/>
          <w:szCs w:val="24"/>
          <w:lang w:eastAsia="zh-CN"/>
        </w:rPr>
        <w:t>ення</w:t>
      </w:r>
      <w:r w:rsidRPr="00B312E1">
        <w:rPr>
          <w:rFonts w:eastAsia="Calibri"/>
          <w:sz w:val="24"/>
          <w:szCs w:val="24"/>
          <w:lang w:eastAsia="zh-CN"/>
        </w:rPr>
        <w:t xml:space="preserve">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w:t>
      </w:r>
      <w:r w:rsidR="00520A66" w:rsidRPr="00B312E1">
        <w:rPr>
          <w:rFonts w:eastAsia="Calibri"/>
          <w:sz w:val="24"/>
          <w:szCs w:val="24"/>
          <w:lang w:eastAsia="zh-CN"/>
        </w:rPr>
        <w:t xml:space="preserve"> </w:t>
      </w:r>
      <w:r w:rsidRPr="00B312E1">
        <w:rPr>
          <w:rFonts w:eastAsia="Calibri"/>
          <w:sz w:val="24"/>
          <w:szCs w:val="24"/>
          <w:lang w:eastAsia="zh-CN"/>
        </w:rPr>
        <w:t>засобів;</w:t>
      </w:r>
    </w:p>
    <w:p w14:paraId="6C6867E5" w14:textId="12FED37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w:t>
      </w:r>
      <w:r w:rsidR="00520A66" w:rsidRPr="00B312E1">
        <w:rPr>
          <w:rFonts w:eastAsia="Calibri"/>
          <w:sz w:val="24"/>
          <w:szCs w:val="24"/>
          <w:lang w:eastAsia="zh-CN"/>
        </w:rPr>
        <w:t>лення</w:t>
      </w:r>
      <w:r w:rsidRPr="00B312E1">
        <w:rPr>
          <w:rFonts w:eastAsia="Calibri"/>
          <w:sz w:val="24"/>
          <w:szCs w:val="24"/>
          <w:lang w:eastAsia="zh-CN"/>
        </w:rPr>
        <w:t xml:space="preserve"> інформації відповідно до </w:t>
      </w:r>
      <w:r w:rsidR="00520A66" w:rsidRPr="00B312E1">
        <w:rPr>
          <w:rFonts w:eastAsia="Calibri"/>
          <w:sz w:val="24"/>
          <w:szCs w:val="24"/>
          <w:lang w:eastAsia="zh-CN"/>
        </w:rPr>
        <w:t xml:space="preserve">вимог </w:t>
      </w:r>
      <w:r w:rsidRPr="00B312E1">
        <w:rPr>
          <w:rFonts w:eastAsia="Calibri"/>
          <w:sz w:val="24"/>
          <w:szCs w:val="24"/>
          <w:lang w:eastAsia="zh-CN"/>
        </w:rPr>
        <w:t>чинних нормативно-правових актів України у сфері захисту інформації;</w:t>
      </w:r>
    </w:p>
    <w:p w14:paraId="7C66B38C" w14:textId="498ECFF2"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забезпечення можливості безпечного розвитку захищеної ІКС</w:t>
      </w:r>
      <w:r w:rsidR="537DF296"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w:t>
      </w:r>
    </w:p>
    <w:p w14:paraId="0CA13B18" w14:textId="77777777" w:rsidR="00B805FE" w:rsidRPr="00B312E1" w:rsidRDefault="00B805FE" w:rsidP="0080449C">
      <w:pPr>
        <w:pStyle w:val="11"/>
        <w:rPr>
          <w:sz w:val="24"/>
          <w:szCs w:val="24"/>
          <w:lang w:eastAsia="en-US"/>
        </w:rPr>
      </w:pPr>
      <w:r w:rsidRPr="00B312E1">
        <w:rPr>
          <w:rFonts w:eastAsia="Calibri"/>
          <w:sz w:val="24"/>
          <w:szCs w:val="24"/>
          <w:lang w:eastAsia="en-US"/>
        </w:rPr>
        <w:t>ВИМОГИ ДО СТВОРЕННЯ КСЗІ ІКС</w:t>
      </w:r>
    </w:p>
    <w:p w14:paraId="2064B0A2" w14:textId="64718C49" w:rsidR="00B805FE" w:rsidRPr="00B312E1" w:rsidRDefault="00B805FE" w:rsidP="0080449C">
      <w:pPr>
        <w:pStyle w:val="21"/>
        <w:rPr>
          <w:sz w:val="24"/>
          <w:szCs w:val="24"/>
          <w:lang w:eastAsia="en-US"/>
        </w:rPr>
      </w:pPr>
      <w:r w:rsidRPr="00B312E1">
        <w:rPr>
          <w:rFonts w:eastAsia="Calibri"/>
          <w:sz w:val="24"/>
          <w:szCs w:val="24"/>
          <w:lang w:eastAsia="en-US"/>
        </w:rPr>
        <w:t>Підготовка загальних вимог до КСЗІ ІКС</w:t>
      </w:r>
    </w:p>
    <w:p w14:paraId="51D8F112" w14:textId="3CC14CCF" w:rsidR="00B805FE" w:rsidRPr="00B312E1" w:rsidRDefault="00B805FE" w:rsidP="0080449C">
      <w:pPr>
        <w:tabs>
          <w:tab w:val="left" w:pos="0"/>
        </w:tabs>
        <w:ind w:firstLine="709"/>
        <w:jc w:val="both"/>
        <w:rPr>
          <w:sz w:val="24"/>
          <w:szCs w:val="24"/>
          <w:lang w:eastAsia="en-US"/>
        </w:rPr>
      </w:pPr>
      <w:r w:rsidRPr="00B312E1">
        <w:rPr>
          <w:rFonts w:eastAsia="Calibri"/>
          <w:sz w:val="24"/>
          <w:szCs w:val="24"/>
          <w:lang w:eastAsia="en-US"/>
        </w:rPr>
        <w:t>Підготовка загальних вимог до КСЗІ ІКС повинна базуватис</w:t>
      </w:r>
      <w:r w:rsidR="0080449C" w:rsidRPr="00B312E1">
        <w:rPr>
          <w:rFonts w:eastAsia="Calibri"/>
          <w:sz w:val="24"/>
          <w:szCs w:val="24"/>
          <w:lang w:eastAsia="en-US"/>
        </w:rPr>
        <w:t>я</w:t>
      </w:r>
      <w:r w:rsidRPr="00B312E1">
        <w:rPr>
          <w:rFonts w:eastAsia="Calibri"/>
          <w:sz w:val="24"/>
          <w:szCs w:val="24"/>
          <w:lang w:eastAsia="en-US"/>
        </w:rPr>
        <w:t xml:space="preserve"> на виконанні таких завдань</w:t>
      </w:r>
      <w:r w:rsidRPr="00B312E1">
        <w:rPr>
          <w:sz w:val="24"/>
          <w:szCs w:val="24"/>
          <w:lang w:eastAsia="en-US"/>
        </w:rPr>
        <w:t>:</w:t>
      </w:r>
    </w:p>
    <w:p w14:paraId="0AA51E8D" w14:textId="3984A9A5"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обґрунтування необхідності створення КСЗІ ІКС, аналіз і визначення наявності у складі інформації, яка підлягає автоматизован</w:t>
      </w:r>
      <w:r w:rsidR="0080449C" w:rsidRPr="00B312E1">
        <w:rPr>
          <w:rFonts w:eastAsia="Calibri"/>
          <w:sz w:val="24"/>
          <w:szCs w:val="24"/>
          <w:lang w:eastAsia="zh-CN"/>
        </w:rPr>
        <w:t>ому</w:t>
      </w:r>
      <w:r w:rsidRPr="00B312E1">
        <w:rPr>
          <w:rFonts w:eastAsia="Calibri"/>
          <w:sz w:val="24"/>
          <w:szCs w:val="24"/>
          <w:lang w:eastAsia="zh-CN"/>
        </w:rPr>
        <w:t xml:space="preserve"> оброб</w:t>
      </w:r>
      <w:r w:rsidR="0080449C" w:rsidRPr="00B312E1">
        <w:rPr>
          <w:rFonts w:eastAsia="Calibri"/>
          <w:sz w:val="24"/>
          <w:szCs w:val="24"/>
          <w:lang w:eastAsia="zh-CN"/>
        </w:rPr>
        <w:t>ленню</w:t>
      </w:r>
      <w:r w:rsidRPr="00B312E1">
        <w:rPr>
          <w:rFonts w:eastAsia="Calibri"/>
          <w:sz w:val="24"/>
          <w:szCs w:val="24"/>
          <w:lang w:eastAsia="zh-CN"/>
        </w:rPr>
        <w:t xml:space="preserve">, таких її видів, що потребують обмеження доступу до неї або забезпечення цілісності </w:t>
      </w:r>
      <w:r w:rsidR="0096448C" w:rsidRPr="00B312E1">
        <w:rPr>
          <w:rFonts w:eastAsia="Calibri"/>
          <w:sz w:val="24"/>
          <w:szCs w:val="24"/>
          <w:lang w:eastAsia="zh-CN"/>
        </w:rPr>
        <w:t xml:space="preserve">чи </w:t>
      </w:r>
      <w:r w:rsidRPr="00B312E1">
        <w:rPr>
          <w:rFonts w:eastAsia="Calibri"/>
          <w:sz w:val="24"/>
          <w:szCs w:val="24"/>
          <w:lang w:eastAsia="zh-CN"/>
        </w:rPr>
        <w:t>доступності відповідно до вимог нормативно-правових актів;</w:t>
      </w:r>
    </w:p>
    <w:p w14:paraId="7B91C6FC" w14:textId="6B2BF22F"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обстеження середовища функціонування КСЗІ ІКС з аналізом та описом ІКС</w:t>
      </w:r>
      <w:r w:rsidR="393D00A5"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xml:space="preserve">, інформаційного та фізичного середовища, а також середовища користувачів з метою підготовки вимог до КСЗІ </w:t>
      </w:r>
      <w:r w:rsidR="35883A86" w:rsidRPr="00B312E1">
        <w:rPr>
          <w:rFonts w:eastAsia="Calibri"/>
          <w:sz w:val="24"/>
          <w:szCs w:val="24"/>
          <w:lang w:eastAsia="zh-CN"/>
        </w:rPr>
        <w:t xml:space="preserve">ІКС </w:t>
      </w:r>
      <w:r w:rsidRPr="00B312E1">
        <w:rPr>
          <w:rFonts w:eastAsia="Calibri"/>
          <w:sz w:val="24"/>
          <w:szCs w:val="24"/>
          <w:lang w:eastAsia="zh-CN"/>
        </w:rPr>
        <w:t xml:space="preserve">у вигляді опису кожного середовища функціонування ІКС </w:t>
      </w:r>
      <w:r w:rsidR="492FC2AF" w:rsidRPr="00B312E1">
        <w:rPr>
          <w:rFonts w:eastAsia="Calibri"/>
          <w:sz w:val="24"/>
          <w:szCs w:val="24"/>
          <w:lang w:eastAsia="zh-CN"/>
        </w:rPr>
        <w:t xml:space="preserve">«Програмна платформа для надання електронних послуг, у тому числі адміністративних» </w:t>
      </w:r>
      <w:r w:rsidRPr="00B312E1">
        <w:rPr>
          <w:rFonts w:eastAsia="Calibri"/>
          <w:sz w:val="24"/>
          <w:szCs w:val="24"/>
          <w:lang w:eastAsia="zh-CN"/>
        </w:rPr>
        <w:t xml:space="preserve">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14:paraId="228BA17E" w14:textId="54A2A1A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затвердження переліку об’єктів захисту;</w:t>
      </w:r>
    </w:p>
    <w:p w14:paraId="61BF20A2" w14:textId="04C8A6F1"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розроб</w:t>
      </w:r>
      <w:r w:rsidR="0080449C" w:rsidRPr="00B312E1">
        <w:rPr>
          <w:rFonts w:eastAsia="Calibri"/>
          <w:sz w:val="24"/>
          <w:szCs w:val="24"/>
          <w:lang w:eastAsia="zh-CN"/>
        </w:rPr>
        <w:t>лення</w:t>
      </w:r>
      <w:r w:rsidRPr="00B312E1">
        <w:rPr>
          <w:rFonts w:eastAsia="Calibri"/>
          <w:sz w:val="24"/>
          <w:szCs w:val="24"/>
          <w:lang w:eastAsia="zh-CN"/>
        </w:rPr>
        <w:t xml:space="preserve"> пропозиці</w:t>
      </w:r>
      <w:r w:rsidR="0080449C" w:rsidRPr="00B312E1">
        <w:rPr>
          <w:rFonts w:eastAsia="Calibri"/>
          <w:sz w:val="24"/>
          <w:szCs w:val="24"/>
          <w:lang w:eastAsia="zh-CN"/>
        </w:rPr>
        <w:t>й</w:t>
      </w:r>
      <w:r w:rsidRPr="00B312E1">
        <w:rPr>
          <w:rFonts w:eastAsia="Calibri"/>
          <w:sz w:val="24"/>
          <w:szCs w:val="24"/>
          <w:lang w:eastAsia="zh-CN"/>
        </w:rPr>
        <w:t xml:space="preserve"> щодо порядку проведення експертних досліджень та формування експертних висновків </w:t>
      </w:r>
      <w:r w:rsidR="001E790E" w:rsidRPr="00B312E1">
        <w:rPr>
          <w:rFonts w:eastAsia="Calibri"/>
          <w:sz w:val="24"/>
          <w:szCs w:val="24"/>
          <w:lang w:eastAsia="zh-CN"/>
        </w:rPr>
        <w:t xml:space="preserve">для </w:t>
      </w:r>
      <w:r w:rsidRPr="00B312E1">
        <w:rPr>
          <w:rFonts w:eastAsia="Calibri"/>
          <w:sz w:val="24"/>
          <w:szCs w:val="24"/>
          <w:lang w:eastAsia="zh-CN"/>
        </w:rPr>
        <w:t>ІКС</w:t>
      </w:r>
      <w:r w:rsidR="001E790E"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xml:space="preserve"> з урахуванням можливого розвитку ІКС</w:t>
      </w:r>
      <w:r w:rsidR="001E790E"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її модернізації та вдосконалення;</w:t>
      </w:r>
    </w:p>
    <w:p w14:paraId="7C53DA17" w14:textId="64597F44"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lastRenderedPageBreak/>
        <w:t>розроб</w:t>
      </w:r>
      <w:r w:rsidR="0080449C" w:rsidRPr="00B312E1">
        <w:rPr>
          <w:rFonts w:eastAsia="Calibri"/>
          <w:sz w:val="24"/>
          <w:szCs w:val="24"/>
          <w:lang w:eastAsia="zh-CN"/>
        </w:rPr>
        <w:t>лення</w:t>
      </w:r>
      <w:r w:rsidRPr="00B312E1">
        <w:rPr>
          <w:rFonts w:eastAsia="Calibri"/>
          <w:sz w:val="24"/>
          <w:szCs w:val="24"/>
          <w:lang w:eastAsia="zh-CN"/>
        </w:rPr>
        <w:t xml:space="preserve"> пропозиці</w:t>
      </w:r>
      <w:r w:rsidR="0080449C" w:rsidRPr="00B312E1">
        <w:rPr>
          <w:rFonts w:eastAsia="Calibri"/>
          <w:sz w:val="24"/>
          <w:szCs w:val="24"/>
          <w:lang w:eastAsia="zh-CN"/>
        </w:rPr>
        <w:t>й</w:t>
      </w:r>
      <w:r w:rsidRPr="00B312E1">
        <w:rPr>
          <w:rFonts w:eastAsia="Calibri"/>
          <w:sz w:val="24"/>
          <w:szCs w:val="24"/>
          <w:lang w:eastAsia="zh-CN"/>
        </w:rPr>
        <w:t xml:space="preserve"> щодо внесення вимог нормативних документів з питань захисту інформації до технічних завдань з розроб</w:t>
      </w:r>
      <w:r w:rsidR="0080449C" w:rsidRPr="00B312E1">
        <w:rPr>
          <w:rFonts w:eastAsia="Calibri"/>
          <w:sz w:val="24"/>
          <w:szCs w:val="24"/>
          <w:lang w:eastAsia="zh-CN"/>
        </w:rPr>
        <w:t>лення</w:t>
      </w:r>
      <w:r w:rsidRPr="00B312E1">
        <w:rPr>
          <w:rFonts w:eastAsia="Calibri"/>
          <w:sz w:val="24"/>
          <w:szCs w:val="24"/>
          <w:lang w:eastAsia="zh-CN"/>
        </w:rPr>
        <w:t xml:space="preserve"> програмного забезпечення інформаційних систем </w:t>
      </w:r>
      <w:r w:rsidR="0080449C" w:rsidRPr="00B312E1">
        <w:rPr>
          <w:rFonts w:eastAsia="Calibri"/>
          <w:sz w:val="24"/>
          <w:szCs w:val="24"/>
          <w:lang w:eastAsia="zh-CN"/>
        </w:rPr>
        <w:t xml:space="preserve">КП </w:t>
      </w:r>
      <w:r w:rsidRPr="00B312E1">
        <w:rPr>
          <w:rFonts w:eastAsia="Calibri"/>
          <w:sz w:val="24"/>
          <w:szCs w:val="24"/>
          <w:lang w:eastAsia="zh-CN"/>
        </w:rPr>
        <w:t xml:space="preserve">ГІОЦ з метою посилення заходів безпеки </w:t>
      </w:r>
      <w:r w:rsidR="0080449C" w:rsidRPr="00B312E1">
        <w:rPr>
          <w:rFonts w:eastAsia="Calibri"/>
          <w:sz w:val="24"/>
          <w:szCs w:val="24"/>
          <w:lang w:eastAsia="zh-CN"/>
        </w:rPr>
        <w:t xml:space="preserve">під час </w:t>
      </w:r>
      <w:r w:rsidRPr="00B312E1">
        <w:rPr>
          <w:rFonts w:eastAsia="Calibri"/>
          <w:sz w:val="24"/>
          <w:szCs w:val="24"/>
          <w:lang w:eastAsia="zh-CN"/>
        </w:rPr>
        <w:t>розроб</w:t>
      </w:r>
      <w:r w:rsidR="0080449C" w:rsidRPr="00B312E1">
        <w:rPr>
          <w:rFonts w:eastAsia="Calibri"/>
          <w:sz w:val="24"/>
          <w:szCs w:val="24"/>
          <w:lang w:eastAsia="zh-CN"/>
        </w:rPr>
        <w:t>лення</w:t>
      </w:r>
      <w:r w:rsidRPr="00B312E1">
        <w:rPr>
          <w:rFonts w:eastAsia="Calibri"/>
          <w:sz w:val="24"/>
          <w:szCs w:val="24"/>
          <w:lang w:eastAsia="zh-CN"/>
        </w:rPr>
        <w:t>;</w:t>
      </w:r>
    </w:p>
    <w:p w14:paraId="37E28C22" w14:textId="7777777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визначення потенційних загроз для інформації; </w:t>
      </w:r>
    </w:p>
    <w:p w14:paraId="0926BDDC" w14:textId="77207E25"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розроб</w:t>
      </w:r>
      <w:r w:rsidR="0080449C" w:rsidRPr="00B312E1">
        <w:rPr>
          <w:rFonts w:eastAsia="Calibri"/>
          <w:sz w:val="24"/>
          <w:szCs w:val="24"/>
          <w:lang w:eastAsia="zh-CN"/>
        </w:rPr>
        <w:t>лення</w:t>
      </w:r>
      <w:r w:rsidRPr="00B312E1">
        <w:rPr>
          <w:rFonts w:eastAsia="Calibri"/>
          <w:sz w:val="24"/>
          <w:szCs w:val="24"/>
          <w:lang w:eastAsia="zh-CN"/>
        </w:rPr>
        <w:t xml:space="preserve"> моделей загроз;</w:t>
      </w:r>
    </w:p>
    <w:p w14:paraId="2E4E5BAB" w14:textId="1D1FB9A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формування технічних завдань на створення КСЗІ </w:t>
      </w:r>
      <w:r w:rsidR="00227D12" w:rsidRPr="00B312E1">
        <w:rPr>
          <w:rFonts w:eastAsia="Calibri"/>
          <w:sz w:val="24"/>
          <w:szCs w:val="24"/>
          <w:lang w:eastAsia="zh-CN"/>
        </w:rPr>
        <w:t xml:space="preserve">ІКС </w:t>
      </w:r>
      <w:r w:rsidRPr="00B312E1">
        <w:rPr>
          <w:rFonts w:eastAsia="Calibri"/>
          <w:sz w:val="24"/>
          <w:szCs w:val="24"/>
          <w:lang w:eastAsia="zh-CN"/>
        </w:rPr>
        <w:t>з урахуванням результатів аналізу ризиків і визначення переліку суттєвих загроз;</w:t>
      </w:r>
    </w:p>
    <w:p w14:paraId="0F1F722F" w14:textId="11DFEA3F"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оформлення звітів про виконання робіт та надання заявки на розроб</w:t>
      </w:r>
      <w:r w:rsidR="5F913EA1" w:rsidRPr="00B312E1">
        <w:rPr>
          <w:rFonts w:eastAsia="Calibri"/>
          <w:sz w:val="24"/>
          <w:szCs w:val="24"/>
          <w:lang w:eastAsia="zh-CN"/>
        </w:rPr>
        <w:t>лення</w:t>
      </w:r>
      <w:r w:rsidRPr="00B312E1">
        <w:rPr>
          <w:rFonts w:eastAsia="Calibri"/>
          <w:sz w:val="24"/>
          <w:szCs w:val="24"/>
          <w:lang w:eastAsia="zh-CN"/>
        </w:rPr>
        <w:t xml:space="preserve"> КСЗІ ІКС.</w:t>
      </w:r>
    </w:p>
    <w:p w14:paraId="07A0F544" w14:textId="05CD9711" w:rsidR="00B805FE" w:rsidRPr="00B312E1" w:rsidRDefault="0080449C" w:rsidP="003D1CF2">
      <w:pPr>
        <w:pStyle w:val="21"/>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та оформлення політик безпеки інформації в КСЗІ ІКС, здійснення вибору основних рішень з протидії всім суттєвим загрозам</w:t>
      </w:r>
    </w:p>
    <w:p w14:paraId="44EDDAC4" w14:textId="56CA6AB7" w:rsidR="00B805FE" w:rsidRPr="00B312E1" w:rsidRDefault="00B805FE" w:rsidP="0080449C">
      <w:pPr>
        <w:tabs>
          <w:tab w:val="left" w:pos="0"/>
          <w:tab w:val="left" w:pos="567"/>
        </w:tabs>
        <w:suppressAutoHyphens/>
        <w:ind w:firstLine="709"/>
        <w:jc w:val="both"/>
        <w:outlineLvl w:val="0"/>
        <w:rPr>
          <w:rFonts w:eastAsia="Calibri"/>
          <w:sz w:val="24"/>
          <w:szCs w:val="24"/>
          <w:lang w:eastAsia="en-US"/>
        </w:rPr>
      </w:pPr>
      <w:r w:rsidRPr="00B312E1">
        <w:rPr>
          <w:rFonts w:eastAsia="Calibri"/>
          <w:sz w:val="24"/>
          <w:szCs w:val="24"/>
          <w:lang w:eastAsia="en-US"/>
        </w:rPr>
        <w:t>Політики безпеки розробляються згідно з положеннями НД ТЗІ 1.1-002 та рекомендаціями НД ТЗІ 1.4-001. Політики безпеки рекомендується оформляти у вигляді окремого документа «План захисту».</w:t>
      </w:r>
    </w:p>
    <w:p w14:paraId="19E6F531" w14:textId="125B50A2" w:rsidR="00B805FE" w:rsidRPr="00B312E1" w:rsidRDefault="5F913EA1" w:rsidP="003D1CF2">
      <w:pPr>
        <w:pStyle w:val="21"/>
        <w:rPr>
          <w:rFonts w:eastAsia="Calibri"/>
          <w:sz w:val="24"/>
          <w:szCs w:val="24"/>
          <w:lang w:eastAsia="en-US"/>
        </w:rPr>
      </w:pPr>
      <w:r w:rsidRPr="00B312E1">
        <w:rPr>
          <w:rFonts w:eastAsia="Calibri"/>
          <w:sz w:val="24"/>
          <w:szCs w:val="24"/>
          <w:lang w:eastAsia="en-US"/>
        </w:rPr>
        <w:t>Розроблення</w:t>
      </w:r>
      <w:r w:rsidR="66EF6648" w:rsidRPr="00B312E1">
        <w:rPr>
          <w:rFonts w:eastAsia="Calibri"/>
          <w:sz w:val="24"/>
          <w:szCs w:val="24"/>
          <w:lang w:eastAsia="en-US"/>
        </w:rPr>
        <w:t xml:space="preserve"> </w:t>
      </w:r>
      <w:r w:rsidR="52690247" w:rsidRPr="00B312E1">
        <w:rPr>
          <w:rFonts w:eastAsia="Calibri"/>
          <w:sz w:val="24"/>
          <w:szCs w:val="24"/>
          <w:lang w:eastAsia="en-US"/>
        </w:rPr>
        <w:t>Т</w:t>
      </w:r>
      <w:r w:rsidR="66EF6648" w:rsidRPr="00B312E1">
        <w:rPr>
          <w:rFonts w:eastAsia="Calibri"/>
          <w:sz w:val="24"/>
          <w:szCs w:val="24"/>
          <w:lang w:eastAsia="en-US"/>
        </w:rPr>
        <w:t>ехнічн</w:t>
      </w:r>
      <w:r w:rsidR="2F4B7253" w:rsidRPr="00B312E1">
        <w:rPr>
          <w:rFonts w:eastAsia="Calibri"/>
          <w:sz w:val="24"/>
          <w:szCs w:val="24"/>
          <w:lang w:eastAsia="en-US"/>
        </w:rPr>
        <w:t>ого</w:t>
      </w:r>
      <w:r w:rsidR="66EF6648" w:rsidRPr="00B312E1">
        <w:rPr>
          <w:rFonts w:eastAsia="Calibri"/>
          <w:sz w:val="24"/>
          <w:szCs w:val="24"/>
          <w:lang w:eastAsia="en-US"/>
        </w:rPr>
        <w:t xml:space="preserve"> завдан</w:t>
      </w:r>
      <w:r w:rsidR="2F4B7253" w:rsidRPr="00B312E1">
        <w:rPr>
          <w:rFonts w:eastAsia="Calibri"/>
          <w:sz w:val="24"/>
          <w:szCs w:val="24"/>
          <w:lang w:eastAsia="en-US"/>
        </w:rPr>
        <w:t>ня</w:t>
      </w:r>
      <w:r w:rsidR="66EF6648" w:rsidRPr="00B312E1">
        <w:rPr>
          <w:rFonts w:eastAsia="Calibri"/>
          <w:sz w:val="24"/>
          <w:szCs w:val="24"/>
          <w:lang w:eastAsia="en-US"/>
        </w:rPr>
        <w:t xml:space="preserve"> на створення КСЗІ ІКС</w:t>
      </w:r>
    </w:p>
    <w:p w14:paraId="4C591977" w14:textId="1401B6BF" w:rsidR="00B805FE" w:rsidRPr="00B312E1" w:rsidRDefault="00B805FE" w:rsidP="00AC6404">
      <w:pPr>
        <w:tabs>
          <w:tab w:val="left" w:pos="709"/>
        </w:tabs>
        <w:suppressAutoHyphens/>
        <w:spacing w:after="60"/>
        <w:jc w:val="both"/>
        <w:outlineLvl w:val="0"/>
        <w:rPr>
          <w:rFonts w:eastAsia="Calibri"/>
          <w:sz w:val="24"/>
          <w:szCs w:val="24"/>
          <w:lang w:eastAsia="en-US"/>
        </w:rPr>
      </w:pPr>
      <w:r w:rsidRPr="00B312E1">
        <w:rPr>
          <w:rFonts w:eastAsia="Calibri"/>
          <w:b/>
          <w:sz w:val="24"/>
          <w:szCs w:val="24"/>
          <w:lang w:eastAsia="en-US"/>
        </w:rPr>
        <w:tab/>
      </w:r>
      <w:r w:rsidR="5F913EA1" w:rsidRPr="00B312E1">
        <w:rPr>
          <w:rFonts w:eastAsia="Calibri"/>
          <w:sz w:val="24"/>
          <w:szCs w:val="24"/>
          <w:lang w:eastAsia="en-US"/>
        </w:rPr>
        <w:t>Розроблення</w:t>
      </w:r>
      <w:r w:rsidR="66EF6648" w:rsidRPr="00B312E1">
        <w:rPr>
          <w:rFonts w:eastAsia="Calibri"/>
          <w:sz w:val="24"/>
          <w:szCs w:val="24"/>
          <w:lang w:eastAsia="en-US"/>
        </w:rPr>
        <w:t xml:space="preserve"> </w:t>
      </w:r>
      <w:r w:rsidR="14B2F11A" w:rsidRPr="00B312E1">
        <w:rPr>
          <w:rFonts w:eastAsia="Calibri"/>
          <w:sz w:val="24"/>
          <w:szCs w:val="24"/>
          <w:lang w:eastAsia="en-US"/>
        </w:rPr>
        <w:t>ТЗ</w:t>
      </w:r>
      <w:r w:rsidR="4C76183D" w:rsidRPr="00B312E1">
        <w:rPr>
          <w:rFonts w:eastAsia="Calibri"/>
          <w:sz w:val="24"/>
          <w:szCs w:val="24"/>
          <w:lang w:eastAsia="en-US"/>
        </w:rPr>
        <w:t xml:space="preserve"> </w:t>
      </w:r>
      <w:r w:rsidR="5F913EA1" w:rsidRPr="00B312E1">
        <w:rPr>
          <w:rFonts w:eastAsia="Calibri"/>
          <w:sz w:val="24"/>
          <w:szCs w:val="24"/>
          <w:lang w:eastAsia="en-US"/>
        </w:rPr>
        <w:t>має</w:t>
      </w:r>
      <w:r w:rsidR="66EF6648" w:rsidRPr="00B312E1">
        <w:rPr>
          <w:rFonts w:eastAsia="Calibri"/>
          <w:sz w:val="24"/>
          <w:szCs w:val="24"/>
          <w:lang w:eastAsia="en-US"/>
        </w:rPr>
        <w:t xml:space="preserve"> забезпечувати:</w:t>
      </w:r>
    </w:p>
    <w:p w14:paraId="1132BAB5" w14:textId="7F063D84"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визначення завдання захисту інформації в ІКС</w:t>
      </w:r>
      <w:r w:rsidR="1617DED1"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мет</w:t>
      </w:r>
      <w:r w:rsidR="5E0FC885" w:rsidRPr="00B312E1">
        <w:rPr>
          <w:rFonts w:eastAsia="Calibri"/>
          <w:sz w:val="24"/>
          <w:szCs w:val="24"/>
          <w:lang w:eastAsia="zh-CN"/>
        </w:rPr>
        <w:t>и</w:t>
      </w:r>
      <w:r w:rsidRPr="00B312E1">
        <w:rPr>
          <w:rFonts w:eastAsia="Calibri"/>
          <w:sz w:val="24"/>
          <w:szCs w:val="24"/>
          <w:lang w:eastAsia="zh-CN"/>
        </w:rPr>
        <w:t xml:space="preserve"> створення КСЗІ</w:t>
      </w:r>
      <w:r w:rsidR="178E2942" w:rsidRPr="00B312E1">
        <w:rPr>
          <w:rFonts w:eastAsia="Calibri"/>
          <w:sz w:val="24"/>
          <w:szCs w:val="24"/>
          <w:lang w:eastAsia="zh-CN"/>
        </w:rPr>
        <w:t xml:space="preserve"> ІКС</w:t>
      </w:r>
      <w:r w:rsidRPr="00B312E1">
        <w:rPr>
          <w:rFonts w:eastAsia="Calibri"/>
          <w:sz w:val="24"/>
          <w:szCs w:val="24"/>
          <w:lang w:eastAsia="zh-CN"/>
        </w:rPr>
        <w:t>, варіант</w:t>
      </w:r>
      <w:r w:rsidR="5E0FC885" w:rsidRPr="00B312E1">
        <w:rPr>
          <w:rFonts w:eastAsia="Calibri"/>
          <w:sz w:val="24"/>
          <w:szCs w:val="24"/>
          <w:lang w:eastAsia="zh-CN"/>
        </w:rPr>
        <w:t>а</w:t>
      </w:r>
      <w:r w:rsidRPr="00B312E1">
        <w:rPr>
          <w:rFonts w:eastAsia="Calibri"/>
          <w:sz w:val="24"/>
          <w:szCs w:val="24"/>
          <w:lang w:eastAsia="zh-CN"/>
        </w:rPr>
        <w:t xml:space="preserve"> вирішення задач захисту, основн</w:t>
      </w:r>
      <w:r w:rsidR="5E0FC885" w:rsidRPr="00B312E1">
        <w:rPr>
          <w:rFonts w:eastAsia="Calibri"/>
          <w:sz w:val="24"/>
          <w:szCs w:val="24"/>
          <w:lang w:eastAsia="zh-CN"/>
        </w:rPr>
        <w:t>их</w:t>
      </w:r>
      <w:r w:rsidRPr="00B312E1">
        <w:rPr>
          <w:rFonts w:eastAsia="Calibri"/>
          <w:sz w:val="24"/>
          <w:szCs w:val="24"/>
          <w:lang w:eastAsia="zh-CN"/>
        </w:rPr>
        <w:t xml:space="preserve"> напрям</w:t>
      </w:r>
      <w:r w:rsidR="5E0FC885" w:rsidRPr="00B312E1">
        <w:rPr>
          <w:rFonts w:eastAsia="Calibri"/>
          <w:sz w:val="24"/>
          <w:szCs w:val="24"/>
          <w:lang w:eastAsia="zh-CN"/>
        </w:rPr>
        <w:t>ів</w:t>
      </w:r>
      <w:r w:rsidRPr="00B312E1">
        <w:rPr>
          <w:rFonts w:eastAsia="Calibri"/>
          <w:sz w:val="24"/>
          <w:szCs w:val="24"/>
          <w:lang w:eastAsia="zh-CN"/>
        </w:rPr>
        <w:t xml:space="preserve"> забезпечення захисту;</w:t>
      </w:r>
    </w:p>
    <w:p w14:paraId="62316860" w14:textId="368D7FC8"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w:t>
      </w:r>
      <w:r w:rsidR="00985889" w:rsidRPr="00B312E1">
        <w:rPr>
          <w:rFonts w:eastAsia="Calibri"/>
          <w:sz w:val="24"/>
          <w:szCs w:val="24"/>
          <w:lang w:eastAsia="zh-CN"/>
        </w:rPr>
        <w:t>ше</w:t>
      </w:r>
      <w:r w:rsidRPr="00B312E1">
        <w:rPr>
          <w:rFonts w:eastAsia="Calibri"/>
          <w:sz w:val="24"/>
          <w:szCs w:val="24"/>
          <w:lang w:eastAsia="zh-CN"/>
        </w:rPr>
        <w:t>) і визначення переліку суттєвих загроз;</w:t>
      </w:r>
    </w:p>
    <w:p w14:paraId="1C7E14AD" w14:textId="4E58BE89"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визначення загальних структур та складів КСЗІ</w:t>
      </w:r>
      <w:r w:rsidR="35905BFA" w:rsidRPr="00B312E1">
        <w:rPr>
          <w:rFonts w:eastAsia="Calibri"/>
          <w:sz w:val="24"/>
          <w:szCs w:val="24"/>
          <w:lang w:eastAsia="zh-CN"/>
        </w:rPr>
        <w:t xml:space="preserve"> ІКС</w:t>
      </w:r>
      <w:r w:rsidRPr="00B312E1">
        <w:rPr>
          <w:rFonts w:eastAsia="Calibri"/>
          <w:sz w:val="24"/>
          <w:szCs w:val="24"/>
          <w:lang w:eastAsia="zh-CN"/>
        </w:rPr>
        <w:t xml:space="preserve">, вимог до можливих заходів, методів </w:t>
      </w:r>
      <w:r w:rsidR="5E0FC885" w:rsidRPr="00B312E1">
        <w:rPr>
          <w:rFonts w:eastAsia="Calibri"/>
          <w:sz w:val="24"/>
          <w:szCs w:val="24"/>
          <w:lang w:eastAsia="zh-CN"/>
        </w:rPr>
        <w:t>і</w:t>
      </w:r>
      <w:r w:rsidRPr="00B312E1">
        <w:rPr>
          <w:rFonts w:eastAsia="Calibri"/>
          <w:sz w:val="24"/>
          <w:szCs w:val="24"/>
          <w:lang w:eastAsia="zh-CN"/>
        </w:rPr>
        <w:t xml:space="preserve"> засобів захисту інформації, допустимих обмежень щодо застосування певних заходів і засобів, інших обмежень щодо середовищ функціонування ІКС</w:t>
      </w:r>
      <w:r w:rsidR="6195851D"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обмежень щод</w:t>
      </w:r>
      <w:r w:rsidR="7DDA47B6" w:rsidRPr="00B312E1">
        <w:rPr>
          <w:rFonts w:eastAsia="Calibri"/>
          <w:sz w:val="24"/>
          <w:szCs w:val="24"/>
          <w:lang w:eastAsia="zh-CN"/>
        </w:rPr>
        <w:t>о використання ресурсів ІК</w:t>
      </w:r>
      <w:r w:rsidRPr="00B312E1">
        <w:rPr>
          <w:rFonts w:eastAsia="Calibri"/>
          <w:sz w:val="24"/>
          <w:szCs w:val="24"/>
          <w:lang w:eastAsia="zh-CN"/>
        </w:rPr>
        <w:t>С</w:t>
      </w:r>
      <w:r w:rsidR="00FD68FB" w:rsidRPr="00B312E1">
        <w:rPr>
          <w:rFonts w:eastAsia="Calibri"/>
          <w:sz w:val="24"/>
          <w:szCs w:val="24"/>
          <w:lang w:eastAsia="zh-CN"/>
        </w:rPr>
        <w:t> </w:t>
      </w:r>
      <w:r w:rsidR="295DB139" w:rsidRPr="00B312E1">
        <w:rPr>
          <w:rFonts w:eastAsia="Calibri"/>
          <w:sz w:val="24"/>
          <w:szCs w:val="24"/>
          <w:lang w:eastAsia="zh-CN"/>
        </w:rPr>
        <w:t xml:space="preserve">«Програмна платформа для надання електронних послуг, у тому числі адміністративних» </w:t>
      </w:r>
      <w:r w:rsidRPr="00B312E1">
        <w:rPr>
          <w:rFonts w:eastAsia="Calibri"/>
          <w:sz w:val="24"/>
          <w:szCs w:val="24"/>
          <w:lang w:eastAsia="zh-CN"/>
        </w:rPr>
        <w:t>для реалізації задач захисту, припустимих витрат на створення КСЗІ</w:t>
      </w:r>
      <w:r w:rsidR="78123E51" w:rsidRPr="00B312E1">
        <w:rPr>
          <w:rFonts w:eastAsia="Calibri"/>
          <w:sz w:val="24"/>
          <w:szCs w:val="24"/>
          <w:lang w:eastAsia="zh-CN"/>
        </w:rPr>
        <w:t xml:space="preserve"> ІКС</w:t>
      </w:r>
      <w:r w:rsidRPr="00B312E1">
        <w:rPr>
          <w:rFonts w:eastAsia="Calibri"/>
          <w:sz w:val="24"/>
          <w:szCs w:val="24"/>
          <w:lang w:eastAsia="zh-CN"/>
        </w:rPr>
        <w:t xml:space="preserve">, умов створення, введення в дію і функціонування КСЗІ </w:t>
      </w:r>
      <w:r w:rsidR="78A634E2" w:rsidRPr="00B312E1">
        <w:rPr>
          <w:rFonts w:eastAsia="Calibri"/>
          <w:sz w:val="24"/>
          <w:szCs w:val="24"/>
          <w:lang w:eastAsia="zh-CN"/>
        </w:rPr>
        <w:t xml:space="preserve">ІКС </w:t>
      </w:r>
      <w:r w:rsidRPr="00B312E1">
        <w:rPr>
          <w:rFonts w:eastAsia="Calibri"/>
          <w:sz w:val="24"/>
          <w:szCs w:val="24"/>
          <w:lang w:eastAsia="zh-CN"/>
        </w:rPr>
        <w:t xml:space="preserve">(окремих її підсистем, компонентів), загальних вимог до співвідношення та меж застосування в ІКС </w:t>
      </w:r>
      <w:r w:rsidR="4AE3F358" w:rsidRPr="00B312E1">
        <w:rPr>
          <w:rFonts w:eastAsia="Calibri"/>
          <w:sz w:val="24"/>
          <w:szCs w:val="24"/>
          <w:lang w:eastAsia="zh-CN"/>
        </w:rPr>
        <w:t xml:space="preserve">«Програмна платформа для надання електронних послуг, у тому числі адміністративних» </w:t>
      </w:r>
      <w:r w:rsidRPr="00B312E1">
        <w:rPr>
          <w:rFonts w:eastAsia="Calibri"/>
          <w:sz w:val="24"/>
          <w:szCs w:val="24"/>
          <w:lang w:eastAsia="zh-CN"/>
        </w:rPr>
        <w:t>(окремих її підсистем, компонент</w:t>
      </w:r>
      <w:r w:rsidR="5E0FC885" w:rsidRPr="00B312E1">
        <w:rPr>
          <w:rFonts w:eastAsia="Calibri"/>
          <w:sz w:val="24"/>
          <w:szCs w:val="24"/>
          <w:lang w:eastAsia="zh-CN"/>
        </w:rPr>
        <w:t>ів</w:t>
      </w:r>
      <w:r w:rsidRPr="00B312E1">
        <w:rPr>
          <w:rFonts w:eastAsia="Calibri"/>
          <w:sz w:val="24"/>
          <w:szCs w:val="24"/>
          <w:lang w:eastAsia="zh-CN"/>
        </w:rPr>
        <w:t>) організаційних, інженерно-технічних, технічних, криптографічних та інших заходів захисту інформації, що увійдуть до складу КСЗІ</w:t>
      </w:r>
      <w:r w:rsidR="3AD60FFC" w:rsidRPr="00B312E1">
        <w:rPr>
          <w:rFonts w:eastAsia="Calibri"/>
          <w:sz w:val="24"/>
          <w:szCs w:val="24"/>
          <w:lang w:eastAsia="zh-CN"/>
        </w:rPr>
        <w:t xml:space="preserve"> ІКС</w:t>
      </w:r>
      <w:r w:rsidRPr="00B312E1">
        <w:rPr>
          <w:rFonts w:eastAsia="Calibri"/>
          <w:sz w:val="24"/>
          <w:szCs w:val="24"/>
          <w:lang w:eastAsia="zh-CN"/>
        </w:rPr>
        <w:t>.</w:t>
      </w:r>
    </w:p>
    <w:p w14:paraId="16607646" w14:textId="4429A085" w:rsidR="00B805FE" w:rsidRPr="00B312E1" w:rsidRDefault="0080449C" w:rsidP="00985889">
      <w:pPr>
        <w:pStyle w:val="21"/>
        <w:rPr>
          <w:sz w:val="24"/>
          <w:szCs w:val="24"/>
          <w:lang w:eastAsia="ru-RU"/>
        </w:rPr>
      </w:pPr>
      <w:r w:rsidRPr="00B312E1">
        <w:rPr>
          <w:sz w:val="24"/>
          <w:szCs w:val="24"/>
          <w:lang w:eastAsia="ru-RU"/>
        </w:rPr>
        <w:t>Розроблення</w:t>
      </w:r>
      <w:r w:rsidR="00B805FE" w:rsidRPr="00B312E1">
        <w:rPr>
          <w:sz w:val="24"/>
          <w:szCs w:val="24"/>
          <w:lang w:eastAsia="ru-RU"/>
        </w:rPr>
        <w:t xml:space="preserve"> </w:t>
      </w:r>
      <w:r w:rsidR="000B48AA" w:rsidRPr="00B312E1">
        <w:rPr>
          <w:sz w:val="24"/>
          <w:szCs w:val="24"/>
          <w:lang w:eastAsia="ru-RU"/>
        </w:rPr>
        <w:t>проєкт</w:t>
      </w:r>
      <w:r w:rsidR="00B805FE" w:rsidRPr="00B312E1">
        <w:rPr>
          <w:sz w:val="24"/>
          <w:szCs w:val="24"/>
          <w:lang w:eastAsia="ru-RU"/>
        </w:rPr>
        <w:t>у КСЗІ ІКС</w:t>
      </w:r>
    </w:p>
    <w:p w14:paraId="0DA6065E" w14:textId="6B71C21B" w:rsidR="00B805FE" w:rsidRPr="00B312E1" w:rsidRDefault="0080449C" w:rsidP="00985889">
      <w:pPr>
        <w:spacing w:after="60"/>
        <w:ind w:firstLine="709"/>
        <w:jc w:val="both"/>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про</w:t>
      </w:r>
      <w:r w:rsidR="00985889" w:rsidRPr="00B312E1">
        <w:rPr>
          <w:rFonts w:eastAsia="Calibri"/>
          <w:sz w:val="24"/>
          <w:szCs w:val="24"/>
          <w:lang w:eastAsia="en-US"/>
        </w:rPr>
        <w:t>є</w:t>
      </w:r>
      <w:r w:rsidR="00B805FE" w:rsidRPr="00B312E1">
        <w:rPr>
          <w:rFonts w:eastAsia="Calibri"/>
          <w:sz w:val="24"/>
          <w:szCs w:val="24"/>
          <w:lang w:eastAsia="en-US"/>
        </w:rPr>
        <w:t xml:space="preserve">кту КСЗІ ІКС </w:t>
      </w:r>
      <w:r w:rsidR="00985889" w:rsidRPr="00B312E1">
        <w:rPr>
          <w:rFonts w:eastAsia="Calibri"/>
          <w:sz w:val="24"/>
          <w:szCs w:val="24"/>
          <w:lang w:eastAsia="en-US"/>
        </w:rPr>
        <w:t>має</w:t>
      </w:r>
      <w:r w:rsidR="00B805FE" w:rsidRPr="00B312E1">
        <w:rPr>
          <w:rFonts w:eastAsia="Calibri"/>
          <w:sz w:val="24"/>
          <w:szCs w:val="24"/>
          <w:lang w:eastAsia="en-US"/>
        </w:rPr>
        <w:t xml:space="preserve"> забезпечувати виконання </w:t>
      </w:r>
      <w:r w:rsidR="00985889" w:rsidRPr="00B312E1">
        <w:rPr>
          <w:rFonts w:eastAsia="Calibri"/>
          <w:sz w:val="24"/>
          <w:szCs w:val="24"/>
          <w:lang w:eastAsia="en-US"/>
        </w:rPr>
        <w:t>таких</w:t>
      </w:r>
      <w:r w:rsidR="00B805FE" w:rsidRPr="00B312E1">
        <w:rPr>
          <w:rFonts w:eastAsia="Calibri"/>
          <w:sz w:val="24"/>
          <w:szCs w:val="24"/>
          <w:lang w:eastAsia="en-US"/>
        </w:rPr>
        <w:t xml:space="preserve"> завдань:</w:t>
      </w:r>
    </w:p>
    <w:p w14:paraId="354EFAB2" w14:textId="20F6659B" w:rsidR="00B805FE" w:rsidRPr="00B312E1" w:rsidRDefault="003634F8" w:rsidP="00576896">
      <w:pPr>
        <w:numPr>
          <w:ilvl w:val="0"/>
          <w:numId w:val="26"/>
        </w:numPr>
        <w:tabs>
          <w:tab w:val="left" w:pos="0"/>
          <w:tab w:val="left" w:pos="993"/>
        </w:tabs>
        <w:spacing w:after="40"/>
        <w:ind w:left="0" w:firstLine="709"/>
        <w:jc w:val="both"/>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техноробочого про</w:t>
      </w:r>
      <w:r w:rsidRPr="00B312E1">
        <w:rPr>
          <w:rFonts w:eastAsia="Calibri"/>
          <w:sz w:val="24"/>
          <w:szCs w:val="24"/>
          <w:lang w:eastAsia="en-US"/>
        </w:rPr>
        <w:t>є</w:t>
      </w:r>
      <w:r w:rsidR="00B805FE" w:rsidRPr="00B312E1">
        <w:rPr>
          <w:rFonts w:eastAsia="Calibri"/>
          <w:sz w:val="24"/>
          <w:szCs w:val="24"/>
          <w:lang w:eastAsia="en-US"/>
        </w:rPr>
        <w:t>кту КСЗІ ІКС з відповідним пакетом документації</w:t>
      </w:r>
      <w:r w:rsidRPr="00B312E1">
        <w:rPr>
          <w:rFonts w:eastAsia="Calibri"/>
          <w:sz w:val="24"/>
          <w:szCs w:val="24"/>
          <w:lang w:eastAsia="en-US"/>
        </w:rPr>
        <w:t>.</w:t>
      </w:r>
    </w:p>
    <w:p w14:paraId="31F4617F" w14:textId="04B8CAB2" w:rsidR="00B805FE" w:rsidRPr="00B312E1" w:rsidRDefault="003634F8" w:rsidP="00576896">
      <w:pPr>
        <w:numPr>
          <w:ilvl w:val="0"/>
          <w:numId w:val="26"/>
        </w:numPr>
        <w:tabs>
          <w:tab w:val="left" w:pos="993"/>
        </w:tabs>
        <w:spacing w:after="40"/>
        <w:ind w:left="0" w:firstLine="709"/>
        <w:jc w:val="both"/>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нормативно-розпорядчої документації КСЗІ</w:t>
      </w:r>
      <w:r w:rsidR="0167271F" w:rsidRPr="00B312E1">
        <w:rPr>
          <w:rFonts w:eastAsia="Calibri"/>
          <w:sz w:val="24"/>
          <w:szCs w:val="24"/>
          <w:lang w:eastAsia="en-US"/>
        </w:rPr>
        <w:t xml:space="preserve"> ІКС</w:t>
      </w:r>
      <w:r w:rsidR="00B805FE" w:rsidRPr="00B312E1">
        <w:rPr>
          <w:rFonts w:eastAsia="Calibri"/>
          <w:sz w:val="24"/>
          <w:szCs w:val="24"/>
          <w:lang w:eastAsia="en-US"/>
        </w:rPr>
        <w:t>:</w:t>
      </w:r>
    </w:p>
    <w:p w14:paraId="074D0F05" w14:textId="468F242E"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посадов</w:t>
      </w:r>
      <w:r w:rsidR="6521FC4C" w:rsidRPr="00B312E1">
        <w:rPr>
          <w:rFonts w:eastAsia="Calibri"/>
          <w:sz w:val="24"/>
          <w:szCs w:val="24"/>
          <w:lang w:eastAsia="zh-CN"/>
        </w:rPr>
        <w:t>их</w:t>
      </w:r>
      <w:r w:rsidRPr="00B312E1">
        <w:rPr>
          <w:rFonts w:eastAsia="Calibri"/>
          <w:sz w:val="24"/>
          <w:szCs w:val="24"/>
          <w:lang w:eastAsia="zh-CN"/>
        </w:rPr>
        <w:t xml:space="preserve"> (функціональн</w:t>
      </w:r>
      <w:r w:rsidR="6521FC4C" w:rsidRPr="00B312E1">
        <w:rPr>
          <w:rFonts w:eastAsia="Calibri"/>
          <w:sz w:val="24"/>
          <w:szCs w:val="24"/>
          <w:lang w:eastAsia="zh-CN"/>
        </w:rPr>
        <w:t>их</w:t>
      </w:r>
      <w:r w:rsidRPr="00B312E1">
        <w:rPr>
          <w:rFonts w:eastAsia="Calibri"/>
          <w:sz w:val="24"/>
          <w:szCs w:val="24"/>
          <w:lang w:eastAsia="zh-CN"/>
        </w:rPr>
        <w:t>) інструкці</w:t>
      </w:r>
      <w:r w:rsidR="6521FC4C" w:rsidRPr="00B312E1">
        <w:rPr>
          <w:rFonts w:eastAsia="Calibri"/>
          <w:sz w:val="24"/>
          <w:szCs w:val="24"/>
          <w:lang w:eastAsia="zh-CN"/>
        </w:rPr>
        <w:t>й</w:t>
      </w:r>
      <w:r w:rsidRPr="00B312E1">
        <w:rPr>
          <w:rFonts w:eastAsia="Calibri"/>
          <w:sz w:val="24"/>
          <w:szCs w:val="24"/>
          <w:lang w:eastAsia="zh-CN"/>
        </w:rPr>
        <w:t xml:space="preserve"> </w:t>
      </w:r>
      <w:r w:rsidR="6521FC4C" w:rsidRPr="00B312E1">
        <w:rPr>
          <w:rFonts w:eastAsia="Calibri"/>
          <w:sz w:val="24"/>
          <w:szCs w:val="24"/>
          <w:lang w:eastAsia="zh-CN"/>
        </w:rPr>
        <w:t xml:space="preserve">фахівців </w:t>
      </w:r>
      <w:r w:rsidRPr="00B312E1">
        <w:rPr>
          <w:rFonts w:eastAsia="Calibri"/>
          <w:sz w:val="24"/>
          <w:szCs w:val="24"/>
          <w:lang w:eastAsia="zh-CN"/>
        </w:rPr>
        <w:t>СЗІ, адміністраторів, персоналу та користувачів ІКС</w:t>
      </w:r>
      <w:r w:rsidR="1D292D6F"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w:t>
      </w:r>
    </w:p>
    <w:p w14:paraId="3245EA0A" w14:textId="2019886C"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технологічн</w:t>
      </w:r>
      <w:r w:rsidR="6521FC4C" w:rsidRPr="00B312E1">
        <w:rPr>
          <w:rFonts w:eastAsia="Calibri"/>
          <w:sz w:val="24"/>
          <w:szCs w:val="24"/>
          <w:lang w:eastAsia="zh-CN"/>
        </w:rPr>
        <w:t>их</w:t>
      </w:r>
      <w:r w:rsidRPr="00B312E1">
        <w:rPr>
          <w:rFonts w:eastAsia="Calibri"/>
          <w:sz w:val="24"/>
          <w:szCs w:val="24"/>
          <w:lang w:eastAsia="zh-CN"/>
        </w:rPr>
        <w:t xml:space="preserve"> (операційн</w:t>
      </w:r>
      <w:r w:rsidR="6521FC4C" w:rsidRPr="00B312E1">
        <w:rPr>
          <w:rFonts w:eastAsia="Calibri"/>
          <w:sz w:val="24"/>
          <w:szCs w:val="24"/>
          <w:lang w:eastAsia="zh-CN"/>
        </w:rPr>
        <w:t>их</w:t>
      </w:r>
      <w:r w:rsidRPr="00B312E1">
        <w:rPr>
          <w:rFonts w:eastAsia="Calibri"/>
          <w:sz w:val="24"/>
          <w:szCs w:val="24"/>
          <w:lang w:eastAsia="zh-CN"/>
        </w:rPr>
        <w:t>) інструкці</w:t>
      </w:r>
      <w:r w:rsidR="6521FC4C" w:rsidRPr="00B312E1">
        <w:rPr>
          <w:rFonts w:eastAsia="Calibri"/>
          <w:sz w:val="24"/>
          <w:szCs w:val="24"/>
          <w:lang w:eastAsia="zh-CN"/>
        </w:rPr>
        <w:t>й</w:t>
      </w:r>
      <w:r w:rsidRPr="00B312E1">
        <w:rPr>
          <w:rFonts w:eastAsia="Calibri"/>
          <w:sz w:val="24"/>
          <w:szCs w:val="24"/>
          <w:lang w:eastAsia="zh-CN"/>
        </w:rPr>
        <w:t xml:space="preserve"> (настанов) щодо виконання завдань з адміністрування та обслуговування КСЗІ </w:t>
      </w:r>
      <w:r w:rsidR="6072E9C0" w:rsidRPr="00B312E1">
        <w:rPr>
          <w:rFonts w:eastAsia="Calibri"/>
          <w:sz w:val="24"/>
          <w:szCs w:val="24"/>
          <w:lang w:eastAsia="zh-CN"/>
        </w:rPr>
        <w:t xml:space="preserve">ІКС </w:t>
      </w:r>
      <w:r w:rsidRPr="00B312E1">
        <w:rPr>
          <w:rFonts w:eastAsia="Calibri"/>
          <w:sz w:val="24"/>
          <w:szCs w:val="24"/>
          <w:lang w:eastAsia="zh-CN"/>
        </w:rPr>
        <w:t xml:space="preserve">(згідно </w:t>
      </w:r>
      <w:r w:rsidR="6521FC4C" w:rsidRPr="00B312E1">
        <w:rPr>
          <w:rFonts w:eastAsia="Calibri"/>
          <w:sz w:val="24"/>
          <w:szCs w:val="24"/>
          <w:lang w:eastAsia="zh-CN"/>
        </w:rPr>
        <w:t xml:space="preserve">з </w:t>
      </w:r>
      <w:r w:rsidR="78DAC824" w:rsidRPr="00B312E1">
        <w:rPr>
          <w:rFonts w:eastAsia="Calibri"/>
          <w:sz w:val="24"/>
          <w:szCs w:val="24"/>
          <w:lang w:eastAsia="zh-CN"/>
        </w:rPr>
        <w:t>НД ТЗІ 2.6-001-2011).</w:t>
      </w:r>
    </w:p>
    <w:p w14:paraId="3F305674" w14:textId="77205E78" w:rsidR="00B805FE" w:rsidRPr="00B312E1" w:rsidRDefault="003634F8" w:rsidP="00576896">
      <w:pPr>
        <w:numPr>
          <w:ilvl w:val="0"/>
          <w:numId w:val="26"/>
        </w:numPr>
        <w:tabs>
          <w:tab w:val="left" w:pos="993"/>
        </w:tabs>
        <w:spacing w:before="40" w:after="40"/>
        <w:ind w:left="0" w:firstLine="709"/>
        <w:jc w:val="both"/>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документації до проведених випробувань КСЗІ</w:t>
      </w:r>
      <w:r w:rsidR="758CF522" w:rsidRPr="00B312E1">
        <w:rPr>
          <w:rFonts w:eastAsia="Calibri"/>
          <w:sz w:val="24"/>
          <w:szCs w:val="24"/>
          <w:lang w:eastAsia="en-US"/>
        </w:rPr>
        <w:t xml:space="preserve"> ІКС</w:t>
      </w:r>
      <w:r w:rsidR="00B805FE" w:rsidRPr="00B312E1">
        <w:rPr>
          <w:rFonts w:eastAsia="Calibri"/>
          <w:sz w:val="24"/>
          <w:szCs w:val="24"/>
          <w:lang w:eastAsia="en-US"/>
        </w:rPr>
        <w:t>:</w:t>
      </w:r>
    </w:p>
    <w:p w14:paraId="3C716B4B" w14:textId="16B0F8AA" w:rsidR="00B805FE" w:rsidRPr="00B312E1" w:rsidRDefault="00FD68FB"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w:t>
      </w:r>
      <w:r w:rsidR="003634F8" w:rsidRPr="00B312E1">
        <w:rPr>
          <w:rFonts w:eastAsia="Calibri"/>
          <w:sz w:val="24"/>
          <w:szCs w:val="24"/>
          <w:lang w:eastAsia="zh-CN"/>
        </w:rPr>
        <w:t>П</w:t>
      </w:r>
      <w:r w:rsidR="00B805FE" w:rsidRPr="00B312E1">
        <w:rPr>
          <w:rFonts w:eastAsia="Calibri"/>
          <w:sz w:val="24"/>
          <w:szCs w:val="24"/>
          <w:lang w:eastAsia="zh-CN"/>
        </w:rPr>
        <w:t>рограм</w:t>
      </w:r>
      <w:r w:rsidRPr="00B312E1">
        <w:rPr>
          <w:rFonts w:eastAsia="Calibri"/>
          <w:sz w:val="24"/>
          <w:szCs w:val="24"/>
          <w:lang w:eastAsia="zh-CN"/>
        </w:rPr>
        <w:t>и</w:t>
      </w:r>
      <w:r w:rsidR="00B805FE" w:rsidRPr="00B312E1">
        <w:rPr>
          <w:rFonts w:eastAsia="Calibri"/>
          <w:sz w:val="24"/>
          <w:szCs w:val="24"/>
          <w:lang w:eastAsia="zh-CN"/>
        </w:rPr>
        <w:t xml:space="preserve"> та методик</w:t>
      </w:r>
      <w:r w:rsidRPr="00B312E1">
        <w:rPr>
          <w:rFonts w:eastAsia="Calibri"/>
          <w:sz w:val="24"/>
          <w:szCs w:val="24"/>
          <w:lang w:eastAsia="zh-CN"/>
        </w:rPr>
        <w:t>и</w:t>
      </w:r>
      <w:r w:rsidR="00B805FE" w:rsidRPr="00B312E1">
        <w:rPr>
          <w:rFonts w:eastAsia="Calibri"/>
          <w:sz w:val="24"/>
          <w:szCs w:val="24"/>
          <w:lang w:eastAsia="zh-CN"/>
        </w:rPr>
        <w:t xml:space="preserve"> випробувань </w:t>
      </w:r>
      <w:r w:rsidR="00562879" w:rsidRPr="00B312E1">
        <w:rPr>
          <w:rFonts w:eastAsia="Calibri"/>
          <w:sz w:val="24"/>
          <w:szCs w:val="24"/>
          <w:lang w:eastAsia="uk-UA"/>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B312E1">
        <w:rPr>
          <w:rFonts w:eastAsia="Calibri"/>
          <w:sz w:val="24"/>
          <w:szCs w:val="24"/>
          <w:lang w:eastAsia="zh-CN"/>
        </w:rPr>
        <w:t>»</w:t>
      </w:r>
      <w:r w:rsidR="00B805FE" w:rsidRPr="00B312E1">
        <w:rPr>
          <w:rFonts w:eastAsia="Calibri"/>
          <w:sz w:val="24"/>
          <w:szCs w:val="24"/>
          <w:lang w:eastAsia="zh-CN"/>
        </w:rPr>
        <w:t>;</w:t>
      </w:r>
    </w:p>
    <w:p w14:paraId="662DFD34" w14:textId="79FC1181" w:rsidR="00B805FE" w:rsidRPr="00B312E1" w:rsidRDefault="00C00386"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протоколу</w:t>
      </w:r>
      <w:r w:rsidR="00B805FE" w:rsidRPr="00B312E1">
        <w:rPr>
          <w:rFonts w:eastAsia="Calibri"/>
          <w:sz w:val="24"/>
          <w:szCs w:val="24"/>
          <w:lang w:eastAsia="zh-CN"/>
        </w:rPr>
        <w:t xml:space="preserve"> попередніх випробувань КСЗІ ІКС</w:t>
      </w:r>
      <w:r w:rsidR="003634F8" w:rsidRPr="00B312E1">
        <w:rPr>
          <w:rFonts w:eastAsia="Calibri"/>
          <w:sz w:val="24"/>
          <w:szCs w:val="24"/>
          <w:lang w:eastAsia="zh-CN"/>
        </w:rPr>
        <w:t xml:space="preserve"> зі звіт</w:t>
      </w:r>
      <w:r w:rsidR="331F3F7D" w:rsidRPr="00B312E1">
        <w:rPr>
          <w:rFonts w:eastAsia="Calibri"/>
          <w:sz w:val="24"/>
          <w:szCs w:val="24"/>
          <w:lang w:eastAsia="zh-CN"/>
        </w:rPr>
        <w:t>ом</w:t>
      </w:r>
      <w:r w:rsidR="003634F8" w:rsidRPr="00B312E1">
        <w:rPr>
          <w:rFonts w:eastAsia="Calibri"/>
          <w:sz w:val="24"/>
          <w:szCs w:val="24"/>
          <w:lang w:eastAsia="zh-CN"/>
        </w:rPr>
        <w:t xml:space="preserve"> з випробувань.</w:t>
      </w:r>
    </w:p>
    <w:p w14:paraId="0D578F62" w14:textId="604B48F6" w:rsidR="00B805FE" w:rsidRPr="00B312E1" w:rsidRDefault="003634F8" w:rsidP="00576896">
      <w:pPr>
        <w:numPr>
          <w:ilvl w:val="0"/>
          <w:numId w:val="26"/>
        </w:numPr>
        <w:tabs>
          <w:tab w:val="left" w:pos="993"/>
        </w:tabs>
        <w:spacing w:before="40" w:after="40"/>
        <w:ind w:left="0" w:firstLine="709"/>
        <w:jc w:val="both"/>
        <w:rPr>
          <w:rFonts w:eastAsia="Calibri"/>
          <w:sz w:val="24"/>
          <w:szCs w:val="24"/>
          <w:lang w:eastAsia="en-US"/>
        </w:rPr>
      </w:pPr>
      <w:r w:rsidRPr="00B312E1">
        <w:rPr>
          <w:rFonts w:eastAsia="Calibri"/>
          <w:sz w:val="24"/>
          <w:szCs w:val="24"/>
          <w:lang w:eastAsia="en-US"/>
        </w:rPr>
        <w:lastRenderedPageBreak/>
        <w:t>Розроблення</w:t>
      </w:r>
      <w:r w:rsidR="00B805FE" w:rsidRPr="00B312E1">
        <w:rPr>
          <w:rFonts w:eastAsia="Calibri"/>
          <w:sz w:val="24"/>
          <w:szCs w:val="24"/>
          <w:lang w:eastAsia="en-US"/>
        </w:rPr>
        <w:t xml:space="preserve"> організаційно-розпорядчої документації КСЗІ</w:t>
      </w:r>
      <w:r w:rsidR="064B5F56" w:rsidRPr="00B312E1">
        <w:rPr>
          <w:rFonts w:eastAsia="Calibri"/>
          <w:sz w:val="24"/>
          <w:szCs w:val="24"/>
          <w:lang w:eastAsia="en-US"/>
        </w:rPr>
        <w:t xml:space="preserve"> ІКС</w:t>
      </w:r>
      <w:r w:rsidR="00B805FE" w:rsidRPr="00B312E1">
        <w:rPr>
          <w:rFonts w:eastAsia="Calibri"/>
          <w:sz w:val="24"/>
          <w:szCs w:val="24"/>
          <w:lang w:eastAsia="en-US"/>
        </w:rPr>
        <w:t>:</w:t>
      </w:r>
    </w:p>
    <w:p w14:paraId="73244DC2" w14:textId="49111B71"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w:t>
      </w:r>
      <w:r w:rsidR="003634F8" w:rsidRPr="00B312E1">
        <w:rPr>
          <w:rFonts w:eastAsia="Calibri"/>
          <w:sz w:val="24"/>
          <w:szCs w:val="24"/>
          <w:lang w:eastAsia="zh-CN"/>
        </w:rPr>
        <w:t>є</w:t>
      </w:r>
      <w:r w:rsidRPr="00B312E1">
        <w:rPr>
          <w:rFonts w:eastAsia="Calibri"/>
          <w:sz w:val="24"/>
          <w:szCs w:val="24"/>
          <w:lang w:eastAsia="zh-CN"/>
        </w:rPr>
        <w:t>кт</w:t>
      </w:r>
      <w:r w:rsidR="003634F8" w:rsidRPr="00B312E1">
        <w:rPr>
          <w:rFonts w:eastAsia="Calibri"/>
          <w:sz w:val="24"/>
          <w:szCs w:val="24"/>
          <w:lang w:eastAsia="zh-CN"/>
        </w:rPr>
        <w:t>у</w:t>
      </w:r>
      <w:r w:rsidRPr="00B312E1">
        <w:rPr>
          <w:rFonts w:eastAsia="Calibri"/>
          <w:sz w:val="24"/>
          <w:szCs w:val="24"/>
          <w:lang w:eastAsia="zh-CN"/>
        </w:rPr>
        <w:t xml:space="preserve"> наказу про створення КСЗІ ІКС;</w:t>
      </w:r>
    </w:p>
    <w:p w14:paraId="52C7FD4B" w14:textId="7FC0C9B3" w:rsidR="00B805FE" w:rsidRPr="00B312E1" w:rsidRDefault="003634F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проєкту </w:t>
      </w:r>
      <w:r w:rsidR="00B805FE" w:rsidRPr="00B312E1">
        <w:rPr>
          <w:rFonts w:eastAsia="Calibri"/>
          <w:sz w:val="24"/>
          <w:szCs w:val="24"/>
          <w:lang w:eastAsia="zh-CN"/>
        </w:rPr>
        <w:t>наказу про створення служби захисту інформації;</w:t>
      </w:r>
    </w:p>
    <w:p w14:paraId="5D4CFCC9" w14:textId="17571BD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w:t>
      </w:r>
      <w:r w:rsidR="003634F8" w:rsidRPr="00B312E1">
        <w:rPr>
          <w:rFonts w:eastAsia="Calibri"/>
          <w:sz w:val="24"/>
          <w:szCs w:val="24"/>
          <w:lang w:eastAsia="zh-CN"/>
        </w:rPr>
        <w:t>є</w:t>
      </w:r>
      <w:r w:rsidRPr="00B312E1">
        <w:rPr>
          <w:rFonts w:eastAsia="Calibri"/>
          <w:sz w:val="24"/>
          <w:szCs w:val="24"/>
          <w:lang w:eastAsia="zh-CN"/>
        </w:rPr>
        <w:t>кт</w:t>
      </w:r>
      <w:r w:rsidR="003634F8" w:rsidRPr="00B312E1">
        <w:rPr>
          <w:rFonts w:eastAsia="Calibri"/>
          <w:sz w:val="24"/>
          <w:szCs w:val="24"/>
          <w:lang w:eastAsia="zh-CN"/>
        </w:rPr>
        <w:t>у</w:t>
      </w:r>
      <w:r w:rsidRPr="00B312E1">
        <w:rPr>
          <w:rFonts w:eastAsia="Calibri"/>
          <w:sz w:val="24"/>
          <w:szCs w:val="24"/>
          <w:lang w:eastAsia="zh-CN"/>
        </w:rPr>
        <w:t xml:space="preserve"> наказу про призначення комісії для проведення попередніх випробувань КСЗІ ІКС;</w:t>
      </w:r>
    </w:p>
    <w:p w14:paraId="6D8AA35A" w14:textId="1301E7D6"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w:t>
      </w:r>
      <w:r w:rsidR="003634F8" w:rsidRPr="00B312E1">
        <w:rPr>
          <w:rFonts w:eastAsia="Calibri"/>
          <w:sz w:val="24"/>
          <w:szCs w:val="24"/>
          <w:lang w:eastAsia="zh-CN"/>
        </w:rPr>
        <w:t>є</w:t>
      </w:r>
      <w:r w:rsidRPr="00B312E1">
        <w:rPr>
          <w:rFonts w:eastAsia="Calibri"/>
          <w:sz w:val="24"/>
          <w:szCs w:val="24"/>
          <w:lang w:eastAsia="zh-CN"/>
        </w:rPr>
        <w:t>кт</w:t>
      </w:r>
      <w:r w:rsidR="003634F8" w:rsidRPr="00B312E1">
        <w:rPr>
          <w:rFonts w:eastAsia="Calibri"/>
          <w:sz w:val="24"/>
          <w:szCs w:val="24"/>
          <w:lang w:eastAsia="zh-CN"/>
        </w:rPr>
        <w:t>у</w:t>
      </w:r>
      <w:r w:rsidRPr="00B312E1">
        <w:rPr>
          <w:rFonts w:eastAsia="Calibri"/>
          <w:sz w:val="24"/>
          <w:szCs w:val="24"/>
          <w:lang w:eastAsia="zh-CN"/>
        </w:rPr>
        <w:t xml:space="preserve"> наказу про створення комісії для приймання КСЗІ </w:t>
      </w:r>
      <w:r w:rsidR="6B65664B" w:rsidRPr="00B312E1">
        <w:rPr>
          <w:rFonts w:eastAsia="Calibri"/>
          <w:sz w:val="24"/>
          <w:szCs w:val="24"/>
          <w:lang w:eastAsia="zh-CN"/>
        </w:rPr>
        <w:t xml:space="preserve">ІКС </w:t>
      </w:r>
      <w:r w:rsidR="00FD68FB" w:rsidRPr="00B312E1">
        <w:rPr>
          <w:rFonts w:eastAsia="Calibri"/>
          <w:sz w:val="24"/>
          <w:szCs w:val="24"/>
          <w:lang w:eastAsia="zh-CN"/>
        </w:rPr>
        <w:t>у</w:t>
      </w:r>
      <w:r w:rsidRPr="00B312E1">
        <w:rPr>
          <w:rFonts w:eastAsia="Calibri"/>
          <w:sz w:val="24"/>
          <w:szCs w:val="24"/>
          <w:lang w:eastAsia="zh-CN"/>
        </w:rPr>
        <w:t xml:space="preserve"> дослідну експлуатацію;</w:t>
      </w:r>
    </w:p>
    <w:p w14:paraId="7AA9A8F4" w14:textId="26B7C82F"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w:t>
      </w:r>
      <w:r w:rsidR="003634F8" w:rsidRPr="00B312E1">
        <w:rPr>
          <w:rFonts w:eastAsia="Calibri"/>
          <w:sz w:val="24"/>
          <w:szCs w:val="24"/>
          <w:lang w:eastAsia="zh-CN"/>
        </w:rPr>
        <w:t>є</w:t>
      </w:r>
      <w:r w:rsidRPr="00B312E1">
        <w:rPr>
          <w:rFonts w:eastAsia="Calibri"/>
          <w:sz w:val="24"/>
          <w:szCs w:val="24"/>
          <w:lang w:eastAsia="zh-CN"/>
        </w:rPr>
        <w:t>кт</w:t>
      </w:r>
      <w:r w:rsidR="003634F8" w:rsidRPr="00B312E1">
        <w:rPr>
          <w:rFonts w:eastAsia="Calibri"/>
          <w:sz w:val="24"/>
          <w:szCs w:val="24"/>
          <w:lang w:eastAsia="zh-CN"/>
        </w:rPr>
        <w:t>у</w:t>
      </w:r>
      <w:r w:rsidRPr="00B312E1">
        <w:rPr>
          <w:rFonts w:eastAsia="Calibri"/>
          <w:sz w:val="24"/>
          <w:szCs w:val="24"/>
          <w:lang w:eastAsia="zh-CN"/>
        </w:rPr>
        <w:t xml:space="preserve"> акт</w:t>
      </w:r>
      <w:r w:rsidR="003634F8" w:rsidRPr="00B312E1">
        <w:rPr>
          <w:rFonts w:eastAsia="Calibri"/>
          <w:sz w:val="24"/>
          <w:szCs w:val="24"/>
          <w:lang w:eastAsia="zh-CN"/>
        </w:rPr>
        <w:t>а</w:t>
      </w:r>
      <w:r w:rsidRPr="00B312E1">
        <w:rPr>
          <w:rFonts w:eastAsia="Calibri"/>
          <w:sz w:val="24"/>
          <w:szCs w:val="24"/>
          <w:lang w:eastAsia="zh-CN"/>
        </w:rPr>
        <w:t xml:space="preserve"> про приймання </w:t>
      </w:r>
      <w:r w:rsidR="003634F8" w:rsidRPr="00B312E1">
        <w:rPr>
          <w:rFonts w:eastAsia="Calibri"/>
          <w:sz w:val="24"/>
          <w:szCs w:val="24"/>
          <w:lang w:eastAsia="zh-CN"/>
        </w:rPr>
        <w:t>КСЗІ ІКС</w:t>
      </w:r>
      <w:r w:rsidR="003634F8" w:rsidRPr="00B312E1" w:rsidDel="003634F8">
        <w:rPr>
          <w:rFonts w:eastAsia="Calibri"/>
          <w:sz w:val="24"/>
          <w:szCs w:val="24"/>
          <w:lang w:eastAsia="zh-CN"/>
        </w:rPr>
        <w:t xml:space="preserve"> </w:t>
      </w:r>
      <w:r w:rsidR="003634F8" w:rsidRPr="00B312E1">
        <w:rPr>
          <w:rFonts w:eastAsia="Calibri"/>
          <w:sz w:val="24"/>
          <w:szCs w:val="24"/>
          <w:lang w:eastAsia="zh-CN"/>
        </w:rPr>
        <w:t xml:space="preserve">в </w:t>
      </w:r>
      <w:r w:rsidRPr="00B312E1">
        <w:rPr>
          <w:rFonts w:eastAsia="Calibri"/>
          <w:sz w:val="24"/>
          <w:szCs w:val="24"/>
          <w:lang w:eastAsia="zh-CN"/>
        </w:rPr>
        <w:t>дослідну експлуатацію;</w:t>
      </w:r>
    </w:p>
    <w:p w14:paraId="59C3A32F" w14:textId="3EF6FD15" w:rsidR="00B805FE" w:rsidRPr="00B312E1" w:rsidRDefault="003634F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проєкту </w:t>
      </w:r>
      <w:r w:rsidR="00B805FE" w:rsidRPr="00B312E1">
        <w:rPr>
          <w:rFonts w:eastAsia="Calibri"/>
          <w:sz w:val="24"/>
          <w:szCs w:val="24"/>
          <w:lang w:eastAsia="zh-CN"/>
        </w:rPr>
        <w:t>акт</w:t>
      </w:r>
      <w:r w:rsidRPr="00B312E1">
        <w:rPr>
          <w:rFonts w:eastAsia="Calibri"/>
          <w:sz w:val="24"/>
          <w:szCs w:val="24"/>
          <w:lang w:eastAsia="zh-CN"/>
        </w:rPr>
        <w:t>а</w:t>
      </w:r>
      <w:r w:rsidR="00B805FE" w:rsidRPr="00B312E1">
        <w:rPr>
          <w:rFonts w:eastAsia="Calibri"/>
          <w:sz w:val="24"/>
          <w:szCs w:val="24"/>
          <w:lang w:eastAsia="zh-CN"/>
        </w:rPr>
        <w:t xml:space="preserve"> про завершення дослідної експлуатації КСЗІ ІКС;</w:t>
      </w:r>
    </w:p>
    <w:p w14:paraId="4158165E" w14:textId="4F82E2C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w:t>
      </w:r>
      <w:r w:rsidR="003634F8" w:rsidRPr="00B312E1">
        <w:rPr>
          <w:rFonts w:eastAsia="Calibri"/>
          <w:sz w:val="24"/>
          <w:szCs w:val="24"/>
          <w:lang w:eastAsia="zh-CN"/>
        </w:rPr>
        <w:t>є</w:t>
      </w:r>
      <w:r w:rsidRPr="00B312E1">
        <w:rPr>
          <w:rFonts w:eastAsia="Calibri"/>
          <w:sz w:val="24"/>
          <w:szCs w:val="24"/>
          <w:lang w:eastAsia="zh-CN"/>
        </w:rPr>
        <w:t>кт</w:t>
      </w:r>
      <w:r w:rsidR="003634F8" w:rsidRPr="00B312E1">
        <w:rPr>
          <w:rFonts w:eastAsia="Calibri"/>
          <w:sz w:val="24"/>
          <w:szCs w:val="24"/>
          <w:lang w:eastAsia="zh-CN"/>
        </w:rPr>
        <w:t>у</w:t>
      </w:r>
      <w:r w:rsidRPr="00B312E1">
        <w:rPr>
          <w:rFonts w:eastAsia="Calibri"/>
          <w:sz w:val="24"/>
          <w:szCs w:val="24"/>
          <w:lang w:eastAsia="zh-CN"/>
        </w:rPr>
        <w:t xml:space="preserve"> акт</w:t>
      </w:r>
      <w:r w:rsidR="003634F8" w:rsidRPr="00B312E1">
        <w:rPr>
          <w:rFonts w:eastAsia="Calibri"/>
          <w:sz w:val="24"/>
          <w:szCs w:val="24"/>
          <w:lang w:eastAsia="zh-CN"/>
        </w:rPr>
        <w:t>а про</w:t>
      </w:r>
      <w:r w:rsidRPr="00B312E1">
        <w:rPr>
          <w:rFonts w:eastAsia="Calibri"/>
          <w:sz w:val="24"/>
          <w:szCs w:val="24"/>
          <w:lang w:eastAsia="zh-CN"/>
        </w:rPr>
        <w:t xml:space="preserve"> завершення робіт зі створення КСЗІ ІКС</w:t>
      </w:r>
      <w:r w:rsidR="003634F8" w:rsidRPr="00B312E1">
        <w:rPr>
          <w:rFonts w:eastAsia="Calibri"/>
          <w:sz w:val="24"/>
          <w:szCs w:val="24"/>
          <w:lang w:eastAsia="zh-CN"/>
        </w:rPr>
        <w:t>.</w:t>
      </w:r>
    </w:p>
    <w:p w14:paraId="6B5EFB3F" w14:textId="44167AA1" w:rsidR="00B805FE" w:rsidRPr="00B312E1" w:rsidRDefault="003634F8" w:rsidP="00576896">
      <w:pPr>
        <w:numPr>
          <w:ilvl w:val="0"/>
          <w:numId w:val="26"/>
        </w:numPr>
        <w:tabs>
          <w:tab w:val="left" w:pos="0"/>
          <w:tab w:val="left" w:pos="993"/>
        </w:tabs>
        <w:spacing w:before="40" w:after="40"/>
        <w:ind w:left="0" w:firstLine="709"/>
        <w:jc w:val="both"/>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супровідної документації КСЗІ</w:t>
      </w:r>
      <w:r w:rsidR="00227D12" w:rsidRPr="00B312E1">
        <w:rPr>
          <w:rFonts w:eastAsia="Calibri"/>
          <w:sz w:val="24"/>
          <w:szCs w:val="24"/>
          <w:lang w:eastAsia="en-US"/>
        </w:rPr>
        <w:t xml:space="preserve"> ІКС</w:t>
      </w:r>
      <w:r w:rsidR="00B805FE" w:rsidRPr="00B312E1">
        <w:rPr>
          <w:rFonts w:eastAsia="Calibri"/>
          <w:sz w:val="24"/>
          <w:szCs w:val="24"/>
          <w:lang w:eastAsia="en-US"/>
        </w:rPr>
        <w:t>:</w:t>
      </w:r>
    </w:p>
    <w:p w14:paraId="35D99DB1" w14:textId="669BE50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формуляр</w:t>
      </w:r>
      <w:r w:rsidR="003D1CF2" w:rsidRPr="00B312E1">
        <w:rPr>
          <w:rFonts w:eastAsia="Calibri"/>
          <w:sz w:val="24"/>
          <w:szCs w:val="24"/>
          <w:lang w:eastAsia="zh-CN"/>
        </w:rPr>
        <w:t>а</w:t>
      </w:r>
      <w:r w:rsidRPr="00B312E1">
        <w:rPr>
          <w:rFonts w:eastAsia="Calibri"/>
          <w:sz w:val="24"/>
          <w:szCs w:val="24"/>
          <w:lang w:eastAsia="zh-CN"/>
        </w:rPr>
        <w:t>;</w:t>
      </w:r>
    </w:p>
    <w:p w14:paraId="7883683D" w14:textId="25A0F936"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реєстраційн</w:t>
      </w:r>
      <w:r w:rsidR="3D729917" w:rsidRPr="00B312E1">
        <w:rPr>
          <w:rFonts w:eastAsia="Calibri"/>
          <w:sz w:val="24"/>
          <w:szCs w:val="24"/>
          <w:lang w:eastAsia="zh-CN"/>
        </w:rPr>
        <w:t>ого</w:t>
      </w:r>
      <w:r w:rsidRPr="00B312E1">
        <w:rPr>
          <w:rFonts w:eastAsia="Calibri"/>
          <w:sz w:val="24"/>
          <w:szCs w:val="24"/>
          <w:lang w:eastAsia="zh-CN"/>
        </w:rPr>
        <w:t xml:space="preserve"> журнал</w:t>
      </w:r>
      <w:r w:rsidR="00C00386" w:rsidRPr="00B312E1">
        <w:rPr>
          <w:rFonts w:eastAsia="Calibri"/>
          <w:sz w:val="24"/>
          <w:szCs w:val="24"/>
          <w:lang w:eastAsia="zh-CN"/>
        </w:rPr>
        <w:t>у</w:t>
      </w:r>
      <w:r w:rsidRPr="00B312E1">
        <w:rPr>
          <w:rFonts w:eastAsia="Calibri"/>
          <w:sz w:val="24"/>
          <w:szCs w:val="24"/>
          <w:lang w:eastAsia="zh-CN"/>
        </w:rPr>
        <w:t>, використовуван</w:t>
      </w:r>
      <w:r w:rsidR="003634F8" w:rsidRPr="00B312E1">
        <w:rPr>
          <w:rFonts w:eastAsia="Calibri"/>
          <w:sz w:val="24"/>
          <w:szCs w:val="24"/>
          <w:lang w:eastAsia="zh-CN"/>
        </w:rPr>
        <w:t>их</w:t>
      </w:r>
      <w:r w:rsidRPr="00B312E1">
        <w:rPr>
          <w:rFonts w:eastAsia="Calibri"/>
          <w:sz w:val="24"/>
          <w:szCs w:val="24"/>
          <w:lang w:eastAsia="zh-CN"/>
        </w:rPr>
        <w:t xml:space="preserve"> для реєстрації фактів </w:t>
      </w:r>
      <w:r w:rsidR="003634F8" w:rsidRPr="00B312E1">
        <w:rPr>
          <w:rFonts w:eastAsia="Calibri"/>
          <w:sz w:val="24"/>
          <w:szCs w:val="24"/>
          <w:lang w:eastAsia="zh-CN"/>
        </w:rPr>
        <w:t xml:space="preserve">і </w:t>
      </w:r>
      <w:r w:rsidRPr="00B312E1">
        <w:rPr>
          <w:rFonts w:eastAsia="Calibri"/>
          <w:sz w:val="24"/>
          <w:szCs w:val="24"/>
          <w:lang w:eastAsia="zh-CN"/>
        </w:rPr>
        <w:t>результатів виконання певних завдань з адміністрування та обслуговування КСЗІ</w:t>
      </w:r>
      <w:r w:rsidR="00FD68FB" w:rsidRPr="00B312E1">
        <w:rPr>
          <w:rFonts w:eastAsia="Calibri"/>
          <w:sz w:val="24"/>
          <w:szCs w:val="24"/>
          <w:lang w:eastAsia="zh-CN"/>
        </w:rPr>
        <w:t> </w:t>
      </w:r>
      <w:r w:rsidR="7E2CBF5F" w:rsidRPr="00B312E1">
        <w:rPr>
          <w:rFonts w:eastAsia="Calibri"/>
          <w:sz w:val="24"/>
          <w:szCs w:val="24"/>
          <w:lang w:eastAsia="zh-CN"/>
        </w:rPr>
        <w:t>ІКС</w:t>
      </w:r>
      <w:r w:rsidRPr="00B312E1">
        <w:rPr>
          <w:rFonts w:eastAsia="Calibri"/>
          <w:sz w:val="24"/>
          <w:szCs w:val="24"/>
          <w:lang w:eastAsia="zh-CN"/>
        </w:rPr>
        <w:t>.</w:t>
      </w:r>
    </w:p>
    <w:p w14:paraId="6442DD4D" w14:textId="37E01C41" w:rsidR="00B805FE" w:rsidRPr="00B312E1" w:rsidRDefault="00B805FE" w:rsidP="00227D12">
      <w:pPr>
        <w:pStyle w:val="21"/>
        <w:rPr>
          <w:rFonts w:eastAsia="Calibri"/>
          <w:sz w:val="24"/>
          <w:szCs w:val="24"/>
          <w:lang w:eastAsia="en-US"/>
        </w:rPr>
      </w:pPr>
      <w:r w:rsidRPr="00B312E1">
        <w:rPr>
          <w:rFonts w:eastAsia="Calibri"/>
          <w:sz w:val="24"/>
          <w:szCs w:val="24"/>
          <w:lang w:eastAsia="en-US"/>
        </w:rPr>
        <w:t xml:space="preserve">Введення КСЗІ </w:t>
      </w:r>
      <w:r w:rsidR="18FF7133" w:rsidRPr="00B312E1">
        <w:rPr>
          <w:rFonts w:eastAsia="Calibri"/>
          <w:sz w:val="24"/>
          <w:szCs w:val="24"/>
          <w:lang w:eastAsia="en-US"/>
        </w:rPr>
        <w:t xml:space="preserve">ІКС </w:t>
      </w:r>
      <w:r w:rsidRPr="00B312E1">
        <w:rPr>
          <w:rFonts w:eastAsia="Calibri"/>
          <w:sz w:val="24"/>
          <w:szCs w:val="24"/>
          <w:lang w:eastAsia="en-US"/>
        </w:rPr>
        <w:t>в дію та оцін</w:t>
      </w:r>
      <w:r w:rsidR="003634F8" w:rsidRPr="00B312E1">
        <w:rPr>
          <w:rFonts w:eastAsia="Calibri"/>
          <w:sz w:val="24"/>
          <w:szCs w:val="24"/>
          <w:lang w:eastAsia="en-US"/>
        </w:rPr>
        <w:t>ювання</w:t>
      </w:r>
      <w:r w:rsidRPr="00B312E1">
        <w:rPr>
          <w:rFonts w:eastAsia="Calibri"/>
          <w:sz w:val="24"/>
          <w:szCs w:val="24"/>
          <w:lang w:eastAsia="en-US"/>
        </w:rPr>
        <w:t xml:space="preserve"> захищеності інформації в ІКС</w:t>
      </w:r>
      <w:r w:rsidR="00227D12" w:rsidRPr="00B312E1">
        <w:rPr>
          <w:rFonts w:eastAsia="Calibri"/>
          <w:sz w:val="24"/>
          <w:szCs w:val="24"/>
          <w:lang w:eastAsia="en-US"/>
        </w:rPr>
        <w:t xml:space="preserve"> «Програмна платформа для надання електронних послуг, у тому числі адміністративних»</w:t>
      </w:r>
    </w:p>
    <w:p w14:paraId="7430B799" w14:textId="4F858F88" w:rsidR="00B805FE" w:rsidRPr="00B312E1" w:rsidRDefault="00B805FE" w:rsidP="7FAB34C2">
      <w:pPr>
        <w:spacing w:after="60"/>
        <w:ind w:firstLine="709"/>
        <w:jc w:val="both"/>
        <w:rPr>
          <w:rFonts w:eastAsia="Calibri"/>
          <w:sz w:val="24"/>
          <w:szCs w:val="24"/>
          <w:lang w:eastAsia="en-US"/>
        </w:rPr>
      </w:pPr>
      <w:r w:rsidRPr="00B312E1">
        <w:rPr>
          <w:rFonts w:eastAsia="Calibri"/>
          <w:sz w:val="24"/>
          <w:szCs w:val="24"/>
          <w:lang w:eastAsia="en-US"/>
        </w:rPr>
        <w:t xml:space="preserve">Введення КСЗІ </w:t>
      </w:r>
      <w:r w:rsidR="701D2203" w:rsidRPr="00B312E1">
        <w:rPr>
          <w:rFonts w:eastAsia="Calibri"/>
          <w:sz w:val="24"/>
          <w:szCs w:val="24"/>
          <w:lang w:eastAsia="en-US"/>
        </w:rPr>
        <w:t xml:space="preserve">ІКС </w:t>
      </w:r>
      <w:r w:rsidRPr="00B312E1">
        <w:rPr>
          <w:rFonts w:eastAsia="Calibri"/>
          <w:sz w:val="24"/>
          <w:szCs w:val="24"/>
          <w:lang w:eastAsia="en-US"/>
        </w:rPr>
        <w:t>в дію та оцін</w:t>
      </w:r>
      <w:r w:rsidR="005812F6" w:rsidRPr="00B312E1">
        <w:rPr>
          <w:rFonts w:eastAsia="Calibri"/>
          <w:sz w:val="24"/>
          <w:szCs w:val="24"/>
          <w:lang w:eastAsia="en-US"/>
        </w:rPr>
        <w:t>ювання</w:t>
      </w:r>
      <w:r w:rsidRPr="00B312E1">
        <w:rPr>
          <w:rFonts w:eastAsia="Calibri"/>
          <w:sz w:val="24"/>
          <w:szCs w:val="24"/>
          <w:lang w:eastAsia="en-US"/>
        </w:rPr>
        <w:t xml:space="preserve"> захищеності інформації в ІКС</w:t>
      </w:r>
      <w:r w:rsidR="00FD68FB" w:rsidRPr="00B312E1">
        <w:rPr>
          <w:rFonts w:eastAsia="Calibri"/>
          <w:sz w:val="24"/>
          <w:szCs w:val="24"/>
          <w:lang w:eastAsia="en-US"/>
        </w:rPr>
        <w:t> </w:t>
      </w:r>
      <w:r w:rsidR="00227D12" w:rsidRPr="00B312E1">
        <w:rPr>
          <w:rFonts w:eastAsia="Calibri"/>
          <w:sz w:val="24"/>
          <w:szCs w:val="24"/>
          <w:lang w:eastAsia="en-US"/>
        </w:rPr>
        <w:t xml:space="preserve">«Програмна платформа для надання електронних послуг, у тому числі адміністративних» </w:t>
      </w:r>
      <w:r w:rsidR="005812F6" w:rsidRPr="00B312E1">
        <w:rPr>
          <w:rFonts w:eastAsia="Calibri"/>
          <w:sz w:val="24"/>
          <w:szCs w:val="24"/>
          <w:lang w:eastAsia="en-US"/>
        </w:rPr>
        <w:t xml:space="preserve">мають </w:t>
      </w:r>
      <w:r w:rsidRPr="00B312E1">
        <w:rPr>
          <w:rFonts w:eastAsia="Calibri"/>
          <w:sz w:val="24"/>
          <w:szCs w:val="24"/>
          <w:lang w:eastAsia="en-US"/>
        </w:rPr>
        <w:t xml:space="preserve">відповідати таким завданням та задовольняти </w:t>
      </w:r>
      <w:r w:rsidR="005812F6" w:rsidRPr="00B312E1">
        <w:rPr>
          <w:rFonts w:eastAsia="Calibri"/>
          <w:sz w:val="24"/>
          <w:szCs w:val="24"/>
          <w:lang w:eastAsia="en-US"/>
        </w:rPr>
        <w:t xml:space="preserve">такі </w:t>
      </w:r>
      <w:r w:rsidRPr="00B312E1">
        <w:rPr>
          <w:rFonts w:eastAsia="Calibri"/>
          <w:sz w:val="24"/>
          <w:szCs w:val="24"/>
          <w:lang w:eastAsia="en-US"/>
        </w:rPr>
        <w:t>вимог</w:t>
      </w:r>
      <w:r w:rsidR="005812F6" w:rsidRPr="00B312E1">
        <w:rPr>
          <w:rFonts w:eastAsia="Calibri"/>
          <w:sz w:val="24"/>
          <w:szCs w:val="24"/>
          <w:lang w:eastAsia="en-US"/>
        </w:rPr>
        <w:t>и</w:t>
      </w:r>
      <w:r w:rsidRPr="00B312E1">
        <w:rPr>
          <w:rFonts w:eastAsia="Calibri"/>
          <w:sz w:val="24"/>
          <w:szCs w:val="24"/>
          <w:lang w:eastAsia="en-US"/>
        </w:rPr>
        <w:t>:</w:t>
      </w:r>
    </w:p>
    <w:p w14:paraId="0C00669D" w14:textId="2CD7B803"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надання послуг з підготовки організаційних структур та розроб</w:t>
      </w:r>
      <w:r w:rsidR="675DFBA2" w:rsidRPr="00B312E1">
        <w:rPr>
          <w:rFonts w:eastAsia="Calibri"/>
          <w:sz w:val="24"/>
          <w:szCs w:val="24"/>
          <w:lang w:eastAsia="zh-CN"/>
        </w:rPr>
        <w:t>лення</w:t>
      </w:r>
      <w:r w:rsidRPr="00B312E1">
        <w:rPr>
          <w:rFonts w:eastAsia="Calibri"/>
          <w:sz w:val="24"/>
          <w:szCs w:val="24"/>
          <w:lang w:eastAsia="zh-CN"/>
        </w:rPr>
        <w:t xml:space="preserve"> розпорядчих документів, що регламентують діяльність із забезпечення захисту інформації в ІКС</w:t>
      </w:r>
      <w:r w:rsidR="58E200F1"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w:t>
      </w:r>
    </w:p>
    <w:p w14:paraId="066D5C98" w14:textId="4A5153F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проведення попередніх випробувань згідно з </w:t>
      </w:r>
      <w:r w:rsidR="00FD68FB" w:rsidRPr="00B312E1">
        <w:rPr>
          <w:rFonts w:eastAsia="Calibri"/>
          <w:sz w:val="24"/>
          <w:szCs w:val="24"/>
          <w:lang w:eastAsia="zh-CN"/>
        </w:rPr>
        <w:t>«П</w:t>
      </w:r>
      <w:r w:rsidRPr="00B312E1">
        <w:rPr>
          <w:rFonts w:eastAsia="Calibri"/>
          <w:sz w:val="24"/>
          <w:szCs w:val="24"/>
          <w:lang w:eastAsia="zh-CN"/>
        </w:rPr>
        <w:t>рограм</w:t>
      </w:r>
      <w:r w:rsidR="5CDB5FCB" w:rsidRPr="00B312E1">
        <w:rPr>
          <w:rFonts w:eastAsia="Calibri"/>
          <w:sz w:val="24"/>
          <w:szCs w:val="24"/>
          <w:lang w:eastAsia="zh-CN"/>
        </w:rPr>
        <w:t>ою</w:t>
      </w:r>
      <w:r w:rsidRPr="00B312E1">
        <w:rPr>
          <w:rFonts w:eastAsia="Calibri"/>
          <w:sz w:val="24"/>
          <w:szCs w:val="24"/>
          <w:lang w:eastAsia="zh-CN"/>
        </w:rPr>
        <w:t xml:space="preserve"> та методик</w:t>
      </w:r>
      <w:r w:rsidR="5A2EB16C" w:rsidRPr="00B312E1">
        <w:rPr>
          <w:rFonts w:eastAsia="Calibri"/>
          <w:sz w:val="24"/>
          <w:szCs w:val="24"/>
          <w:lang w:eastAsia="zh-CN"/>
        </w:rPr>
        <w:t>ою</w:t>
      </w:r>
      <w:r w:rsidRPr="00B312E1">
        <w:rPr>
          <w:rFonts w:eastAsia="Calibri"/>
          <w:sz w:val="24"/>
          <w:szCs w:val="24"/>
          <w:lang w:eastAsia="zh-CN"/>
        </w:rPr>
        <w:t xml:space="preserve"> випробувань</w:t>
      </w:r>
      <w:r w:rsidR="00FD68FB" w:rsidRPr="00B312E1">
        <w:rPr>
          <w:rFonts w:eastAsia="Calibri"/>
          <w:sz w:val="24"/>
          <w:szCs w:val="24"/>
          <w:lang w:eastAsia="zh-CN"/>
        </w:rPr>
        <w:t>»</w:t>
      </w:r>
      <w:r w:rsidRPr="00B312E1">
        <w:rPr>
          <w:rFonts w:eastAsia="Calibri"/>
          <w:sz w:val="24"/>
          <w:szCs w:val="24"/>
          <w:lang w:eastAsia="zh-CN"/>
        </w:rPr>
        <w:t xml:space="preserve">, перевірка працездатності КСЗІ </w:t>
      </w:r>
      <w:r w:rsidR="00227D12" w:rsidRPr="00B312E1">
        <w:rPr>
          <w:rFonts w:eastAsia="Calibri"/>
          <w:sz w:val="24"/>
          <w:szCs w:val="24"/>
          <w:lang w:eastAsia="zh-CN"/>
        </w:rPr>
        <w:t xml:space="preserve">ІКС </w:t>
      </w:r>
      <w:r w:rsidRPr="00B312E1">
        <w:rPr>
          <w:rFonts w:eastAsia="Calibri"/>
          <w:sz w:val="24"/>
          <w:szCs w:val="24"/>
          <w:lang w:eastAsia="zh-CN"/>
        </w:rPr>
        <w:t>та визначення можливості прийняття їх у дослідну експлуатацію, оформлення протоколів випробувань;</w:t>
      </w:r>
    </w:p>
    <w:p w14:paraId="2C85F89B" w14:textId="2CA7B8E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проведення дослідної експлуатації, під час якої відпрацьовуються технології оброб</w:t>
      </w:r>
      <w:r w:rsidR="00EF1F7E" w:rsidRPr="00B312E1">
        <w:rPr>
          <w:rFonts w:eastAsia="Calibri"/>
          <w:sz w:val="24"/>
          <w:szCs w:val="24"/>
          <w:lang w:eastAsia="zh-CN"/>
        </w:rPr>
        <w:t>лення</w:t>
      </w:r>
      <w:r w:rsidRPr="00B312E1">
        <w:rPr>
          <w:rFonts w:eastAsia="Calibri"/>
          <w:sz w:val="24"/>
          <w:szCs w:val="24"/>
          <w:lang w:eastAsia="zh-CN"/>
        </w:rPr>
        <w:t xml:space="preserve"> інформації, обігу машинних носіїв інформації, керування засобами захисту, розмежування доступу користувачів до ресурсів ІКС </w:t>
      </w:r>
      <w:r w:rsidR="00227D12" w:rsidRPr="00B312E1">
        <w:rPr>
          <w:rFonts w:eastAsia="Calibri"/>
          <w:sz w:val="24"/>
          <w:szCs w:val="24"/>
          <w:lang w:eastAsia="zh-CN"/>
        </w:rPr>
        <w:t>«Програмна платформа для надання електронних послуг, у тому числі адміністративних»</w:t>
      </w:r>
      <w:r w:rsidR="00815CA1" w:rsidRPr="00B312E1">
        <w:rPr>
          <w:rFonts w:eastAsia="Calibri"/>
          <w:sz w:val="24"/>
          <w:szCs w:val="24"/>
          <w:lang w:eastAsia="zh-CN"/>
        </w:rPr>
        <w:t xml:space="preserve"> </w:t>
      </w:r>
      <w:r w:rsidRPr="00B312E1">
        <w:rPr>
          <w:rFonts w:eastAsia="Calibri"/>
          <w:sz w:val="24"/>
          <w:szCs w:val="24"/>
          <w:lang w:eastAsia="zh-CN"/>
        </w:rPr>
        <w:t>та автоматизованого контролю за діями користувачів;</w:t>
      </w:r>
    </w:p>
    <w:p w14:paraId="2A9F0D6E" w14:textId="0D76EDBC"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супровід проведення державн</w:t>
      </w:r>
      <w:r w:rsidR="004BE79F" w:rsidRPr="00B312E1">
        <w:rPr>
          <w:rFonts w:eastAsia="Calibri"/>
          <w:sz w:val="24"/>
          <w:szCs w:val="24"/>
          <w:lang w:eastAsia="zh-CN"/>
        </w:rPr>
        <w:t>ої</w:t>
      </w:r>
      <w:r w:rsidRPr="00B312E1">
        <w:rPr>
          <w:rFonts w:eastAsia="Calibri"/>
          <w:sz w:val="24"/>
          <w:szCs w:val="24"/>
          <w:lang w:eastAsia="zh-CN"/>
        </w:rPr>
        <w:t xml:space="preserve"> експертиз</w:t>
      </w:r>
      <w:r w:rsidR="004BE79F" w:rsidRPr="00B312E1">
        <w:rPr>
          <w:rFonts w:eastAsia="Calibri"/>
          <w:sz w:val="24"/>
          <w:szCs w:val="24"/>
          <w:lang w:eastAsia="zh-CN"/>
        </w:rPr>
        <w:t>и</w:t>
      </w:r>
      <w:r w:rsidRPr="00B312E1">
        <w:rPr>
          <w:rFonts w:eastAsia="Calibri"/>
          <w:sz w:val="24"/>
          <w:szCs w:val="24"/>
          <w:lang w:eastAsia="zh-CN"/>
        </w:rPr>
        <w:t xml:space="preserve"> КСЗІ </w:t>
      </w:r>
      <w:r w:rsidR="35C03BBF" w:rsidRPr="00B312E1">
        <w:rPr>
          <w:rFonts w:eastAsia="Calibri"/>
          <w:sz w:val="24"/>
          <w:szCs w:val="24"/>
          <w:lang w:eastAsia="zh-CN"/>
        </w:rPr>
        <w:t xml:space="preserve">ІКС </w:t>
      </w:r>
      <w:r w:rsidRPr="00B312E1">
        <w:rPr>
          <w:rFonts w:eastAsia="Calibri"/>
          <w:sz w:val="24"/>
          <w:szCs w:val="24"/>
          <w:lang w:eastAsia="zh-CN"/>
        </w:rPr>
        <w:t>з метою визначення відповідності КСЗІ</w:t>
      </w:r>
      <w:r w:rsidR="1992D3F3" w:rsidRPr="00B312E1">
        <w:rPr>
          <w:rFonts w:eastAsia="Calibri"/>
          <w:sz w:val="24"/>
          <w:szCs w:val="24"/>
          <w:lang w:eastAsia="zh-CN"/>
        </w:rPr>
        <w:t xml:space="preserve"> ІКС</w:t>
      </w:r>
      <w:r w:rsidRPr="00B312E1">
        <w:rPr>
          <w:rFonts w:eastAsia="Calibri"/>
          <w:sz w:val="24"/>
          <w:szCs w:val="24"/>
          <w:lang w:eastAsia="zh-CN"/>
        </w:rPr>
        <w:t xml:space="preserve"> </w:t>
      </w:r>
      <w:r w:rsidR="30D99450" w:rsidRPr="00B312E1">
        <w:rPr>
          <w:rFonts w:eastAsia="Calibri"/>
          <w:sz w:val="24"/>
          <w:szCs w:val="24"/>
          <w:lang w:eastAsia="zh-CN"/>
        </w:rPr>
        <w:t>ТЗ</w:t>
      </w:r>
      <w:r w:rsidRPr="00B312E1">
        <w:rPr>
          <w:rFonts w:eastAsia="Calibri"/>
          <w:sz w:val="24"/>
          <w:szCs w:val="24"/>
          <w:lang w:eastAsia="zh-CN"/>
        </w:rPr>
        <w:t xml:space="preserve"> вимогам НД ТЗІ із захисту інформації та визначення можливості введення КСЗІ ІКС в експлуатацію;</w:t>
      </w:r>
    </w:p>
    <w:p w14:paraId="32D2F480" w14:textId="5CA9DF8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усунення недоліків у разі їх виявлення під час проведення державної експертизи.</w:t>
      </w:r>
    </w:p>
    <w:p w14:paraId="7BF0902F" w14:textId="77777777" w:rsidR="00FD68FB" w:rsidRPr="00B312E1" w:rsidRDefault="00FD68FB" w:rsidP="002426D7">
      <w:pPr>
        <w:tabs>
          <w:tab w:val="left" w:pos="993"/>
        </w:tabs>
        <w:ind w:left="709"/>
        <w:jc w:val="both"/>
        <w:rPr>
          <w:rFonts w:eastAsia="Calibri"/>
          <w:sz w:val="24"/>
          <w:szCs w:val="24"/>
          <w:lang w:eastAsia="zh-CN"/>
        </w:rPr>
      </w:pPr>
    </w:p>
    <w:p w14:paraId="68E05535" w14:textId="748B5088" w:rsidR="00B805FE" w:rsidRPr="00B312E1" w:rsidRDefault="00B805FE" w:rsidP="00C32CEB">
      <w:pPr>
        <w:pStyle w:val="21"/>
        <w:rPr>
          <w:rFonts w:eastAsia="Calibri"/>
          <w:sz w:val="24"/>
          <w:szCs w:val="24"/>
          <w:lang w:eastAsia="en-US"/>
        </w:rPr>
      </w:pPr>
      <w:r w:rsidRPr="00B312E1">
        <w:rPr>
          <w:rFonts w:eastAsia="Calibri"/>
          <w:sz w:val="24"/>
          <w:szCs w:val="24"/>
          <w:lang w:eastAsia="en-US"/>
        </w:rPr>
        <w:t>Супров</w:t>
      </w:r>
      <w:r w:rsidR="005812F6" w:rsidRPr="00B312E1">
        <w:rPr>
          <w:rFonts w:eastAsia="Calibri"/>
          <w:sz w:val="24"/>
          <w:szCs w:val="24"/>
          <w:lang w:eastAsia="en-US"/>
        </w:rPr>
        <w:t>ід</w:t>
      </w:r>
      <w:r w:rsidRPr="00B312E1">
        <w:rPr>
          <w:rFonts w:eastAsia="Calibri"/>
          <w:sz w:val="24"/>
          <w:szCs w:val="24"/>
          <w:lang w:eastAsia="en-US"/>
        </w:rPr>
        <w:t xml:space="preserve"> КСЗІ</w:t>
      </w:r>
      <w:r w:rsidR="67B4363F" w:rsidRPr="00B312E1">
        <w:rPr>
          <w:rFonts w:eastAsia="Calibri"/>
          <w:sz w:val="24"/>
          <w:szCs w:val="24"/>
          <w:lang w:eastAsia="en-US"/>
        </w:rPr>
        <w:t xml:space="preserve"> ІКС</w:t>
      </w:r>
    </w:p>
    <w:p w14:paraId="36FA6BFC" w14:textId="056A6729" w:rsidR="00304861" w:rsidRPr="00B312E1" w:rsidRDefault="00B805FE" w:rsidP="00304861">
      <w:pPr>
        <w:ind w:firstLine="709"/>
        <w:jc w:val="both"/>
        <w:rPr>
          <w:rFonts w:eastAsia="Calibri"/>
          <w:sz w:val="24"/>
          <w:szCs w:val="24"/>
          <w:lang w:eastAsia="en-US"/>
        </w:rPr>
      </w:pPr>
      <w:r w:rsidRPr="00B312E1">
        <w:rPr>
          <w:rFonts w:eastAsia="Calibri"/>
          <w:sz w:val="24"/>
          <w:szCs w:val="24"/>
          <w:lang w:eastAsia="en-US"/>
        </w:rPr>
        <w:t xml:space="preserve">Виконавець </w:t>
      </w:r>
      <w:r w:rsidR="00EF1F7E" w:rsidRPr="00B312E1">
        <w:rPr>
          <w:rFonts w:eastAsia="Calibri"/>
          <w:sz w:val="24"/>
          <w:szCs w:val="24"/>
          <w:lang w:eastAsia="en-US"/>
        </w:rPr>
        <w:t>у</w:t>
      </w:r>
      <w:r w:rsidRPr="00B312E1">
        <w:rPr>
          <w:rFonts w:eastAsia="Calibri"/>
          <w:sz w:val="24"/>
          <w:szCs w:val="24"/>
          <w:lang w:eastAsia="en-US"/>
        </w:rPr>
        <w:t xml:space="preserve">продовж </w:t>
      </w:r>
      <w:r w:rsidR="00304861" w:rsidRPr="00B312E1">
        <w:rPr>
          <w:rFonts w:eastAsia="Calibri"/>
          <w:sz w:val="24"/>
          <w:szCs w:val="24"/>
          <w:lang w:eastAsia="en-US"/>
        </w:rPr>
        <w:t xml:space="preserve">строку дії </w:t>
      </w:r>
      <w:r w:rsidR="00815CA1" w:rsidRPr="00B312E1">
        <w:rPr>
          <w:rFonts w:eastAsia="Calibri"/>
          <w:sz w:val="24"/>
          <w:szCs w:val="24"/>
          <w:lang w:eastAsia="en-US"/>
        </w:rPr>
        <w:t xml:space="preserve">Атестата </w:t>
      </w:r>
      <w:r w:rsidR="00304861" w:rsidRPr="00B312E1">
        <w:rPr>
          <w:rFonts w:eastAsia="Calibri"/>
          <w:sz w:val="24"/>
          <w:szCs w:val="24"/>
          <w:lang w:eastAsia="en-US"/>
        </w:rPr>
        <w:t>відповідності повинен забезпечити гарантійну підтримку (супров</w:t>
      </w:r>
      <w:r w:rsidR="00E16A72" w:rsidRPr="00B312E1">
        <w:rPr>
          <w:rFonts w:eastAsia="Calibri"/>
          <w:sz w:val="24"/>
          <w:szCs w:val="24"/>
          <w:lang w:eastAsia="en-US"/>
        </w:rPr>
        <w:t>ід</w:t>
      </w:r>
      <w:r w:rsidR="00304861" w:rsidRPr="00B312E1">
        <w:rPr>
          <w:rFonts w:eastAsia="Calibri"/>
          <w:sz w:val="24"/>
          <w:szCs w:val="24"/>
          <w:lang w:eastAsia="en-US"/>
        </w:rPr>
        <w:t>) КСЗІ</w:t>
      </w:r>
      <w:r w:rsidR="00815CA1" w:rsidRPr="00B312E1">
        <w:rPr>
          <w:rFonts w:eastAsia="Calibri"/>
          <w:sz w:val="24"/>
          <w:szCs w:val="24"/>
          <w:lang w:eastAsia="en-US"/>
        </w:rPr>
        <w:t xml:space="preserve"> </w:t>
      </w:r>
      <w:r w:rsidR="00304861" w:rsidRPr="00B312E1">
        <w:rPr>
          <w:rFonts w:eastAsia="Calibri"/>
          <w:sz w:val="24"/>
          <w:szCs w:val="24"/>
          <w:lang w:eastAsia="en-US"/>
        </w:rPr>
        <w:t>ІКС Замовника, що включає актуалізацію документації КСЗІ ІКС Замовника та надання інформаційно-консультаційної підтримки щодо експлуатації КСЗІ ІКС за запитом Замовника.</w:t>
      </w:r>
    </w:p>
    <w:p w14:paraId="41BF78A1" w14:textId="3A147D13" w:rsidR="00B805FE" w:rsidRPr="00B312E1" w:rsidRDefault="00B805FE" w:rsidP="00C32CEB">
      <w:pPr>
        <w:pStyle w:val="11"/>
        <w:rPr>
          <w:rFonts w:eastAsia="Calibri"/>
          <w:sz w:val="24"/>
          <w:szCs w:val="24"/>
        </w:rPr>
      </w:pPr>
      <w:r w:rsidRPr="00B312E1">
        <w:rPr>
          <w:rFonts w:eastAsia="Calibri"/>
          <w:sz w:val="24"/>
          <w:szCs w:val="24"/>
        </w:rPr>
        <w:t xml:space="preserve">СКЛАД </w:t>
      </w:r>
      <w:r w:rsidR="00C05929" w:rsidRPr="00B312E1">
        <w:rPr>
          <w:rFonts w:eastAsia="Calibri"/>
          <w:sz w:val="24"/>
          <w:szCs w:val="24"/>
        </w:rPr>
        <w:t xml:space="preserve">І </w:t>
      </w:r>
      <w:r w:rsidRPr="00B312E1">
        <w:rPr>
          <w:rFonts w:eastAsia="Calibri"/>
          <w:sz w:val="24"/>
          <w:szCs w:val="24"/>
        </w:rPr>
        <w:t>ЗМІСТ ПОСЛУГ ЗІ СТВОРЕННЯ КСЗІ ІКС</w:t>
      </w:r>
    </w:p>
    <w:p w14:paraId="5438604A" w14:textId="65F83DE2" w:rsidR="00376DD8" w:rsidRPr="00B312E1" w:rsidRDefault="004E234D" w:rsidP="00376DD8">
      <w:pPr>
        <w:spacing w:after="60"/>
        <w:ind w:left="357" w:firstLine="352"/>
        <w:jc w:val="both"/>
        <w:rPr>
          <w:rFonts w:eastAsia="Calibri"/>
          <w:sz w:val="24"/>
          <w:szCs w:val="24"/>
          <w:lang w:eastAsia="ru-RU"/>
        </w:rPr>
      </w:pPr>
      <w:r w:rsidRPr="00B312E1">
        <w:rPr>
          <w:rFonts w:eastAsia="Calibri"/>
          <w:sz w:val="24"/>
          <w:szCs w:val="24"/>
          <w:lang w:eastAsia="ru-RU"/>
        </w:rPr>
        <w:t>Послуги з розроблення КСЗІ ІКС мають надаватися за етапами.</w:t>
      </w:r>
    </w:p>
    <w:p w14:paraId="4C58E3A6" w14:textId="7B8FBA19" w:rsidR="00537ECA" w:rsidRPr="00B312E1" w:rsidRDefault="66EF6648" w:rsidP="003E6B56">
      <w:pPr>
        <w:spacing w:before="120" w:after="60"/>
        <w:ind w:firstLine="709"/>
        <w:jc w:val="both"/>
        <w:rPr>
          <w:rFonts w:eastAsia="Calibri"/>
          <w:b/>
          <w:bCs/>
          <w:sz w:val="24"/>
          <w:szCs w:val="24"/>
          <w:lang w:eastAsia="en-US"/>
        </w:rPr>
      </w:pPr>
      <w:r w:rsidRPr="00B312E1">
        <w:rPr>
          <w:rFonts w:eastAsia="Calibri"/>
          <w:b/>
          <w:bCs/>
          <w:sz w:val="24"/>
          <w:szCs w:val="24"/>
          <w:lang w:eastAsia="ru-RU"/>
        </w:rPr>
        <w:t>1</w:t>
      </w:r>
      <w:r w:rsidR="51B7EE85" w:rsidRPr="00B312E1">
        <w:rPr>
          <w:rFonts w:eastAsia="Calibri"/>
          <w:b/>
          <w:bCs/>
          <w:sz w:val="24"/>
          <w:szCs w:val="24"/>
          <w:lang w:eastAsia="ru-RU"/>
        </w:rPr>
        <w:t>-</w:t>
      </w:r>
      <w:r w:rsidRPr="00B312E1">
        <w:rPr>
          <w:rFonts w:eastAsia="Calibri"/>
          <w:b/>
          <w:bCs/>
          <w:sz w:val="24"/>
          <w:szCs w:val="24"/>
          <w:lang w:eastAsia="ru-RU"/>
        </w:rPr>
        <w:t>й етап</w:t>
      </w:r>
      <w:r w:rsidR="51B7EE85" w:rsidRPr="00B312E1">
        <w:rPr>
          <w:rFonts w:eastAsia="Calibri"/>
          <w:b/>
          <w:bCs/>
          <w:sz w:val="24"/>
          <w:szCs w:val="24"/>
          <w:lang w:eastAsia="ru-RU"/>
        </w:rPr>
        <w:t>.</w:t>
      </w:r>
      <w:r w:rsidR="51B7EE85" w:rsidRPr="00B312E1">
        <w:rPr>
          <w:rFonts w:eastAsia="Calibri"/>
          <w:b/>
          <w:bCs/>
          <w:sz w:val="24"/>
          <w:szCs w:val="24"/>
          <w:lang w:eastAsia="en-US"/>
        </w:rPr>
        <w:t xml:space="preserve"> </w:t>
      </w:r>
      <w:r w:rsidR="1E33B998" w:rsidRPr="00B312E1">
        <w:rPr>
          <w:rFonts w:eastAsia="Calibri"/>
          <w:b/>
          <w:bCs/>
          <w:sz w:val="24"/>
          <w:szCs w:val="24"/>
          <w:lang w:eastAsia="en-US"/>
        </w:rPr>
        <w:t xml:space="preserve">Підготовка </w:t>
      </w:r>
      <w:r w:rsidR="5309A9C1" w:rsidRPr="00B312E1">
        <w:rPr>
          <w:rFonts w:eastAsia="Calibri"/>
          <w:b/>
          <w:bCs/>
          <w:sz w:val="24"/>
          <w:szCs w:val="24"/>
          <w:lang w:eastAsia="en-US"/>
        </w:rPr>
        <w:t xml:space="preserve">загальних </w:t>
      </w:r>
      <w:r w:rsidR="1E33B998" w:rsidRPr="00B312E1">
        <w:rPr>
          <w:rFonts w:eastAsia="Calibri"/>
          <w:b/>
          <w:bCs/>
          <w:sz w:val="24"/>
          <w:szCs w:val="24"/>
          <w:lang w:eastAsia="en-US"/>
        </w:rPr>
        <w:t>вимог до КСЗІ</w:t>
      </w:r>
      <w:r w:rsidR="5FC968C7" w:rsidRPr="00B312E1">
        <w:rPr>
          <w:rFonts w:eastAsia="Calibri"/>
          <w:b/>
          <w:bCs/>
          <w:sz w:val="24"/>
          <w:szCs w:val="24"/>
          <w:lang w:eastAsia="en-US"/>
        </w:rPr>
        <w:t xml:space="preserve"> ІКС</w:t>
      </w:r>
      <w:r w:rsidR="1E33B998" w:rsidRPr="00B312E1">
        <w:rPr>
          <w:rFonts w:eastAsia="Calibri"/>
          <w:b/>
          <w:bCs/>
          <w:sz w:val="24"/>
          <w:szCs w:val="24"/>
          <w:lang w:eastAsia="en-US"/>
        </w:rPr>
        <w:t xml:space="preserve">, </w:t>
      </w:r>
      <w:r w:rsidR="08874F01" w:rsidRPr="00B312E1">
        <w:rPr>
          <w:rFonts w:eastAsia="Calibri"/>
          <w:b/>
          <w:bCs/>
          <w:sz w:val="24"/>
          <w:szCs w:val="24"/>
          <w:lang w:eastAsia="en-US"/>
        </w:rPr>
        <w:t>розроблення та оформлення політик безпеки інформації, здійснен</w:t>
      </w:r>
      <w:r w:rsidR="00FD68FB" w:rsidRPr="00B312E1">
        <w:rPr>
          <w:rFonts w:eastAsia="Calibri"/>
          <w:b/>
          <w:bCs/>
          <w:sz w:val="24"/>
          <w:szCs w:val="24"/>
          <w:lang w:eastAsia="en-US"/>
        </w:rPr>
        <w:t>н</w:t>
      </w:r>
      <w:r w:rsidR="08874F01" w:rsidRPr="00B312E1">
        <w:rPr>
          <w:rFonts w:eastAsia="Calibri"/>
          <w:b/>
          <w:bCs/>
          <w:sz w:val="24"/>
          <w:szCs w:val="24"/>
          <w:lang w:eastAsia="en-US"/>
        </w:rPr>
        <w:t>я вибору основних ріше</w:t>
      </w:r>
      <w:r w:rsidR="7944F64E" w:rsidRPr="00B312E1">
        <w:rPr>
          <w:rFonts w:eastAsia="Calibri"/>
          <w:b/>
          <w:bCs/>
          <w:sz w:val="24"/>
          <w:szCs w:val="24"/>
          <w:lang w:eastAsia="en-US"/>
        </w:rPr>
        <w:t>нь</w:t>
      </w:r>
      <w:r w:rsidR="00FD68FB" w:rsidRPr="00B312E1">
        <w:rPr>
          <w:rFonts w:eastAsia="Calibri"/>
          <w:b/>
          <w:bCs/>
          <w:sz w:val="24"/>
          <w:szCs w:val="24"/>
          <w:lang w:eastAsia="en-US"/>
        </w:rPr>
        <w:t xml:space="preserve"> </w:t>
      </w:r>
      <w:r w:rsidR="7944F64E" w:rsidRPr="00B312E1">
        <w:rPr>
          <w:rFonts w:eastAsia="Calibri"/>
          <w:b/>
          <w:bCs/>
          <w:sz w:val="24"/>
          <w:szCs w:val="24"/>
          <w:lang w:eastAsia="en-US"/>
        </w:rPr>
        <w:t xml:space="preserve">з протидії </w:t>
      </w:r>
      <w:r w:rsidR="5E9BADD8" w:rsidRPr="00B312E1">
        <w:rPr>
          <w:rFonts w:eastAsia="Calibri"/>
          <w:b/>
          <w:bCs/>
          <w:sz w:val="24"/>
          <w:szCs w:val="24"/>
          <w:lang w:eastAsia="en-US"/>
        </w:rPr>
        <w:t xml:space="preserve">всім суттєвим </w:t>
      </w:r>
      <w:r w:rsidR="7944F64E" w:rsidRPr="00B312E1">
        <w:rPr>
          <w:rFonts w:eastAsia="Calibri"/>
          <w:b/>
          <w:bCs/>
          <w:sz w:val="24"/>
          <w:szCs w:val="24"/>
          <w:lang w:eastAsia="en-US"/>
        </w:rPr>
        <w:t xml:space="preserve">загрозам, </w:t>
      </w:r>
      <w:r w:rsidR="76481EE5" w:rsidRPr="00B312E1">
        <w:rPr>
          <w:rFonts w:eastAsia="Calibri"/>
          <w:b/>
          <w:bCs/>
          <w:sz w:val="24"/>
          <w:szCs w:val="24"/>
          <w:lang w:eastAsia="en-US"/>
        </w:rPr>
        <w:t>о</w:t>
      </w:r>
      <w:r w:rsidRPr="00B312E1">
        <w:rPr>
          <w:rFonts w:eastAsia="Calibri"/>
          <w:b/>
          <w:bCs/>
          <w:sz w:val="24"/>
          <w:szCs w:val="24"/>
          <w:lang w:eastAsia="en-US"/>
        </w:rPr>
        <w:t>бстеження середовищ</w:t>
      </w:r>
      <w:r w:rsidR="6F4336D7" w:rsidRPr="00B312E1">
        <w:rPr>
          <w:rFonts w:eastAsia="Calibri"/>
          <w:b/>
          <w:bCs/>
          <w:sz w:val="24"/>
          <w:szCs w:val="24"/>
          <w:lang w:eastAsia="en-US"/>
        </w:rPr>
        <w:t>а</w:t>
      </w:r>
      <w:r w:rsidRPr="00B312E1">
        <w:rPr>
          <w:rFonts w:eastAsia="Calibri"/>
          <w:b/>
          <w:bCs/>
          <w:sz w:val="24"/>
          <w:szCs w:val="24"/>
          <w:lang w:eastAsia="en-US"/>
        </w:rPr>
        <w:t xml:space="preserve"> функціонування ІКС</w:t>
      </w:r>
      <w:r w:rsidR="00FD68FB" w:rsidRPr="00B312E1">
        <w:rPr>
          <w:rFonts w:eastAsia="Calibri"/>
          <w:b/>
          <w:bCs/>
          <w:sz w:val="24"/>
          <w:szCs w:val="24"/>
          <w:lang w:eastAsia="en-US"/>
        </w:rPr>
        <w:t> </w:t>
      </w:r>
      <w:r w:rsidR="5361903D" w:rsidRPr="00B312E1">
        <w:rPr>
          <w:rFonts w:eastAsia="Calibri"/>
          <w:b/>
          <w:sz w:val="24"/>
          <w:szCs w:val="24"/>
          <w:lang w:eastAsia="zh-CN"/>
        </w:rPr>
        <w:t xml:space="preserve">«Програмна платформа для </w:t>
      </w:r>
      <w:r w:rsidR="5361903D" w:rsidRPr="00B312E1">
        <w:rPr>
          <w:rFonts w:eastAsia="Calibri"/>
          <w:b/>
          <w:sz w:val="24"/>
          <w:szCs w:val="24"/>
          <w:lang w:eastAsia="zh-CN"/>
        </w:rPr>
        <w:lastRenderedPageBreak/>
        <w:t>надання електронних послуг, у тому числі адміністративних»</w:t>
      </w:r>
      <w:r w:rsidR="6F4336D7" w:rsidRPr="00B312E1">
        <w:rPr>
          <w:rFonts w:eastAsia="Calibri"/>
          <w:b/>
          <w:bCs/>
          <w:sz w:val="24"/>
          <w:szCs w:val="24"/>
          <w:lang w:eastAsia="en-US"/>
        </w:rPr>
        <w:t>,</w:t>
      </w:r>
      <w:r w:rsidRPr="00B312E1">
        <w:rPr>
          <w:rFonts w:eastAsia="Calibri"/>
          <w:b/>
          <w:bCs/>
          <w:sz w:val="24"/>
          <w:szCs w:val="24"/>
          <w:lang w:eastAsia="en-US"/>
        </w:rPr>
        <w:t xml:space="preserve"> </w:t>
      </w:r>
      <w:r w:rsidR="2DCBC612" w:rsidRPr="00B312E1">
        <w:rPr>
          <w:rFonts w:eastAsia="Calibri"/>
          <w:b/>
          <w:bCs/>
          <w:sz w:val="24"/>
          <w:szCs w:val="24"/>
          <w:lang w:eastAsia="en-US"/>
        </w:rPr>
        <w:t xml:space="preserve">розроблення пропозицій щодо забезпечення можливості розвитку/модернізації захищених систем, </w:t>
      </w:r>
      <w:r w:rsidR="5F913EA1" w:rsidRPr="00B312E1">
        <w:rPr>
          <w:rFonts w:eastAsia="Calibri"/>
          <w:b/>
          <w:bCs/>
          <w:sz w:val="24"/>
          <w:szCs w:val="24"/>
          <w:shd w:val="clear" w:color="auto" w:fill="FFFFFF"/>
          <w:lang w:eastAsia="en-US"/>
        </w:rPr>
        <w:t>розроблення</w:t>
      </w:r>
      <w:r w:rsidRPr="00B312E1">
        <w:rPr>
          <w:rFonts w:eastAsia="Calibri"/>
          <w:b/>
          <w:bCs/>
          <w:sz w:val="24"/>
          <w:szCs w:val="24"/>
          <w:shd w:val="clear" w:color="auto" w:fill="FFFFFF"/>
          <w:lang w:eastAsia="en-US"/>
        </w:rPr>
        <w:t xml:space="preserve"> ТЗ </w:t>
      </w:r>
      <w:r w:rsidR="6F4336D7" w:rsidRPr="00B312E1">
        <w:rPr>
          <w:rFonts w:eastAsia="Calibri"/>
          <w:b/>
          <w:bCs/>
          <w:sz w:val="24"/>
          <w:szCs w:val="24"/>
          <w:shd w:val="clear" w:color="auto" w:fill="FFFFFF"/>
          <w:lang w:eastAsia="en-US"/>
        </w:rPr>
        <w:t>та у</w:t>
      </w:r>
      <w:r w:rsidRPr="00B312E1">
        <w:rPr>
          <w:rFonts w:eastAsia="Calibri"/>
          <w:b/>
          <w:bCs/>
          <w:sz w:val="24"/>
          <w:szCs w:val="24"/>
          <w:shd w:val="clear" w:color="auto" w:fill="FFFFFF"/>
          <w:lang w:eastAsia="en-US"/>
        </w:rPr>
        <w:t>згодження ТЗ з ДССЗЗІ</w:t>
      </w:r>
      <w:r w:rsidR="0178E051" w:rsidRPr="00B312E1">
        <w:rPr>
          <w:rFonts w:eastAsia="Calibri"/>
          <w:b/>
          <w:bCs/>
          <w:sz w:val="24"/>
          <w:szCs w:val="24"/>
          <w:shd w:val="clear" w:color="auto" w:fill="FFFFFF"/>
          <w:lang w:eastAsia="en-US"/>
        </w:rPr>
        <w:t>.</w:t>
      </w:r>
      <w:r w:rsidR="04E276A7" w:rsidRPr="00B312E1">
        <w:rPr>
          <w:rFonts w:eastAsia="Calibri"/>
          <w:b/>
          <w:bCs/>
          <w:sz w:val="24"/>
          <w:szCs w:val="24"/>
          <w:lang w:eastAsia="en-US"/>
        </w:rPr>
        <w:t xml:space="preserve"> </w:t>
      </w:r>
    </w:p>
    <w:p w14:paraId="6F284A3E" w14:textId="3F416F55" w:rsidR="00637715" w:rsidRPr="00B312E1" w:rsidRDefault="00637715" w:rsidP="003E6B56">
      <w:pPr>
        <w:spacing w:before="120" w:after="60"/>
        <w:ind w:firstLine="709"/>
        <w:jc w:val="both"/>
        <w:rPr>
          <w:rFonts w:eastAsia="Calibri"/>
          <w:sz w:val="24"/>
          <w:szCs w:val="24"/>
          <w:shd w:val="clear" w:color="auto" w:fill="FFFFFF"/>
          <w:lang w:eastAsia="en-US"/>
        </w:rPr>
      </w:pPr>
      <w:r w:rsidRPr="00B312E1">
        <w:rPr>
          <w:rFonts w:eastAsia="Calibri"/>
          <w:sz w:val="24"/>
          <w:szCs w:val="24"/>
          <w:shd w:val="clear" w:color="auto" w:fill="FFFFFF"/>
          <w:lang w:eastAsia="en-US"/>
        </w:rPr>
        <w:t xml:space="preserve">Під час цього етапу виконується: </w:t>
      </w:r>
    </w:p>
    <w:p w14:paraId="40A7E570" w14:textId="3A11BE30" w:rsidR="004124F5" w:rsidRPr="00B312E1" w:rsidRDefault="004124F5" w:rsidP="00576896">
      <w:pPr>
        <w:pStyle w:val="a2"/>
        <w:numPr>
          <w:ilvl w:val="0"/>
          <w:numId w:val="27"/>
        </w:numPr>
        <w:tabs>
          <w:tab w:val="left" w:pos="0"/>
          <w:tab w:val="left" w:pos="567"/>
        </w:tabs>
        <w:spacing w:before="60" w:after="60"/>
        <w:ind w:left="284" w:hanging="284"/>
        <w:rPr>
          <w:rFonts w:eastAsia="Calibri"/>
          <w:sz w:val="24"/>
          <w:szCs w:val="24"/>
          <w:lang w:eastAsia="en-US"/>
        </w:rPr>
      </w:pPr>
      <w:r w:rsidRPr="00B312E1">
        <w:rPr>
          <w:rFonts w:eastAsia="Calibri"/>
          <w:sz w:val="24"/>
          <w:szCs w:val="24"/>
          <w:lang w:eastAsia="en-US"/>
        </w:rPr>
        <w:t>Підготовка загальних вимог до КСЗІ ІКС.</w:t>
      </w:r>
    </w:p>
    <w:p w14:paraId="34D5F3A4" w14:textId="5336A6CA" w:rsidR="004124F5" w:rsidRPr="00B312E1" w:rsidRDefault="160A6F96" w:rsidP="0052505D">
      <w:pPr>
        <w:ind w:firstLine="709"/>
        <w:jc w:val="both"/>
        <w:rPr>
          <w:rFonts w:eastAsia="Calibri"/>
          <w:sz w:val="24"/>
          <w:szCs w:val="24"/>
          <w:lang w:eastAsia="en-US"/>
        </w:rPr>
      </w:pPr>
      <w:r w:rsidRPr="00B312E1">
        <w:rPr>
          <w:rFonts w:eastAsia="Calibri"/>
          <w:sz w:val="24"/>
          <w:szCs w:val="24"/>
          <w:lang w:eastAsia="en-US"/>
        </w:rPr>
        <w:t>В</w:t>
      </w:r>
      <w:r w:rsidR="7C75D3B0" w:rsidRPr="00B312E1">
        <w:rPr>
          <w:rFonts w:eastAsia="Calibri"/>
          <w:sz w:val="24"/>
          <w:szCs w:val="24"/>
          <w:lang w:eastAsia="en-US"/>
        </w:rPr>
        <w:t>изначення наявності у складі інформації, яка підлягає автоматизован</w:t>
      </w:r>
      <w:r w:rsidR="00FD68FB" w:rsidRPr="00B312E1">
        <w:rPr>
          <w:rFonts w:eastAsia="Calibri"/>
          <w:sz w:val="24"/>
          <w:szCs w:val="24"/>
          <w:lang w:eastAsia="en-US"/>
        </w:rPr>
        <w:t>ому</w:t>
      </w:r>
      <w:r w:rsidRPr="00B312E1">
        <w:rPr>
          <w:rFonts w:eastAsia="Calibri"/>
          <w:sz w:val="24"/>
          <w:szCs w:val="24"/>
          <w:lang w:eastAsia="en-US"/>
        </w:rPr>
        <w:t xml:space="preserve"> </w:t>
      </w:r>
      <w:r w:rsidR="7C75D3B0" w:rsidRPr="00B312E1">
        <w:rPr>
          <w:rFonts w:eastAsia="Calibri"/>
          <w:sz w:val="24"/>
          <w:szCs w:val="24"/>
          <w:lang w:eastAsia="en-US"/>
        </w:rPr>
        <w:t>оброб</w:t>
      </w:r>
      <w:r w:rsidR="00FD68FB" w:rsidRPr="00B312E1">
        <w:rPr>
          <w:rFonts w:eastAsia="Calibri"/>
          <w:sz w:val="24"/>
          <w:szCs w:val="24"/>
          <w:lang w:eastAsia="en-US"/>
        </w:rPr>
        <w:t>ленню</w:t>
      </w:r>
      <w:r w:rsidR="7C75D3B0" w:rsidRPr="00B312E1">
        <w:rPr>
          <w:rFonts w:eastAsia="Calibri"/>
          <w:sz w:val="24"/>
          <w:szCs w:val="24"/>
          <w:lang w:eastAsia="en-US"/>
        </w:rPr>
        <w:t>, таких її видів, що потребують обмеження доступу до неї або забезпечення цілісності чи доступності відповідно до вимог нормативно</w:t>
      </w:r>
      <w:r w:rsidR="236917CB" w:rsidRPr="00B312E1">
        <w:rPr>
          <w:rFonts w:eastAsia="Calibri"/>
          <w:sz w:val="24"/>
          <w:szCs w:val="24"/>
          <w:lang w:eastAsia="en-US"/>
        </w:rPr>
        <w:t>-</w:t>
      </w:r>
      <w:r w:rsidR="7C75D3B0" w:rsidRPr="00B312E1">
        <w:rPr>
          <w:rFonts w:eastAsia="Calibri"/>
          <w:sz w:val="24"/>
          <w:szCs w:val="24"/>
          <w:lang w:eastAsia="en-US"/>
        </w:rPr>
        <w:t>правових актів</w:t>
      </w:r>
      <w:r w:rsidRPr="00B312E1">
        <w:rPr>
          <w:rFonts w:eastAsia="Calibri"/>
          <w:sz w:val="24"/>
          <w:szCs w:val="24"/>
          <w:lang w:eastAsia="en-US"/>
        </w:rPr>
        <w:t>.</w:t>
      </w:r>
    </w:p>
    <w:p w14:paraId="750F8CF3" w14:textId="60049503" w:rsidR="004124F5" w:rsidRPr="00B312E1" w:rsidRDefault="003E6E18" w:rsidP="00576896">
      <w:pPr>
        <w:pStyle w:val="a2"/>
        <w:numPr>
          <w:ilvl w:val="0"/>
          <w:numId w:val="27"/>
        </w:numPr>
        <w:tabs>
          <w:tab w:val="left" w:pos="0"/>
          <w:tab w:val="left" w:pos="426"/>
        </w:tabs>
        <w:spacing w:before="60" w:after="60"/>
        <w:ind w:left="284" w:hanging="284"/>
        <w:rPr>
          <w:rFonts w:eastAsia="Calibri"/>
          <w:sz w:val="24"/>
          <w:szCs w:val="24"/>
          <w:lang w:eastAsia="en-US"/>
        </w:rPr>
      </w:pPr>
      <w:r w:rsidRPr="00B312E1">
        <w:rPr>
          <w:rFonts w:eastAsia="Calibri"/>
          <w:sz w:val="24"/>
          <w:szCs w:val="24"/>
          <w:lang w:eastAsia="en-US"/>
        </w:rPr>
        <w:t>Підготовка організаційно-розпорядчої документації.</w:t>
      </w:r>
      <w:r w:rsidR="004124F5" w:rsidRPr="00B312E1">
        <w:rPr>
          <w:rFonts w:eastAsia="Calibri"/>
          <w:sz w:val="24"/>
          <w:szCs w:val="24"/>
          <w:lang w:eastAsia="en-US"/>
        </w:rPr>
        <w:t xml:space="preserve"> </w:t>
      </w:r>
    </w:p>
    <w:p w14:paraId="6DEE7E24" w14:textId="77777777" w:rsidR="00B805FE" w:rsidRPr="00B312E1" w:rsidRDefault="00B805FE" w:rsidP="004124F5">
      <w:pPr>
        <w:ind w:firstLine="709"/>
        <w:jc w:val="both"/>
        <w:rPr>
          <w:rFonts w:eastAsia="Calibri"/>
          <w:sz w:val="24"/>
          <w:szCs w:val="24"/>
          <w:lang w:eastAsia="en-US"/>
        </w:rPr>
      </w:pPr>
      <w:r w:rsidRPr="00B312E1">
        <w:rPr>
          <w:rFonts w:eastAsia="Calibri"/>
          <w:sz w:val="24"/>
          <w:szCs w:val="24"/>
          <w:lang w:eastAsia="en-US"/>
        </w:rPr>
        <w:t xml:space="preserve">Фахівці Виконавця проводять аналіз організаційно-розпорядчих документів Замовника і нормативно-правових документів в області захисту інформації, що впливають на діяльність Замовника. </w:t>
      </w:r>
    </w:p>
    <w:p w14:paraId="41216F03" w14:textId="2783824D" w:rsidR="000D5FE5" w:rsidRPr="00B312E1" w:rsidRDefault="66EF6648" w:rsidP="00AB4BCB">
      <w:pPr>
        <w:ind w:firstLine="709"/>
        <w:jc w:val="both"/>
        <w:rPr>
          <w:rFonts w:eastAsia="Calibri"/>
          <w:sz w:val="24"/>
          <w:szCs w:val="24"/>
          <w:lang w:eastAsia="en-US"/>
        </w:rPr>
      </w:pPr>
      <w:r w:rsidRPr="00B312E1">
        <w:rPr>
          <w:rFonts w:eastAsia="Calibri"/>
          <w:sz w:val="24"/>
          <w:szCs w:val="24"/>
          <w:lang w:eastAsia="en-US"/>
        </w:rPr>
        <w:t xml:space="preserve">За результатами проведеного аналізу Виконавець, </w:t>
      </w:r>
      <w:r w:rsidR="3A3DBFAA" w:rsidRPr="00B312E1">
        <w:rPr>
          <w:rFonts w:eastAsia="Calibri"/>
          <w:sz w:val="24"/>
          <w:szCs w:val="24"/>
          <w:lang w:eastAsia="en-US"/>
        </w:rPr>
        <w:t>ураховуючи</w:t>
      </w:r>
      <w:r w:rsidRPr="00B312E1">
        <w:rPr>
          <w:rFonts w:eastAsia="Calibri"/>
          <w:sz w:val="24"/>
          <w:szCs w:val="24"/>
          <w:lang w:eastAsia="en-US"/>
        </w:rPr>
        <w:t xml:space="preserve"> </w:t>
      </w:r>
      <w:r w:rsidR="77668CB2" w:rsidRPr="00B312E1">
        <w:rPr>
          <w:rFonts w:eastAsia="Calibri"/>
          <w:sz w:val="24"/>
          <w:szCs w:val="24"/>
          <w:lang w:eastAsia="en-US"/>
        </w:rPr>
        <w:t xml:space="preserve">вимоги законодавчих актів </w:t>
      </w:r>
      <w:r w:rsidRPr="00B312E1">
        <w:rPr>
          <w:rFonts w:eastAsia="Calibri"/>
          <w:sz w:val="24"/>
          <w:szCs w:val="24"/>
          <w:lang w:eastAsia="en-US"/>
        </w:rPr>
        <w:t>Україн</w:t>
      </w:r>
      <w:r w:rsidR="3BDFA062" w:rsidRPr="00B312E1">
        <w:rPr>
          <w:rFonts w:eastAsia="Calibri"/>
          <w:sz w:val="24"/>
          <w:szCs w:val="24"/>
          <w:lang w:eastAsia="en-US"/>
        </w:rPr>
        <w:t>и</w:t>
      </w:r>
      <w:r w:rsidRPr="00B312E1">
        <w:rPr>
          <w:rFonts w:eastAsia="Calibri"/>
          <w:sz w:val="24"/>
          <w:szCs w:val="24"/>
          <w:lang w:eastAsia="en-US"/>
        </w:rPr>
        <w:t xml:space="preserve"> у сфері захисту інформації, готує про</w:t>
      </w:r>
      <w:r w:rsidR="5EB03396" w:rsidRPr="00B312E1">
        <w:rPr>
          <w:rFonts w:eastAsia="Calibri"/>
          <w:sz w:val="24"/>
          <w:szCs w:val="24"/>
          <w:lang w:eastAsia="en-US"/>
        </w:rPr>
        <w:t>є</w:t>
      </w:r>
      <w:r w:rsidRPr="00B312E1">
        <w:rPr>
          <w:rFonts w:eastAsia="Calibri"/>
          <w:sz w:val="24"/>
          <w:szCs w:val="24"/>
          <w:lang w:eastAsia="en-US"/>
        </w:rPr>
        <w:t>кти документів, які визначають організаційну складову КСЗІ</w:t>
      </w:r>
      <w:r w:rsidR="160A6F96" w:rsidRPr="00B312E1">
        <w:rPr>
          <w:rFonts w:eastAsia="Calibri"/>
          <w:sz w:val="24"/>
          <w:szCs w:val="24"/>
          <w:lang w:eastAsia="en-US"/>
        </w:rPr>
        <w:t>:</w:t>
      </w:r>
    </w:p>
    <w:p w14:paraId="7F6FEC5C" w14:textId="7AF1469F" w:rsidR="000D5FE5" w:rsidRPr="00B312E1" w:rsidRDefault="00EF7C23" w:rsidP="00576896">
      <w:pPr>
        <w:pStyle w:val="a2"/>
        <w:numPr>
          <w:ilvl w:val="0"/>
          <w:numId w:val="32"/>
        </w:numPr>
        <w:tabs>
          <w:tab w:val="left" w:pos="993"/>
        </w:tabs>
        <w:ind w:left="0" w:firstLine="709"/>
        <w:rPr>
          <w:sz w:val="24"/>
          <w:szCs w:val="24"/>
        </w:rPr>
      </w:pPr>
      <w:r w:rsidRPr="00B312E1">
        <w:rPr>
          <w:sz w:val="24"/>
          <w:szCs w:val="24"/>
        </w:rPr>
        <w:t>п</w:t>
      </w:r>
      <w:r w:rsidR="000D5FE5" w:rsidRPr="00B312E1">
        <w:rPr>
          <w:sz w:val="24"/>
          <w:szCs w:val="24"/>
        </w:rPr>
        <w:t xml:space="preserve">роєкт </w:t>
      </w:r>
      <w:r w:rsidR="001E1A5B" w:rsidRPr="00B312E1">
        <w:rPr>
          <w:sz w:val="24"/>
          <w:szCs w:val="24"/>
        </w:rPr>
        <w:t>«</w:t>
      </w:r>
      <w:r w:rsidR="000D5FE5" w:rsidRPr="00B312E1">
        <w:rPr>
          <w:sz w:val="24"/>
          <w:szCs w:val="24"/>
        </w:rPr>
        <w:t>Положення про службу захисту інформації</w:t>
      </w:r>
      <w:r w:rsidR="001E1A5B" w:rsidRPr="00B312E1">
        <w:rPr>
          <w:sz w:val="24"/>
          <w:szCs w:val="24"/>
        </w:rPr>
        <w:t>»</w:t>
      </w:r>
      <w:r w:rsidR="003E6E18" w:rsidRPr="00B312E1">
        <w:rPr>
          <w:sz w:val="24"/>
          <w:szCs w:val="24"/>
        </w:rPr>
        <w:t>;</w:t>
      </w:r>
    </w:p>
    <w:p w14:paraId="24F72AC7" w14:textId="3505C82E" w:rsidR="003E6E18" w:rsidRPr="00B312E1" w:rsidRDefault="00EF7C23" w:rsidP="00576896">
      <w:pPr>
        <w:pStyle w:val="a2"/>
        <w:numPr>
          <w:ilvl w:val="0"/>
          <w:numId w:val="32"/>
        </w:numPr>
        <w:tabs>
          <w:tab w:val="left" w:pos="993"/>
        </w:tabs>
        <w:ind w:left="0" w:firstLine="709"/>
        <w:rPr>
          <w:sz w:val="24"/>
          <w:szCs w:val="24"/>
        </w:rPr>
      </w:pPr>
      <w:r w:rsidRPr="00B312E1">
        <w:rPr>
          <w:sz w:val="24"/>
          <w:szCs w:val="24"/>
        </w:rPr>
        <w:t>п</w:t>
      </w:r>
      <w:r w:rsidR="003E6E18" w:rsidRPr="00B312E1">
        <w:rPr>
          <w:sz w:val="24"/>
          <w:szCs w:val="24"/>
        </w:rPr>
        <w:t xml:space="preserve">роєкти </w:t>
      </w:r>
      <w:r w:rsidR="000A5D17" w:rsidRPr="00B312E1">
        <w:rPr>
          <w:sz w:val="24"/>
          <w:szCs w:val="24"/>
        </w:rPr>
        <w:t xml:space="preserve">посадових інструкцій </w:t>
      </w:r>
      <w:r w:rsidR="000E4198" w:rsidRPr="00B312E1">
        <w:rPr>
          <w:sz w:val="24"/>
          <w:szCs w:val="24"/>
        </w:rPr>
        <w:t>фахівців служби захисту інформації;</w:t>
      </w:r>
    </w:p>
    <w:p w14:paraId="716A2DFA" w14:textId="6ACE18B1" w:rsidR="00B805FE" w:rsidRPr="00B312E1" w:rsidRDefault="00EF7C23" w:rsidP="00576896">
      <w:pPr>
        <w:pStyle w:val="a2"/>
        <w:numPr>
          <w:ilvl w:val="0"/>
          <w:numId w:val="32"/>
        </w:numPr>
        <w:tabs>
          <w:tab w:val="left" w:pos="993"/>
        </w:tabs>
        <w:ind w:left="0" w:firstLine="709"/>
        <w:rPr>
          <w:rFonts w:eastAsia="Calibri"/>
          <w:sz w:val="24"/>
          <w:szCs w:val="24"/>
          <w:lang w:eastAsia="en-US"/>
        </w:rPr>
      </w:pPr>
      <w:r w:rsidRPr="00B312E1">
        <w:rPr>
          <w:sz w:val="24"/>
          <w:szCs w:val="24"/>
        </w:rPr>
        <w:t>п</w:t>
      </w:r>
      <w:r w:rsidR="003E6E18" w:rsidRPr="00B312E1">
        <w:rPr>
          <w:sz w:val="24"/>
          <w:szCs w:val="24"/>
        </w:rPr>
        <w:t>роєкт наказу КП ГІОЦ про створення служби захисту інформації</w:t>
      </w:r>
      <w:r w:rsidR="002864C9" w:rsidRPr="00B312E1">
        <w:rPr>
          <w:sz w:val="24"/>
          <w:szCs w:val="24"/>
        </w:rPr>
        <w:t>,</w:t>
      </w:r>
      <w:r w:rsidR="003E6E18" w:rsidRPr="00B312E1">
        <w:rPr>
          <w:sz w:val="24"/>
          <w:szCs w:val="24"/>
        </w:rPr>
        <w:t xml:space="preserve"> </w:t>
      </w:r>
      <w:r w:rsidR="000D5FE5" w:rsidRPr="00B312E1">
        <w:rPr>
          <w:rFonts w:eastAsia="Calibri"/>
          <w:sz w:val="24"/>
          <w:szCs w:val="24"/>
          <w:lang w:eastAsia="en-US"/>
        </w:rPr>
        <w:br/>
      </w:r>
      <w:r w:rsidR="00B805FE" w:rsidRPr="00B312E1">
        <w:rPr>
          <w:rFonts w:eastAsia="Calibri"/>
          <w:sz w:val="24"/>
          <w:szCs w:val="24"/>
          <w:lang w:eastAsia="en-US"/>
        </w:rPr>
        <w:t>які затверджуються Замовником.</w:t>
      </w:r>
    </w:p>
    <w:p w14:paraId="1172B640" w14:textId="0F9593F0" w:rsidR="00B805FE" w:rsidRPr="00B312E1" w:rsidRDefault="66EF6648" w:rsidP="00576896">
      <w:pPr>
        <w:pStyle w:val="a2"/>
        <w:numPr>
          <w:ilvl w:val="0"/>
          <w:numId w:val="27"/>
        </w:numPr>
        <w:tabs>
          <w:tab w:val="left" w:pos="567"/>
        </w:tabs>
        <w:spacing w:before="60" w:after="60"/>
        <w:ind w:left="284" w:hanging="284"/>
        <w:rPr>
          <w:sz w:val="24"/>
          <w:szCs w:val="24"/>
          <w:lang w:eastAsia="en-US"/>
        </w:rPr>
      </w:pPr>
      <w:r w:rsidRPr="00B312E1">
        <w:rPr>
          <w:rFonts w:eastAsia="Calibri"/>
          <w:sz w:val="24"/>
          <w:szCs w:val="24"/>
          <w:lang w:eastAsia="en-US"/>
        </w:rPr>
        <w:t>Обстеження середовищ функціонування ІКС</w:t>
      </w:r>
      <w:r w:rsidR="37344125"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en-US"/>
        </w:rPr>
        <w:t>.</w:t>
      </w:r>
    </w:p>
    <w:p w14:paraId="78C67469" w14:textId="026FD412" w:rsidR="00B805FE" w:rsidRPr="00B312E1" w:rsidRDefault="66EF6648" w:rsidP="0D6CB2BD">
      <w:pPr>
        <w:spacing w:after="60"/>
        <w:ind w:firstLine="709"/>
        <w:jc w:val="both"/>
        <w:rPr>
          <w:rFonts w:eastAsia="Calibri"/>
          <w:sz w:val="24"/>
          <w:szCs w:val="24"/>
          <w:lang w:eastAsia="en-US"/>
        </w:rPr>
      </w:pPr>
      <w:r w:rsidRPr="00B312E1">
        <w:rPr>
          <w:rFonts w:eastAsia="Calibri"/>
          <w:sz w:val="24"/>
          <w:szCs w:val="24"/>
          <w:lang w:eastAsia="en-US"/>
        </w:rPr>
        <w:t xml:space="preserve">Метою обстеження є підготовка Виконавцем засадничих даних для формування вимог до КСЗІ </w:t>
      </w:r>
      <w:r w:rsidR="00F5CD93" w:rsidRPr="00B312E1">
        <w:rPr>
          <w:rFonts w:eastAsia="Calibri"/>
          <w:sz w:val="24"/>
          <w:szCs w:val="24"/>
          <w:lang w:eastAsia="en-US"/>
        </w:rPr>
        <w:t xml:space="preserve">ІКС </w:t>
      </w:r>
      <w:r w:rsidRPr="00B312E1">
        <w:rPr>
          <w:rFonts w:eastAsia="Calibri"/>
          <w:sz w:val="24"/>
          <w:szCs w:val="24"/>
          <w:lang w:eastAsia="en-US"/>
        </w:rPr>
        <w:t>у вигляді опису середовищ функціонування ІКС</w:t>
      </w:r>
      <w:r w:rsidR="00FD68FB" w:rsidRPr="00B312E1">
        <w:rPr>
          <w:rFonts w:eastAsia="Calibri"/>
          <w:sz w:val="24"/>
          <w:szCs w:val="24"/>
          <w:lang w:eastAsia="en-US"/>
        </w:rPr>
        <w:t> </w:t>
      </w:r>
      <w:r w:rsidR="6B84D57F" w:rsidRPr="00B312E1">
        <w:rPr>
          <w:rFonts w:eastAsia="Calibri"/>
          <w:sz w:val="24"/>
          <w:szCs w:val="24"/>
          <w:lang w:eastAsia="zh-CN"/>
        </w:rPr>
        <w:t xml:space="preserve">«Програмна платформа для надання електронних послуг, у тому числі адміністративних» </w:t>
      </w:r>
      <w:r w:rsidRPr="00B312E1">
        <w:rPr>
          <w:rFonts w:eastAsia="Calibri"/>
          <w:sz w:val="24"/>
          <w:szCs w:val="24"/>
          <w:lang w:eastAsia="en-US"/>
        </w:rPr>
        <w:t>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w:t>
      </w:r>
    </w:p>
    <w:p w14:paraId="706CE511" w14:textId="62C47ADC" w:rsidR="00B805FE" w:rsidRPr="00B312E1" w:rsidRDefault="00FD68FB" w:rsidP="00C32CEB">
      <w:pPr>
        <w:spacing w:after="60"/>
        <w:ind w:firstLine="709"/>
        <w:jc w:val="both"/>
        <w:rPr>
          <w:rFonts w:eastAsia="Calibri"/>
          <w:sz w:val="24"/>
          <w:szCs w:val="24"/>
          <w:lang w:eastAsia="en-US"/>
        </w:rPr>
      </w:pPr>
      <w:r w:rsidRPr="00B312E1">
        <w:rPr>
          <w:rFonts w:eastAsia="Calibri"/>
          <w:sz w:val="24"/>
          <w:szCs w:val="24"/>
          <w:lang w:eastAsia="en-US"/>
        </w:rPr>
        <w:t xml:space="preserve">Під час </w:t>
      </w:r>
      <w:r w:rsidR="66EF6648" w:rsidRPr="00B312E1">
        <w:rPr>
          <w:rFonts w:eastAsia="Calibri"/>
          <w:sz w:val="24"/>
          <w:szCs w:val="24"/>
          <w:lang w:eastAsia="en-US"/>
        </w:rPr>
        <w:t>обстеженн</w:t>
      </w:r>
      <w:r w:rsidRPr="00B312E1">
        <w:rPr>
          <w:rFonts w:eastAsia="Calibri"/>
          <w:sz w:val="24"/>
          <w:szCs w:val="24"/>
          <w:lang w:eastAsia="en-US"/>
        </w:rPr>
        <w:t>я</w:t>
      </w:r>
      <w:r w:rsidR="66EF6648" w:rsidRPr="00B312E1">
        <w:rPr>
          <w:rFonts w:eastAsia="Calibri"/>
          <w:sz w:val="24"/>
          <w:szCs w:val="24"/>
          <w:lang w:eastAsia="en-US"/>
        </w:rPr>
        <w:t xml:space="preserve"> Виконавцем ІКС</w:t>
      </w:r>
      <w:r w:rsidR="6EBEBFA0" w:rsidRPr="00B312E1">
        <w:rPr>
          <w:rFonts w:eastAsia="Calibri"/>
          <w:sz w:val="24"/>
          <w:szCs w:val="24"/>
          <w:lang w:eastAsia="en-US"/>
        </w:rPr>
        <w:t xml:space="preserve"> «Програмна платформа для надання електронних послуг, у тому числі адміністративних»</w:t>
      </w:r>
      <w:r w:rsidR="66EF6648" w:rsidRPr="00B312E1">
        <w:rPr>
          <w:rFonts w:eastAsia="Calibri"/>
          <w:sz w:val="24"/>
          <w:szCs w:val="24"/>
          <w:lang w:eastAsia="en-US"/>
        </w:rPr>
        <w:t xml:space="preserve"> </w:t>
      </w:r>
      <w:r w:rsidR="23145449" w:rsidRPr="00B312E1">
        <w:rPr>
          <w:rFonts w:eastAsia="Calibri"/>
          <w:sz w:val="24"/>
          <w:szCs w:val="24"/>
          <w:lang w:eastAsia="en-US"/>
        </w:rPr>
        <w:t xml:space="preserve">мають </w:t>
      </w:r>
      <w:r w:rsidR="66EF6648" w:rsidRPr="00B312E1">
        <w:rPr>
          <w:rFonts w:eastAsia="Calibri"/>
          <w:sz w:val="24"/>
          <w:szCs w:val="24"/>
          <w:lang w:eastAsia="en-US"/>
        </w:rPr>
        <w:t>бути уточнені, проаналізовані й описані:</w:t>
      </w:r>
    </w:p>
    <w:p w14:paraId="1C9CA002" w14:textId="3D478BFA"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загальна структурна схема і склад (перелік і склад обладнання, технічних і програмних засобів, їхні </w:t>
      </w:r>
      <w:r w:rsidR="00A140E0" w:rsidRPr="00B312E1">
        <w:rPr>
          <w:rFonts w:eastAsia="Calibri"/>
          <w:sz w:val="24"/>
          <w:szCs w:val="24"/>
          <w:lang w:eastAsia="zh-CN"/>
        </w:rPr>
        <w:t>зв’язки</w:t>
      </w:r>
      <w:r w:rsidRPr="00B312E1">
        <w:rPr>
          <w:rFonts w:eastAsia="Calibri"/>
          <w:sz w:val="24"/>
          <w:szCs w:val="24"/>
          <w:lang w:eastAsia="zh-CN"/>
        </w:rPr>
        <w:t>, особливості конфігурації, архітектури й топології, програмні і програмно-апаратні засоби захисту інформації, взаємне розміщення засобів тощо);</w:t>
      </w:r>
    </w:p>
    <w:p w14:paraId="3FB336AE" w14:textId="17F57E5A"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види і характеристики каналів </w:t>
      </w:r>
      <w:r w:rsidR="00A140E0" w:rsidRPr="00B312E1">
        <w:rPr>
          <w:rFonts w:eastAsia="Calibri"/>
          <w:sz w:val="24"/>
          <w:szCs w:val="24"/>
          <w:lang w:eastAsia="zh-CN"/>
        </w:rPr>
        <w:t>зв’язку</w:t>
      </w:r>
      <w:r w:rsidRPr="00B312E1">
        <w:rPr>
          <w:rFonts w:eastAsia="Calibri"/>
          <w:sz w:val="24"/>
          <w:szCs w:val="24"/>
          <w:lang w:eastAsia="zh-CN"/>
        </w:rPr>
        <w:t>;</w:t>
      </w:r>
    </w:p>
    <w:p w14:paraId="594595C3" w14:textId="1EDE1CA1"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особливості взаємодії окремих компонентів, їх взаємний вплив один на одного;</w:t>
      </w:r>
    </w:p>
    <w:p w14:paraId="5D8F50E6" w14:textId="7107CF6F"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можливі обмеження щодо використання засобів та ін</w:t>
      </w:r>
      <w:r w:rsidR="00A140E0" w:rsidRPr="00B312E1">
        <w:rPr>
          <w:rFonts w:eastAsia="Calibri"/>
          <w:sz w:val="24"/>
          <w:szCs w:val="24"/>
          <w:lang w:eastAsia="zh-CN"/>
        </w:rPr>
        <w:t>ше</w:t>
      </w:r>
      <w:r w:rsidRPr="00B312E1">
        <w:rPr>
          <w:rFonts w:eastAsia="Calibri"/>
          <w:sz w:val="24"/>
          <w:szCs w:val="24"/>
          <w:lang w:eastAsia="zh-CN"/>
        </w:rPr>
        <w:t>.</w:t>
      </w:r>
    </w:p>
    <w:p w14:paraId="5E1F7972" w14:textId="4343467D" w:rsidR="00B805FE" w:rsidRPr="00B312E1" w:rsidRDefault="00B805FE" w:rsidP="00C32CEB">
      <w:pPr>
        <w:spacing w:after="60"/>
        <w:ind w:firstLine="709"/>
        <w:jc w:val="both"/>
        <w:rPr>
          <w:rFonts w:eastAsia="Calibri"/>
          <w:sz w:val="24"/>
          <w:szCs w:val="24"/>
          <w:lang w:eastAsia="en-US"/>
        </w:rPr>
      </w:pPr>
      <w:r w:rsidRPr="00B312E1">
        <w:rPr>
          <w:rFonts w:eastAsia="Calibri"/>
          <w:sz w:val="24"/>
          <w:szCs w:val="24"/>
          <w:lang w:eastAsia="en-US"/>
        </w:rPr>
        <w:t xml:space="preserve">Виконавцем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w:t>
      </w:r>
      <w:r w:rsidR="00E16A72" w:rsidRPr="00B312E1">
        <w:rPr>
          <w:rFonts w:eastAsia="Calibri"/>
          <w:sz w:val="24"/>
          <w:szCs w:val="24"/>
          <w:lang w:eastAsia="en-US"/>
        </w:rPr>
        <w:t xml:space="preserve">й </w:t>
      </w:r>
      <w:r w:rsidRPr="00B312E1">
        <w:rPr>
          <w:rFonts w:eastAsia="Calibri"/>
          <w:sz w:val="24"/>
          <w:szCs w:val="24"/>
          <w:lang w:eastAsia="en-US"/>
        </w:rPr>
        <w:t xml:space="preserve">характеристики, в тому числі </w:t>
      </w:r>
      <w:r w:rsidR="00A140E0" w:rsidRPr="00B312E1">
        <w:rPr>
          <w:rFonts w:eastAsia="Calibri"/>
          <w:sz w:val="24"/>
          <w:szCs w:val="24"/>
          <w:lang w:eastAsia="en-US"/>
        </w:rPr>
        <w:t>такі</w:t>
      </w:r>
      <w:r w:rsidRPr="00B312E1">
        <w:rPr>
          <w:rFonts w:eastAsia="Calibri"/>
          <w:sz w:val="24"/>
          <w:szCs w:val="24"/>
          <w:lang w:eastAsia="en-US"/>
        </w:rPr>
        <w:t xml:space="preserve">, що встановлюються за </w:t>
      </w:r>
      <w:r w:rsidR="00A140E0" w:rsidRPr="00B312E1">
        <w:rPr>
          <w:rFonts w:eastAsia="Calibri"/>
          <w:sz w:val="24"/>
          <w:szCs w:val="24"/>
          <w:lang w:eastAsia="en-US"/>
        </w:rPr>
        <w:t>за</w:t>
      </w:r>
      <w:r w:rsidRPr="00B312E1">
        <w:rPr>
          <w:rFonts w:eastAsia="Calibri"/>
          <w:sz w:val="24"/>
          <w:szCs w:val="24"/>
          <w:lang w:eastAsia="en-US"/>
        </w:rPr>
        <w:t>мовч</w:t>
      </w:r>
      <w:r w:rsidR="00A140E0" w:rsidRPr="00B312E1">
        <w:rPr>
          <w:rFonts w:eastAsia="Calibri"/>
          <w:sz w:val="24"/>
          <w:szCs w:val="24"/>
          <w:lang w:eastAsia="en-US"/>
        </w:rPr>
        <w:t>уванням тощо</w:t>
      </w:r>
      <w:r w:rsidRPr="00B312E1">
        <w:rPr>
          <w:rFonts w:eastAsia="Calibri"/>
          <w:sz w:val="24"/>
          <w:szCs w:val="24"/>
          <w:lang w:eastAsia="en-US"/>
        </w:rPr>
        <w:t xml:space="preserve">. </w:t>
      </w:r>
    </w:p>
    <w:p w14:paraId="7882E7D9" w14:textId="15961CB5" w:rsidR="00B805FE" w:rsidRPr="00B312E1" w:rsidRDefault="66EF6648" w:rsidP="0D6CB2BD">
      <w:pPr>
        <w:spacing w:after="60"/>
        <w:ind w:firstLine="709"/>
        <w:jc w:val="both"/>
        <w:rPr>
          <w:rFonts w:eastAsia="Calibri"/>
          <w:sz w:val="24"/>
          <w:szCs w:val="24"/>
          <w:lang w:eastAsia="en-US"/>
        </w:rPr>
      </w:pPr>
      <w:r w:rsidRPr="00B312E1">
        <w:rPr>
          <w:rFonts w:eastAsia="Calibri"/>
          <w:sz w:val="24"/>
          <w:szCs w:val="24"/>
          <w:lang w:eastAsia="en-US"/>
        </w:rPr>
        <w:t>Метою такого аналізу є формування Виконавцем загального уявлення про наявність потенційних можливостей щодо забезпечення захисту інформації, виявлення компонентів ІКС</w:t>
      </w:r>
      <w:r w:rsidR="673B5C5A"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en-US"/>
        </w:rPr>
        <w:t>, які вимагають підвищених вимог до захисту інформації і впровадження додаткових заходів захисту.</w:t>
      </w:r>
    </w:p>
    <w:p w14:paraId="3EF64258" w14:textId="05FB4E61" w:rsidR="00B805FE" w:rsidRPr="00B312E1" w:rsidRDefault="00A140E0" w:rsidP="00C32CEB">
      <w:pPr>
        <w:spacing w:after="60"/>
        <w:ind w:firstLine="709"/>
        <w:jc w:val="both"/>
        <w:rPr>
          <w:rFonts w:eastAsia="Calibri"/>
          <w:sz w:val="24"/>
          <w:szCs w:val="24"/>
          <w:lang w:eastAsia="en-US"/>
        </w:rPr>
      </w:pPr>
      <w:r w:rsidRPr="00B312E1">
        <w:rPr>
          <w:rFonts w:eastAsia="Calibri"/>
          <w:sz w:val="24"/>
          <w:szCs w:val="24"/>
          <w:lang w:eastAsia="en-US"/>
        </w:rPr>
        <w:t>В результаті а</w:t>
      </w:r>
      <w:r w:rsidR="00B805FE" w:rsidRPr="00B312E1">
        <w:rPr>
          <w:rFonts w:eastAsia="Calibri"/>
          <w:sz w:val="24"/>
          <w:szCs w:val="24"/>
          <w:lang w:eastAsia="en-US"/>
        </w:rPr>
        <w:t>наліз</w:t>
      </w:r>
      <w:r w:rsidRPr="00B312E1">
        <w:rPr>
          <w:rFonts w:eastAsia="Calibri"/>
          <w:sz w:val="24"/>
          <w:szCs w:val="24"/>
          <w:lang w:eastAsia="en-US"/>
        </w:rPr>
        <w:t>у</w:t>
      </w:r>
      <w:r w:rsidR="00B805FE" w:rsidRPr="00B312E1">
        <w:rPr>
          <w:rFonts w:eastAsia="Calibri"/>
          <w:sz w:val="24"/>
          <w:szCs w:val="24"/>
          <w:lang w:eastAsia="en-US"/>
        </w:rPr>
        <w:t xml:space="preserve"> Виконавцем технології оброб</w:t>
      </w:r>
      <w:r w:rsidRPr="00B312E1">
        <w:rPr>
          <w:rFonts w:eastAsia="Calibri"/>
          <w:sz w:val="24"/>
          <w:szCs w:val="24"/>
          <w:lang w:eastAsia="en-US"/>
        </w:rPr>
        <w:t>лення</w:t>
      </w:r>
      <w:r w:rsidR="00B805FE" w:rsidRPr="00B312E1">
        <w:rPr>
          <w:rFonts w:eastAsia="Calibri"/>
          <w:sz w:val="24"/>
          <w:szCs w:val="24"/>
          <w:lang w:eastAsia="en-US"/>
        </w:rPr>
        <w:t xml:space="preserve"> інформації мають бути визначені й описані інформаційні потоки і середовища, через які вони передаються, джерела утворення потоків </w:t>
      </w:r>
      <w:r w:rsidRPr="00B312E1">
        <w:rPr>
          <w:rFonts w:eastAsia="Calibri"/>
          <w:sz w:val="24"/>
          <w:szCs w:val="24"/>
          <w:lang w:eastAsia="en-US"/>
        </w:rPr>
        <w:t xml:space="preserve">і </w:t>
      </w:r>
      <w:r w:rsidR="00B805FE" w:rsidRPr="00B312E1">
        <w:rPr>
          <w:rFonts w:eastAsia="Calibri"/>
          <w:sz w:val="24"/>
          <w:szCs w:val="24"/>
          <w:lang w:eastAsia="en-US"/>
        </w:rPr>
        <w:t>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r w:rsidR="236C05CC" w:rsidRPr="00B312E1">
        <w:rPr>
          <w:rFonts w:eastAsia="Calibri"/>
          <w:sz w:val="24"/>
          <w:szCs w:val="24"/>
          <w:lang w:eastAsia="en-US"/>
        </w:rPr>
        <w:t xml:space="preserve"> «Програмна платформа для надання електронних послуг, у тому числі адміністративних»</w:t>
      </w:r>
      <w:r w:rsidR="00B805FE" w:rsidRPr="00B312E1">
        <w:rPr>
          <w:rFonts w:eastAsia="Calibri"/>
          <w:sz w:val="24"/>
          <w:szCs w:val="24"/>
          <w:lang w:eastAsia="en-US"/>
        </w:rPr>
        <w:t>.</w:t>
      </w:r>
    </w:p>
    <w:p w14:paraId="085C0443" w14:textId="7781A140" w:rsidR="00B805FE" w:rsidRPr="00B312E1" w:rsidRDefault="00B805FE" w:rsidP="00C32CEB">
      <w:pPr>
        <w:spacing w:after="60"/>
        <w:ind w:firstLine="709"/>
        <w:jc w:val="both"/>
        <w:rPr>
          <w:rFonts w:eastAsia="Calibri"/>
          <w:sz w:val="24"/>
          <w:szCs w:val="24"/>
          <w:lang w:eastAsia="en-US"/>
        </w:rPr>
      </w:pPr>
      <w:r w:rsidRPr="00B312E1">
        <w:rPr>
          <w:rFonts w:eastAsia="Calibri"/>
          <w:sz w:val="24"/>
          <w:szCs w:val="24"/>
          <w:lang w:eastAsia="en-US"/>
        </w:rPr>
        <w:lastRenderedPageBreak/>
        <w:t xml:space="preserve">Для кожного структурного елемента схеми інформаційних потоків Виконавцем фіксуються склад інформаційних об’єктів, режим доступу до них, можливий вплив на нього елементів </w:t>
      </w:r>
      <w:r w:rsidR="004A30F8" w:rsidRPr="00B312E1">
        <w:rPr>
          <w:rFonts w:eastAsia="Calibri"/>
          <w:sz w:val="24"/>
          <w:szCs w:val="24"/>
          <w:lang w:eastAsia="en-US"/>
        </w:rPr>
        <w:t xml:space="preserve">(елемента) </w:t>
      </w:r>
      <w:r w:rsidRPr="00B312E1">
        <w:rPr>
          <w:rFonts w:eastAsia="Calibri"/>
          <w:sz w:val="24"/>
          <w:szCs w:val="24"/>
          <w:lang w:eastAsia="en-US"/>
        </w:rPr>
        <w:t>середовища користувачів, фізичного середовища з точки зору збереження властивостей інформації.</w:t>
      </w:r>
    </w:p>
    <w:p w14:paraId="4D1C2D18" w14:textId="26C5E23C" w:rsidR="00B805FE" w:rsidRPr="00B312E1" w:rsidRDefault="004A30F8" w:rsidP="00C32CEB">
      <w:pPr>
        <w:spacing w:after="60"/>
        <w:ind w:firstLine="709"/>
        <w:jc w:val="both"/>
        <w:rPr>
          <w:rFonts w:eastAsia="Calibri"/>
          <w:sz w:val="24"/>
          <w:szCs w:val="24"/>
          <w:lang w:eastAsia="en-US"/>
        </w:rPr>
      </w:pPr>
      <w:r w:rsidRPr="00B312E1">
        <w:rPr>
          <w:rFonts w:eastAsia="Calibri"/>
          <w:sz w:val="24"/>
          <w:szCs w:val="24"/>
          <w:lang w:eastAsia="en-US"/>
        </w:rPr>
        <w:t xml:space="preserve">Під час </w:t>
      </w:r>
      <w:r w:rsidR="00B805FE" w:rsidRPr="00B312E1">
        <w:rPr>
          <w:rFonts w:eastAsia="Calibri"/>
          <w:sz w:val="24"/>
          <w:szCs w:val="24"/>
          <w:lang w:eastAsia="en-US"/>
        </w:rPr>
        <w:t>обстеженн</w:t>
      </w:r>
      <w:r w:rsidRPr="00B312E1">
        <w:rPr>
          <w:rFonts w:eastAsia="Calibri"/>
          <w:sz w:val="24"/>
          <w:szCs w:val="24"/>
          <w:lang w:eastAsia="en-US"/>
        </w:rPr>
        <w:t>я</w:t>
      </w:r>
      <w:r w:rsidR="00B805FE" w:rsidRPr="00B312E1">
        <w:rPr>
          <w:rFonts w:eastAsia="Calibri"/>
          <w:sz w:val="24"/>
          <w:szCs w:val="24"/>
          <w:lang w:eastAsia="en-US"/>
        </w:rPr>
        <w:t xml:space="preserve"> фізичного середовища Виконавцем здійснюється аналіз взаємного розміщення засобів оброб</w:t>
      </w:r>
      <w:r w:rsidR="00A140E0" w:rsidRPr="00B312E1">
        <w:rPr>
          <w:rFonts w:eastAsia="Calibri"/>
          <w:sz w:val="24"/>
          <w:szCs w:val="24"/>
          <w:lang w:eastAsia="en-US"/>
        </w:rPr>
        <w:t>лення</w:t>
      </w:r>
      <w:r w:rsidR="00B805FE" w:rsidRPr="00B312E1">
        <w:rPr>
          <w:rFonts w:eastAsia="Calibri"/>
          <w:sz w:val="24"/>
          <w:szCs w:val="24"/>
          <w:lang w:eastAsia="en-US"/>
        </w:rPr>
        <w:t xml:space="preserve"> інформації ІКС </w:t>
      </w:r>
      <w:r w:rsidR="7824889C" w:rsidRPr="00B312E1">
        <w:rPr>
          <w:rFonts w:eastAsia="Calibri"/>
          <w:sz w:val="24"/>
          <w:szCs w:val="24"/>
          <w:lang w:eastAsia="en-US"/>
        </w:rPr>
        <w:t xml:space="preserve">«Програмна платформа для надання електронних послуг, у тому числі адміністративних» </w:t>
      </w:r>
      <w:r w:rsidR="00B805FE" w:rsidRPr="00B312E1">
        <w:rPr>
          <w:rFonts w:eastAsia="Calibri"/>
          <w:sz w:val="24"/>
          <w:szCs w:val="24"/>
          <w:lang w:eastAsia="en-US"/>
        </w:rPr>
        <w:t>на об’єктах інформаційної діяльності, комунікацій, систем життєзабезпечення і зв’язку, а також режим функціонування цих об’єктів.</w:t>
      </w:r>
    </w:p>
    <w:p w14:paraId="4CFAD8BF" w14:textId="77777777" w:rsidR="00B805FE" w:rsidRPr="00B312E1" w:rsidRDefault="00B805FE" w:rsidP="00C32CEB">
      <w:pPr>
        <w:spacing w:after="60"/>
        <w:ind w:firstLine="709"/>
        <w:jc w:val="both"/>
        <w:rPr>
          <w:rFonts w:eastAsia="Calibri"/>
          <w:sz w:val="24"/>
          <w:szCs w:val="24"/>
          <w:lang w:eastAsia="en-US"/>
        </w:rPr>
      </w:pPr>
      <w:r w:rsidRPr="00B312E1">
        <w:rPr>
          <w:rFonts w:eastAsia="Calibri"/>
          <w:sz w:val="24"/>
          <w:szCs w:val="24"/>
          <w:lang w:eastAsia="en-US"/>
        </w:rPr>
        <w:t>Порядок проведення обстеження повинен відповідати ДСТУ 3396.1.</w:t>
      </w:r>
    </w:p>
    <w:p w14:paraId="4E59E7DC" w14:textId="6E9915BE" w:rsidR="00B805FE" w:rsidRPr="00B312E1" w:rsidRDefault="00B805FE" w:rsidP="00C32CEB">
      <w:pPr>
        <w:spacing w:after="60"/>
        <w:ind w:firstLine="709"/>
        <w:jc w:val="both"/>
        <w:rPr>
          <w:rFonts w:eastAsia="Calibri"/>
          <w:sz w:val="24"/>
          <w:szCs w:val="24"/>
          <w:lang w:eastAsia="en-US"/>
        </w:rPr>
      </w:pPr>
      <w:r w:rsidRPr="00B312E1">
        <w:rPr>
          <w:rFonts w:eastAsia="Calibri"/>
          <w:sz w:val="24"/>
          <w:szCs w:val="24"/>
          <w:lang w:eastAsia="en-US"/>
        </w:rPr>
        <w:t xml:space="preserve">Аналізу </w:t>
      </w:r>
      <w:r w:rsidR="00E16A72" w:rsidRPr="00B312E1">
        <w:rPr>
          <w:rFonts w:eastAsia="Calibri"/>
          <w:sz w:val="24"/>
          <w:szCs w:val="24"/>
          <w:lang w:eastAsia="en-US"/>
        </w:rPr>
        <w:t xml:space="preserve">мають </w:t>
      </w:r>
      <w:r w:rsidRPr="00B312E1">
        <w:rPr>
          <w:rFonts w:eastAsia="Calibri"/>
          <w:sz w:val="24"/>
          <w:szCs w:val="24"/>
          <w:lang w:eastAsia="en-US"/>
        </w:rPr>
        <w:t>підлягати такі характеристики фізичного середовища:</w:t>
      </w:r>
    </w:p>
    <w:p w14:paraId="6A20BFE8" w14:textId="04D3C2B0"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територіальне розміщення компонентів ІКС</w:t>
      </w:r>
      <w:r w:rsidR="6CD33E96"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xml:space="preserve">; </w:t>
      </w:r>
    </w:p>
    <w:p w14:paraId="056F1115" w14:textId="1BEB01F4"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наявність охорони території та </w:t>
      </w:r>
      <w:r w:rsidR="00A140E0" w:rsidRPr="00B312E1">
        <w:rPr>
          <w:rFonts w:eastAsia="Calibri"/>
          <w:sz w:val="24"/>
          <w:szCs w:val="24"/>
          <w:lang w:eastAsia="zh-CN"/>
        </w:rPr>
        <w:t xml:space="preserve">пропускний </w:t>
      </w:r>
      <w:r w:rsidRPr="00B312E1">
        <w:rPr>
          <w:rFonts w:eastAsia="Calibri"/>
          <w:sz w:val="24"/>
          <w:szCs w:val="24"/>
          <w:lang w:eastAsia="zh-CN"/>
        </w:rPr>
        <w:t>режим;</w:t>
      </w:r>
    </w:p>
    <w:p w14:paraId="10EF1864" w14:textId="393DE76E"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наявність </w:t>
      </w:r>
      <w:r w:rsidR="00A140E0" w:rsidRPr="00B312E1">
        <w:rPr>
          <w:rFonts w:eastAsia="Calibri"/>
          <w:sz w:val="24"/>
          <w:szCs w:val="24"/>
          <w:lang w:eastAsia="zh-CN"/>
        </w:rPr>
        <w:t xml:space="preserve">і </w:t>
      </w:r>
      <w:r w:rsidRPr="00B312E1">
        <w:rPr>
          <w:rFonts w:eastAsia="Calibri"/>
          <w:sz w:val="24"/>
          <w:szCs w:val="24"/>
          <w:lang w:eastAsia="zh-CN"/>
        </w:rPr>
        <w:t xml:space="preserve">стан приміщень, </w:t>
      </w:r>
      <w:r w:rsidR="00A140E0" w:rsidRPr="00B312E1">
        <w:rPr>
          <w:rFonts w:eastAsia="Calibri"/>
          <w:sz w:val="24"/>
          <w:szCs w:val="24"/>
          <w:lang w:eastAsia="zh-CN"/>
        </w:rPr>
        <w:t xml:space="preserve">у </w:t>
      </w:r>
      <w:r w:rsidRPr="00B312E1">
        <w:rPr>
          <w:rFonts w:eastAsia="Calibri"/>
          <w:sz w:val="24"/>
          <w:szCs w:val="24"/>
          <w:lang w:eastAsia="zh-CN"/>
        </w:rPr>
        <w:t>яких мають розміщуватися компоненти ІКС</w:t>
      </w:r>
      <w:r w:rsidR="004A30F8" w:rsidRPr="00B312E1">
        <w:rPr>
          <w:rFonts w:eastAsia="Calibri"/>
          <w:sz w:val="24"/>
          <w:szCs w:val="24"/>
          <w:lang w:eastAsia="zh-CN"/>
        </w:rPr>
        <w:t> </w:t>
      </w:r>
      <w:r w:rsidR="05AC6F02" w:rsidRPr="00B312E1">
        <w:rPr>
          <w:rFonts w:eastAsia="Calibri"/>
          <w:sz w:val="24"/>
          <w:szCs w:val="24"/>
          <w:lang w:eastAsia="zh-CN"/>
        </w:rPr>
        <w:t>«Програмна платформа для надання електронних послуг, у тому числі адміністративних»</w:t>
      </w:r>
      <w:r w:rsidRPr="00B312E1">
        <w:rPr>
          <w:rFonts w:eastAsia="Calibri"/>
          <w:sz w:val="24"/>
          <w:szCs w:val="24"/>
          <w:lang w:eastAsia="zh-CN"/>
        </w:rPr>
        <w:t>;</w:t>
      </w:r>
      <w:r w:rsidR="00C30C0D" w:rsidRPr="00B312E1" w:rsidDel="00C30C0D">
        <w:rPr>
          <w:rFonts w:eastAsia="Calibri"/>
          <w:sz w:val="24"/>
          <w:szCs w:val="24"/>
          <w:lang w:eastAsia="zh-CN"/>
        </w:rPr>
        <w:t xml:space="preserve"> </w:t>
      </w:r>
    </w:p>
    <w:p w14:paraId="3F876BED" w14:textId="1F34195E"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режим доступу до компонентів фізичного середовища ІКС</w:t>
      </w:r>
      <w:r w:rsidR="16D69A04"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w:t>
      </w:r>
    </w:p>
    <w:p w14:paraId="49443465" w14:textId="71B3B170"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наявність </w:t>
      </w:r>
      <w:r w:rsidR="00A140E0" w:rsidRPr="00B312E1">
        <w:rPr>
          <w:rFonts w:eastAsia="Calibri"/>
          <w:sz w:val="24"/>
          <w:szCs w:val="24"/>
          <w:lang w:eastAsia="zh-CN"/>
        </w:rPr>
        <w:t xml:space="preserve">і </w:t>
      </w:r>
      <w:r w:rsidRPr="00B312E1">
        <w:rPr>
          <w:rFonts w:eastAsia="Calibri"/>
          <w:sz w:val="24"/>
          <w:szCs w:val="24"/>
          <w:lang w:eastAsia="zh-CN"/>
        </w:rPr>
        <w:t>технічні характеристики систем забезпечення (клімат, живлення, заземлення тощо);</w:t>
      </w:r>
    </w:p>
    <w:p w14:paraId="589AE39A" w14:textId="0191C1D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наявність про</w:t>
      </w:r>
      <w:r w:rsidR="00A140E0" w:rsidRPr="00B312E1">
        <w:rPr>
          <w:rFonts w:eastAsia="Calibri"/>
          <w:sz w:val="24"/>
          <w:szCs w:val="24"/>
          <w:lang w:eastAsia="zh-CN"/>
        </w:rPr>
        <w:t>є</w:t>
      </w:r>
      <w:r w:rsidRPr="00B312E1">
        <w:rPr>
          <w:rFonts w:eastAsia="Calibri"/>
          <w:sz w:val="24"/>
          <w:szCs w:val="24"/>
          <w:lang w:eastAsia="zh-CN"/>
        </w:rPr>
        <w:t>ктної та експлуатаційної документації.</w:t>
      </w:r>
    </w:p>
    <w:p w14:paraId="491A6DC7" w14:textId="7CBB0654" w:rsidR="00B805FE" w:rsidRPr="00B312E1" w:rsidRDefault="004A30F8" w:rsidP="00C32CEB">
      <w:pPr>
        <w:spacing w:before="60" w:after="60"/>
        <w:ind w:firstLine="709"/>
        <w:jc w:val="both"/>
        <w:rPr>
          <w:rFonts w:eastAsia="Calibri"/>
          <w:sz w:val="24"/>
          <w:szCs w:val="24"/>
          <w:lang w:eastAsia="en-US"/>
        </w:rPr>
      </w:pPr>
      <w:r w:rsidRPr="00B312E1">
        <w:rPr>
          <w:rFonts w:eastAsia="Calibri"/>
          <w:sz w:val="24"/>
          <w:szCs w:val="24"/>
          <w:lang w:eastAsia="en-US"/>
        </w:rPr>
        <w:t xml:space="preserve">Під час </w:t>
      </w:r>
      <w:r w:rsidR="00B805FE" w:rsidRPr="00B312E1">
        <w:rPr>
          <w:rFonts w:eastAsia="Calibri"/>
          <w:sz w:val="24"/>
          <w:szCs w:val="24"/>
          <w:lang w:eastAsia="en-US"/>
        </w:rPr>
        <w:t>обстеженн</w:t>
      </w:r>
      <w:r w:rsidRPr="00B312E1">
        <w:rPr>
          <w:rFonts w:eastAsia="Calibri"/>
          <w:sz w:val="24"/>
          <w:szCs w:val="24"/>
          <w:lang w:eastAsia="en-US"/>
        </w:rPr>
        <w:t>я</w:t>
      </w:r>
      <w:r w:rsidR="00B805FE" w:rsidRPr="00B312E1">
        <w:rPr>
          <w:rFonts w:eastAsia="Calibri"/>
          <w:sz w:val="24"/>
          <w:szCs w:val="24"/>
          <w:lang w:eastAsia="en-US"/>
        </w:rPr>
        <w:t xml:space="preserve"> Виконавцем середовища користувачів здійснюється аналіз:</w:t>
      </w:r>
    </w:p>
    <w:p w14:paraId="15F2352D" w14:textId="272BCB18"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функціонального та кількісного складу користувачів, їхніх функціональних обов’язків, виробничого навантаження та рівня кваліфікації;</w:t>
      </w:r>
    </w:p>
    <w:p w14:paraId="07EEB693" w14:textId="41E7131F"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повноважень користувачів щодо допуску до управління елементами ІКС</w:t>
      </w:r>
      <w:r w:rsidR="001E1A5B" w:rsidRPr="00B312E1">
        <w:rPr>
          <w:rFonts w:eastAsia="Calibri"/>
          <w:sz w:val="24"/>
          <w:szCs w:val="24"/>
          <w:lang w:eastAsia="zh-CN"/>
        </w:rPr>
        <w:t> </w:t>
      </w:r>
      <w:r w:rsidR="033000BF" w:rsidRPr="00B312E1">
        <w:rPr>
          <w:rFonts w:eastAsia="Calibri"/>
          <w:sz w:val="24"/>
          <w:szCs w:val="24"/>
          <w:lang w:eastAsia="zh-CN"/>
        </w:rPr>
        <w:t>«Програмна платформа для надання електронних послуг, у тому числі адміністративних»</w:t>
      </w:r>
      <w:r w:rsidR="00A140E0" w:rsidRPr="00B312E1">
        <w:rPr>
          <w:rFonts w:eastAsia="Calibri"/>
          <w:sz w:val="24"/>
          <w:szCs w:val="24"/>
          <w:lang w:eastAsia="zh-CN"/>
        </w:rPr>
        <w:t>,</w:t>
      </w:r>
      <w:r w:rsidRPr="00B312E1">
        <w:rPr>
          <w:rFonts w:eastAsia="Calibri"/>
          <w:sz w:val="24"/>
          <w:szCs w:val="24"/>
          <w:lang w:eastAsia="zh-CN"/>
        </w:rPr>
        <w:t xml:space="preserve"> </w:t>
      </w:r>
      <w:r w:rsidR="00A140E0" w:rsidRPr="00B312E1">
        <w:rPr>
          <w:rFonts w:eastAsia="Calibri"/>
          <w:sz w:val="24"/>
          <w:szCs w:val="24"/>
          <w:lang w:eastAsia="zh-CN"/>
        </w:rPr>
        <w:t>у тому числі</w:t>
      </w:r>
      <w:r w:rsidRPr="00B312E1">
        <w:rPr>
          <w:rFonts w:eastAsia="Calibri"/>
          <w:sz w:val="24"/>
          <w:szCs w:val="24"/>
          <w:lang w:eastAsia="zh-CN"/>
        </w:rPr>
        <w:t xml:space="preserve"> повноважень користувачів щодо управління КСЗІ;</w:t>
      </w:r>
    </w:p>
    <w:p w14:paraId="6BDED3DB" w14:textId="7FDA2B0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рівня необхідних прав </w:t>
      </w:r>
      <w:r w:rsidR="00A140E0" w:rsidRPr="00B312E1">
        <w:rPr>
          <w:rFonts w:eastAsia="Calibri"/>
          <w:sz w:val="24"/>
          <w:szCs w:val="24"/>
          <w:lang w:eastAsia="zh-CN"/>
        </w:rPr>
        <w:t xml:space="preserve">і </w:t>
      </w:r>
      <w:r w:rsidRPr="00B312E1">
        <w:rPr>
          <w:rFonts w:eastAsia="Calibri"/>
          <w:sz w:val="24"/>
          <w:szCs w:val="24"/>
          <w:lang w:eastAsia="zh-CN"/>
        </w:rPr>
        <w:t xml:space="preserve">можливостей різних категорій користувачів, </w:t>
      </w:r>
      <w:r w:rsidR="00A140E0" w:rsidRPr="00B312E1">
        <w:rPr>
          <w:rFonts w:eastAsia="Calibri"/>
          <w:sz w:val="24"/>
          <w:szCs w:val="24"/>
          <w:lang w:eastAsia="zh-CN"/>
        </w:rPr>
        <w:t xml:space="preserve">які </w:t>
      </w:r>
      <w:r w:rsidRPr="00B312E1">
        <w:rPr>
          <w:rFonts w:eastAsia="Calibri"/>
          <w:sz w:val="24"/>
          <w:szCs w:val="24"/>
          <w:lang w:eastAsia="zh-CN"/>
        </w:rPr>
        <w:t>повинні мати права доступу до інформації ІКС</w:t>
      </w:r>
      <w:r w:rsidR="16270AD9"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00A140E0" w:rsidRPr="00B312E1">
        <w:rPr>
          <w:rFonts w:eastAsia="Calibri"/>
          <w:sz w:val="24"/>
          <w:szCs w:val="24"/>
          <w:lang w:eastAsia="zh-CN"/>
        </w:rPr>
        <w:t>;</w:t>
      </w:r>
    </w:p>
    <w:p w14:paraId="5E726A13" w14:textId="690C241B"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наявність служби захисту інформації в ІКС</w:t>
      </w:r>
      <w:r w:rsidR="29862B0E" w:rsidRPr="00B312E1">
        <w:rPr>
          <w:rFonts w:eastAsia="Calibri"/>
          <w:sz w:val="24"/>
          <w:szCs w:val="24"/>
          <w:lang w:eastAsia="zh-CN"/>
        </w:rPr>
        <w:t xml:space="preserve"> «Програмна платформа для надання електронних послуг, у тому числі адміністративних» </w:t>
      </w:r>
      <w:r w:rsidRPr="00B312E1">
        <w:rPr>
          <w:rFonts w:eastAsia="Calibri"/>
          <w:sz w:val="24"/>
          <w:szCs w:val="24"/>
          <w:lang w:eastAsia="zh-CN"/>
        </w:rPr>
        <w:t>.</w:t>
      </w:r>
    </w:p>
    <w:p w14:paraId="665C3BEF" w14:textId="3911C2A9" w:rsidR="00B805FE" w:rsidRPr="00B312E1" w:rsidRDefault="00B805FE" w:rsidP="00C32CEB">
      <w:pPr>
        <w:spacing w:before="60" w:after="60"/>
        <w:ind w:firstLine="709"/>
        <w:jc w:val="both"/>
        <w:rPr>
          <w:rFonts w:eastAsia="Calibri"/>
          <w:sz w:val="24"/>
          <w:szCs w:val="24"/>
          <w:lang w:eastAsia="en-US"/>
        </w:rPr>
      </w:pPr>
      <w:r w:rsidRPr="00B312E1">
        <w:rPr>
          <w:rFonts w:eastAsia="Calibri"/>
          <w:sz w:val="24"/>
          <w:szCs w:val="24"/>
          <w:lang w:eastAsia="en-US"/>
        </w:rPr>
        <w:t>Результати обстеження середовищ функціонування ІКС</w:t>
      </w:r>
      <w:r w:rsidR="77D97372" w:rsidRPr="00B312E1">
        <w:rPr>
          <w:rFonts w:eastAsia="Calibri"/>
          <w:sz w:val="24"/>
          <w:szCs w:val="24"/>
          <w:lang w:eastAsia="en-US"/>
        </w:rPr>
        <w:t xml:space="preserve"> «Програмна платформа для надання електронних послуг, у тому числі адміністративних»</w:t>
      </w:r>
      <w:r w:rsidRPr="00B312E1">
        <w:rPr>
          <w:rFonts w:eastAsia="Calibri"/>
          <w:sz w:val="24"/>
          <w:szCs w:val="24"/>
          <w:lang w:eastAsia="en-US"/>
        </w:rPr>
        <w:t xml:space="preserve"> повинні бути оформлені Виконавцем у вигляді акт</w:t>
      </w:r>
      <w:r w:rsidR="00A140E0" w:rsidRPr="00B312E1">
        <w:rPr>
          <w:rFonts w:eastAsia="Calibri"/>
          <w:sz w:val="24"/>
          <w:szCs w:val="24"/>
          <w:lang w:eastAsia="en-US"/>
        </w:rPr>
        <w:t>а</w:t>
      </w:r>
      <w:r w:rsidRPr="00B312E1">
        <w:rPr>
          <w:rFonts w:eastAsia="Calibri"/>
          <w:sz w:val="24"/>
          <w:szCs w:val="24"/>
          <w:lang w:eastAsia="en-US"/>
        </w:rPr>
        <w:t>.</w:t>
      </w:r>
    </w:p>
    <w:p w14:paraId="7B742247" w14:textId="4EF5DAEC" w:rsidR="00B805FE" w:rsidRPr="00B312E1" w:rsidRDefault="00B805FE" w:rsidP="00B805FE">
      <w:pPr>
        <w:ind w:firstLine="708"/>
        <w:jc w:val="both"/>
        <w:rPr>
          <w:rFonts w:eastAsia="Calibri"/>
          <w:sz w:val="24"/>
          <w:szCs w:val="24"/>
          <w:lang w:eastAsia="en-US"/>
        </w:rPr>
      </w:pPr>
      <w:r w:rsidRPr="00B312E1">
        <w:rPr>
          <w:rFonts w:eastAsia="Calibri"/>
          <w:sz w:val="24"/>
          <w:szCs w:val="24"/>
          <w:lang w:eastAsia="en-US"/>
        </w:rPr>
        <w:t>За результатами обстеження середовищ функціонування ІКС</w:t>
      </w:r>
      <w:r w:rsidR="03C17572" w:rsidRPr="00B312E1">
        <w:rPr>
          <w:rFonts w:eastAsia="Calibri"/>
          <w:sz w:val="24"/>
          <w:szCs w:val="24"/>
          <w:lang w:eastAsia="en-US"/>
        </w:rPr>
        <w:t xml:space="preserve"> «Програмна платформа для надання електронних послуг, у тому числі адміністративних»</w:t>
      </w:r>
      <w:r w:rsidRPr="00B312E1">
        <w:rPr>
          <w:rFonts w:eastAsia="Calibri"/>
          <w:sz w:val="24"/>
          <w:szCs w:val="24"/>
          <w:lang w:eastAsia="en-US"/>
        </w:rPr>
        <w:t xml:space="preserve"> Виконавцем </w:t>
      </w:r>
      <w:r w:rsidR="00E16A72" w:rsidRPr="00B312E1">
        <w:rPr>
          <w:rFonts w:eastAsia="Calibri"/>
          <w:sz w:val="24"/>
          <w:szCs w:val="24"/>
          <w:lang w:eastAsia="en-US"/>
        </w:rPr>
        <w:t xml:space="preserve">має </w:t>
      </w:r>
      <w:r w:rsidRPr="00B312E1">
        <w:rPr>
          <w:rFonts w:eastAsia="Calibri"/>
          <w:sz w:val="24"/>
          <w:szCs w:val="24"/>
          <w:lang w:eastAsia="en-US"/>
        </w:rPr>
        <w:t>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w:t>
      </w:r>
    </w:p>
    <w:p w14:paraId="3153F18F" w14:textId="363AA51B" w:rsidR="00B805FE" w:rsidRPr="00B312E1" w:rsidRDefault="00B805FE" w:rsidP="00C32CEB">
      <w:pPr>
        <w:spacing w:before="60" w:after="60"/>
        <w:ind w:firstLine="709"/>
        <w:jc w:val="both"/>
        <w:rPr>
          <w:rFonts w:eastAsia="Calibri"/>
          <w:color w:val="000000"/>
          <w:sz w:val="24"/>
          <w:szCs w:val="24"/>
          <w:lang w:eastAsia="en-US"/>
        </w:rPr>
      </w:pPr>
      <w:r w:rsidRPr="00B312E1">
        <w:rPr>
          <w:rFonts w:eastAsia="Calibri"/>
          <w:color w:val="000000" w:themeColor="text1"/>
          <w:sz w:val="24"/>
          <w:szCs w:val="24"/>
          <w:lang w:eastAsia="en-US"/>
        </w:rPr>
        <w:t>За результатами обстеження інформаційної інфраструктури ІКС</w:t>
      </w:r>
      <w:r w:rsidR="0BC47D13" w:rsidRPr="00B312E1">
        <w:rPr>
          <w:rFonts w:eastAsia="Calibri"/>
          <w:color w:val="000000" w:themeColor="text1"/>
          <w:sz w:val="24"/>
          <w:szCs w:val="24"/>
          <w:lang w:eastAsia="en-US"/>
        </w:rPr>
        <w:t xml:space="preserve"> «Програмна платформа для надання електронних послуг, у тому числі адміністративних»</w:t>
      </w:r>
      <w:r w:rsidRPr="00B312E1">
        <w:rPr>
          <w:rFonts w:eastAsia="Calibri"/>
          <w:color w:val="000000" w:themeColor="text1"/>
          <w:sz w:val="24"/>
          <w:szCs w:val="24"/>
          <w:lang w:eastAsia="en-US"/>
        </w:rPr>
        <w:t xml:space="preserve"> Виконавець розробляє та погоджує із Замовником </w:t>
      </w:r>
      <w:r w:rsidR="00A140E0" w:rsidRPr="00B312E1">
        <w:rPr>
          <w:rFonts w:eastAsia="Calibri"/>
          <w:color w:val="000000" w:themeColor="text1"/>
          <w:sz w:val="24"/>
          <w:szCs w:val="24"/>
          <w:lang w:eastAsia="en-US"/>
        </w:rPr>
        <w:t xml:space="preserve">такі </w:t>
      </w:r>
      <w:r w:rsidRPr="00B312E1">
        <w:rPr>
          <w:rFonts w:eastAsia="Calibri"/>
          <w:color w:val="000000" w:themeColor="text1"/>
          <w:sz w:val="24"/>
          <w:szCs w:val="24"/>
          <w:lang w:eastAsia="en-US"/>
        </w:rPr>
        <w:t>документи:</w:t>
      </w:r>
    </w:p>
    <w:p w14:paraId="7C66C6D9" w14:textId="68522721"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«Пропозиції щодо порядку проведення експертних досліджень та форм</w:t>
      </w:r>
      <w:r w:rsidR="00B149D7" w:rsidRPr="00B312E1">
        <w:rPr>
          <w:rFonts w:eastAsia="Calibri"/>
          <w:sz w:val="24"/>
          <w:szCs w:val="24"/>
          <w:lang w:eastAsia="zh-CN"/>
        </w:rPr>
        <w:t>ування експертних висновків в ІК</w:t>
      </w:r>
      <w:r w:rsidRPr="00B312E1">
        <w:rPr>
          <w:rFonts w:eastAsia="Calibri"/>
          <w:sz w:val="24"/>
          <w:szCs w:val="24"/>
          <w:lang w:eastAsia="zh-CN"/>
        </w:rPr>
        <w:t xml:space="preserve">С ГІОЦ з урахуванням розвитку інформаційних систем </w:t>
      </w:r>
      <w:r w:rsidR="00A140E0" w:rsidRPr="00B312E1">
        <w:rPr>
          <w:rFonts w:eastAsia="Calibri"/>
          <w:sz w:val="24"/>
          <w:szCs w:val="24"/>
          <w:lang w:eastAsia="zh-CN"/>
        </w:rPr>
        <w:t>КП </w:t>
      </w:r>
      <w:r w:rsidRPr="00B312E1">
        <w:rPr>
          <w:rFonts w:eastAsia="Calibri"/>
          <w:sz w:val="24"/>
          <w:szCs w:val="24"/>
          <w:lang w:eastAsia="zh-CN"/>
        </w:rPr>
        <w:t xml:space="preserve">ГІОЦ, їх модернізації та вдосконалення. Звіт за результатами обстеження інформаційної інфраструктури </w:t>
      </w:r>
      <w:r w:rsidR="00A140E0" w:rsidRPr="00B312E1">
        <w:rPr>
          <w:rFonts w:eastAsia="Calibri"/>
          <w:sz w:val="24"/>
          <w:szCs w:val="24"/>
          <w:lang w:eastAsia="zh-CN"/>
        </w:rPr>
        <w:t>КП </w:t>
      </w:r>
      <w:r w:rsidRPr="00B312E1">
        <w:rPr>
          <w:rFonts w:eastAsia="Calibri"/>
          <w:sz w:val="24"/>
          <w:szCs w:val="24"/>
          <w:lang w:eastAsia="zh-CN"/>
        </w:rPr>
        <w:t>ГІОЦ»;</w:t>
      </w:r>
    </w:p>
    <w:p w14:paraId="0DE7731D" w14:textId="0662F678"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«Пропозиції щодо внесення вимог нормативних документів з питань захисту інформації до технічних завдань з розроб</w:t>
      </w:r>
      <w:r w:rsidR="00A140E0" w:rsidRPr="00B312E1">
        <w:rPr>
          <w:rFonts w:eastAsia="Calibri"/>
          <w:sz w:val="24"/>
          <w:szCs w:val="24"/>
          <w:lang w:eastAsia="zh-CN"/>
        </w:rPr>
        <w:t>лення</w:t>
      </w:r>
      <w:r w:rsidR="00B149D7" w:rsidRPr="00B312E1">
        <w:rPr>
          <w:rFonts w:eastAsia="Calibri"/>
          <w:sz w:val="24"/>
          <w:szCs w:val="24"/>
          <w:lang w:eastAsia="zh-CN"/>
        </w:rPr>
        <w:t xml:space="preserve"> програмного забезпечення ІК</w:t>
      </w:r>
      <w:r w:rsidRPr="00B312E1">
        <w:rPr>
          <w:rFonts w:eastAsia="Calibri"/>
          <w:sz w:val="24"/>
          <w:szCs w:val="24"/>
          <w:lang w:eastAsia="zh-CN"/>
        </w:rPr>
        <w:t xml:space="preserve">С </w:t>
      </w:r>
      <w:r w:rsidR="00A140E0" w:rsidRPr="00B312E1">
        <w:rPr>
          <w:rFonts w:eastAsia="Calibri"/>
          <w:sz w:val="24"/>
          <w:szCs w:val="24"/>
          <w:lang w:eastAsia="zh-CN"/>
        </w:rPr>
        <w:t>КП </w:t>
      </w:r>
      <w:r w:rsidRPr="00B312E1">
        <w:rPr>
          <w:rFonts w:eastAsia="Calibri"/>
          <w:sz w:val="24"/>
          <w:szCs w:val="24"/>
          <w:lang w:eastAsia="zh-CN"/>
        </w:rPr>
        <w:t xml:space="preserve">ГІОЦ з метою посилення заходів безпеки </w:t>
      </w:r>
      <w:r w:rsidR="00A140E0" w:rsidRPr="00B312E1">
        <w:rPr>
          <w:rFonts w:eastAsia="Calibri"/>
          <w:sz w:val="24"/>
          <w:szCs w:val="24"/>
          <w:lang w:eastAsia="zh-CN"/>
        </w:rPr>
        <w:t xml:space="preserve">під час </w:t>
      </w:r>
      <w:r w:rsidRPr="00B312E1">
        <w:rPr>
          <w:rFonts w:eastAsia="Calibri"/>
          <w:sz w:val="24"/>
          <w:szCs w:val="24"/>
          <w:lang w:eastAsia="zh-CN"/>
        </w:rPr>
        <w:t>розроб</w:t>
      </w:r>
      <w:r w:rsidR="00A140E0" w:rsidRPr="00B312E1">
        <w:rPr>
          <w:rFonts w:eastAsia="Calibri"/>
          <w:sz w:val="24"/>
          <w:szCs w:val="24"/>
          <w:lang w:eastAsia="zh-CN"/>
        </w:rPr>
        <w:t>лення</w:t>
      </w:r>
      <w:r w:rsidRPr="00B312E1">
        <w:rPr>
          <w:rFonts w:eastAsia="Calibri"/>
          <w:sz w:val="24"/>
          <w:szCs w:val="24"/>
          <w:lang w:eastAsia="zh-CN"/>
        </w:rPr>
        <w:t>. Звіт за результатами оз</w:t>
      </w:r>
      <w:r w:rsidR="00B149D7" w:rsidRPr="00B312E1">
        <w:rPr>
          <w:rFonts w:eastAsia="Calibri"/>
          <w:sz w:val="24"/>
          <w:szCs w:val="24"/>
          <w:lang w:eastAsia="zh-CN"/>
        </w:rPr>
        <w:t xml:space="preserve">найомлення з </w:t>
      </w:r>
      <w:r w:rsidR="00B149D7" w:rsidRPr="00B312E1">
        <w:rPr>
          <w:rFonts w:eastAsia="Calibri"/>
          <w:sz w:val="24"/>
          <w:szCs w:val="24"/>
          <w:lang w:eastAsia="zh-CN"/>
        </w:rPr>
        <w:lastRenderedPageBreak/>
        <w:t>документацією на ІК</w:t>
      </w:r>
      <w:r w:rsidRPr="00B312E1">
        <w:rPr>
          <w:rFonts w:eastAsia="Calibri"/>
          <w:sz w:val="24"/>
          <w:szCs w:val="24"/>
          <w:lang w:eastAsia="zh-CN"/>
        </w:rPr>
        <w:t>С</w:t>
      </w:r>
      <w:r w:rsidR="11B08C12"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w:t>
      </w:r>
    </w:p>
    <w:p w14:paraId="0337D1D1" w14:textId="65248603" w:rsidR="00B805FE" w:rsidRPr="00B312E1" w:rsidRDefault="00B805FE" w:rsidP="00C32CEB">
      <w:pPr>
        <w:spacing w:before="60"/>
        <w:ind w:firstLine="709"/>
        <w:jc w:val="both"/>
        <w:rPr>
          <w:rFonts w:eastAsia="Calibri"/>
          <w:color w:val="000000"/>
          <w:sz w:val="24"/>
          <w:szCs w:val="24"/>
          <w:lang w:eastAsia="en-US"/>
        </w:rPr>
      </w:pPr>
      <w:r w:rsidRPr="00B312E1">
        <w:rPr>
          <w:rFonts w:eastAsia="Calibri"/>
          <w:color w:val="000000"/>
          <w:sz w:val="24"/>
          <w:szCs w:val="24"/>
          <w:lang w:eastAsia="en-US"/>
        </w:rPr>
        <w:t>Документи оформл</w:t>
      </w:r>
      <w:r w:rsidR="00A140E0" w:rsidRPr="00B312E1">
        <w:rPr>
          <w:rFonts w:eastAsia="Calibri"/>
          <w:color w:val="000000"/>
          <w:sz w:val="24"/>
          <w:szCs w:val="24"/>
          <w:lang w:eastAsia="en-US"/>
        </w:rPr>
        <w:t>я</w:t>
      </w:r>
      <w:r w:rsidRPr="00B312E1">
        <w:rPr>
          <w:rFonts w:eastAsia="Calibri"/>
          <w:color w:val="000000"/>
          <w:sz w:val="24"/>
          <w:szCs w:val="24"/>
          <w:lang w:eastAsia="en-US"/>
        </w:rPr>
        <w:t>ються у відповідності до вимог ДСТУ 3008-2015 Звіти у сфері науки та техніки. Структура та правила оформлювання, затверджено</w:t>
      </w:r>
      <w:r w:rsidR="000B48AA" w:rsidRPr="00B312E1">
        <w:rPr>
          <w:rFonts w:eastAsia="Calibri"/>
          <w:color w:val="000000"/>
          <w:sz w:val="24"/>
          <w:szCs w:val="24"/>
          <w:lang w:eastAsia="en-US"/>
        </w:rPr>
        <w:t>го</w:t>
      </w:r>
      <w:r w:rsidRPr="00B312E1">
        <w:rPr>
          <w:rFonts w:eastAsia="Calibri"/>
          <w:color w:val="000000"/>
          <w:sz w:val="24"/>
          <w:szCs w:val="24"/>
          <w:lang w:eastAsia="en-US"/>
        </w:rPr>
        <w:t xml:space="preserve"> наказом Держстандарту України від 22</w:t>
      </w:r>
      <w:r w:rsidR="000B48AA" w:rsidRPr="00B312E1">
        <w:rPr>
          <w:rFonts w:eastAsia="Calibri"/>
          <w:color w:val="000000"/>
          <w:sz w:val="24"/>
          <w:szCs w:val="24"/>
          <w:lang w:eastAsia="en-US"/>
        </w:rPr>
        <w:t>.06.</w:t>
      </w:r>
      <w:r w:rsidRPr="00B312E1">
        <w:rPr>
          <w:rFonts w:eastAsia="Calibri"/>
          <w:color w:val="000000"/>
          <w:sz w:val="24"/>
          <w:szCs w:val="24"/>
          <w:lang w:eastAsia="en-US"/>
        </w:rPr>
        <w:t xml:space="preserve">2015 № 61 з 2017-07-01. </w:t>
      </w:r>
    </w:p>
    <w:p w14:paraId="0F78EDD6" w14:textId="281DF27A" w:rsidR="00B805FE" w:rsidRPr="00B312E1" w:rsidRDefault="5F913EA1" w:rsidP="00576896">
      <w:pPr>
        <w:pStyle w:val="a2"/>
        <w:numPr>
          <w:ilvl w:val="0"/>
          <w:numId w:val="27"/>
        </w:numPr>
        <w:tabs>
          <w:tab w:val="left" w:pos="567"/>
        </w:tabs>
        <w:spacing w:before="60" w:after="60"/>
        <w:ind w:left="284" w:hanging="284"/>
        <w:rPr>
          <w:rFonts w:eastAsia="Calibri"/>
          <w:sz w:val="24"/>
          <w:szCs w:val="24"/>
          <w:lang w:eastAsia="en-US"/>
        </w:rPr>
      </w:pPr>
      <w:r w:rsidRPr="00B312E1">
        <w:rPr>
          <w:rFonts w:eastAsia="Calibri"/>
          <w:sz w:val="24"/>
          <w:szCs w:val="24"/>
          <w:lang w:eastAsia="en-US"/>
        </w:rPr>
        <w:t>Розроблення</w:t>
      </w:r>
      <w:r w:rsidR="66EF6648" w:rsidRPr="00B312E1">
        <w:rPr>
          <w:rFonts w:eastAsia="Calibri"/>
          <w:sz w:val="24"/>
          <w:szCs w:val="24"/>
          <w:lang w:eastAsia="en-US"/>
        </w:rPr>
        <w:t xml:space="preserve"> </w:t>
      </w:r>
      <w:r w:rsidR="3D91B50F" w:rsidRPr="00B312E1">
        <w:rPr>
          <w:rFonts w:eastAsia="Calibri"/>
          <w:sz w:val="24"/>
          <w:szCs w:val="24"/>
          <w:lang w:eastAsia="en-US"/>
        </w:rPr>
        <w:t>Т</w:t>
      </w:r>
      <w:r w:rsidR="66EF6648" w:rsidRPr="00B312E1">
        <w:rPr>
          <w:rFonts w:eastAsia="Calibri"/>
          <w:sz w:val="24"/>
          <w:szCs w:val="24"/>
          <w:lang w:eastAsia="en-US"/>
        </w:rPr>
        <w:t>ехнічного завдання на створення КСЗІ</w:t>
      </w:r>
      <w:r w:rsidR="677F004F" w:rsidRPr="00B312E1">
        <w:rPr>
          <w:rFonts w:eastAsia="Calibri"/>
          <w:sz w:val="24"/>
          <w:szCs w:val="24"/>
          <w:lang w:eastAsia="en-US"/>
        </w:rPr>
        <w:t xml:space="preserve"> ІКС</w:t>
      </w:r>
      <w:r w:rsidR="66EF6648" w:rsidRPr="00B312E1">
        <w:rPr>
          <w:rFonts w:eastAsia="Calibri"/>
          <w:sz w:val="24"/>
          <w:szCs w:val="24"/>
          <w:lang w:eastAsia="en-US"/>
        </w:rPr>
        <w:t>.</w:t>
      </w:r>
    </w:p>
    <w:p w14:paraId="2D48D2FC" w14:textId="68383895" w:rsidR="00B805FE" w:rsidRPr="00B312E1" w:rsidRDefault="00B805FE" w:rsidP="4D14DD21">
      <w:pPr>
        <w:ind w:firstLine="709"/>
        <w:jc w:val="both"/>
        <w:rPr>
          <w:rFonts w:eastAsia="Calibri"/>
          <w:b/>
          <w:bCs/>
          <w:sz w:val="24"/>
          <w:szCs w:val="24"/>
          <w:lang w:eastAsia="ru-RU"/>
        </w:rPr>
      </w:pPr>
      <w:r w:rsidRPr="00B312E1">
        <w:rPr>
          <w:rFonts w:eastAsia="Calibri"/>
          <w:sz w:val="24"/>
          <w:szCs w:val="24"/>
          <w:lang w:eastAsia="en-US"/>
        </w:rPr>
        <w:t xml:space="preserve">Виконавець розробляє і погоджує із Замовником документ «Технічне завдання на створення </w:t>
      </w:r>
      <w:r w:rsidR="142DBC89" w:rsidRPr="00B312E1">
        <w:rPr>
          <w:rFonts w:eastAsia="Calibri"/>
          <w:sz w:val="24"/>
          <w:szCs w:val="24"/>
          <w:lang w:eastAsia="en-US"/>
        </w:rPr>
        <w:t xml:space="preserve">комплексної системи захисту інформації для інформаційно-комунікаційної системи </w:t>
      </w:r>
      <w:r w:rsidR="142DBC89" w:rsidRPr="00B312E1">
        <w:rPr>
          <w:rFonts w:eastAsia="Calibri"/>
          <w:bCs/>
          <w:sz w:val="24"/>
          <w:szCs w:val="24"/>
          <w:lang w:eastAsia="en-US"/>
        </w:rPr>
        <w:t>«</w:t>
      </w:r>
      <w:r w:rsidR="142DBC89" w:rsidRPr="00B312E1">
        <w:rPr>
          <w:bCs/>
          <w:color w:val="000000" w:themeColor="text1"/>
          <w:sz w:val="24"/>
          <w:szCs w:val="24"/>
          <w:lang w:eastAsia="uk-UA"/>
        </w:rPr>
        <w:t>Програмна платформа для надання електронних послуг, у тому числі адміністративних</w:t>
      </w:r>
      <w:r w:rsidRPr="00B312E1">
        <w:rPr>
          <w:rFonts w:eastAsia="Calibri"/>
          <w:sz w:val="24"/>
          <w:szCs w:val="24"/>
          <w:lang w:eastAsia="en-US"/>
        </w:rPr>
        <w:t xml:space="preserve">», яке визначає всі основні вимоги до КСЗІ </w:t>
      </w:r>
      <w:r w:rsidR="7FC929C7" w:rsidRPr="00B312E1">
        <w:rPr>
          <w:rFonts w:eastAsia="Calibri"/>
          <w:sz w:val="24"/>
          <w:szCs w:val="24"/>
          <w:lang w:eastAsia="en-US"/>
        </w:rPr>
        <w:t xml:space="preserve">ІКС </w:t>
      </w:r>
      <w:r w:rsidR="00E16A72" w:rsidRPr="00B312E1">
        <w:rPr>
          <w:rFonts w:eastAsia="Calibri"/>
          <w:sz w:val="24"/>
          <w:szCs w:val="24"/>
          <w:lang w:eastAsia="en-US"/>
        </w:rPr>
        <w:t xml:space="preserve">й </w:t>
      </w:r>
      <w:r w:rsidRPr="00B312E1">
        <w:rPr>
          <w:rFonts w:eastAsia="Calibri"/>
          <w:sz w:val="24"/>
          <w:szCs w:val="24"/>
          <w:lang w:eastAsia="en-US"/>
        </w:rPr>
        <w:t xml:space="preserve">можливі варіанти реалізації її складових елементів. Після узгодження </w:t>
      </w:r>
      <w:r w:rsidR="000B48AA" w:rsidRPr="00B312E1">
        <w:rPr>
          <w:rFonts w:eastAsia="Calibri"/>
          <w:sz w:val="24"/>
          <w:szCs w:val="24"/>
          <w:lang w:eastAsia="en-US"/>
        </w:rPr>
        <w:t>Т</w:t>
      </w:r>
      <w:r w:rsidRPr="00B312E1">
        <w:rPr>
          <w:rFonts w:eastAsia="Calibri"/>
          <w:sz w:val="24"/>
          <w:szCs w:val="24"/>
          <w:lang w:eastAsia="en-US"/>
        </w:rPr>
        <w:t xml:space="preserve">ехнічного завдання на створення </w:t>
      </w:r>
      <w:r w:rsidR="6B649706" w:rsidRPr="00B312E1">
        <w:rPr>
          <w:rFonts w:eastAsia="Calibri"/>
          <w:sz w:val="24"/>
          <w:szCs w:val="24"/>
          <w:lang w:eastAsia="en-US"/>
        </w:rPr>
        <w:t xml:space="preserve">комплексної системи захисту інформації для інформаційно-комунікаційної системи </w:t>
      </w:r>
      <w:r w:rsidR="6B649706" w:rsidRPr="00B312E1">
        <w:rPr>
          <w:rFonts w:eastAsia="Calibri"/>
          <w:bCs/>
          <w:sz w:val="24"/>
          <w:szCs w:val="24"/>
          <w:lang w:eastAsia="en-US"/>
        </w:rPr>
        <w:t>«</w:t>
      </w:r>
      <w:r w:rsidR="6B649706" w:rsidRPr="00B312E1">
        <w:rPr>
          <w:bCs/>
          <w:color w:val="000000" w:themeColor="text1"/>
          <w:sz w:val="24"/>
          <w:szCs w:val="24"/>
          <w:lang w:eastAsia="uk-UA"/>
        </w:rPr>
        <w:t xml:space="preserve">Програмна платформа для надання електронних послуг, у тому числі адміністративних» </w:t>
      </w:r>
      <w:r w:rsidRPr="00B312E1">
        <w:rPr>
          <w:rFonts w:eastAsia="Calibri"/>
          <w:sz w:val="24"/>
          <w:szCs w:val="24"/>
          <w:lang w:eastAsia="en-US"/>
        </w:rPr>
        <w:t xml:space="preserve">із Замовником документ узгоджується з ДССЗЗІ. Відповідно до п 5.1 НД ТЗІ 3.7-001-99 допускається оформлення вимог </w:t>
      </w:r>
      <w:r w:rsidR="000B48AA" w:rsidRPr="00B312E1">
        <w:rPr>
          <w:rFonts w:eastAsia="Calibri"/>
          <w:sz w:val="24"/>
          <w:szCs w:val="24"/>
          <w:lang w:eastAsia="en-US"/>
        </w:rPr>
        <w:t xml:space="preserve">до </w:t>
      </w:r>
      <w:r w:rsidRPr="00B312E1">
        <w:rPr>
          <w:rFonts w:eastAsia="Calibri"/>
          <w:sz w:val="24"/>
          <w:szCs w:val="24"/>
          <w:lang w:eastAsia="en-US"/>
        </w:rPr>
        <w:t>захисту інформації у вигляді окремого (часткового) ТЗ, доповнення до загального ТЗ або розділу загального ТЗ.</w:t>
      </w:r>
    </w:p>
    <w:p w14:paraId="5DD2C66A" w14:textId="4AA5E93C" w:rsidR="00B805FE" w:rsidRPr="00B312E1" w:rsidRDefault="5F913EA1" w:rsidP="00576896">
      <w:pPr>
        <w:pStyle w:val="a2"/>
        <w:numPr>
          <w:ilvl w:val="0"/>
          <w:numId w:val="27"/>
        </w:numPr>
        <w:tabs>
          <w:tab w:val="left" w:pos="0"/>
          <w:tab w:val="left" w:pos="567"/>
        </w:tabs>
        <w:spacing w:before="60" w:after="60"/>
        <w:ind w:left="284" w:hanging="284"/>
        <w:rPr>
          <w:rFonts w:eastAsia="Calibri"/>
          <w:sz w:val="24"/>
          <w:szCs w:val="24"/>
          <w:lang w:eastAsia="en-US"/>
        </w:rPr>
      </w:pPr>
      <w:r w:rsidRPr="00B312E1">
        <w:rPr>
          <w:rFonts w:eastAsia="Calibri"/>
          <w:sz w:val="24"/>
          <w:szCs w:val="24"/>
          <w:lang w:eastAsia="en-US"/>
        </w:rPr>
        <w:t>Розроблення</w:t>
      </w:r>
      <w:r w:rsidR="66EF6648" w:rsidRPr="00B312E1">
        <w:rPr>
          <w:rFonts w:eastAsia="Calibri"/>
          <w:sz w:val="24"/>
          <w:szCs w:val="24"/>
          <w:lang w:eastAsia="en-US"/>
        </w:rPr>
        <w:t xml:space="preserve"> пакету документів «План захисту інформації».</w:t>
      </w:r>
    </w:p>
    <w:p w14:paraId="7A12CB89" w14:textId="005DDDB2" w:rsidR="00B805FE" w:rsidRPr="00B312E1" w:rsidRDefault="00B805FE" w:rsidP="00C32CEB">
      <w:pPr>
        <w:spacing w:after="60"/>
        <w:ind w:firstLine="709"/>
        <w:jc w:val="both"/>
        <w:rPr>
          <w:rFonts w:eastAsia="Calibri"/>
          <w:b/>
          <w:sz w:val="24"/>
          <w:szCs w:val="24"/>
          <w:lang w:eastAsia="ru-RU"/>
        </w:rPr>
      </w:pPr>
      <w:r w:rsidRPr="00B312E1">
        <w:rPr>
          <w:sz w:val="24"/>
          <w:szCs w:val="24"/>
          <w:lang w:eastAsia="en-US"/>
        </w:rPr>
        <w:t>Виконавець розробляє пакет документів «План захисту інформації»</w:t>
      </w:r>
      <w:r w:rsidR="000B48AA" w:rsidRPr="00B312E1">
        <w:rPr>
          <w:sz w:val="24"/>
          <w:szCs w:val="24"/>
          <w:lang w:eastAsia="en-US"/>
        </w:rPr>
        <w:t xml:space="preserve"> </w:t>
      </w:r>
      <w:r w:rsidR="001E1A5B" w:rsidRPr="00B312E1">
        <w:rPr>
          <w:sz w:val="24"/>
          <w:szCs w:val="24"/>
          <w:lang w:eastAsia="en-US"/>
        </w:rPr>
        <w:t xml:space="preserve">в </w:t>
      </w:r>
      <w:r w:rsidR="000B48AA" w:rsidRPr="00B312E1">
        <w:rPr>
          <w:sz w:val="24"/>
          <w:szCs w:val="24"/>
          <w:lang w:eastAsia="en-US"/>
        </w:rPr>
        <w:t>такому складі</w:t>
      </w:r>
      <w:r w:rsidRPr="00B312E1">
        <w:rPr>
          <w:sz w:val="24"/>
          <w:szCs w:val="24"/>
          <w:lang w:eastAsia="en-US"/>
        </w:rPr>
        <w:t>:</w:t>
      </w:r>
    </w:p>
    <w:p w14:paraId="3E1750B7" w14:textId="012A29E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«Модель загроз інформації. Модель порушника</w:t>
      </w:r>
      <w:r w:rsidR="000B48AA" w:rsidRPr="00B312E1">
        <w:rPr>
          <w:rFonts w:eastAsia="Calibri"/>
          <w:sz w:val="24"/>
          <w:szCs w:val="24"/>
          <w:lang w:eastAsia="zh-CN"/>
        </w:rPr>
        <w:t>»;</w:t>
      </w:r>
    </w:p>
    <w:p w14:paraId="1F803F65" w14:textId="78627CC4"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«Положення про Службу захисту інформації</w:t>
      </w:r>
      <w:r w:rsidR="000B48AA" w:rsidRPr="00B312E1">
        <w:rPr>
          <w:rFonts w:eastAsia="Calibri"/>
          <w:sz w:val="24"/>
          <w:szCs w:val="24"/>
          <w:lang w:eastAsia="zh-CN"/>
        </w:rPr>
        <w:t>»;</w:t>
      </w:r>
    </w:p>
    <w:p w14:paraId="61DB47E0" w14:textId="15F1CE38" w:rsidR="000B48AA"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«Політика безпеки інформації</w:t>
      </w:r>
      <w:r w:rsidR="00563487" w:rsidRPr="00B312E1">
        <w:rPr>
          <w:sz w:val="24"/>
          <w:szCs w:val="24"/>
          <w:lang w:eastAsia="en-US"/>
        </w:rPr>
        <w:t xml:space="preserve"> в ІКС «Програмна платформа для надання електронних послуг, у тому числі адміністративних</w:t>
      </w:r>
      <w:r w:rsidRPr="00B312E1">
        <w:rPr>
          <w:rFonts w:eastAsia="Calibri"/>
          <w:sz w:val="24"/>
          <w:szCs w:val="24"/>
          <w:lang w:eastAsia="zh-CN"/>
        </w:rPr>
        <w:t xml:space="preserve">», </w:t>
      </w:r>
    </w:p>
    <w:p w14:paraId="160CC10A" w14:textId="2423C0F5" w:rsidR="00B805FE" w:rsidRPr="00B312E1" w:rsidRDefault="00B805FE" w:rsidP="00C32CEB">
      <w:pPr>
        <w:jc w:val="both"/>
        <w:rPr>
          <w:sz w:val="24"/>
          <w:szCs w:val="24"/>
          <w:lang w:eastAsia="en-US"/>
        </w:rPr>
      </w:pPr>
      <w:r w:rsidRPr="00B312E1">
        <w:rPr>
          <w:sz w:val="24"/>
          <w:szCs w:val="24"/>
          <w:lang w:eastAsia="en-US"/>
        </w:rPr>
        <w:t>які затверджуються Замовником.</w:t>
      </w:r>
    </w:p>
    <w:p w14:paraId="69D437F7" w14:textId="4A18796B" w:rsidR="003A4C62" w:rsidRPr="00B312E1" w:rsidRDefault="002864C9" w:rsidP="00EF0DCC">
      <w:pPr>
        <w:spacing w:before="60" w:after="60"/>
        <w:ind w:left="709"/>
        <w:rPr>
          <w:sz w:val="24"/>
          <w:szCs w:val="24"/>
          <w:lang w:eastAsia="en-US"/>
        </w:rPr>
      </w:pPr>
      <w:r w:rsidRPr="00B312E1">
        <w:rPr>
          <w:sz w:val="24"/>
          <w:szCs w:val="24"/>
          <w:lang w:eastAsia="en-US"/>
        </w:rPr>
        <w:t>Загальний перелік документів, які створюються за цим етапом:</w:t>
      </w:r>
    </w:p>
    <w:p w14:paraId="4F3F33F9" w14:textId="534CC340" w:rsidR="003A4C62" w:rsidRPr="00B312E1" w:rsidRDefault="003A4C62" w:rsidP="00576896">
      <w:pPr>
        <w:pStyle w:val="a2"/>
        <w:numPr>
          <w:ilvl w:val="0"/>
          <w:numId w:val="31"/>
        </w:numPr>
        <w:tabs>
          <w:tab w:val="left" w:pos="993"/>
        </w:tabs>
        <w:ind w:left="0" w:firstLine="709"/>
        <w:rPr>
          <w:sz w:val="24"/>
          <w:szCs w:val="24"/>
          <w:lang w:eastAsia="en-US"/>
        </w:rPr>
      </w:pPr>
      <w:r w:rsidRPr="00B312E1">
        <w:rPr>
          <w:sz w:val="24"/>
          <w:szCs w:val="24"/>
          <w:lang w:eastAsia="en-US"/>
        </w:rPr>
        <w:t xml:space="preserve">Проєкт </w:t>
      </w:r>
      <w:r w:rsidR="001E1A5B" w:rsidRPr="00B312E1">
        <w:rPr>
          <w:sz w:val="24"/>
          <w:szCs w:val="24"/>
          <w:lang w:eastAsia="en-US"/>
        </w:rPr>
        <w:t>«</w:t>
      </w:r>
      <w:r w:rsidRPr="00B312E1">
        <w:rPr>
          <w:sz w:val="24"/>
          <w:szCs w:val="24"/>
          <w:lang w:eastAsia="en-US"/>
        </w:rPr>
        <w:t>Положення про службу захисту інформації</w:t>
      </w:r>
      <w:r w:rsidR="001E1A5B" w:rsidRPr="00B312E1">
        <w:rPr>
          <w:sz w:val="24"/>
          <w:szCs w:val="24"/>
          <w:lang w:eastAsia="en-US"/>
        </w:rPr>
        <w:t>»</w:t>
      </w:r>
      <w:r w:rsidR="005407CD" w:rsidRPr="00B312E1">
        <w:rPr>
          <w:sz w:val="24"/>
          <w:szCs w:val="24"/>
          <w:lang w:eastAsia="en-US"/>
        </w:rPr>
        <w:t>.</w:t>
      </w:r>
    </w:p>
    <w:p w14:paraId="0D73EF5A" w14:textId="11F7630C" w:rsidR="003A4C62" w:rsidRPr="00B312E1" w:rsidRDefault="003A4C62" w:rsidP="00576896">
      <w:pPr>
        <w:pStyle w:val="a2"/>
        <w:numPr>
          <w:ilvl w:val="0"/>
          <w:numId w:val="31"/>
        </w:numPr>
        <w:tabs>
          <w:tab w:val="left" w:pos="993"/>
        </w:tabs>
        <w:ind w:left="0" w:firstLine="709"/>
        <w:rPr>
          <w:sz w:val="24"/>
          <w:szCs w:val="24"/>
          <w:lang w:eastAsia="en-US"/>
        </w:rPr>
      </w:pPr>
      <w:r w:rsidRPr="00B312E1">
        <w:rPr>
          <w:sz w:val="24"/>
          <w:szCs w:val="24"/>
          <w:lang w:eastAsia="en-US"/>
        </w:rPr>
        <w:t>Проєкти посадових інструкцій фахівців служби захисту інформації</w:t>
      </w:r>
      <w:r w:rsidR="005407CD" w:rsidRPr="00B312E1">
        <w:rPr>
          <w:sz w:val="24"/>
          <w:szCs w:val="24"/>
          <w:lang w:eastAsia="en-US"/>
        </w:rPr>
        <w:t>.</w:t>
      </w:r>
    </w:p>
    <w:p w14:paraId="0B3B1EA1" w14:textId="2DA531F2" w:rsidR="003A4C62" w:rsidRPr="00B312E1" w:rsidRDefault="003A4C62" w:rsidP="00576896">
      <w:pPr>
        <w:pStyle w:val="a2"/>
        <w:numPr>
          <w:ilvl w:val="0"/>
          <w:numId w:val="31"/>
        </w:numPr>
        <w:tabs>
          <w:tab w:val="left" w:pos="993"/>
        </w:tabs>
        <w:ind w:left="0" w:firstLine="709"/>
        <w:rPr>
          <w:sz w:val="24"/>
          <w:szCs w:val="24"/>
          <w:lang w:eastAsia="en-US"/>
        </w:rPr>
      </w:pPr>
      <w:r w:rsidRPr="00B312E1">
        <w:rPr>
          <w:sz w:val="24"/>
          <w:szCs w:val="24"/>
          <w:lang w:eastAsia="en-US"/>
        </w:rPr>
        <w:t>Проєкт наказу КП ГІОЦ про створення служби захисту інформації</w:t>
      </w:r>
      <w:r w:rsidR="005407CD" w:rsidRPr="00B312E1">
        <w:rPr>
          <w:sz w:val="24"/>
          <w:szCs w:val="24"/>
          <w:lang w:eastAsia="en-US"/>
        </w:rPr>
        <w:t>.</w:t>
      </w:r>
    </w:p>
    <w:p w14:paraId="468B76E7" w14:textId="7C57B643" w:rsidR="003A4C62" w:rsidRPr="00B312E1" w:rsidRDefault="003A4C62" w:rsidP="00576896">
      <w:pPr>
        <w:pStyle w:val="a2"/>
        <w:numPr>
          <w:ilvl w:val="0"/>
          <w:numId w:val="31"/>
        </w:numPr>
        <w:tabs>
          <w:tab w:val="left" w:pos="993"/>
        </w:tabs>
        <w:ind w:left="0" w:firstLine="709"/>
        <w:rPr>
          <w:sz w:val="24"/>
          <w:szCs w:val="24"/>
          <w:lang w:eastAsia="en-US"/>
        </w:rPr>
      </w:pPr>
      <w:r w:rsidRPr="00B312E1">
        <w:rPr>
          <w:sz w:val="24"/>
          <w:szCs w:val="24"/>
          <w:lang w:eastAsia="en-US"/>
        </w:rPr>
        <w:t>Акт обстеження середовищ функціонування ІКС «Програмна платформа для надання електронних послуг, у тому числі адміністративних»</w:t>
      </w:r>
      <w:r w:rsidR="005407CD" w:rsidRPr="00B312E1">
        <w:rPr>
          <w:sz w:val="24"/>
          <w:szCs w:val="24"/>
          <w:lang w:eastAsia="en-US"/>
        </w:rPr>
        <w:t>.</w:t>
      </w:r>
    </w:p>
    <w:p w14:paraId="66E7D2FA" w14:textId="3ACEC192" w:rsidR="003A4C62" w:rsidRPr="00B312E1" w:rsidRDefault="005407CD" w:rsidP="00576896">
      <w:pPr>
        <w:pStyle w:val="a2"/>
        <w:numPr>
          <w:ilvl w:val="0"/>
          <w:numId w:val="31"/>
        </w:numPr>
        <w:tabs>
          <w:tab w:val="left" w:pos="993"/>
        </w:tabs>
        <w:ind w:left="0" w:firstLine="709"/>
        <w:rPr>
          <w:sz w:val="24"/>
          <w:szCs w:val="24"/>
          <w:lang w:eastAsia="en-US"/>
        </w:rPr>
      </w:pPr>
      <w:r w:rsidRPr="00B312E1">
        <w:rPr>
          <w:sz w:val="24"/>
          <w:szCs w:val="24"/>
          <w:lang w:eastAsia="en-US"/>
        </w:rPr>
        <w:t>«</w:t>
      </w:r>
      <w:r w:rsidR="003A4C62" w:rsidRPr="00B312E1">
        <w:rPr>
          <w:sz w:val="24"/>
          <w:szCs w:val="24"/>
          <w:lang w:eastAsia="en-US"/>
        </w:rPr>
        <w:t>Пропозиції щодо порядку проведення експертних досліджень та формування експертних висновків в ІКС ГІОЦ з урахуванням розвитку інформаційних систем КП ГІОЦ, їх модернізації та вдосконалення. Звіт за результатами обстеження інформаційної інфраструктури КП ГІОЦ</w:t>
      </w:r>
      <w:r w:rsidRPr="00B312E1">
        <w:rPr>
          <w:sz w:val="24"/>
          <w:szCs w:val="24"/>
          <w:lang w:eastAsia="en-US"/>
        </w:rPr>
        <w:t>».</w:t>
      </w:r>
    </w:p>
    <w:p w14:paraId="336889A6" w14:textId="0E085F66" w:rsidR="00A07125" w:rsidRPr="00B312E1" w:rsidRDefault="005407CD" w:rsidP="00576896">
      <w:pPr>
        <w:pStyle w:val="a2"/>
        <w:numPr>
          <w:ilvl w:val="0"/>
          <w:numId w:val="31"/>
        </w:numPr>
        <w:tabs>
          <w:tab w:val="left" w:pos="993"/>
        </w:tabs>
        <w:ind w:left="0" w:firstLine="709"/>
        <w:rPr>
          <w:sz w:val="24"/>
          <w:szCs w:val="24"/>
          <w:lang w:eastAsia="en-US"/>
        </w:rPr>
      </w:pPr>
      <w:r w:rsidRPr="00B312E1">
        <w:rPr>
          <w:sz w:val="24"/>
          <w:szCs w:val="24"/>
          <w:lang w:eastAsia="en-US"/>
        </w:rPr>
        <w:t>«</w:t>
      </w:r>
      <w:r w:rsidR="003A4C62" w:rsidRPr="00B312E1">
        <w:rPr>
          <w:sz w:val="24"/>
          <w:szCs w:val="24"/>
          <w:lang w:eastAsia="en-US"/>
        </w:rPr>
        <w:t>Пропозиції щодо внесення вимог нормативних документів з питань захисту інформації до технічних завдань з розроблення програмного забезпечення ІКС КП ГІОЦ з метою посилення заходів безпеки під час розроблення</w:t>
      </w:r>
      <w:r w:rsidRPr="00B312E1">
        <w:rPr>
          <w:sz w:val="24"/>
          <w:szCs w:val="24"/>
          <w:lang w:eastAsia="en-US"/>
        </w:rPr>
        <w:t>»</w:t>
      </w:r>
      <w:r w:rsidR="003A4C62" w:rsidRPr="00B312E1">
        <w:rPr>
          <w:sz w:val="24"/>
          <w:szCs w:val="24"/>
          <w:lang w:eastAsia="en-US"/>
        </w:rPr>
        <w:t xml:space="preserve">. </w:t>
      </w:r>
    </w:p>
    <w:p w14:paraId="0106AC09" w14:textId="28FCB862" w:rsidR="003A4C62" w:rsidRPr="00B312E1" w:rsidRDefault="003A4C62" w:rsidP="00576896">
      <w:pPr>
        <w:pStyle w:val="a2"/>
        <w:numPr>
          <w:ilvl w:val="0"/>
          <w:numId w:val="31"/>
        </w:numPr>
        <w:tabs>
          <w:tab w:val="left" w:pos="993"/>
        </w:tabs>
        <w:ind w:left="0" w:firstLine="709"/>
        <w:rPr>
          <w:sz w:val="24"/>
          <w:szCs w:val="24"/>
          <w:lang w:eastAsia="en-US"/>
        </w:rPr>
      </w:pPr>
      <w:r w:rsidRPr="00B312E1">
        <w:rPr>
          <w:sz w:val="24"/>
          <w:szCs w:val="24"/>
          <w:lang w:eastAsia="en-US"/>
        </w:rPr>
        <w:t>Звіт за результатами ознайомлення з документацією на ІКС «Програмна платформа для надання електронних послуг, у тому числі адміністративних»</w:t>
      </w:r>
      <w:r w:rsidR="005407CD" w:rsidRPr="00B312E1">
        <w:rPr>
          <w:sz w:val="24"/>
          <w:szCs w:val="24"/>
          <w:lang w:eastAsia="en-US"/>
        </w:rPr>
        <w:t>.</w:t>
      </w:r>
    </w:p>
    <w:p w14:paraId="0AAE307A" w14:textId="628A51E3" w:rsidR="002864C9" w:rsidRPr="00B312E1" w:rsidRDefault="005407CD" w:rsidP="00576896">
      <w:pPr>
        <w:pStyle w:val="a2"/>
        <w:numPr>
          <w:ilvl w:val="0"/>
          <w:numId w:val="31"/>
        </w:numPr>
        <w:tabs>
          <w:tab w:val="left" w:pos="993"/>
        </w:tabs>
        <w:ind w:left="0" w:firstLine="709"/>
        <w:rPr>
          <w:sz w:val="24"/>
          <w:szCs w:val="24"/>
          <w:lang w:eastAsia="en-US"/>
        </w:rPr>
      </w:pPr>
      <w:r w:rsidRPr="00B312E1">
        <w:rPr>
          <w:sz w:val="24"/>
          <w:szCs w:val="24"/>
          <w:lang w:eastAsia="en-US"/>
        </w:rPr>
        <w:t>«</w:t>
      </w:r>
      <w:r w:rsidR="003A4C62" w:rsidRPr="00B312E1">
        <w:rPr>
          <w:sz w:val="24"/>
          <w:szCs w:val="24"/>
          <w:lang w:eastAsia="en-US"/>
        </w:rPr>
        <w:t>Технічне завдання на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B312E1">
        <w:rPr>
          <w:sz w:val="24"/>
          <w:szCs w:val="24"/>
          <w:lang w:eastAsia="en-US"/>
        </w:rPr>
        <w:t>».</w:t>
      </w:r>
    </w:p>
    <w:p w14:paraId="486CC43E" w14:textId="07F04D00" w:rsidR="003A4C62" w:rsidRPr="00B312E1" w:rsidRDefault="005407CD" w:rsidP="00576896">
      <w:pPr>
        <w:pStyle w:val="a2"/>
        <w:numPr>
          <w:ilvl w:val="0"/>
          <w:numId w:val="31"/>
        </w:numPr>
        <w:tabs>
          <w:tab w:val="left" w:pos="993"/>
        </w:tabs>
        <w:ind w:left="0" w:firstLine="709"/>
        <w:rPr>
          <w:sz w:val="24"/>
          <w:szCs w:val="24"/>
          <w:lang w:eastAsia="en-US"/>
        </w:rPr>
      </w:pPr>
      <w:r w:rsidRPr="00B312E1">
        <w:rPr>
          <w:sz w:val="24"/>
          <w:szCs w:val="24"/>
          <w:lang w:eastAsia="en-US"/>
        </w:rPr>
        <w:t>«</w:t>
      </w:r>
      <w:r w:rsidR="003A4C62" w:rsidRPr="00B312E1">
        <w:rPr>
          <w:sz w:val="24"/>
          <w:szCs w:val="24"/>
          <w:lang w:eastAsia="en-US"/>
        </w:rPr>
        <w:t>Модель загроз інформації. Модель порушника»;</w:t>
      </w:r>
    </w:p>
    <w:p w14:paraId="3DB0AF3D" w14:textId="381074ED" w:rsidR="002864C9" w:rsidRPr="00B312E1" w:rsidRDefault="005407CD" w:rsidP="00576896">
      <w:pPr>
        <w:pStyle w:val="a2"/>
        <w:numPr>
          <w:ilvl w:val="0"/>
          <w:numId w:val="31"/>
        </w:numPr>
        <w:tabs>
          <w:tab w:val="left" w:pos="1134"/>
        </w:tabs>
        <w:ind w:left="0" w:firstLine="709"/>
        <w:rPr>
          <w:sz w:val="24"/>
          <w:szCs w:val="24"/>
          <w:lang w:eastAsia="en-US"/>
        </w:rPr>
      </w:pPr>
      <w:r w:rsidRPr="00B312E1">
        <w:rPr>
          <w:sz w:val="24"/>
          <w:szCs w:val="24"/>
          <w:lang w:val="ru-RU" w:eastAsia="en-US"/>
        </w:rPr>
        <w:t>«</w:t>
      </w:r>
      <w:r w:rsidR="003A4C62" w:rsidRPr="00B312E1">
        <w:rPr>
          <w:sz w:val="24"/>
          <w:szCs w:val="24"/>
          <w:lang w:eastAsia="en-US"/>
        </w:rPr>
        <w:t>Політика безпеки інформації</w:t>
      </w:r>
      <w:r w:rsidR="00A07125" w:rsidRPr="00B312E1">
        <w:rPr>
          <w:sz w:val="24"/>
          <w:szCs w:val="24"/>
          <w:lang w:eastAsia="en-US"/>
        </w:rPr>
        <w:t xml:space="preserve"> в ІКС «Програмна платформа для надання електронних послуг, у тому числі адміністративних»</w:t>
      </w:r>
      <w:r w:rsidR="006044AA" w:rsidRPr="00B312E1">
        <w:rPr>
          <w:sz w:val="24"/>
          <w:szCs w:val="24"/>
          <w:lang w:val="ru-RU" w:eastAsia="en-US"/>
        </w:rPr>
        <w:t>.</w:t>
      </w:r>
    </w:p>
    <w:p w14:paraId="6C3953B8" w14:textId="7C2B5C77" w:rsidR="00B805FE" w:rsidRPr="00B312E1" w:rsidRDefault="00B805FE" w:rsidP="44088312">
      <w:pPr>
        <w:spacing w:before="120" w:after="60"/>
        <w:ind w:left="357" w:firstLine="352"/>
        <w:jc w:val="both"/>
        <w:rPr>
          <w:rFonts w:eastAsia="Calibri"/>
          <w:b/>
          <w:bCs/>
          <w:sz w:val="24"/>
          <w:szCs w:val="24"/>
          <w:lang w:eastAsia="en-US"/>
        </w:rPr>
      </w:pPr>
      <w:r w:rsidRPr="00B312E1">
        <w:rPr>
          <w:rFonts w:eastAsia="Calibri"/>
          <w:b/>
          <w:bCs/>
          <w:sz w:val="24"/>
          <w:szCs w:val="24"/>
          <w:lang w:eastAsia="ru-RU"/>
        </w:rPr>
        <w:t>2</w:t>
      </w:r>
      <w:r w:rsidR="000B48AA" w:rsidRPr="00B312E1">
        <w:rPr>
          <w:rFonts w:eastAsia="Calibri"/>
          <w:b/>
          <w:bCs/>
          <w:sz w:val="24"/>
          <w:szCs w:val="24"/>
          <w:lang w:eastAsia="ru-RU"/>
        </w:rPr>
        <w:t>-</w:t>
      </w:r>
      <w:r w:rsidRPr="00B312E1">
        <w:rPr>
          <w:rFonts w:eastAsia="Calibri"/>
          <w:b/>
          <w:bCs/>
          <w:sz w:val="24"/>
          <w:szCs w:val="24"/>
          <w:lang w:eastAsia="ru-RU"/>
        </w:rPr>
        <w:t>й етап</w:t>
      </w:r>
      <w:r w:rsidR="000B48AA" w:rsidRPr="00B312E1">
        <w:rPr>
          <w:rFonts w:eastAsia="Calibri"/>
          <w:b/>
          <w:bCs/>
          <w:sz w:val="24"/>
          <w:szCs w:val="24"/>
          <w:lang w:eastAsia="ru-RU"/>
        </w:rPr>
        <w:t>.</w:t>
      </w:r>
      <w:r w:rsidR="000B48AA" w:rsidRPr="00B312E1">
        <w:rPr>
          <w:rFonts w:eastAsia="Calibri"/>
          <w:b/>
          <w:bCs/>
          <w:sz w:val="24"/>
          <w:szCs w:val="24"/>
          <w:shd w:val="clear" w:color="auto" w:fill="FFFFFF"/>
          <w:lang w:eastAsia="en-US"/>
        </w:rPr>
        <w:t xml:space="preserve"> </w:t>
      </w:r>
      <w:r w:rsidR="003E6B56" w:rsidRPr="00B312E1">
        <w:rPr>
          <w:rFonts w:eastAsia="Calibri"/>
          <w:b/>
          <w:bCs/>
          <w:sz w:val="24"/>
          <w:szCs w:val="24"/>
          <w:shd w:val="clear" w:color="auto" w:fill="FFFFFF"/>
          <w:lang w:eastAsia="en-US"/>
        </w:rPr>
        <w:t>Розроблення проєкту КСЗІ ІКС</w:t>
      </w:r>
    </w:p>
    <w:p w14:paraId="55550F33" w14:textId="02817519" w:rsidR="00B805FE" w:rsidRPr="00B312E1" w:rsidRDefault="00B1626C" w:rsidP="44088312">
      <w:pPr>
        <w:spacing w:before="120" w:after="60"/>
        <w:ind w:left="357" w:firstLine="352"/>
        <w:jc w:val="both"/>
        <w:rPr>
          <w:rFonts w:eastAsia="Calibri"/>
          <w:sz w:val="24"/>
          <w:szCs w:val="24"/>
          <w:lang w:eastAsia="ru-RU"/>
        </w:rPr>
      </w:pPr>
      <w:r w:rsidRPr="00B312E1">
        <w:rPr>
          <w:rFonts w:eastAsia="Calibri"/>
          <w:sz w:val="24"/>
          <w:szCs w:val="24"/>
          <w:lang w:eastAsia="ru-RU"/>
        </w:rPr>
        <w:t>Під час цього етапу виконується:</w:t>
      </w:r>
    </w:p>
    <w:p w14:paraId="3A10348D" w14:textId="195918ED" w:rsidR="00B805FE" w:rsidRPr="00B312E1" w:rsidRDefault="0080449C" w:rsidP="00576896">
      <w:pPr>
        <w:numPr>
          <w:ilvl w:val="0"/>
          <w:numId w:val="28"/>
        </w:numPr>
        <w:tabs>
          <w:tab w:val="left" w:pos="993"/>
        </w:tabs>
        <w:spacing w:after="60"/>
        <w:ind w:hanging="11"/>
        <w:jc w:val="both"/>
        <w:rPr>
          <w:rFonts w:eastAsia="Calibri"/>
          <w:sz w:val="24"/>
          <w:szCs w:val="24"/>
          <w:lang w:eastAsia="en-US"/>
        </w:rPr>
      </w:pPr>
      <w:r w:rsidRPr="00B312E1">
        <w:rPr>
          <w:rFonts w:eastAsia="Calibri"/>
          <w:sz w:val="24"/>
          <w:szCs w:val="24"/>
          <w:lang w:eastAsia="en-US"/>
        </w:rPr>
        <w:t>Розроблення</w:t>
      </w:r>
      <w:r w:rsidR="00B805FE" w:rsidRPr="00B312E1">
        <w:rPr>
          <w:rFonts w:eastAsia="Calibri"/>
          <w:sz w:val="24"/>
          <w:szCs w:val="24"/>
          <w:lang w:eastAsia="en-US"/>
        </w:rPr>
        <w:t xml:space="preserve"> техноробочого про</w:t>
      </w:r>
      <w:r w:rsidR="000B48AA" w:rsidRPr="00B312E1">
        <w:rPr>
          <w:rFonts w:eastAsia="Calibri"/>
          <w:sz w:val="24"/>
          <w:szCs w:val="24"/>
          <w:lang w:eastAsia="en-US"/>
        </w:rPr>
        <w:t>є</w:t>
      </w:r>
      <w:r w:rsidR="00B805FE" w:rsidRPr="00B312E1">
        <w:rPr>
          <w:rFonts w:eastAsia="Calibri"/>
          <w:sz w:val="24"/>
          <w:szCs w:val="24"/>
          <w:lang w:eastAsia="en-US"/>
        </w:rPr>
        <w:t>кту на створення КСЗІ</w:t>
      </w:r>
      <w:r w:rsidR="79DF9527" w:rsidRPr="00B312E1">
        <w:rPr>
          <w:rFonts w:eastAsia="Calibri"/>
          <w:sz w:val="24"/>
          <w:szCs w:val="24"/>
          <w:lang w:eastAsia="en-US"/>
        </w:rPr>
        <w:t xml:space="preserve"> ІКС</w:t>
      </w:r>
      <w:r w:rsidR="00B805FE" w:rsidRPr="00B312E1">
        <w:rPr>
          <w:rFonts w:eastAsia="Calibri"/>
          <w:sz w:val="24"/>
          <w:szCs w:val="24"/>
          <w:lang w:eastAsia="en-US"/>
        </w:rPr>
        <w:t>.</w:t>
      </w:r>
    </w:p>
    <w:p w14:paraId="1ABCDF4A" w14:textId="130E75C1" w:rsidR="00B805FE" w:rsidRPr="00B312E1" w:rsidRDefault="66EF6648" w:rsidP="00C32CEB">
      <w:pPr>
        <w:spacing w:after="60"/>
        <w:ind w:firstLine="709"/>
        <w:jc w:val="both"/>
        <w:rPr>
          <w:rFonts w:eastAsia="Calibri"/>
          <w:sz w:val="24"/>
          <w:szCs w:val="24"/>
          <w:lang w:eastAsia="en-US"/>
        </w:rPr>
      </w:pPr>
      <w:r w:rsidRPr="00B312E1">
        <w:rPr>
          <w:rFonts w:eastAsia="Calibri"/>
          <w:sz w:val="24"/>
          <w:szCs w:val="24"/>
          <w:lang w:eastAsia="en-US"/>
        </w:rPr>
        <w:t xml:space="preserve">Після узгодження </w:t>
      </w:r>
      <w:r w:rsidR="7A419A19" w:rsidRPr="00B312E1">
        <w:rPr>
          <w:rFonts w:eastAsia="Calibri"/>
          <w:sz w:val="24"/>
          <w:szCs w:val="24"/>
          <w:lang w:eastAsia="en-US"/>
        </w:rPr>
        <w:t>ТЗ</w:t>
      </w:r>
      <w:r w:rsidR="4247D3E2" w:rsidRPr="00B312E1">
        <w:rPr>
          <w:rFonts w:eastAsia="Calibri"/>
          <w:sz w:val="24"/>
          <w:szCs w:val="24"/>
          <w:lang w:eastAsia="en-US"/>
        </w:rPr>
        <w:t xml:space="preserve"> </w:t>
      </w:r>
      <w:r w:rsidRPr="00B312E1">
        <w:rPr>
          <w:rFonts w:eastAsia="Calibri"/>
          <w:sz w:val="24"/>
          <w:szCs w:val="24"/>
          <w:lang w:eastAsia="en-US"/>
        </w:rPr>
        <w:t xml:space="preserve">з </w:t>
      </w:r>
      <w:r w:rsidR="204BAD70" w:rsidRPr="00B312E1">
        <w:rPr>
          <w:sz w:val="24"/>
          <w:szCs w:val="24"/>
        </w:rPr>
        <w:t>ДССЗЗІ</w:t>
      </w:r>
      <w:r w:rsidR="204BAD70" w:rsidRPr="00B312E1">
        <w:rPr>
          <w:rFonts w:eastAsia="Calibri"/>
          <w:sz w:val="24"/>
          <w:szCs w:val="24"/>
          <w:lang w:eastAsia="en-US"/>
        </w:rPr>
        <w:t xml:space="preserve"> </w:t>
      </w:r>
      <w:r w:rsidRPr="00B312E1">
        <w:rPr>
          <w:rFonts w:eastAsia="Calibri"/>
          <w:sz w:val="24"/>
          <w:szCs w:val="24"/>
          <w:lang w:eastAsia="en-US"/>
        </w:rPr>
        <w:t>Виконавець розробляє пакет документів техноробочого про</w:t>
      </w:r>
      <w:r w:rsidR="3D91B50F" w:rsidRPr="00B312E1">
        <w:rPr>
          <w:rFonts w:eastAsia="Calibri"/>
          <w:sz w:val="24"/>
          <w:szCs w:val="24"/>
          <w:lang w:eastAsia="en-US"/>
        </w:rPr>
        <w:t>є</w:t>
      </w:r>
      <w:r w:rsidRPr="00B312E1">
        <w:rPr>
          <w:rFonts w:eastAsia="Calibri"/>
          <w:sz w:val="24"/>
          <w:szCs w:val="24"/>
          <w:lang w:eastAsia="en-US"/>
        </w:rPr>
        <w:t>кту на створення КСЗІ</w:t>
      </w:r>
      <w:r w:rsidR="27CEF155" w:rsidRPr="00B312E1">
        <w:rPr>
          <w:rFonts w:eastAsia="Calibri"/>
          <w:sz w:val="24"/>
          <w:szCs w:val="24"/>
          <w:lang w:eastAsia="en-US"/>
        </w:rPr>
        <w:t xml:space="preserve"> ІКС</w:t>
      </w:r>
      <w:r w:rsidRPr="00B312E1">
        <w:rPr>
          <w:rFonts w:eastAsia="Calibri"/>
          <w:sz w:val="24"/>
          <w:szCs w:val="24"/>
          <w:lang w:eastAsia="en-US"/>
        </w:rPr>
        <w:t xml:space="preserve">. </w:t>
      </w:r>
    </w:p>
    <w:p w14:paraId="538DA9FF" w14:textId="47A1D14F" w:rsidR="000B48AA" w:rsidRPr="00B312E1" w:rsidRDefault="66EF6648" w:rsidP="00C32CEB">
      <w:pPr>
        <w:spacing w:after="60"/>
        <w:ind w:firstLine="709"/>
        <w:jc w:val="both"/>
        <w:rPr>
          <w:rFonts w:eastAsia="Calibri"/>
          <w:sz w:val="24"/>
          <w:szCs w:val="24"/>
          <w:lang w:eastAsia="en-US"/>
        </w:rPr>
      </w:pPr>
      <w:r w:rsidRPr="00B312E1">
        <w:rPr>
          <w:rFonts w:eastAsia="Calibri"/>
          <w:sz w:val="24"/>
          <w:szCs w:val="24"/>
          <w:lang w:eastAsia="en-US"/>
        </w:rPr>
        <w:lastRenderedPageBreak/>
        <w:t>Техноробочий про</w:t>
      </w:r>
      <w:r w:rsidR="3D91B50F" w:rsidRPr="00B312E1">
        <w:rPr>
          <w:rFonts w:eastAsia="Calibri"/>
          <w:sz w:val="24"/>
          <w:szCs w:val="24"/>
          <w:lang w:eastAsia="en-US"/>
        </w:rPr>
        <w:t>є</w:t>
      </w:r>
      <w:r w:rsidRPr="00B312E1">
        <w:rPr>
          <w:rFonts w:eastAsia="Calibri"/>
          <w:sz w:val="24"/>
          <w:szCs w:val="24"/>
          <w:lang w:eastAsia="en-US"/>
        </w:rPr>
        <w:t xml:space="preserve">кт на створення КСЗІ </w:t>
      </w:r>
      <w:r w:rsidR="54B64548" w:rsidRPr="00B312E1">
        <w:rPr>
          <w:rFonts w:eastAsia="Calibri"/>
          <w:sz w:val="24"/>
          <w:szCs w:val="24"/>
          <w:lang w:eastAsia="en-US"/>
        </w:rPr>
        <w:t xml:space="preserve">ІКС </w:t>
      </w:r>
      <w:r w:rsidRPr="00B312E1">
        <w:rPr>
          <w:rFonts w:eastAsia="Calibri"/>
          <w:sz w:val="24"/>
          <w:szCs w:val="24"/>
          <w:lang w:eastAsia="en-US"/>
        </w:rPr>
        <w:t xml:space="preserve">є комплектом документів, </w:t>
      </w:r>
      <w:r w:rsidR="3D91B50F" w:rsidRPr="00B312E1">
        <w:rPr>
          <w:rFonts w:eastAsia="Calibri"/>
          <w:sz w:val="24"/>
          <w:szCs w:val="24"/>
          <w:lang w:eastAsia="en-US"/>
        </w:rPr>
        <w:t>до якого</w:t>
      </w:r>
      <w:r w:rsidRPr="00B312E1">
        <w:rPr>
          <w:rFonts w:eastAsia="Calibri"/>
          <w:sz w:val="24"/>
          <w:szCs w:val="24"/>
          <w:lang w:eastAsia="en-US"/>
        </w:rPr>
        <w:t xml:space="preserve"> входить частина документів, розроблених на попередніх етапах і </w:t>
      </w:r>
      <w:r w:rsidR="3D91B50F" w:rsidRPr="00B312E1">
        <w:rPr>
          <w:rFonts w:eastAsia="Calibri"/>
          <w:sz w:val="24"/>
          <w:szCs w:val="24"/>
          <w:lang w:eastAsia="en-US"/>
        </w:rPr>
        <w:t xml:space="preserve">низка </w:t>
      </w:r>
      <w:r w:rsidRPr="00B312E1">
        <w:rPr>
          <w:rFonts w:eastAsia="Calibri"/>
          <w:sz w:val="24"/>
          <w:szCs w:val="24"/>
          <w:lang w:eastAsia="en-US"/>
        </w:rPr>
        <w:t xml:space="preserve">нових документів, </w:t>
      </w:r>
      <w:r w:rsidR="3D91B50F" w:rsidRPr="00B312E1">
        <w:rPr>
          <w:rFonts w:eastAsia="Calibri"/>
          <w:sz w:val="24"/>
          <w:szCs w:val="24"/>
          <w:lang w:eastAsia="en-US"/>
        </w:rPr>
        <w:t xml:space="preserve">у </w:t>
      </w:r>
      <w:r w:rsidRPr="00B312E1">
        <w:rPr>
          <w:rFonts w:eastAsia="Calibri"/>
          <w:sz w:val="24"/>
          <w:szCs w:val="24"/>
          <w:lang w:eastAsia="en-US"/>
        </w:rPr>
        <w:t xml:space="preserve">яких описано, як саме створюватиметься, експлуатуватиметься і, </w:t>
      </w:r>
      <w:r w:rsidR="3D91B50F" w:rsidRPr="00B312E1">
        <w:rPr>
          <w:rFonts w:eastAsia="Calibri"/>
          <w:sz w:val="24"/>
          <w:szCs w:val="24"/>
          <w:lang w:eastAsia="en-US"/>
        </w:rPr>
        <w:t>за</w:t>
      </w:r>
      <w:r w:rsidRPr="00B312E1">
        <w:rPr>
          <w:rFonts w:eastAsia="Calibri"/>
          <w:sz w:val="24"/>
          <w:szCs w:val="24"/>
          <w:lang w:eastAsia="en-US"/>
        </w:rPr>
        <w:t xml:space="preserve"> потреби, модернізуватиметься КСЗІ</w:t>
      </w:r>
      <w:r w:rsidR="272B8660" w:rsidRPr="00B312E1">
        <w:rPr>
          <w:rFonts w:eastAsia="Calibri"/>
          <w:sz w:val="24"/>
          <w:szCs w:val="24"/>
          <w:lang w:eastAsia="en-US"/>
        </w:rPr>
        <w:t xml:space="preserve"> ІКС</w:t>
      </w:r>
      <w:r w:rsidRPr="00B312E1">
        <w:rPr>
          <w:rFonts w:eastAsia="Calibri"/>
          <w:sz w:val="24"/>
          <w:szCs w:val="24"/>
          <w:lang w:eastAsia="en-US"/>
        </w:rPr>
        <w:t xml:space="preserve">. </w:t>
      </w:r>
    </w:p>
    <w:p w14:paraId="7468822B" w14:textId="1AD4BBD3" w:rsidR="00D416B2" w:rsidRPr="00B312E1" w:rsidRDefault="00B805FE" w:rsidP="00C32CEB">
      <w:pPr>
        <w:spacing w:after="60"/>
        <w:ind w:firstLine="709"/>
        <w:jc w:val="both"/>
        <w:rPr>
          <w:rFonts w:eastAsia="Calibri"/>
          <w:sz w:val="24"/>
          <w:szCs w:val="24"/>
          <w:lang w:eastAsia="en-US"/>
        </w:rPr>
      </w:pPr>
      <w:r w:rsidRPr="00B312E1">
        <w:rPr>
          <w:rFonts w:eastAsia="Calibri"/>
          <w:sz w:val="24"/>
          <w:szCs w:val="24"/>
          <w:lang w:eastAsia="en-US"/>
        </w:rPr>
        <w:t xml:space="preserve">Техноробочий </w:t>
      </w:r>
      <w:r w:rsidR="000B48AA" w:rsidRPr="00B312E1">
        <w:rPr>
          <w:rFonts w:eastAsia="Calibri"/>
          <w:sz w:val="24"/>
          <w:szCs w:val="24"/>
          <w:lang w:eastAsia="en-US"/>
        </w:rPr>
        <w:t>проєкт</w:t>
      </w:r>
      <w:r w:rsidRPr="00B312E1">
        <w:rPr>
          <w:rFonts w:eastAsia="Calibri"/>
          <w:sz w:val="24"/>
          <w:szCs w:val="24"/>
          <w:lang w:eastAsia="en-US"/>
        </w:rPr>
        <w:t xml:space="preserve"> на створення КСЗІ </w:t>
      </w:r>
      <w:r w:rsidR="5718457D" w:rsidRPr="00B312E1">
        <w:rPr>
          <w:rFonts w:eastAsia="Calibri"/>
          <w:sz w:val="24"/>
          <w:szCs w:val="24"/>
          <w:lang w:eastAsia="en-US"/>
        </w:rPr>
        <w:t xml:space="preserve">ІКС </w:t>
      </w:r>
      <w:r w:rsidRPr="00B312E1">
        <w:rPr>
          <w:rFonts w:eastAsia="Calibri"/>
          <w:sz w:val="24"/>
          <w:szCs w:val="24"/>
          <w:lang w:eastAsia="en-US"/>
        </w:rPr>
        <w:t xml:space="preserve">розробляється на підставі </w:t>
      </w:r>
      <w:r w:rsidR="00E16A72" w:rsidRPr="00B312E1">
        <w:rPr>
          <w:rFonts w:eastAsia="Calibri"/>
          <w:sz w:val="24"/>
          <w:szCs w:val="24"/>
          <w:lang w:eastAsia="en-US"/>
        </w:rPr>
        <w:t>Т</w:t>
      </w:r>
      <w:r w:rsidRPr="00B312E1">
        <w:rPr>
          <w:rFonts w:eastAsia="Calibri"/>
          <w:sz w:val="24"/>
          <w:szCs w:val="24"/>
          <w:lang w:eastAsia="en-US"/>
        </w:rPr>
        <w:t>ехнічного завдання на створення КСЗІ</w:t>
      </w:r>
      <w:r w:rsidR="7EB1A224" w:rsidRPr="00B312E1">
        <w:rPr>
          <w:rFonts w:eastAsia="Calibri"/>
          <w:sz w:val="24"/>
          <w:szCs w:val="24"/>
          <w:lang w:eastAsia="en-US"/>
        </w:rPr>
        <w:t xml:space="preserve"> ІКС</w:t>
      </w:r>
      <w:r w:rsidRPr="00B312E1">
        <w:rPr>
          <w:rFonts w:eastAsia="Calibri"/>
          <w:sz w:val="24"/>
          <w:szCs w:val="24"/>
          <w:lang w:eastAsia="en-US"/>
        </w:rPr>
        <w:t xml:space="preserve">. Виконавцем повинні </w:t>
      </w:r>
      <w:r w:rsidR="00E16A72" w:rsidRPr="00B312E1">
        <w:rPr>
          <w:rFonts w:eastAsia="Calibri"/>
          <w:sz w:val="24"/>
          <w:szCs w:val="24"/>
          <w:lang w:eastAsia="en-US"/>
        </w:rPr>
        <w:t xml:space="preserve">здійснюватися </w:t>
      </w:r>
      <w:r w:rsidRPr="00B312E1">
        <w:rPr>
          <w:rFonts w:eastAsia="Calibri"/>
          <w:sz w:val="24"/>
          <w:szCs w:val="24"/>
          <w:lang w:eastAsia="en-US"/>
        </w:rPr>
        <w:t xml:space="preserve">розроблення, оформлення, узгодження та затвердження документації в обсязі, передбаченому ТЗ. Зміст </w:t>
      </w:r>
      <w:r w:rsidR="000B48AA" w:rsidRPr="00B312E1">
        <w:rPr>
          <w:rFonts w:eastAsia="Calibri"/>
          <w:sz w:val="24"/>
          <w:szCs w:val="24"/>
          <w:lang w:eastAsia="en-US"/>
        </w:rPr>
        <w:t xml:space="preserve">і </w:t>
      </w:r>
      <w:r w:rsidRPr="00B312E1">
        <w:rPr>
          <w:rFonts w:eastAsia="Calibri"/>
          <w:sz w:val="24"/>
          <w:szCs w:val="24"/>
          <w:lang w:eastAsia="en-US"/>
        </w:rPr>
        <w:t xml:space="preserve">стиль документації </w:t>
      </w:r>
      <w:r w:rsidR="000B48AA" w:rsidRPr="00B312E1">
        <w:rPr>
          <w:rFonts w:eastAsia="Calibri"/>
          <w:sz w:val="24"/>
          <w:szCs w:val="24"/>
          <w:lang w:eastAsia="en-US"/>
        </w:rPr>
        <w:t xml:space="preserve">мають </w:t>
      </w:r>
      <w:r w:rsidRPr="00B312E1">
        <w:rPr>
          <w:rFonts w:eastAsia="Calibri"/>
          <w:sz w:val="24"/>
          <w:szCs w:val="24"/>
          <w:lang w:eastAsia="en-US"/>
        </w:rPr>
        <w:t xml:space="preserve">бути достатніми для повного опису </w:t>
      </w:r>
      <w:r w:rsidR="000B48AA" w:rsidRPr="00B312E1">
        <w:rPr>
          <w:rFonts w:eastAsia="Calibri"/>
          <w:sz w:val="24"/>
          <w:szCs w:val="24"/>
          <w:lang w:eastAsia="en-US"/>
        </w:rPr>
        <w:t>проєкт</w:t>
      </w:r>
      <w:r w:rsidRPr="00B312E1">
        <w:rPr>
          <w:rFonts w:eastAsia="Calibri"/>
          <w:sz w:val="24"/>
          <w:szCs w:val="24"/>
          <w:lang w:eastAsia="en-US"/>
        </w:rPr>
        <w:t xml:space="preserve">них рішень рівня технічного </w:t>
      </w:r>
      <w:r w:rsidR="000B48AA" w:rsidRPr="00B312E1">
        <w:rPr>
          <w:rFonts w:eastAsia="Calibri"/>
          <w:sz w:val="24"/>
          <w:szCs w:val="24"/>
          <w:lang w:eastAsia="en-US"/>
        </w:rPr>
        <w:t>проєкт</w:t>
      </w:r>
      <w:r w:rsidRPr="00B312E1">
        <w:rPr>
          <w:rFonts w:eastAsia="Calibri"/>
          <w:sz w:val="24"/>
          <w:szCs w:val="24"/>
          <w:lang w:eastAsia="en-US"/>
        </w:rPr>
        <w:t>у. Під час розроб</w:t>
      </w:r>
      <w:r w:rsidR="000B48AA" w:rsidRPr="00B312E1">
        <w:rPr>
          <w:rFonts w:eastAsia="Calibri"/>
          <w:sz w:val="24"/>
          <w:szCs w:val="24"/>
          <w:lang w:eastAsia="en-US"/>
        </w:rPr>
        <w:t>лення</w:t>
      </w:r>
      <w:r w:rsidRPr="00B312E1">
        <w:rPr>
          <w:rFonts w:eastAsia="Calibri"/>
          <w:sz w:val="24"/>
          <w:szCs w:val="24"/>
          <w:lang w:eastAsia="en-US"/>
        </w:rPr>
        <w:t xml:space="preserve"> </w:t>
      </w:r>
      <w:r w:rsidR="000B48AA" w:rsidRPr="00B312E1">
        <w:rPr>
          <w:rFonts w:eastAsia="Calibri"/>
          <w:sz w:val="24"/>
          <w:szCs w:val="24"/>
          <w:lang w:eastAsia="en-US"/>
        </w:rPr>
        <w:t>проєкт</w:t>
      </w:r>
      <w:r w:rsidRPr="00B312E1">
        <w:rPr>
          <w:rFonts w:eastAsia="Calibri"/>
          <w:sz w:val="24"/>
          <w:szCs w:val="24"/>
          <w:lang w:eastAsia="en-US"/>
        </w:rPr>
        <w:t xml:space="preserve">у КСЗІ </w:t>
      </w:r>
      <w:r w:rsidR="5898EBBC" w:rsidRPr="00B312E1">
        <w:rPr>
          <w:rFonts w:eastAsia="Calibri"/>
          <w:sz w:val="24"/>
          <w:szCs w:val="24"/>
          <w:lang w:eastAsia="en-US"/>
        </w:rPr>
        <w:t xml:space="preserve">ІКС </w:t>
      </w:r>
      <w:r w:rsidRPr="00B312E1">
        <w:rPr>
          <w:rFonts w:eastAsia="Calibri"/>
          <w:sz w:val="24"/>
          <w:szCs w:val="24"/>
          <w:lang w:eastAsia="en-US"/>
        </w:rPr>
        <w:t xml:space="preserve">обґрунтовуються і приймаються </w:t>
      </w:r>
      <w:r w:rsidR="000B48AA" w:rsidRPr="00B312E1">
        <w:rPr>
          <w:rFonts w:eastAsia="Calibri"/>
          <w:sz w:val="24"/>
          <w:szCs w:val="24"/>
          <w:lang w:eastAsia="en-US"/>
        </w:rPr>
        <w:t>проєкт</w:t>
      </w:r>
      <w:r w:rsidRPr="00B312E1">
        <w:rPr>
          <w:rFonts w:eastAsia="Calibri"/>
          <w:sz w:val="24"/>
          <w:szCs w:val="24"/>
          <w:lang w:eastAsia="en-US"/>
        </w:rPr>
        <w:t xml:space="preserve">ні рішення, які дають можливість реалізувати вимоги </w:t>
      </w:r>
      <w:r w:rsidR="00E16A72" w:rsidRPr="00B312E1">
        <w:rPr>
          <w:rFonts w:eastAsia="Calibri"/>
          <w:sz w:val="24"/>
          <w:szCs w:val="24"/>
          <w:lang w:eastAsia="en-US"/>
        </w:rPr>
        <w:t>Т</w:t>
      </w:r>
      <w:r w:rsidR="125F87E8" w:rsidRPr="00B312E1">
        <w:rPr>
          <w:rFonts w:eastAsia="Calibri"/>
          <w:sz w:val="24"/>
          <w:szCs w:val="24"/>
          <w:lang w:eastAsia="en-US"/>
        </w:rPr>
        <w:t>З</w:t>
      </w:r>
      <w:r w:rsidRPr="00B312E1">
        <w:rPr>
          <w:rFonts w:eastAsia="Calibri"/>
          <w:sz w:val="24"/>
          <w:szCs w:val="24"/>
          <w:lang w:eastAsia="en-US"/>
        </w:rPr>
        <w:t>, забезпечити сумісність і взаємодію різних компонентів КСЗІ</w:t>
      </w:r>
      <w:r w:rsidR="00563487" w:rsidRPr="00B312E1">
        <w:rPr>
          <w:rFonts w:eastAsia="Calibri"/>
          <w:sz w:val="24"/>
          <w:szCs w:val="24"/>
          <w:lang w:eastAsia="en-US"/>
        </w:rPr>
        <w:t> </w:t>
      </w:r>
      <w:r w:rsidR="76AC5DC6" w:rsidRPr="00B312E1">
        <w:rPr>
          <w:rFonts w:eastAsia="Calibri"/>
          <w:sz w:val="24"/>
          <w:szCs w:val="24"/>
          <w:lang w:eastAsia="en-US"/>
        </w:rPr>
        <w:t>ІКС</w:t>
      </w:r>
      <w:r w:rsidRPr="00B312E1">
        <w:rPr>
          <w:rFonts w:eastAsia="Calibri"/>
          <w:sz w:val="24"/>
          <w:szCs w:val="24"/>
          <w:lang w:eastAsia="en-US"/>
        </w:rPr>
        <w:t xml:space="preserve">, а також різних заходів і способів захисту інформації. </w:t>
      </w:r>
    </w:p>
    <w:p w14:paraId="5ACEDA18" w14:textId="60B24DE0" w:rsidR="00B805FE" w:rsidRPr="00B312E1" w:rsidRDefault="00B805FE" w:rsidP="00C32CEB">
      <w:pPr>
        <w:spacing w:after="60"/>
        <w:ind w:firstLine="709"/>
        <w:jc w:val="both"/>
        <w:rPr>
          <w:rFonts w:eastAsia="Calibri"/>
          <w:sz w:val="24"/>
          <w:szCs w:val="24"/>
          <w:lang w:eastAsia="en-US"/>
        </w:rPr>
      </w:pPr>
      <w:r w:rsidRPr="00B312E1">
        <w:rPr>
          <w:rFonts w:eastAsia="Calibri"/>
          <w:sz w:val="24"/>
          <w:szCs w:val="24"/>
          <w:lang w:eastAsia="en-US"/>
        </w:rPr>
        <w:t xml:space="preserve">В результаті створюється комплект робочої та експлуатаційної документації, необхідної для забезпечення </w:t>
      </w:r>
      <w:r w:rsidR="000B48AA" w:rsidRPr="00B312E1">
        <w:rPr>
          <w:rFonts w:eastAsia="Calibri"/>
          <w:sz w:val="24"/>
          <w:szCs w:val="24"/>
          <w:lang w:eastAsia="en-US"/>
        </w:rPr>
        <w:t>випробування</w:t>
      </w:r>
      <w:r w:rsidRPr="00B312E1">
        <w:rPr>
          <w:rFonts w:eastAsia="Calibri"/>
          <w:sz w:val="24"/>
          <w:szCs w:val="24"/>
          <w:lang w:eastAsia="en-US"/>
        </w:rPr>
        <w:t>, проведення пусконалагоджувальних робіт, випробувань та управління КСЗІ</w:t>
      </w:r>
      <w:r w:rsidR="2DFF3108" w:rsidRPr="00B312E1">
        <w:rPr>
          <w:rFonts w:eastAsia="Calibri"/>
          <w:sz w:val="24"/>
          <w:szCs w:val="24"/>
          <w:lang w:eastAsia="en-US"/>
        </w:rPr>
        <w:t xml:space="preserve"> ІКС</w:t>
      </w:r>
      <w:r w:rsidRPr="00B312E1">
        <w:rPr>
          <w:rFonts w:eastAsia="Calibri"/>
          <w:sz w:val="24"/>
          <w:szCs w:val="24"/>
          <w:lang w:eastAsia="en-US"/>
        </w:rPr>
        <w:t>.</w:t>
      </w:r>
    </w:p>
    <w:p w14:paraId="4C91BE1C" w14:textId="3F069F4A" w:rsidR="00B805FE" w:rsidRPr="00B312E1" w:rsidRDefault="00B805FE" w:rsidP="00C32CEB">
      <w:pPr>
        <w:spacing w:after="60"/>
        <w:ind w:firstLine="709"/>
        <w:jc w:val="both"/>
        <w:rPr>
          <w:rFonts w:eastAsia="Calibri"/>
          <w:sz w:val="24"/>
          <w:szCs w:val="24"/>
          <w:lang w:eastAsia="ru-RU"/>
        </w:rPr>
      </w:pPr>
      <w:r w:rsidRPr="00B312E1">
        <w:rPr>
          <w:rFonts w:eastAsia="Calibri"/>
          <w:sz w:val="24"/>
          <w:szCs w:val="24"/>
          <w:lang w:eastAsia="ru-RU"/>
        </w:rPr>
        <w:t xml:space="preserve">Техноробочий </w:t>
      </w:r>
      <w:r w:rsidR="000B48AA" w:rsidRPr="00B312E1">
        <w:rPr>
          <w:rFonts w:eastAsia="Calibri"/>
          <w:sz w:val="24"/>
          <w:szCs w:val="24"/>
          <w:lang w:eastAsia="ru-RU"/>
        </w:rPr>
        <w:t>проєкт</w:t>
      </w:r>
      <w:r w:rsidRPr="00B312E1">
        <w:rPr>
          <w:rFonts w:eastAsia="Calibri"/>
          <w:sz w:val="24"/>
          <w:szCs w:val="24"/>
          <w:lang w:eastAsia="ru-RU"/>
        </w:rPr>
        <w:t xml:space="preserve"> на створення КСЗІ</w:t>
      </w:r>
      <w:r w:rsidRPr="00B312E1">
        <w:rPr>
          <w:rFonts w:eastAsia="Calibri"/>
          <w:b/>
          <w:bCs/>
          <w:sz w:val="24"/>
          <w:szCs w:val="24"/>
          <w:lang w:eastAsia="ru-RU"/>
        </w:rPr>
        <w:t xml:space="preserve"> </w:t>
      </w:r>
      <w:r w:rsidR="6A1AE77A" w:rsidRPr="00B312E1">
        <w:rPr>
          <w:rFonts w:eastAsia="Calibri"/>
          <w:bCs/>
          <w:sz w:val="24"/>
          <w:szCs w:val="24"/>
          <w:lang w:eastAsia="ru-RU"/>
        </w:rPr>
        <w:t>ІКС</w:t>
      </w:r>
      <w:r w:rsidR="7B02CEAC" w:rsidRPr="00B312E1">
        <w:rPr>
          <w:rFonts w:eastAsia="Calibri"/>
          <w:b/>
          <w:bCs/>
          <w:sz w:val="24"/>
          <w:szCs w:val="24"/>
          <w:lang w:eastAsia="ru-RU"/>
        </w:rPr>
        <w:t xml:space="preserve"> </w:t>
      </w:r>
      <w:r w:rsidR="000B48AA" w:rsidRPr="00B312E1">
        <w:rPr>
          <w:rFonts w:eastAsia="Calibri"/>
          <w:sz w:val="24"/>
          <w:szCs w:val="24"/>
          <w:lang w:eastAsia="ru-RU"/>
        </w:rPr>
        <w:t xml:space="preserve">має </w:t>
      </w:r>
      <w:r w:rsidRPr="00B312E1">
        <w:rPr>
          <w:rFonts w:eastAsia="Calibri"/>
          <w:sz w:val="24"/>
          <w:szCs w:val="24"/>
          <w:lang w:eastAsia="ru-RU"/>
        </w:rPr>
        <w:t>включа</w:t>
      </w:r>
      <w:r w:rsidR="000B48AA" w:rsidRPr="00B312E1">
        <w:rPr>
          <w:rFonts w:eastAsia="Calibri"/>
          <w:sz w:val="24"/>
          <w:szCs w:val="24"/>
          <w:lang w:eastAsia="ru-RU"/>
        </w:rPr>
        <w:t>ти</w:t>
      </w:r>
      <w:r w:rsidRPr="00B312E1">
        <w:rPr>
          <w:rFonts w:eastAsia="Calibri"/>
          <w:sz w:val="24"/>
          <w:szCs w:val="24"/>
          <w:lang w:eastAsia="ru-RU"/>
        </w:rPr>
        <w:t xml:space="preserve"> </w:t>
      </w:r>
      <w:r w:rsidR="000B48AA" w:rsidRPr="00B312E1">
        <w:rPr>
          <w:rFonts w:eastAsia="Calibri"/>
          <w:sz w:val="24"/>
          <w:szCs w:val="24"/>
          <w:lang w:eastAsia="ru-RU"/>
        </w:rPr>
        <w:t xml:space="preserve">такий </w:t>
      </w:r>
      <w:r w:rsidRPr="00B312E1">
        <w:rPr>
          <w:rFonts w:eastAsia="Calibri"/>
          <w:sz w:val="24"/>
          <w:szCs w:val="24"/>
          <w:lang w:eastAsia="ru-RU"/>
        </w:rPr>
        <w:t>пакет документів:</w:t>
      </w:r>
    </w:p>
    <w:p w14:paraId="0E370786" w14:textId="7C0409F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інструкції з експлуатації КСЗІ </w:t>
      </w:r>
      <w:r w:rsidR="27E88997" w:rsidRPr="00B312E1">
        <w:rPr>
          <w:rFonts w:eastAsia="Calibri"/>
          <w:sz w:val="24"/>
          <w:szCs w:val="24"/>
          <w:lang w:eastAsia="zh-CN"/>
        </w:rPr>
        <w:t xml:space="preserve">ІКС </w:t>
      </w:r>
      <w:r w:rsidRPr="00B312E1">
        <w:rPr>
          <w:rFonts w:eastAsia="Calibri"/>
          <w:sz w:val="24"/>
          <w:szCs w:val="24"/>
          <w:lang w:eastAsia="zh-CN"/>
        </w:rPr>
        <w:t>та її елементів;</w:t>
      </w:r>
    </w:p>
    <w:p w14:paraId="702860DD" w14:textId="7D4859F9"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процедури регламентного обслуговування КСЗІ</w:t>
      </w:r>
      <w:r w:rsidR="03E6B67F" w:rsidRPr="00B312E1">
        <w:rPr>
          <w:rFonts w:eastAsia="Calibri"/>
          <w:sz w:val="24"/>
          <w:szCs w:val="24"/>
          <w:lang w:eastAsia="zh-CN"/>
        </w:rPr>
        <w:t xml:space="preserve"> ІКС</w:t>
      </w:r>
      <w:r w:rsidRPr="00B312E1">
        <w:rPr>
          <w:rFonts w:eastAsia="Calibri"/>
          <w:sz w:val="24"/>
          <w:szCs w:val="24"/>
          <w:lang w:eastAsia="zh-CN"/>
        </w:rPr>
        <w:t>;</w:t>
      </w:r>
    </w:p>
    <w:p w14:paraId="5818FF89" w14:textId="027D6B82"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правила і положення проведенн</w:t>
      </w:r>
      <w:r w:rsidR="00D416B2" w:rsidRPr="00B312E1">
        <w:rPr>
          <w:rFonts w:eastAsia="Calibri"/>
          <w:sz w:val="24"/>
          <w:szCs w:val="24"/>
          <w:lang w:eastAsia="zh-CN"/>
        </w:rPr>
        <w:t>я</w:t>
      </w:r>
      <w:r w:rsidRPr="00B312E1">
        <w:rPr>
          <w:rFonts w:eastAsia="Calibri"/>
          <w:sz w:val="24"/>
          <w:szCs w:val="24"/>
          <w:lang w:eastAsia="zh-CN"/>
        </w:rPr>
        <w:t xml:space="preserve"> </w:t>
      </w:r>
      <w:r w:rsidR="00D416B2" w:rsidRPr="00B312E1">
        <w:rPr>
          <w:rFonts w:eastAsia="Calibri"/>
          <w:sz w:val="24"/>
          <w:szCs w:val="24"/>
          <w:lang w:eastAsia="zh-CN"/>
        </w:rPr>
        <w:t xml:space="preserve">випробувань </w:t>
      </w:r>
      <w:r w:rsidRPr="00B312E1">
        <w:rPr>
          <w:rFonts w:eastAsia="Calibri"/>
          <w:sz w:val="24"/>
          <w:szCs w:val="24"/>
          <w:lang w:eastAsia="zh-CN"/>
        </w:rPr>
        <w:t>і аналізу роботи КСЗІ</w:t>
      </w:r>
      <w:r w:rsidR="7B86AF12" w:rsidRPr="00B312E1">
        <w:rPr>
          <w:rFonts w:eastAsia="Calibri"/>
          <w:sz w:val="24"/>
          <w:szCs w:val="24"/>
          <w:lang w:eastAsia="zh-CN"/>
        </w:rPr>
        <w:t xml:space="preserve"> ІКС</w:t>
      </w:r>
      <w:r w:rsidRPr="00B312E1">
        <w:rPr>
          <w:rFonts w:eastAsia="Calibri"/>
          <w:sz w:val="24"/>
          <w:szCs w:val="24"/>
          <w:lang w:eastAsia="zh-CN"/>
        </w:rPr>
        <w:t>;</w:t>
      </w:r>
    </w:p>
    <w:p w14:paraId="52101158" w14:textId="7777777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керівництва адміністраторів і користувачів;</w:t>
      </w:r>
    </w:p>
    <w:p w14:paraId="4D76505C" w14:textId="7777777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формуляр КСЗІ ІКС.</w:t>
      </w:r>
    </w:p>
    <w:p w14:paraId="4EF5A8C5" w14:textId="446A6F6D" w:rsidR="00B805FE" w:rsidRPr="00B312E1" w:rsidRDefault="00B805FE" w:rsidP="4D14DD21">
      <w:pPr>
        <w:spacing w:before="60"/>
        <w:ind w:firstLine="709"/>
        <w:jc w:val="both"/>
        <w:rPr>
          <w:rFonts w:eastAsia="Calibri"/>
          <w:b/>
          <w:bCs/>
          <w:sz w:val="24"/>
          <w:szCs w:val="24"/>
          <w:lang w:eastAsia="ru-RU"/>
        </w:rPr>
      </w:pPr>
      <w:r w:rsidRPr="00B312E1">
        <w:rPr>
          <w:rFonts w:eastAsia="Calibri"/>
          <w:sz w:val="24"/>
          <w:szCs w:val="24"/>
          <w:lang w:eastAsia="ru-RU"/>
        </w:rPr>
        <w:t>Вимоги до документації та методичного забезпечення щодо першого та другого етапів можуть бути уточнені в Т</w:t>
      </w:r>
      <w:r w:rsidR="609F5997" w:rsidRPr="00B312E1">
        <w:rPr>
          <w:rFonts w:eastAsia="Calibri"/>
          <w:sz w:val="24"/>
          <w:szCs w:val="24"/>
          <w:lang w:eastAsia="ru-RU"/>
        </w:rPr>
        <w:t>З</w:t>
      </w:r>
      <w:r w:rsidRPr="00B312E1">
        <w:rPr>
          <w:rFonts w:eastAsia="Calibri"/>
          <w:sz w:val="24"/>
          <w:szCs w:val="24"/>
          <w:lang w:eastAsia="ru-RU"/>
        </w:rPr>
        <w:t>.</w:t>
      </w:r>
    </w:p>
    <w:p w14:paraId="2F059242" w14:textId="5E155925" w:rsidR="00B805FE" w:rsidRPr="00B312E1" w:rsidRDefault="66EF6648" w:rsidP="44088312">
      <w:pPr>
        <w:spacing w:before="120" w:after="60"/>
        <w:ind w:left="357" w:firstLine="352"/>
        <w:jc w:val="both"/>
        <w:rPr>
          <w:rFonts w:eastAsia="Calibri"/>
          <w:b/>
          <w:bCs/>
          <w:sz w:val="24"/>
          <w:szCs w:val="24"/>
          <w:lang w:eastAsia="en-US"/>
        </w:rPr>
      </w:pPr>
      <w:r w:rsidRPr="00B312E1">
        <w:rPr>
          <w:rFonts w:eastAsia="Calibri"/>
          <w:b/>
          <w:bCs/>
          <w:sz w:val="24"/>
          <w:szCs w:val="24"/>
          <w:lang w:eastAsia="ru-RU"/>
        </w:rPr>
        <w:t>3й етап</w:t>
      </w:r>
      <w:r w:rsidR="4B1CCF42" w:rsidRPr="00B312E1">
        <w:rPr>
          <w:rFonts w:eastAsia="Calibri"/>
          <w:b/>
          <w:bCs/>
          <w:sz w:val="24"/>
          <w:szCs w:val="24"/>
          <w:lang w:eastAsia="ru-RU"/>
        </w:rPr>
        <w:t>.</w:t>
      </w:r>
      <w:r w:rsidR="4B1CCF42" w:rsidRPr="00B312E1">
        <w:rPr>
          <w:rFonts w:eastAsia="Calibri"/>
          <w:b/>
          <w:bCs/>
          <w:sz w:val="24"/>
          <w:szCs w:val="24"/>
          <w:shd w:val="clear" w:color="auto" w:fill="FFFFFF"/>
          <w:lang w:eastAsia="en-US"/>
        </w:rPr>
        <w:t xml:space="preserve"> </w:t>
      </w:r>
      <w:r w:rsidR="0178E051" w:rsidRPr="00B312E1">
        <w:rPr>
          <w:rFonts w:eastAsia="Calibri"/>
          <w:b/>
          <w:bCs/>
          <w:sz w:val="24"/>
          <w:szCs w:val="24"/>
          <w:shd w:val="clear" w:color="auto" w:fill="FFFFFF"/>
          <w:lang w:eastAsia="en-US"/>
        </w:rPr>
        <w:t>Введення КСЗІ ІКС у дію та оцінювання захищеності інформації в ІКС</w:t>
      </w:r>
      <w:r w:rsidR="61C7DC7D" w:rsidRPr="00B312E1">
        <w:rPr>
          <w:rFonts w:eastAsia="Calibri"/>
          <w:b/>
          <w:bCs/>
          <w:sz w:val="24"/>
          <w:szCs w:val="24"/>
          <w:lang w:eastAsia="en-US"/>
        </w:rPr>
        <w:t xml:space="preserve"> </w:t>
      </w:r>
      <w:r w:rsidR="313E9CEC" w:rsidRPr="00B312E1">
        <w:rPr>
          <w:rFonts w:eastAsia="Calibri"/>
          <w:b/>
          <w:sz w:val="24"/>
          <w:szCs w:val="24"/>
          <w:lang w:eastAsia="en-US"/>
        </w:rPr>
        <w:t>«Програмна платформа для надання електронних послуг, у тому числі адміністративних»</w:t>
      </w:r>
    </w:p>
    <w:p w14:paraId="18641FFB" w14:textId="32A67105" w:rsidR="00B805FE" w:rsidRPr="00B312E1" w:rsidRDefault="00B1626C" w:rsidP="44088312">
      <w:pPr>
        <w:spacing w:before="120" w:after="60"/>
        <w:ind w:left="357" w:firstLine="352"/>
        <w:jc w:val="both"/>
        <w:rPr>
          <w:rFonts w:eastAsia="Calibri"/>
          <w:sz w:val="24"/>
          <w:szCs w:val="24"/>
          <w:lang w:eastAsia="ru-RU"/>
        </w:rPr>
      </w:pPr>
      <w:r w:rsidRPr="00B312E1">
        <w:rPr>
          <w:rFonts w:eastAsia="Calibri"/>
          <w:sz w:val="24"/>
          <w:szCs w:val="24"/>
          <w:lang w:eastAsia="ru-RU"/>
        </w:rPr>
        <w:t>Під час цього етапу виконується:</w:t>
      </w:r>
    </w:p>
    <w:p w14:paraId="23F5D5BD" w14:textId="41CB2690" w:rsidR="00B805FE" w:rsidRPr="00B312E1" w:rsidRDefault="00B805FE" w:rsidP="00576896">
      <w:pPr>
        <w:numPr>
          <w:ilvl w:val="0"/>
          <w:numId w:val="29"/>
        </w:numPr>
        <w:tabs>
          <w:tab w:val="left" w:pos="993"/>
        </w:tabs>
        <w:spacing w:before="60" w:after="60"/>
        <w:ind w:left="0" w:firstLine="709"/>
        <w:jc w:val="both"/>
        <w:rPr>
          <w:rFonts w:eastAsia="Calibri"/>
          <w:sz w:val="24"/>
          <w:szCs w:val="24"/>
          <w:lang w:eastAsia="en-US"/>
        </w:rPr>
      </w:pPr>
      <w:r w:rsidRPr="00B312E1">
        <w:rPr>
          <w:rFonts w:eastAsia="Calibri"/>
          <w:sz w:val="24"/>
          <w:szCs w:val="24"/>
          <w:lang w:eastAsia="en-US"/>
        </w:rPr>
        <w:t xml:space="preserve">Приведення інформаційної інфраструктури Замовника у відповідність до техноробочого </w:t>
      </w:r>
      <w:r w:rsidR="000B48AA" w:rsidRPr="00B312E1">
        <w:rPr>
          <w:rFonts w:eastAsia="Calibri"/>
          <w:sz w:val="24"/>
          <w:szCs w:val="24"/>
          <w:lang w:eastAsia="en-US"/>
        </w:rPr>
        <w:t>проєкт</w:t>
      </w:r>
      <w:r w:rsidRPr="00B312E1">
        <w:rPr>
          <w:rFonts w:eastAsia="Calibri"/>
          <w:sz w:val="24"/>
          <w:szCs w:val="24"/>
          <w:lang w:eastAsia="en-US"/>
        </w:rPr>
        <w:t>у на створення КСЗІ</w:t>
      </w:r>
      <w:r w:rsidR="242717F6" w:rsidRPr="00B312E1">
        <w:rPr>
          <w:rFonts w:eastAsia="Calibri"/>
          <w:sz w:val="24"/>
          <w:szCs w:val="24"/>
          <w:lang w:eastAsia="en-US"/>
        </w:rPr>
        <w:t xml:space="preserve"> ІКС</w:t>
      </w:r>
      <w:r w:rsidRPr="00B312E1">
        <w:rPr>
          <w:rFonts w:eastAsia="Calibri"/>
          <w:sz w:val="24"/>
          <w:szCs w:val="24"/>
          <w:lang w:eastAsia="en-US"/>
        </w:rPr>
        <w:t>.</w:t>
      </w:r>
    </w:p>
    <w:p w14:paraId="29158735" w14:textId="1CFB4E42" w:rsidR="00B805FE" w:rsidRPr="00B312E1" w:rsidRDefault="00B805FE" w:rsidP="00C32CEB">
      <w:pPr>
        <w:spacing w:after="60"/>
        <w:ind w:firstLine="709"/>
        <w:jc w:val="both"/>
        <w:rPr>
          <w:rFonts w:eastAsia="Calibri"/>
          <w:sz w:val="24"/>
          <w:szCs w:val="24"/>
          <w:lang w:eastAsia="ru-RU"/>
        </w:rPr>
      </w:pPr>
      <w:r w:rsidRPr="00B312E1">
        <w:rPr>
          <w:rFonts w:eastAsia="Calibri"/>
          <w:sz w:val="24"/>
          <w:szCs w:val="24"/>
          <w:lang w:eastAsia="ru-RU"/>
        </w:rPr>
        <w:t xml:space="preserve">Проводиться приведення інформаційної інфраструктури Замовника у відповідність до техноробочого </w:t>
      </w:r>
      <w:r w:rsidR="000B48AA" w:rsidRPr="00B312E1">
        <w:rPr>
          <w:rFonts w:eastAsia="Calibri"/>
          <w:sz w:val="24"/>
          <w:szCs w:val="24"/>
          <w:lang w:eastAsia="ru-RU"/>
        </w:rPr>
        <w:t>проєкт</w:t>
      </w:r>
      <w:r w:rsidRPr="00B312E1">
        <w:rPr>
          <w:rFonts w:eastAsia="Calibri"/>
          <w:sz w:val="24"/>
          <w:szCs w:val="24"/>
          <w:lang w:eastAsia="ru-RU"/>
        </w:rPr>
        <w:t>у на створення КСЗІ</w:t>
      </w:r>
      <w:r w:rsidR="5CBABC71" w:rsidRPr="00B312E1">
        <w:rPr>
          <w:rFonts w:eastAsia="Calibri"/>
          <w:sz w:val="24"/>
          <w:szCs w:val="24"/>
          <w:lang w:eastAsia="ru-RU"/>
        </w:rPr>
        <w:t xml:space="preserve"> ІКС</w:t>
      </w:r>
      <w:r w:rsidRPr="00B312E1">
        <w:rPr>
          <w:rFonts w:eastAsia="Calibri"/>
          <w:sz w:val="24"/>
          <w:szCs w:val="24"/>
          <w:lang w:eastAsia="ru-RU"/>
        </w:rPr>
        <w:t>.</w:t>
      </w:r>
    </w:p>
    <w:p w14:paraId="39F0C409" w14:textId="4D076082" w:rsidR="00B805FE" w:rsidRPr="00B312E1" w:rsidRDefault="00D416B2" w:rsidP="00B805FE">
      <w:pPr>
        <w:ind w:firstLine="709"/>
        <w:jc w:val="both"/>
        <w:rPr>
          <w:rFonts w:eastAsia="Calibri"/>
          <w:sz w:val="24"/>
          <w:szCs w:val="24"/>
          <w:lang w:eastAsia="ru-RU"/>
        </w:rPr>
      </w:pPr>
      <w:r w:rsidRPr="00B312E1">
        <w:rPr>
          <w:rFonts w:eastAsia="Calibri"/>
          <w:sz w:val="24"/>
          <w:szCs w:val="24"/>
          <w:lang w:eastAsia="ru-RU"/>
        </w:rPr>
        <w:t xml:space="preserve">Має </w:t>
      </w:r>
      <w:r w:rsidR="00B805FE" w:rsidRPr="00B312E1">
        <w:rPr>
          <w:rFonts w:eastAsia="Calibri"/>
          <w:sz w:val="24"/>
          <w:szCs w:val="24"/>
          <w:lang w:eastAsia="ru-RU"/>
        </w:rPr>
        <w:t>бути створен</w:t>
      </w:r>
      <w:r w:rsidRPr="00B312E1">
        <w:rPr>
          <w:rFonts w:eastAsia="Calibri"/>
          <w:sz w:val="24"/>
          <w:szCs w:val="24"/>
          <w:lang w:eastAsia="ru-RU"/>
        </w:rPr>
        <w:t>о</w:t>
      </w:r>
      <w:r w:rsidR="00B805FE" w:rsidRPr="00B312E1">
        <w:rPr>
          <w:rFonts w:eastAsia="Calibri"/>
          <w:sz w:val="24"/>
          <w:szCs w:val="24"/>
          <w:lang w:eastAsia="ru-RU"/>
        </w:rPr>
        <w:t xml:space="preserve"> СЗІ (призначення </w:t>
      </w:r>
      <w:r w:rsidR="00E16A72" w:rsidRPr="00B312E1">
        <w:rPr>
          <w:rFonts w:eastAsia="Calibri"/>
          <w:sz w:val="24"/>
          <w:szCs w:val="24"/>
          <w:lang w:eastAsia="ru-RU"/>
        </w:rPr>
        <w:t xml:space="preserve">осіб, </w:t>
      </w:r>
      <w:r w:rsidR="00B805FE" w:rsidRPr="00B312E1">
        <w:rPr>
          <w:rFonts w:eastAsia="Calibri"/>
          <w:sz w:val="24"/>
          <w:szCs w:val="24"/>
          <w:lang w:eastAsia="ru-RU"/>
        </w:rPr>
        <w:t xml:space="preserve">відповідальних за захист інформації). </w:t>
      </w:r>
      <w:r w:rsidR="00B805FE" w:rsidRPr="00B312E1">
        <w:rPr>
          <w:rFonts w:eastAsia="Calibri"/>
          <w:sz w:val="24"/>
          <w:szCs w:val="24"/>
          <w:lang w:eastAsia="en-US"/>
        </w:rPr>
        <w:t>Виконавцем</w:t>
      </w:r>
      <w:r w:rsidR="00B805FE" w:rsidRPr="00B312E1">
        <w:rPr>
          <w:rFonts w:eastAsia="Calibri"/>
          <w:sz w:val="24"/>
          <w:szCs w:val="24"/>
          <w:lang w:eastAsia="ru-RU"/>
        </w:rPr>
        <w:t xml:space="preserve"> має бути завершен</w:t>
      </w:r>
      <w:r w:rsidRPr="00B312E1">
        <w:rPr>
          <w:rFonts w:eastAsia="Calibri"/>
          <w:sz w:val="24"/>
          <w:szCs w:val="24"/>
          <w:lang w:eastAsia="ru-RU"/>
        </w:rPr>
        <w:t>о</w:t>
      </w:r>
      <w:r w:rsidR="00B805FE" w:rsidRPr="00B312E1">
        <w:rPr>
          <w:rFonts w:eastAsia="Calibri"/>
          <w:sz w:val="24"/>
          <w:szCs w:val="24"/>
          <w:lang w:eastAsia="ru-RU"/>
        </w:rPr>
        <w:t xml:space="preserve"> </w:t>
      </w:r>
      <w:r w:rsidR="0080449C" w:rsidRPr="00B312E1">
        <w:rPr>
          <w:rFonts w:eastAsia="Calibri"/>
          <w:sz w:val="24"/>
          <w:szCs w:val="24"/>
          <w:lang w:eastAsia="ru-RU"/>
        </w:rPr>
        <w:t>розроблення</w:t>
      </w:r>
      <w:r w:rsidR="00B805FE" w:rsidRPr="00B312E1">
        <w:rPr>
          <w:rFonts w:eastAsia="Calibri"/>
          <w:sz w:val="24"/>
          <w:szCs w:val="24"/>
          <w:lang w:eastAsia="ru-RU"/>
        </w:rPr>
        <w:t xml:space="preserve">, а також подані </w:t>
      </w:r>
      <w:r w:rsidRPr="00B312E1">
        <w:rPr>
          <w:rFonts w:eastAsia="Calibri"/>
          <w:sz w:val="24"/>
          <w:szCs w:val="24"/>
          <w:lang w:eastAsia="ru-RU"/>
        </w:rPr>
        <w:t>З</w:t>
      </w:r>
      <w:r w:rsidR="00B805FE" w:rsidRPr="00B312E1">
        <w:rPr>
          <w:rFonts w:eastAsia="Calibri"/>
          <w:sz w:val="24"/>
          <w:szCs w:val="24"/>
          <w:lang w:eastAsia="ru-RU"/>
        </w:rPr>
        <w:t>амовнику на затвердження документи, що входять до плану захисту (за виключенням тих, для розроб</w:t>
      </w:r>
      <w:r w:rsidRPr="00B312E1">
        <w:rPr>
          <w:rFonts w:eastAsia="Calibri"/>
          <w:sz w:val="24"/>
          <w:szCs w:val="24"/>
          <w:lang w:eastAsia="ru-RU"/>
        </w:rPr>
        <w:t>лення</w:t>
      </w:r>
      <w:r w:rsidR="00B805FE" w:rsidRPr="00B312E1">
        <w:rPr>
          <w:rFonts w:eastAsia="Calibri"/>
          <w:sz w:val="24"/>
          <w:szCs w:val="24"/>
          <w:lang w:eastAsia="ru-RU"/>
        </w:rPr>
        <w:t xml:space="preserve"> яких необхідні результати наступних етапів послуг). </w:t>
      </w:r>
      <w:r w:rsidR="00B805FE" w:rsidRPr="00B312E1">
        <w:rPr>
          <w:rFonts w:eastAsia="Calibri"/>
          <w:sz w:val="24"/>
          <w:szCs w:val="24"/>
          <w:lang w:eastAsia="en-US"/>
        </w:rPr>
        <w:t>Виконавець</w:t>
      </w:r>
      <w:r w:rsidR="00B805FE" w:rsidRPr="00B312E1">
        <w:rPr>
          <w:rFonts w:eastAsia="Calibri"/>
          <w:sz w:val="24"/>
          <w:szCs w:val="24"/>
          <w:lang w:eastAsia="ru-RU"/>
        </w:rPr>
        <w:t xml:space="preserve"> надає </w:t>
      </w:r>
      <w:r w:rsidRPr="00B312E1">
        <w:rPr>
          <w:rFonts w:eastAsia="Calibri"/>
          <w:sz w:val="24"/>
          <w:szCs w:val="24"/>
          <w:lang w:eastAsia="ru-RU"/>
        </w:rPr>
        <w:t>З</w:t>
      </w:r>
      <w:r w:rsidR="00B805FE" w:rsidRPr="00B312E1">
        <w:rPr>
          <w:rFonts w:eastAsia="Calibri"/>
          <w:sz w:val="24"/>
          <w:szCs w:val="24"/>
          <w:lang w:eastAsia="ru-RU"/>
        </w:rPr>
        <w:t xml:space="preserve">амовнику </w:t>
      </w:r>
      <w:r w:rsidR="000B48AA" w:rsidRPr="00B312E1">
        <w:rPr>
          <w:rFonts w:eastAsia="Calibri"/>
          <w:sz w:val="24"/>
          <w:szCs w:val="24"/>
          <w:lang w:eastAsia="ru-RU"/>
        </w:rPr>
        <w:t>проєкт</w:t>
      </w:r>
      <w:r w:rsidR="00B805FE" w:rsidRPr="00B312E1">
        <w:rPr>
          <w:rFonts w:eastAsia="Calibri"/>
          <w:sz w:val="24"/>
          <w:szCs w:val="24"/>
          <w:lang w:eastAsia="ru-RU"/>
        </w:rPr>
        <w:t xml:space="preserve"> наказу про створення комісії та проведення попередніх випробувань, </w:t>
      </w:r>
      <w:r w:rsidR="000B48AA" w:rsidRPr="00B312E1">
        <w:rPr>
          <w:rFonts w:eastAsia="Calibri"/>
          <w:sz w:val="24"/>
          <w:szCs w:val="24"/>
          <w:lang w:eastAsia="ru-RU"/>
        </w:rPr>
        <w:t>проєкт</w:t>
      </w:r>
      <w:r w:rsidR="00B805FE" w:rsidRPr="00B312E1">
        <w:rPr>
          <w:rFonts w:eastAsia="Calibri"/>
          <w:sz w:val="24"/>
          <w:szCs w:val="24"/>
          <w:lang w:eastAsia="ru-RU"/>
        </w:rPr>
        <w:t xml:space="preserve"> наказу про створення комісії та проведення дослідної експлуатації.</w:t>
      </w:r>
    </w:p>
    <w:p w14:paraId="649D678E" w14:textId="103EAF11" w:rsidR="00B805FE" w:rsidRPr="00B312E1" w:rsidRDefault="00B805FE" w:rsidP="00C32CEB">
      <w:pPr>
        <w:spacing w:before="60"/>
        <w:ind w:firstLine="709"/>
        <w:jc w:val="both"/>
        <w:rPr>
          <w:rFonts w:eastAsia="Calibri"/>
          <w:sz w:val="24"/>
          <w:szCs w:val="24"/>
          <w:lang w:eastAsia="ru-RU"/>
        </w:rPr>
      </w:pPr>
      <w:r w:rsidRPr="00B312E1">
        <w:rPr>
          <w:rFonts w:eastAsia="Calibri"/>
          <w:sz w:val="24"/>
          <w:szCs w:val="24"/>
          <w:lang w:eastAsia="ru-RU"/>
        </w:rPr>
        <w:t xml:space="preserve">Створення СЗІ та </w:t>
      </w:r>
      <w:r w:rsidR="0080449C" w:rsidRPr="00B312E1">
        <w:rPr>
          <w:rFonts w:eastAsia="Calibri"/>
          <w:sz w:val="24"/>
          <w:szCs w:val="24"/>
          <w:lang w:eastAsia="ru-RU"/>
        </w:rPr>
        <w:t>розроблення</w:t>
      </w:r>
      <w:r w:rsidRPr="00B312E1">
        <w:rPr>
          <w:rFonts w:eastAsia="Calibri"/>
          <w:sz w:val="24"/>
          <w:szCs w:val="24"/>
          <w:lang w:eastAsia="ru-RU"/>
        </w:rPr>
        <w:t xml:space="preserve"> плану захисту </w:t>
      </w:r>
      <w:r w:rsidR="00BE191C" w:rsidRPr="00B312E1">
        <w:rPr>
          <w:rFonts w:eastAsia="Calibri"/>
          <w:sz w:val="24"/>
          <w:szCs w:val="24"/>
          <w:lang w:eastAsia="ru-RU"/>
        </w:rPr>
        <w:t>мають</w:t>
      </w:r>
      <w:r w:rsidRPr="00B312E1">
        <w:rPr>
          <w:rFonts w:eastAsia="Calibri"/>
          <w:sz w:val="24"/>
          <w:szCs w:val="24"/>
          <w:lang w:eastAsia="ru-RU"/>
        </w:rPr>
        <w:t xml:space="preserve"> бути здійснен</w:t>
      </w:r>
      <w:r w:rsidR="00BE191C" w:rsidRPr="00B312E1">
        <w:rPr>
          <w:rFonts w:eastAsia="Calibri"/>
          <w:sz w:val="24"/>
          <w:szCs w:val="24"/>
          <w:lang w:eastAsia="ru-RU"/>
        </w:rPr>
        <w:t>і</w:t>
      </w:r>
      <w:r w:rsidRPr="00B312E1">
        <w:rPr>
          <w:rFonts w:eastAsia="Calibri"/>
          <w:sz w:val="24"/>
          <w:szCs w:val="24"/>
          <w:lang w:eastAsia="ru-RU"/>
        </w:rPr>
        <w:t xml:space="preserve"> </w:t>
      </w:r>
      <w:r w:rsidRPr="00B312E1">
        <w:rPr>
          <w:rFonts w:eastAsia="Calibri"/>
          <w:sz w:val="24"/>
          <w:szCs w:val="24"/>
          <w:lang w:eastAsia="en-US"/>
        </w:rPr>
        <w:t>Виконавцем</w:t>
      </w:r>
      <w:r w:rsidRPr="00B312E1">
        <w:rPr>
          <w:rFonts w:eastAsia="Calibri"/>
          <w:sz w:val="24"/>
          <w:szCs w:val="24"/>
          <w:lang w:eastAsia="ru-RU"/>
        </w:rPr>
        <w:t xml:space="preserve"> згідно з НД ТЗІ 1.4-001.</w:t>
      </w:r>
    </w:p>
    <w:p w14:paraId="059AAE12" w14:textId="77777777" w:rsidR="00B805FE" w:rsidRPr="00B312E1" w:rsidRDefault="00B805FE" w:rsidP="00576896">
      <w:pPr>
        <w:numPr>
          <w:ilvl w:val="0"/>
          <w:numId w:val="29"/>
        </w:numPr>
        <w:tabs>
          <w:tab w:val="left" w:pos="0"/>
          <w:tab w:val="left" w:pos="993"/>
        </w:tabs>
        <w:spacing w:before="60" w:after="60"/>
        <w:ind w:left="0" w:firstLine="709"/>
        <w:jc w:val="both"/>
        <w:rPr>
          <w:rFonts w:eastAsia="Calibri"/>
          <w:sz w:val="24"/>
          <w:szCs w:val="24"/>
          <w:lang w:eastAsia="en-US"/>
        </w:rPr>
      </w:pPr>
      <w:r w:rsidRPr="00B312E1">
        <w:rPr>
          <w:rFonts w:eastAsia="Calibri"/>
          <w:sz w:val="24"/>
          <w:szCs w:val="24"/>
          <w:lang w:eastAsia="en-US"/>
        </w:rPr>
        <w:t>Проведення пусконалагоджувальних робіт та навчання користувачів.</w:t>
      </w:r>
    </w:p>
    <w:p w14:paraId="1A14A934" w14:textId="71780BC3" w:rsidR="00B805FE" w:rsidRPr="00B312E1" w:rsidRDefault="66EF6648" w:rsidP="00B805FE">
      <w:pPr>
        <w:ind w:firstLine="709"/>
        <w:jc w:val="both"/>
        <w:rPr>
          <w:sz w:val="24"/>
          <w:szCs w:val="24"/>
          <w:lang w:eastAsia="en-US"/>
        </w:rPr>
      </w:pPr>
      <w:r w:rsidRPr="00B312E1">
        <w:rPr>
          <w:sz w:val="24"/>
          <w:szCs w:val="24"/>
          <w:lang w:eastAsia="en-US"/>
        </w:rPr>
        <w:t xml:space="preserve">Виконавець проводить </w:t>
      </w:r>
      <w:r w:rsidR="4B1CCF42" w:rsidRPr="00B312E1">
        <w:rPr>
          <w:sz w:val="24"/>
          <w:szCs w:val="24"/>
          <w:lang w:eastAsia="en-US"/>
        </w:rPr>
        <w:t>у</w:t>
      </w:r>
      <w:r w:rsidRPr="00B312E1">
        <w:rPr>
          <w:sz w:val="24"/>
          <w:szCs w:val="24"/>
          <w:lang w:eastAsia="en-US"/>
        </w:rPr>
        <w:t xml:space="preserve">сі пусконалагоджувальні роботи, навчання та інструктажі персоналу </w:t>
      </w:r>
      <w:r w:rsidR="456C480B" w:rsidRPr="00B312E1">
        <w:rPr>
          <w:sz w:val="24"/>
          <w:szCs w:val="24"/>
          <w:lang w:eastAsia="en-US"/>
        </w:rPr>
        <w:t xml:space="preserve">(до 5 фахівців) </w:t>
      </w:r>
      <w:r w:rsidRPr="00B312E1">
        <w:rPr>
          <w:sz w:val="24"/>
          <w:szCs w:val="24"/>
          <w:lang w:eastAsia="en-US"/>
        </w:rPr>
        <w:t>Замовника згідно з правилами і режимами експлуатації КСЗІ</w:t>
      </w:r>
      <w:r w:rsidR="1594DF05" w:rsidRPr="00B312E1">
        <w:rPr>
          <w:sz w:val="24"/>
          <w:szCs w:val="24"/>
          <w:lang w:eastAsia="en-US"/>
        </w:rPr>
        <w:t xml:space="preserve"> ІКС</w:t>
      </w:r>
      <w:r w:rsidRPr="00B312E1">
        <w:rPr>
          <w:sz w:val="24"/>
          <w:szCs w:val="24"/>
          <w:lang w:eastAsia="en-US"/>
        </w:rPr>
        <w:t>.</w:t>
      </w:r>
    </w:p>
    <w:p w14:paraId="25AC005E" w14:textId="61773D3D" w:rsidR="00B805FE" w:rsidRPr="00B312E1" w:rsidRDefault="00B805FE" w:rsidP="00C32CEB">
      <w:pPr>
        <w:spacing w:before="60" w:after="60"/>
        <w:ind w:firstLine="709"/>
        <w:jc w:val="both"/>
        <w:rPr>
          <w:sz w:val="24"/>
          <w:szCs w:val="24"/>
          <w:lang w:eastAsia="en-US"/>
        </w:rPr>
      </w:pPr>
      <w:r w:rsidRPr="00B312E1">
        <w:rPr>
          <w:sz w:val="24"/>
          <w:szCs w:val="24"/>
          <w:lang w:eastAsia="en-US"/>
        </w:rPr>
        <w:t xml:space="preserve">Проводяться </w:t>
      </w:r>
      <w:r w:rsidR="00D416B2" w:rsidRPr="00B312E1">
        <w:rPr>
          <w:sz w:val="24"/>
          <w:szCs w:val="24"/>
          <w:lang w:eastAsia="en-US"/>
        </w:rPr>
        <w:t xml:space="preserve">такі </w:t>
      </w:r>
      <w:r w:rsidRPr="00B312E1">
        <w:rPr>
          <w:sz w:val="24"/>
          <w:szCs w:val="24"/>
          <w:lang w:eastAsia="en-US"/>
        </w:rPr>
        <w:t>заходи:</w:t>
      </w:r>
    </w:p>
    <w:p w14:paraId="5296CCC5" w14:textId="7777777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організація захисту інформації від несанкціонованого доступу (НСД);</w:t>
      </w:r>
    </w:p>
    <w:p w14:paraId="7E3A8B5D" w14:textId="7777777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організація антивірусного захисту інформації;</w:t>
      </w:r>
    </w:p>
    <w:p w14:paraId="27015AE9" w14:textId="69642989" w:rsidR="00B805FE" w:rsidRPr="00B312E1" w:rsidRDefault="003634F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розроблення</w:t>
      </w:r>
      <w:r w:rsidR="00B805FE" w:rsidRPr="00B312E1">
        <w:rPr>
          <w:rFonts w:eastAsia="Calibri"/>
          <w:sz w:val="24"/>
          <w:szCs w:val="24"/>
          <w:lang w:eastAsia="zh-CN"/>
        </w:rPr>
        <w:t xml:space="preserve"> </w:t>
      </w:r>
      <w:r w:rsidR="00BE191C" w:rsidRPr="00B312E1">
        <w:rPr>
          <w:rFonts w:eastAsia="Calibri"/>
          <w:sz w:val="24"/>
          <w:szCs w:val="24"/>
          <w:lang w:eastAsia="zh-CN"/>
        </w:rPr>
        <w:t>«П</w:t>
      </w:r>
      <w:r w:rsidR="00B805FE" w:rsidRPr="00B312E1">
        <w:rPr>
          <w:rFonts w:eastAsia="Calibri"/>
          <w:sz w:val="24"/>
          <w:szCs w:val="24"/>
          <w:lang w:eastAsia="zh-CN"/>
        </w:rPr>
        <w:t>рограми і методики випробуван</w:t>
      </w:r>
      <w:r w:rsidR="00BE191C" w:rsidRPr="00B312E1">
        <w:rPr>
          <w:rFonts w:eastAsia="Calibri"/>
          <w:sz w:val="24"/>
          <w:szCs w:val="24"/>
          <w:lang w:eastAsia="zh-CN"/>
        </w:rPr>
        <w:t>ь</w:t>
      </w:r>
      <w:r w:rsidR="00BE191C" w:rsidRPr="00B312E1">
        <w:rPr>
          <w:rFonts w:eastAsia="Calibri"/>
          <w:sz w:val="24"/>
          <w:szCs w:val="24"/>
          <w:lang w:eastAsia="uk-UA"/>
        </w:rPr>
        <w:t xml:space="preserve">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00B805FE" w:rsidRPr="00B312E1">
        <w:rPr>
          <w:rFonts w:eastAsia="Calibri"/>
          <w:sz w:val="24"/>
          <w:szCs w:val="24"/>
          <w:lang w:eastAsia="zh-CN"/>
        </w:rPr>
        <w:t>;</w:t>
      </w:r>
    </w:p>
    <w:p w14:paraId="7A095450" w14:textId="77777777"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проведення попередніх випробувань.</w:t>
      </w:r>
    </w:p>
    <w:p w14:paraId="52F47FB1" w14:textId="18E28312" w:rsidR="00B805FE" w:rsidRPr="00B312E1" w:rsidRDefault="00B805FE" w:rsidP="00576896">
      <w:pPr>
        <w:numPr>
          <w:ilvl w:val="0"/>
          <w:numId w:val="29"/>
        </w:numPr>
        <w:tabs>
          <w:tab w:val="left" w:pos="993"/>
        </w:tabs>
        <w:spacing w:before="60" w:after="60"/>
        <w:ind w:left="0" w:firstLine="709"/>
        <w:jc w:val="both"/>
        <w:rPr>
          <w:rFonts w:eastAsia="Calibri"/>
          <w:sz w:val="24"/>
          <w:szCs w:val="24"/>
          <w:lang w:eastAsia="en-US"/>
        </w:rPr>
      </w:pPr>
      <w:r w:rsidRPr="00B312E1">
        <w:rPr>
          <w:rFonts w:eastAsia="Calibri"/>
          <w:sz w:val="24"/>
          <w:szCs w:val="24"/>
          <w:lang w:eastAsia="en-US"/>
        </w:rPr>
        <w:t>Випробування КСЗІ</w:t>
      </w:r>
      <w:r w:rsidR="0DBF6A92" w:rsidRPr="00B312E1">
        <w:rPr>
          <w:rFonts w:eastAsia="Calibri"/>
          <w:sz w:val="24"/>
          <w:szCs w:val="24"/>
          <w:lang w:eastAsia="en-US"/>
        </w:rPr>
        <w:t xml:space="preserve"> ІКС</w:t>
      </w:r>
      <w:r w:rsidRPr="00B312E1">
        <w:rPr>
          <w:rFonts w:eastAsia="Calibri"/>
          <w:sz w:val="24"/>
          <w:szCs w:val="24"/>
          <w:lang w:eastAsia="en-US"/>
        </w:rPr>
        <w:t>.</w:t>
      </w:r>
    </w:p>
    <w:p w14:paraId="08D3823F" w14:textId="52F1EFEC" w:rsidR="00B805FE" w:rsidRPr="00B312E1" w:rsidRDefault="00B805FE" w:rsidP="00C32CEB">
      <w:pPr>
        <w:spacing w:after="60"/>
        <w:ind w:firstLine="709"/>
        <w:jc w:val="both"/>
        <w:rPr>
          <w:rFonts w:eastAsia="Calibri"/>
          <w:sz w:val="24"/>
          <w:szCs w:val="24"/>
          <w:lang w:eastAsia="ru-RU"/>
        </w:rPr>
      </w:pPr>
      <w:r w:rsidRPr="00B312E1">
        <w:rPr>
          <w:rFonts w:eastAsia="Calibri"/>
          <w:sz w:val="24"/>
          <w:szCs w:val="24"/>
          <w:lang w:eastAsia="ru-RU"/>
        </w:rPr>
        <w:lastRenderedPageBreak/>
        <w:t xml:space="preserve">Проводяться попередні випробування КСЗІ </w:t>
      </w:r>
      <w:r w:rsidR="638C78C1" w:rsidRPr="00B312E1">
        <w:rPr>
          <w:rFonts w:eastAsia="Calibri"/>
          <w:sz w:val="24"/>
          <w:szCs w:val="24"/>
          <w:lang w:eastAsia="ru-RU"/>
        </w:rPr>
        <w:t xml:space="preserve">ІКС </w:t>
      </w:r>
      <w:r w:rsidRPr="00B312E1">
        <w:rPr>
          <w:rFonts w:eastAsia="Calibri"/>
          <w:sz w:val="24"/>
          <w:szCs w:val="24"/>
          <w:lang w:eastAsia="ru-RU"/>
        </w:rPr>
        <w:t xml:space="preserve">з метою підтвердження результативності її роботи і відповідності </w:t>
      </w:r>
      <w:r w:rsidR="00BE191C" w:rsidRPr="00B312E1">
        <w:rPr>
          <w:rFonts w:eastAsia="Calibri"/>
          <w:sz w:val="24"/>
          <w:szCs w:val="24"/>
          <w:lang w:eastAsia="ru-RU"/>
        </w:rPr>
        <w:t>вимогам</w:t>
      </w:r>
      <w:r w:rsidRPr="00B312E1">
        <w:rPr>
          <w:rFonts w:eastAsia="Calibri"/>
          <w:sz w:val="24"/>
          <w:szCs w:val="24"/>
          <w:lang w:eastAsia="ru-RU"/>
        </w:rPr>
        <w:t xml:space="preserve">, визначеним у </w:t>
      </w:r>
      <w:r w:rsidR="00D416B2" w:rsidRPr="00B312E1">
        <w:rPr>
          <w:rFonts w:eastAsia="Calibri"/>
          <w:sz w:val="24"/>
          <w:szCs w:val="24"/>
          <w:lang w:eastAsia="ru-RU"/>
        </w:rPr>
        <w:t>Т</w:t>
      </w:r>
      <w:r w:rsidRPr="00B312E1">
        <w:rPr>
          <w:rFonts w:eastAsia="Calibri"/>
          <w:sz w:val="24"/>
          <w:szCs w:val="24"/>
          <w:lang w:eastAsia="ru-RU"/>
        </w:rPr>
        <w:t>ехнічному завданні на створення КСЗІ</w:t>
      </w:r>
      <w:r w:rsidR="6821B503" w:rsidRPr="00B312E1">
        <w:rPr>
          <w:rFonts w:eastAsia="Calibri"/>
          <w:sz w:val="24"/>
          <w:szCs w:val="24"/>
          <w:lang w:eastAsia="ru-RU"/>
        </w:rPr>
        <w:t xml:space="preserve"> ІКС</w:t>
      </w:r>
      <w:r w:rsidRPr="00B312E1">
        <w:rPr>
          <w:rFonts w:eastAsia="Calibri"/>
          <w:sz w:val="24"/>
          <w:szCs w:val="24"/>
          <w:lang w:eastAsia="ru-RU"/>
        </w:rPr>
        <w:t xml:space="preserve">. У процесі випробувань виконуються тестові завдання і контролюються отримані результати, які і є індикатором працездатності </w:t>
      </w:r>
      <w:r w:rsidR="00D416B2" w:rsidRPr="00B312E1">
        <w:rPr>
          <w:rFonts w:eastAsia="Calibri"/>
          <w:sz w:val="24"/>
          <w:szCs w:val="24"/>
          <w:lang w:eastAsia="ru-RU"/>
        </w:rPr>
        <w:t>спроєктованої</w:t>
      </w:r>
      <w:r w:rsidRPr="00B312E1">
        <w:rPr>
          <w:rFonts w:eastAsia="Calibri"/>
          <w:sz w:val="24"/>
          <w:szCs w:val="24"/>
          <w:lang w:eastAsia="ru-RU"/>
        </w:rPr>
        <w:t xml:space="preserve"> КСЗІ</w:t>
      </w:r>
      <w:r w:rsidR="015897EE" w:rsidRPr="00B312E1">
        <w:rPr>
          <w:rFonts w:eastAsia="Calibri"/>
          <w:sz w:val="24"/>
          <w:szCs w:val="24"/>
          <w:lang w:eastAsia="ru-RU"/>
        </w:rPr>
        <w:t xml:space="preserve"> ІКС</w:t>
      </w:r>
      <w:r w:rsidRPr="00B312E1">
        <w:rPr>
          <w:rFonts w:eastAsia="Calibri"/>
          <w:sz w:val="24"/>
          <w:szCs w:val="24"/>
          <w:lang w:eastAsia="ru-RU"/>
        </w:rPr>
        <w:t>.</w:t>
      </w:r>
    </w:p>
    <w:p w14:paraId="35384F4E" w14:textId="466FE722" w:rsidR="00B805FE" w:rsidRPr="00B312E1" w:rsidRDefault="00B805FE" w:rsidP="7FAB34C2">
      <w:pPr>
        <w:spacing w:after="60"/>
        <w:ind w:firstLine="709"/>
        <w:jc w:val="both"/>
        <w:rPr>
          <w:rFonts w:eastAsia="Calibri"/>
          <w:sz w:val="24"/>
          <w:szCs w:val="24"/>
          <w:lang w:eastAsia="uk-UA"/>
        </w:rPr>
      </w:pPr>
      <w:r w:rsidRPr="00B312E1">
        <w:rPr>
          <w:rFonts w:eastAsia="Calibri"/>
          <w:sz w:val="24"/>
          <w:szCs w:val="24"/>
          <w:lang w:eastAsia="uk-UA"/>
        </w:rPr>
        <w:t xml:space="preserve">Попередні випробування </w:t>
      </w:r>
      <w:r w:rsidR="00D416B2" w:rsidRPr="00B312E1">
        <w:rPr>
          <w:rFonts w:eastAsia="Calibri"/>
          <w:sz w:val="24"/>
          <w:szCs w:val="24"/>
          <w:lang w:eastAsia="uk-UA"/>
        </w:rPr>
        <w:t xml:space="preserve">мають </w:t>
      </w:r>
      <w:r w:rsidRPr="00B312E1">
        <w:rPr>
          <w:rFonts w:eastAsia="Calibri"/>
          <w:sz w:val="24"/>
          <w:szCs w:val="24"/>
          <w:lang w:eastAsia="uk-UA"/>
        </w:rPr>
        <w:t xml:space="preserve">бути проведені </w:t>
      </w:r>
      <w:r w:rsidRPr="00B312E1">
        <w:rPr>
          <w:rFonts w:eastAsia="Calibri"/>
          <w:sz w:val="24"/>
          <w:szCs w:val="24"/>
          <w:lang w:eastAsia="en-US"/>
        </w:rPr>
        <w:t>Виконавцем</w:t>
      </w:r>
      <w:r w:rsidRPr="00B312E1">
        <w:rPr>
          <w:rFonts w:eastAsia="Calibri"/>
          <w:sz w:val="24"/>
          <w:szCs w:val="24"/>
          <w:lang w:eastAsia="uk-UA"/>
        </w:rPr>
        <w:t xml:space="preserve"> згідно з </w:t>
      </w:r>
      <w:r w:rsidR="00D416B2" w:rsidRPr="00B312E1">
        <w:rPr>
          <w:rFonts w:eastAsia="Calibri"/>
          <w:sz w:val="24"/>
          <w:szCs w:val="24"/>
          <w:lang w:eastAsia="uk-UA"/>
        </w:rPr>
        <w:t>«</w:t>
      </w:r>
      <w:r w:rsidRPr="00B312E1">
        <w:rPr>
          <w:rFonts w:eastAsia="Calibri"/>
          <w:sz w:val="24"/>
          <w:szCs w:val="24"/>
          <w:lang w:eastAsia="uk-UA"/>
        </w:rPr>
        <w:t>Програмою та методик</w:t>
      </w:r>
      <w:r w:rsidR="04F49EAA" w:rsidRPr="00B312E1">
        <w:rPr>
          <w:rFonts w:eastAsia="Calibri"/>
          <w:sz w:val="24"/>
          <w:szCs w:val="24"/>
          <w:lang w:eastAsia="uk-UA"/>
        </w:rPr>
        <w:t>ою</w:t>
      </w:r>
      <w:r w:rsidR="44505299" w:rsidRPr="00B312E1">
        <w:rPr>
          <w:rFonts w:eastAsia="Calibri"/>
          <w:sz w:val="24"/>
          <w:szCs w:val="24"/>
          <w:lang w:eastAsia="uk-UA"/>
        </w:rPr>
        <w:t xml:space="preserve"> </w:t>
      </w:r>
      <w:r w:rsidRPr="00B312E1">
        <w:rPr>
          <w:rFonts w:eastAsia="Calibri"/>
          <w:sz w:val="24"/>
          <w:szCs w:val="24"/>
          <w:lang w:eastAsia="uk-UA"/>
        </w:rPr>
        <w:t>випробувань</w:t>
      </w:r>
      <w:r w:rsidR="1BCFDCC2" w:rsidRPr="00B312E1">
        <w:rPr>
          <w:rFonts w:eastAsia="Calibri"/>
          <w:sz w:val="24"/>
          <w:szCs w:val="24"/>
          <w:lang w:eastAsia="uk-UA"/>
        </w:rPr>
        <w:t xml:space="preserve"> комплексної системи захисту інформації </w:t>
      </w:r>
      <w:r w:rsidR="40BED701" w:rsidRPr="00B312E1">
        <w:rPr>
          <w:rFonts w:eastAsia="Calibri"/>
          <w:sz w:val="24"/>
          <w:szCs w:val="24"/>
          <w:lang w:eastAsia="uk-UA"/>
        </w:rPr>
        <w:t>для інформаційно-комунікаційної системи «Програмна платформа для надання електронних послуг, у тому числі адміністративних», надалі</w:t>
      </w:r>
      <w:r w:rsidR="67733FE7" w:rsidRPr="00B312E1">
        <w:rPr>
          <w:rFonts w:eastAsia="Calibri"/>
          <w:sz w:val="24"/>
          <w:szCs w:val="24"/>
          <w:lang w:eastAsia="uk-UA"/>
        </w:rPr>
        <w:t xml:space="preserve"> </w:t>
      </w:r>
      <w:r w:rsidR="67733FE7" w:rsidRPr="00B312E1">
        <w:rPr>
          <w:sz w:val="24"/>
          <w:szCs w:val="24"/>
        </w:rPr>
        <w:t>–</w:t>
      </w:r>
      <w:r w:rsidR="40BED701" w:rsidRPr="00B312E1">
        <w:rPr>
          <w:rFonts w:eastAsia="Calibri"/>
          <w:sz w:val="24"/>
          <w:szCs w:val="24"/>
          <w:lang w:eastAsia="uk-UA"/>
        </w:rPr>
        <w:t xml:space="preserve"> </w:t>
      </w:r>
      <w:r w:rsidR="0B5B350E" w:rsidRPr="00B312E1">
        <w:rPr>
          <w:rFonts w:eastAsia="Calibri"/>
          <w:sz w:val="24"/>
          <w:szCs w:val="24"/>
          <w:lang w:eastAsia="uk-UA"/>
        </w:rPr>
        <w:t>«Програма та методика випробувань</w:t>
      </w:r>
      <w:r w:rsidR="00D416B2" w:rsidRPr="00B312E1">
        <w:rPr>
          <w:rFonts w:eastAsia="Calibri"/>
          <w:sz w:val="24"/>
          <w:szCs w:val="24"/>
          <w:lang w:eastAsia="uk-UA"/>
        </w:rPr>
        <w:t>»</w:t>
      </w:r>
      <w:r w:rsidRPr="00B312E1">
        <w:rPr>
          <w:rFonts w:eastAsia="Calibri"/>
          <w:sz w:val="24"/>
          <w:szCs w:val="24"/>
          <w:lang w:eastAsia="uk-UA"/>
        </w:rPr>
        <w:t xml:space="preserve">. </w:t>
      </w:r>
      <w:r w:rsidR="00D416B2" w:rsidRPr="00B312E1">
        <w:rPr>
          <w:rFonts w:eastAsia="Calibri"/>
          <w:sz w:val="24"/>
          <w:szCs w:val="24"/>
          <w:lang w:eastAsia="uk-UA"/>
        </w:rPr>
        <w:t>Документ «</w:t>
      </w:r>
      <w:r w:rsidRPr="00B312E1">
        <w:rPr>
          <w:rFonts w:eastAsia="Calibri"/>
          <w:sz w:val="24"/>
          <w:szCs w:val="24"/>
          <w:lang w:eastAsia="uk-UA"/>
        </w:rPr>
        <w:t>Програм</w:t>
      </w:r>
      <w:r w:rsidR="00D416B2" w:rsidRPr="00B312E1">
        <w:rPr>
          <w:rFonts w:eastAsia="Calibri"/>
          <w:sz w:val="24"/>
          <w:szCs w:val="24"/>
          <w:lang w:eastAsia="uk-UA"/>
        </w:rPr>
        <w:t>а</w:t>
      </w:r>
      <w:r w:rsidRPr="00B312E1">
        <w:rPr>
          <w:rFonts w:eastAsia="Calibri"/>
          <w:sz w:val="24"/>
          <w:szCs w:val="24"/>
          <w:lang w:eastAsia="uk-UA"/>
        </w:rPr>
        <w:t xml:space="preserve"> </w:t>
      </w:r>
      <w:r w:rsidR="00D416B2" w:rsidRPr="00B312E1">
        <w:rPr>
          <w:rFonts w:eastAsia="Calibri"/>
          <w:sz w:val="24"/>
          <w:szCs w:val="24"/>
          <w:lang w:eastAsia="uk-UA"/>
        </w:rPr>
        <w:t xml:space="preserve">та </w:t>
      </w:r>
      <w:r w:rsidRPr="00B312E1">
        <w:rPr>
          <w:rFonts w:eastAsia="Calibri"/>
          <w:sz w:val="24"/>
          <w:szCs w:val="24"/>
          <w:lang w:eastAsia="uk-UA"/>
        </w:rPr>
        <w:t>методик</w:t>
      </w:r>
      <w:r w:rsidR="00D416B2" w:rsidRPr="00B312E1">
        <w:rPr>
          <w:rFonts w:eastAsia="Calibri"/>
          <w:sz w:val="24"/>
          <w:szCs w:val="24"/>
          <w:lang w:eastAsia="uk-UA"/>
        </w:rPr>
        <w:t>а</w:t>
      </w:r>
      <w:r w:rsidRPr="00B312E1">
        <w:rPr>
          <w:rFonts w:eastAsia="Calibri"/>
          <w:sz w:val="24"/>
          <w:szCs w:val="24"/>
          <w:lang w:eastAsia="uk-UA"/>
        </w:rPr>
        <w:t xml:space="preserve"> випробувань</w:t>
      </w:r>
      <w:r w:rsidR="00D416B2" w:rsidRPr="00B312E1">
        <w:rPr>
          <w:rFonts w:eastAsia="Calibri"/>
          <w:sz w:val="24"/>
          <w:szCs w:val="24"/>
          <w:lang w:eastAsia="uk-UA"/>
        </w:rPr>
        <w:t>»</w:t>
      </w:r>
      <w:r w:rsidRPr="00B312E1">
        <w:rPr>
          <w:rFonts w:eastAsia="Calibri"/>
          <w:sz w:val="24"/>
          <w:szCs w:val="24"/>
          <w:lang w:eastAsia="uk-UA"/>
        </w:rPr>
        <w:t xml:space="preserve"> готує Виконавець, а узгоджує </w:t>
      </w:r>
      <w:r w:rsidR="00C32CEB" w:rsidRPr="00B312E1">
        <w:rPr>
          <w:rFonts w:eastAsia="Calibri"/>
          <w:sz w:val="24"/>
          <w:szCs w:val="24"/>
          <w:lang w:eastAsia="uk-UA"/>
        </w:rPr>
        <w:t>З</w:t>
      </w:r>
      <w:r w:rsidRPr="00B312E1">
        <w:rPr>
          <w:rFonts w:eastAsia="Calibri"/>
          <w:sz w:val="24"/>
          <w:szCs w:val="24"/>
          <w:lang w:eastAsia="uk-UA"/>
        </w:rPr>
        <w:t>амовник.</w:t>
      </w:r>
    </w:p>
    <w:p w14:paraId="4C472173" w14:textId="56070D80" w:rsidR="00B805FE" w:rsidRPr="00B312E1" w:rsidRDefault="00B805FE" w:rsidP="00C32CEB">
      <w:pPr>
        <w:spacing w:after="60"/>
        <w:ind w:firstLine="708"/>
        <w:jc w:val="both"/>
        <w:rPr>
          <w:rFonts w:eastAsia="Calibri"/>
          <w:sz w:val="24"/>
          <w:szCs w:val="24"/>
          <w:lang w:eastAsia="en-US"/>
        </w:rPr>
      </w:pPr>
      <w:r w:rsidRPr="00B312E1">
        <w:rPr>
          <w:rFonts w:eastAsia="Calibri"/>
          <w:sz w:val="24"/>
          <w:szCs w:val="24"/>
          <w:lang w:eastAsia="ru-RU"/>
        </w:rPr>
        <w:t xml:space="preserve">За результатом попереднього випробування КСЗІ </w:t>
      </w:r>
      <w:r w:rsidR="3A7CB7DA" w:rsidRPr="00B312E1">
        <w:rPr>
          <w:rFonts w:eastAsia="Calibri"/>
          <w:sz w:val="24"/>
          <w:szCs w:val="24"/>
          <w:lang w:eastAsia="ru-RU"/>
        </w:rPr>
        <w:t xml:space="preserve">ІКС </w:t>
      </w:r>
      <w:r w:rsidRPr="00B312E1">
        <w:rPr>
          <w:rFonts w:eastAsia="Calibri"/>
          <w:sz w:val="24"/>
          <w:szCs w:val="24"/>
          <w:lang w:eastAsia="en-US"/>
        </w:rPr>
        <w:t xml:space="preserve">робиться висновок відносно можливості прийняття КСЗІ </w:t>
      </w:r>
      <w:r w:rsidR="2865BB6A" w:rsidRPr="00B312E1">
        <w:rPr>
          <w:rFonts w:eastAsia="Calibri"/>
          <w:sz w:val="24"/>
          <w:szCs w:val="24"/>
          <w:lang w:eastAsia="en-US"/>
        </w:rPr>
        <w:t xml:space="preserve">ІКС </w:t>
      </w:r>
      <w:r w:rsidRPr="00B312E1">
        <w:rPr>
          <w:rFonts w:eastAsia="Calibri"/>
          <w:sz w:val="24"/>
          <w:szCs w:val="24"/>
          <w:lang w:eastAsia="en-US"/>
        </w:rPr>
        <w:t>у дослідну експлуатацію.</w:t>
      </w:r>
    </w:p>
    <w:p w14:paraId="5FDB28DE" w14:textId="44C5B252" w:rsidR="00B805FE" w:rsidRPr="00B312E1" w:rsidRDefault="00B805FE" w:rsidP="00576896">
      <w:pPr>
        <w:numPr>
          <w:ilvl w:val="0"/>
          <w:numId w:val="29"/>
        </w:numPr>
        <w:tabs>
          <w:tab w:val="left" w:pos="0"/>
          <w:tab w:val="left" w:pos="993"/>
        </w:tabs>
        <w:spacing w:before="60" w:after="60"/>
        <w:ind w:left="0" w:firstLine="709"/>
        <w:jc w:val="both"/>
        <w:rPr>
          <w:rFonts w:eastAsia="Calibri"/>
          <w:sz w:val="24"/>
          <w:szCs w:val="24"/>
          <w:lang w:eastAsia="en-US"/>
        </w:rPr>
      </w:pPr>
      <w:r w:rsidRPr="00B312E1">
        <w:rPr>
          <w:rFonts w:eastAsia="Calibri"/>
          <w:sz w:val="24"/>
          <w:szCs w:val="24"/>
          <w:lang w:eastAsia="en-US"/>
        </w:rPr>
        <w:t>Пров</w:t>
      </w:r>
      <w:r w:rsidR="004B598F" w:rsidRPr="00B312E1">
        <w:rPr>
          <w:rFonts w:eastAsia="Calibri"/>
          <w:sz w:val="24"/>
          <w:szCs w:val="24"/>
          <w:lang w:eastAsia="en-US"/>
        </w:rPr>
        <w:t>едення</w:t>
      </w:r>
      <w:r w:rsidRPr="00B312E1">
        <w:rPr>
          <w:rFonts w:eastAsia="Calibri"/>
          <w:sz w:val="24"/>
          <w:szCs w:val="24"/>
          <w:lang w:eastAsia="en-US"/>
        </w:rPr>
        <w:t xml:space="preserve"> дослідн</w:t>
      </w:r>
      <w:r w:rsidR="004B598F" w:rsidRPr="00B312E1">
        <w:rPr>
          <w:rFonts w:eastAsia="Calibri"/>
          <w:sz w:val="24"/>
          <w:szCs w:val="24"/>
          <w:lang w:eastAsia="en-US"/>
        </w:rPr>
        <w:t>ої</w:t>
      </w:r>
      <w:r w:rsidRPr="00B312E1">
        <w:rPr>
          <w:rFonts w:eastAsia="Calibri"/>
          <w:sz w:val="24"/>
          <w:szCs w:val="24"/>
          <w:lang w:eastAsia="en-US"/>
        </w:rPr>
        <w:t xml:space="preserve"> експлуатаці</w:t>
      </w:r>
      <w:r w:rsidR="004B598F" w:rsidRPr="00B312E1">
        <w:rPr>
          <w:rFonts w:eastAsia="Calibri"/>
          <w:sz w:val="24"/>
          <w:szCs w:val="24"/>
          <w:lang w:eastAsia="en-US"/>
        </w:rPr>
        <w:t>ї.</w:t>
      </w:r>
      <w:r w:rsidRPr="00B312E1">
        <w:rPr>
          <w:rFonts w:eastAsia="Calibri"/>
          <w:sz w:val="24"/>
          <w:szCs w:val="24"/>
          <w:lang w:eastAsia="en-US"/>
        </w:rPr>
        <w:t xml:space="preserve"> </w:t>
      </w:r>
    </w:p>
    <w:p w14:paraId="05F1FE8D" w14:textId="5014569B" w:rsidR="00D416B2" w:rsidRPr="00B312E1" w:rsidRDefault="004B598F" w:rsidP="00C32CEB">
      <w:pPr>
        <w:tabs>
          <w:tab w:val="left" w:pos="0"/>
          <w:tab w:val="left" w:pos="993"/>
        </w:tabs>
        <w:spacing w:before="60" w:after="60"/>
        <w:ind w:left="709"/>
        <w:jc w:val="both"/>
        <w:rPr>
          <w:rFonts w:eastAsia="Calibri"/>
          <w:sz w:val="24"/>
          <w:szCs w:val="24"/>
          <w:lang w:eastAsia="en-US"/>
        </w:rPr>
      </w:pPr>
      <w:r w:rsidRPr="00B312E1">
        <w:rPr>
          <w:rFonts w:eastAsia="Calibri"/>
          <w:sz w:val="24"/>
          <w:szCs w:val="24"/>
          <w:lang w:eastAsia="en-US"/>
        </w:rPr>
        <w:t>Проводиться дослідна експлуатація, під час якої</w:t>
      </w:r>
      <w:r w:rsidR="00E16A72" w:rsidRPr="00B312E1">
        <w:rPr>
          <w:rFonts w:eastAsia="Calibri"/>
          <w:sz w:val="24"/>
          <w:szCs w:val="24"/>
          <w:lang w:eastAsia="en-US"/>
        </w:rPr>
        <w:t>:</w:t>
      </w:r>
    </w:p>
    <w:p w14:paraId="75BBC2A8" w14:textId="65A776E2"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відпрацьовуються технології оброб</w:t>
      </w:r>
      <w:r w:rsidR="4B1CA036" w:rsidRPr="00B312E1">
        <w:rPr>
          <w:rFonts w:eastAsia="Calibri"/>
          <w:sz w:val="24"/>
          <w:szCs w:val="24"/>
          <w:lang w:eastAsia="zh-CN"/>
        </w:rPr>
        <w:t>лення</w:t>
      </w:r>
      <w:r w:rsidRPr="00B312E1">
        <w:rPr>
          <w:rFonts w:eastAsia="Calibri"/>
          <w:sz w:val="24"/>
          <w:szCs w:val="24"/>
          <w:lang w:eastAsia="zh-CN"/>
        </w:rPr>
        <w:t xml:space="preserve"> інформації, облік машинних носіїв інформації, управління засобами захисту, розмежування доступу користувачів до ресурсів ІКС</w:t>
      </w:r>
      <w:r w:rsidR="6E5BF649" w:rsidRPr="00B312E1">
        <w:rPr>
          <w:rFonts w:eastAsia="Calibri"/>
          <w:sz w:val="24"/>
          <w:szCs w:val="24"/>
          <w:lang w:eastAsia="zh-CN"/>
        </w:rPr>
        <w:t xml:space="preserve"> «Програмна платформа для надання електронних послуг, у тому числі адміністративних»</w:t>
      </w:r>
      <w:r w:rsidRPr="00B312E1">
        <w:rPr>
          <w:rFonts w:eastAsia="Calibri"/>
          <w:sz w:val="24"/>
          <w:szCs w:val="24"/>
          <w:lang w:eastAsia="zh-CN"/>
        </w:rPr>
        <w:t xml:space="preserve"> і автоматизованого контролю за діями користувачів;</w:t>
      </w:r>
    </w:p>
    <w:p w14:paraId="3F27AA75" w14:textId="2DC85EB6" w:rsidR="00B805FE" w:rsidRPr="00B312E1" w:rsidRDefault="4B1CA036"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фахівці </w:t>
      </w:r>
      <w:r w:rsidR="66EF6648" w:rsidRPr="00B312E1">
        <w:rPr>
          <w:rFonts w:eastAsia="Calibri"/>
          <w:sz w:val="24"/>
          <w:szCs w:val="24"/>
          <w:lang w:eastAsia="zh-CN"/>
        </w:rPr>
        <w:t xml:space="preserve">служби захисту інформації і користувачі ІКС </w:t>
      </w:r>
      <w:r w:rsidR="1C13D336" w:rsidRPr="00B312E1">
        <w:rPr>
          <w:rFonts w:eastAsia="Calibri"/>
          <w:sz w:val="24"/>
          <w:szCs w:val="24"/>
          <w:lang w:eastAsia="zh-CN"/>
        </w:rPr>
        <w:t xml:space="preserve">«Програмна платформа для надання електронних послуг, у тому числі адміністративних» </w:t>
      </w:r>
      <w:r w:rsidR="66EF6648" w:rsidRPr="00B312E1">
        <w:rPr>
          <w:rFonts w:eastAsia="Calibri"/>
          <w:sz w:val="24"/>
          <w:szCs w:val="24"/>
          <w:lang w:eastAsia="zh-CN"/>
        </w:rPr>
        <w:t xml:space="preserve">набувають практичних навичок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w:t>
      </w:r>
      <w:r w:rsidR="128DB282" w:rsidRPr="00B312E1">
        <w:rPr>
          <w:rFonts w:eastAsia="Calibri"/>
          <w:sz w:val="24"/>
          <w:szCs w:val="24"/>
          <w:lang w:eastAsia="zh-CN"/>
        </w:rPr>
        <w:t xml:space="preserve">й </w:t>
      </w:r>
      <w:r w:rsidR="66EF6648" w:rsidRPr="00B312E1">
        <w:rPr>
          <w:rFonts w:eastAsia="Calibri"/>
          <w:sz w:val="24"/>
          <w:szCs w:val="24"/>
          <w:lang w:eastAsia="zh-CN"/>
        </w:rPr>
        <w:t>інформаційних ресурсів;</w:t>
      </w:r>
    </w:p>
    <w:p w14:paraId="6FC3150E" w14:textId="5472C1ED"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здійснюється (за необхідн</w:t>
      </w:r>
      <w:r w:rsidR="004B598F" w:rsidRPr="00B312E1">
        <w:rPr>
          <w:rFonts w:eastAsia="Calibri"/>
          <w:sz w:val="24"/>
          <w:szCs w:val="24"/>
          <w:lang w:eastAsia="zh-CN"/>
        </w:rPr>
        <w:t>ості</w:t>
      </w:r>
      <w:r w:rsidRPr="00B312E1">
        <w:rPr>
          <w:rFonts w:eastAsia="Calibri"/>
          <w:sz w:val="24"/>
          <w:szCs w:val="24"/>
          <w:lang w:eastAsia="zh-CN"/>
        </w:rPr>
        <w:t>) доопрацювання програмного забезпечення, додаткове налагодження та конфігурування КЗЗ;</w:t>
      </w:r>
    </w:p>
    <w:p w14:paraId="2A0BB006" w14:textId="426EF053"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здійснюється (за необхідн</w:t>
      </w:r>
      <w:r w:rsidR="004B598F" w:rsidRPr="00B312E1">
        <w:rPr>
          <w:rFonts w:eastAsia="Calibri"/>
          <w:sz w:val="24"/>
          <w:szCs w:val="24"/>
          <w:lang w:eastAsia="zh-CN"/>
        </w:rPr>
        <w:t>ості</w:t>
      </w:r>
      <w:r w:rsidRPr="00B312E1">
        <w:rPr>
          <w:rFonts w:eastAsia="Calibri"/>
          <w:sz w:val="24"/>
          <w:szCs w:val="24"/>
          <w:lang w:eastAsia="zh-CN"/>
        </w:rPr>
        <w:t>) коригування робочої та експлуатаційної документації.</w:t>
      </w:r>
    </w:p>
    <w:p w14:paraId="1D6CAC6D" w14:textId="5836C4E4" w:rsidR="00B805FE" w:rsidRPr="00B312E1" w:rsidRDefault="00B805FE" w:rsidP="00C32CEB">
      <w:pPr>
        <w:spacing w:before="60"/>
        <w:ind w:firstLine="709"/>
        <w:jc w:val="both"/>
        <w:rPr>
          <w:rFonts w:eastAsia="Calibri"/>
          <w:sz w:val="24"/>
          <w:szCs w:val="24"/>
          <w:lang w:eastAsia="ru-RU"/>
        </w:rPr>
      </w:pPr>
      <w:r w:rsidRPr="00B312E1">
        <w:rPr>
          <w:rFonts w:eastAsia="Calibri"/>
          <w:sz w:val="24"/>
          <w:szCs w:val="24"/>
          <w:lang w:eastAsia="ru-RU"/>
        </w:rPr>
        <w:t>За результатами дослідної експлуатації приймається р</w:t>
      </w:r>
      <w:r w:rsidR="00B149D7" w:rsidRPr="00B312E1">
        <w:rPr>
          <w:rFonts w:eastAsia="Calibri"/>
          <w:sz w:val="24"/>
          <w:szCs w:val="24"/>
          <w:lang w:eastAsia="ru-RU"/>
        </w:rPr>
        <w:t>ішення щодо готовності КСЗІ ІК</w:t>
      </w:r>
      <w:r w:rsidRPr="00B312E1">
        <w:rPr>
          <w:rFonts w:eastAsia="Calibri"/>
          <w:sz w:val="24"/>
          <w:szCs w:val="24"/>
          <w:lang w:eastAsia="ru-RU"/>
        </w:rPr>
        <w:t>С до подання на державну експертизу.</w:t>
      </w:r>
    </w:p>
    <w:p w14:paraId="05244107" w14:textId="62F3277A" w:rsidR="00B805FE" w:rsidRPr="00B312E1" w:rsidRDefault="66EF6648" w:rsidP="44088312">
      <w:pPr>
        <w:spacing w:before="120" w:after="60"/>
        <w:ind w:firstLine="709"/>
        <w:jc w:val="both"/>
        <w:rPr>
          <w:rFonts w:eastAsia="Calibri"/>
          <w:b/>
          <w:bCs/>
          <w:sz w:val="24"/>
          <w:szCs w:val="24"/>
          <w:lang w:eastAsia="ru-RU"/>
        </w:rPr>
      </w:pPr>
      <w:r w:rsidRPr="00B312E1">
        <w:rPr>
          <w:rFonts w:eastAsia="Calibri"/>
          <w:b/>
          <w:bCs/>
          <w:sz w:val="24"/>
          <w:szCs w:val="24"/>
          <w:lang w:eastAsia="ru-RU"/>
        </w:rPr>
        <w:t>4</w:t>
      </w:r>
      <w:r w:rsidR="2C4F8977" w:rsidRPr="00B312E1">
        <w:rPr>
          <w:rFonts w:eastAsia="Calibri"/>
          <w:b/>
          <w:bCs/>
          <w:sz w:val="24"/>
          <w:szCs w:val="24"/>
          <w:lang w:eastAsia="ru-RU"/>
        </w:rPr>
        <w:t>-</w:t>
      </w:r>
      <w:r w:rsidRPr="00B312E1">
        <w:rPr>
          <w:rFonts w:eastAsia="Calibri"/>
          <w:b/>
          <w:bCs/>
          <w:sz w:val="24"/>
          <w:szCs w:val="24"/>
          <w:lang w:eastAsia="ru-RU"/>
        </w:rPr>
        <w:t>й етап</w:t>
      </w:r>
      <w:r w:rsidR="4B1CA036" w:rsidRPr="00B312E1">
        <w:rPr>
          <w:rFonts w:eastAsia="Calibri"/>
          <w:b/>
          <w:bCs/>
          <w:sz w:val="24"/>
          <w:szCs w:val="24"/>
          <w:lang w:eastAsia="ru-RU"/>
        </w:rPr>
        <w:t xml:space="preserve">. </w:t>
      </w:r>
      <w:r w:rsidRPr="00B312E1">
        <w:rPr>
          <w:rFonts w:eastAsia="Calibri"/>
          <w:b/>
          <w:bCs/>
          <w:sz w:val="24"/>
          <w:szCs w:val="24"/>
          <w:lang w:eastAsia="ru-RU"/>
        </w:rPr>
        <w:t xml:space="preserve">Супровід проведення державної експертизи КСЗІ </w:t>
      </w:r>
      <w:r w:rsidRPr="00B312E1">
        <w:rPr>
          <w:rFonts w:eastAsia="Calibri"/>
          <w:b/>
          <w:bCs/>
          <w:sz w:val="24"/>
          <w:szCs w:val="24"/>
          <w:shd w:val="clear" w:color="auto" w:fill="FFFFFF"/>
          <w:lang w:eastAsia="en-US"/>
        </w:rPr>
        <w:t xml:space="preserve">ІКС </w:t>
      </w:r>
      <w:r w:rsidRPr="00B312E1">
        <w:rPr>
          <w:rFonts w:eastAsia="Calibri"/>
          <w:b/>
          <w:bCs/>
          <w:sz w:val="24"/>
          <w:szCs w:val="24"/>
          <w:lang w:eastAsia="ru-RU"/>
        </w:rPr>
        <w:t xml:space="preserve">і отримання «Атестата відповідності» </w:t>
      </w:r>
    </w:p>
    <w:p w14:paraId="1DDC8404" w14:textId="405ED790" w:rsidR="00B805FE" w:rsidRPr="00B312E1" w:rsidRDefault="66EF6648" w:rsidP="44088312">
      <w:pPr>
        <w:spacing w:before="120" w:after="60"/>
        <w:ind w:firstLine="709"/>
        <w:jc w:val="both"/>
        <w:rPr>
          <w:rFonts w:eastAsia="Calibri"/>
          <w:sz w:val="24"/>
          <w:szCs w:val="24"/>
          <w:lang w:eastAsia="ru-RU"/>
        </w:rPr>
      </w:pPr>
      <w:r w:rsidRPr="00B312E1">
        <w:rPr>
          <w:rFonts w:eastAsia="Calibri"/>
          <w:sz w:val="24"/>
          <w:szCs w:val="24"/>
          <w:lang w:eastAsia="ru-RU"/>
        </w:rPr>
        <w:t xml:space="preserve">Надання послуг </w:t>
      </w:r>
      <w:r w:rsidR="551550C5" w:rsidRPr="00B312E1">
        <w:rPr>
          <w:rFonts w:eastAsia="Calibri"/>
          <w:sz w:val="24"/>
          <w:szCs w:val="24"/>
          <w:lang w:eastAsia="ru-RU"/>
        </w:rPr>
        <w:t>і</w:t>
      </w:r>
      <w:r w:rsidRPr="00B312E1">
        <w:rPr>
          <w:rFonts w:eastAsia="Calibri"/>
          <w:sz w:val="24"/>
          <w:szCs w:val="24"/>
          <w:lang w:eastAsia="ru-RU"/>
        </w:rPr>
        <w:t xml:space="preserve">з </w:t>
      </w:r>
      <w:r w:rsidR="5054FA8A" w:rsidRPr="00B312E1">
        <w:rPr>
          <w:rFonts w:eastAsia="Calibri"/>
          <w:sz w:val="24"/>
          <w:szCs w:val="24"/>
          <w:lang w:eastAsia="ru-RU"/>
        </w:rPr>
        <w:t xml:space="preserve">супроводу </w:t>
      </w:r>
      <w:r w:rsidRPr="00B312E1">
        <w:rPr>
          <w:rFonts w:eastAsia="Calibri"/>
          <w:sz w:val="24"/>
          <w:szCs w:val="24"/>
          <w:lang w:eastAsia="ru-RU"/>
        </w:rPr>
        <w:t xml:space="preserve">проведення державної експертизи КСЗІ </w:t>
      </w:r>
      <w:r w:rsidR="3D3A87CA" w:rsidRPr="00B312E1">
        <w:rPr>
          <w:rFonts w:eastAsia="Calibri"/>
          <w:sz w:val="24"/>
          <w:szCs w:val="24"/>
          <w:lang w:eastAsia="ru-RU"/>
        </w:rPr>
        <w:t xml:space="preserve">ІКС </w:t>
      </w:r>
      <w:r w:rsidRPr="00B312E1">
        <w:rPr>
          <w:rFonts w:eastAsia="Calibri"/>
          <w:sz w:val="24"/>
          <w:szCs w:val="24"/>
          <w:lang w:eastAsia="ru-RU"/>
        </w:rPr>
        <w:t>і отримання «Атестата відповідності» складається з:</w:t>
      </w:r>
    </w:p>
    <w:p w14:paraId="2FC153E3" w14:textId="72318DA1"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підготовки КСЗІ </w:t>
      </w:r>
      <w:r w:rsidR="0039C7ED" w:rsidRPr="00B312E1">
        <w:rPr>
          <w:rFonts w:eastAsia="Calibri"/>
          <w:sz w:val="24"/>
          <w:szCs w:val="24"/>
          <w:lang w:eastAsia="zh-CN"/>
        </w:rPr>
        <w:t xml:space="preserve">ІКС </w:t>
      </w:r>
      <w:r w:rsidRPr="00B312E1">
        <w:rPr>
          <w:rFonts w:eastAsia="Calibri"/>
          <w:sz w:val="24"/>
          <w:szCs w:val="24"/>
          <w:lang w:eastAsia="zh-CN"/>
        </w:rPr>
        <w:t xml:space="preserve">до проведення державної експертизи в ДССЗЗІ </w:t>
      </w:r>
      <w:r w:rsidR="00683271" w:rsidRPr="00B312E1">
        <w:rPr>
          <w:rFonts w:eastAsia="Calibri"/>
          <w:sz w:val="24"/>
          <w:szCs w:val="24"/>
          <w:lang w:eastAsia="zh-CN"/>
        </w:rPr>
        <w:t xml:space="preserve">й </w:t>
      </w:r>
      <w:r w:rsidRPr="00B312E1">
        <w:rPr>
          <w:rFonts w:eastAsia="Calibri"/>
          <w:sz w:val="24"/>
          <w:szCs w:val="24"/>
          <w:lang w:eastAsia="zh-CN"/>
        </w:rPr>
        <w:t>супровод</w:t>
      </w:r>
      <w:r w:rsidR="00683271" w:rsidRPr="00B312E1">
        <w:rPr>
          <w:rFonts w:eastAsia="Calibri"/>
          <w:sz w:val="24"/>
          <w:szCs w:val="24"/>
          <w:lang w:eastAsia="zh-CN"/>
        </w:rPr>
        <w:t>у</w:t>
      </w:r>
      <w:r w:rsidRPr="00B312E1">
        <w:rPr>
          <w:rFonts w:eastAsia="Calibri"/>
          <w:sz w:val="24"/>
          <w:szCs w:val="24"/>
          <w:lang w:eastAsia="zh-CN"/>
        </w:rPr>
        <w:t xml:space="preserve"> експертних випробувань;</w:t>
      </w:r>
    </w:p>
    <w:p w14:paraId="26BBFB6A" w14:textId="60477692" w:rsidR="00B805FE" w:rsidRPr="00B312E1" w:rsidRDefault="00B805FE"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 xml:space="preserve">узгодження з ДССЗЗІ результатів експертизи і видача Замовникові </w:t>
      </w:r>
      <w:r w:rsidR="00BE191C" w:rsidRPr="00B312E1">
        <w:rPr>
          <w:rFonts w:eastAsia="Calibri"/>
          <w:sz w:val="24"/>
          <w:szCs w:val="24"/>
          <w:lang w:eastAsia="zh-CN"/>
        </w:rPr>
        <w:t>«</w:t>
      </w:r>
      <w:r w:rsidRPr="00B312E1">
        <w:rPr>
          <w:rFonts w:eastAsia="Calibri"/>
          <w:sz w:val="24"/>
          <w:szCs w:val="24"/>
          <w:lang w:eastAsia="zh-CN"/>
        </w:rPr>
        <w:t>Атестата відповідності</w:t>
      </w:r>
      <w:r w:rsidR="00BE191C" w:rsidRPr="00B312E1">
        <w:rPr>
          <w:rFonts w:eastAsia="Calibri"/>
          <w:sz w:val="24"/>
          <w:szCs w:val="24"/>
          <w:lang w:eastAsia="zh-CN"/>
        </w:rPr>
        <w:t>»</w:t>
      </w:r>
      <w:r w:rsidRPr="00B312E1">
        <w:rPr>
          <w:rFonts w:eastAsia="Calibri"/>
          <w:sz w:val="24"/>
          <w:szCs w:val="24"/>
          <w:lang w:eastAsia="zh-CN"/>
        </w:rPr>
        <w:t>.</w:t>
      </w:r>
    </w:p>
    <w:p w14:paraId="14A8E415" w14:textId="4C993615" w:rsidR="00B805FE" w:rsidRPr="00B312E1" w:rsidRDefault="00B805FE" w:rsidP="00C32CEB">
      <w:pPr>
        <w:spacing w:after="60"/>
        <w:ind w:firstLine="709"/>
        <w:jc w:val="both"/>
        <w:rPr>
          <w:rFonts w:eastAsia="Calibri"/>
          <w:sz w:val="24"/>
          <w:szCs w:val="24"/>
          <w:lang w:eastAsia="ru-RU"/>
        </w:rPr>
      </w:pPr>
      <w:r w:rsidRPr="00B312E1">
        <w:rPr>
          <w:rFonts w:eastAsia="Calibri"/>
          <w:sz w:val="24"/>
          <w:szCs w:val="24"/>
          <w:lang w:eastAsia="ru-RU"/>
        </w:rPr>
        <w:t>Державна експертиза проводиться з метою визначення відповідності КСЗІ</w:t>
      </w:r>
      <w:r w:rsidR="00BE191C" w:rsidRPr="00B312E1">
        <w:rPr>
          <w:rFonts w:eastAsia="Calibri"/>
          <w:sz w:val="24"/>
          <w:szCs w:val="24"/>
          <w:lang w:eastAsia="ru-RU"/>
        </w:rPr>
        <w:t> </w:t>
      </w:r>
      <w:r w:rsidR="5F8C3A85" w:rsidRPr="00B312E1">
        <w:rPr>
          <w:rFonts w:eastAsia="Calibri"/>
          <w:sz w:val="24"/>
          <w:szCs w:val="24"/>
          <w:lang w:eastAsia="ru-RU"/>
        </w:rPr>
        <w:t>ІКС</w:t>
      </w:r>
      <w:r w:rsidRPr="00B312E1">
        <w:rPr>
          <w:rFonts w:eastAsia="Calibri"/>
          <w:sz w:val="24"/>
          <w:szCs w:val="24"/>
          <w:lang w:eastAsia="ru-RU"/>
        </w:rPr>
        <w:t xml:space="preserve"> </w:t>
      </w:r>
      <w:r w:rsidR="00BE191C" w:rsidRPr="00B312E1">
        <w:rPr>
          <w:rFonts w:eastAsia="Calibri"/>
          <w:sz w:val="24"/>
          <w:szCs w:val="24"/>
          <w:lang w:eastAsia="ru-RU"/>
        </w:rPr>
        <w:t xml:space="preserve">вимогам </w:t>
      </w:r>
      <w:r w:rsidR="00683271" w:rsidRPr="00B312E1">
        <w:rPr>
          <w:rFonts w:eastAsia="Calibri"/>
          <w:sz w:val="24"/>
          <w:szCs w:val="24"/>
          <w:lang w:eastAsia="ru-RU"/>
        </w:rPr>
        <w:t>Т</w:t>
      </w:r>
      <w:r w:rsidR="33671533" w:rsidRPr="00B312E1">
        <w:rPr>
          <w:rFonts w:eastAsia="Calibri"/>
          <w:sz w:val="24"/>
          <w:szCs w:val="24"/>
          <w:lang w:eastAsia="ru-RU"/>
        </w:rPr>
        <w:t>З</w:t>
      </w:r>
      <w:r w:rsidRPr="00B312E1">
        <w:rPr>
          <w:rFonts w:eastAsia="Calibri"/>
          <w:sz w:val="24"/>
          <w:szCs w:val="24"/>
          <w:lang w:eastAsia="ru-RU"/>
        </w:rPr>
        <w:t xml:space="preserve">, вимогам нормативної документації </w:t>
      </w:r>
      <w:r w:rsidR="00683271" w:rsidRPr="00B312E1">
        <w:rPr>
          <w:rFonts w:eastAsia="Calibri"/>
          <w:sz w:val="24"/>
          <w:szCs w:val="24"/>
          <w:lang w:eastAsia="ru-RU"/>
        </w:rPr>
        <w:t xml:space="preserve">до </w:t>
      </w:r>
      <w:r w:rsidRPr="00B312E1">
        <w:rPr>
          <w:rFonts w:eastAsia="Calibri"/>
          <w:sz w:val="24"/>
          <w:szCs w:val="24"/>
          <w:lang w:eastAsia="ru-RU"/>
        </w:rPr>
        <w:t xml:space="preserve">захисту інформації і визначення можливості введення КСЗІ ІКС в експлуатацію. </w:t>
      </w:r>
    </w:p>
    <w:p w14:paraId="2E42B38D" w14:textId="3AD39068" w:rsidR="00B805FE" w:rsidRPr="00B312E1" w:rsidRDefault="00BE191C" w:rsidP="00C32CEB">
      <w:pPr>
        <w:spacing w:after="60"/>
        <w:ind w:firstLine="709"/>
        <w:jc w:val="both"/>
        <w:rPr>
          <w:rFonts w:eastAsia="Calibri"/>
          <w:sz w:val="24"/>
          <w:szCs w:val="24"/>
          <w:lang w:eastAsia="ru-RU"/>
        </w:rPr>
      </w:pPr>
      <w:r w:rsidRPr="00B312E1">
        <w:rPr>
          <w:rFonts w:eastAsia="Calibri"/>
          <w:sz w:val="24"/>
          <w:szCs w:val="24"/>
          <w:lang w:eastAsia="ru-RU"/>
        </w:rPr>
        <w:t xml:space="preserve">В </w:t>
      </w:r>
      <w:r w:rsidR="00B805FE" w:rsidRPr="00B312E1">
        <w:rPr>
          <w:rFonts w:eastAsia="Calibri"/>
          <w:sz w:val="24"/>
          <w:szCs w:val="24"/>
          <w:lang w:eastAsia="ru-RU"/>
        </w:rPr>
        <w:t>разі виявлення недоліків під час проведення державної експертизи, їх усунення здійснюється до завершення державної експертизи</w:t>
      </w:r>
      <w:r w:rsidR="00683271" w:rsidRPr="00B312E1">
        <w:rPr>
          <w:rFonts w:eastAsia="Calibri"/>
          <w:sz w:val="24"/>
          <w:szCs w:val="24"/>
          <w:lang w:eastAsia="ru-RU"/>
        </w:rPr>
        <w:t>.</w:t>
      </w:r>
      <w:r w:rsidR="00B805FE" w:rsidRPr="00B312E1">
        <w:rPr>
          <w:rFonts w:eastAsia="Calibri"/>
          <w:sz w:val="24"/>
          <w:szCs w:val="24"/>
          <w:lang w:eastAsia="ru-RU"/>
        </w:rPr>
        <w:t xml:space="preserve"> </w:t>
      </w:r>
      <w:r w:rsidR="00683271" w:rsidRPr="00B312E1">
        <w:rPr>
          <w:rFonts w:eastAsia="Calibri"/>
          <w:sz w:val="24"/>
          <w:szCs w:val="24"/>
          <w:lang w:eastAsia="ru-RU"/>
        </w:rPr>
        <w:t>П</w:t>
      </w:r>
      <w:r w:rsidR="00B805FE" w:rsidRPr="00B312E1">
        <w:rPr>
          <w:rFonts w:eastAsia="Calibri"/>
          <w:sz w:val="24"/>
          <w:szCs w:val="24"/>
          <w:lang w:eastAsia="ru-RU"/>
        </w:rPr>
        <w:t xml:space="preserve">орядок усунення </w:t>
      </w:r>
      <w:r w:rsidR="00683271" w:rsidRPr="00B312E1">
        <w:rPr>
          <w:rFonts w:eastAsia="Calibri"/>
          <w:sz w:val="24"/>
          <w:szCs w:val="24"/>
          <w:lang w:eastAsia="ru-RU"/>
        </w:rPr>
        <w:t xml:space="preserve">виявлених недоліків </w:t>
      </w:r>
      <w:r w:rsidR="00B805FE" w:rsidRPr="00B312E1">
        <w:rPr>
          <w:rFonts w:eastAsia="Calibri"/>
          <w:sz w:val="24"/>
          <w:szCs w:val="24"/>
          <w:lang w:eastAsia="ru-RU"/>
        </w:rPr>
        <w:t xml:space="preserve">такий самий, як і для попередніх випробувань. Якщо усунути недоліки в ході експертизи неможливо, </w:t>
      </w:r>
      <w:r w:rsidR="001B158D" w:rsidRPr="00B312E1">
        <w:rPr>
          <w:rFonts w:eastAsia="Calibri"/>
          <w:sz w:val="24"/>
          <w:szCs w:val="24"/>
          <w:lang w:eastAsia="ru-RU"/>
        </w:rPr>
        <w:t>складається</w:t>
      </w:r>
      <w:r w:rsidR="00B805FE" w:rsidRPr="00B312E1">
        <w:rPr>
          <w:rFonts w:eastAsia="Calibri"/>
          <w:sz w:val="24"/>
          <w:szCs w:val="24"/>
          <w:lang w:eastAsia="ru-RU"/>
        </w:rPr>
        <w:t xml:space="preserve"> акт, до якого вноситься перелік необхідних доробок та рекомендації щодо їх виконання. Після завершення робіт</w:t>
      </w:r>
      <w:r w:rsidR="001B158D" w:rsidRPr="00B312E1">
        <w:rPr>
          <w:rFonts w:eastAsia="Calibri"/>
          <w:sz w:val="24"/>
          <w:szCs w:val="24"/>
          <w:lang w:eastAsia="ru-RU"/>
        </w:rPr>
        <w:t>,</w:t>
      </w:r>
      <w:r w:rsidR="00B805FE" w:rsidRPr="00B312E1">
        <w:rPr>
          <w:rFonts w:eastAsia="Calibri"/>
          <w:sz w:val="24"/>
          <w:szCs w:val="24"/>
          <w:lang w:eastAsia="ru-RU"/>
        </w:rPr>
        <w:t xml:space="preserve"> </w:t>
      </w:r>
      <w:r w:rsidR="001B158D" w:rsidRPr="00B312E1">
        <w:rPr>
          <w:rFonts w:eastAsia="Calibri"/>
          <w:sz w:val="24"/>
          <w:szCs w:val="24"/>
          <w:lang w:eastAsia="ru-RU"/>
        </w:rPr>
        <w:t xml:space="preserve">передбачених актом, </w:t>
      </w:r>
      <w:r w:rsidR="00B805FE" w:rsidRPr="00B312E1">
        <w:rPr>
          <w:rFonts w:eastAsia="Calibri"/>
          <w:sz w:val="24"/>
          <w:szCs w:val="24"/>
          <w:lang w:eastAsia="ru-RU"/>
        </w:rPr>
        <w:t>проводиться повторна експертиза.</w:t>
      </w:r>
    </w:p>
    <w:p w14:paraId="4FEEEB5C" w14:textId="4B45D068" w:rsidR="00B805FE" w:rsidRPr="00B312E1" w:rsidRDefault="00B805FE" w:rsidP="00C32CEB">
      <w:pPr>
        <w:spacing w:after="60"/>
        <w:ind w:firstLine="720"/>
        <w:jc w:val="both"/>
        <w:rPr>
          <w:rFonts w:eastAsia="MS Mincho"/>
          <w:color w:val="000000"/>
          <w:sz w:val="24"/>
          <w:szCs w:val="24"/>
          <w:lang w:eastAsia="en-US"/>
        </w:rPr>
      </w:pPr>
      <w:r w:rsidRPr="00B312E1">
        <w:rPr>
          <w:rFonts w:eastAsia="MS Mincho"/>
          <w:color w:val="000000" w:themeColor="text1"/>
          <w:sz w:val="24"/>
          <w:szCs w:val="24"/>
          <w:lang w:eastAsia="en-US"/>
        </w:rPr>
        <w:t xml:space="preserve">В </w:t>
      </w:r>
      <w:r w:rsidR="001B158D" w:rsidRPr="00B312E1">
        <w:rPr>
          <w:rFonts w:eastAsia="MS Mincho"/>
          <w:color w:val="000000" w:themeColor="text1"/>
          <w:sz w:val="24"/>
          <w:szCs w:val="24"/>
          <w:lang w:eastAsia="en-US"/>
        </w:rPr>
        <w:t xml:space="preserve">межах </w:t>
      </w:r>
      <w:r w:rsidRPr="00B312E1">
        <w:rPr>
          <w:rFonts w:eastAsia="MS Mincho"/>
          <w:color w:val="000000" w:themeColor="text1"/>
          <w:sz w:val="24"/>
          <w:szCs w:val="24"/>
          <w:lang w:eastAsia="en-US"/>
        </w:rPr>
        <w:t xml:space="preserve">заходів з організації та </w:t>
      </w:r>
      <w:r w:rsidRPr="00B312E1">
        <w:rPr>
          <w:rFonts w:eastAsia="Calibri"/>
          <w:sz w:val="24"/>
          <w:szCs w:val="24"/>
          <w:lang w:eastAsia="en-US"/>
        </w:rPr>
        <w:t xml:space="preserve">проведення </w:t>
      </w:r>
      <w:r w:rsidRPr="00B312E1">
        <w:rPr>
          <w:rFonts w:eastAsia="Calibri"/>
          <w:color w:val="000000" w:themeColor="text1"/>
          <w:sz w:val="24"/>
          <w:szCs w:val="24"/>
          <w:lang w:eastAsia="uk-UA"/>
        </w:rPr>
        <w:t>державн</w:t>
      </w:r>
      <w:r w:rsidR="579E6DB5" w:rsidRPr="00B312E1">
        <w:rPr>
          <w:rFonts w:eastAsia="Calibri"/>
          <w:color w:val="000000" w:themeColor="text1"/>
          <w:sz w:val="24"/>
          <w:szCs w:val="24"/>
          <w:lang w:eastAsia="uk-UA"/>
        </w:rPr>
        <w:t>ої</w:t>
      </w:r>
      <w:r w:rsidRPr="00B312E1">
        <w:rPr>
          <w:rFonts w:eastAsia="Calibri"/>
          <w:color w:val="000000" w:themeColor="text1"/>
          <w:sz w:val="24"/>
          <w:szCs w:val="24"/>
          <w:lang w:eastAsia="uk-UA"/>
        </w:rPr>
        <w:t xml:space="preserve"> експертиз</w:t>
      </w:r>
      <w:r w:rsidR="3D948ECD" w:rsidRPr="00B312E1">
        <w:rPr>
          <w:rFonts w:eastAsia="Calibri"/>
          <w:color w:val="000000" w:themeColor="text1"/>
          <w:sz w:val="24"/>
          <w:szCs w:val="24"/>
          <w:lang w:eastAsia="uk-UA"/>
        </w:rPr>
        <w:t>и</w:t>
      </w:r>
      <w:r w:rsidRPr="00B312E1">
        <w:rPr>
          <w:rFonts w:eastAsia="Calibri"/>
          <w:color w:val="000000" w:themeColor="text1"/>
          <w:sz w:val="24"/>
          <w:szCs w:val="24"/>
          <w:lang w:eastAsia="uk-UA"/>
        </w:rPr>
        <w:t xml:space="preserve"> </w:t>
      </w:r>
      <w:r w:rsidRPr="00B312E1">
        <w:rPr>
          <w:rFonts w:eastAsia="Calibri"/>
          <w:sz w:val="24"/>
          <w:szCs w:val="24"/>
          <w:lang w:eastAsia="en-US"/>
        </w:rPr>
        <w:t xml:space="preserve">КСЗІ ІКС </w:t>
      </w:r>
      <w:r w:rsidRPr="00B312E1">
        <w:rPr>
          <w:rFonts w:eastAsia="MS Mincho"/>
          <w:color w:val="000000" w:themeColor="text1"/>
          <w:sz w:val="24"/>
          <w:szCs w:val="24"/>
          <w:lang w:eastAsia="en-US"/>
        </w:rPr>
        <w:t xml:space="preserve">Виконавець повинен забезпечити надання </w:t>
      </w:r>
      <w:r w:rsidR="001B158D" w:rsidRPr="00B312E1">
        <w:rPr>
          <w:rFonts w:eastAsia="MS Mincho"/>
          <w:color w:val="000000" w:themeColor="text1"/>
          <w:sz w:val="24"/>
          <w:szCs w:val="24"/>
          <w:lang w:eastAsia="en-US"/>
        </w:rPr>
        <w:t xml:space="preserve">таких </w:t>
      </w:r>
      <w:r w:rsidRPr="00B312E1">
        <w:rPr>
          <w:rFonts w:eastAsia="MS Mincho"/>
          <w:color w:val="000000" w:themeColor="text1"/>
          <w:sz w:val="24"/>
          <w:szCs w:val="24"/>
          <w:lang w:eastAsia="en-US"/>
        </w:rPr>
        <w:t>послуг:</w:t>
      </w:r>
    </w:p>
    <w:p w14:paraId="1BC7F8AC" w14:textId="7500F812" w:rsidR="00B805FE" w:rsidRPr="00B312E1" w:rsidRDefault="00B805FE" w:rsidP="00576896">
      <w:pPr>
        <w:numPr>
          <w:ilvl w:val="0"/>
          <w:numId w:val="30"/>
        </w:numPr>
        <w:tabs>
          <w:tab w:val="left" w:pos="993"/>
        </w:tabs>
        <w:ind w:left="0" w:firstLine="709"/>
        <w:jc w:val="both"/>
        <w:rPr>
          <w:rFonts w:eastAsia="MS Mincho"/>
          <w:color w:val="000000"/>
          <w:sz w:val="24"/>
          <w:szCs w:val="24"/>
          <w:lang w:eastAsia="en-US"/>
        </w:rPr>
      </w:pPr>
      <w:r w:rsidRPr="00B312E1">
        <w:rPr>
          <w:rFonts w:eastAsia="Calibri"/>
          <w:sz w:val="24"/>
          <w:szCs w:val="24"/>
          <w:lang w:eastAsia="zh-CN"/>
        </w:rPr>
        <w:t xml:space="preserve">попередній аналіз стану забезпечення захисту ІКС та реалізованих організаційно-технічних </w:t>
      </w:r>
      <w:r w:rsidR="001B158D" w:rsidRPr="00B312E1">
        <w:rPr>
          <w:rFonts w:eastAsia="Calibri"/>
          <w:sz w:val="24"/>
          <w:szCs w:val="24"/>
          <w:lang w:eastAsia="en-US"/>
        </w:rPr>
        <w:t xml:space="preserve">й </w:t>
      </w:r>
      <w:r w:rsidRPr="00B312E1">
        <w:rPr>
          <w:rFonts w:eastAsia="Calibri"/>
          <w:sz w:val="24"/>
          <w:szCs w:val="24"/>
          <w:lang w:eastAsia="en-US"/>
        </w:rPr>
        <w:t>організаційних</w:t>
      </w:r>
      <w:r w:rsidRPr="00B312E1">
        <w:rPr>
          <w:rFonts w:eastAsia="Calibri"/>
          <w:sz w:val="24"/>
          <w:szCs w:val="24"/>
          <w:lang w:eastAsia="zh-CN"/>
        </w:rPr>
        <w:t xml:space="preserve"> заходів;</w:t>
      </w:r>
    </w:p>
    <w:p w14:paraId="619BA690" w14:textId="1066BAC1"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вн</w:t>
      </w:r>
      <w:r w:rsidR="520BD52A" w:rsidRPr="00B312E1">
        <w:rPr>
          <w:rFonts w:eastAsia="Calibri"/>
          <w:sz w:val="24"/>
          <w:szCs w:val="24"/>
          <w:lang w:eastAsia="zh-CN"/>
        </w:rPr>
        <w:t>есення</w:t>
      </w:r>
      <w:r w:rsidRPr="00B312E1">
        <w:rPr>
          <w:rFonts w:eastAsia="Calibri"/>
          <w:sz w:val="24"/>
          <w:szCs w:val="24"/>
          <w:lang w:eastAsia="zh-CN"/>
        </w:rPr>
        <w:t xml:space="preserve"> змін до </w:t>
      </w:r>
      <w:r w:rsidR="521D1AA8" w:rsidRPr="00B312E1">
        <w:rPr>
          <w:rFonts w:eastAsia="Calibri"/>
          <w:sz w:val="24"/>
          <w:szCs w:val="24"/>
          <w:lang w:eastAsia="zh-CN"/>
        </w:rPr>
        <w:t xml:space="preserve">організаційно-технічних заходів </w:t>
      </w:r>
      <w:r w:rsidR="798B3693" w:rsidRPr="00B312E1">
        <w:rPr>
          <w:rFonts w:eastAsia="Calibri"/>
          <w:sz w:val="24"/>
          <w:szCs w:val="24"/>
          <w:lang w:eastAsia="zh-CN"/>
        </w:rPr>
        <w:t xml:space="preserve">впровадження </w:t>
      </w:r>
      <w:r w:rsidR="521D1AA8" w:rsidRPr="00B312E1">
        <w:rPr>
          <w:rFonts w:eastAsia="Calibri"/>
          <w:sz w:val="24"/>
          <w:szCs w:val="24"/>
          <w:lang w:eastAsia="zh-CN"/>
        </w:rPr>
        <w:t>КСЗІ ІКС</w:t>
      </w:r>
      <w:r w:rsidR="520BD52A" w:rsidRPr="00B312E1">
        <w:rPr>
          <w:rFonts w:eastAsia="Calibri"/>
          <w:sz w:val="24"/>
          <w:szCs w:val="24"/>
          <w:lang w:eastAsia="zh-CN"/>
        </w:rPr>
        <w:t xml:space="preserve"> (за необхідності)</w:t>
      </w:r>
      <w:r w:rsidRPr="00B312E1">
        <w:rPr>
          <w:rFonts w:eastAsia="Calibri"/>
          <w:sz w:val="24"/>
          <w:szCs w:val="24"/>
          <w:lang w:eastAsia="zh-CN"/>
        </w:rPr>
        <w:t xml:space="preserve">, актуалізація стану, підготовка додаткової інформації щодо </w:t>
      </w:r>
      <w:r w:rsidR="32E3444A" w:rsidRPr="00B312E1">
        <w:rPr>
          <w:rFonts w:eastAsia="Calibri"/>
          <w:sz w:val="24"/>
          <w:szCs w:val="24"/>
          <w:lang w:eastAsia="zh-CN"/>
        </w:rPr>
        <w:t>ІКС</w:t>
      </w:r>
      <w:r w:rsidR="00BE191C" w:rsidRPr="00B312E1">
        <w:rPr>
          <w:rFonts w:eastAsia="Calibri"/>
          <w:sz w:val="24"/>
          <w:szCs w:val="24"/>
          <w:lang w:eastAsia="zh-CN"/>
        </w:rPr>
        <w:t> </w:t>
      </w:r>
      <w:r w:rsidR="63D95CC9" w:rsidRPr="00B312E1">
        <w:rPr>
          <w:rFonts w:eastAsia="Calibri"/>
          <w:sz w:val="24"/>
          <w:szCs w:val="24"/>
          <w:lang w:eastAsia="zh-CN"/>
        </w:rPr>
        <w:t xml:space="preserve">«Програмна </w:t>
      </w:r>
      <w:r w:rsidR="63D95CC9" w:rsidRPr="00B312E1">
        <w:rPr>
          <w:rFonts w:eastAsia="Calibri"/>
          <w:sz w:val="24"/>
          <w:szCs w:val="24"/>
          <w:lang w:eastAsia="zh-CN"/>
        </w:rPr>
        <w:lastRenderedPageBreak/>
        <w:t>платформа для надання електронних послуг, у тому числі адміністративних»</w:t>
      </w:r>
      <w:r w:rsidRPr="00B312E1">
        <w:rPr>
          <w:rFonts w:eastAsia="Calibri"/>
          <w:sz w:val="24"/>
          <w:szCs w:val="24"/>
          <w:lang w:eastAsia="zh-CN"/>
        </w:rPr>
        <w:t>, коригування впроваджених організаційно-технічних заходів відповідно до зауважень</w:t>
      </w:r>
      <w:r w:rsidR="520BD52A" w:rsidRPr="00B312E1">
        <w:rPr>
          <w:rFonts w:eastAsia="Calibri"/>
          <w:sz w:val="24"/>
          <w:szCs w:val="24"/>
          <w:lang w:eastAsia="zh-CN"/>
        </w:rPr>
        <w:t xml:space="preserve"> і</w:t>
      </w:r>
      <w:r w:rsidRPr="00B312E1">
        <w:rPr>
          <w:rFonts w:eastAsia="Calibri"/>
          <w:sz w:val="24"/>
          <w:szCs w:val="24"/>
          <w:lang w:eastAsia="zh-CN"/>
        </w:rPr>
        <w:t xml:space="preserve"> рекомендацій експерта;</w:t>
      </w:r>
    </w:p>
    <w:p w14:paraId="2B51D87A" w14:textId="660419F1"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розроблен</w:t>
      </w:r>
      <w:r w:rsidR="520BD52A" w:rsidRPr="00B312E1">
        <w:rPr>
          <w:rFonts w:eastAsia="Calibri"/>
          <w:sz w:val="24"/>
          <w:szCs w:val="24"/>
          <w:lang w:eastAsia="zh-CN"/>
        </w:rPr>
        <w:t>ня</w:t>
      </w:r>
      <w:r w:rsidRPr="00B312E1">
        <w:rPr>
          <w:rFonts w:eastAsia="Calibri"/>
          <w:sz w:val="24"/>
          <w:szCs w:val="24"/>
          <w:lang w:eastAsia="zh-CN"/>
        </w:rPr>
        <w:t xml:space="preserve"> та погоджен</w:t>
      </w:r>
      <w:r w:rsidR="520BD52A" w:rsidRPr="00B312E1">
        <w:rPr>
          <w:rFonts w:eastAsia="Calibri"/>
          <w:sz w:val="24"/>
          <w:szCs w:val="24"/>
          <w:lang w:eastAsia="zh-CN"/>
        </w:rPr>
        <w:t>ня</w:t>
      </w:r>
      <w:r w:rsidRPr="00B312E1">
        <w:rPr>
          <w:rFonts w:eastAsia="Calibri"/>
          <w:sz w:val="24"/>
          <w:szCs w:val="24"/>
          <w:lang w:eastAsia="zh-CN"/>
        </w:rPr>
        <w:t xml:space="preserve"> із Замовником та уповноваженим структурним підрозділом Адміністрації </w:t>
      </w:r>
      <w:r w:rsidR="1666788F" w:rsidRPr="00B312E1">
        <w:rPr>
          <w:sz w:val="24"/>
          <w:szCs w:val="24"/>
        </w:rPr>
        <w:t xml:space="preserve">ДССЗЗІ </w:t>
      </w:r>
      <w:r w:rsidRPr="00B312E1">
        <w:rPr>
          <w:rFonts w:eastAsia="Calibri"/>
          <w:sz w:val="24"/>
          <w:szCs w:val="24"/>
          <w:lang w:eastAsia="zh-CN"/>
        </w:rPr>
        <w:t>програм</w:t>
      </w:r>
      <w:r w:rsidR="520BD52A" w:rsidRPr="00B312E1">
        <w:rPr>
          <w:rFonts w:eastAsia="Calibri"/>
          <w:sz w:val="24"/>
          <w:szCs w:val="24"/>
          <w:lang w:eastAsia="zh-CN"/>
        </w:rPr>
        <w:t>и</w:t>
      </w:r>
      <w:r w:rsidRPr="00B312E1">
        <w:rPr>
          <w:rFonts w:eastAsia="Calibri"/>
          <w:sz w:val="24"/>
          <w:szCs w:val="24"/>
          <w:lang w:eastAsia="zh-CN"/>
        </w:rPr>
        <w:t xml:space="preserve"> проведення експертних випробувань КСЗІ ІКС;</w:t>
      </w:r>
    </w:p>
    <w:p w14:paraId="7DEA84F4" w14:textId="01B93D58"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розроблен</w:t>
      </w:r>
      <w:r w:rsidR="520BD52A" w:rsidRPr="00B312E1">
        <w:rPr>
          <w:rFonts w:eastAsia="Calibri"/>
          <w:sz w:val="24"/>
          <w:szCs w:val="24"/>
          <w:lang w:eastAsia="zh-CN"/>
        </w:rPr>
        <w:t>ня</w:t>
      </w:r>
      <w:r w:rsidRPr="00B312E1">
        <w:rPr>
          <w:rFonts w:eastAsia="Calibri"/>
          <w:sz w:val="24"/>
          <w:szCs w:val="24"/>
          <w:lang w:eastAsia="zh-CN"/>
        </w:rPr>
        <w:t xml:space="preserve"> та погоджен</w:t>
      </w:r>
      <w:r w:rsidR="520BD52A" w:rsidRPr="00B312E1">
        <w:rPr>
          <w:rFonts w:eastAsia="Calibri"/>
          <w:sz w:val="24"/>
          <w:szCs w:val="24"/>
          <w:lang w:eastAsia="zh-CN"/>
        </w:rPr>
        <w:t>ня</w:t>
      </w:r>
      <w:r w:rsidRPr="00B312E1">
        <w:rPr>
          <w:rFonts w:eastAsia="Calibri"/>
          <w:sz w:val="24"/>
          <w:szCs w:val="24"/>
          <w:lang w:eastAsia="zh-CN"/>
        </w:rPr>
        <w:t xml:space="preserve"> з уповноваженим структурним підрозділом Адміністрації </w:t>
      </w:r>
      <w:r w:rsidR="05B9A1A8" w:rsidRPr="00B312E1">
        <w:rPr>
          <w:sz w:val="24"/>
          <w:szCs w:val="24"/>
        </w:rPr>
        <w:t>ДССЗЗІ</w:t>
      </w:r>
      <w:r w:rsidR="05B9A1A8" w:rsidRPr="00B312E1">
        <w:rPr>
          <w:rFonts w:eastAsia="Calibri"/>
          <w:sz w:val="24"/>
          <w:szCs w:val="24"/>
          <w:lang w:eastAsia="zh-CN"/>
        </w:rPr>
        <w:t xml:space="preserve"> </w:t>
      </w:r>
      <w:r w:rsidRPr="00B312E1">
        <w:rPr>
          <w:rFonts w:eastAsia="Calibri"/>
          <w:sz w:val="24"/>
          <w:szCs w:val="24"/>
          <w:lang w:eastAsia="zh-CN"/>
        </w:rPr>
        <w:t>методик</w:t>
      </w:r>
      <w:r w:rsidR="520BD52A" w:rsidRPr="00B312E1">
        <w:rPr>
          <w:rFonts w:eastAsia="Calibri"/>
          <w:sz w:val="24"/>
          <w:szCs w:val="24"/>
          <w:lang w:eastAsia="zh-CN"/>
        </w:rPr>
        <w:t>и</w:t>
      </w:r>
      <w:r w:rsidRPr="00B312E1">
        <w:rPr>
          <w:rFonts w:eastAsia="Calibri"/>
          <w:sz w:val="24"/>
          <w:szCs w:val="24"/>
          <w:lang w:eastAsia="zh-CN"/>
        </w:rPr>
        <w:t xml:space="preserve"> проведенн</w:t>
      </w:r>
      <w:r w:rsidR="7DDA47B6" w:rsidRPr="00B312E1">
        <w:rPr>
          <w:rFonts w:eastAsia="Calibri"/>
          <w:sz w:val="24"/>
          <w:szCs w:val="24"/>
          <w:lang w:eastAsia="zh-CN"/>
        </w:rPr>
        <w:t>я експертних випробувань КСЗІ ІК</w:t>
      </w:r>
      <w:r w:rsidRPr="00B312E1">
        <w:rPr>
          <w:rFonts w:eastAsia="Calibri"/>
          <w:sz w:val="24"/>
          <w:szCs w:val="24"/>
          <w:lang w:eastAsia="zh-CN"/>
        </w:rPr>
        <w:t>С;</w:t>
      </w:r>
    </w:p>
    <w:p w14:paraId="28FB6D2B" w14:textId="5C2B4A24" w:rsidR="00B805FE" w:rsidRPr="00B312E1" w:rsidRDefault="66EF6648" w:rsidP="00576896">
      <w:pPr>
        <w:numPr>
          <w:ilvl w:val="0"/>
          <w:numId w:val="30"/>
        </w:numPr>
        <w:tabs>
          <w:tab w:val="left" w:pos="993"/>
        </w:tabs>
        <w:ind w:left="0" w:firstLine="709"/>
        <w:jc w:val="both"/>
        <w:rPr>
          <w:rFonts w:eastAsia="Calibri"/>
          <w:sz w:val="24"/>
          <w:szCs w:val="24"/>
          <w:lang w:eastAsia="zh-CN"/>
        </w:rPr>
      </w:pPr>
      <w:r w:rsidRPr="00B312E1">
        <w:rPr>
          <w:rFonts w:eastAsia="Calibri"/>
          <w:sz w:val="24"/>
          <w:szCs w:val="24"/>
          <w:lang w:eastAsia="zh-CN"/>
        </w:rPr>
        <w:t>оформлен</w:t>
      </w:r>
      <w:r w:rsidR="520BD52A" w:rsidRPr="00B312E1">
        <w:rPr>
          <w:rFonts w:eastAsia="Calibri"/>
          <w:sz w:val="24"/>
          <w:szCs w:val="24"/>
          <w:lang w:eastAsia="zh-CN"/>
        </w:rPr>
        <w:t>ня</w:t>
      </w:r>
      <w:r w:rsidRPr="00B312E1">
        <w:rPr>
          <w:rFonts w:eastAsia="Calibri"/>
          <w:sz w:val="24"/>
          <w:szCs w:val="24"/>
          <w:lang w:eastAsia="zh-CN"/>
        </w:rPr>
        <w:t xml:space="preserve"> </w:t>
      </w:r>
      <w:r w:rsidR="520BD52A" w:rsidRPr="00B312E1">
        <w:rPr>
          <w:rFonts w:eastAsia="Calibri"/>
          <w:sz w:val="24"/>
          <w:szCs w:val="24"/>
          <w:lang w:eastAsia="zh-CN"/>
        </w:rPr>
        <w:t xml:space="preserve">результатів проведення експертних випробувань КСЗІ ІКС </w:t>
      </w:r>
      <w:r w:rsidRPr="00B312E1">
        <w:rPr>
          <w:rFonts w:eastAsia="Calibri"/>
          <w:sz w:val="24"/>
          <w:szCs w:val="24"/>
          <w:lang w:eastAsia="zh-CN"/>
        </w:rPr>
        <w:t xml:space="preserve">відповідними протоколами та </w:t>
      </w:r>
      <w:r w:rsidR="3D91B50F" w:rsidRPr="00B312E1">
        <w:rPr>
          <w:rFonts w:eastAsia="Calibri"/>
          <w:sz w:val="24"/>
          <w:szCs w:val="24"/>
          <w:lang w:eastAsia="zh-CN"/>
        </w:rPr>
        <w:t>проєкт</w:t>
      </w:r>
      <w:r w:rsidRPr="00B312E1">
        <w:rPr>
          <w:rFonts w:eastAsia="Calibri"/>
          <w:sz w:val="24"/>
          <w:szCs w:val="24"/>
          <w:lang w:eastAsia="zh-CN"/>
        </w:rPr>
        <w:t>ом експертного висновку на КСЗІ ІКС, який узгоджується з</w:t>
      </w:r>
      <w:r w:rsidR="570C6389" w:rsidRPr="00B312E1">
        <w:rPr>
          <w:sz w:val="24"/>
          <w:szCs w:val="24"/>
        </w:rPr>
        <w:t xml:space="preserve"> ДССЗЗІ</w:t>
      </w:r>
      <w:r w:rsidRPr="00B312E1">
        <w:rPr>
          <w:rFonts w:eastAsia="Calibri"/>
          <w:sz w:val="24"/>
          <w:szCs w:val="24"/>
          <w:lang w:eastAsia="zh-CN"/>
        </w:rPr>
        <w:t>.</w:t>
      </w:r>
    </w:p>
    <w:p w14:paraId="0F43EA63" w14:textId="09BF739D" w:rsidR="00AF2B6F" w:rsidRPr="00B312E1" w:rsidRDefault="00AF2B6F" w:rsidP="00B5202E">
      <w:pPr>
        <w:widowControl w:val="0"/>
        <w:spacing w:before="60" w:after="60"/>
        <w:jc w:val="both"/>
        <w:rPr>
          <w:rFonts w:eastAsia="Calibri"/>
          <w:sz w:val="24"/>
          <w:szCs w:val="24"/>
          <w:lang w:eastAsia="zh-CN"/>
        </w:rPr>
      </w:pPr>
    </w:p>
    <w:p w14:paraId="445C024B" w14:textId="77777777" w:rsidR="007C52B5" w:rsidRPr="00B312E1" w:rsidRDefault="007C52B5" w:rsidP="007C52B5">
      <w:pPr>
        <w:ind w:firstLine="709"/>
        <w:jc w:val="both"/>
        <w:rPr>
          <w:rFonts w:eastAsia="MS Mincho"/>
          <w:color w:val="000000"/>
          <w:sz w:val="24"/>
          <w:szCs w:val="24"/>
          <w:lang w:eastAsia="uk-UA"/>
        </w:rPr>
      </w:pPr>
    </w:p>
    <w:tbl>
      <w:tblPr>
        <w:tblW w:w="9273" w:type="dxa"/>
        <w:jc w:val="center"/>
        <w:tblLook w:val="00A0" w:firstRow="1" w:lastRow="0" w:firstColumn="1" w:lastColumn="0" w:noHBand="0" w:noVBand="0"/>
      </w:tblPr>
      <w:tblGrid>
        <w:gridCol w:w="4636"/>
        <w:gridCol w:w="4637"/>
      </w:tblGrid>
      <w:tr w:rsidR="007C52B5" w:rsidRPr="00B312E1" w14:paraId="2ECDA3BC" w14:textId="77777777" w:rsidTr="00BC40BC">
        <w:trPr>
          <w:trHeight w:val="505"/>
          <w:jc w:val="center"/>
        </w:trPr>
        <w:tc>
          <w:tcPr>
            <w:tcW w:w="4636" w:type="dxa"/>
            <w:tcMar>
              <w:left w:w="108" w:type="dxa"/>
            </w:tcMar>
          </w:tcPr>
          <w:p w14:paraId="18D0C45A" w14:textId="77777777" w:rsidR="007C52B5" w:rsidRPr="00B312E1" w:rsidRDefault="007C52B5" w:rsidP="00BC40BC">
            <w:pPr>
              <w:widowControl w:val="0"/>
              <w:jc w:val="center"/>
              <w:rPr>
                <w:rFonts w:eastAsia="Calibri"/>
                <w:sz w:val="24"/>
                <w:szCs w:val="24"/>
                <w:lang w:eastAsia="uk-UA"/>
              </w:rPr>
            </w:pPr>
            <w:r w:rsidRPr="00B312E1">
              <w:rPr>
                <w:rFonts w:eastAsia="Calibri"/>
                <w:b/>
                <w:sz w:val="24"/>
                <w:szCs w:val="24"/>
                <w:lang w:eastAsia="uk-UA"/>
              </w:rPr>
              <w:t>ЗАМОВНИК</w:t>
            </w:r>
          </w:p>
        </w:tc>
        <w:tc>
          <w:tcPr>
            <w:tcW w:w="4637" w:type="dxa"/>
            <w:tcMar>
              <w:left w:w="108" w:type="dxa"/>
            </w:tcMar>
          </w:tcPr>
          <w:p w14:paraId="1C0960A7" w14:textId="77777777" w:rsidR="007C52B5" w:rsidRPr="00B312E1" w:rsidRDefault="007C52B5" w:rsidP="00BC40BC">
            <w:pPr>
              <w:widowControl w:val="0"/>
              <w:jc w:val="center"/>
              <w:rPr>
                <w:rFonts w:eastAsia="Calibri"/>
                <w:sz w:val="24"/>
                <w:szCs w:val="24"/>
                <w:lang w:eastAsia="uk-UA"/>
              </w:rPr>
            </w:pPr>
            <w:r w:rsidRPr="00B312E1">
              <w:rPr>
                <w:rFonts w:eastAsia="Calibri"/>
                <w:b/>
                <w:sz w:val="24"/>
                <w:szCs w:val="24"/>
                <w:lang w:eastAsia="uk-UA"/>
              </w:rPr>
              <w:t>ВИКОНАВЕЦЬ</w:t>
            </w:r>
          </w:p>
        </w:tc>
      </w:tr>
      <w:tr w:rsidR="007C52B5" w:rsidRPr="00B312E1" w14:paraId="4F454047" w14:textId="77777777" w:rsidTr="00BC40BC">
        <w:trPr>
          <w:jc w:val="center"/>
        </w:trPr>
        <w:tc>
          <w:tcPr>
            <w:tcW w:w="4636" w:type="dxa"/>
            <w:tcMar>
              <w:left w:w="108" w:type="dxa"/>
            </w:tcMar>
          </w:tcPr>
          <w:p w14:paraId="220F3E90" w14:textId="77777777" w:rsidR="007C52B5" w:rsidRPr="00B312E1" w:rsidRDefault="007C52B5" w:rsidP="00BC40BC">
            <w:pPr>
              <w:widowControl w:val="0"/>
              <w:jc w:val="center"/>
              <w:rPr>
                <w:rFonts w:eastAsia="Calibri"/>
                <w:b/>
                <w:sz w:val="24"/>
                <w:szCs w:val="24"/>
                <w:lang w:eastAsia="uk-UA"/>
              </w:rPr>
            </w:pPr>
            <w:r w:rsidRPr="00B312E1">
              <w:rPr>
                <w:rFonts w:eastAsia="Calibri"/>
                <w:b/>
                <w:iCs/>
                <w:sz w:val="24"/>
                <w:szCs w:val="24"/>
                <w:lang w:eastAsia="uk-UA"/>
              </w:rPr>
              <w:t>Комунальне підприємство «Головний інформаційно-обчислювальний центр»</w:t>
            </w:r>
          </w:p>
        </w:tc>
        <w:tc>
          <w:tcPr>
            <w:tcW w:w="4637" w:type="dxa"/>
            <w:tcMar>
              <w:left w:w="108" w:type="dxa"/>
            </w:tcMar>
          </w:tcPr>
          <w:p w14:paraId="3DDFD6EE" w14:textId="77777777" w:rsidR="007C52B5" w:rsidRPr="00B312E1" w:rsidRDefault="007C52B5" w:rsidP="00BC40BC">
            <w:pPr>
              <w:widowControl w:val="0"/>
              <w:jc w:val="center"/>
              <w:rPr>
                <w:rFonts w:eastAsia="Calibri"/>
                <w:b/>
                <w:sz w:val="24"/>
                <w:szCs w:val="24"/>
                <w:lang w:eastAsia="uk-UA"/>
              </w:rPr>
            </w:pPr>
          </w:p>
        </w:tc>
      </w:tr>
      <w:tr w:rsidR="007C52B5" w:rsidRPr="00B312E1" w14:paraId="7EE0F86B" w14:textId="77777777" w:rsidTr="00BC40BC">
        <w:trPr>
          <w:trHeight w:val="1837"/>
          <w:jc w:val="center"/>
        </w:trPr>
        <w:tc>
          <w:tcPr>
            <w:tcW w:w="4636" w:type="dxa"/>
            <w:tcMar>
              <w:left w:w="108" w:type="dxa"/>
            </w:tcMar>
          </w:tcPr>
          <w:p w14:paraId="2EBFB923" w14:textId="77777777" w:rsidR="007C52B5" w:rsidRPr="00B312E1" w:rsidRDefault="007C52B5" w:rsidP="00BC40BC">
            <w:pPr>
              <w:jc w:val="both"/>
              <w:rPr>
                <w:b/>
                <w:sz w:val="24"/>
                <w:szCs w:val="24"/>
              </w:rPr>
            </w:pPr>
          </w:p>
          <w:p w14:paraId="0C2E4949" w14:textId="77777777" w:rsidR="007C52B5" w:rsidRPr="00B312E1" w:rsidRDefault="007C52B5" w:rsidP="00BC40BC">
            <w:pPr>
              <w:jc w:val="both"/>
              <w:rPr>
                <w:b/>
                <w:sz w:val="24"/>
                <w:szCs w:val="24"/>
              </w:rPr>
            </w:pPr>
          </w:p>
          <w:p w14:paraId="66BE39A1" w14:textId="77777777" w:rsidR="007C52B5" w:rsidRPr="00B312E1" w:rsidRDefault="007C52B5" w:rsidP="00BC40BC">
            <w:pPr>
              <w:jc w:val="both"/>
              <w:rPr>
                <w:b/>
                <w:sz w:val="24"/>
                <w:szCs w:val="24"/>
              </w:rPr>
            </w:pPr>
          </w:p>
          <w:p w14:paraId="2AB5B39A" w14:textId="77777777" w:rsidR="007C52B5" w:rsidRPr="00B312E1" w:rsidRDefault="007C52B5" w:rsidP="00BC40BC">
            <w:pPr>
              <w:jc w:val="both"/>
              <w:rPr>
                <w:b/>
                <w:sz w:val="24"/>
                <w:szCs w:val="24"/>
              </w:rPr>
            </w:pPr>
            <w:r w:rsidRPr="00B312E1">
              <w:rPr>
                <w:b/>
                <w:sz w:val="24"/>
                <w:szCs w:val="24"/>
              </w:rPr>
              <w:t xml:space="preserve">____________________ </w:t>
            </w:r>
          </w:p>
          <w:p w14:paraId="17B7D3D2" w14:textId="77777777" w:rsidR="007C52B5" w:rsidRPr="00B312E1" w:rsidRDefault="007C52B5" w:rsidP="00BC40BC">
            <w:pPr>
              <w:jc w:val="both"/>
              <w:rPr>
                <w:b/>
                <w:sz w:val="24"/>
                <w:szCs w:val="24"/>
              </w:rPr>
            </w:pPr>
            <w:r w:rsidRPr="00B312E1">
              <w:rPr>
                <w:b/>
                <w:sz w:val="24"/>
                <w:szCs w:val="24"/>
              </w:rPr>
              <w:t xml:space="preserve">  м. п.</w:t>
            </w:r>
          </w:p>
        </w:tc>
        <w:tc>
          <w:tcPr>
            <w:tcW w:w="4637" w:type="dxa"/>
            <w:tcMar>
              <w:left w:w="108" w:type="dxa"/>
            </w:tcMar>
          </w:tcPr>
          <w:p w14:paraId="0245CD99" w14:textId="77777777" w:rsidR="007C52B5" w:rsidRPr="00B312E1" w:rsidRDefault="007C52B5" w:rsidP="00BC40BC">
            <w:pPr>
              <w:rPr>
                <w:b/>
                <w:sz w:val="24"/>
                <w:szCs w:val="24"/>
              </w:rPr>
            </w:pPr>
          </w:p>
          <w:p w14:paraId="4AED23CC" w14:textId="77777777" w:rsidR="007C52B5" w:rsidRPr="00B312E1" w:rsidRDefault="007C52B5" w:rsidP="00BC40BC">
            <w:pPr>
              <w:rPr>
                <w:b/>
                <w:sz w:val="24"/>
                <w:szCs w:val="24"/>
              </w:rPr>
            </w:pPr>
          </w:p>
          <w:p w14:paraId="06833251" w14:textId="77777777" w:rsidR="007C52B5" w:rsidRPr="00B312E1" w:rsidRDefault="007C52B5" w:rsidP="00BC40BC">
            <w:pPr>
              <w:rPr>
                <w:b/>
                <w:sz w:val="24"/>
                <w:szCs w:val="24"/>
              </w:rPr>
            </w:pPr>
          </w:p>
          <w:p w14:paraId="722DF270" w14:textId="77777777" w:rsidR="007C52B5" w:rsidRPr="00B312E1" w:rsidRDefault="007C52B5" w:rsidP="00BC40BC">
            <w:pPr>
              <w:jc w:val="both"/>
              <w:rPr>
                <w:b/>
                <w:sz w:val="24"/>
                <w:szCs w:val="24"/>
              </w:rPr>
            </w:pPr>
            <w:r w:rsidRPr="00B312E1">
              <w:rPr>
                <w:b/>
                <w:sz w:val="24"/>
                <w:szCs w:val="24"/>
              </w:rPr>
              <w:t>____________________</w:t>
            </w:r>
          </w:p>
          <w:p w14:paraId="67BAA88C" w14:textId="77777777" w:rsidR="007C52B5" w:rsidRPr="00B312E1" w:rsidRDefault="007C52B5" w:rsidP="00BC40BC">
            <w:pPr>
              <w:jc w:val="both"/>
              <w:rPr>
                <w:rFonts w:eastAsia="Calibri"/>
                <w:sz w:val="24"/>
                <w:szCs w:val="24"/>
                <w:lang w:eastAsia="uk-UA"/>
              </w:rPr>
            </w:pPr>
            <w:r w:rsidRPr="00B312E1">
              <w:rPr>
                <w:b/>
                <w:sz w:val="24"/>
                <w:szCs w:val="24"/>
              </w:rPr>
              <w:t xml:space="preserve">  м. п.</w:t>
            </w:r>
          </w:p>
        </w:tc>
      </w:tr>
    </w:tbl>
    <w:p w14:paraId="17A720DA" w14:textId="628875FE" w:rsidR="007C52B5" w:rsidRPr="00B312E1" w:rsidRDefault="007C52B5" w:rsidP="007C52B5">
      <w:pPr>
        <w:rPr>
          <w:rFonts w:eastAsia="Calibri" w:cs="Calibri"/>
          <w:sz w:val="24"/>
          <w:szCs w:val="24"/>
        </w:rPr>
      </w:pPr>
    </w:p>
    <w:sectPr w:rsidR="007C52B5" w:rsidRPr="00B312E1" w:rsidSect="001E0E45">
      <w:headerReference w:type="default" r:id="rId14"/>
      <w:footerReference w:type="default" r:id="rId15"/>
      <w:type w:val="continuous"/>
      <w:pgSz w:w="11906" w:h="16838"/>
      <w:pgMar w:top="1134" w:right="850" w:bottom="1134" w:left="113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F874A6" w16cex:dateUtc="2023-10-24T08:11:31.342Z"/>
  <w16cex:commentExtensible w16cex:durableId="3C1751E9" w16cex:dateUtc="2023-10-24T08:19:41.622Z"/>
  <w16cex:commentExtensible w16cex:durableId="4A22E30D" w16cex:dateUtc="2023-10-24T08:27:31.351Z"/>
  <w16cex:commentExtensible w16cex:durableId="5D02E782" w16cex:dateUtc="2023-10-24T08:32:20.775Z"/>
  <w16cex:commentExtensible w16cex:durableId="79BCD4CA" w16cex:dateUtc="2023-10-24T08:32:55.232Z"/>
  <w16cex:commentExtensible w16cex:durableId="3EF678BA" w16cex:dateUtc="2023-10-24T08:33:24.995Z"/>
  <w16cex:commentExtensible w16cex:durableId="6C735387" w16cex:dateUtc="2023-10-24T08:34:41.024Z"/>
  <w16cex:commentExtensible w16cex:durableId="272E0A21" w16cex:dateUtc="2023-10-24T08:35:11.67Z"/>
  <w16cex:commentExtensible w16cex:durableId="7153A7B7" w16cex:dateUtc="2023-10-24T08:37:15.407Z"/>
  <w16cex:commentExtensible w16cex:durableId="3BDDA606" w16cex:dateUtc="2023-10-24T08:41:12.046Z"/>
  <w16cex:commentExtensible w16cex:durableId="50EB6100" w16cex:dateUtc="2023-10-24T08:42:06.15Z"/>
  <w16cex:commentExtensible w16cex:durableId="385E133E" w16cex:dateUtc="2023-10-24T08:43:57.206Z"/>
  <w16cex:commentExtensible w16cex:durableId="439761DB" w16cex:dateUtc="2023-10-24T08:45:36.423Z"/>
  <w16cex:commentExtensible w16cex:durableId="51A16202" w16cex:dateUtc="2023-10-24T08:46:46.643Z"/>
  <w16cex:commentExtensible w16cex:durableId="2E2FE7AC" w16cex:dateUtc="2023-10-24T08:47:00.24Z"/>
  <w16cex:commentExtensible w16cex:durableId="06B983E0" w16cex:dateUtc="2023-10-24T08:47:09.318Z"/>
  <w16cex:commentExtensible w16cex:durableId="304F6B92" w16cex:dateUtc="2023-10-24T08:47:24.858Z"/>
  <w16cex:commentExtensible w16cex:durableId="117843F9" w16cex:dateUtc="2023-10-24T08:47:43.178Z"/>
  <w16cex:commentExtensible w16cex:durableId="34890D1D" w16cex:dateUtc="2023-10-24T08:48:00.591Z"/>
  <w16cex:commentExtensible w16cex:durableId="53D87D41" w16cex:dateUtc="2023-10-24T08:49:57.225Z"/>
  <w16cex:commentExtensible w16cex:durableId="7BF53D05" w16cex:dateUtc="2023-10-24T08:50:48.461Z"/>
  <w16cex:commentExtensible w16cex:durableId="166A5102" w16cex:dateUtc="2023-10-24T08:50:51.528Z"/>
  <w16cex:commentExtensible w16cex:durableId="1BA8AF5A" w16cex:dateUtc="2023-10-24T08:53:39.715Z"/>
  <w16cex:commentExtensible w16cex:durableId="72512919" w16cex:dateUtc="2023-10-24T08:54:01.36Z"/>
  <w16cex:commentExtensible w16cex:durableId="42A1E6AC" w16cex:dateUtc="2023-10-24T08:56:56.513Z"/>
  <w16cex:commentExtensible w16cex:durableId="56360E90" w16cex:dateUtc="2023-10-24T08:58:17.625Z"/>
  <w16cex:commentExtensible w16cex:durableId="08F20EC6" w16cex:dateUtc="2023-10-24T08:59:19.901Z"/>
  <w16cex:commentExtensible w16cex:durableId="39B1B3C7" w16cex:dateUtc="2023-10-24T09:00:17.59Z"/>
  <w16cex:commentExtensible w16cex:durableId="172C633F" w16cex:dateUtc="2023-10-24T09:00:45.945Z"/>
  <w16cex:commentExtensible w16cex:durableId="4E6E19A3" w16cex:dateUtc="2023-10-24T09:01:45.357Z"/>
  <w16cex:commentExtensible w16cex:durableId="69FAEC8D" w16cex:dateUtc="2023-10-24T09:04:44.29Z"/>
  <w16cex:commentExtensible w16cex:durableId="125233B6" w16cex:dateUtc="2023-10-24T09:05:06.499Z"/>
  <w16cex:commentExtensible w16cex:durableId="7CAD4B9D" w16cex:dateUtc="2023-10-24T09:05:36.479Z"/>
  <w16cex:commentExtensible w16cex:durableId="56180519" w16cex:dateUtc="2023-11-01T15:23:31.299Z"/>
  <w16cex:commentExtensible w16cex:durableId="10894E19" w16cex:dateUtc="2023-10-24T09:08:10.569Z"/>
  <w16cex:commentExtensible w16cex:durableId="1C5BEB60" w16cex:dateUtc="2023-10-24T09:26:44.627Z"/>
  <w16cex:commentExtensible w16cex:durableId="703E45DC" w16cex:dateUtc="2023-10-24T10:12:22.63Z"/>
  <w16cex:commentExtensible w16cex:durableId="7441DBAD" w16cex:dateUtc="2023-10-24T10:12:28.329Z"/>
  <w16cex:commentExtensible w16cex:durableId="26221804" w16cex:dateUtc="2023-10-24T10:12:49.758Z"/>
  <w16cex:commentExtensible w16cex:durableId="51AFB938" w16cex:dateUtc="2023-10-24T12:45:36.896Z"/>
  <w16cex:commentExtensible w16cex:durableId="1A2F3C95" w16cex:dateUtc="2023-10-24T12:46:57.629Z"/>
  <w16cex:commentExtensible w16cex:durableId="2EA515CE" w16cex:dateUtc="2023-10-24T12:48:07.779Z"/>
  <w16cex:commentExtensible w16cex:durableId="788E30FA" w16cex:dateUtc="2023-11-01T15:00:29.2Z"/>
  <w16cex:commentExtensible w16cex:durableId="2924F3A7" w16cex:dateUtc="2023-11-01T16:40:08.592Z"/>
  <w16cex:commentExtensible w16cex:durableId="1BEFE266" w16cex:dateUtc="2023-11-01T17:02:45.333Z"/>
  <w16cex:commentExtensible w16cex:durableId="619309A0" w16cex:dateUtc="2023-10-24T12:48:07.779Z"/>
  <w16cex:commentExtensible w16cex:durableId="625EC48C" w16cex:dateUtc="2023-10-24T08:32:20.775Z"/>
  <w16cex:commentExtensible w16cex:durableId="3820979E" w16cex:dateUtc="2023-10-24T09:26:44.627Z"/>
</w16cex:commentsExtensible>
</file>

<file path=word/commentsIds.xml><?xml version="1.0" encoding="utf-8"?>
<w16cid:commentsIds xmlns:mc="http://schemas.openxmlformats.org/markup-compatibility/2006" xmlns:w16cid="http://schemas.microsoft.com/office/word/2016/wordml/cid" mc:Ignorable="w16cid">
  <w16cid:commentId w16cid:paraId="1D84A8C9" w16cid:durableId="4AF874A6"/>
  <w16cid:commentId w16cid:paraId="75FF715D" w16cid:durableId="3C1751E9"/>
  <w16cid:commentId w16cid:paraId="145BDB75" w16cid:durableId="4A22E30D"/>
  <w16cid:commentId w16cid:paraId="6501603D" w16cid:durableId="5D02E782"/>
  <w16cid:commentId w16cid:paraId="7536DA68" w16cid:durableId="79BCD4CA"/>
  <w16cid:commentId w16cid:paraId="40A4EC9F" w16cid:durableId="3EF678BA"/>
  <w16cid:commentId w16cid:paraId="60513C40" w16cid:durableId="6C735387"/>
  <w16cid:commentId w16cid:paraId="5F5DD686" w16cid:durableId="272E0A21"/>
  <w16cid:commentId w16cid:paraId="42096709" w16cid:durableId="7153A7B7"/>
  <w16cid:commentId w16cid:paraId="4EBAD752" w16cid:durableId="3BDDA606"/>
  <w16cid:commentId w16cid:paraId="279D5370" w16cid:durableId="50EB6100"/>
  <w16cid:commentId w16cid:paraId="2A891AFC" w16cid:durableId="385E133E"/>
  <w16cid:commentId w16cid:paraId="2EB72EC4" w16cid:durableId="439761DB"/>
  <w16cid:commentId w16cid:paraId="6D1A7BD3" w16cid:durableId="51A16202"/>
  <w16cid:commentId w16cid:paraId="53AB4527" w16cid:durableId="2E2FE7AC"/>
  <w16cid:commentId w16cid:paraId="511ADFFE" w16cid:durableId="06B983E0"/>
  <w16cid:commentId w16cid:paraId="3666DB8B" w16cid:durableId="304F6B92"/>
  <w16cid:commentId w16cid:paraId="3FD17462" w16cid:durableId="117843F9"/>
  <w16cid:commentId w16cid:paraId="6B2EFD2B" w16cid:durableId="34890D1D"/>
  <w16cid:commentId w16cid:paraId="2EF90B5E" w16cid:durableId="53D87D41"/>
  <w16cid:commentId w16cid:paraId="7C54A171" w16cid:durableId="7BF53D05"/>
  <w16cid:commentId w16cid:paraId="3747C68F" w16cid:durableId="166A5102"/>
  <w16cid:commentId w16cid:paraId="410027B3" w16cid:durableId="1BA8AF5A"/>
  <w16cid:commentId w16cid:paraId="2F5DD869" w16cid:durableId="72512919"/>
  <w16cid:commentId w16cid:paraId="1A79E01F" w16cid:durableId="42A1E6AC"/>
  <w16cid:commentId w16cid:paraId="2AB3DB49" w16cid:durableId="56360E90"/>
  <w16cid:commentId w16cid:paraId="4B5AAA1E" w16cid:durableId="08F20EC6"/>
  <w16cid:commentId w16cid:paraId="367FB14C" w16cid:durableId="39B1B3C7"/>
  <w16cid:commentId w16cid:paraId="0AF0EE13" w16cid:durableId="172C633F"/>
  <w16cid:commentId w16cid:paraId="32E503CD" w16cid:durableId="4E6E19A3"/>
  <w16cid:commentId w16cid:paraId="4C24A07B" w16cid:durableId="69FAEC8D"/>
  <w16cid:commentId w16cid:paraId="025F369A" w16cid:durableId="125233B6"/>
  <w16cid:commentId w16cid:paraId="6BCD7B68" w16cid:durableId="7CAD4B9D"/>
  <w16cid:commentId w16cid:paraId="59E80EE0" w16cid:durableId="10894E19"/>
  <w16cid:commentId w16cid:paraId="183EC506" w16cid:durableId="1C5BEB60"/>
  <w16cid:commentId w16cid:paraId="39A05A82" w16cid:durableId="703E45DC"/>
  <w16cid:commentId w16cid:paraId="69372191" w16cid:durableId="7441DBAD"/>
  <w16cid:commentId w16cid:paraId="303724D5" w16cid:durableId="26221804"/>
  <w16cid:commentId w16cid:paraId="1C26B9C3" w16cid:durableId="6EA529DA"/>
  <w16cid:commentId w16cid:paraId="674DEF91" w16cid:durableId="51AFB938"/>
  <w16cid:commentId w16cid:paraId="3A86A4C5" w16cid:durableId="1A2F3C95"/>
  <w16cid:commentId w16cid:paraId="2B4B2972" w16cid:durableId="2EA515CE"/>
  <w16cid:commentId w16cid:paraId="3510A2F6" w16cid:durableId="14B9585F"/>
  <w16cid:commentId w16cid:paraId="5C3801B9" w16cid:durableId="2E399C87"/>
  <w16cid:commentId w16cid:paraId="4CD5751A" w16cid:durableId="31B14FB8"/>
  <w16cid:commentId w16cid:paraId="24F7D222" w16cid:durableId="71BA9080"/>
  <w16cid:commentId w16cid:paraId="12E20F95" w16cid:durableId="2E4EEB1A"/>
  <w16cid:commentId w16cid:paraId="69EBFD73" w16cid:durableId="6EBFA559"/>
  <w16cid:commentId w16cid:paraId="14448CB8" w16cid:durableId="6A9A3A53"/>
  <w16cid:commentId w16cid:paraId="7E3FC18E" w16cid:durableId="788E30FA"/>
  <w16cid:commentId w16cid:paraId="0D910E27" w16cid:durableId="56180519"/>
  <w16cid:commentId w16cid:paraId="458D2C30" w16cid:durableId="2924F3A7"/>
  <w16cid:commentId w16cid:paraId="6168D700" w16cid:durableId="1BEFE266"/>
  <w16cid:commentId w16cid:paraId="0F08D76D" w16cid:durableId="619309A0"/>
  <w16cid:commentId w16cid:paraId="0BC10C50" w16cid:durableId="625EC48C"/>
  <w16cid:commentId w16cid:paraId="68BB21CC" w16cid:durableId="38209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24071" w14:textId="77777777" w:rsidR="005039F4" w:rsidRDefault="005039F4" w:rsidP="0013436E">
      <w:r>
        <w:separator/>
      </w:r>
    </w:p>
    <w:p w14:paraId="49BEF15D" w14:textId="77777777" w:rsidR="005039F4" w:rsidRDefault="005039F4"/>
    <w:p w14:paraId="3D3E4D1C" w14:textId="77777777" w:rsidR="005039F4" w:rsidRDefault="005039F4"/>
    <w:p w14:paraId="1A20FA39" w14:textId="77777777" w:rsidR="005039F4" w:rsidRDefault="005039F4"/>
  </w:endnote>
  <w:endnote w:type="continuationSeparator" w:id="0">
    <w:p w14:paraId="7F1622F8" w14:textId="77777777" w:rsidR="005039F4" w:rsidRDefault="005039F4" w:rsidP="0013436E">
      <w:r>
        <w:continuationSeparator/>
      </w:r>
    </w:p>
    <w:p w14:paraId="0F488F8A" w14:textId="77777777" w:rsidR="005039F4" w:rsidRDefault="005039F4"/>
    <w:p w14:paraId="6DB755F4" w14:textId="77777777" w:rsidR="005039F4" w:rsidRDefault="005039F4"/>
    <w:p w14:paraId="2D697404" w14:textId="77777777" w:rsidR="005039F4" w:rsidRDefault="005039F4"/>
  </w:endnote>
  <w:endnote w:type="continuationNotice" w:id="1">
    <w:p w14:paraId="7CCD664B" w14:textId="77777777" w:rsidR="005039F4" w:rsidRDefault="0050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altName w:val="Arial"/>
    <w:charset w:val="01"/>
    <w:family w:val="roman"/>
    <w:pitch w:val="variable"/>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F4118A" w:rsidRPr="00EE24C7" w:rsidRDefault="00F4118A"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203D" w14:textId="77777777" w:rsidR="005039F4" w:rsidRDefault="005039F4" w:rsidP="0013436E">
      <w:r>
        <w:separator/>
      </w:r>
    </w:p>
    <w:p w14:paraId="2848A7E4" w14:textId="77777777" w:rsidR="005039F4" w:rsidRDefault="005039F4"/>
    <w:p w14:paraId="065DA6AE" w14:textId="77777777" w:rsidR="005039F4" w:rsidRDefault="005039F4"/>
    <w:p w14:paraId="51D01450" w14:textId="77777777" w:rsidR="005039F4" w:rsidRDefault="005039F4"/>
  </w:footnote>
  <w:footnote w:type="continuationSeparator" w:id="0">
    <w:p w14:paraId="696AA99B" w14:textId="77777777" w:rsidR="005039F4" w:rsidRDefault="005039F4" w:rsidP="0013436E">
      <w:r>
        <w:continuationSeparator/>
      </w:r>
    </w:p>
    <w:p w14:paraId="3BF99206" w14:textId="77777777" w:rsidR="005039F4" w:rsidRDefault="005039F4"/>
    <w:p w14:paraId="7063CD8A" w14:textId="77777777" w:rsidR="005039F4" w:rsidRDefault="005039F4"/>
    <w:p w14:paraId="3FD10D69" w14:textId="77777777" w:rsidR="005039F4" w:rsidRDefault="005039F4"/>
  </w:footnote>
  <w:footnote w:type="continuationNotice" w:id="1">
    <w:p w14:paraId="5718AF19" w14:textId="77777777" w:rsidR="005039F4" w:rsidRDefault="005039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70904"/>
      <w:docPartObj>
        <w:docPartGallery w:val="Page Numbers (Top of Page)"/>
        <w:docPartUnique/>
      </w:docPartObj>
    </w:sdtPr>
    <w:sdtEndPr/>
    <w:sdtContent>
      <w:p w14:paraId="5CB5EB64" w14:textId="26987FB1" w:rsidR="00F4118A" w:rsidRDefault="00F4118A">
        <w:pPr>
          <w:pStyle w:val="af0"/>
          <w:jc w:val="center"/>
        </w:pPr>
        <w:r>
          <w:fldChar w:fldCharType="begin"/>
        </w:r>
        <w:r>
          <w:instrText>PAGE   \* MERGEFORMAT</w:instrText>
        </w:r>
        <w:r>
          <w:fldChar w:fldCharType="separate"/>
        </w:r>
        <w:r w:rsidR="0085738E">
          <w:rPr>
            <w:noProof/>
          </w:rPr>
          <w:t>2</w:t>
        </w:r>
        <w:r>
          <w:fldChar w:fldCharType="end"/>
        </w:r>
      </w:p>
    </w:sdtContent>
  </w:sdt>
  <w:p w14:paraId="2E838E8C" w14:textId="77777777" w:rsidR="00F4118A" w:rsidRDefault="00F4118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9EF1" w14:textId="77777777" w:rsidR="00F4118A" w:rsidRDefault="00F4118A">
    <w:pPr>
      <w:pStyle w:val="af0"/>
    </w:pPr>
  </w:p>
  <w:p w14:paraId="5FFC4BDB" w14:textId="70871666" w:rsidR="00F4118A" w:rsidRDefault="00F4118A" w:rsidP="00CD2DAD">
    <w:pPr>
      <w:pStyle w:val="af0"/>
    </w:pPr>
    <w:r w:rsidRPr="00B65B6C">
      <w:rPr>
        <w:color w:val="FFFFFF"/>
      </w:rPr>
      <w:fldChar w:fldCharType="begin"/>
    </w:r>
    <w:r w:rsidRPr="00B65B6C">
      <w:rPr>
        <w:color w:val="FFFFFF"/>
      </w:rPr>
      <w:instrText>PAGE   \* MERGEFORMAT</w:instrText>
    </w:r>
    <w:r w:rsidRPr="00B65B6C">
      <w:rPr>
        <w:color w:val="FFFFFF"/>
      </w:rPr>
      <w:fldChar w:fldCharType="separate"/>
    </w:r>
    <w:r w:rsidR="0085738E">
      <w:rPr>
        <w:noProof/>
        <w:color w:val="FFFFFF"/>
      </w:rPr>
      <w:t>1</w:t>
    </w:r>
    <w:r w:rsidRPr="00B65B6C">
      <w:rPr>
        <w:color w:va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EndPr/>
    <w:sdtContent>
      <w:p w14:paraId="4AC32108" w14:textId="25448718" w:rsidR="00F4118A" w:rsidRDefault="00F4118A">
        <w:pPr>
          <w:pStyle w:val="af0"/>
          <w:jc w:val="center"/>
        </w:pPr>
        <w:r>
          <w:fldChar w:fldCharType="begin"/>
        </w:r>
        <w:r>
          <w:instrText>PAGE   \* MERGEFORMAT</w:instrText>
        </w:r>
        <w:r>
          <w:fldChar w:fldCharType="separate"/>
        </w:r>
        <w:r w:rsidR="0085738E">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0CE7BD7"/>
    <w:multiLevelType w:val="hybridMultilevel"/>
    <w:tmpl w:val="709A5480"/>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0D29159F"/>
    <w:multiLevelType w:val="hybridMultilevel"/>
    <w:tmpl w:val="50624138"/>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1"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7"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12" w15:restartNumberingAfterBreak="0">
    <w:nsid w:val="1ECD4600"/>
    <w:multiLevelType w:val="hybridMultilevel"/>
    <w:tmpl w:val="4C3E4122"/>
    <w:lvl w:ilvl="0" w:tplc="1FC2B856">
      <w:numFmt w:val="bullet"/>
      <w:pStyle w:val="20"/>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40018"/>
    <w:multiLevelType w:val="hybridMultilevel"/>
    <w:tmpl w:val="A21C872E"/>
    <w:lvl w:ilvl="0" w:tplc="0422000F">
      <w:start w:val="1"/>
      <w:numFmt w:val="decimal"/>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1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6"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8"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CCA42D0"/>
    <w:multiLevelType w:val="hybridMultilevel"/>
    <w:tmpl w:val="E270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C3DF9"/>
    <w:multiLevelType w:val="hybridMultilevel"/>
    <w:tmpl w:val="7AC08132"/>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90242"/>
    <w:multiLevelType w:val="hybridMultilevel"/>
    <w:tmpl w:val="BA1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33A5C21"/>
    <w:multiLevelType w:val="hybridMultilevel"/>
    <w:tmpl w:val="4E16F44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ABA73B3"/>
    <w:multiLevelType w:val="multilevel"/>
    <w:tmpl w:val="5FCEE902"/>
    <w:lvl w:ilvl="0">
      <w:start w:val="1"/>
      <w:numFmt w:val="decimal"/>
      <w:pStyle w:val="11"/>
      <w:suff w:val="space"/>
      <w:lvlText w:val="%1"/>
      <w:lvlJc w:val="left"/>
      <w:pPr>
        <w:ind w:left="0" w:firstLine="0"/>
      </w:pPr>
      <w:rPr>
        <w:rFonts w:hint="default"/>
        <w:color w:val="auto"/>
      </w:rPr>
    </w:lvl>
    <w:lvl w:ilvl="1">
      <w:start w:val="1"/>
      <w:numFmt w:val="decimal"/>
      <w:pStyle w:val="21"/>
      <w:suff w:val="space"/>
      <w:lvlText w:val="%1.%2"/>
      <w:lvlJc w:val="left"/>
      <w:pPr>
        <w:ind w:left="1418" w:hanging="425"/>
      </w:pPr>
      <w:rPr>
        <w:rFonts w:hint="default"/>
        <w:b/>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7"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0" w15:restartNumberingAfterBreak="0">
    <w:nsid w:val="78BA4EA1"/>
    <w:multiLevelType w:val="hybridMultilevel"/>
    <w:tmpl w:val="54A4A85E"/>
    <w:lvl w:ilvl="0" w:tplc="FFFFFFFF">
      <w:start w:val="2"/>
      <w:numFmt w:val="bullet"/>
      <w:lvlText w:val="−"/>
      <w:lvlJc w:val="left"/>
      <w:pPr>
        <w:ind w:left="1429" w:hanging="360"/>
      </w:pPr>
      <w:rPr>
        <w:rFonts w:ascii="Times New Roman" w:hAnsi="Times New Roman" w:hint="default"/>
      </w:rPr>
    </w:lvl>
    <w:lvl w:ilvl="1" w:tplc="B1CA477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3" w15:restartNumberingAfterBreak="0">
    <w:nsid w:val="7BDE3BF9"/>
    <w:multiLevelType w:val="hybridMultilevel"/>
    <w:tmpl w:val="1DDAB4A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4"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25"/>
  </w:num>
  <w:num w:numId="2">
    <w:abstractNumId w:val="14"/>
  </w:num>
  <w:num w:numId="3">
    <w:abstractNumId w:val="32"/>
  </w:num>
  <w:num w:numId="4">
    <w:abstractNumId w:val="29"/>
  </w:num>
  <w:num w:numId="5">
    <w:abstractNumId w:val="6"/>
  </w:num>
  <w:num w:numId="6">
    <w:abstractNumId w:val="22"/>
  </w:num>
  <w:num w:numId="7">
    <w:abstractNumId w:val="1"/>
  </w:num>
  <w:num w:numId="8">
    <w:abstractNumId w:val="27"/>
  </w:num>
  <w:num w:numId="9">
    <w:abstractNumId w:val="18"/>
  </w:num>
  <w:num w:numId="10">
    <w:abstractNumId w:val="26"/>
  </w:num>
  <w:num w:numId="11">
    <w:abstractNumId w:val="2"/>
  </w:num>
  <w:num w:numId="12">
    <w:abstractNumId w:val="8"/>
  </w:num>
  <w:num w:numId="13">
    <w:abstractNumId w:val="9"/>
  </w:num>
  <w:num w:numId="14">
    <w:abstractNumId w:val="28"/>
  </w:num>
  <w:num w:numId="15">
    <w:abstractNumId w:val="34"/>
  </w:num>
  <w:num w:numId="16">
    <w:abstractNumId w:val="15"/>
  </w:num>
  <w:num w:numId="17">
    <w:abstractNumId w:val="16"/>
  </w:num>
  <w:num w:numId="18">
    <w:abstractNumId w:val="17"/>
  </w:num>
  <w:num w:numId="19">
    <w:abstractNumId w:val="4"/>
  </w:num>
  <w:num w:numId="20">
    <w:abstractNumId w:val="24"/>
  </w:num>
  <w:num w:numId="21">
    <w:abstractNumId w:val="31"/>
  </w:num>
  <w:num w:numId="22">
    <w:abstractNumId w:val="0"/>
  </w:num>
  <w:num w:numId="23">
    <w:abstractNumId w:val="10"/>
  </w:num>
  <w:num w:numId="24">
    <w:abstractNumId w:val="12"/>
  </w:num>
  <w:num w:numId="25">
    <w:abstractNumId w:val="13"/>
  </w:num>
  <w:num w:numId="26">
    <w:abstractNumId w:val="3"/>
  </w:num>
  <w:num w:numId="27">
    <w:abstractNumId w:val="33"/>
  </w:num>
  <w:num w:numId="28">
    <w:abstractNumId w:val="7"/>
  </w:num>
  <w:num w:numId="29">
    <w:abstractNumId w:val="20"/>
  </w:num>
  <w:num w:numId="30">
    <w:abstractNumId w:val="30"/>
  </w:num>
  <w:num w:numId="31">
    <w:abstractNumId w:val="21"/>
  </w:num>
  <w:num w:numId="32">
    <w:abstractNumId w:val="23"/>
  </w:num>
  <w:num w:numId="33">
    <w:abstractNumId w:val="11"/>
  </w:num>
  <w:num w:numId="34">
    <w:abstractNumId w:val="5"/>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ACA"/>
    <w:rsid w:val="0000380D"/>
    <w:rsid w:val="00003C04"/>
    <w:rsid w:val="00003F30"/>
    <w:rsid w:val="0000443B"/>
    <w:rsid w:val="00004B51"/>
    <w:rsid w:val="00004C0F"/>
    <w:rsid w:val="00004D61"/>
    <w:rsid w:val="00005993"/>
    <w:rsid w:val="00005AAB"/>
    <w:rsid w:val="00005AC6"/>
    <w:rsid w:val="00005D01"/>
    <w:rsid w:val="00006623"/>
    <w:rsid w:val="00006A77"/>
    <w:rsid w:val="000078D9"/>
    <w:rsid w:val="00007D1C"/>
    <w:rsid w:val="0000D19C"/>
    <w:rsid w:val="0001077D"/>
    <w:rsid w:val="00010A90"/>
    <w:rsid w:val="00010EC2"/>
    <w:rsid w:val="00010FA6"/>
    <w:rsid w:val="00011D58"/>
    <w:rsid w:val="000121EB"/>
    <w:rsid w:val="00012BD9"/>
    <w:rsid w:val="00012F5E"/>
    <w:rsid w:val="000135A3"/>
    <w:rsid w:val="000136A4"/>
    <w:rsid w:val="000139EC"/>
    <w:rsid w:val="00013CBA"/>
    <w:rsid w:val="0001413B"/>
    <w:rsid w:val="0001423D"/>
    <w:rsid w:val="00014569"/>
    <w:rsid w:val="00015DA2"/>
    <w:rsid w:val="00017006"/>
    <w:rsid w:val="000174CC"/>
    <w:rsid w:val="0001780B"/>
    <w:rsid w:val="000179A8"/>
    <w:rsid w:val="00017EE4"/>
    <w:rsid w:val="0002006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200"/>
    <w:rsid w:val="000313EA"/>
    <w:rsid w:val="0003141F"/>
    <w:rsid w:val="00032A77"/>
    <w:rsid w:val="00032CF1"/>
    <w:rsid w:val="00033127"/>
    <w:rsid w:val="00034928"/>
    <w:rsid w:val="000357BF"/>
    <w:rsid w:val="00036C48"/>
    <w:rsid w:val="00036C8B"/>
    <w:rsid w:val="00036E77"/>
    <w:rsid w:val="00036F39"/>
    <w:rsid w:val="00037421"/>
    <w:rsid w:val="00037492"/>
    <w:rsid w:val="000375A9"/>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A82"/>
    <w:rsid w:val="00057BE2"/>
    <w:rsid w:val="000600B0"/>
    <w:rsid w:val="00060533"/>
    <w:rsid w:val="00060885"/>
    <w:rsid w:val="00060D98"/>
    <w:rsid w:val="000611C4"/>
    <w:rsid w:val="000612C1"/>
    <w:rsid w:val="00061D93"/>
    <w:rsid w:val="000622E4"/>
    <w:rsid w:val="0006257B"/>
    <w:rsid w:val="00062A3C"/>
    <w:rsid w:val="00063680"/>
    <w:rsid w:val="00063E6B"/>
    <w:rsid w:val="00064325"/>
    <w:rsid w:val="000645C9"/>
    <w:rsid w:val="0006499E"/>
    <w:rsid w:val="00064C98"/>
    <w:rsid w:val="00066935"/>
    <w:rsid w:val="00066E50"/>
    <w:rsid w:val="00066FFE"/>
    <w:rsid w:val="000670A6"/>
    <w:rsid w:val="000678C4"/>
    <w:rsid w:val="00070500"/>
    <w:rsid w:val="00071042"/>
    <w:rsid w:val="0007185D"/>
    <w:rsid w:val="00071E25"/>
    <w:rsid w:val="0007260A"/>
    <w:rsid w:val="0007270C"/>
    <w:rsid w:val="000742BC"/>
    <w:rsid w:val="00074BC4"/>
    <w:rsid w:val="00074ECA"/>
    <w:rsid w:val="000750DC"/>
    <w:rsid w:val="00077399"/>
    <w:rsid w:val="000778B7"/>
    <w:rsid w:val="0008032D"/>
    <w:rsid w:val="000804F9"/>
    <w:rsid w:val="00080501"/>
    <w:rsid w:val="00080BAE"/>
    <w:rsid w:val="00080C48"/>
    <w:rsid w:val="000815AC"/>
    <w:rsid w:val="00081973"/>
    <w:rsid w:val="000835D8"/>
    <w:rsid w:val="000837D7"/>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B8C"/>
    <w:rsid w:val="00091DAF"/>
    <w:rsid w:val="00092EDF"/>
    <w:rsid w:val="000935C8"/>
    <w:rsid w:val="0009396D"/>
    <w:rsid w:val="00093973"/>
    <w:rsid w:val="000953ED"/>
    <w:rsid w:val="00095860"/>
    <w:rsid w:val="000965FD"/>
    <w:rsid w:val="00096AEC"/>
    <w:rsid w:val="00097541"/>
    <w:rsid w:val="00097F37"/>
    <w:rsid w:val="000A0033"/>
    <w:rsid w:val="000A07A0"/>
    <w:rsid w:val="000A12EF"/>
    <w:rsid w:val="000A1A98"/>
    <w:rsid w:val="000A2801"/>
    <w:rsid w:val="000A2F3A"/>
    <w:rsid w:val="000A330C"/>
    <w:rsid w:val="000A39F6"/>
    <w:rsid w:val="000A426D"/>
    <w:rsid w:val="000A4A65"/>
    <w:rsid w:val="000A4E51"/>
    <w:rsid w:val="000A52AB"/>
    <w:rsid w:val="000A565D"/>
    <w:rsid w:val="000A573F"/>
    <w:rsid w:val="000A5D17"/>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48AA"/>
    <w:rsid w:val="000B5695"/>
    <w:rsid w:val="000B58E9"/>
    <w:rsid w:val="000B6CF7"/>
    <w:rsid w:val="000B6DB0"/>
    <w:rsid w:val="000B74FC"/>
    <w:rsid w:val="000B7FD6"/>
    <w:rsid w:val="000C0181"/>
    <w:rsid w:val="000C041C"/>
    <w:rsid w:val="000C060A"/>
    <w:rsid w:val="000C0644"/>
    <w:rsid w:val="000C0E91"/>
    <w:rsid w:val="000C1462"/>
    <w:rsid w:val="000C1513"/>
    <w:rsid w:val="000C1CDC"/>
    <w:rsid w:val="000C1FAC"/>
    <w:rsid w:val="000C2061"/>
    <w:rsid w:val="000C2B1E"/>
    <w:rsid w:val="000C2DFF"/>
    <w:rsid w:val="000C356D"/>
    <w:rsid w:val="000C38DA"/>
    <w:rsid w:val="000C4F3F"/>
    <w:rsid w:val="000C5948"/>
    <w:rsid w:val="000C5BFD"/>
    <w:rsid w:val="000C6726"/>
    <w:rsid w:val="000C68EC"/>
    <w:rsid w:val="000C6F62"/>
    <w:rsid w:val="000C76BA"/>
    <w:rsid w:val="000D0131"/>
    <w:rsid w:val="000D0463"/>
    <w:rsid w:val="000D05B8"/>
    <w:rsid w:val="000D12D7"/>
    <w:rsid w:val="000D1909"/>
    <w:rsid w:val="000D1FCA"/>
    <w:rsid w:val="000D2108"/>
    <w:rsid w:val="000D2DD1"/>
    <w:rsid w:val="000D35EF"/>
    <w:rsid w:val="000D3F59"/>
    <w:rsid w:val="000D4494"/>
    <w:rsid w:val="000D4A3A"/>
    <w:rsid w:val="000D4BDB"/>
    <w:rsid w:val="000D4C97"/>
    <w:rsid w:val="000D5A52"/>
    <w:rsid w:val="000D5E30"/>
    <w:rsid w:val="000D5FE5"/>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485"/>
    <w:rsid w:val="000E379E"/>
    <w:rsid w:val="000E3FD5"/>
    <w:rsid w:val="000E3FE3"/>
    <w:rsid w:val="000E4198"/>
    <w:rsid w:val="000E4433"/>
    <w:rsid w:val="000E4C91"/>
    <w:rsid w:val="000E608B"/>
    <w:rsid w:val="000E64AE"/>
    <w:rsid w:val="000E7E96"/>
    <w:rsid w:val="000F142B"/>
    <w:rsid w:val="000F19FA"/>
    <w:rsid w:val="000F1BD8"/>
    <w:rsid w:val="000F1ED4"/>
    <w:rsid w:val="000F3138"/>
    <w:rsid w:val="000F4314"/>
    <w:rsid w:val="000F48F1"/>
    <w:rsid w:val="000F4C57"/>
    <w:rsid w:val="000F4D5C"/>
    <w:rsid w:val="000F4EEA"/>
    <w:rsid w:val="000F5025"/>
    <w:rsid w:val="000F517F"/>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4"/>
    <w:rsid w:val="00104F0E"/>
    <w:rsid w:val="00104F87"/>
    <w:rsid w:val="0010545C"/>
    <w:rsid w:val="00105FF0"/>
    <w:rsid w:val="00106220"/>
    <w:rsid w:val="00106814"/>
    <w:rsid w:val="00106AF9"/>
    <w:rsid w:val="001072D5"/>
    <w:rsid w:val="0010732B"/>
    <w:rsid w:val="0010794E"/>
    <w:rsid w:val="00107DB1"/>
    <w:rsid w:val="00107EF9"/>
    <w:rsid w:val="00110113"/>
    <w:rsid w:val="00110561"/>
    <w:rsid w:val="00110B68"/>
    <w:rsid w:val="00111D3E"/>
    <w:rsid w:val="00112AE4"/>
    <w:rsid w:val="00112CE4"/>
    <w:rsid w:val="00112DB0"/>
    <w:rsid w:val="00113917"/>
    <w:rsid w:val="001145A5"/>
    <w:rsid w:val="00114B11"/>
    <w:rsid w:val="00114BCC"/>
    <w:rsid w:val="00114D43"/>
    <w:rsid w:val="00114D97"/>
    <w:rsid w:val="00114D9B"/>
    <w:rsid w:val="00115607"/>
    <w:rsid w:val="00115ABF"/>
    <w:rsid w:val="0011658E"/>
    <w:rsid w:val="001169E2"/>
    <w:rsid w:val="00116E27"/>
    <w:rsid w:val="00117408"/>
    <w:rsid w:val="001204DC"/>
    <w:rsid w:val="00120743"/>
    <w:rsid w:val="001208D8"/>
    <w:rsid w:val="00120CAC"/>
    <w:rsid w:val="001218CE"/>
    <w:rsid w:val="00121E7A"/>
    <w:rsid w:val="0012257D"/>
    <w:rsid w:val="00122709"/>
    <w:rsid w:val="00122A15"/>
    <w:rsid w:val="00123EED"/>
    <w:rsid w:val="00123FCB"/>
    <w:rsid w:val="00125093"/>
    <w:rsid w:val="001250FE"/>
    <w:rsid w:val="0012513D"/>
    <w:rsid w:val="001254DD"/>
    <w:rsid w:val="0012568D"/>
    <w:rsid w:val="00125E88"/>
    <w:rsid w:val="001262FC"/>
    <w:rsid w:val="00126886"/>
    <w:rsid w:val="00126AFB"/>
    <w:rsid w:val="00126E5B"/>
    <w:rsid w:val="00127143"/>
    <w:rsid w:val="001275EC"/>
    <w:rsid w:val="00130AA2"/>
    <w:rsid w:val="00131B36"/>
    <w:rsid w:val="001325A4"/>
    <w:rsid w:val="00132A80"/>
    <w:rsid w:val="00132D66"/>
    <w:rsid w:val="0013300C"/>
    <w:rsid w:val="0013436E"/>
    <w:rsid w:val="001346BC"/>
    <w:rsid w:val="001348B8"/>
    <w:rsid w:val="00135F2B"/>
    <w:rsid w:val="00136BF8"/>
    <w:rsid w:val="001371A7"/>
    <w:rsid w:val="0013788F"/>
    <w:rsid w:val="00140287"/>
    <w:rsid w:val="0014033F"/>
    <w:rsid w:val="001407BC"/>
    <w:rsid w:val="00140A4C"/>
    <w:rsid w:val="001412EA"/>
    <w:rsid w:val="0014178F"/>
    <w:rsid w:val="0014244C"/>
    <w:rsid w:val="0014246F"/>
    <w:rsid w:val="00142591"/>
    <w:rsid w:val="001425AB"/>
    <w:rsid w:val="00143152"/>
    <w:rsid w:val="00143F9C"/>
    <w:rsid w:val="0014401B"/>
    <w:rsid w:val="00144C4D"/>
    <w:rsid w:val="00144F07"/>
    <w:rsid w:val="001457F7"/>
    <w:rsid w:val="001459A0"/>
    <w:rsid w:val="00145E50"/>
    <w:rsid w:val="00146758"/>
    <w:rsid w:val="00146CB9"/>
    <w:rsid w:val="00146CED"/>
    <w:rsid w:val="00147270"/>
    <w:rsid w:val="00147CCC"/>
    <w:rsid w:val="00151788"/>
    <w:rsid w:val="00152471"/>
    <w:rsid w:val="00152571"/>
    <w:rsid w:val="00152CAC"/>
    <w:rsid w:val="00152D10"/>
    <w:rsid w:val="0015472E"/>
    <w:rsid w:val="00154B97"/>
    <w:rsid w:val="00154BA4"/>
    <w:rsid w:val="00155533"/>
    <w:rsid w:val="0015591E"/>
    <w:rsid w:val="00155AA9"/>
    <w:rsid w:val="00155AAB"/>
    <w:rsid w:val="00155E86"/>
    <w:rsid w:val="001564B8"/>
    <w:rsid w:val="001566C1"/>
    <w:rsid w:val="00156B0F"/>
    <w:rsid w:val="00156BD7"/>
    <w:rsid w:val="00157316"/>
    <w:rsid w:val="001573EC"/>
    <w:rsid w:val="001574F4"/>
    <w:rsid w:val="00157759"/>
    <w:rsid w:val="001577FF"/>
    <w:rsid w:val="0015783A"/>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5029"/>
    <w:rsid w:val="001657C7"/>
    <w:rsid w:val="0016596D"/>
    <w:rsid w:val="00166588"/>
    <w:rsid w:val="00166794"/>
    <w:rsid w:val="00167938"/>
    <w:rsid w:val="00167E1F"/>
    <w:rsid w:val="001706DA"/>
    <w:rsid w:val="001709C3"/>
    <w:rsid w:val="00170F3F"/>
    <w:rsid w:val="00171058"/>
    <w:rsid w:val="00171455"/>
    <w:rsid w:val="001716FC"/>
    <w:rsid w:val="0017174A"/>
    <w:rsid w:val="00171A3F"/>
    <w:rsid w:val="00171C5A"/>
    <w:rsid w:val="00172C17"/>
    <w:rsid w:val="00173349"/>
    <w:rsid w:val="0017439B"/>
    <w:rsid w:val="00174C50"/>
    <w:rsid w:val="00174F30"/>
    <w:rsid w:val="001757F3"/>
    <w:rsid w:val="00175A2F"/>
    <w:rsid w:val="00176002"/>
    <w:rsid w:val="00176504"/>
    <w:rsid w:val="00176679"/>
    <w:rsid w:val="00176B79"/>
    <w:rsid w:val="00177B71"/>
    <w:rsid w:val="00177E91"/>
    <w:rsid w:val="0018048C"/>
    <w:rsid w:val="00180A0E"/>
    <w:rsid w:val="00180B49"/>
    <w:rsid w:val="00180EA2"/>
    <w:rsid w:val="001822E4"/>
    <w:rsid w:val="00183128"/>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1E1A"/>
    <w:rsid w:val="00192D0A"/>
    <w:rsid w:val="0019332F"/>
    <w:rsid w:val="001935C7"/>
    <w:rsid w:val="00193BB2"/>
    <w:rsid w:val="00193C24"/>
    <w:rsid w:val="001944E3"/>
    <w:rsid w:val="0019562B"/>
    <w:rsid w:val="00195AC6"/>
    <w:rsid w:val="00195F83"/>
    <w:rsid w:val="00195FFA"/>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15E2"/>
    <w:rsid w:val="001A1C84"/>
    <w:rsid w:val="001A1DFF"/>
    <w:rsid w:val="001A23B3"/>
    <w:rsid w:val="001A26E0"/>
    <w:rsid w:val="001A2725"/>
    <w:rsid w:val="001A3294"/>
    <w:rsid w:val="001A3D5E"/>
    <w:rsid w:val="001A439F"/>
    <w:rsid w:val="001A48FE"/>
    <w:rsid w:val="001A4D7F"/>
    <w:rsid w:val="001A5387"/>
    <w:rsid w:val="001A59D9"/>
    <w:rsid w:val="001A5EF9"/>
    <w:rsid w:val="001A6EBE"/>
    <w:rsid w:val="001A7204"/>
    <w:rsid w:val="001A72F1"/>
    <w:rsid w:val="001A770F"/>
    <w:rsid w:val="001A7793"/>
    <w:rsid w:val="001A7F37"/>
    <w:rsid w:val="001B158D"/>
    <w:rsid w:val="001B1BB8"/>
    <w:rsid w:val="001B243C"/>
    <w:rsid w:val="001B2F04"/>
    <w:rsid w:val="001B308E"/>
    <w:rsid w:val="001B3BDE"/>
    <w:rsid w:val="001B3C23"/>
    <w:rsid w:val="001B3E5A"/>
    <w:rsid w:val="001B3FE2"/>
    <w:rsid w:val="001B4207"/>
    <w:rsid w:val="001B4681"/>
    <w:rsid w:val="001B4868"/>
    <w:rsid w:val="001B4985"/>
    <w:rsid w:val="001B537A"/>
    <w:rsid w:val="001B607A"/>
    <w:rsid w:val="001B616E"/>
    <w:rsid w:val="001B64CC"/>
    <w:rsid w:val="001B66BC"/>
    <w:rsid w:val="001B682F"/>
    <w:rsid w:val="001B6E8D"/>
    <w:rsid w:val="001B70DF"/>
    <w:rsid w:val="001B7ABF"/>
    <w:rsid w:val="001C06E4"/>
    <w:rsid w:val="001C12DC"/>
    <w:rsid w:val="001C17F5"/>
    <w:rsid w:val="001C18E4"/>
    <w:rsid w:val="001C1936"/>
    <w:rsid w:val="001C19D3"/>
    <w:rsid w:val="001C23B4"/>
    <w:rsid w:val="001C2D7E"/>
    <w:rsid w:val="001C366D"/>
    <w:rsid w:val="001C3FE4"/>
    <w:rsid w:val="001C4836"/>
    <w:rsid w:val="001C5D15"/>
    <w:rsid w:val="001C6038"/>
    <w:rsid w:val="001C6049"/>
    <w:rsid w:val="001C6118"/>
    <w:rsid w:val="001C6147"/>
    <w:rsid w:val="001C61C3"/>
    <w:rsid w:val="001C683D"/>
    <w:rsid w:val="001C6B69"/>
    <w:rsid w:val="001C6D23"/>
    <w:rsid w:val="001C79EB"/>
    <w:rsid w:val="001D02A6"/>
    <w:rsid w:val="001D08DF"/>
    <w:rsid w:val="001D0E62"/>
    <w:rsid w:val="001D1137"/>
    <w:rsid w:val="001D265D"/>
    <w:rsid w:val="001D2943"/>
    <w:rsid w:val="001D320D"/>
    <w:rsid w:val="001D32A2"/>
    <w:rsid w:val="001D3468"/>
    <w:rsid w:val="001D388C"/>
    <w:rsid w:val="001D3E25"/>
    <w:rsid w:val="001D4D2E"/>
    <w:rsid w:val="001D4E36"/>
    <w:rsid w:val="001D51B6"/>
    <w:rsid w:val="001D5378"/>
    <w:rsid w:val="001D556F"/>
    <w:rsid w:val="001D5F7F"/>
    <w:rsid w:val="001D66FC"/>
    <w:rsid w:val="001D6717"/>
    <w:rsid w:val="001D6E78"/>
    <w:rsid w:val="001D6FC2"/>
    <w:rsid w:val="001D7243"/>
    <w:rsid w:val="001D759C"/>
    <w:rsid w:val="001D77ED"/>
    <w:rsid w:val="001D783A"/>
    <w:rsid w:val="001D7A23"/>
    <w:rsid w:val="001E0595"/>
    <w:rsid w:val="001E08E6"/>
    <w:rsid w:val="001E0DA6"/>
    <w:rsid w:val="001E0E45"/>
    <w:rsid w:val="001E1A5B"/>
    <w:rsid w:val="001E1F74"/>
    <w:rsid w:val="001E2145"/>
    <w:rsid w:val="001E2BF7"/>
    <w:rsid w:val="001E309C"/>
    <w:rsid w:val="001E359B"/>
    <w:rsid w:val="001E3DA0"/>
    <w:rsid w:val="001E3E7D"/>
    <w:rsid w:val="001E3F36"/>
    <w:rsid w:val="001E412D"/>
    <w:rsid w:val="001E44B3"/>
    <w:rsid w:val="001E47EE"/>
    <w:rsid w:val="001E47FC"/>
    <w:rsid w:val="001E4D5F"/>
    <w:rsid w:val="001E5145"/>
    <w:rsid w:val="001E54B4"/>
    <w:rsid w:val="001E5ED9"/>
    <w:rsid w:val="001E69E7"/>
    <w:rsid w:val="001E6AEF"/>
    <w:rsid w:val="001E6B14"/>
    <w:rsid w:val="001E7459"/>
    <w:rsid w:val="001E790E"/>
    <w:rsid w:val="001F1E92"/>
    <w:rsid w:val="001F1F60"/>
    <w:rsid w:val="001F2105"/>
    <w:rsid w:val="001F22F4"/>
    <w:rsid w:val="001F2395"/>
    <w:rsid w:val="001F2AAB"/>
    <w:rsid w:val="001F2EB0"/>
    <w:rsid w:val="001F301D"/>
    <w:rsid w:val="001F30EB"/>
    <w:rsid w:val="001F3598"/>
    <w:rsid w:val="001F36C2"/>
    <w:rsid w:val="001F3C9E"/>
    <w:rsid w:val="001F4C5E"/>
    <w:rsid w:val="001F51A3"/>
    <w:rsid w:val="001F51E9"/>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602"/>
    <w:rsid w:val="0020173B"/>
    <w:rsid w:val="00201761"/>
    <w:rsid w:val="00201EC5"/>
    <w:rsid w:val="00201F36"/>
    <w:rsid w:val="00202C84"/>
    <w:rsid w:val="00202D28"/>
    <w:rsid w:val="002033FE"/>
    <w:rsid w:val="002034D2"/>
    <w:rsid w:val="00203630"/>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0CED"/>
    <w:rsid w:val="00211994"/>
    <w:rsid w:val="00212792"/>
    <w:rsid w:val="00212D27"/>
    <w:rsid w:val="00212F22"/>
    <w:rsid w:val="00213E8B"/>
    <w:rsid w:val="002144D4"/>
    <w:rsid w:val="00214BA3"/>
    <w:rsid w:val="00214BCF"/>
    <w:rsid w:val="00214E02"/>
    <w:rsid w:val="002151DE"/>
    <w:rsid w:val="00215520"/>
    <w:rsid w:val="00215FA9"/>
    <w:rsid w:val="002164DD"/>
    <w:rsid w:val="00216A50"/>
    <w:rsid w:val="00216AFC"/>
    <w:rsid w:val="0021709B"/>
    <w:rsid w:val="002201D5"/>
    <w:rsid w:val="002204C1"/>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6075"/>
    <w:rsid w:val="00227670"/>
    <w:rsid w:val="002279D1"/>
    <w:rsid w:val="00227D12"/>
    <w:rsid w:val="00227F42"/>
    <w:rsid w:val="00230F0F"/>
    <w:rsid w:val="002320F2"/>
    <w:rsid w:val="002322DF"/>
    <w:rsid w:val="002324F0"/>
    <w:rsid w:val="002327B8"/>
    <w:rsid w:val="002328BA"/>
    <w:rsid w:val="00232B12"/>
    <w:rsid w:val="00233501"/>
    <w:rsid w:val="00233505"/>
    <w:rsid w:val="0023484D"/>
    <w:rsid w:val="002351A3"/>
    <w:rsid w:val="00235212"/>
    <w:rsid w:val="002355A9"/>
    <w:rsid w:val="00235DA1"/>
    <w:rsid w:val="00236156"/>
    <w:rsid w:val="002364F6"/>
    <w:rsid w:val="00236886"/>
    <w:rsid w:val="00236E20"/>
    <w:rsid w:val="0023728E"/>
    <w:rsid w:val="00237401"/>
    <w:rsid w:val="0023778F"/>
    <w:rsid w:val="00237CB4"/>
    <w:rsid w:val="00237D88"/>
    <w:rsid w:val="00241F4F"/>
    <w:rsid w:val="00242027"/>
    <w:rsid w:val="002426D7"/>
    <w:rsid w:val="002429CE"/>
    <w:rsid w:val="0024333B"/>
    <w:rsid w:val="002435B2"/>
    <w:rsid w:val="002437D0"/>
    <w:rsid w:val="002439E0"/>
    <w:rsid w:val="00243ADA"/>
    <w:rsid w:val="00243C16"/>
    <w:rsid w:val="0024423E"/>
    <w:rsid w:val="00244833"/>
    <w:rsid w:val="00244CDB"/>
    <w:rsid w:val="00246AEC"/>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D01"/>
    <w:rsid w:val="002806A4"/>
    <w:rsid w:val="002809AE"/>
    <w:rsid w:val="00280B56"/>
    <w:rsid w:val="00280F6B"/>
    <w:rsid w:val="00282256"/>
    <w:rsid w:val="0028233A"/>
    <w:rsid w:val="00282476"/>
    <w:rsid w:val="002824F4"/>
    <w:rsid w:val="0028285B"/>
    <w:rsid w:val="00282C48"/>
    <w:rsid w:val="00282E4D"/>
    <w:rsid w:val="00283481"/>
    <w:rsid w:val="0028348C"/>
    <w:rsid w:val="00283B6C"/>
    <w:rsid w:val="002840C8"/>
    <w:rsid w:val="00284763"/>
    <w:rsid w:val="0028533B"/>
    <w:rsid w:val="00285994"/>
    <w:rsid w:val="00285BDA"/>
    <w:rsid w:val="002860F4"/>
    <w:rsid w:val="002864C9"/>
    <w:rsid w:val="002865C0"/>
    <w:rsid w:val="00286A52"/>
    <w:rsid w:val="00286D41"/>
    <w:rsid w:val="00287516"/>
    <w:rsid w:val="002904FE"/>
    <w:rsid w:val="002909C1"/>
    <w:rsid w:val="00290AB7"/>
    <w:rsid w:val="00290ACE"/>
    <w:rsid w:val="00290E69"/>
    <w:rsid w:val="002912F6"/>
    <w:rsid w:val="0029170E"/>
    <w:rsid w:val="002926EF"/>
    <w:rsid w:val="0029274E"/>
    <w:rsid w:val="00292928"/>
    <w:rsid w:val="0029347A"/>
    <w:rsid w:val="00293A37"/>
    <w:rsid w:val="00294AA4"/>
    <w:rsid w:val="00295CC6"/>
    <w:rsid w:val="002960A7"/>
    <w:rsid w:val="002962B9"/>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5FE0"/>
    <w:rsid w:val="002A60BB"/>
    <w:rsid w:val="002A6418"/>
    <w:rsid w:val="002A6645"/>
    <w:rsid w:val="002A68F7"/>
    <w:rsid w:val="002A69BC"/>
    <w:rsid w:val="002A6DC4"/>
    <w:rsid w:val="002A6F2D"/>
    <w:rsid w:val="002A76F2"/>
    <w:rsid w:val="002A78CF"/>
    <w:rsid w:val="002A7E16"/>
    <w:rsid w:val="002B00C4"/>
    <w:rsid w:val="002B031F"/>
    <w:rsid w:val="002B039A"/>
    <w:rsid w:val="002B1677"/>
    <w:rsid w:val="002B1715"/>
    <w:rsid w:val="002B173C"/>
    <w:rsid w:val="002B2238"/>
    <w:rsid w:val="002B2FD9"/>
    <w:rsid w:val="002B34DA"/>
    <w:rsid w:val="002B3A56"/>
    <w:rsid w:val="002B4121"/>
    <w:rsid w:val="002B43B0"/>
    <w:rsid w:val="002B484E"/>
    <w:rsid w:val="002B4C3D"/>
    <w:rsid w:val="002B5201"/>
    <w:rsid w:val="002B550F"/>
    <w:rsid w:val="002B55A1"/>
    <w:rsid w:val="002B5CDF"/>
    <w:rsid w:val="002B61DB"/>
    <w:rsid w:val="002B6654"/>
    <w:rsid w:val="002B6ACC"/>
    <w:rsid w:val="002B6EA2"/>
    <w:rsid w:val="002B6FE6"/>
    <w:rsid w:val="002B72DD"/>
    <w:rsid w:val="002B788D"/>
    <w:rsid w:val="002B7974"/>
    <w:rsid w:val="002B7BCB"/>
    <w:rsid w:val="002C0C6C"/>
    <w:rsid w:val="002C0E71"/>
    <w:rsid w:val="002C104C"/>
    <w:rsid w:val="002C110D"/>
    <w:rsid w:val="002C11A5"/>
    <w:rsid w:val="002C15DA"/>
    <w:rsid w:val="002C1D8B"/>
    <w:rsid w:val="002C1E55"/>
    <w:rsid w:val="002C208E"/>
    <w:rsid w:val="002C2273"/>
    <w:rsid w:val="002C27C8"/>
    <w:rsid w:val="002C2A96"/>
    <w:rsid w:val="002C2CC6"/>
    <w:rsid w:val="002C2F1E"/>
    <w:rsid w:val="002C3A3B"/>
    <w:rsid w:val="002C3C0C"/>
    <w:rsid w:val="002C44E8"/>
    <w:rsid w:val="002C4809"/>
    <w:rsid w:val="002C4BBB"/>
    <w:rsid w:val="002C511F"/>
    <w:rsid w:val="002C5268"/>
    <w:rsid w:val="002C576F"/>
    <w:rsid w:val="002C58BF"/>
    <w:rsid w:val="002C667F"/>
    <w:rsid w:val="002C7084"/>
    <w:rsid w:val="002C7D9A"/>
    <w:rsid w:val="002D0225"/>
    <w:rsid w:val="002D03EF"/>
    <w:rsid w:val="002D0A65"/>
    <w:rsid w:val="002D0B77"/>
    <w:rsid w:val="002D0FD1"/>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BC1"/>
    <w:rsid w:val="002E053B"/>
    <w:rsid w:val="002E08D7"/>
    <w:rsid w:val="002E0D5C"/>
    <w:rsid w:val="002E0F2C"/>
    <w:rsid w:val="002E1693"/>
    <w:rsid w:val="002E1AB8"/>
    <w:rsid w:val="002E1E61"/>
    <w:rsid w:val="002E267A"/>
    <w:rsid w:val="002E2B52"/>
    <w:rsid w:val="002E2C06"/>
    <w:rsid w:val="002E2D46"/>
    <w:rsid w:val="002E2DAB"/>
    <w:rsid w:val="002E2E66"/>
    <w:rsid w:val="002E37AC"/>
    <w:rsid w:val="002E4887"/>
    <w:rsid w:val="002E4948"/>
    <w:rsid w:val="002E53B5"/>
    <w:rsid w:val="002E55B1"/>
    <w:rsid w:val="002E5717"/>
    <w:rsid w:val="002E667D"/>
    <w:rsid w:val="002E68AF"/>
    <w:rsid w:val="002E7880"/>
    <w:rsid w:val="002E7A4E"/>
    <w:rsid w:val="002F0341"/>
    <w:rsid w:val="002F06FD"/>
    <w:rsid w:val="002F0951"/>
    <w:rsid w:val="002F0D95"/>
    <w:rsid w:val="002F0DD9"/>
    <w:rsid w:val="002F1279"/>
    <w:rsid w:val="002F19FB"/>
    <w:rsid w:val="002F1B0F"/>
    <w:rsid w:val="002F1BFA"/>
    <w:rsid w:val="002F1E06"/>
    <w:rsid w:val="002F1EDE"/>
    <w:rsid w:val="002F201A"/>
    <w:rsid w:val="002F2024"/>
    <w:rsid w:val="002F22F6"/>
    <w:rsid w:val="002F294F"/>
    <w:rsid w:val="002F2BCF"/>
    <w:rsid w:val="002F2E11"/>
    <w:rsid w:val="002F4430"/>
    <w:rsid w:val="002F466F"/>
    <w:rsid w:val="002F470D"/>
    <w:rsid w:val="002F47EB"/>
    <w:rsid w:val="002F4A0F"/>
    <w:rsid w:val="002F4D67"/>
    <w:rsid w:val="002F5276"/>
    <w:rsid w:val="002F5B11"/>
    <w:rsid w:val="002F5E54"/>
    <w:rsid w:val="002F5F89"/>
    <w:rsid w:val="002F6424"/>
    <w:rsid w:val="002F69DC"/>
    <w:rsid w:val="002F6A9C"/>
    <w:rsid w:val="002F6E9B"/>
    <w:rsid w:val="002F7441"/>
    <w:rsid w:val="002F77D8"/>
    <w:rsid w:val="002F7E15"/>
    <w:rsid w:val="002F7FBC"/>
    <w:rsid w:val="003000E4"/>
    <w:rsid w:val="0030035F"/>
    <w:rsid w:val="00300827"/>
    <w:rsid w:val="00300A81"/>
    <w:rsid w:val="00301C27"/>
    <w:rsid w:val="00302063"/>
    <w:rsid w:val="003020D0"/>
    <w:rsid w:val="00302B09"/>
    <w:rsid w:val="00302B1D"/>
    <w:rsid w:val="00302BCB"/>
    <w:rsid w:val="003034DF"/>
    <w:rsid w:val="00303638"/>
    <w:rsid w:val="00303E61"/>
    <w:rsid w:val="00304861"/>
    <w:rsid w:val="0030486A"/>
    <w:rsid w:val="00304FCE"/>
    <w:rsid w:val="003055DE"/>
    <w:rsid w:val="00305981"/>
    <w:rsid w:val="00305B79"/>
    <w:rsid w:val="00306457"/>
    <w:rsid w:val="00306E0C"/>
    <w:rsid w:val="00307739"/>
    <w:rsid w:val="00307C5F"/>
    <w:rsid w:val="00307FAF"/>
    <w:rsid w:val="003105F2"/>
    <w:rsid w:val="00311878"/>
    <w:rsid w:val="003121AD"/>
    <w:rsid w:val="003122B9"/>
    <w:rsid w:val="00312769"/>
    <w:rsid w:val="003132AC"/>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6950"/>
    <w:rsid w:val="0031752A"/>
    <w:rsid w:val="0031794B"/>
    <w:rsid w:val="00317D42"/>
    <w:rsid w:val="003203E8"/>
    <w:rsid w:val="003214A4"/>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73B"/>
    <w:rsid w:val="00331180"/>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48D"/>
    <w:rsid w:val="00345EA5"/>
    <w:rsid w:val="003460A9"/>
    <w:rsid w:val="003463DC"/>
    <w:rsid w:val="00346BBB"/>
    <w:rsid w:val="00346D23"/>
    <w:rsid w:val="00347C4A"/>
    <w:rsid w:val="00350768"/>
    <w:rsid w:val="003511FD"/>
    <w:rsid w:val="00351404"/>
    <w:rsid w:val="00351C7A"/>
    <w:rsid w:val="00352425"/>
    <w:rsid w:val="00352FA8"/>
    <w:rsid w:val="003531E0"/>
    <w:rsid w:val="00353246"/>
    <w:rsid w:val="00353A47"/>
    <w:rsid w:val="00354650"/>
    <w:rsid w:val="00354ECE"/>
    <w:rsid w:val="003555CF"/>
    <w:rsid w:val="00355675"/>
    <w:rsid w:val="00356671"/>
    <w:rsid w:val="0035719C"/>
    <w:rsid w:val="0035775D"/>
    <w:rsid w:val="00357AB6"/>
    <w:rsid w:val="00357EB8"/>
    <w:rsid w:val="003606AB"/>
    <w:rsid w:val="00360AEC"/>
    <w:rsid w:val="003610F7"/>
    <w:rsid w:val="00361592"/>
    <w:rsid w:val="00361FEA"/>
    <w:rsid w:val="0036210E"/>
    <w:rsid w:val="00362477"/>
    <w:rsid w:val="00362CB3"/>
    <w:rsid w:val="003634F8"/>
    <w:rsid w:val="00363766"/>
    <w:rsid w:val="00364571"/>
    <w:rsid w:val="003647BC"/>
    <w:rsid w:val="00364855"/>
    <w:rsid w:val="003653EF"/>
    <w:rsid w:val="00365AE9"/>
    <w:rsid w:val="00365AF8"/>
    <w:rsid w:val="003661FF"/>
    <w:rsid w:val="0036672F"/>
    <w:rsid w:val="00366A4A"/>
    <w:rsid w:val="00366CB7"/>
    <w:rsid w:val="00366E1D"/>
    <w:rsid w:val="00367863"/>
    <w:rsid w:val="003678D5"/>
    <w:rsid w:val="0036795D"/>
    <w:rsid w:val="00367CF1"/>
    <w:rsid w:val="00367E2B"/>
    <w:rsid w:val="00367F9F"/>
    <w:rsid w:val="00370937"/>
    <w:rsid w:val="00370B17"/>
    <w:rsid w:val="00370B31"/>
    <w:rsid w:val="00372757"/>
    <w:rsid w:val="003728AA"/>
    <w:rsid w:val="00373231"/>
    <w:rsid w:val="00373795"/>
    <w:rsid w:val="00374469"/>
    <w:rsid w:val="003744BC"/>
    <w:rsid w:val="003750FE"/>
    <w:rsid w:val="00376AA1"/>
    <w:rsid w:val="00376DD8"/>
    <w:rsid w:val="0037764D"/>
    <w:rsid w:val="00377E3E"/>
    <w:rsid w:val="00380FDE"/>
    <w:rsid w:val="00381214"/>
    <w:rsid w:val="00381CAB"/>
    <w:rsid w:val="00381D01"/>
    <w:rsid w:val="00381E63"/>
    <w:rsid w:val="003822C8"/>
    <w:rsid w:val="00382314"/>
    <w:rsid w:val="003833A5"/>
    <w:rsid w:val="003835B9"/>
    <w:rsid w:val="003838C8"/>
    <w:rsid w:val="00383D30"/>
    <w:rsid w:val="003852B7"/>
    <w:rsid w:val="0038543A"/>
    <w:rsid w:val="00385583"/>
    <w:rsid w:val="0038620D"/>
    <w:rsid w:val="003866E3"/>
    <w:rsid w:val="003867D6"/>
    <w:rsid w:val="0038749E"/>
    <w:rsid w:val="00387687"/>
    <w:rsid w:val="003908E9"/>
    <w:rsid w:val="00390BCE"/>
    <w:rsid w:val="003918C3"/>
    <w:rsid w:val="00391A11"/>
    <w:rsid w:val="00391DF7"/>
    <w:rsid w:val="00391EFD"/>
    <w:rsid w:val="003921AF"/>
    <w:rsid w:val="0039235A"/>
    <w:rsid w:val="0039261E"/>
    <w:rsid w:val="00392AA5"/>
    <w:rsid w:val="003932D3"/>
    <w:rsid w:val="0039341C"/>
    <w:rsid w:val="0039344B"/>
    <w:rsid w:val="003944E8"/>
    <w:rsid w:val="00394745"/>
    <w:rsid w:val="00395916"/>
    <w:rsid w:val="00395A02"/>
    <w:rsid w:val="00395D83"/>
    <w:rsid w:val="0039636F"/>
    <w:rsid w:val="00396725"/>
    <w:rsid w:val="00397739"/>
    <w:rsid w:val="00397993"/>
    <w:rsid w:val="0039C7ED"/>
    <w:rsid w:val="003A04BA"/>
    <w:rsid w:val="003A0CE2"/>
    <w:rsid w:val="003A1D5C"/>
    <w:rsid w:val="003A23DF"/>
    <w:rsid w:val="003A2E27"/>
    <w:rsid w:val="003A3F60"/>
    <w:rsid w:val="003A3FA4"/>
    <w:rsid w:val="003A413D"/>
    <w:rsid w:val="003A41F7"/>
    <w:rsid w:val="003A4533"/>
    <w:rsid w:val="003A4725"/>
    <w:rsid w:val="003A49B2"/>
    <w:rsid w:val="003A4A2C"/>
    <w:rsid w:val="003A4BDA"/>
    <w:rsid w:val="003A4C62"/>
    <w:rsid w:val="003A4DAB"/>
    <w:rsid w:val="003A4DBC"/>
    <w:rsid w:val="003A4F3C"/>
    <w:rsid w:val="003A590F"/>
    <w:rsid w:val="003A5A4E"/>
    <w:rsid w:val="003A65EF"/>
    <w:rsid w:val="003A6921"/>
    <w:rsid w:val="003A6C41"/>
    <w:rsid w:val="003A75E5"/>
    <w:rsid w:val="003A7644"/>
    <w:rsid w:val="003B0089"/>
    <w:rsid w:val="003B0314"/>
    <w:rsid w:val="003B0E52"/>
    <w:rsid w:val="003B1800"/>
    <w:rsid w:val="003B1805"/>
    <w:rsid w:val="003B1D92"/>
    <w:rsid w:val="003B1DA3"/>
    <w:rsid w:val="003B26F6"/>
    <w:rsid w:val="003B30CD"/>
    <w:rsid w:val="003B42AD"/>
    <w:rsid w:val="003B4401"/>
    <w:rsid w:val="003B517A"/>
    <w:rsid w:val="003B59D6"/>
    <w:rsid w:val="003B65A9"/>
    <w:rsid w:val="003B6944"/>
    <w:rsid w:val="003B6BD6"/>
    <w:rsid w:val="003B7564"/>
    <w:rsid w:val="003B7B71"/>
    <w:rsid w:val="003B7C23"/>
    <w:rsid w:val="003C12A1"/>
    <w:rsid w:val="003C1573"/>
    <w:rsid w:val="003C1BD7"/>
    <w:rsid w:val="003C241C"/>
    <w:rsid w:val="003C258B"/>
    <w:rsid w:val="003C28A7"/>
    <w:rsid w:val="003C3280"/>
    <w:rsid w:val="003C49F4"/>
    <w:rsid w:val="003C4A76"/>
    <w:rsid w:val="003C5901"/>
    <w:rsid w:val="003C5FB7"/>
    <w:rsid w:val="003C6149"/>
    <w:rsid w:val="003C66F7"/>
    <w:rsid w:val="003C6A02"/>
    <w:rsid w:val="003C7076"/>
    <w:rsid w:val="003C71CF"/>
    <w:rsid w:val="003C7A16"/>
    <w:rsid w:val="003D02C7"/>
    <w:rsid w:val="003D0616"/>
    <w:rsid w:val="003D0C79"/>
    <w:rsid w:val="003D0D45"/>
    <w:rsid w:val="003D0FBA"/>
    <w:rsid w:val="003D15AC"/>
    <w:rsid w:val="003D16CC"/>
    <w:rsid w:val="003D18A0"/>
    <w:rsid w:val="003D1CF2"/>
    <w:rsid w:val="003D3442"/>
    <w:rsid w:val="003D34C7"/>
    <w:rsid w:val="003D3752"/>
    <w:rsid w:val="003D3863"/>
    <w:rsid w:val="003D41B3"/>
    <w:rsid w:val="003D460E"/>
    <w:rsid w:val="003D4EF7"/>
    <w:rsid w:val="003D5528"/>
    <w:rsid w:val="003D6554"/>
    <w:rsid w:val="003D65BC"/>
    <w:rsid w:val="003D67B1"/>
    <w:rsid w:val="003D6A80"/>
    <w:rsid w:val="003D7133"/>
    <w:rsid w:val="003D72F8"/>
    <w:rsid w:val="003D7575"/>
    <w:rsid w:val="003D7988"/>
    <w:rsid w:val="003D7A0D"/>
    <w:rsid w:val="003E0020"/>
    <w:rsid w:val="003E0206"/>
    <w:rsid w:val="003E0E31"/>
    <w:rsid w:val="003E126C"/>
    <w:rsid w:val="003E13D1"/>
    <w:rsid w:val="003E2057"/>
    <w:rsid w:val="003E27B6"/>
    <w:rsid w:val="003E2B2F"/>
    <w:rsid w:val="003E4578"/>
    <w:rsid w:val="003E4715"/>
    <w:rsid w:val="003E4941"/>
    <w:rsid w:val="003E598D"/>
    <w:rsid w:val="003E5E46"/>
    <w:rsid w:val="003E66AE"/>
    <w:rsid w:val="003E6B56"/>
    <w:rsid w:val="003E6E18"/>
    <w:rsid w:val="003E7718"/>
    <w:rsid w:val="003E7EA4"/>
    <w:rsid w:val="003F0A3F"/>
    <w:rsid w:val="003F26AC"/>
    <w:rsid w:val="003F2B42"/>
    <w:rsid w:val="003F3431"/>
    <w:rsid w:val="003F3802"/>
    <w:rsid w:val="003F3E1D"/>
    <w:rsid w:val="003F473C"/>
    <w:rsid w:val="003F49F4"/>
    <w:rsid w:val="003F5702"/>
    <w:rsid w:val="003F600E"/>
    <w:rsid w:val="003F6443"/>
    <w:rsid w:val="003F70FF"/>
    <w:rsid w:val="003F719F"/>
    <w:rsid w:val="003F765E"/>
    <w:rsid w:val="003F79FC"/>
    <w:rsid w:val="004000EC"/>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635C"/>
    <w:rsid w:val="00406446"/>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4F5"/>
    <w:rsid w:val="004125EE"/>
    <w:rsid w:val="00413253"/>
    <w:rsid w:val="004132FF"/>
    <w:rsid w:val="004141C1"/>
    <w:rsid w:val="00414857"/>
    <w:rsid w:val="0041563D"/>
    <w:rsid w:val="00417085"/>
    <w:rsid w:val="004175FC"/>
    <w:rsid w:val="004176E5"/>
    <w:rsid w:val="0041791D"/>
    <w:rsid w:val="00417C91"/>
    <w:rsid w:val="00417FA3"/>
    <w:rsid w:val="004202F1"/>
    <w:rsid w:val="00420C61"/>
    <w:rsid w:val="00420D68"/>
    <w:rsid w:val="00420F86"/>
    <w:rsid w:val="00421D2A"/>
    <w:rsid w:val="00421EBB"/>
    <w:rsid w:val="00423093"/>
    <w:rsid w:val="00423782"/>
    <w:rsid w:val="00423B1F"/>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8E2"/>
    <w:rsid w:val="004403A3"/>
    <w:rsid w:val="00440431"/>
    <w:rsid w:val="00440F04"/>
    <w:rsid w:val="00441227"/>
    <w:rsid w:val="0044139A"/>
    <w:rsid w:val="00441578"/>
    <w:rsid w:val="00441EEC"/>
    <w:rsid w:val="004438A9"/>
    <w:rsid w:val="0044421A"/>
    <w:rsid w:val="00444588"/>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CE1"/>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1B0"/>
    <w:rsid w:val="004572D7"/>
    <w:rsid w:val="004573F2"/>
    <w:rsid w:val="00457760"/>
    <w:rsid w:val="00457E8C"/>
    <w:rsid w:val="00460718"/>
    <w:rsid w:val="004609F6"/>
    <w:rsid w:val="00460DB8"/>
    <w:rsid w:val="00461393"/>
    <w:rsid w:val="00462847"/>
    <w:rsid w:val="0046354E"/>
    <w:rsid w:val="004640D1"/>
    <w:rsid w:val="004642C0"/>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1A0"/>
    <w:rsid w:val="004706B4"/>
    <w:rsid w:val="004707F5"/>
    <w:rsid w:val="004711ED"/>
    <w:rsid w:val="0047133C"/>
    <w:rsid w:val="00471379"/>
    <w:rsid w:val="004720C8"/>
    <w:rsid w:val="00472451"/>
    <w:rsid w:val="00472598"/>
    <w:rsid w:val="00472AEA"/>
    <w:rsid w:val="0047357C"/>
    <w:rsid w:val="00473DA4"/>
    <w:rsid w:val="004741C3"/>
    <w:rsid w:val="00474409"/>
    <w:rsid w:val="0047452C"/>
    <w:rsid w:val="00474EE1"/>
    <w:rsid w:val="004751B4"/>
    <w:rsid w:val="0047555E"/>
    <w:rsid w:val="00475A42"/>
    <w:rsid w:val="00477617"/>
    <w:rsid w:val="004805BC"/>
    <w:rsid w:val="004809F3"/>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620A"/>
    <w:rsid w:val="004977B6"/>
    <w:rsid w:val="00497AB9"/>
    <w:rsid w:val="00497F78"/>
    <w:rsid w:val="004A028D"/>
    <w:rsid w:val="004A0937"/>
    <w:rsid w:val="004A0BFF"/>
    <w:rsid w:val="004A158E"/>
    <w:rsid w:val="004A17E3"/>
    <w:rsid w:val="004A1F71"/>
    <w:rsid w:val="004A2145"/>
    <w:rsid w:val="004A247E"/>
    <w:rsid w:val="004A30F8"/>
    <w:rsid w:val="004A3DB6"/>
    <w:rsid w:val="004A4522"/>
    <w:rsid w:val="004A4584"/>
    <w:rsid w:val="004A47C6"/>
    <w:rsid w:val="004A490F"/>
    <w:rsid w:val="004A49CC"/>
    <w:rsid w:val="004A638B"/>
    <w:rsid w:val="004A65BC"/>
    <w:rsid w:val="004A65FA"/>
    <w:rsid w:val="004A6854"/>
    <w:rsid w:val="004A6E9E"/>
    <w:rsid w:val="004A7784"/>
    <w:rsid w:val="004A78A1"/>
    <w:rsid w:val="004B060C"/>
    <w:rsid w:val="004B0B20"/>
    <w:rsid w:val="004B0CBA"/>
    <w:rsid w:val="004B13AA"/>
    <w:rsid w:val="004B14C3"/>
    <w:rsid w:val="004B1968"/>
    <w:rsid w:val="004B1AAA"/>
    <w:rsid w:val="004B201B"/>
    <w:rsid w:val="004B2C4E"/>
    <w:rsid w:val="004B45FB"/>
    <w:rsid w:val="004B4B24"/>
    <w:rsid w:val="004B4C97"/>
    <w:rsid w:val="004B4E12"/>
    <w:rsid w:val="004B503E"/>
    <w:rsid w:val="004B591F"/>
    <w:rsid w:val="004B592F"/>
    <w:rsid w:val="004B598F"/>
    <w:rsid w:val="004B7070"/>
    <w:rsid w:val="004B74A4"/>
    <w:rsid w:val="004B7882"/>
    <w:rsid w:val="004B78DC"/>
    <w:rsid w:val="004B7D04"/>
    <w:rsid w:val="004B7F9B"/>
    <w:rsid w:val="004BE79F"/>
    <w:rsid w:val="004C01D0"/>
    <w:rsid w:val="004C1043"/>
    <w:rsid w:val="004C1301"/>
    <w:rsid w:val="004C1323"/>
    <w:rsid w:val="004C1803"/>
    <w:rsid w:val="004C19B3"/>
    <w:rsid w:val="004C1A3A"/>
    <w:rsid w:val="004C2E21"/>
    <w:rsid w:val="004C3077"/>
    <w:rsid w:val="004C31E1"/>
    <w:rsid w:val="004C35EC"/>
    <w:rsid w:val="004C42F7"/>
    <w:rsid w:val="004C47D1"/>
    <w:rsid w:val="004C5331"/>
    <w:rsid w:val="004C55BB"/>
    <w:rsid w:val="004C61F7"/>
    <w:rsid w:val="004C6C99"/>
    <w:rsid w:val="004C711E"/>
    <w:rsid w:val="004C71B3"/>
    <w:rsid w:val="004D089B"/>
    <w:rsid w:val="004D0C53"/>
    <w:rsid w:val="004D0DE6"/>
    <w:rsid w:val="004D19C8"/>
    <w:rsid w:val="004D1CB5"/>
    <w:rsid w:val="004D22B2"/>
    <w:rsid w:val="004D251D"/>
    <w:rsid w:val="004D26B1"/>
    <w:rsid w:val="004D2A0F"/>
    <w:rsid w:val="004D2C0E"/>
    <w:rsid w:val="004D3717"/>
    <w:rsid w:val="004D4C91"/>
    <w:rsid w:val="004D543A"/>
    <w:rsid w:val="004D5705"/>
    <w:rsid w:val="004D5E12"/>
    <w:rsid w:val="004D5FA7"/>
    <w:rsid w:val="004D68FD"/>
    <w:rsid w:val="004D6EFD"/>
    <w:rsid w:val="004D7CBD"/>
    <w:rsid w:val="004E033E"/>
    <w:rsid w:val="004E04AA"/>
    <w:rsid w:val="004E0AFF"/>
    <w:rsid w:val="004E1D55"/>
    <w:rsid w:val="004E21AC"/>
    <w:rsid w:val="004E234D"/>
    <w:rsid w:val="004E242A"/>
    <w:rsid w:val="004E2592"/>
    <w:rsid w:val="004E289B"/>
    <w:rsid w:val="004E2CFB"/>
    <w:rsid w:val="004E2F7F"/>
    <w:rsid w:val="004E3050"/>
    <w:rsid w:val="004E3D1A"/>
    <w:rsid w:val="004E449A"/>
    <w:rsid w:val="004E4F2D"/>
    <w:rsid w:val="004E5990"/>
    <w:rsid w:val="004E5C78"/>
    <w:rsid w:val="004E5F9E"/>
    <w:rsid w:val="004E6241"/>
    <w:rsid w:val="004E64F0"/>
    <w:rsid w:val="004E65EC"/>
    <w:rsid w:val="004E6DBB"/>
    <w:rsid w:val="004E7F35"/>
    <w:rsid w:val="004F0313"/>
    <w:rsid w:val="004F05F4"/>
    <w:rsid w:val="004F0F60"/>
    <w:rsid w:val="004F1A33"/>
    <w:rsid w:val="004F2892"/>
    <w:rsid w:val="004F295F"/>
    <w:rsid w:val="004F2C08"/>
    <w:rsid w:val="004F2FE8"/>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9F4"/>
    <w:rsid w:val="00503E8A"/>
    <w:rsid w:val="00504942"/>
    <w:rsid w:val="00504F2F"/>
    <w:rsid w:val="0050584B"/>
    <w:rsid w:val="00505C2F"/>
    <w:rsid w:val="00505F81"/>
    <w:rsid w:val="00506EA9"/>
    <w:rsid w:val="00506EE6"/>
    <w:rsid w:val="00506FFB"/>
    <w:rsid w:val="0050729A"/>
    <w:rsid w:val="005072EF"/>
    <w:rsid w:val="005074A8"/>
    <w:rsid w:val="00507B31"/>
    <w:rsid w:val="00507E43"/>
    <w:rsid w:val="00510BC4"/>
    <w:rsid w:val="00511036"/>
    <w:rsid w:val="0051190B"/>
    <w:rsid w:val="00511F67"/>
    <w:rsid w:val="005121F1"/>
    <w:rsid w:val="00512321"/>
    <w:rsid w:val="00512AC8"/>
    <w:rsid w:val="00512BE3"/>
    <w:rsid w:val="00513186"/>
    <w:rsid w:val="0051353A"/>
    <w:rsid w:val="005138EF"/>
    <w:rsid w:val="00513DE5"/>
    <w:rsid w:val="0051493A"/>
    <w:rsid w:val="00514EA7"/>
    <w:rsid w:val="0051579C"/>
    <w:rsid w:val="0051641C"/>
    <w:rsid w:val="00516D2B"/>
    <w:rsid w:val="00516EA6"/>
    <w:rsid w:val="00520179"/>
    <w:rsid w:val="00520315"/>
    <w:rsid w:val="00520492"/>
    <w:rsid w:val="00520717"/>
    <w:rsid w:val="0052071E"/>
    <w:rsid w:val="00520A66"/>
    <w:rsid w:val="005219A7"/>
    <w:rsid w:val="00522063"/>
    <w:rsid w:val="00522568"/>
    <w:rsid w:val="005228D4"/>
    <w:rsid w:val="00522F5E"/>
    <w:rsid w:val="0052400A"/>
    <w:rsid w:val="00524260"/>
    <w:rsid w:val="00524898"/>
    <w:rsid w:val="00524996"/>
    <w:rsid w:val="0052505D"/>
    <w:rsid w:val="0052519C"/>
    <w:rsid w:val="0052545F"/>
    <w:rsid w:val="00525C88"/>
    <w:rsid w:val="00526150"/>
    <w:rsid w:val="00526BD7"/>
    <w:rsid w:val="0052707E"/>
    <w:rsid w:val="00527116"/>
    <w:rsid w:val="00527E59"/>
    <w:rsid w:val="0053080B"/>
    <w:rsid w:val="0053083E"/>
    <w:rsid w:val="00530EAC"/>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ECA"/>
    <w:rsid w:val="00537FF7"/>
    <w:rsid w:val="005402E4"/>
    <w:rsid w:val="005407CD"/>
    <w:rsid w:val="0054254C"/>
    <w:rsid w:val="00542599"/>
    <w:rsid w:val="005426A6"/>
    <w:rsid w:val="00542AB9"/>
    <w:rsid w:val="00542BB6"/>
    <w:rsid w:val="00542F91"/>
    <w:rsid w:val="005433CC"/>
    <w:rsid w:val="00543E62"/>
    <w:rsid w:val="0054456A"/>
    <w:rsid w:val="0054526C"/>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24F"/>
    <w:rsid w:val="00560C7F"/>
    <w:rsid w:val="00561B26"/>
    <w:rsid w:val="00562879"/>
    <w:rsid w:val="00562A40"/>
    <w:rsid w:val="00562FDC"/>
    <w:rsid w:val="005633E8"/>
    <w:rsid w:val="00563487"/>
    <w:rsid w:val="00563851"/>
    <w:rsid w:val="00563C6C"/>
    <w:rsid w:val="00563D31"/>
    <w:rsid w:val="00564E7F"/>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A9D"/>
    <w:rsid w:val="00575CB8"/>
    <w:rsid w:val="00575DF2"/>
    <w:rsid w:val="00575E7A"/>
    <w:rsid w:val="005762B1"/>
    <w:rsid w:val="00576561"/>
    <w:rsid w:val="00576896"/>
    <w:rsid w:val="00576C18"/>
    <w:rsid w:val="005771F8"/>
    <w:rsid w:val="005773BF"/>
    <w:rsid w:val="0057762D"/>
    <w:rsid w:val="00577DE4"/>
    <w:rsid w:val="00577E92"/>
    <w:rsid w:val="005807F5"/>
    <w:rsid w:val="00580824"/>
    <w:rsid w:val="00580ED9"/>
    <w:rsid w:val="005812F6"/>
    <w:rsid w:val="00581414"/>
    <w:rsid w:val="0058146C"/>
    <w:rsid w:val="0058155A"/>
    <w:rsid w:val="00581E6B"/>
    <w:rsid w:val="00581E9E"/>
    <w:rsid w:val="00582A2D"/>
    <w:rsid w:val="00582E40"/>
    <w:rsid w:val="00583128"/>
    <w:rsid w:val="005831C2"/>
    <w:rsid w:val="005835F5"/>
    <w:rsid w:val="00584886"/>
    <w:rsid w:val="00584FDE"/>
    <w:rsid w:val="00585836"/>
    <w:rsid w:val="00585BD8"/>
    <w:rsid w:val="00586637"/>
    <w:rsid w:val="005866D9"/>
    <w:rsid w:val="005866FB"/>
    <w:rsid w:val="00586744"/>
    <w:rsid w:val="00586F38"/>
    <w:rsid w:val="005870B4"/>
    <w:rsid w:val="0058746F"/>
    <w:rsid w:val="00587BB0"/>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289"/>
    <w:rsid w:val="005A13B8"/>
    <w:rsid w:val="005A1763"/>
    <w:rsid w:val="005A1C93"/>
    <w:rsid w:val="005A206A"/>
    <w:rsid w:val="005A20D0"/>
    <w:rsid w:val="005A26D9"/>
    <w:rsid w:val="005A2772"/>
    <w:rsid w:val="005A29F9"/>
    <w:rsid w:val="005A2ACF"/>
    <w:rsid w:val="005A2E6D"/>
    <w:rsid w:val="005A33FA"/>
    <w:rsid w:val="005A3955"/>
    <w:rsid w:val="005A444F"/>
    <w:rsid w:val="005A4686"/>
    <w:rsid w:val="005A48CD"/>
    <w:rsid w:val="005A4D36"/>
    <w:rsid w:val="005A544B"/>
    <w:rsid w:val="005A5D2C"/>
    <w:rsid w:val="005A607B"/>
    <w:rsid w:val="005A637D"/>
    <w:rsid w:val="005A6F56"/>
    <w:rsid w:val="005A7471"/>
    <w:rsid w:val="005A7F0A"/>
    <w:rsid w:val="005B0718"/>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67F"/>
    <w:rsid w:val="005C0831"/>
    <w:rsid w:val="005C155A"/>
    <w:rsid w:val="005C1985"/>
    <w:rsid w:val="005C1A63"/>
    <w:rsid w:val="005C27FE"/>
    <w:rsid w:val="005C2852"/>
    <w:rsid w:val="005C2CDC"/>
    <w:rsid w:val="005C38CE"/>
    <w:rsid w:val="005C38DB"/>
    <w:rsid w:val="005C3AC7"/>
    <w:rsid w:val="005C3FC8"/>
    <w:rsid w:val="005C4055"/>
    <w:rsid w:val="005C41CD"/>
    <w:rsid w:val="005C457C"/>
    <w:rsid w:val="005C4837"/>
    <w:rsid w:val="005C4D48"/>
    <w:rsid w:val="005C53EB"/>
    <w:rsid w:val="005C5444"/>
    <w:rsid w:val="005C58F6"/>
    <w:rsid w:val="005C5A49"/>
    <w:rsid w:val="005C6964"/>
    <w:rsid w:val="005C6A22"/>
    <w:rsid w:val="005C6F39"/>
    <w:rsid w:val="005C6FD7"/>
    <w:rsid w:val="005C7335"/>
    <w:rsid w:val="005C7B8B"/>
    <w:rsid w:val="005C7F50"/>
    <w:rsid w:val="005D018E"/>
    <w:rsid w:val="005D0E69"/>
    <w:rsid w:val="005D160D"/>
    <w:rsid w:val="005D19D0"/>
    <w:rsid w:val="005D1BA9"/>
    <w:rsid w:val="005D1BF6"/>
    <w:rsid w:val="005D1CC1"/>
    <w:rsid w:val="005D33F9"/>
    <w:rsid w:val="005D3826"/>
    <w:rsid w:val="005D3C77"/>
    <w:rsid w:val="005D3F31"/>
    <w:rsid w:val="005D469A"/>
    <w:rsid w:val="005D4981"/>
    <w:rsid w:val="005D4D52"/>
    <w:rsid w:val="005D563A"/>
    <w:rsid w:val="005D58BB"/>
    <w:rsid w:val="005D6266"/>
    <w:rsid w:val="005D641C"/>
    <w:rsid w:val="005D6509"/>
    <w:rsid w:val="005D6C18"/>
    <w:rsid w:val="005D70A0"/>
    <w:rsid w:val="005D7A48"/>
    <w:rsid w:val="005D7F3E"/>
    <w:rsid w:val="005E0202"/>
    <w:rsid w:val="005E06D7"/>
    <w:rsid w:val="005E22B3"/>
    <w:rsid w:val="005E24B0"/>
    <w:rsid w:val="005E265C"/>
    <w:rsid w:val="005E2A7A"/>
    <w:rsid w:val="005E2D4E"/>
    <w:rsid w:val="005E3E0F"/>
    <w:rsid w:val="005E5047"/>
    <w:rsid w:val="005E5287"/>
    <w:rsid w:val="005E5350"/>
    <w:rsid w:val="005E54F9"/>
    <w:rsid w:val="005E63A2"/>
    <w:rsid w:val="005E6635"/>
    <w:rsid w:val="005E6ED3"/>
    <w:rsid w:val="005E703D"/>
    <w:rsid w:val="005E7244"/>
    <w:rsid w:val="005E7C79"/>
    <w:rsid w:val="005E7FA5"/>
    <w:rsid w:val="005F0C1C"/>
    <w:rsid w:val="005F0C5F"/>
    <w:rsid w:val="005F0F67"/>
    <w:rsid w:val="005F1067"/>
    <w:rsid w:val="005F1078"/>
    <w:rsid w:val="005F1362"/>
    <w:rsid w:val="005F148A"/>
    <w:rsid w:val="005F16FA"/>
    <w:rsid w:val="005F1D64"/>
    <w:rsid w:val="005F21E2"/>
    <w:rsid w:val="005F2295"/>
    <w:rsid w:val="005F243A"/>
    <w:rsid w:val="005F2F45"/>
    <w:rsid w:val="005F3081"/>
    <w:rsid w:val="005F311F"/>
    <w:rsid w:val="005F316F"/>
    <w:rsid w:val="005F31DE"/>
    <w:rsid w:val="005F34E1"/>
    <w:rsid w:val="005F392C"/>
    <w:rsid w:val="005F3A63"/>
    <w:rsid w:val="005F3D7A"/>
    <w:rsid w:val="005F3DC2"/>
    <w:rsid w:val="005F5211"/>
    <w:rsid w:val="005F52CF"/>
    <w:rsid w:val="005F544A"/>
    <w:rsid w:val="005F57E9"/>
    <w:rsid w:val="005F5944"/>
    <w:rsid w:val="005F5A64"/>
    <w:rsid w:val="005F5F82"/>
    <w:rsid w:val="005F6EB5"/>
    <w:rsid w:val="005F75FB"/>
    <w:rsid w:val="005F79FA"/>
    <w:rsid w:val="00600D11"/>
    <w:rsid w:val="00600F87"/>
    <w:rsid w:val="00601CBC"/>
    <w:rsid w:val="00602301"/>
    <w:rsid w:val="00602B4E"/>
    <w:rsid w:val="006030B7"/>
    <w:rsid w:val="006044AA"/>
    <w:rsid w:val="00604614"/>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119C"/>
    <w:rsid w:val="0062153A"/>
    <w:rsid w:val="00621BAA"/>
    <w:rsid w:val="00621E3F"/>
    <w:rsid w:val="00622198"/>
    <w:rsid w:val="006221E5"/>
    <w:rsid w:val="006224B0"/>
    <w:rsid w:val="006229ED"/>
    <w:rsid w:val="00622B8B"/>
    <w:rsid w:val="0062382E"/>
    <w:rsid w:val="00623ABD"/>
    <w:rsid w:val="00623D30"/>
    <w:rsid w:val="00623E26"/>
    <w:rsid w:val="006243A2"/>
    <w:rsid w:val="00624D81"/>
    <w:rsid w:val="00624EC0"/>
    <w:rsid w:val="00625148"/>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2FED"/>
    <w:rsid w:val="006332C4"/>
    <w:rsid w:val="00634A46"/>
    <w:rsid w:val="00634BC3"/>
    <w:rsid w:val="00634BED"/>
    <w:rsid w:val="00634D31"/>
    <w:rsid w:val="00634F4B"/>
    <w:rsid w:val="0063599E"/>
    <w:rsid w:val="0063606F"/>
    <w:rsid w:val="00636336"/>
    <w:rsid w:val="006365CA"/>
    <w:rsid w:val="00636B34"/>
    <w:rsid w:val="0063712F"/>
    <w:rsid w:val="0063743C"/>
    <w:rsid w:val="00637715"/>
    <w:rsid w:val="006379C4"/>
    <w:rsid w:val="00637FC9"/>
    <w:rsid w:val="00640168"/>
    <w:rsid w:val="00640751"/>
    <w:rsid w:val="00641A20"/>
    <w:rsid w:val="00641D6C"/>
    <w:rsid w:val="00641E71"/>
    <w:rsid w:val="0064256C"/>
    <w:rsid w:val="00642BDD"/>
    <w:rsid w:val="006448C3"/>
    <w:rsid w:val="00644927"/>
    <w:rsid w:val="006459CA"/>
    <w:rsid w:val="00645E97"/>
    <w:rsid w:val="00645EF6"/>
    <w:rsid w:val="00646827"/>
    <w:rsid w:val="00646EDE"/>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9C8"/>
    <w:rsid w:val="00653FB9"/>
    <w:rsid w:val="006544EC"/>
    <w:rsid w:val="00654E6E"/>
    <w:rsid w:val="00654EE5"/>
    <w:rsid w:val="00655CF2"/>
    <w:rsid w:val="0065672E"/>
    <w:rsid w:val="00656CCF"/>
    <w:rsid w:val="00656D70"/>
    <w:rsid w:val="00657EC1"/>
    <w:rsid w:val="006609B9"/>
    <w:rsid w:val="00660E65"/>
    <w:rsid w:val="00660F3F"/>
    <w:rsid w:val="006612B5"/>
    <w:rsid w:val="00661ECB"/>
    <w:rsid w:val="0066283B"/>
    <w:rsid w:val="00662A3F"/>
    <w:rsid w:val="00663063"/>
    <w:rsid w:val="0066355A"/>
    <w:rsid w:val="00663685"/>
    <w:rsid w:val="00663B6F"/>
    <w:rsid w:val="00663F98"/>
    <w:rsid w:val="006642C2"/>
    <w:rsid w:val="006654AD"/>
    <w:rsid w:val="00665526"/>
    <w:rsid w:val="0066561B"/>
    <w:rsid w:val="006661DE"/>
    <w:rsid w:val="00666AF5"/>
    <w:rsid w:val="00666B0E"/>
    <w:rsid w:val="00666D39"/>
    <w:rsid w:val="0066713B"/>
    <w:rsid w:val="00667552"/>
    <w:rsid w:val="006700AF"/>
    <w:rsid w:val="006704F6"/>
    <w:rsid w:val="0067096A"/>
    <w:rsid w:val="00670ABD"/>
    <w:rsid w:val="00670C50"/>
    <w:rsid w:val="00670E58"/>
    <w:rsid w:val="00672670"/>
    <w:rsid w:val="0067267E"/>
    <w:rsid w:val="00672895"/>
    <w:rsid w:val="00672B1A"/>
    <w:rsid w:val="00673844"/>
    <w:rsid w:val="00673857"/>
    <w:rsid w:val="00673E55"/>
    <w:rsid w:val="00674128"/>
    <w:rsid w:val="006741ED"/>
    <w:rsid w:val="006742F9"/>
    <w:rsid w:val="00674516"/>
    <w:rsid w:val="00674A8C"/>
    <w:rsid w:val="00675131"/>
    <w:rsid w:val="00675760"/>
    <w:rsid w:val="00676BA7"/>
    <w:rsid w:val="00677010"/>
    <w:rsid w:val="00677D46"/>
    <w:rsid w:val="00677D59"/>
    <w:rsid w:val="00677F5D"/>
    <w:rsid w:val="006800A3"/>
    <w:rsid w:val="0068034A"/>
    <w:rsid w:val="00681E5F"/>
    <w:rsid w:val="006822F1"/>
    <w:rsid w:val="0068244C"/>
    <w:rsid w:val="00682CB8"/>
    <w:rsid w:val="006830DC"/>
    <w:rsid w:val="00683271"/>
    <w:rsid w:val="006832D1"/>
    <w:rsid w:val="00683A70"/>
    <w:rsid w:val="00684065"/>
    <w:rsid w:val="006841D2"/>
    <w:rsid w:val="00684E20"/>
    <w:rsid w:val="00685076"/>
    <w:rsid w:val="00685307"/>
    <w:rsid w:val="00685660"/>
    <w:rsid w:val="00685A8A"/>
    <w:rsid w:val="00685C53"/>
    <w:rsid w:val="00685D3D"/>
    <w:rsid w:val="00685E80"/>
    <w:rsid w:val="00686456"/>
    <w:rsid w:val="00687CD8"/>
    <w:rsid w:val="00690174"/>
    <w:rsid w:val="006905E8"/>
    <w:rsid w:val="00690C26"/>
    <w:rsid w:val="006913CA"/>
    <w:rsid w:val="00692263"/>
    <w:rsid w:val="00692992"/>
    <w:rsid w:val="0069342D"/>
    <w:rsid w:val="0069376F"/>
    <w:rsid w:val="00693A6B"/>
    <w:rsid w:val="0069428C"/>
    <w:rsid w:val="006946A4"/>
    <w:rsid w:val="006952A2"/>
    <w:rsid w:val="00695FC3"/>
    <w:rsid w:val="0069679B"/>
    <w:rsid w:val="00696B68"/>
    <w:rsid w:val="0069710C"/>
    <w:rsid w:val="00697FE0"/>
    <w:rsid w:val="006A0207"/>
    <w:rsid w:val="006A0F1F"/>
    <w:rsid w:val="006A0F6D"/>
    <w:rsid w:val="006A1052"/>
    <w:rsid w:val="006A1F64"/>
    <w:rsid w:val="006A3432"/>
    <w:rsid w:val="006A3D9E"/>
    <w:rsid w:val="006A4487"/>
    <w:rsid w:val="006A5842"/>
    <w:rsid w:val="006A5AB6"/>
    <w:rsid w:val="006A5E32"/>
    <w:rsid w:val="006A6F00"/>
    <w:rsid w:val="006A767E"/>
    <w:rsid w:val="006B0144"/>
    <w:rsid w:val="006B085F"/>
    <w:rsid w:val="006B0B43"/>
    <w:rsid w:val="006B119D"/>
    <w:rsid w:val="006B1414"/>
    <w:rsid w:val="006B15EE"/>
    <w:rsid w:val="006B18E4"/>
    <w:rsid w:val="006B19CC"/>
    <w:rsid w:val="006B1E30"/>
    <w:rsid w:val="006B243A"/>
    <w:rsid w:val="006B3600"/>
    <w:rsid w:val="006B399A"/>
    <w:rsid w:val="006B3B47"/>
    <w:rsid w:val="006B3C47"/>
    <w:rsid w:val="006B4FFB"/>
    <w:rsid w:val="006B55FE"/>
    <w:rsid w:val="006B56DA"/>
    <w:rsid w:val="006B5A38"/>
    <w:rsid w:val="006B6367"/>
    <w:rsid w:val="006B6434"/>
    <w:rsid w:val="006B6488"/>
    <w:rsid w:val="006B676F"/>
    <w:rsid w:val="006B6D4D"/>
    <w:rsid w:val="006B709D"/>
    <w:rsid w:val="006B7940"/>
    <w:rsid w:val="006B7A4D"/>
    <w:rsid w:val="006C0427"/>
    <w:rsid w:val="006C0550"/>
    <w:rsid w:val="006C0B8B"/>
    <w:rsid w:val="006C0FCA"/>
    <w:rsid w:val="006C127A"/>
    <w:rsid w:val="006C19D7"/>
    <w:rsid w:val="006C3F4D"/>
    <w:rsid w:val="006C3FBA"/>
    <w:rsid w:val="006C47E6"/>
    <w:rsid w:val="006C4DD6"/>
    <w:rsid w:val="006C4EAE"/>
    <w:rsid w:val="006C507D"/>
    <w:rsid w:val="006C5CED"/>
    <w:rsid w:val="006C61C5"/>
    <w:rsid w:val="006C63B3"/>
    <w:rsid w:val="006C698C"/>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5AB"/>
    <w:rsid w:val="006D482F"/>
    <w:rsid w:val="006D4DAA"/>
    <w:rsid w:val="006D4E7C"/>
    <w:rsid w:val="006D4E94"/>
    <w:rsid w:val="006D5264"/>
    <w:rsid w:val="006D5B64"/>
    <w:rsid w:val="006D5BBC"/>
    <w:rsid w:val="006D5DF7"/>
    <w:rsid w:val="006D621B"/>
    <w:rsid w:val="006D6654"/>
    <w:rsid w:val="006D6A4B"/>
    <w:rsid w:val="006D6F1E"/>
    <w:rsid w:val="006D7B06"/>
    <w:rsid w:val="006D7C67"/>
    <w:rsid w:val="006E011E"/>
    <w:rsid w:val="006E01DE"/>
    <w:rsid w:val="006E02AB"/>
    <w:rsid w:val="006E064D"/>
    <w:rsid w:val="006E1227"/>
    <w:rsid w:val="006E1662"/>
    <w:rsid w:val="006E16B9"/>
    <w:rsid w:val="006E1B2A"/>
    <w:rsid w:val="006E2395"/>
    <w:rsid w:val="006E290A"/>
    <w:rsid w:val="006E2BC3"/>
    <w:rsid w:val="006E380A"/>
    <w:rsid w:val="006E3E73"/>
    <w:rsid w:val="006E4153"/>
    <w:rsid w:val="006E48E2"/>
    <w:rsid w:val="006E5433"/>
    <w:rsid w:val="006E5BF7"/>
    <w:rsid w:val="006E66A6"/>
    <w:rsid w:val="006E6A6C"/>
    <w:rsid w:val="006E6AF4"/>
    <w:rsid w:val="006E78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627A"/>
    <w:rsid w:val="006F6494"/>
    <w:rsid w:val="006F76E8"/>
    <w:rsid w:val="00700547"/>
    <w:rsid w:val="00700784"/>
    <w:rsid w:val="00700E15"/>
    <w:rsid w:val="00700E56"/>
    <w:rsid w:val="00701001"/>
    <w:rsid w:val="00701C95"/>
    <w:rsid w:val="00701CD5"/>
    <w:rsid w:val="0070213D"/>
    <w:rsid w:val="0070314B"/>
    <w:rsid w:val="0070366D"/>
    <w:rsid w:val="007038DA"/>
    <w:rsid w:val="007043AE"/>
    <w:rsid w:val="00704429"/>
    <w:rsid w:val="007051A6"/>
    <w:rsid w:val="00705C5E"/>
    <w:rsid w:val="00706466"/>
    <w:rsid w:val="00706976"/>
    <w:rsid w:val="007073CE"/>
    <w:rsid w:val="007074B0"/>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29E0"/>
    <w:rsid w:val="007142B1"/>
    <w:rsid w:val="00714426"/>
    <w:rsid w:val="00715682"/>
    <w:rsid w:val="00715795"/>
    <w:rsid w:val="00715FE5"/>
    <w:rsid w:val="00716056"/>
    <w:rsid w:val="0071663B"/>
    <w:rsid w:val="00716ECE"/>
    <w:rsid w:val="00717339"/>
    <w:rsid w:val="00717916"/>
    <w:rsid w:val="00720249"/>
    <w:rsid w:val="007202CC"/>
    <w:rsid w:val="00720958"/>
    <w:rsid w:val="00721822"/>
    <w:rsid w:val="007230FD"/>
    <w:rsid w:val="00723234"/>
    <w:rsid w:val="00723379"/>
    <w:rsid w:val="00723519"/>
    <w:rsid w:val="007235E6"/>
    <w:rsid w:val="0072364E"/>
    <w:rsid w:val="00723DBD"/>
    <w:rsid w:val="007245A1"/>
    <w:rsid w:val="00724B37"/>
    <w:rsid w:val="00724C3B"/>
    <w:rsid w:val="00725929"/>
    <w:rsid w:val="00725F2A"/>
    <w:rsid w:val="00726D41"/>
    <w:rsid w:val="0072701B"/>
    <w:rsid w:val="00727253"/>
    <w:rsid w:val="00727F3D"/>
    <w:rsid w:val="00731A99"/>
    <w:rsid w:val="00731CF7"/>
    <w:rsid w:val="00732657"/>
    <w:rsid w:val="00732983"/>
    <w:rsid w:val="00732C32"/>
    <w:rsid w:val="00733161"/>
    <w:rsid w:val="00733DBA"/>
    <w:rsid w:val="0073431A"/>
    <w:rsid w:val="00735271"/>
    <w:rsid w:val="0073567E"/>
    <w:rsid w:val="007357C7"/>
    <w:rsid w:val="00735DA4"/>
    <w:rsid w:val="00735DE0"/>
    <w:rsid w:val="00736007"/>
    <w:rsid w:val="00736437"/>
    <w:rsid w:val="00736947"/>
    <w:rsid w:val="00736FEF"/>
    <w:rsid w:val="00737893"/>
    <w:rsid w:val="00737955"/>
    <w:rsid w:val="00737AEB"/>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11F5"/>
    <w:rsid w:val="007513BB"/>
    <w:rsid w:val="00751970"/>
    <w:rsid w:val="00751E50"/>
    <w:rsid w:val="0075218A"/>
    <w:rsid w:val="007522FE"/>
    <w:rsid w:val="00752385"/>
    <w:rsid w:val="00752A0D"/>
    <w:rsid w:val="00752F9A"/>
    <w:rsid w:val="007530A9"/>
    <w:rsid w:val="007530CF"/>
    <w:rsid w:val="00753B30"/>
    <w:rsid w:val="0075406B"/>
    <w:rsid w:val="0075453F"/>
    <w:rsid w:val="00754989"/>
    <w:rsid w:val="007552C2"/>
    <w:rsid w:val="00755CBC"/>
    <w:rsid w:val="00755EB5"/>
    <w:rsid w:val="00756446"/>
    <w:rsid w:val="0075716D"/>
    <w:rsid w:val="007571BD"/>
    <w:rsid w:val="007572B2"/>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20B"/>
    <w:rsid w:val="007724A3"/>
    <w:rsid w:val="00772CEF"/>
    <w:rsid w:val="00772E76"/>
    <w:rsid w:val="00773961"/>
    <w:rsid w:val="00773D53"/>
    <w:rsid w:val="00773D76"/>
    <w:rsid w:val="0077498E"/>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3243"/>
    <w:rsid w:val="00784D85"/>
    <w:rsid w:val="0078512A"/>
    <w:rsid w:val="0078589C"/>
    <w:rsid w:val="00786018"/>
    <w:rsid w:val="007864F8"/>
    <w:rsid w:val="00786DD5"/>
    <w:rsid w:val="00786FC3"/>
    <w:rsid w:val="0078758A"/>
    <w:rsid w:val="007875EA"/>
    <w:rsid w:val="007903A7"/>
    <w:rsid w:val="007920E8"/>
    <w:rsid w:val="00792296"/>
    <w:rsid w:val="007923AA"/>
    <w:rsid w:val="0079277E"/>
    <w:rsid w:val="00792CB8"/>
    <w:rsid w:val="00792E7C"/>
    <w:rsid w:val="00792EFA"/>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401B"/>
    <w:rsid w:val="007A4074"/>
    <w:rsid w:val="007A4386"/>
    <w:rsid w:val="007A4A9D"/>
    <w:rsid w:val="007A4FF6"/>
    <w:rsid w:val="007A506E"/>
    <w:rsid w:val="007A5142"/>
    <w:rsid w:val="007A529E"/>
    <w:rsid w:val="007A53AA"/>
    <w:rsid w:val="007A573D"/>
    <w:rsid w:val="007A5997"/>
    <w:rsid w:val="007A5BAB"/>
    <w:rsid w:val="007A5CF2"/>
    <w:rsid w:val="007A68FB"/>
    <w:rsid w:val="007A6CBF"/>
    <w:rsid w:val="007A6DBB"/>
    <w:rsid w:val="007A7143"/>
    <w:rsid w:val="007A7C48"/>
    <w:rsid w:val="007A7DE4"/>
    <w:rsid w:val="007B0CA0"/>
    <w:rsid w:val="007B2679"/>
    <w:rsid w:val="007B28B5"/>
    <w:rsid w:val="007B32E9"/>
    <w:rsid w:val="007B4566"/>
    <w:rsid w:val="007B4715"/>
    <w:rsid w:val="007B4B6B"/>
    <w:rsid w:val="007B54FF"/>
    <w:rsid w:val="007B575D"/>
    <w:rsid w:val="007B5B8E"/>
    <w:rsid w:val="007B6280"/>
    <w:rsid w:val="007B6534"/>
    <w:rsid w:val="007B6F89"/>
    <w:rsid w:val="007B711E"/>
    <w:rsid w:val="007B72F1"/>
    <w:rsid w:val="007C03FD"/>
    <w:rsid w:val="007C0B5F"/>
    <w:rsid w:val="007C1018"/>
    <w:rsid w:val="007C167E"/>
    <w:rsid w:val="007C19A8"/>
    <w:rsid w:val="007C1B1C"/>
    <w:rsid w:val="007C1E43"/>
    <w:rsid w:val="007C262A"/>
    <w:rsid w:val="007C4908"/>
    <w:rsid w:val="007C4F22"/>
    <w:rsid w:val="007C5136"/>
    <w:rsid w:val="007C52B5"/>
    <w:rsid w:val="007C57D7"/>
    <w:rsid w:val="007C58DF"/>
    <w:rsid w:val="007C5B76"/>
    <w:rsid w:val="007C5C5D"/>
    <w:rsid w:val="007C626D"/>
    <w:rsid w:val="007C6341"/>
    <w:rsid w:val="007C6796"/>
    <w:rsid w:val="007C6F30"/>
    <w:rsid w:val="007C7E81"/>
    <w:rsid w:val="007D0370"/>
    <w:rsid w:val="007D08EB"/>
    <w:rsid w:val="007D0945"/>
    <w:rsid w:val="007D0F16"/>
    <w:rsid w:val="007D1186"/>
    <w:rsid w:val="007D1B6C"/>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BB4"/>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015"/>
    <w:rsid w:val="007E62BA"/>
    <w:rsid w:val="007E6E47"/>
    <w:rsid w:val="007E7133"/>
    <w:rsid w:val="007E7B6B"/>
    <w:rsid w:val="007E7C8B"/>
    <w:rsid w:val="007E7FEF"/>
    <w:rsid w:val="007F03FD"/>
    <w:rsid w:val="007F0C8E"/>
    <w:rsid w:val="007F0F20"/>
    <w:rsid w:val="007F14F3"/>
    <w:rsid w:val="007F1CA6"/>
    <w:rsid w:val="007F1D37"/>
    <w:rsid w:val="007F1EE7"/>
    <w:rsid w:val="007F1FDA"/>
    <w:rsid w:val="007F291B"/>
    <w:rsid w:val="007F2949"/>
    <w:rsid w:val="007F2F85"/>
    <w:rsid w:val="007F300A"/>
    <w:rsid w:val="007F362D"/>
    <w:rsid w:val="007F3932"/>
    <w:rsid w:val="007F3AE0"/>
    <w:rsid w:val="007F3FD2"/>
    <w:rsid w:val="007F43E5"/>
    <w:rsid w:val="007F479A"/>
    <w:rsid w:val="007F50CC"/>
    <w:rsid w:val="007F525D"/>
    <w:rsid w:val="007F5E8F"/>
    <w:rsid w:val="007F6F0F"/>
    <w:rsid w:val="007F7283"/>
    <w:rsid w:val="007F73BB"/>
    <w:rsid w:val="007F7629"/>
    <w:rsid w:val="007F7759"/>
    <w:rsid w:val="007F7DB6"/>
    <w:rsid w:val="007F7F7E"/>
    <w:rsid w:val="008000D0"/>
    <w:rsid w:val="0080055D"/>
    <w:rsid w:val="00800FB7"/>
    <w:rsid w:val="00801906"/>
    <w:rsid w:val="008028FD"/>
    <w:rsid w:val="008036F7"/>
    <w:rsid w:val="00803D4C"/>
    <w:rsid w:val="008040A2"/>
    <w:rsid w:val="0080449C"/>
    <w:rsid w:val="00806530"/>
    <w:rsid w:val="00806CBC"/>
    <w:rsid w:val="00806D02"/>
    <w:rsid w:val="00806D34"/>
    <w:rsid w:val="008073AB"/>
    <w:rsid w:val="0080795F"/>
    <w:rsid w:val="00807CAB"/>
    <w:rsid w:val="008113E1"/>
    <w:rsid w:val="00812A7C"/>
    <w:rsid w:val="00812CF5"/>
    <w:rsid w:val="00813695"/>
    <w:rsid w:val="0081442B"/>
    <w:rsid w:val="00814534"/>
    <w:rsid w:val="0081465E"/>
    <w:rsid w:val="00814938"/>
    <w:rsid w:val="00814D0C"/>
    <w:rsid w:val="008153B0"/>
    <w:rsid w:val="00815CA1"/>
    <w:rsid w:val="00816011"/>
    <w:rsid w:val="008165FF"/>
    <w:rsid w:val="008175EB"/>
    <w:rsid w:val="00817B36"/>
    <w:rsid w:val="00820245"/>
    <w:rsid w:val="0082079D"/>
    <w:rsid w:val="00820FBD"/>
    <w:rsid w:val="008219F9"/>
    <w:rsid w:val="00821B5C"/>
    <w:rsid w:val="00821BFF"/>
    <w:rsid w:val="008223C2"/>
    <w:rsid w:val="008223D0"/>
    <w:rsid w:val="00822D55"/>
    <w:rsid w:val="008238D4"/>
    <w:rsid w:val="008242F2"/>
    <w:rsid w:val="00824562"/>
    <w:rsid w:val="00824573"/>
    <w:rsid w:val="0082507D"/>
    <w:rsid w:val="00825E57"/>
    <w:rsid w:val="00825EC7"/>
    <w:rsid w:val="00826748"/>
    <w:rsid w:val="00826D29"/>
    <w:rsid w:val="00827602"/>
    <w:rsid w:val="00827C26"/>
    <w:rsid w:val="00827E08"/>
    <w:rsid w:val="008300AC"/>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76B2"/>
    <w:rsid w:val="00837BE2"/>
    <w:rsid w:val="00837BF2"/>
    <w:rsid w:val="00840C99"/>
    <w:rsid w:val="00840F40"/>
    <w:rsid w:val="0084121C"/>
    <w:rsid w:val="0084169D"/>
    <w:rsid w:val="00841719"/>
    <w:rsid w:val="008423CC"/>
    <w:rsid w:val="008423E0"/>
    <w:rsid w:val="0084282A"/>
    <w:rsid w:val="00842B8C"/>
    <w:rsid w:val="008437B4"/>
    <w:rsid w:val="00844085"/>
    <w:rsid w:val="0084441B"/>
    <w:rsid w:val="00845E5F"/>
    <w:rsid w:val="00845FC3"/>
    <w:rsid w:val="0084648D"/>
    <w:rsid w:val="0084653B"/>
    <w:rsid w:val="008469B9"/>
    <w:rsid w:val="00846D67"/>
    <w:rsid w:val="00846E38"/>
    <w:rsid w:val="00850040"/>
    <w:rsid w:val="00850680"/>
    <w:rsid w:val="00850D2D"/>
    <w:rsid w:val="00850D3C"/>
    <w:rsid w:val="008516A6"/>
    <w:rsid w:val="00851CDE"/>
    <w:rsid w:val="0085210E"/>
    <w:rsid w:val="008527CC"/>
    <w:rsid w:val="008529A3"/>
    <w:rsid w:val="00852D3A"/>
    <w:rsid w:val="00852F3A"/>
    <w:rsid w:val="00853C54"/>
    <w:rsid w:val="0085407A"/>
    <w:rsid w:val="00854092"/>
    <w:rsid w:val="00854A7E"/>
    <w:rsid w:val="00854A89"/>
    <w:rsid w:val="00854B80"/>
    <w:rsid w:val="008555FC"/>
    <w:rsid w:val="008569C1"/>
    <w:rsid w:val="0085738E"/>
    <w:rsid w:val="008600EA"/>
    <w:rsid w:val="00860441"/>
    <w:rsid w:val="00860D19"/>
    <w:rsid w:val="00862563"/>
    <w:rsid w:val="0086291A"/>
    <w:rsid w:val="008630F9"/>
    <w:rsid w:val="00863190"/>
    <w:rsid w:val="00863637"/>
    <w:rsid w:val="00863901"/>
    <w:rsid w:val="00864762"/>
    <w:rsid w:val="00864F3D"/>
    <w:rsid w:val="00865323"/>
    <w:rsid w:val="008656FC"/>
    <w:rsid w:val="00865854"/>
    <w:rsid w:val="008659DD"/>
    <w:rsid w:val="0086636D"/>
    <w:rsid w:val="00866767"/>
    <w:rsid w:val="00867CC0"/>
    <w:rsid w:val="00867F2D"/>
    <w:rsid w:val="00867F8D"/>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1DA7"/>
    <w:rsid w:val="008821D6"/>
    <w:rsid w:val="00882B6C"/>
    <w:rsid w:val="00882DCE"/>
    <w:rsid w:val="008831B2"/>
    <w:rsid w:val="008835A4"/>
    <w:rsid w:val="00884999"/>
    <w:rsid w:val="0088592F"/>
    <w:rsid w:val="0088658D"/>
    <w:rsid w:val="00886E57"/>
    <w:rsid w:val="00887294"/>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8B1"/>
    <w:rsid w:val="008953D2"/>
    <w:rsid w:val="00896466"/>
    <w:rsid w:val="00897552"/>
    <w:rsid w:val="00897A2D"/>
    <w:rsid w:val="00897C49"/>
    <w:rsid w:val="00897CA6"/>
    <w:rsid w:val="008A0A11"/>
    <w:rsid w:val="008A0BD9"/>
    <w:rsid w:val="008A1219"/>
    <w:rsid w:val="008A1E5F"/>
    <w:rsid w:val="008A2073"/>
    <w:rsid w:val="008A2173"/>
    <w:rsid w:val="008A2311"/>
    <w:rsid w:val="008A2670"/>
    <w:rsid w:val="008A26FE"/>
    <w:rsid w:val="008A28F7"/>
    <w:rsid w:val="008A2F0F"/>
    <w:rsid w:val="008A3044"/>
    <w:rsid w:val="008A353F"/>
    <w:rsid w:val="008A3D1E"/>
    <w:rsid w:val="008A4AEA"/>
    <w:rsid w:val="008A508D"/>
    <w:rsid w:val="008A58E3"/>
    <w:rsid w:val="008A6545"/>
    <w:rsid w:val="008A709F"/>
    <w:rsid w:val="008A7128"/>
    <w:rsid w:val="008A7D99"/>
    <w:rsid w:val="008B000C"/>
    <w:rsid w:val="008B0589"/>
    <w:rsid w:val="008B0796"/>
    <w:rsid w:val="008B0E37"/>
    <w:rsid w:val="008B130F"/>
    <w:rsid w:val="008B151C"/>
    <w:rsid w:val="008B1CC6"/>
    <w:rsid w:val="008B2BC9"/>
    <w:rsid w:val="008B2F6D"/>
    <w:rsid w:val="008B3262"/>
    <w:rsid w:val="008B35F7"/>
    <w:rsid w:val="008B41CC"/>
    <w:rsid w:val="008B41D9"/>
    <w:rsid w:val="008B42F3"/>
    <w:rsid w:val="008B5491"/>
    <w:rsid w:val="008B5A86"/>
    <w:rsid w:val="008B5C3E"/>
    <w:rsid w:val="008B5DF6"/>
    <w:rsid w:val="008B6096"/>
    <w:rsid w:val="008B6A97"/>
    <w:rsid w:val="008B7BBC"/>
    <w:rsid w:val="008C090D"/>
    <w:rsid w:val="008C0A79"/>
    <w:rsid w:val="008C140A"/>
    <w:rsid w:val="008C2169"/>
    <w:rsid w:val="008C2C85"/>
    <w:rsid w:val="008C2EF2"/>
    <w:rsid w:val="008C3ADF"/>
    <w:rsid w:val="008C424C"/>
    <w:rsid w:val="008C43EA"/>
    <w:rsid w:val="008C4411"/>
    <w:rsid w:val="008C5B9A"/>
    <w:rsid w:val="008C5B9C"/>
    <w:rsid w:val="008C5BDF"/>
    <w:rsid w:val="008C6422"/>
    <w:rsid w:val="008C6C2E"/>
    <w:rsid w:val="008D0162"/>
    <w:rsid w:val="008D26D0"/>
    <w:rsid w:val="008D304E"/>
    <w:rsid w:val="008D3144"/>
    <w:rsid w:val="008D34AE"/>
    <w:rsid w:val="008D40D6"/>
    <w:rsid w:val="008D43E5"/>
    <w:rsid w:val="008D47C5"/>
    <w:rsid w:val="008D498E"/>
    <w:rsid w:val="008D4CC2"/>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A4E"/>
    <w:rsid w:val="008E1D77"/>
    <w:rsid w:val="008E2061"/>
    <w:rsid w:val="008E2210"/>
    <w:rsid w:val="008E238C"/>
    <w:rsid w:val="008E2700"/>
    <w:rsid w:val="008E2C74"/>
    <w:rsid w:val="008E347C"/>
    <w:rsid w:val="008E5A48"/>
    <w:rsid w:val="008E5F2F"/>
    <w:rsid w:val="008E637A"/>
    <w:rsid w:val="008E6640"/>
    <w:rsid w:val="008E67AC"/>
    <w:rsid w:val="008E75D5"/>
    <w:rsid w:val="008E7AA4"/>
    <w:rsid w:val="008E7B1A"/>
    <w:rsid w:val="008F09E3"/>
    <w:rsid w:val="008F0AA3"/>
    <w:rsid w:val="008F0B53"/>
    <w:rsid w:val="008F0F34"/>
    <w:rsid w:val="008F129F"/>
    <w:rsid w:val="008F1484"/>
    <w:rsid w:val="008F197D"/>
    <w:rsid w:val="008F226A"/>
    <w:rsid w:val="008F29D3"/>
    <w:rsid w:val="008F2AF1"/>
    <w:rsid w:val="008F2FD4"/>
    <w:rsid w:val="008F30BC"/>
    <w:rsid w:val="008F33B9"/>
    <w:rsid w:val="008F3A14"/>
    <w:rsid w:val="008F3C40"/>
    <w:rsid w:val="008F3EBD"/>
    <w:rsid w:val="008F4A93"/>
    <w:rsid w:val="008F4DBA"/>
    <w:rsid w:val="008F4FF6"/>
    <w:rsid w:val="008F57A6"/>
    <w:rsid w:val="008F680D"/>
    <w:rsid w:val="008F6AE9"/>
    <w:rsid w:val="008F6E39"/>
    <w:rsid w:val="008F72A4"/>
    <w:rsid w:val="008F7E80"/>
    <w:rsid w:val="008F7F65"/>
    <w:rsid w:val="009004FA"/>
    <w:rsid w:val="00900BB1"/>
    <w:rsid w:val="009012F6"/>
    <w:rsid w:val="00901EA8"/>
    <w:rsid w:val="0090211E"/>
    <w:rsid w:val="009026FA"/>
    <w:rsid w:val="00902DD8"/>
    <w:rsid w:val="00903C9D"/>
    <w:rsid w:val="00903EF1"/>
    <w:rsid w:val="009041DE"/>
    <w:rsid w:val="00905A33"/>
    <w:rsid w:val="0090653F"/>
    <w:rsid w:val="00906594"/>
    <w:rsid w:val="00906687"/>
    <w:rsid w:val="00906E36"/>
    <w:rsid w:val="00907505"/>
    <w:rsid w:val="00910497"/>
    <w:rsid w:val="009105CB"/>
    <w:rsid w:val="009109DD"/>
    <w:rsid w:val="00910E42"/>
    <w:rsid w:val="00911616"/>
    <w:rsid w:val="0091167A"/>
    <w:rsid w:val="00911A64"/>
    <w:rsid w:val="00911AAC"/>
    <w:rsid w:val="00911EF6"/>
    <w:rsid w:val="00911FFD"/>
    <w:rsid w:val="009120DD"/>
    <w:rsid w:val="009122A4"/>
    <w:rsid w:val="0091261F"/>
    <w:rsid w:val="0091299A"/>
    <w:rsid w:val="0091316B"/>
    <w:rsid w:val="009134C4"/>
    <w:rsid w:val="00913F5D"/>
    <w:rsid w:val="0091400F"/>
    <w:rsid w:val="00914412"/>
    <w:rsid w:val="00914655"/>
    <w:rsid w:val="009148B8"/>
    <w:rsid w:val="00914D84"/>
    <w:rsid w:val="00915597"/>
    <w:rsid w:val="00915822"/>
    <w:rsid w:val="00916754"/>
    <w:rsid w:val="00916BD1"/>
    <w:rsid w:val="00916DB2"/>
    <w:rsid w:val="009172D2"/>
    <w:rsid w:val="00917621"/>
    <w:rsid w:val="00917A33"/>
    <w:rsid w:val="00917C7B"/>
    <w:rsid w:val="00917D19"/>
    <w:rsid w:val="0092045C"/>
    <w:rsid w:val="00920AC2"/>
    <w:rsid w:val="009213BE"/>
    <w:rsid w:val="00921493"/>
    <w:rsid w:val="00921B5A"/>
    <w:rsid w:val="00922182"/>
    <w:rsid w:val="00922D9F"/>
    <w:rsid w:val="00922EC9"/>
    <w:rsid w:val="00923F99"/>
    <w:rsid w:val="009243F0"/>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9FC"/>
    <w:rsid w:val="00935BC2"/>
    <w:rsid w:val="009364AF"/>
    <w:rsid w:val="00940C21"/>
    <w:rsid w:val="00940DB3"/>
    <w:rsid w:val="00940E0F"/>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11"/>
    <w:rsid w:val="00954247"/>
    <w:rsid w:val="00954604"/>
    <w:rsid w:val="00954F2B"/>
    <w:rsid w:val="00955205"/>
    <w:rsid w:val="00955671"/>
    <w:rsid w:val="00956011"/>
    <w:rsid w:val="00956D4B"/>
    <w:rsid w:val="009574EC"/>
    <w:rsid w:val="00957A6D"/>
    <w:rsid w:val="009606D7"/>
    <w:rsid w:val="00960705"/>
    <w:rsid w:val="00960B8B"/>
    <w:rsid w:val="009618D1"/>
    <w:rsid w:val="00961A60"/>
    <w:rsid w:val="00961B6C"/>
    <w:rsid w:val="0096405E"/>
    <w:rsid w:val="0096448C"/>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AC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889"/>
    <w:rsid w:val="00985BBA"/>
    <w:rsid w:val="00985F48"/>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9645C"/>
    <w:rsid w:val="009A0FC9"/>
    <w:rsid w:val="009A10FA"/>
    <w:rsid w:val="009A2847"/>
    <w:rsid w:val="009A2DBA"/>
    <w:rsid w:val="009A3387"/>
    <w:rsid w:val="009A4300"/>
    <w:rsid w:val="009A4D23"/>
    <w:rsid w:val="009A66E6"/>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4AA"/>
    <w:rsid w:val="009B76AC"/>
    <w:rsid w:val="009B79DA"/>
    <w:rsid w:val="009B7B7D"/>
    <w:rsid w:val="009B7E0F"/>
    <w:rsid w:val="009C00C1"/>
    <w:rsid w:val="009C01D3"/>
    <w:rsid w:val="009C0BAB"/>
    <w:rsid w:val="009C129F"/>
    <w:rsid w:val="009C1B85"/>
    <w:rsid w:val="009C2BA2"/>
    <w:rsid w:val="009C2ECF"/>
    <w:rsid w:val="009C2F5B"/>
    <w:rsid w:val="009C2F86"/>
    <w:rsid w:val="009C3090"/>
    <w:rsid w:val="009C4C83"/>
    <w:rsid w:val="009C4CA5"/>
    <w:rsid w:val="009C4CF9"/>
    <w:rsid w:val="009C4F27"/>
    <w:rsid w:val="009C5749"/>
    <w:rsid w:val="009C5A22"/>
    <w:rsid w:val="009C5A41"/>
    <w:rsid w:val="009C5C48"/>
    <w:rsid w:val="009C5C77"/>
    <w:rsid w:val="009C5CD4"/>
    <w:rsid w:val="009C5ED5"/>
    <w:rsid w:val="009C656A"/>
    <w:rsid w:val="009C6819"/>
    <w:rsid w:val="009C683E"/>
    <w:rsid w:val="009C6D07"/>
    <w:rsid w:val="009C6E16"/>
    <w:rsid w:val="009C70B3"/>
    <w:rsid w:val="009C7FE3"/>
    <w:rsid w:val="009D0F17"/>
    <w:rsid w:val="009D0FC2"/>
    <w:rsid w:val="009D13B7"/>
    <w:rsid w:val="009D1865"/>
    <w:rsid w:val="009D278E"/>
    <w:rsid w:val="009D28F4"/>
    <w:rsid w:val="009D2CAF"/>
    <w:rsid w:val="009D3DD7"/>
    <w:rsid w:val="009D40AC"/>
    <w:rsid w:val="009D4A23"/>
    <w:rsid w:val="009D5A3E"/>
    <w:rsid w:val="009D5A68"/>
    <w:rsid w:val="009D5EFA"/>
    <w:rsid w:val="009D6631"/>
    <w:rsid w:val="009D66FC"/>
    <w:rsid w:val="009E0078"/>
    <w:rsid w:val="009E0530"/>
    <w:rsid w:val="009E063C"/>
    <w:rsid w:val="009E1593"/>
    <w:rsid w:val="009E15FE"/>
    <w:rsid w:val="009E1731"/>
    <w:rsid w:val="009E29CB"/>
    <w:rsid w:val="009E2D41"/>
    <w:rsid w:val="009E3805"/>
    <w:rsid w:val="009E39D7"/>
    <w:rsid w:val="009E4DDE"/>
    <w:rsid w:val="009E582A"/>
    <w:rsid w:val="009E6C9D"/>
    <w:rsid w:val="009E6F4D"/>
    <w:rsid w:val="009E71B6"/>
    <w:rsid w:val="009E74D4"/>
    <w:rsid w:val="009E7B05"/>
    <w:rsid w:val="009E7C7F"/>
    <w:rsid w:val="009F0340"/>
    <w:rsid w:val="009F08A7"/>
    <w:rsid w:val="009F0F61"/>
    <w:rsid w:val="009F2173"/>
    <w:rsid w:val="009F2207"/>
    <w:rsid w:val="009F2CF3"/>
    <w:rsid w:val="009F396B"/>
    <w:rsid w:val="009F4FF8"/>
    <w:rsid w:val="009F547A"/>
    <w:rsid w:val="009F5642"/>
    <w:rsid w:val="009F5AAB"/>
    <w:rsid w:val="009F5E1D"/>
    <w:rsid w:val="009F6A5B"/>
    <w:rsid w:val="00A0080E"/>
    <w:rsid w:val="00A0145D"/>
    <w:rsid w:val="00A01CA9"/>
    <w:rsid w:val="00A0229E"/>
    <w:rsid w:val="00A0233D"/>
    <w:rsid w:val="00A02B9D"/>
    <w:rsid w:val="00A02FEF"/>
    <w:rsid w:val="00A04800"/>
    <w:rsid w:val="00A05A3F"/>
    <w:rsid w:val="00A05D61"/>
    <w:rsid w:val="00A06F56"/>
    <w:rsid w:val="00A07125"/>
    <w:rsid w:val="00A07DC7"/>
    <w:rsid w:val="00A100FD"/>
    <w:rsid w:val="00A10375"/>
    <w:rsid w:val="00A10A6E"/>
    <w:rsid w:val="00A1171D"/>
    <w:rsid w:val="00A12947"/>
    <w:rsid w:val="00A12DAC"/>
    <w:rsid w:val="00A12E54"/>
    <w:rsid w:val="00A12F37"/>
    <w:rsid w:val="00A13536"/>
    <w:rsid w:val="00A13A67"/>
    <w:rsid w:val="00A13CA4"/>
    <w:rsid w:val="00A140E0"/>
    <w:rsid w:val="00A148B7"/>
    <w:rsid w:val="00A14DC1"/>
    <w:rsid w:val="00A152CC"/>
    <w:rsid w:val="00A153EB"/>
    <w:rsid w:val="00A15BAD"/>
    <w:rsid w:val="00A16B51"/>
    <w:rsid w:val="00A16F16"/>
    <w:rsid w:val="00A20582"/>
    <w:rsid w:val="00A21C84"/>
    <w:rsid w:val="00A22CAD"/>
    <w:rsid w:val="00A22FB8"/>
    <w:rsid w:val="00A2309D"/>
    <w:rsid w:val="00A237D6"/>
    <w:rsid w:val="00A237F7"/>
    <w:rsid w:val="00A252E1"/>
    <w:rsid w:val="00A256B6"/>
    <w:rsid w:val="00A257C7"/>
    <w:rsid w:val="00A25BBC"/>
    <w:rsid w:val="00A2625C"/>
    <w:rsid w:val="00A27411"/>
    <w:rsid w:val="00A27F92"/>
    <w:rsid w:val="00A303EF"/>
    <w:rsid w:val="00A30A0A"/>
    <w:rsid w:val="00A317F5"/>
    <w:rsid w:val="00A31EA6"/>
    <w:rsid w:val="00A32324"/>
    <w:rsid w:val="00A32CA7"/>
    <w:rsid w:val="00A32F06"/>
    <w:rsid w:val="00A33862"/>
    <w:rsid w:val="00A33EF4"/>
    <w:rsid w:val="00A34819"/>
    <w:rsid w:val="00A34B18"/>
    <w:rsid w:val="00A34CF5"/>
    <w:rsid w:val="00A3606F"/>
    <w:rsid w:val="00A3638A"/>
    <w:rsid w:val="00A37097"/>
    <w:rsid w:val="00A377B8"/>
    <w:rsid w:val="00A37914"/>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2CDA"/>
    <w:rsid w:val="00A531CB"/>
    <w:rsid w:val="00A53223"/>
    <w:rsid w:val="00A53875"/>
    <w:rsid w:val="00A53B23"/>
    <w:rsid w:val="00A53D87"/>
    <w:rsid w:val="00A5427F"/>
    <w:rsid w:val="00A54401"/>
    <w:rsid w:val="00A54CA7"/>
    <w:rsid w:val="00A55443"/>
    <w:rsid w:val="00A559A2"/>
    <w:rsid w:val="00A55E6C"/>
    <w:rsid w:val="00A566C4"/>
    <w:rsid w:val="00A56C40"/>
    <w:rsid w:val="00A57D8F"/>
    <w:rsid w:val="00A60272"/>
    <w:rsid w:val="00A606D8"/>
    <w:rsid w:val="00A60EDC"/>
    <w:rsid w:val="00A61806"/>
    <w:rsid w:val="00A618BF"/>
    <w:rsid w:val="00A62260"/>
    <w:rsid w:val="00A6358C"/>
    <w:rsid w:val="00A63656"/>
    <w:rsid w:val="00A63AB3"/>
    <w:rsid w:val="00A63D7B"/>
    <w:rsid w:val="00A63E97"/>
    <w:rsid w:val="00A63FAA"/>
    <w:rsid w:val="00A643B7"/>
    <w:rsid w:val="00A64614"/>
    <w:rsid w:val="00A64E76"/>
    <w:rsid w:val="00A64FAD"/>
    <w:rsid w:val="00A6582B"/>
    <w:rsid w:val="00A65FF8"/>
    <w:rsid w:val="00A66BD5"/>
    <w:rsid w:val="00A66D4A"/>
    <w:rsid w:val="00A6703B"/>
    <w:rsid w:val="00A67351"/>
    <w:rsid w:val="00A6792F"/>
    <w:rsid w:val="00A67BE2"/>
    <w:rsid w:val="00A7025C"/>
    <w:rsid w:val="00A70E2F"/>
    <w:rsid w:val="00A71453"/>
    <w:rsid w:val="00A71D6A"/>
    <w:rsid w:val="00A72021"/>
    <w:rsid w:val="00A72590"/>
    <w:rsid w:val="00A7360E"/>
    <w:rsid w:val="00A737F9"/>
    <w:rsid w:val="00A739D4"/>
    <w:rsid w:val="00A73A17"/>
    <w:rsid w:val="00A74FDA"/>
    <w:rsid w:val="00A752FC"/>
    <w:rsid w:val="00A75374"/>
    <w:rsid w:val="00A75941"/>
    <w:rsid w:val="00A7632A"/>
    <w:rsid w:val="00A76B8C"/>
    <w:rsid w:val="00A77561"/>
    <w:rsid w:val="00A77C9E"/>
    <w:rsid w:val="00A77DC6"/>
    <w:rsid w:val="00A800FF"/>
    <w:rsid w:val="00A80615"/>
    <w:rsid w:val="00A80C8F"/>
    <w:rsid w:val="00A8114D"/>
    <w:rsid w:val="00A812AE"/>
    <w:rsid w:val="00A8154D"/>
    <w:rsid w:val="00A82538"/>
    <w:rsid w:val="00A83775"/>
    <w:rsid w:val="00A84014"/>
    <w:rsid w:val="00A84BF2"/>
    <w:rsid w:val="00A84D3E"/>
    <w:rsid w:val="00A854E7"/>
    <w:rsid w:val="00A85983"/>
    <w:rsid w:val="00A86343"/>
    <w:rsid w:val="00A865D7"/>
    <w:rsid w:val="00A903CF"/>
    <w:rsid w:val="00A908C7"/>
    <w:rsid w:val="00A9098F"/>
    <w:rsid w:val="00A9105D"/>
    <w:rsid w:val="00A913D5"/>
    <w:rsid w:val="00A9177E"/>
    <w:rsid w:val="00A91EC6"/>
    <w:rsid w:val="00A9232C"/>
    <w:rsid w:val="00A94497"/>
    <w:rsid w:val="00A94A2C"/>
    <w:rsid w:val="00A94B67"/>
    <w:rsid w:val="00A95266"/>
    <w:rsid w:val="00A957B5"/>
    <w:rsid w:val="00A960B2"/>
    <w:rsid w:val="00A96290"/>
    <w:rsid w:val="00A96854"/>
    <w:rsid w:val="00A96AA9"/>
    <w:rsid w:val="00A973FC"/>
    <w:rsid w:val="00A979E6"/>
    <w:rsid w:val="00AA0325"/>
    <w:rsid w:val="00AA05D1"/>
    <w:rsid w:val="00AA06B5"/>
    <w:rsid w:val="00AA0ECD"/>
    <w:rsid w:val="00AA10FA"/>
    <w:rsid w:val="00AA1AA7"/>
    <w:rsid w:val="00AA1BC8"/>
    <w:rsid w:val="00AA24BC"/>
    <w:rsid w:val="00AA25F9"/>
    <w:rsid w:val="00AA2CBF"/>
    <w:rsid w:val="00AA2E60"/>
    <w:rsid w:val="00AA331E"/>
    <w:rsid w:val="00AA37D0"/>
    <w:rsid w:val="00AA4A85"/>
    <w:rsid w:val="00AA4EB7"/>
    <w:rsid w:val="00AA5122"/>
    <w:rsid w:val="00AA562D"/>
    <w:rsid w:val="00AA5F66"/>
    <w:rsid w:val="00AA6614"/>
    <w:rsid w:val="00AA68BB"/>
    <w:rsid w:val="00AA6969"/>
    <w:rsid w:val="00AA6FC7"/>
    <w:rsid w:val="00AA795D"/>
    <w:rsid w:val="00AA7A15"/>
    <w:rsid w:val="00AA7C16"/>
    <w:rsid w:val="00AA7D69"/>
    <w:rsid w:val="00AB016E"/>
    <w:rsid w:val="00AB0BCA"/>
    <w:rsid w:val="00AB0E5A"/>
    <w:rsid w:val="00AB1250"/>
    <w:rsid w:val="00AB2C05"/>
    <w:rsid w:val="00AB3464"/>
    <w:rsid w:val="00AB3C5B"/>
    <w:rsid w:val="00AB3C87"/>
    <w:rsid w:val="00AB4A5C"/>
    <w:rsid w:val="00AB4B6F"/>
    <w:rsid w:val="00AB4BCB"/>
    <w:rsid w:val="00AB4D5C"/>
    <w:rsid w:val="00AB4F9E"/>
    <w:rsid w:val="00AB559C"/>
    <w:rsid w:val="00AB578C"/>
    <w:rsid w:val="00AC0023"/>
    <w:rsid w:val="00AC06C2"/>
    <w:rsid w:val="00AC0815"/>
    <w:rsid w:val="00AC0880"/>
    <w:rsid w:val="00AC0B59"/>
    <w:rsid w:val="00AC14B8"/>
    <w:rsid w:val="00AC15B5"/>
    <w:rsid w:val="00AC1B94"/>
    <w:rsid w:val="00AC2F18"/>
    <w:rsid w:val="00AC3198"/>
    <w:rsid w:val="00AC3B27"/>
    <w:rsid w:val="00AC3F10"/>
    <w:rsid w:val="00AC48A0"/>
    <w:rsid w:val="00AC4A24"/>
    <w:rsid w:val="00AC5344"/>
    <w:rsid w:val="00AC5763"/>
    <w:rsid w:val="00AC5E5C"/>
    <w:rsid w:val="00AC62BA"/>
    <w:rsid w:val="00AC6404"/>
    <w:rsid w:val="00AC6A83"/>
    <w:rsid w:val="00AC6E18"/>
    <w:rsid w:val="00AC6FA9"/>
    <w:rsid w:val="00AC7863"/>
    <w:rsid w:val="00AD045B"/>
    <w:rsid w:val="00AD0ED2"/>
    <w:rsid w:val="00AD0F9A"/>
    <w:rsid w:val="00AD14A4"/>
    <w:rsid w:val="00AD1504"/>
    <w:rsid w:val="00AD17BC"/>
    <w:rsid w:val="00AD1CE6"/>
    <w:rsid w:val="00AD2A3E"/>
    <w:rsid w:val="00AD2A9C"/>
    <w:rsid w:val="00AD30C6"/>
    <w:rsid w:val="00AD310E"/>
    <w:rsid w:val="00AD31C2"/>
    <w:rsid w:val="00AD327D"/>
    <w:rsid w:val="00AD356E"/>
    <w:rsid w:val="00AD36CA"/>
    <w:rsid w:val="00AD3CC0"/>
    <w:rsid w:val="00AD4DCA"/>
    <w:rsid w:val="00AD54EB"/>
    <w:rsid w:val="00AD5F92"/>
    <w:rsid w:val="00AD63AE"/>
    <w:rsid w:val="00AD6452"/>
    <w:rsid w:val="00AD6470"/>
    <w:rsid w:val="00AD6985"/>
    <w:rsid w:val="00AD754E"/>
    <w:rsid w:val="00AD7A96"/>
    <w:rsid w:val="00AD7D55"/>
    <w:rsid w:val="00AD7FD6"/>
    <w:rsid w:val="00AE0528"/>
    <w:rsid w:val="00AE1BE1"/>
    <w:rsid w:val="00AE24E4"/>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2F5"/>
    <w:rsid w:val="00AE64B7"/>
    <w:rsid w:val="00AE66F0"/>
    <w:rsid w:val="00AE6795"/>
    <w:rsid w:val="00AE717B"/>
    <w:rsid w:val="00AE7343"/>
    <w:rsid w:val="00AE7417"/>
    <w:rsid w:val="00AE7464"/>
    <w:rsid w:val="00AE7EC1"/>
    <w:rsid w:val="00AF00C3"/>
    <w:rsid w:val="00AF049D"/>
    <w:rsid w:val="00AF0703"/>
    <w:rsid w:val="00AF1546"/>
    <w:rsid w:val="00AF1D05"/>
    <w:rsid w:val="00AF22DE"/>
    <w:rsid w:val="00AF2301"/>
    <w:rsid w:val="00AF28C4"/>
    <w:rsid w:val="00AF2B6F"/>
    <w:rsid w:val="00AF36BB"/>
    <w:rsid w:val="00AF3792"/>
    <w:rsid w:val="00AF3CC6"/>
    <w:rsid w:val="00AF4442"/>
    <w:rsid w:val="00AF48F9"/>
    <w:rsid w:val="00AF50D3"/>
    <w:rsid w:val="00AF595D"/>
    <w:rsid w:val="00AF65B9"/>
    <w:rsid w:val="00AF6638"/>
    <w:rsid w:val="00AF6F70"/>
    <w:rsid w:val="00AF70C4"/>
    <w:rsid w:val="00AF77D3"/>
    <w:rsid w:val="00B001CF"/>
    <w:rsid w:val="00B00F65"/>
    <w:rsid w:val="00B00FD3"/>
    <w:rsid w:val="00B014BB"/>
    <w:rsid w:val="00B017AC"/>
    <w:rsid w:val="00B01E96"/>
    <w:rsid w:val="00B02944"/>
    <w:rsid w:val="00B02A73"/>
    <w:rsid w:val="00B02CB3"/>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AF0"/>
    <w:rsid w:val="00B12B51"/>
    <w:rsid w:val="00B1300C"/>
    <w:rsid w:val="00B1327E"/>
    <w:rsid w:val="00B14090"/>
    <w:rsid w:val="00B142CD"/>
    <w:rsid w:val="00B1452E"/>
    <w:rsid w:val="00B1465C"/>
    <w:rsid w:val="00B149D7"/>
    <w:rsid w:val="00B150AA"/>
    <w:rsid w:val="00B1512C"/>
    <w:rsid w:val="00B1597A"/>
    <w:rsid w:val="00B15A8D"/>
    <w:rsid w:val="00B15C6B"/>
    <w:rsid w:val="00B15F9D"/>
    <w:rsid w:val="00B1626C"/>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A1"/>
    <w:rsid w:val="00B248B7"/>
    <w:rsid w:val="00B25412"/>
    <w:rsid w:val="00B25530"/>
    <w:rsid w:val="00B256AA"/>
    <w:rsid w:val="00B25F56"/>
    <w:rsid w:val="00B262D2"/>
    <w:rsid w:val="00B26C6D"/>
    <w:rsid w:val="00B27467"/>
    <w:rsid w:val="00B27858"/>
    <w:rsid w:val="00B27E5A"/>
    <w:rsid w:val="00B27EBE"/>
    <w:rsid w:val="00B30003"/>
    <w:rsid w:val="00B3064D"/>
    <w:rsid w:val="00B30F64"/>
    <w:rsid w:val="00B311B6"/>
    <w:rsid w:val="00B312E1"/>
    <w:rsid w:val="00B31710"/>
    <w:rsid w:val="00B318A1"/>
    <w:rsid w:val="00B31BCA"/>
    <w:rsid w:val="00B32480"/>
    <w:rsid w:val="00B33270"/>
    <w:rsid w:val="00B3370B"/>
    <w:rsid w:val="00B33F2F"/>
    <w:rsid w:val="00B34146"/>
    <w:rsid w:val="00B34845"/>
    <w:rsid w:val="00B3552D"/>
    <w:rsid w:val="00B35C28"/>
    <w:rsid w:val="00B363FF"/>
    <w:rsid w:val="00B369EB"/>
    <w:rsid w:val="00B370EA"/>
    <w:rsid w:val="00B375DB"/>
    <w:rsid w:val="00B3773C"/>
    <w:rsid w:val="00B37AF3"/>
    <w:rsid w:val="00B40569"/>
    <w:rsid w:val="00B40E9E"/>
    <w:rsid w:val="00B4108F"/>
    <w:rsid w:val="00B4194C"/>
    <w:rsid w:val="00B41DA1"/>
    <w:rsid w:val="00B42852"/>
    <w:rsid w:val="00B42882"/>
    <w:rsid w:val="00B43702"/>
    <w:rsid w:val="00B43D89"/>
    <w:rsid w:val="00B4438B"/>
    <w:rsid w:val="00B444CB"/>
    <w:rsid w:val="00B451B4"/>
    <w:rsid w:val="00B4684E"/>
    <w:rsid w:val="00B50097"/>
    <w:rsid w:val="00B5009D"/>
    <w:rsid w:val="00B505A4"/>
    <w:rsid w:val="00B509FF"/>
    <w:rsid w:val="00B50B9D"/>
    <w:rsid w:val="00B51088"/>
    <w:rsid w:val="00B51955"/>
    <w:rsid w:val="00B5202E"/>
    <w:rsid w:val="00B52790"/>
    <w:rsid w:val="00B527E8"/>
    <w:rsid w:val="00B52810"/>
    <w:rsid w:val="00B52C77"/>
    <w:rsid w:val="00B536C8"/>
    <w:rsid w:val="00B53BBB"/>
    <w:rsid w:val="00B540CA"/>
    <w:rsid w:val="00B54192"/>
    <w:rsid w:val="00B54470"/>
    <w:rsid w:val="00B554F3"/>
    <w:rsid w:val="00B55CCE"/>
    <w:rsid w:val="00B55FE3"/>
    <w:rsid w:val="00B5717F"/>
    <w:rsid w:val="00B5773F"/>
    <w:rsid w:val="00B57892"/>
    <w:rsid w:val="00B579C2"/>
    <w:rsid w:val="00B57FB1"/>
    <w:rsid w:val="00B608DE"/>
    <w:rsid w:val="00B60C76"/>
    <w:rsid w:val="00B61648"/>
    <w:rsid w:val="00B61689"/>
    <w:rsid w:val="00B620E2"/>
    <w:rsid w:val="00B62A02"/>
    <w:rsid w:val="00B62B69"/>
    <w:rsid w:val="00B6331F"/>
    <w:rsid w:val="00B6350B"/>
    <w:rsid w:val="00B63A17"/>
    <w:rsid w:val="00B64A89"/>
    <w:rsid w:val="00B65630"/>
    <w:rsid w:val="00B65FCF"/>
    <w:rsid w:val="00B666B8"/>
    <w:rsid w:val="00B66DD0"/>
    <w:rsid w:val="00B674E9"/>
    <w:rsid w:val="00B674F0"/>
    <w:rsid w:val="00B677E4"/>
    <w:rsid w:val="00B67F80"/>
    <w:rsid w:val="00B7036C"/>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5FE"/>
    <w:rsid w:val="00B80C88"/>
    <w:rsid w:val="00B81508"/>
    <w:rsid w:val="00B81602"/>
    <w:rsid w:val="00B82857"/>
    <w:rsid w:val="00B82D84"/>
    <w:rsid w:val="00B82E5A"/>
    <w:rsid w:val="00B83506"/>
    <w:rsid w:val="00B836CA"/>
    <w:rsid w:val="00B847E9"/>
    <w:rsid w:val="00B848FD"/>
    <w:rsid w:val="00B84AC8"/>
    <w:rsid w:val="00B84DE6"/>
    <w:rsid w:val="00B85792"/>
    <w:rsid w:val="00B85D47"/>
    <w:rsid w:val="00B85E59"/>
    <w:rsid w:val="00B86570"/>
    <w:rsid w:val="00B86D3B"/>
    <w:rsid w:val="00B86E45"/>
    <w:rsid w:val="00B874DE"/>
    <w:rsid w:val="00B87A88"/>
    <w:rsid w:val="00B90245"/>
    <w:rsid w:val="00B90268"/>
    <w:rsid w:val="00B902D4"/>
    <w:rsid w:val="00B91732"/>
    <w:rsid w:val="00B91EBA"/>
    <w:rsid w:val="00B937C7"/>
    <w:rsid w:val="00B94D26"/>
    <w:rsid w:val="00B94DA0"/>
    <w:rsid w:val="00B94DC5"/>
    <w:rsid w:val="00B94EC2"/>
    <w:rsid w:val="00B9557B"/>
    <w:rsid w:val="00B9594A"/>
    <w:rsid w:val="00B95A84"/>
    <w:rsid w:val="00B96181"/>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12BC"/>
    <w:rsid w:val="00BA1B68"/>
    <w:rsid w:val="00BA1FF8"/>
    <w:rsid w:val="00BA2029"/>
    <w:rsid w:val="00BA2350"/>
    <w:rsid w:val="00BA2A98"/>
    <w:rsid w:val="00BA2BFC"/>
    <w:rsid w:val="00BA3791"/>
    <w:rsid w:val="00BA3C60"/>
    <w:rsid w:val="00BA3F7B"/>
    <w:rsid w:val="00BA4027"/>
    <w:rsid w:val="00BA437A"/>
    <w:rsid w:val="00BA4518"/>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5766"/>
    <w:rsid w:val="00BB59BE"/>
    <w:rsid w:val="00BB5EC7"/>
    <w:rsid w:val="00BB61DB"/>
    <w:rsid w:val="00BB62B6"/>
    <w:rsid w:val="00BB652A"/>
    <w:rsid w:val="00BB678F"/>
    <w:rsid w:val="00BB6F5F"/>
    <w:rsid w:val="00BC0A91"/>
    <w:rsid w:val="00BC1967"/>
    <w:rsid w:val="00BC1F7A"/>
    <w:rsid w:val="00BC2EB8"/>
    <w:rsid w:val="00BC3778"/>
    <w:rsid w:val="00BC3932"/>
    <w:rsid w:val="00BC3A8D"/>
    <w:rsid w:val="00BC40BC"/>
    <w:rsid w:val="00BC447E"/>
    <w:rsid w:val="00BC5014"/>
    <w:rsid w:val="00BC50B3"/>
    <w:rsid w:val="00BC529E"/>
    <w:rsid w:val="00BC56BF"/>
    <w:rsid w:val="00BC5A17"/>
    <w:rsid w:val="00BC5BE0"/>
    <w:rsid w:val="00BC5FED"/>
    <w:rsid w:val="00BC62B4"/>
    <w:rsid w:val="00BC6882"/>
    <w:rsid w:val="00BC7CB8"/>
    <w:rsid w:val="00BD0521"/>
    <w:rsid w:val="00BD07CC"/>
    <w:rsid w:val="00BD0B01"/>
    <w:rsid w:val="00BD15C4"/>
    <w:rsid w:val="00BD1735"/>
    <w:rsid w:val="00BD1F61"/>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91C"/>
    <w:rsid w:val="00BE1D72"/>
    <w:rsid w:val="00BE1EF3"/>
    <w:rsid w:val="00BE22C0"/>
    <w:rsid w:val="00BE2C6E"/>
    <w:rsid w:val="00BE2C70"/>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1C05"/>
    <w:rsid w:val="00BF2140"/>
    <w:rsid w:val="00BF2983"/>
    <w:rsid w:val="00BF2CA8"/>
    <w:rsid w:val="00BF3420"/>
    <w:rsid w:val="00BF356B"/>
    <w:rsid w:val="00BF3668"/>
    <w:rsid w:val="00BF4482"/>
    <w:rsid w:val="00BF4E89"/>
    <w:rsid w:val="00BF4F6E"/>
    <w:rsid w:val="00BF5103"/>
    <w:rsid w:val="00BF7710"/>
    <w:rsid w:val="00BF7821"/>
    <w:rsid w:val="00C0005E"/>
    <w:rsid w:val="00C00318"/>
    <w:rsid w:val="00C00386"/>
    <w:rsid w:val="00C00623"/>
    <w:rsid w:val="00C015D1"/>
    <w:rsid w:val="00C0161E"/>
    <w:rsid w:val="00C02814"/>
    <w:rsid w:val="00C02ECB"/>
    <w:rsid w:val="00C04282"/>
    <w:rsid w:val="00C04787"/>
    <w:rsid w:val="00C05929"/>
    <w:rsid w:val="00C05ECC"/>
    <w:rsid w:val="00C0632A"/>
    <w:rsid w:val="00C0659F"/>
    <w:rsid w:val="00C06C7A"/>
    <w:rsid w:val="00C06F98"/>
    <w:rsid w:val="00C071DD"/>
    <w:rsid w:val="00C0799B"/>
    <w:rsid w:val="00C10715"/>
    <w:rsid w:val="00C108AB"/>
    <w:rsid w:val="00C10A57"/>
    <w:rsid w:val="00C10C79"/>
    <w:rsid w:val="00C1164D"/>
    <w:rsid w:val="00C11CA5"/>
    <w:rsid w:val="00C12A0E"/>
    <w:rsid w:val="00C137D9"/>
    <w:rsid w:val="00C13BB0"/>
    <w:rsid w:val="00C13FF4"/>
    <w:rsid w:val="00C1449F"/>
    <w:rsid w:val="00C1454D"/>
    <w:rsid w:val="00C14607"/>
    <w:rsid w:val="00C15D0D"/>
    <w:rsid w:val="00C16223"/>
    <w:rsid w:val="00C1652C"/>
    <w:rsid w:val="00C1668C"/>
    <w:rsid w:val="00C16F28"/>
    <w:rsid w:val="00C1713D"/>
    <w:rsid w:val="00C17FED"/>
    <w:rsid w:val="00C2029A"/>
    <w:rsid w:val="00C20787"/>
    <w:rsid w:val="00C208C2"/>
    <w:rsid w:val="00C2171C"/>
    <w:rsid w:val="00C21C7D"/>
    <w:rsid w:val="00C21ECE"/>
    <w:rsid w:val="00C22A0E"/>
    <w:rsid w:val="00C23269"/>
    <w:rsid w:val="00C234A5"/>
    <w:rsid w:val="00C23898"/>
    <w:rsid w:val="00C240AF"/>
    <w:rsid w:val="00C240C6"/>
    <w:rsid w:val="00C247B9"/>
    <w:rsid w:val="00C25237"/>
    <w:rsid w:val="00C261AC"/>
    <w:rsid w:val="00C26507"/>
    <w:rsid w:val="00C269EB"/>
    <w:rsid w:val="00C26B83"/>
    <w:rsid w:val="00C27420"/>
    <w:rsid w:val="00C2748E"/>
    <w:rsid w:val="00C2798A"/>
    <w:rsid w:val="00C30C0D"/>
    <w:rsid w:val="00C31006"/>
    <w:rsid w:val="00C31432"/>
    <w:rsid w:val="00C317A2"/>
    <w:rsid w:val="00C31829"/>
    <w:rsid w:val="00C31B3C"/>
    <w:rsid w:val="00C322E9"/>
    <w:rsid w:val="00C32A47"/>
    <w:rsid w:val="00C32CEB"/>
    <w:rsid w:val="00C332F9"/>
    <w:rsid w:val="00C33508"/>
    <w:rsid w:val="00C3363A"/>
    <w:rsid w:val="00C33AFC"/>
    <w:rsid w:val="00C34398"/>
    <w:rsid w:val="00C35092"/>
    <w:rsid w:val="00C36025"/>
    <w:rsid w:val="00C36080"/>
    <w:rsid w:val="00C3646C"/>
    <w:rsid w:val="00C36613"/>
    <w:rsid w:val="00C373BC"/>
    <w:rsid w:val="00C37A9E"/>
    <w:rsid w:val="00C4015C"/>
    <w:rsid w:val="00C4024D"/>
    <w:rsid w:val="00C402B5"/>
    <w:rsid w:val="00C41022"/>
    <w:rsid w:val="00C41319"/>
    <w:rsid w:val="00C41773"/>
    <w:rsid w:val="00C41A43"/>
    <w:rsid w:val="00C42336"/>
    <w:rsid w:val="00C42368"/>
    <w:rsid w:val="00C42517"/>
    <w:rsid w:val="00C42FFA"/>
    <w:rsid w:val="00C435F6"/>
    <w:rsid w:val="00C44359"/>
    <w:rsid w:val="00C4472D"/>
    <w:rsid w:val="00C44EB3"/>
    <w:rsid w:val="00C45010"/>
    <w:rsid w:val="00C4531C"/>
    <w:rsid w:val="00C460C5"/>
    <w:rsid w:val="00C46ED2"/>
    <w:rsid w:val="00C470C0"/>
    <w:rsid w:val="00C47575"/>
    <w:rsid w:val="00C477F7"/>
    <w:rsid w:val="00C47933"/>
    <w:rsid w:val="00C47C02"/>
    <w:rsid w:val="00C47ED2"/>
    <w:rsid w:val="00C5036D"/>
    <w:rsid w:val="00C50B4E"/>
    <w:rsid w:val="00C50C9E"/>
    <w:rsid w:val="00C51DC5"/>
    <w:rsid w:val="00C53631"/>
    <w:rsid w:val="00C5378F"/>
    <w:rsid w:val="00C53DA0"/>
    <w:rsid w:val="00C53F3B"/>
    <w:rsid w:val="00C547E8"/>
    <w:rsid w:val="00C5581F"/>
    <w:rsid w:val="00C562B1"/>
    <w:rsid w:val="00C5644D"/>
    <w:rsid w:val="00C56EAC"/>
    <w:rsid w:val="00C57066"/>
    <w:rsid w:val="00C5763F"/>
    <w:rsid w:val="00C5793A"/>
    <w:rsid w:val="00C57F5E"/>
    <w:rsid w:val="00C60041"/>
    <w:rsid w:val="00C6010B"/>
    <w:rsid w:val="00C60524"/>
    <w:rsid w:val="00C6096D"/>
    <w:rsid w:val="00C60C7F"/>
    <w:rsid w:val="00C61021"/>
    <w:rsid w:val="00C615B2"/>
    <w:rsid w:val="00C618F6"/>
    <w:rsid w:val="00C6207B"/>
    <w:rsid w:val="00C6233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386E"/>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3C7"/>
    <w:rsid w:val="00C87D65"/>
    <w:rsid w:val="00C908AC"/>
    <w:rsid w:val="00C923D1"/>
    <w:rsid w:val="00C92585"/>
    <w:rsid w:val="00C9293E"/>
    <w:rsid w:val="00C92DAA"/>
    <w:rsid w:val="00C938DE"/>
    <w:rsid w:val="00C93B8A"/>
    <w:rsid w:val="00C93F21"/>
    <w:rsid w:val="00C9488F"/>
    <w:rsid w:val="00C94B04"/>
    <w:rsid w:val="00C95304"/>
    <w:rsid w:val="00C953E8"/>
    <w:rsid w:val="00C95C29"/>
    <w:rsid w:val="00C969B4"/>
    <w:rsid w:val="00C969F3"/>
    <w:rsid w:val="00C96A28"/>
    <w:rsid w:val="00C96AA3"/>
    <w:rsid w:val="00C96C07"/>
    <w:rsid w:val="00C9706B"/>
    <w:rsid w:val="00C97642"/>
    <w:rsid w:val="00C976C8"/>
    <w:rsid w:val="00CA15B6"/>
    <w:rsid w:val="00CA161E"/>
    <w:rsid w:val="00CA198D"/>
    <w:rsid w:val="00CA3161"/>
    <w:rsid w:val="00CA3688"/>
    <w:rsid w:val="00CA3A49"/>
    <w:rsid w:val="00CA3CA8"/>
    <w:rsid w:val="00CA3D67"/>
    <w:rsid w:val="00CA4462"/>
    <w:rsid w:val="00CA44B6"/>
    <w:rsid w:val="00CA5DF4"/>
    <w:rsid w:val="00CA608F"/>
    <w:rsid w:val="00CA652B"/>
    <w:rsid w:val="00CA6877"/>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E03"/>
    <w:rsid w:val="00CB524E"/>
    <w:rsid w:val="00CB566E"/>
    <w:rsid w:val="00CB5BEA"/>
    <w:rsid w:val="00CB6101"/>
    <w:rsid w:val="00CB611A"/>
    <w:rsid w:val="00CB61F2"/>
    <w:rsid w:val="00CB7751"/>
    <w:rsid w:val="00CB77D4"/>
    <w:rsid w:val="00CB7DF1"/>
    <w:rsid w:val="00CB7FFC"/>
    <w:rsid w:val="00CC075C"/>
    <w:rsid w:val="00CC0766"/>
    <w:rsid w:val="00CC0EA2"/>
    <w:rsid w:val="00CC1013"/>
    <w:rsid w:val="00CC13B1"/>
    <w:rsid w:val="00CC2E30"/>
    <w:rsid w:val="00CC375D"/>
    <w:rsid w:val="00CC3D3E"/>
    <w:rsid w:val="00CC435F"/>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DAD"/>
    <w:rsid w:val="00CD2F38"/>
    <w:rsid w:val="00CD3B5E"/>
    <w:rsid w:val="00CD3C5D"/>
    <w:rsid w:val="00CD4508"/>
    <w:rsid w:val="00CD46C0"/>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115"/>
    <w:rsid w:val="00CF078E"/>
    <w:rsid w:val="00CF0D5D"/>
    <w:rsid w:val="00CF11A3"/>
    <w:rsid w:val="00CF16AD"/>
    <w:rsid w:val="00CF1813"/>
    <w:rsid w:val="00CF1827"/>
    <w:rsid w:val="00CF1BA0"/>
    <w:rsid w:val="00CF1C9F"/>
    <w:rsid w:val="00CF2C09"/>
    <w:rsid w:val="00CF2E24"/>
    <w:rsid w:val="00CF32EA"/>
    <w:rsid w:val="00CF3840"/>
    <w:rsid w:val="00CF3918"/>
    <w:rsid w:val="00CF453C"/>
    <w:rsid w:val="00CF45D2"/>
    <w:rsid w:val="00CF474B"/>
    <w:rsid w:val="00CF47B0"/>
    <w:rsid w:val="00CF4806"/>
    <w:rsid w:val="00CF49E8"/>
    <w:rsid w:val="00CF5FB4"/>
    <w:rsid w:val="00CF631E"/>
    <w:rsid w:val="00CF698B"/>
    <w:rsid w:val="00CF78DB"/>
    <w:rsid w:val="00CF7B6E"/>
    <w:rsid w:val="00CF7F58"/>
    <w:rsid w:val="00D005C4"/>
    <w:rsid w:val="00D00D82"/>
    <w:rsid w:val="00D014CE"/>
    <w:rsid w:val="00D01678"/>
    <w:rsid w:val="00D01693"/>
    <w:rsid w:val="00D01F4C"/>
    <w:rsid w:val="00D0229E"/>
    <w:rsid w:val="00D025EB"/>
    <w:rsid w:val="00D0290F"/>
    <w:rsid w:val="00D02B21"/>
    <w:rsid w:val="00D03519"/>
    <w:rsid w:val="00D03ABC"/>
    <w:rsid w:val="00D044B5"/>
    <w:rsid w:val="00D044EC"/>
    <w:rsid w:val="00D04B5A"/>
    <w:rsid w:val="00D04E34"/>
    <w:rsid w:val="00D0581D"/>
    <w:rsid w:val="00D05D2E"/>
    <w:rsid w:val="00D06803"/>
    <w:rsid w:val="00D06A2C"/>
    <w:rsid w:val="00D07728"/>
    <w:rsid w:val="00D10875"/>
    <w:rsid w:val="00D10ACD"/>
    <w:rsid w:val="00D10D83"/>
    <w:rsid w:val="00D110CE"/>
    <w:rsid w:val="00D11B89"/>
    <w:rsid w:val="00D132B0"/>
    <w:rsid w:val="00D1440C"/>
    <w:rsid w:val="00D145FA"/>
    <w:rsid w:val="00D146CC"/>
    <w:rsid w:val="00D1541B"/>
    <w:rsid w:val="00D157ED"/>
    <w:rsid w:val="00D158E5"/>
    <w:rsid w:val="00D16145"/>
    <w:rsid w:val="00D16232"/>
    <w:rsid w:val="00D17621"/>
    <w:rsid w:val="00D17731"/>
    <w:rsid w:val="00D200A9"/>
    <w:rsid w:val="00D2012E"/>
    <w:rsid w:val="00D20166"/>
    <w:rsid w:val="00D20D69"/>
    <w:rsid w:val="00D20EE8"/>
    <w:rsid w:val="00D21110"/>
    <w:rsid w:val="00D21429"/>
    <w:rsid w:val="00D214FB"/>
    <w:rsid w:val="00D21983"/>
    <w:rsid w:val="00D219FA"/>
    <w:rsid w:val="00D2226F"/>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D25"/>
    <w:rsid w:val="00D275B0"/>
    <w:rsid w:val="00D30863"/>
    <w:rsid w:val="00D3137F"/>
    <w:rsid w:val="00D3148A"/>
    <w:rsid w:val="00D318F7"/>
    <w:rsid w:val="00D31C75"/>
    <w:rsid w:val="00D31FCB"/>
    <w:rsid w:val="00D325FD"/>
    <w:rsid w:val="00D327B9"/>
    <w:rsid w:val="00D32AC4"/>
    <w:rsid w:val="00D33854"/>
    <w:rsid w:val="00D33CCF"/>
    <w:rsid w:val="00D33D9E"/>
    <w:rsid w:val="00D3418F"/>
    <w:rsid w:val="00D35085"/>
    <w:rsid w:val="00D36359"/>
    <w:rsid w:val="00D368CB"/>
    <w:rsid w:val="00D36CCD"/>
    <w:rsid w:val="00D36CEA"/>
    <w:rsid w:val="00D37129"/>
    <w:rsid w:val="00D3725F"/>
    <w:rsid w:val="00D401A4"/>
    <w:rsid w:val="00D40DD8"/>
    <w:rsid w:val="00D416B2"/>
    <w:rsid w:val="00D42324"/>
    <w:rsid w:val="00D4252F"/>
    <w:rsid w:val="00D42894"/>
    <w:rsid w:val="00D429F6"/>
    <w:rsid w:val="00D431BE"/>
    <w:rsid w:val="00D437A3"/>
    <w:rsid w:val="00D437F6"/>
    <w:rsid w:val="00D43F8A"/>
    <w:rsid w:val="00D4462E"/>
    <w:rsid w:val="00D44959"/>
    <w:rsid w:val="00D44E14"/>
    <w:rsid w:val="00D45060"/>
    <w:rsid w:val="00D45B21"/>
    <w:rsid w:val="00D46FDC"/>
    <w:rsid w:val="00D47081"/>
    <w:rsid w:val="00D4718D"/>
    <w:rsid w:val="00D47454"/>
    <w:rsid w:val="00D505E1"/>
    <w:rsid w:val="00D50877"/>
    <w:rsid w:val="00D514C9"/>
    <w:rsid w:val="00D51C3E"/>
    <w:rsid w:val="00D52774"/>
    <w:rsid w:val="00D52BF9"/>
    <w:rsid w:val="00D5369C"/>
    <w:rsid w:val="00D536A8"/>
    <w:rsid w:val="00D53723"/>
    <w:rsid w:val="00D53FC2"/>
    <w:rsid w:val="00D54F8D"/>
    <w:rsid w:val="00D54FF3"/>
    <w:rsid w:val="00D551AB"/>
    <w:rsid w:val="00D553FF"/>
    <w:rsid w:val="00D56219"/>
    <w:rsid w:val="00D56453"/>
    <w:rsid w:val="00D5668A"/>
    <w:rsid w:val="00D56884"/>
    <w:rsid w:val="00D576A6"/>
    <w:rsid w:val="00D57AF6"/>
    <w:rsid w:val="00D60072"/>
    <w:rsid w:val="00D61092"/>
    <w:rsid w:val="00D61646"/>
    <w:rsid w:val="00D61A0B"/>
    <w:rsid w:val="00D61BEE"/>
    <w:rsid w:val="00D61E28"/>
    <w:rsid w:val="00D621A7"/>
    <w:rsid w:val="00D6249B"/>
    <w:rsid w:val="00D62EDD"/>
    <w:rsid w:val="00D63506"/>
    <w:rsid w:val="00D63B5A"/>
    <w:rsid w:val="00D63B7A"/>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5E9"/>
    <w:rsid w:val="00D71838"/>
    <w:rsid w:val="00D72024"/>
    <w:rsid w:val="00D7221F"/>
    <w:rsid w:val="00D72832"/>
    <w:rsid w:val="00D72AA2"/>
    <w:rsid w:val="00D73605"/>
    <w:rsid w:val="00D7423C"/>
    <w:rsid w:val="00D74249"/>
    <w:rsid w:val="00D74A45"/>
    <w:rsid w:val="00D74B7B"/>
    <w:rsid w:val="00D7568F"/>
    <w:rsid w:val="00D75720"/>
    <w:rsid w:val="00D75B9B"/>
    <w:rsid w:val="00D75EB4"/>
    <w:rsid w:val="00D75F86"/>
    <w:rsid w:val="00D769B7"/>
    <w:rsid w:val="00D76CB0"/>
    <w:rsid w:val="00D77393"/>
    <w:rsid w:val="00D77ED5"/>
    <w:rsid w:val="00D800AF"/>
    <w:rsid w:val="00D80982"/>
    <w:rsid w:val="00D80DED"/>
    <w:rsid w:val="00D80DF4"/>
    <w:rsid w:val="00D81282"/>
    <w:rsid w:val="00D81D01"/>
    <w:rsid w:val="00D82D58"/>
    <w:rsid w:val="00D839CA"/>
    <w:rsid w:val="00D840CC"/>
    <w:rsid w:val="00D84D87"/>
    <w:rsid w:val="00D85F05"/>
    <w:rsid w:val="00D8624B"/>
    <w:rsid w:val="00D865E4"/>
    <w:rsid w:val="00D8679E"/>
    <w:rsid w:val="00D86B1D"/>
    <w:rsid w:val="00D877E5"/>
    <w:rsid w:val="00D879BE"/>
    <w:rsid w:val="00D87DB5"/>
    <w:rsid w:val="00D87F9F"/>
    <w:rsid w:val="00D90547"/>
    <w:rsid w:val="00D9070F"/>
    <w:rsid w:val="00D90EFC"/>
    <w:rsid w:val="00D9159F"/>
    <w:rsid w:val="00D91B52"/>
    <w:rsid w:val="00D9291A"/>
    <w:rsid w:val="00D92C22"/>
    <w:rsid w:val="00D92F40"/>
    <w:rsid w:val="00D931C4"/>
    <w:rsid w:val="00D93C2E"/>
    <w:rsid w:val="00D93E76"/>
    <w:rsid w:val="00D93EF4"/>
    <w:rsid w:val="00D94713"/>
    <w:rsid w:val="00D94963"/>
    <w:rsid w:val="00D94E41"/>
    <w:rsid w:val="00D95210"/>
    <w:rsid w:val="00D958AF"/>
    <w:rsid w:val="00D9598D"/>
    <w:rsid w:val="00D959FD"/>
    <w:rsid w:val="00D963A4"/>
    <w:rsid w:val="00D966AC"/>
    <w:rsid w:val="00D96BC2"/>
    <w:rsid w:val="00D970AB"/>
    <w:rsid w:val="00D97D0A"/>
    <w:rsid w:val="00DA0329"/>
    <w:rsid w:val="00DA269A"/>
    <w:rsid w:val="00DA2D12"/>
    <w:rsid w:val="00DA2E10"/>
    <w:rsid w:val="00DA34CC"/>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4A"/>
    <w:rsid w:val="00DA7DBB"/>
    <w:rsid w:val="00DB0989"/>
    <w:rsid w:val="00DB0ABE"/>
    <w:rsid w:val="00DB0B74"/>
    <w:rsid w:val="00DB12FD"/>
    <w:rsid w:val="00DB1770"/>
    <w:rsid w:val="00DB1914"/>
    <w:rsid w:val="00DB1964"/>
    <w:rsid w:val="00DB1AE5"/>
    <w:rsid w:val="00DB1D74"/>
    <w:rsid w:val="00DB21C4"/>
    <w:rsid w:val="00DB27B8"/>
    <w:rsid w:val="00DB2825"/>
    <w:rsid w:val="00DB2F8B"/>
    <w:rsid w:val="00DB30E2"/>
    <w:rsid w:val="00DB3832"/>
    <w:rsid w:val="00DB39AB"/>
    <w:rsid w:val="00DB3BA6"/>
    <w:rsid w:val="00DB3C11"/>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2DA0"/>
    <w:rsid w:val="00DC36B0"/>
    <w:rsid w:val="00DC37AD"/>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E143B"/>
    <w:rsid w:val="00DE1890"/>
    <w:rsid w:val="00DE19C4"/>
    <w:rsid w:val="00DE1B2D"/>
    <w:rsid w:val="00DE2780"/>
    <w:rsid w:val="00DE2844"/>
    <w:rsid w:val="00DE2CB9"/>
    <w:rsid w:val="00DE33D8"/>
    <w:rsid w:val="00DE37DF"/>
    <w:rsid w:val="00DE3E66"/>
    <w:rsid w:val="00DE406E"/>
    <w:rsid w:val="00DE46AA"/>
    <w:rsid w:val="00DE4D40"/>
    <w:rsid w:val="00DE4E8E"/>
    <w:rsid w:val="00DE5B61"/>
    <w:rsid w:val="00DE5BF4"/>
    <w:rsid w:val="00DE5CD7"/>
    <w:rsid w:val="00DE79B8"/>
    <w:rsid w:val="00DF0138"/>
    <w:rsid w:val="00DF0747"/>
    <w:rsid w:val="00DF0FE4"/>
    <w:rsid w:val="00DF1523"/>
    <w:rsid w:val="00DF1855"/>
    <w:rsid w:val="00DF18A0"/>
    <w:rsid w:val="00DF1FF1"/>
    <w:rsid w:val="00DF23CC"/>
    <w:rsid w:val="00DF24E7"/>
    <w:rsid w:val="00DF268B"/>
    <w:rsid w:val="00DF2B19"/>
    <w:rsid w:val="00DF2BE9"/>
    <w:rsid w:val="00DF35BE"/>
    <w:rsid w:val="00DF3E47"/>
    <w:rsid w:val="00DF44C6"/>
    <w:rsid w:val="00DF4795"/>
    <w:rsid w:val="00DF48D4"/>
    <w:rsid w:val="00DF491D"/>
    <w:rsid w:val="00DF512C"/>
    <w:rsid w:val="00DF55DF"/>
    <w:rsid w:val="00DF59E6"/>
    <w:rsid w:val="00DF6416"/>
    <w:rsid w:val="00DF6C49"/>
    <w:rsid w:val="00DF7AF5"/>
    <w:rsid w:val="00DF7DA1"/>
    <w:rsid w:val="00E00339"/>
    <w:rsid w:val="00E006E6"/>
    <w:rsid w:val="00E0076A"/>
    <w:rsid w:val="00E011D7"/>
    <w:rsid w:val="00E013F7"/>
    <w:rsid w:val="00E01764"/>
    <w:rsid w:val="00E017BE"/>
    <w:rsid w:val="00E01E1F"/>
    <w:rsid w:val="00E02183"/>
    <w:rsid w:val="00E033B6"/>
    <w:rsid w:val="00E04151"/>
    <w:rsid w:val="00E0436B"/>
    <w:rsid w:val="00E0465D"/>
    <w:rsid w:val="00E04E77"/>
    <w:rsid w:val="00E0514B"/>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A72"/>
    <w:rsid w:val="00E16B06"/>
    <w:rsid w:val="00E1716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7002"/>
    <w:rsid w:val="00E27234"/>
    <w:rsid w:val="00E277C2"/>
    <w:rsid w:val="00E27984"/>
    <w:rsid w:val="00E27A5A"/>
    <w:rsid w:val="00E30283"/>
    <w:rsid w:val="00E30602"/>
    <w:rsid w:val="00E30654"/>
    <w:rsid w:val="00E30978"/>
    <w:rsid w:val="00E31A00"/>
    <w:rsid w:val="00E31C08"/>
    <w:rsid w:val="00E31E61"/>
    <w:rsid w:val="00E32DE3"/>
    <w:rsid w:val="00E3331B"/>
    <w:rsid w:val="00E33A5E"/>
    <w:rsid w:val="00E33EA2"/>
    <w:rsid w:val="00E33EA7"/>
    <w:rsid w:val="00E34545"/>
    <w:rsid w:val="00E34DF4"/>
    <w:rsid w:val="00E34FB9"/>
    <w:rsid w:val="00E36650"/>
    <w:rsid w:val="00E36724"/>
    <w:rsid w:val="00E40691"/>
    <w:rsid w:val="00E40A58"/>
    <w:rsid w:val="00E411D9"/>
    <w:rsid w:val="00E417CC"/>
    <w:rsid w:val="00E4202F"/>
    <w:rsid w:val="00E4215B"/>
    <w:rsid w:val="00E42252"/>
    <w:rsid w:val="00E42375"/>
    <w:rsid w:val="00E4262C"/>
    <w:rsid w:val="00E42AF9"/>
    <w:rsid w:val="00E4331E"/>
    <w:rsid w:val="00E439C5"/>
    <w:rsid w:val="00E43C95"/>
    <w:rsid w:val="00E43F14"/>
    <w:rsid w:val="00E44214"/>
    <w:rsid w:val="00E44657"/>
    <w:rsid w:val="00E447D1"/>
    <w:rsid w:val="00E44C31"/>
    <w:rsid w:val="00E450E6"/>
    <w:rsid w:val="00E4527B"/>
    <w:rsid w:val="00E4576D"/>
    <w:rsid w:val="00E45AA4"/>
    <w:rsid w:val="00E45F5E"/>
    <w:rsid w:val="00E4623A"/>
    <w:rsid w:val="00E464BD"/>
    <w:rsid w:val="00E46947"/>
    <w:rsid w:val="00E46BBA"/>
    <w:rsid w:val="00E46E6B"/>
    <w:rsid w:val="00E46EF4"/>
    <w:rsid w:val="00E47659"/>
    <w:rsid w:val="00E47701"/>
    <w:rsid w:val="00E4794A"/>
    <w:rsid w:val="00E47AC8"/>
    <w:rsid w:val="00E51509"/>
    <w:rsid w:val="00E51F6F"/>
    <w:rsid w:val="00E51FD5"/>
    <w:rsid w:val="00E52075"/>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AA8"/>
    <w:rsid w:val="00E63007"/>
    <w:rsid w:val="00E6354C"/>
    <w:rsid w:val="00E646C3"/>
    <w:rsid w:val="00E65343"/>
    <w:rsid w:val="00E65CDB"/>
    <w:rsid w:val="00E66403"/>
    <w:rsid w:val="00E664B9"/>
    <w:rsid w:val="00E66838"/>
    <w:rsid w:val="00E66A91"/>
    <w:rsid w:val="00E66B80"/>
    <w:rsid w:val="00E67DBE"/>
    <w:rsid w:val="00E70106"/>
    <w:rsid w:val="00E70FA5"/>
    <w:rsid w:val="00E71115"/>
    <w:rsid w:val="00E711D9"/>
    <w:rsid w:val="00E713A4"/>
    <w:rsid w:val="00E7141D"/>
    <w:rsid w:val="00E714E7"/>
    <w:rsid w:val="00E720E8"/>
    <w:rsid w:val="00E7376E"/>
    <w:rsid w:val="00E73922"/>
    <w:rsid w:val="00E73E59"/>
    <w:rsid w:val="00E74204"/>
    <w:rsid w:val="00E74285"/>
    <w:rsid w:val="00E74B58"/>
    <w:rsid w:val="00E74C18"/>
    <w:rsid w:val="00E7537B"/>
    <w:rsid w:val="00E75903"/>
    <w:rsid w:val="00E7623D"/>
    <w:rsid w:val="00E76740"/>
    <w:rsid w:val="00E77134"/>
    <w:rsid w:val="00E7744B"/>
    <w:rsid w:val="00E77CD2"/>
    <w:rsid w:val="00E77E55"/>
    <w:rsid w:val="00E77FE8"/>
    <w:rsid w:val="00E8000E"/>
    <w:rsid w:val="00E80119"/>
    <w:rsid w:val="00E808E0"/>
    <w:rsid w:val="00E8096E"/>
    <w:rsid w:val="00E8192D"/>
    <w:rsid w:val="00E81A73"/>
    <w:rsid w:val="00E81F2E"/>
    <w:rsid w:val="00E82C75"/>
    <w:rsid w:val="00E82C98"/>
    <w:rsid w:val="00E82F50"/>
    <w:rsid w:val="00E83045"/>
    <w:rsid w:val="00E84149"/>
    <w:rsid w:val="00E84364"/>
    <w:rsid w:val="00E84B89"/>
    <w:rsid w:val="00E84D4F"/>
    <w:rsid w:val="00E851EF"/>
    <w:rsid w:val="00E8554D"/>
    <w:rsid w:val="00E8649D"/>
    <w:rsid w:val="00E87DB8"/>
    <w:rsid w:val="00E90054"/>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5527"/>
    <w:rsid w:val="00EA6142"/>
    <w:rsid w:val="00EA620A"/>
    <w:rsid w:val="00EA63BD"/>
    <w:rsid w:val="00EA7089"/>
    <w:rsid w:val="00EA733F"/>
    <w:rsid w:val="00EA7D36"/>
    <w:rsid w:val="00EA7D88"/>
    <w:rsid w:val="00EB0FA9"/>
    <w:rsid w:val="00EB119A"/>
    <w:rsid w:val="00EB12AF"/>
    <w:rsid w:val="00EB1512"/>
    <w:rsid w:val="00EB15FA"/>
    <w:rsid w:val="00EB2C9A"/>
    <w:rsid w:val="00EB3035"/>
    <w:rsid w:val="00EB39F1"/>
    <w:rsid w:val="00EB3C9E"/>
    <w:rsid w:val="00EB401B"/>
    <w:rsid w:val="00EB46A5"/>
    <w:rsid w:val="00EB501C"/>
    <w:rsid w:val="00EB53BA"/>
    <w:rsid w:val="00EB571C"/>
    <w:rsid w:val="00EB623A"/>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CE6"/>
    <w:rsid w:val="00EC7FDD"/>
    <w:rsid w:val="00ED0887"/>
    <w:rsid w:val="00ED0A22"/>
    <w:rsid w:val="00ED0B96"/>
    <w:rsid w:val="00ED0EF3"/>
    <w:rsid w:val="00ED120F"/>
    <w:rsid w:val="00ED12F0"/>
    <w:rsid w:val="00ED1557"/>
    <w:rsid w:val="00ED1C7A"/>
    <w:rsid w:val="00ED2138"/>
    <w:rsid w:val="00ED2BD4"/>
    <w:rsid w:val="00ED31A5"/>
    <w:rsid w:val="00ED32E2"/>
    <w:rsid w:val="00ED335E"/>
    <w:rsid w:val="00ED3FA4"/>
    <w:rsid w:val="00ED41D6"/>
    <w:rsid w:val="00ED452D"/>
    <w:rsid w:val="00ED462E"/>
    <w:rsid w:val="00ED5455"/>
    <w:rsid w:val="00ED5542"/>
    <w:rsid w:val="00ED5558"/>
    <w:rsid w:val="00ED74A8"/>
    <w:rsid w:val="00ED7D71"/>
    <w:rsid w:val="00EE0979"/>
    <w:rsid w:val="00EE0AE7"/>
    <w:rsid w:val="00EE1431"/>
    <w:rsid w:val="00EE1525"/>
    <w:rsid w:val="00EE1A6D"/>
    <w:rsid w:val="00EE2100"/>
    <w:rsid w:val="00EE24C7"/>
    <w:rsid w:val="00EE2544"/>
    <w:rsid w:val="00EE2A2E"/>
    <w:rsid w:val="00EE3144"/>
    <w:rsid w:val="00EE3CCE"/>
    <w:rsid w:val="00EE4072"/>
    <w:rsid w:val="00EE415A"/>
    <w:rsid w:val="00EE48C1"/>
    <w:rsid w:val="00EE494C"/>
    <w:rsid w:val="00EE4E93"/>
    <w:rsid w:val="00EE5317"/>
    <w:rsid w:val="00EE54DD"/>
    <w:rsid w:val="00EE5D71"/>
    <w:rsid w:val="00EE6787"/>
    <w:rsid w:val="00EE6C85"/>
    <w:rsid w:val="00EE7960"/>
    <w:rsid w:val="00EF02A4"/>
    <w:rsid w:val="00EF0D8D"/>
    <w:rsid w:val="00EF0DCC"/>
    <w:rsid w:val="00EF125E"/>
    <w:rsid w:val="00EF1A13"/>
    <w:rsid w:val="00EF1F7E"/>
    <w:rsid w:val="00EF24A9"/>
    <w:rsid w:val="00EF2A06"/>
    <w:rsid w:val="00EF2DD4"/>
    <w:rsid w:val="00EF30D1"/>
    <w:rsid w:val="00EF3535"/>
    <w:rsid w:val="00EF35FA"/>
    <w:rsid w:val="00EF3CB8"/>
    <w:rsid w:val="00EF4744"/>
    <w:rsid w:val="00EF496D"/>
    <w:rsid w:val="00EF499F"/>
    <w:rsid w:val="00EF4B72"/>
    <w:rsid w:val="00EF4F17"/>
    <w:rsid w:val="00EF520C"/>
    <w:rsid w:val="00EF5521"/>
    <w:rsid w:val="00EF59A0"/>
    <w:rsid w:val="00EF6215"/>
    <w:rsid w:val="00EF6413"/>
    <w:rsid w:val="00EF698C"/>
    <w:rsid w:val="00EF7240"/>
    <w:rsid w:val="00EF7275"/>
    <w:rsid w:val="00EF72F1"/>
    <w:rsid w:val="00EF75AF"/>
    <w:rsid w:val="00EF7BC1"/>
    <w:rsid w:val="00EF7C23"/>
    <w:rsid w:val="00EF7F92"/>
    <w:rsid w:val="00F008F0"/>
    <w:rsid w:val="00F00CBE"/>
    <w:rsid w:val="00F01674"/>
    <w:rsid w:val="00F018C7"/>
    <w:rsid w:val="00F022AE"/>
    <w:rsid w:val="00F02618"/>
    <w:rsid w:val="00F03AFE"/>
    <w:rsid w:val="00F040FF"/>
    <w:rsid w:val="00F0495C"/>
    <w:rsid w:val="00F052F5"/>
    <w:rsid w:val="00F05783"/>
    <w:rsid w:val="00F063CE"/>
    <w:rsid w:val="00F064E6"/>
    <w:rsid w:val="00F0680E"/>
    <w:rsid w:val="00F0684E"/>
    <w:rsid w:val="00F06D72"/>
    <w:rsid w:val="00F06EF3"/>
    <w:rsid w:val="00F07D65"/>
    <w:rsid w:val="00F1047F"/>
    <w:rsid w:val="00F10D92"/>
    <w:rsid w:val="00F10EB2"/>
    <w:rsid w:val="00F1111E"/>
    <w:rsid w:val="00F11592"/>
    <w:rsid w:val="00F14245"/>
    <w:rsid w:val="00F14536"/>
    <w:rsid w:val="00F14DB8"/>
    <w:rsid w:val="00F15225"/>
    <w:rsid w:val="00F16134"/>
    <w:rsid w:val="00F1754D"/>
    <w:rsid w:val="00F1754F"/>
    <w:rsid w:val="00F17A15"/>
    <w:rsid w:val="00F17AFF"/>
    <w:rsid w:val="00F17DAD"/>
    <w:rsid w:val="00F2192D"/>
    <w:rsid w:val="00F21A6F"/>
    <w:rsid w:val="00F21CC8"/>
    <w:rsid w:val="00F2239E"/>
    <w:rsid w:val="00F23B56"/>
    <w:rsid w:val="00F24B6D"/>
    <w:rsid w:val="00F24C65"/>
    <w:rsid w:val="00F254C1"/>
    <w:rsid w:val="00F257FF"/>
    <w:rsid w:val="00F25F80"/>
    <w:rsid w:val="00F26401"/>
    <w:rsid w:val="00F2642A"/>
    <w:rsid w:val="00F2671D"/>
    <w:rsid w:val="00F26A48"/>
    <w:rsid w:val="00F26CF1"/>
    <w:rsid w:val="00F27CE8"/>
    <w:rsid w:val="00F301FD"/>
    <w:rsid w:val="00F30587"/>
    <w:rsid w:val="00F30612"/>
    <w:rsid w:val="00F30BF8"/>
    <w:rsid w:val="00F30ECD"/>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F83"/>
    <w:rsid w:val="00F40EDC"/>
    <w:rsid w:val="00F40F3B"/>
    <w:rsid w:val="00F4118A"/>
    <w:rsid w:val="00F4168C"/>
    <w:rsid w:val="00F42315"/>
    <w:rsid w:val="00F42546"/>
    <w:rsid w:val="00F4260F"/>
    <w:rsid w:val="00F42C5E"/>
    <w:rsid w:val="00F446CA"/>
    <w:rsid w:val="00F44DC0"/>
    <w:rsid w:val="00F44F5E"/>
    <w:rsid w:val="00F45319"/>
    <w:rsid w:val="00F453D6"/>
    <w:rsid w:val="00F4541C"/>
    <w:rsid w:val="00F4548D"/>
    <w:rsid w:val="00F4560E"/>
    <w:rsid w:val="00F457D9"/>
    <w:rsid w:val="00F45C30"/>
    <w:rsid w:val="00F45EB4"/>
    <w:rsid w:val="00F46421"/>
    <w:rsid w:val="00F4645D"/>
    <w:rsid w:val="00F46B98"/>
    <w:rsid w:val="00F46D23"/>
    <w:rsid w:val="00F47289"/>
    <w:rsid w:val="00F473A4"/>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5D4"/>
    <w:rsid w:val="00F55096"/>
    <w:rsid w:val="00F556B4"/>
    <w:rsid w:val="00F55C7F"/>
    <w:rsid w:val="00F568FC"/>
    <w:rsid w:val="00F5CD93"/>
    <w:rsid w:val="00F60AA8"/>
    <w:rsid w:val="00F6193D"/>
    <w:rsid w:val="00F62598"/>
    <w:rsid w:val="00F626EB"/>
    <w:rsid w:val="00F62F22"/>
    <w:rsid w:val="00F63C36"/>
    <w:rsid w:val="00F64452"/>
    <w:rsid w:val="00F64880"/>
    <w:rsid w:val="00F64DFE"/>
    <w:rsid w:val="00F65293"/>
    <w:rsid w:val="00F655D9"/>
    <w:rsid w:val="00F6614C"/>
    <w:rsid w:val="00F66360"/>
    <w:rsid w:val="00F663E5"/>
    <w:rsid w:val="00F6670B"/>
    <w:rsid w:val="00F66947"/>
    <w:rsid w:val="00F66A0D"/>
    <w:rsid w:val="00F678C9"/>
    <w:rsid w:val="00F67B91"/>
    <w:rsid w:val="00F67C93"/>
    <w:rsid w:val="00F700CA"/>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882"/>
    <w:rsid w:val="00F80C88"/>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9F0"/>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E1D"/>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49D9"/>
    <w:rsid w:val="00FB4E65"/>
    <w:rsid w:val="00FB55BD"/>
    <w:rsid w:val="00FB5785"/>
    <w:rsid w:val="00FB5D0F"/>
    <w:rsid w:val="00FB60D7"/>
    <w:rsid w:val="00FB6398"/>
    <w:rsid w:val="00FB7004"/>
    <w:rsid w:val="00FB7651"/>
    <w:rsid w:val="00FC11CA"/>
    <w:rsid w:val="00FC2523"/>
    <w:rsid w:val="00FC25D0"/>
    <w:rsid w:val="00FC34C5"/>
    <w:rsid w:val="00FC3677"/>
    <w:rsid w:val="00FC3CE2"/>
    <w:rsid w:val="00FC408D"/>
    <w:rsid w:val="00FC423C"/>
    <w:rsid w:val="00FC447F"/>
    <w:rsid w:val="00FC5234"/>
    <w:rsid w:val="00FC5CCC"/>
    <w:rsid w:val="00FC5FC8"/>
    <w:rsid w:val="00FC618E"/>
    <w:rsid w:val="00FC654E"/>
    <w:rsid w:val="00FC6D78"/>
    <w:rsid w:val="00FC7757"/>
    <w:rsid w:val="00FC7A17"/>
    <w:rsid w:val="00FD0124"/>
    <w:rsid w:val="00FD06B8"/>
    <w:rsid w:val="00FD06BA"/>
    <w:rsid w:val="00FD0AB7"/>
    <w:rsid w:val="00FD0F79"/>
    <w:rsid w:val="00FD13AB"/>
    <w:rsid w:val="00FD18CD"/>
    <w:rsid w:val="00FD2085"/>
    <w:rsid w:val="00FD27EF"/>
    <w:rsid w:val="00FD2ACF"/>
    <w:rsid w:val="00FD2C2C"/>
    <w:rsid w:val="00FD2D4C"/>
    <w:rsid w:val="00FD2DED"/>
    <w:rsid w:val="00FD33F2"/>
    <w:rsid w:val="00FD3590"/>
    <w:rsid w:val="00FD3626"/>
    <w:rsid w:val="00FD3C19"/>
    <w:rsid w:val="00FD4ED8"/>
    <w:rsid w:val="00FD61BA"/>
    <w:rsid w:val="00FD65ED"/>
    <w:rsid w:val="00FD6633"/>
    <w:rsid w:val="00FD68FB"/>
    <w:rsid w:val="00FD6B87"/>
    <w:rsid w:val="00FD6DBE"/>
    <w:rsid w:val="00FD6DD0"/>
    <w:rsid w:val="00FD74FA"/>
    <w:rsid w:val="00FE0A04"/>
    <w:rsid w:val="00FE0B37"/>
    <w:rsid w:val="00FE0F5C"/>
    <w:rsid w:val="00FE1339"/>
    <w:rsid w:val="00FE1BDD"/>
    <w:rsid w:val="00FE2034"/>
    <w:rsid w:val="00FE2602"/>
    <w:rsid w:val="00FE298A"/>
    <w:rsid w:val="00FE3123"/>
    <w:rsid w:val="00FE3B87"/>
    <w:rsid w:val="00FE3DBD"/>
    <w:rsid w:val="00FE3E01"/>
    <w:rsid w:val="00FE3E58"/>
    <w:rsid w:val="00FE4976"/>
    <w:rsid w:val="00FE5BD5"/>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47C"/>
    <w:rsid w:val="00FF388F"/>
    <w:rsid w:val="00FF3C7A"/>
    <w:rsid w:val="00FF46AC"/>
    <w:rsid w:val="00FF4D41"/>
    <w:rsid w:val="00FF5503"/>
    <w:rsid w:val="00FF6109"/>
    <w:rsid w:val="00FF64B5"/>
    <w:rsid w:val="00FF6D62"/>
    <w:rsid w:val="00FF72EF"/>
    <w:rsid w:val="00FF79AC"/>
    <w:rsid w:val="00FF7AFF"/>
    <w:rsid w:val="00FF7CCB"/>
    <w:rsid w:val="00FF7DEB"/>
    <w:rsid w:val="00FF7F2F"/>
    <w:rsid w:val="01321D9C"/>
    <w:rsid w:val="014BEE53"/>
    <w:rsid w:val="015897EE"/>
    <w:rsid w:val="0167271F"/>
    <w:rsid w:val="0178E051"/>
    <w:rsid w:val="02829A54"/>
    <w:rsid w:val="033000BF"/>
    <w:rsid w:val="035C2E33"/>
    <w:rsid w:val="038421BF"/>
    <w:rsid w:val="03C17572"/>
    <w:rsid w:val="03E6B67F"/>
    <w:rsid w:val="0443AC2F"/>
    <w:rsid w:val="04AC04C9"/>
    <w:rsid w:val="04E276A7"/>
    <w:rsid w:val="04F49EAA"/>
    <w:rsid w:val="050E2C70"/>
    <w:rsid w:val="05AC6F02"/>
    <w:rsid w:val="05B9A1A8"/>
    <w:rsid w:val="05F2B033"/>
    <w:rsid w:val="05F8C9E7"/>
    <w:rsid w:val="0608E4F8"/>
    <w:rsid w:val="064B5F56"/>
    <w:rsid w:val="079D1E4B"/>
    <w:rsid w:val="08563311"/>
    <w:rsid w:val="08874F01"/>
    <w:rsid w:val="08C9CE98"/>
    <w:rsid w:val="09399025"/>
    <w:rsid w:val="0AB3B5A2"/>
    <w:rsid w:val="0ADB65AE"/>
    <w:rsid w:val="0B3DA204"/>
    <w:rsid w:val="0B5B350E"/>
    <w:rsid w:val="0BC47D13"/>
    <w:rsid w:val="0CB4F093"/>
    <w:rsid w:val="0CE7422A"/>
    <w:rsid w:val="0D2BEFA3"/>
    <w:rsid w:val="0D6CB2BD"/>
    <w:rsid w:val="0DBF6A92"/>
    <w:rsid w:val="0F568C8E"/>
    <w:rsid w:val="0FD5672E"/>
    <w:rsid w:val="102D51AD"/>
    <w:rsid w:val="10B183CF"/>
    <w:rsid w:val="1106F728"/>
    <w:rsid w:val="112B79AD"/>
    <w:rsid w:val="1170568E"/>
    <w:rsid w:val="1185B3C3"/>
    <w:rsid w:val="11ACB5E0"/>
    <w:rsid w:val="11B08C12"/>
    <w:rsid w:val="125F87E8"/>
    <w:rsid w:val="128DB282"/>
    <w:rsid w:val="12AB8AFB"/>
    <w:rsid w:val="142DBC89"/>
    <w:rsid w:val="146614F0"/>
    <w:rsid w:val="14AE05AB"/>
    <w:rsid w:val="14B2F11A"/>
    <w:rsid w:val="14D92BB2"/>
    <w:rsid w:val="14FD51F9"/>
    <w:rsid w:val="15517C49"/>
    <w:rsid w:val="1594DF05"/>
    <w:rsid w:val="159608F4"/>
    <w:rsid w:val="15B08114"/>
    <w:rsid w:val="160A6F96"/>
    <w:rsid w:val="1617DED1"/>
    <w:rsid w:val="16270AD9"/>
    <w:rsid w:val="1666788F"/>
    <w:rsid w:val="169C81C2"/>
    <w:rsid w:val="16D69A04"/>
    <w:rsid w:val="175D104F"/>
    <w:rsid w:val="178E2942"/>
    <w:rsid w:val="18FF7133"/>
    <w:rsid w:val="194803EB"/>
    <w:rsid w:val="19531886"/>
    <w:rsid w:val="1992D3F3"/>
    <w:rsid w:val="19950584"/>
    <w:rsid w:val="1A297B36"/>
    <w:rsid w:val="1A310CF4"/>
    <w:rsid w:val="1A94B111"/>
    <w:rsid w:val="1AABBD89"/>
    <w:rsid w:val="1AE0A253"/>
    <w:rsid w:val="1B83351D"/>
    <w:rsid w:val="1BCFDCC2"/>
    <w:rsid w:val="1C13D336"/>
    <w:rsid w:val="1C1F22F4"/>
    <w:rsid w:val="1C478DEA"/>
    <w:rsid w:val="1C63189B"/>
    <w:rsid w:val="1D292D6F"/>
    <w:rsid w:val="1D61C76A"/>
    <w:rsid w:val="1D67B6E7"/>
    <w:rsid w:val="1D9E3772"/>
    <w:rsid w:val="1DFEE8FC"/>
    <w:rsid w:val="1E018B4C"/>
    <w:rsid w:val="1E33B998"/>
    <w:rsid w:val="1E4E0FA4"/>
    <w:rsid w:val="1F93BEF0"/>
    <w:rsid w:val="1F9AB95D"/>
    <w:rsid w:val="1FCD4793"/>
    <w:rsid w:val="2001857C"/>
    <w:rsid w:val="200DFCCB"/>
    <w:rsid w:val="202EF6CF"/>
    <w:rsid w:val="204BAD70"/>
    <w:rsid w:val="21908264"/>
    <w:rsid w:val="21EDAC1D"/>
    <w:rsid w:val="22D25A1F"/>
    <w:rsid w:val="23145449"/>
    <w:rsid w:val="236917CB"/>
    <w:rsid w:val="236C05CC"/>
    <w:rsid w:val="242717F6"/>
    <w:rsid w:val="2498836D"/>
    <w:rsid w:val="24A27F6C"/>
    <w:rsid w:val="2500553D"/>
    <w:rsid w:val="25463827"/>
    <w:rsid w:val="25CA9285"/>
    <w:rsid w:val="25D542AA"/>
    <w:rsid w:val="267B7612"/>
    <w:rsid w:val="272B8660"/>
    <w:rsid w:val="279865A3"/>
    <w:rsid w:val="27A29EA5"/>
    <w:rsid w:val="27CEF155"/>
    <w:rsid w:val="27E88997"/>
    <w:rsid w:val="27EE34AA"/>
    <w:rsid w:val="27F4A6FA"/>
    <w:rsid w:val="28174673"/>
    <w:rsid w:val="2838F21E"/>
    <w:rsid w:val="2855B19D"/>
    <w:rsid w:val="2865BB6A"/>
    <w:rsid w:val="295DB139"/>
    <w:rsid w:val="296C0776"/>
    <w:rsid w:val="29862B0E"/>
    <w:rsid w:val="29B316D4"/>
    <w:rsid w:val="29CA5EF4"/>
    <w:rsid w:val="2A84E3AE"/>
    <w:rsid w:val="2ABD60B0"/>
    <w:rsid w:val="2ADA3F67"/>
    <w:rsid w:val="2AEDD61C"/>
    <w:rsid w:val="2BC31A53"/>
    <w:rsid w:val="2BC9CA44"/>
    <w:rsid w:val="2C2A64DB"/>
    <w:rsid w:val="2C4F8977"/>
    <w:rsid w:val="2CF0A536"/>
    <w:rsid w:val="2D9FC3DB"/>
    <w:rsid w:val="2DCBC612"/>
    <w:rsid w:val="2DF5A70F"/>
    <w:rsid w:val="2DFF3108"/>
    <w:rsid w:val="2F45A651"/>
    <w:rsid w:val="2F4B7253"/>
    <w:rsid w:val="2F70CC58"/>
    <w:rsid w:val="2FD5A416"/>
    <w:rsid w:val="2FEE7E08"/>
    <w:rsid w:val="3060C382"/>
    <w:rsid w:val="30D99450"/>
    <w:rsid w:val="312560C8"/>
    <w:rsid w:val="313E9CEC"/>
    <w:rsid w:val="316EA505"/>
    <w:rsid w:val="32216F6B"/>
    <w:rsid w:val="322FF465"/>
    <w:rsid w:val="323060A8"/>
    <w:rsid w:val="32A86D1A"/>
    <w:rsid w:val="32E3444A"/>
    <w:rsid w:val="331F3F7D"/>
    <w:rsid w:val="334D18A2"/>
    <w:rsid w:val="33671533"/>
    <w:rsid w:val="33CD9737"/>
    <w:rsid w:val="351B0C48"/>
    <w:rsid w:val="35323BF5"/>
    <w:rsid w:val="35883A86"/>
    <w:rsid w:val="35905BFA"/>
    <w:rsid w:val="35C03BBF"/>
    <w:rsid w:val="35D5751A"/>
    <w:rsid w:val="3606E1B5"/>
    <w:rsid w:val="3686298D"/>
    <w:rsid w:val="36D980C0"/>
    <w:rsid w:val="37344125"/>
    <w:rsid w:val="387AFEF1"/>
    <w:rsid w:val="389B1196"/>
    <w:rsid w:val="38A19D5B"/>
    <w:rsid w:val="3910EE06"/>
    <w:rsid w:val="393D00A5"/>
    <w:rsid w:val="3A310C95"/>
    <w:rsid w:val="3A36E1F7"/>
    <w:rsid w:val="3A3DBFAA"/>
    <w:rsid w:val="3A4E3AE6"/>
    <w:rsid w:val="3A7CB7DA"/>
    <w:rsid w:val="3AD60FFC"/>
    <w:rsid w:val="3AD73AD4"/>
    <w:rsid w:val="3B14D68C"/>
    <w:rsid w:val="3BDFA062"/>
    <w:rsid w:val="3BEA0B47"/>
    <w:rsid w:val="3C7AD21A"/>
    <w:rsid w:val="3C85479A"/>
    <w:rsid w:val="3D3A87CA"/>
    <w:rsid w:val="3D5EE0A2"/>
    <w:rsid w:val="3D729917"/>
    <w:rsid w:val="3D91B50F"/>
    <w:rsid w:val="3D948ECD"/>
    <w:rsid w:val="3DF30D47"/>
    <w:rsid w:val="3E7167C8"/>
    <w:rsid w:val="3E8F0E5A"/>
    <w:rsid w:val="402FC3A8"/>
    <w:rsid w:val="40BED701"/>
    <w:rsid w:val="416EECBD"/>
    <w:rsid w:val="4170F369"/>
    <w:rsid w:val="4247D3E2"/>
    <w:rsid w:val="4274B8FE"/>
    <w:rsid w:val="42B880FD"/>
    <w:rsid w:val="42D032B2"/>
    <w:rsid w:val="43AE92A6"/>
    <w:rsid w:val="43EC3D88"/>
    <w:rsid w:val="44088312"/>
    <w:rsid w:val="44505299"/>
    <w:rsid w:val="448922A4"/>
    <w:rsid w:val="44D18730"/>
    <w:rsid w:val="453F71D5"/>
    <w:rsid w:val="456C480B"/>
    <w:rsid w:val="4624F305"/>
    <w:rsid w:val="46623E08"/>
    <w:rsid w:val="476D6DE9"/>
    <w:rsid w:val="491E289D"/>
    <w:rsid w:val="492FC2AF"/>
    <w:rsid w:val="4935BFEE"/>
    <w:rsid w:val="49AA4C22"/>
    <w:rsid w:val="49CC9285"/>
    <w:rsid w:val="4AE3F358"/>
    <w:rsid w:val="4B1CA036"/>
    <w:rsid w:val="4B1CCF42"/>
    <w:rsid w:val="4B292096"/>
    <w:rsid w:val="4B354653"/>
    <w:rsid w:val="4B40C8B4"/>
    <w:rsid w:val="4C44A24A"/>
    <w:rsid w:val="4C6D60B0"/>
    <w:rsid w:val="4C76183D"/>
    <w:rsid w:val="4C7757AB"/>
    <w:rsid w:val="4C8585F6"/>
    <w:rsid w:val="4CB91011"/>
    <w:rsid w:val="4D14DD21"/>
    <w:rsid w:val="4D1A5A9D"/>
    <w:rsid w:val="4D5C7A2B"/>
    <w:rsid w:val="4D63C995"/>
    <w:rsid w:val="4D67A0AE"/>
    <w:rsid w:val="4E6A889E"/>
    <w:rsid w:val="4E7DBD45"/>
    <w:rsid w:val="4EBCBA55"/>
    <w:rsid w:val="4EC26A67"/>
    <w:rsid w:val="4F081EF4"/>
    <w:rsid w:val="4F18C253"/>
    <w:rsid w:val="4F1CE209"/>
    <w:rsid w:val="4FA38650"/>
    <w:rsid w:val="4FD642F0"/>
    <w:rsid w:val="502211A9"/>
    <w:rsid w:val="503EF8AC"/>
    <w:rsid w:val="5054FA8A"/>
    <w:rsid w:val="509B6A57"/>
    <w:rsid w:val="50AADB27"/>
    <w:rsid w:val="50B492B4"/>
    <w:rsid w:val="51588EE4"/>
    <w:rsid w:val="51A55B26"/>
    <w:rsid w:val="51B7EE85"/>
    <w:rsid w:val="520BD52A"/>
    <w:rsid w:val="521D1AA8"/>
    <w:rsid w:val="52690247"/>
    <w:rsid w:val="529BC1B2"/>
    <w:rsid w:val="52EA4DB0"/>
    <w:rsid w:val="5309A9C1"/>
    <w:rsid w:val="5361903D"/>
    <w:rsid w:val="537DF296"/>
    <w:rsid w:val="53C9E020"/>
    <w:rsid w:val="54B64548"/>
    <w:rsid w:val="54D928A9"/>
    <w:rsid w:val="551550C5"/>
    <w:rsid w:val="55850956"/>
    <w:rsid w:val="570C6389"/>
    <w:rsid w:val="5718457D"/>
    <w:rsid w:val="5727F3EE"/>
    <w:rsid w:val="579E6DB5"/>
    <w:rsid w:val="57BDBED3"/>
    <w:rsid w:val="5898EBBC"/>
    <w:rsid w:val="58C3C44F"/>
    <w:rsid w:val="58C9B037"/>
    <w:rsid w:val="58E200F1"/>
    <w:rsid w:val="58FEE881"/>
    <w:rsid w:val="59C6C630"/>
    <w:rsid w:val="5A267E4E"/>
    <w:rsid w:val="5A2EB16C"/>
    <w:rsid w:val="5A6EC292"/>
    <w:rsid w:val="5A8D5654"/>
    <w:rsid w:val="5B9A456B"/>
    <w:rsid w:val="5BF44ADA"/>
    <w:rsid w:val="5CBABC71"/>
    <w:rsid w:val="5CDB5FCB"/>
    <w:rsid w:val="5D173865"/>
    <w:rsid w:val="5D765DDD"/>
    <w:rsid w:val="5D7F31F8"/>
    <w:rsid w:val="5DFC33BC"/>
    <w:rsid w:val="5E0FC885"/>
    <w:rsid w:val="5E9BADD8"/>
    <w:rsid w:val="5EB03396"/>
    <w:rsid w:val="5ED5EEA9"/>
    <w:rsid w:val="5F19DD76"/>
    <w:rsid w:val="5F6E7BA5"/>
    <w:rsid w:val="5F8C3A85"/>
    <w:rsid w:val="5F913EA1"/>
    <w:rsid w:val="5FC968C7"/>
    <w:rsid w:val="6043585A"/>
    <w:rsid w:val="6072E9C0"/>
    <w:rsid w:val="609F5997"/>
    <w:rsid w:val="61137182"/>
    <w:rsid w:val="617BB829"/>
    <w:rsid w:val="6195851D"/>
    <w:rsid w:val="61A4A0D8"/>
    <w:rsid w:val="61B50F37"/>
    <w:rsid w:val="61C7DC7D"/>
    <w:rsid w:val="625BBE51"/>
    <w:rsid w:val="62CBFD27"/>
    <w:rsid w:val="6343EE94"/>
    <w:rsid w:val="638C78C1"/>
    <w:rsid w:val="63D95CC9"/>
    <w:rsid w:val="6489850B"/>
    <w:rsid w:val="64B358EB"/>
    <w:rsid w:val="6515A411"/>
    <w:rsid w:val="6521FC4C"/>
    <w:rsid w:val="6524E291"/>
    <w:rsid w:val="65711857"/>
    <w:rsid w:val="65742EDF"/>
    <w:rsid w:val="667B8F56"/>
    <w:rsid w:val="66EF6648"/>
    <w:rsid w:val="670802D4"/>
    <w:rsid w:val="6728BD2B"/>
    <w:rsid w:val="673B5C5A"/>
    <w:rsid w:val="6750B0B7"/>
    <w:rsid w:val="675DFBA2"/>
    <w:rsid w:val="67733FE7"/>
    <w:rsid w:val="677F004F"/>
    <w:rsid w:val="67B4363F"/>
    <w:rsid w:val="67B879D9"/>
    <w:rsid w:val="681FACBB"/>
    <w:rsid w:val="6821B503"/>
    <w:rsid w:val="6829887E"/>
    <w:rsid w:val="69523396"/>
    <w:rsid w:val="696C8138"/>
    <w:rsid w:val="69AD6878"/>
    <w:rsid w:val="69B482AF"/>
    <w:rsid w:val="69B7197F"/>
    <w:rsid w:val="69C00510"/>
    <w:rsid w:val="69F853B4"/>
    <w:rsid w:val="6A1AE77A"/>
    <w:rsid w:val="6B4938D9"/>
    <w:rsid w:val="6B626136"/>
    <w:rsid w:val="6B649706"/>
    <w:rsid w:val="6B65664B"/>
    <w:rsid w:val="6B84D57F"/>
    <w:rsid w:val="6C19E532"/>
    <w:rsid w:val="6CD33E96"/>
    <w:rsid w:val="6CE5093A"/>
    <w:rsid w:val="6D001ADF"/>
    <w:rsid w:val="6D24E512"/>
    <w:rsid w:val="6E5BF649"/>
    <w:rsid w:val="6EBEBFA0"/>
    <w:rsid w:val="6F4336D7"/>
    <w:rsid w:val="6F7FC445"/>
    <w:rsid w:val="6FF60669"/>
    <w:rsid w:val="701D2203"/>
    <w:rsid w:val="70B68CFF"/>
    <w:rsid w:val="70F412CC"/>
    <w:rsid w:val="720F79B8"/>
    <w:rsid w:val="7260CAC3"/>
    <w:rsid w:val="7283F0ED"/>
    <w:rsid w:val="72EF7442"/>
    <w:rsid w:val="72FF4BE3"/>
    <w:rsid w:val="7349BBB5"/>
    <w:rsid w:val="73BEF861"/>
    <w:rsid w:val="73D3DA93"/>
    <w:rsid w:val="73DD7477"/>
    <w:rsid w:val="73F5DEBB"/>
    <w:rsid w:val="74216F47"/>
    <w:rsid w:val="74D38620"/>
    <w:rsid w:val="74F808A5"/>
    <w:rsid w:val="751F49D4"/>
    <w:rsid w:val="758C9F0B"/>
    <w:rsid w:val="758CF522"/>
    <w:rsid w:val="76481EE5"/>
    <w:rsid w:val="7693D906"/>
    <w:rsid w:val="76AC5DC6"/>
    <w:rsid w:val="76E700F7"/>
    <w:rsid w:val="7729D84E"/>
    <w:rsid w:val="77668CB2"/>
    <w:rsid w:val="77D97372"/>
    <w:rsid w:val="78123E51"/>
    <w:rsid w:val="7824889C"/>
    <w:rsid w:val="78A634E2"/>
    <w:rsid w:val="78DAC824"/>
    <w:rsid w:val="78F4E06A"/>
    <w:rsid w:val="7944F64E"/>
    <w:rsid w:val="7983C052"/>
    <w:rsid w:val="798B3693"/>
    <w:rsid w:val="79A6F743"/>
    <w:rsid w:val="79DF9527"/>
    <w:rsid w:val="7A419A19"/>
    <w:rsid w:val="7B02CEAC"/>
    <w:rsid w:val="7B86AF12"/>
    <w:rsid w:val="7B98DA78"/>
    <w:rsid w:val="7C1358CF"/>
    <w:rsid w:val="7C5A39CD"/>
    <w:rsid w:val="7C75D3B0"/>
    <w:rsid w:val="7C8EC208"/>
    <w:rsid w:val="7C94BC86"/>
    <w:rsid w:val="7CC930D9"/>
    <w:rsid w:val="7D61947C"/>
    <w:rsid w:val="7DDA47B6"/>
    <w:rsid w:val="7E2CBF5F"/>
    <w:rsid w:val="7EB1A224"/>
    <w:rsid w:val="7FAB34C2"/>
    <w:rsid w:val="7FC929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A416A55C-8CE2-434F-8CD0-704FE7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B847E9"/>
    <w:pPr>
      <w:spacing w:after="0" w:line="240" w:lineRule="auto"/>
    </w:pPr>
    <w:rPr>
      <w:rFonts w:ascii="Times New Roman" w:eastAsia="Times New Roman" w:hAnsi="Times New Roman" w:cs="Times New Roman"/>
      <w:sz w:val="26"/>
      <w:szCs w:val="26"/>
      <w:lang w:val="uk-UA" w:eastAsia="ja-JP"/>
    </w:rPr>
  </w:style>
  <w:style w:type="paragraph" w:styleId="11">
    <w:name w:val="heading 1"/>
    <w:aliases w:val="VT Заголовок 1"/>
    <w:basedOn w:val="a7"/>
    <w:next w:val="a7"/>
    <w:link w:val="12"/>
    <w:qFormat/>
    <w:rsid w:val="00DB1964"/>
    <w:pPr>
      <w:numPr>
        <w:numId w:val="20"/>
      </w:numPr>
      <w:pBdr>
        <w:top w:val="nil"/>
        <w:left w:val="nil"/>
        <w:bottom w:val="nil"/>
        <w:right w:val="nil"/>
        <w:between w:val="nil"/>
      </w:pBdr>
      <w:spacing w:before="280" w:after="280"/>
      <w:jc w:val="center"/>
      <w:outlineLvl w:val="0"/>
    </w:pPr>
    <w:rPr>
      <w:b/>
      <w:caps/>
      <w:color w:val="000000"/>
    </w:rPr>
  </w:style>
  <w:style w:type="paragraph" w:styleId="21">
    <w:name w:val="heading 2"/>
    <w:aliases w:val="VT Заголовок 2"/>
    <w:basedOn w:val="a7"/>
    <w:next w:val="a7"/>
    <w:link w:val="24"/>
    <w:qFormat/>
    <w:rsid w:val="00E16A72"/>
    <w:pPr>
      <w:numPr>
        <w:ilvl w:val="1"/>
        <w:numId w:val="20"/>
      </w:numPr>
      <w:spacing w:before="240" w:after="240"/>
      <w:ind w:left="1134"/>
      <w:outlineLvl w:val="1"/>
    </w:pPr>
    <w:rPr>
      <w:b/>
    </w:rPr>
  </w:style>
  <w:style w:type="paragraph" w:styleId="3">
    <w:name w:val="heading 3"/>
    <w:aliases w:val="VT Заголовок 3"/>
    <w:basedOn w:val="a7"/>
    <w:next w:val="a7"/>
    <w:link w:val="31"/>
    <w:qFormat/>
    <w:rsid w:val="00F9339F"/>
    <w:pPr>
      <w:numPr>
        <w:ilvl w:val="2"/>
        <w:numId w:val="20"/>
      </w:numPr>
      <w:spacing w:before="280" w:after="280"/>
      <w:outlineLvl w:val="2"/>
    </w:pPr>
    <w:rPr>
      <w:b/>
    </w:rPr>
  </w:style>
  <w:style w:type="paragraph" w:styleId="40">
    <w:name w:val="heading 4"/>
    <w:aliases w:val="VT Заголовок 4"/>
    <w:basedOn w:val="a7"/>
    <w:next w:val="a7"/>
    <w:link w:val="41"/>
    <w:qFormat/>
    <w:rsid w:val="00F9339F"/>
    <w:pPr>
      <w:numPr>
        <w:ilvl w:val="3"/>
        <w:numId w:val="20"/>
      </w:numPr>
      <w:spacing w:before="280" w:after="280"/>
      <w:outlineLvl w:val="3"/>
    </w:pPr>
    <w:rPr>
      <w:b/>
    </w:rPr>
  </w:style>
  <w:style w:type="paragraph" w:styleId="5">
    <w:name w:val="heading 5"/>
    <w:aliases w:val="VT Заголовок 5"/>
    <w:basedOn w:val="a7"/>
    <w:next w:val="a7"/>
    <w:link w:val="50"/>
    <w:qFormat/>
    <w:rsid w:val="00F9339F"/>
    <w:pPr>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VT Заголовок 6"/>
    <w:basedOn w:val="a7"/>
    <w:next w:val="a7"/>
    <w:link w:val="60"/>
    <w:unhideWhenUsed/>
    <w:qFormat/>
    <w:rsid w:val="008A2173"/>
    <w:pPr>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VT Заголовок 7"/>
    <w:basedOn w:val="a7"/>
    <w:next w:val="a7"/>
    <w:link w:val="71"/>
    <w:unhideWhenUsed/>
    <w:qFormat/>
    <w:rsid w:val="008A2173"/>
    <w:pPr>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VT Заголовок 8"/>
    <w:basedOn w:val="a7"/>
    <w:next w:val="a7"/>
    <w:link w:val="80"/>
    <w:unhideWhenUsed/>
    <w:qFormat/>
    <w:rsid w:val="008A2173"/>
    <w:pPr>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VT Заголовок 9"/>
    <w:basedOn w:val="a7"/>
    <w:next w:val="a7"/>
    <w:link w:val="90"/>
    <w:unhideWhenUsed/>
    <w:qFormat/>
    <w:rsid w:val="008A2173"/>
    <w:pPr>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qFormat/>
    <w:rsid w:val="002519DB"/>
    <w:pPr>
      <w:spacing w:before="60" w:after="60" w:line="259" w:lineRule="auto"/>
      <w:ind w:left="0" w:firstLine="567"/>
      <w:jc w:val="both"/>
    </w:pPr>
    <w:rPr>
      <w:szCs w:val="24"/>
      <w:lang w:eastAsia="ru-RU"/>
    </w:rPr>
  </w:style>
  <w:style w:type="paragraph" w:styleId="ac">
    <w:name w:val="Body Text Indent"/>
    <w:basedOn w:val="a7"/>
    <w:link w:val="ae"/>
    <w:unhideWhenUsed/>
    <w:rsid w:val="00A800FF"/>
    <w:pPr>
      <w:spacing w:after="120"/>
      <w:ind w:left="283"/>
    </w:pPr>
  </w:style>
  <w:style w:type="character" w:customStyle="1" w:styleId="ae">
    <w:name w:val="Основний текст з відступом Знак"/>
    <w:basedOn w:val="a8"/>
    <w:link w:val="ac"/>
    <w:rsid w:val="00A800FF"/>
    <w:rPr>
      <w:rFonts w:ascii="Times New Roman" w:hAnsi="Times New Roman"/>
      <w:sz w:val="26"/>
    </w:rPr>
  </w:style>
  <w:style w:type="table" w:styleId="af">
    <w:name w:val="Table Grid"/>
    <w:basedOn w:val="a9"/>
    <w:uiPriority w:val="39"/>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CF78DB"/>
    <w:pPr>
      <w:spacing w:before="120"/>
    </w:pPr>
  </w:style>
  <w:style w:type="paragraph" w:styleId="af0">
    <w:name w:val="header"/>
    <w:aliases w:val="Знак1,Знак1 Знак, Знак1"/>
    <w:basedOn w:val="a7"/>
    <w:link w:val="af1"/>
    <w:uiPriority w:val="99"/>
    <w:unhideWhenUsed/>
    <w:rsid w:val="0013436E"/>
    <w:pPr>
      <w:tabs>
        <w:tab w:val="center" w:pos="4677"/>
        <w:tab w:val="right" w:pos="9355"/>
      </w:tabs>
    </w:pPr>
  </w:style>
  <w:style w:type="character" w:customStyle="1" w:styleId="af1">
    <w:name w:val="Верхній колонтитул Знак"/>
    <w:aliases w:val="Знак1 Знак1,Знак1 Знак Знак, Знак1 Знак"/>
    <w:basedOn w:val="a8"/>
    <w:link w:val="af0"/>
    <w:uiPriority w:val="99"/>
    <w:rsid w:val="0013436E"/>
    <w:rPr>
      <w:rFonts w:ascii="Times New Roman" w:hAnsi="Times New Roman"/>
      <w:sz w:val="26"/>
      <w:lang w:val="uk-UA"/>
    </w:rPr>
  </w:style>
  <w:style w:type="paragraph" w:styleId="af2">
    <w:name w:val="footer"/>
    <w:basedOn w:val="a7"/>
    <w:link w:val="af3"/>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VT Заголовок 1 Знак"/>
    <w:basedOn w:val="a8"/>
    <w:link w:val="11"/>
    <w:rsid w:val="00DB1964"/>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qFormat/>
    <w:rsid w:val="0061449F"/>
    <w:pPr>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rsid w:val="00E47AC8"/>
    <w:rPr>
      <w:noProof/>
    </w:rPr>
  </w:style>
  <w:style w:type="paragraph" w:styleId="25">
    <w:name w:val="toc 2"/>
    <w:basedOn w:val="a7"/>
    <w:next w:val="a7"/>
    <w:uiPriority w:val="39"/>
    <w:qFormat/>
    <w:rsid w:val="007572B2"/>
    <w:pPr>
      <w:tabs>
        <w:tab w:val="right" w:leader="dot" w:pos="9639"/>
      </w:tabs>
      <w:spacing w:after="20"/>
      <w:ind w:left="568" w:hanging="284"/>
    </w:pPr>
    <w:rPr>
      <w:sz w:val="28"/>
    </w:rPr>
  </w:style>
  <w:style w:type="paragraph" w:styleId="af7">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8">
    <w:name w:val="annotation reference"/>
    <w:basedOn w:val="a8"/>
    <w:uiPriority w:val="99"/>
    <w:unhideWhenUsed/>
    <w:qFormat/>
    <w:rsid w:val="0061449F"/>
    <w:rPr>
      <w:sz w:val="16"/>
      <w:szCs w:val="16"/>
    </w:rPr>
  </w:style>
  <w:style w:type="paragraph" w:customStyle="1" w:styleId="af9">
    <w:name w:val="Таблиця текст"/>
    <w:basedOn w:val="a7"/>
    <w:rsid w:val="001B4985"/>
    <w:pPr>
      <w:spacing w:before="60" w:after="60"/>
      <w:jc w:val="both"/>
    </w:pPr>
    <w:rPr>
      <w:szCs w:val="24"/>
      <w:lang w:eastAsia="ru-RU"/>
    </w:rPr>
  </w:style>
  <w:style w:type="character" w:customStyle="1" w:styleId="afa">
    <w:name w:val="Назва об'єкта Знак"/>
    <w:basedOn w:val="a8"/>
    <w:link w:val="afb"/>
    <w:uiPriority w:val="35"/>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8"/>
    <w:link w:val="21"/>
    <w:rsid w:val="00E16A72"/>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c"/>
    <w:uiPriority w:val="34"/>
    <w:qFormat/>
    <w:rsid w:val="001A7F37"/>
    <w:pPr>
      <w:numPr>
        <w:numId w:val="16"/>
      </w:numPr>
      <w:jc w:val="both"/>
    </w:p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2">
    <w:name w:val="Абзац списку 2"/>
    <w:basedOn w:val="a2"/>
    <w:qFormat/>
    <w:rsid w:val="00D60072"/>
    <w:pPr>
      <w:numPr>
        <w:numId w:val="1"/>
      </w:numPr>
    </w:pPr>
  </w:style>
  <w:style w:type="paragraph" w:customStyle="1" w:styleId="a1">
    <w:name w:val="Абзац списку №"/>
    <w:basedOn w:val="a2"/>
    <w:qFormat/>
    <w:rsid w:val="00100975"/>
    <w:pPr>
      <w:numPr>
        <w:numId w:val="2"/>
      </w:numPr>
    </w:pPr>
  </w:style>
  <w:style w:type="paragraph" w:customStyle="1" w:styleId="-1">
    <w:name w:val="Основний-таблиця"/>
    <w:basedOn w:val="a7"/>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VT Заголовок 3 Знак"/>
    <w:basedOn w:val="a8"/>
    <w:link w:val="3"/>
    <w:rsid w:val="00F9339F"/>
    <w:rPr>
      <w:rFonts w:ascii="Times New Roman" w:eastAsia="Times New Roman" w:hAnsi="Times New Roman" w:cs="Times New Roman"/>
      <w:b/>
      <w:sz w:val="26"/>
      <w:szCs w:val="26"/>
      <w:lang w:val="uk-UA" w:eastAsia="ja-JP"/>
    </w:rPr>
  </w:style>
  <w:style w:type="paragraph" w:styleId="HTML">
    <w:name w:val="HTML Preformatted"/>
    <w:basedOn w:val="a7"/>
    <w:link w:val="HTML0"/>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rsid w:val="0061449F"/>
    <w:rPr>
      <w:rFonts w:ascii="Courier New" w:eastAsia="Times New Roman" w:hAnsi="Courier New" w:cs="Courier New"/>
      <w:sz w:val="20"/>
      <w:szCs w:val="20"/>
      <w:lang w:eastAsia="ru-RU"/>
    </w:rPr>
  </w:style>
  <w:style w:type="paragraph" w:styleId="afb">
    <w:name w:val="caption"/>
    <w:basedOn w:val="a7"/>
    <w:next w:val="a7"/>
    <w:link w:val="afa"/>
    <w:unhideWhenUsed/>
    <w:qFormat/>
    <w:rsid w:val="000C1462"/>
    <w:pPr>
      <w:spacing w:before="120" w:after="120"/>
      <w:ind w:left="1418" w:hanging="1418"/>
      <w:jc w:val="right"/>
    </w:pPr>
    <w:rPr>
      <w:iCs/>
      <w:szCs w:val="18"/>
    </w:rPr>
  </w:style>
  <w:style w:type="paragraph" w:customStyle="1" w:styleId="-">
    <w:name w:val="Абзац списку-таблиця"/>
    <w:basedOn w:val="22"/>
    <w:rsid w:val="00E4623A"/>
    <w:pPr>
      <w:numPr>
        <w:numId w:val="6"/>
      </w:numPr>
      <w:spacing w:after="60"/>
      <w:jc w:val="left"/>
    </w:pPr>
  </w:style>
  <w:style w:type="paragraph" w:customStyle="1" w:styleId="afd">
    <w:name w:val="Назва таблиці"/>
    <w:basedOn w:val="a7"/>
    <w:qFormat/>
    <w:rsid w:val="0061449F"/>
    <w:pPr>
      <w:tabs>
        <w:tab w:val="left" w:pos="9498"/>
      </w:tabs>
      <w:spacing w:before="100" w:after="120"/>
      <w:ind w:firstLine="567"/>
      <w:jc w:val="both"/>
    </w:pPr>
    <w:rPr>
      <w:i/>
      <w:iCs/>
      <w:sz w:val="24"/>
      <w:szCs w:val="24"/>
      <w:lang w:eastAsia="ru-RU"/>
    </w:rPr>
  </w:style>
  <w:style w:type="paragraph" w:styleId="afe">
    <w:name w:val="annotation text"/>
    <w:basedOn w:val="a7"/>
    <w:link w:val="aff"/>
    <w:uiPriority w:val="99"/>
    <w:unhideWhenUsed/>
    <w:rsid w:val="00B968FE"/>
    <w:pPr>
      <w:tabs>
        <w:tab w:val="left" w:pos="9498"/>
      </w:tabs>
      <w:spacing w:before="100" w:after="120"/>
      <w:ind w:firstLine="567"/>
      <w:jc w:val="both"/>
    </w:pPr>
    <w:rPr>
      <w:sz w:val="20"/>
      <w:szCs w:val="20"/>
      <w:lang w:eastAsia="ru-RU"/>
    </w:rPr>
  </w:style>
  <w:style w:type="character" w:customStyle="1" w:styleId="aff">
    <w:name w:val="Текст примітки Знак"/>
    <w:basedOn w:val="a8"/>
    <w:link w:val="afe"/>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qFormat/>
    <w:rsid w:val="00D25D00"/>
    <w:pPr>
      <w:numPr>
        <w:numId w:val="3"/>
      </w:numPr>
    </w:pPr>
  </w:style>
  <w:style w:type="paragraph" w:styleId="aff0">
    <w:name w:val="Balloon Text"/>
    <w:basedOn w:val="a7"/>
    <w:link w:val="aff1"/>
    <w:semiHidden/>
    <w:unhideWhenUsed/>
    <w:rsid w:val="00B968FE"/>
    <w:rPr>
      <w:rFonts w:ascii="Segoe UI" w:hAnsi="Segoe UI" w:cs="Segoe UI"/>
      <w:sz w:val="18"/>
      <w:szCs w:val="18"/>
    </w:rPr>
  </w:style>
  <w:style w:type="character" w:customStyle="1" w:styleId="aff1">
    <w:name w:val="Текст у виносці Знак"/>
    <w:basedOn w:val="a8"/>
    <w:link w:val="aff0"/>
    <w:semiHidden/>
    <w:rsid w:val="00B968FE"/>
    <w:rPr>
      <w:rFonts w:ascii="Segoe UI" w:hAnsi="Segoe UI" w:cs="Segoe UI"/>
      <w:sz w:val="18"/>
      <w:szCs w:val="18"/>
      <w:lang w:val="uk-UA"/>
    </w:rPr>
  </w:style>
  <w:style w:type="character" w:customStyle="1" w:styleId="41">
    <w:name w:val="Заголовок 4 Знак"/>
    <w:aliases w:val="VT Заголовок 4 Знак"/>
    <w:basedOn w:val="a8"/>
    <w:link w:val="40"/>
    <w:rsid w:val="00F9339F"/>
    <w:rPr>
      <w:rFonts w:ascii="Times New Roman" w:eastAsia="Times New Roman" w:hAnsi="Times New Roman" w:cs="Times New Roman"/>
      <w:b/>
      <w:sz w:val="26"/>
      <w:szCs w:val="26"/>
      <w:lang w:val="uk-UA" w:eastAsia="ja-JP"/>
    </w:rPr>
  </w:style>
  <w:style w:type="character" w:customStyle="1" w:styleId="50">
    <w:name w:val="Заголовок 5 Знак"/>
    <w:aliases w:val="VT Заголовок 5 Знак"/>
    <w:basedOn w:val="a8"/>
    <w:link w:val="5"/>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rsid w:val="0061449F"/>
    <w:pPr>
      <w:numPr>
        <w:numId w:val="0"/>
      </w:numPr>
      <w:tabs>
        <w:tab w:val="left" w:pos="1134"/>
      </w:tabs>
      <w:spacing w:before="100" w:after="120"/>
      <w:ind w:left="851"/>
    </w:pPr>
    <w:rPr>
      <w:sz w:val="24"/>
      <w:szCs w:val="24"/>
    </w:rPr>
  </w:style>
  <w:style w:type="paragraph" w:styleId="aff2">
    <w:name w:val="Body Text"/>
    <w:basedOn w:val="a7"/>
    <w:link w:val="aff3"/>
    <w:unhideWhenUsed/>
    <w:rsid w:val="009C5CD4"/>
    <w:pPr>
      <w:spacing w:after="120"/>
    </w:pPr>
  </w:style>
  <w:style w:type="paragraph" w:styleId="aff4">
    <w:name w:val="annotation subject"/>
    <w:basedOn w:val="afe"/>
    <w:next w:val="afe"/>
    <w:link w:val="aff5"/>
    <w:uiPriority w:val="99"/>
    <w:semiHidden/>
    <w:unhideWhenUsed/>
    <w:rsid w:val="00752A0D"/>
    <w:pPr>
      <w:spacing w:before="120" w:after="0"/>
    </w:pPr>
    <w:rPr>
      <w:b/>
      <w:bCs/>
    </w:rPr>
  </w:style>
  <w:style w:type="character" w:customStyle="1" w:styleId="aff5">
    <w:name w:val="Тема примітки Знак"/>
    <w:basedOn w:val="aff"/>
    <w:link w:val="aff4"/>
    <w:uiPriority w:val="99"/>
    <w:semiHidden/>
    <w:rsid w:val="00752A0D"/>
    <w:rPr>
      <w:rFonts w:ascii="Times New Roman" w:eastAsia="Times New Roman" w:hAnsi="Times New Roman" w:cs="Times New Roman"/>
      <w:b/>
      <w:bCs/>
      <w:sz w:val="20"/>
      <w:szCs w:val="20"/>
      <w:lang w:val="uk-UA" w:eastAsia="ru-RU"/>
    </w:rPr>
  </w:style>
  <w:style w:type="character" w:customStyle="1" w:styleId="aff3">
    <w:name w:val="Основний текст Знак"/>
    <w:basedOn w:val="a8"/>
    <w:link w:val="aff2"/>
    <w:rsid w:val="009C5CD4"/>
    <w:rPr>
      <w:rFonts w:ascii="Times New Roman" w:hAnsi="Times New Roman"/>
      <w:sz w:val="26"/>
      <w:lang w:val="uk-UA"/>
    </w:rPr>
  </w:style>
  <w:style w:type="paragraph" w:customStyle="1" w:styleId="-3">
    <w:name w:val="Абзац списку - таблиця"/>
    <w:basedOn w:val="ab"/>
    <w:qFormat/>
    <w:rsid w:val="0067096A"/>
    <w:pPr>
      <w:tabs>
        <w:tab w:val="left" w:pos="1418"/>
      </w:tabs>
      <w:ind w:firstLine="0"/>
    </w:pPr>
  </w:style>
  <w:style w:type="table" w:customStyle="1" w:styleId="13">
    <w:name w:val="Сітка таблиці1"/>
    <w:basedOn w:val="a9"/>
    <w:next w:val="af"/>
    <w:uiPriority w:val="5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8"/>
    <w:uiPriority w:val="99"/>
    <w:semiHidden/>
    <w:unhideWhenUsed/>
    <w:rsid w:val="00752A0D"/>
    <w:rPr>
      <w:color w:val="954F72" w:themeColor="followedHyperlink"/>
      <w:u w:val="single"/>
    </w:rPr>
  </w:style>
  <w:style w:type="numbering" w:customStyle="1" w:styleId="0">
    <w:name w:val="0_перелік_без_нумерації_загальний"/>
    <w:basedOn w:val="aa"/>
    <w:uiPriority w:val="99"/>
    <w:rsid w:val="00752A0D"/>
    <w:pPr>
      <w:numPr>
        <w:numId w:val="4"/>
      </w:numPr>
    </w:pPr>
  </w:style>
  <w:style w:type="paragraph" w:styleId="af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8"/>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39"/>
    <w:qFormat/>
    <w:rsid w:val="007572B2"/>
    <w:pPr>
      <w:tabs>
        <w:tab w:val="right" w:leader="dot" w:pos="9639"/>
      </w:tabs>
      <w:spacing w:after="20"/>
      <w:ind w:left="284" w:hanging="284"/>
    </w:pPr>
    <w:rPr>
      <w:caps/>
      <w:sz w:val="28"/>
      <w:szCs w:val="28"/>
    </w:rPr>
  </w:style>
  <w:style w:type="paragraph" w:customStyle="1" w:styleId="4">
    <w:name w:val="Абзац списку 4 Нумерація"/>
    <w:basedOn w:val="a2"/>
    <w:rsid w:val="0061449F"/>
    <w:pPr>
      <w:numPr>
        <w:numId w:val="5"/>
      </w:numPr>
      <w:spacing w:before="100" w:after="120"/>
      <w:ind w:left="0" w:firstLine="567"/>
    </w:pPr>
    <w:rPr>
      <w:sz w:val="24"/>
      <w:szCs w:val="24"/>
    </w:rPr>
  </w:style>
  <w:style w:type="paragraph" w:customStyle="1" w:styleId="42">
    <w:name w:val="Абзац списку 4"/>
    <w:basedOn w:val="32"/>
    <w:rsid w:val="0061449F"/>
    <w:pPr>
      <w:tabs>
        <w:tab w:val="clear" w:pos="1134"/>
        <w:tab w:val="left" w:pos="598"/>
      </w:tabs>
      <w:ind w:left="314"/>
    </w:pPr>
  </w:style>
  <w:style w:type="paragraph" w:styleId="33">
    <w:name w:val="toc 3"/>
    <w:basedOn w:val="a7"/>
    <w:next w:val="a7"/>
    <w:uiPriority w:val="39"/>
    <w:qFormat/>
    <w:rsid w:val="007572B2"/>
    <w:pPr>
      <w:tabs>
        <w:tab w:val="right" w:leader="dot" w:pos="9639"/>
      </w:tabs>
      <w:spacing w:after="20"/>
      <w:ind w:left="1134" w:hanging="567"/>
    </w:pPr>
    <w:rPr>
      <w:sz w:val="28"/>
    </w:rPr>
  </w:style>
  <w:style w:type="paragraph" w:styleId="43">
    <w:name w:val="toc 4"/>
    <w:basedOn w:val="a7"/>
    <w:next w:val="a7"/>
    <w:autoRedefine/>
    <w:unhideWhenUsed/>
    <w:rsid w:val="007572B2"/>
    <w:pPr>
      <w:tabs>
        <w:tab w:val="right" w:leader="dot" w:pos="9639"/>
      </w:tabs>
      <w:spacing w:after="20"/>
      <w:ind w:left="782"/>
      <w:jc w:val="both"/>
    </w:pPr>
    <w:rPr>
      <w:sz w:val="28"/>
    </w:rPr>
  </w:style>
  <w:style w:type="paragraph" w:styleId="51">
    <w:name w:val="toc 5"/>
    <w:basedOn w:val="a7"/>
    <w:next w:val="a7"/>
    <w:autoRedefine/>
    <w:unhideWhenUsed/>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9">
    <w:name w:val="table of figures"/>
    <w:basedOn w:val="a7"/>
    <w:next w:val="a7"/>
    <w:uiPriority w:val="99"/>
    <w:unhideWhenUsed/>
    <w:rsid w:val="00AE4B89"/>
    <w:pPr>
      <w:tabs>
        <w:tab w:val="right" w:leader="dot" w:pos="10206"/>
      </w:tabs>
      <w:ind w:left="709" w:hanging="709"/>
    </w:pPr>
    <w:rPr>
      <w:sz w:val="28"/>
    </w:rPr>
  </w:style>
  <w:style w:type="paragraph" w:customStyle="1" w:styleId="affa">
    <w:name w:val="Назва рисунку"/>
    <w:basedOn w:val="afb"/>
    <w:link w:val="affb"/>
    <w:qFormat/>
    <w:rsid w:val="00CE1B96"/>
    <w:pPr>
      <w:ind w:left="0" w:firstLine="0"/>
      <w:jc w:val="center"/>
    </w:pPr>
  </w:style>
  <w:style w:type="paragraph" w:customStyle="1" w:styleId="00">
    <w:name w:val="0_заголовок_анотації"/>
    <w:basedOn w:val="a7"/>
    <w:next w:val="a7"/>
    <w:qFormat/>
    <w:rsid w:val="007C5C5D"/>
    <w:pPr>
      <w:keepNext/>
      <w:keepLines/>
      <w:spacing w:before="280" w:after="280"/>
      <w:jc w:val="center"/>
      <w:outlineLvl w:val="0"/>
    </w:pPr>
    <w:rPr>
      <w:b/>
      <w:caps/>
    </w:rPr>
  </w:style>
  <w:style w:type="paragraph" w:customStyle="1" w:styleId="01">
    <w:name w:val="0_рисунок_Назва"/>
    <w:basedOn w:val="a7"/>
    <w:next w:val="a7"/>
    <w:qFormat/>
    <w:rsid w:val="00BA3791"/>
    <w:pPr>
      <w:spacing w:before="60" w:after="280"/>
      <w:jc w:val="center"/>
    </w:pPr>
    <w:rPr>
      <w:sz w:val="28"/>
    </w:rPr>
  </w:style>
  <w:style w:type="paragraph" w:customStyle="1" w:styleId="02">
    <w:name w:val="0_рисунок_Розташування"/>
    <w:basedOn w:val="a7"/>
    <w:next w:val="a7"/>
    <w:qFormat/>
    <w:rsid w:val="00117408"/>
    <w:pPr>
      <w:spacing w:before="120"/>
      <w:jc w:val="center"/>
    </w:pPr>
    <w:rPr>
      <w:noProof/>
      <w:sz w:val="28"/>
    </w:rPr>
  </w:style>
  <w:style w:type="paragraph" w:customStyle="1" w:styleId="03">
    <w:name w:val="0_таблиця_назва"/>
    <w:basedOn w:val="a7"/>
    <w:next w:val="a7"/>
    <w:qFormat/>
    <w:rsid w:val="000527C9"/>
    <w:pPr>
      <w:spacing w:before="280" w:after="120"/>
      <w:contextualSpacing/>
    </w:pPr>
    <w:rPr>
      <w:sz w:val="28"/>
    </w:rPr>
  </w:style>
  <w:style w:type="paragraph" w:customStyle="1" w:styleId="-10">
    <w:name w:val="ТВ-заг1"/>
    <w:basedOn w:val="21"/>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c">
    <w:name w:val="А_Основний"/>
    <w:basedOn w:val="ac"/>
    <w:qFormat/>
    <w:rsid w:val="00F60AA8"/>
    <w:pPr>
      <w:spacing w:before="60" w:after="60" w:line="259" w:lineRule="auto"/>
      <w:ind w:left="0" w:firstLine="567"/>
      <w:jc w:val="both"/>
    </w:pPr>
    <w:rPr>
      <w:szCs w:val="24"/>
      <w:lang w:eastAsia="ru-RU"/>
    </w:rPr>
  </w:style>
  <w:style w:type="character" w:customStyle="1" w:styleId="normaltextrun">
    <w:name w:val="normaltextrun"/>
    <w:basedOn w:val="a8"/>
    <w:rsid w:val="00382314"/>
  </w:style>
  <w:style w:type="paragraph" w:customStyle="1" w:styleId="paragraph">
    <w:name w:val="paragraph"/>
    <w:basedOn w:val="a7"/>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rsid w:val="00160E85"/>
  </w:style>
  <w:style w:type="paragraph" w:styleId="affd">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7">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qFormat/>
    <w:rsid w:val="00174C50"/>
    <w:pPr>
      <w:numPr>
        <w:numId w:val="8"/>
      </w:numPr>
      <w:spacing w:before="60" w:after="60"/>
    </w:pPr>
    <w:rPr>
      <w:rFonts w:eastAsia="Calibri"/>
      <w:lang w:val="x-none" w:eastAsia="x-none"/>
    </w:rPr>
  </w:style>
  <w:style w:type="paragraph" w:customStyle="1" w:styleId="affe">
    <w:name w:val="Основний таблиця"/>
    <w:basedOn w:val="ab"/>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uiPriority w:val="99"/>
    <w:rsid w:val="00757C4B"/>
    <w:pPr>
      <w:numPr>
        <w:numId w:val="9"/>
      </w:numPr>
    </w:pPr>
  </w:style>
  <w:style w:type="numbering" w:customStyle="1" w:styleId="23">
    <w:name w:val="Стиль2"/>
    <w:uiPriority w:val="99"/>
    <w:rsid w:val="00A957B5"/>
    <w:pPr>
      <w:numPr>
        <w:numId w:val="10"/>
      </w:numPr>
    </w:pPr>
  </w:style>
  <w:style w:type="paragraph" w:customStyle="1" w:styleId="28">
    <w:name w:val="Список стиль2"/>
    <w:basedOn w:val="a2"/>
    <w:link w:val="29"/>
    <w:qFormat/>
    <w:rsid w:val="00176679"/>
    <w:pPr>
      <w:tabs>
        <w:tab w:val="left" w:pos="1276"/>
      </w:tabs>
      <w:ind w:hanging="567"/>
    </w:pPr>
  </w:style>
  <w:style w:type="character" w:customStyle="1" w:styleId="UnresolvedMention1">
    <w:name w:val="Unresolved Mention1"/>
    <w:basedOn w:val="a8"/>
    <w:uiPriority w:val="99"/>
    <w:semiHidden/>
    <w:unhideWhenUsed/>
    <w:rsid w:val="00E34DF4"/>
    <w:rPr>
      <w:color w:val="605E5C"/>
      <w:shd w:val="clear" w:color="auto" w:fill="E1DFDD"/>
    </w:rPr>
  </w:style>
  <w:style w:type="character" w:customStyle="1" w:styleId="29">
    <w:name w:val="Список стиль2 Знак"/>
    <w:basedOn w:val="a8"/>
    <w:link w:val="28"/>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qFormat/>
    <w:rsid w:val="008A2173"/>
    <w:pPr>
      <w:ind w:left="1701"/>
      <w:jc w:val="both"/>
    </w:pPr>
    <w:rPr>
      <w:b w:val="0"/>
      <w:bCs/>
    </w:rPr>
  </w:style>
  <w:style w:type="paragraph" w:customStyle="1" w:styleId="16">
    <w:name w:val="Заголовок 1_"/>
    <w:basedOn w:val="11"/>
    <w:next w:val="ab"/>
    <w:link w:val="17"/>
    <w:qFormat/>
    <w:rsid w:val="00B21361"/>
  </w:style>
  <w:style w:type="character" w:customStyle="1" w:styleId="46">
    <w:name w:val="Заголовок 4_ Знак"/>
    <w:basedOn w:val="41"/>
    <w:link w:val="45"/>
    <w:rsid w:val="008A2173"/>
    <w:rPr>
      <w:rFonts w:ascii="Times New Roman" w:eastAsia="Times New Roman" w:hAnsi="Times New Roman" w:cs="Times New Roman"/>
      <w:b w:val="0"/>
      <w:bCs/>
      <w:sz w:val="26"/>
      <w:szCs w:val="26"/>
      <w:lang w:val="uk-UA" w:eastAsia="ja-JP"/>
    </w:rPr>
  </w:style>
  <w:style w:type="paragraph" w:customStyle="1" w:styleId="2a">
    <w:name w:val="Заголовок 2_"/>
    <w:basedOn w:val="21"/>
    <w:next w:val="ab"/>
    <w:link w:val="2b"/>
    <w:qFormat/>
    <w:rsid w:val="00B21361"/>
    <w:pPr>
      <w:jc w:val="both"/>
    </w:pPr>
  </w:style>
  <w:style w:type="character" w:customStyle="1" w:styleId="17">
    <w:name w:val="Заголовок 1_ Знак"/>
    <w:basedOn w:val="12"/>
    <w:link w:val="16"/>
    <w:rsid w:val="00B21361"/>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qFormat/>
    <w:rsid w:val="008A2173"/>
    <w:pPr>
      <w:spacing w:after="240"/>
      <w:ind w:left="1560" w:hanging="794"/>
    </w:pPr>
  </w:style>
  <w:style w:type="character" w:customStyle="1" w:styleId="2b">
    <w:name w:val="Заголовок 2_ Знак"/>
    <w:basedOn w:val="24"/>
    <w:link w:val="2a"/>
    <w:rsid w:val="00B21361"/>
    <w:rPr>
      <w:rFonts w:ascii="Times New Roman" w:eastAsia="Times New Roman" w:hAnsi="Times New Roman" w:cs="Times New Roman"/>
      <w:b/>
      <w:sz w:val="26"/>
      <w:szCs w:val="26"/>
      <w:lang w:val="uk-UA" w:eastAsia="ja-JP"/>
    </w:rPr>
  </w:style>
  <w:style w:type="character" w:customStyle="1" w:styleId="acopre">
    <w:name w:val="acopre"/>
    <w:basedOn w:val="a8"/>
    <w:rsid w:val="00E44214"/>
  </w:style>
  <w:style w:type="character" w:customStyle="1" w:styleId="36">
    <w:name w:val="Заголовок 3_ Знак"/>
    <w:basedOn w:val="31"/>
    <w:link w:val="35"/>
    <w:rsid w:val="008A2173"/>
    <w:rPr>
      <w:rFonts w:ascii="Times New Roman" w:eastAsia="Times New Roman" w:hAnsi="Times New Roman" w:cs="Times New Roman"/>
      <w:b/>
      <w:sz w:val="26"/>
      <w:szCs w:val="26"/>
      <w:lang w:val="uk-UA" w:eastAsia="ja-JP"/>
    </w:rPr>
  </w:style>
  <w:style w:type="character" w:styleId="afff">
    <w:name w:val="Emphasis"/>
    <w:basedOn w:val="a8"/>
    <w:uiPriority w:val="20"/>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0">
    <w:name w:val="footnote text"/>
    <w:basedOn w:val="a7"/>
    <w:link w:val="afff1"/>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1">
    <w:name w:val="Текст виноски Знак"/>
    <w:basedOn w:val="a8"/>
    <w:link w:val="afff0"/>
    <w:rsid w:val="00F15225"/>
    <w:rPr>
      <w:rFonts w:ascii="Times New Roman" w:eastAsia="Times New Roman" w:hAnsi="Times New Roman" w:cs="Times New Roman"/>
      <w:sz w:val="20"/>
      <w:szCs w:val="20"/>
      <w:lang w:val="uk-UA" w:eastAsia="uk-UA"/>
    </w:rPr>
  </w:style>
  <w:style w:type="character" w:styleId="afff2">
    <w:name w:val="footnote reference"/>
    <w:basedOn w:val="a8"/>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3">
    <w:name w:val="Subtle Emphasis"/>
    <w:basedOn w:val="a8"/>
    <w:uiPriority w:val="19"/>
    <w:qFormat/>
    <w:rsid w:val="00A4745E"/>
    <w:rPr>
      <w:i/>
      <w:iCs/>
      <w:color w:val="404040" w:themeColor="text1" w:themeTint="BF"/>
    </w:rPr>
  </w:style>
  <w:style w:type="paragraph" w:customStyle="1" w:styleId="NumHeading1">
    <w:name w:val="Num Heading 1"/>
    <w:basedOn w:val="11"/>
    <w:next w:val="a7"/>
    <w:rsid w:val="00A377B8"/>
    <w:pPr>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1"/>
    <w:next w:val="a7"/>
    <w:rsid w:val="00A377B8"/>
    <w:pPr>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rsid w:val="00A377B8"/>
    <w:pPr>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rsid w:val="00A377B8"/>
    <w:pPr>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rsid w:val="00A377B8"/>
    <w:pPr>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rsid w:val="00A377B8"/>
    <w:pPr>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6"/>
      <w:lang w:val="uk-UA" w:eastAsia="ja-JP"/>
    </w:rPr>
  </w:style>
  <w:style w:type="character" w:customStyle="1" w:styleId="60">
    <w:name w:val="Заголовок 6 Знак"/>
    <w:aliases w:val="VT Заголовок 6 Знак"/>
    <w:basedOn w:val="a8"/>
    <w:link w:val="6"/>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aliases w:val="VT Заголовок 7 Знак"/>
    <w:basedOn w:val="a8"/>
    <w:link w:val="70"/>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12"/>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aliases w:val="VT Заголовок 8 Знак"/>
    <w:basedOn w:val="a8"/>
    <w:link w:val="8"/>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VT Заголовок 9 Знак"/>
    <w:basedOn w:val="a8"/>
    <w:link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b"/>
    <w:link w:val="-5"/>
    <w:qFormat/>
    <w:rsid w:val="00DA429B"/>
    <w:pPr>
      <w:ind w:left="1134" w:firstLine="0"/>
      <w:jc w:val="left"/>
    </w:pPr>
    <w:rPr>
      <w:b/>
      <w:i/>
      <w:u w:val="single"/>
    </w:rPr>
  </w:style>
  <w:style w:type="character" w:customStyle="1" w:styleId="-5">
    <w:name w:val="Стиль названия тест-кейса Знак"/>
    <w:basedOn w:val="afa"/>
    <w:link w:val="-4"/>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4"/>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4">
    <w:name w:val="Список ДСТУ Знак"/>
    <w:basedOn w:val="a8"/>
    <w:link w:val="a5"/>
    <w:rsid w:val="00176679"/>
    <w:rPr>
      <w:rFonts w:ascii="Times New Roman" w:eastAsia="Times New Roman" w:hAnsi="Times New Roman" w:cs="Times New Roman"/>
      <w:sz w:val="26"/>
      <w:szCs w:val="24"/>
      <w:lang w:val="uk-UA" w:eastAsia="ru-RU"/>
    </w:rPr>
  </w:style>
  <w:style w:type="paragraph" w:customStyle="1" w:styleId="afff5">
    <w:name w:val="Список ДСТУ нумер."/>
    <w:basedOn w:val="-3"/>
    <w:link w:val="afff6"/>
    <w:qFormat/>
    <w:rsid w:val="00C74A04"/>
  </w:style>
  <w:style w:type="character" w:customStyle="1" w:styleId="afff6">
    <w:name w:val="Список ДСТУ нумер. Знак"/>
    <w:basedOn w:val="a8"/>
    <w:link w:val="afff5"/>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7"/>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7">
    <w:name w:val="Список ДСТУ прод. Знак"/>
    <w:basedOn w:val="a8"/>
    <w:link w:val="a6"/>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qFormat/>
    <w:rsid w:val="00BA1FF8"/>
    <w:pPr>
      <w:numPr>
        <w:numId w:val="17"/>
      </w:numPr>
      <w:spacing w:before="0" w:after="0"/>
    </w:pPr>
  </w:style>
  <w:style w:type="paragraph" w:customStyle="1" w:styleId="18">
    <w:name w:val="Нумерованный список1"/>
    <w:basedOn w:val="a7"/>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8">
    <w:name w:val="Placeholder Text"/>
    <w:basedOn w:val="a8"/>
    <w:uiPriority w:val="99"/>
    <w:semiHidden/>
    <w:rsid w:val="007D6A1E"/>
    <w:rPr>
      <w:color w:val="808080"/>
    </w:rPr>
  </w:style>
  <w:style w:type="character" w:customStyle="1" w:styleId="affb">
    <w:name w:val="Назва рисунку Знак"/>
    <w:basedOn w:val="ae"/>
    <w:link w:val="affa"/>
    <w:rsid w:val="009B5FC3"/>
    <w:rPr>
      <w:rFonts w:ascii="Times New Roman" w:eastAsia="Times New Roman" w:hAnsi="Times New Roman" w:cs="Times New Roman"/>
      <w:iCs/>
      <w:sz w:val="26"/>
      <w:szCs w:val="18"/>
      <w:lang w:val="uk-UA" w:eastAsia="uk-UA"/>
    </w:rPr>
  </w:style>
  <w:style w:type="paragraph" w:styleId="a4">
    <w:name w:val="List Number"/>
    <w:basedOn w:val="a7"/>
    <w:rsid w:val="009B5FC3"/>
    <w:pPr>
      <w:numPr>
        <w:numId w:val="18"/>
      </w:numPr>
      <w:spacing w:line="259" w:lineRule="auto"/>
    </w:pPr>
    <w:rPr>
      <w:szCs w:val="24"/>
      <w:lang w:eastAsia="ru-RU"/>
    </w:rPr>
  </w:style>
  <w:style w:type="paragraph" w:customStyle="1" w:styleId="a0">
    <w:name w:val="Абзац списку номер"/>
    <w:basedOn w:val="ab"/>
    <w:qFormat/>
    <w:rsid w:val="009B5FC3"/>
    <w:pPr>
      <w:numPr>
        <w:numId w:val="19"/>
      </w:numPr>
      <w:tabs>
        <w:tab w:val="left" w:pos="993"/>
      </w:tabs>
    </w:pPr>
  </w:style>
  <w:style w:type="paragraph" w:customStyle="1" w:styleId="afff9">
    <w:name w:val="Умова"/>
    <w:basedOn w:val="ab"/>
    <w:link w:val="afffa"/>
    <w:qFormat/>
    <w:rsid w:val="009B5FC3"/>
    <w:rPr>
      <w:b/>
      <w:i/>
    </w:rPr>
  </w:style>
  <w:style w:type="character" w:customStyle="1" w:styleId="afffa">
    <w:name w:val="Умова Знак"/>
    <w:basedOn w:val="ad"/>
    <w:link w:val="afff9"/>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9"/>
    <w:next w:val="af"/>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7"/>
    <w:next w:val="a7"/>
    <w:link w:val="afffc"/>
    <w:uiPriority w:val="11"/>
    <w:qFormat/>
    <w:rsid w:val="00404B4E"/>
    <w:pPr>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8"/>
    <w:link w:val="afffb"/>
    <w:uiPriority w:val="11"/>
    <w:rsid w:val="00404B4E"/>
    <w:rPr>
      <w:rFonts w:ascii="Arial" w:eastAsia="Arial" w:hAnsi="Arial" w:cs="Arial"/>
      <w:color w:val="666666"/>
      <w:sz w:val="30"/>
      <w:szCs w:val="30"/>
      <w:lang w:val="uk" w:eastAsia="en-GB"/>
    </w:rPr>
  </w:style>
  <w:style w:type="paragraph" w:styleId="30">
    <w:name w:val="List 3"/>
    <w:basedOn w:val="a7"/>
    <w:rsid w:val="00404B4E"/>
    <w:pPr>
      <w:numPr>
        <w:numId w:val="21"/>
      </w:numPr>
    </w:pPr>
  </w:style>
  <w:style w:type="character" w:customStyle="1" w:styleId="spellingerror">
    <w:name w:val="spellingerror"/>
    <w:basedOn w:val="a8"/>
    <w:rsid w:val="002E1E61"/>
  </w:style>
  <w:style w:type="paragraph" w:styleId="afffd">
    <w:name w:val="TOC Heading"/>
    <w:basedOn w:val="11"/>
    <w:next w:val="a7"/>
    <w:uiPriority w:val="39"/>
    <w:unhideWhenUsed/>
    <w:qFormat/>
    <w:rsid w:val="000375A9"/>
    <w:pPr>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2d">
    <w:name w:val="Немає списку2"/>
    <w:next w:val="aa"/>
    <w:uiPriority w:val="99"/>
    <w:semiHidden/>
    <w:unhideWhenUsed/>
    <w:rsid w:val="000375A9"/>
  </w:style>
  <w:style w:type="table" w:customStyle="1" w:styleId="TableNormal12">
    <w:name w:val="Table Normal12"/>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NormalTable0">
    <w:name w:val="Normal Table0"/>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character" w:customStyle="1" w:styleId="apple-tab-span">
    <w:name w:val="apple-tab-span"/>
    <w:basedOn w:val="a8"/>
    <w:rsid w:val="000375A9"/>
  </w:style>
  <w:style w:type="table" w:customStyle="1" w:styleId="37">
    <w:name w:val="Сітка таблиці3"/>
    <w:basedOn w:val="a9"/>
    <w:next w:val="af"/>
    <w:uiPriority w:val="5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Цитата1"/>
    <w:basedOn w:val="a7"/>
    <w:next w:val="a7"/>
    <w:uiPriority w:val="29"/>
    <w:qFormat/>
    <w:rsid w:val="000375A9"/>
    <w:pPr>
      <w:spacing w:before="200"/>
      <w:ind w:left="864" w:right="864" w:firstLine="720"/>
      <w:jc w:val="center"/>
    </w:pPr>
    <w:rPr>
      <w:i/>
      <w:iCs/>
      <w:color w:val="404040"/>
      <w:lang w:eastAsia="ru-RU"/>
    </w:rPr>
  </w:style>
  <w:style w:type="paragraph" w:customStyle="1" w:styleId="1b">
    <w:name w:val="Насичена цитата1"/>
    <w:basedOn w:val="a7"/>
    <w:next w:val="a7"/>
    <w:uiPriority w:val="30"/>
    <w:qFormat/>
    <w:rsid w:val="000375A9"/>
    <w:pPr>
      <w:spacing w:before="360" w:after="360"/>
      <w:ind w:left="864" w:right="864" w:firstLine="720"/>
      <w:jc w:val="center"/>
    </w:pPr>
    <w:rPr>
      <w:i/>
      <w:iCs/>
      <w:color w:val="4F81BD"/>
      <w:lang w:eastAsia="ru-RU"/>
    </w:rPr>
  </w:style>
  <w:style w:type="character" w:customStyle="1" w:styleId="afffe">
    <w:name w:val="Цитата Знак"/>
    <w:basedOn w:val="a8"/>
    <w:link w:val="affff"/>
    <w:uiPriority w:val="29"/>
    <w:rsid w:val="000375A9"/>
    <w:rPr>
      <w:i/>
      <w:iCs/>
      <w:noProof w:val="0"/>
      <w:color w:val="404040"/>
      <w:lang w:val="uk-UA"/>
    </w:rPr>
  </w:style>
  <w:style w:type="character" w:customStyle="1" w:styleId="affff0">
    <w:name w:val="Насичена цитата Знак"/>
    <w:basedOn w:val="a8"/>
    <w:link w:val="affff1"/>
    <w:uiPriority w:val="30"/>
    <w:rsid w:val="000375A9"/>
    <w:rPr>
      <w:i/>
      <w:iCs/>
      <w:noProof w:val="0"/>
      <w:color w:val="4F81BD"/>
      <w:lang w:val="uk-UA"/>
    </w:rPr>
  </w:style>
  <w:style w:type="paragraph" w:styleId="affff2">
    <w:name w:val="endnote text"/>
    <w:basedOn w:val="a7"/>
    <w:link w:val="affff3"/>
    <w:uiPriority w:val="99"/>
    <w:semiHidden/>
    <w:unhideWhenUsed/>
    <w:rsid w:val="000375A9"/>
    <w:pPr>
      <w:spacing w:before="120"/>
      <w:ind w:firstLine="720"/>
      <w:jc w:val="both"/>
    </w:pPr>
    <w:rPr>
      <w:sz w:val="20"/>
      <w:szCs w:val="20"/>
      <w:lang w:eastAsia="ru-RU"/>
    </w:rPr>
  </w:style>
  <w:style w:type="character" w:customStyle="1" w:styleId="affff3">
    <w:name w:val="Текст кінцевої виноски Знак"/>
    <w:basedOn w:val="a8"/>
    <w:link w:val="affff2"/>
    <w:uiPriority w:val="99"/>
    <w:semiHidden/>
    <w:rsid w:val="000375A9"/>
    <w:rPr>
      <w:rFonts w:ascii="Times New Roman" w:eastAsia="Times New Roman" w:hAnsi="Times New Roman" w:cs="Times New Roman"/>
      <w:sz w:val="20"/>
      <w:szCs w:val="20"/>
      <w:lang w:val="uk-UA" w:eastAsia="ru-RU"/>
    </w:rPr>
  </w:style>
  <w:style w:type="character" w:customStyle="1" w:styleId="1c">
    <w:name w:val="Упомянуть1"/>
    <w:basedOn w:val="a8"/>
    <w:uiPriority w:val="99"/>
    <w:unhideWhenUsed/>
    <w:rsid w:val="000375A9"/>
    <w:rPr>
      <w:color w:val="2B579A"/>
      <w:shd w:val="clear" w:color="auto" w:fill="E6E6E6"/>
    </w:rPr>
  </w:style>
  <w:style w:type="character" w:customStyle="1" w:styleId="ui-provider">
    <w:name w:val="ui-provider"/>
    <w:basedOn w:val="a8"/>
    <w:rsid w:val="000375A9"/>
  </w:style>
  <w:style w:type="character" w:customStyle="1" w:styleId="1d">
    <w:name w:val="Незакрита згадка1"/>
    <w:basedOn w:val="a8"/>
    <w:uiPriority w:val="99"/>
    <w:semiHidden/>
    <w:unhideWhenUsed/>
    <w:rsid w:val="000375A9"/>
    <w:rPr>
      <w:color w:val="605E5C"/>
      <w:shd w:val="clear" w:color="auto" w:fill="E1DFDD"/>
    </w:rPr>
  </w:style>
  <w:style w:type="paragraph" w:styleId="affff">
    <w:name w:val="Quote"/>
    <w:basedOn w:val="a7"/>
    <w:next w:val="a7"/>
    <w:link w:val="afffe"/>
    <w:uiPriority w:val="29"/>
    <w:qFormat/>
    <w:rsid w:val="000375A9"/>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1e">
    <w:name w:val="Цитата Знак1"/>
    <w:basedOn w:val="a8"/>
    <w:uiPriority w:val="29"/>
    <w:rsid w:val="000375A9"/>
    <w:rPr>
      <w:rFonts w:ascii="Times New Roman" w:eastAsia="Times New Roman" w:hAnsi="Times New Roman" w:cs="Times New Roman"/>
      <w:i/>
      <w:iCs/>
      <w:color w:val="404040" w:themeColor="text1" w:themeTint="BF"/>
      <w:sz w:val="26"/>
      <w:szCs w:val="26"/>
      <w:lang w:val="uk-UA" w:eastAsia="ja-JP"/>
    </w:rPr>
  </w:style>
  <w:style w:type="paragraph" w:styleId="affff1">
    <w:name w:val="Intense Quote"/>
    <w:basedOn w:val="a7"/>
    <w:next w:val="a7"/>
    <w:link w:val="affff0"/>
    <w:uiPriority w:val="30"/>
    <w:qFormat/>
    <w:rsid w:val="000375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Насичена цитата Знак1"/>
    <w:basedOn w:val="a8"/>
    <w:uiPriority w:val="30"/>
    <w:rsid w:val="000375A9"/>
    <w:rPr>
      <w:rFonts w:ascii="Times New Roman" w:eastAsia="Times New Roman" w:hAnsi="Times New Roman" w:cs="Times New Roman"/>
      <w:i/>
      <w:iCs/>
      <w:color w:val="5B9BD5" w:themeColor="accent1"/>
      <w:sz w:val="26"/>
      <w:szCs w:val="26"/>
      <w:lang w:val="uk-UA" w:eastAsia="ja-JP"/>
    </w:rPr>
  </w:style>
  <w:style w:type="character" w:styleId="affff4">
    <w:name w:val="Strong"/>
    <w:basedOn w:val="a8"/>
    <w:uiPriority w:val="22"/>
    <w:qFormat/>
    <w:rsid w:val="00632FED"/>
    <w:rPr>
      <w:b/>
      <w:bCs/>
    </w:rPr>
  </w:style>
  <w:style w:type="table" w:customStyle="1" w:styleId="111">
    <w:name w:val="Сітка таблиці 1 (світла) – акцент 11"/>
    <w:basedOn w:val="a9"/>
    <w:uiPriority w:val="46"/>
    <w:rsid w:val="00A72021"/>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38">
    <w:name w:val="Немає списку3"/>
    <w:next w:val="aa"/>
    <w:uiPriority w:val="99"/>
    <w:semiHidden/>
    <w:unhideWhenUsed/>
    <w:rsid w:val="00EF24A9"/>
  </w:style>
  <w:style w:type="table" w:customStyle="1" w:styleId="47">
    <w:name w:val="Сітка таблиці4"/>
    <w:basedOn w:val="a9"/>
    <w:next w:val="af"/>
    <w:uiPriority w:val="39"/>
    <w:rsid w:val="00EF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9"/>
    <w:next w:val="af"/>
    <w:uiPriority w:val="39"/>
    <w:rsid w:val="00EF24A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F24A9"/>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710">
    <w:name w:val="71"/>
    <w:basedOn w:val="a9"/>
    <w:rsid w:val="00EF24A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10">
    <w:name w:val="Сітка таблиці21"/>
    <w:basedOn w:val="a9"/>
    <w:next w:val="af"/>
    <w:uiPriority w:val="39"/>
    <w:rsid w:val="00EF24A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a"/>
    <w:uiPriority w:val="99"/>
    <w:semiHidden/>
    <w:unhideWhenUsed/>
    <w:rsid w:val="00EF24A9"/>
  </w:style>
  <w:style w:type="table" w:customStyle="1" w:styleId="TableNormal111">
    <w:name w:val="Table Normal11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1">
    <w:name w:val="Table Normal2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customStyle="1" w:styleId="affff5">
    <w:name w:val="Обычный без абзаца"/>
    <w:basedOn w:val="a7"/>
    <w:rsid w:val="00EF24A9"/>
    <w:rPr>
      <w:szCs w:val="20"/>
      <w:lang w:eastAsia="ru-RU"/>
    </w:rPr>
  </w:style>
  <w:style w:type="paragraph" w:styleId="1f0">
    <w:name w:val="index 1"/>
    <w:basedOn w:val="a7"/>
    <w:next w:val="a7"/>
    <w:autoRedefine/>
    <w:semiHidden/>
    <w:unhideWhenUsed/>
    <w:rsid w:val="00EF24A9"/>
    <w:pPr>
      <w:ind w:left="260" w:hanging="260"/>
      <w:jc w:val="both"/>
    </w:pPr>
    <w:rPr>
      <w:szCs w:val="24"/>
      <w:lang w:eastAsia="ru-RU"/>
    </w:rPr>
  </w:style>
  <w:style w:type="paragraph" w:styleId="affff6">
    <w:name w:val="index heading"/>
    <w:basedOn w:val="a7"/>
    <w:next w:val="1f0"/>
    <w:semiHidden/>
    <w:rsid w:val="00EF24A9"/>
    <w:pPr>
      <w:spacing w:before="120"/>
      <w:ind w:firstLine="720"/>
      <w:jc w:val="both"/>
    </w:pPr>
    <w:rPr>
      <w:szCs w:val="24"/>
      <w:lang w:eastAsia="ru-RU"/>
    </w:rPr>
  </w:style>
  <w:style w:type="table" w:customStyle="1" w:styleId="1111">
    <w:name w:val="Сітка таблиці 1 (світла) – акцент 111"/>
    <w:basedOn w:val="a9"/>
    <w:uiPriority w:val="46"/>
    <w:rsid w:val="00EF24A9"/>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7">
    <w:name w:val="Рисунок"/>
    <w:basedOn w:val="a7"/>
    <w:next w:val="a7"/>
    <w:rsid w:val="00EF24A9"/>
    <w:pPr>
      <w:spacing w:before="120"/>
      <w:jc w:val="center"/>
    </w:pPr>
    <w:rPr>
      <w:szCs w:val="24"/>
      <w:lang w:eastAsia="ru-RU"/>
    </w:rPr>
  </w:style>
  <w:style w:type="paragraph" w:styleId="affff8">
    <w:name w:val="Block Text"/>
    <w:basedOn w:val="a7"/>
    <w:rsid w:val="00EF24A9"/>
    <w:pPr>
      <w:spacing w:before="120" w:after="120"/>
      <w:ind w:left="1440" w:right="1440" w:firstLine="720"/>
      <w:jc w:val="both"/>
    </w:pPr>
    <w:rPr>
      <w:szCs w:val="24"/>
      <w:lang w:eastAsia="ru-RU"/>
    </w:rPr>
  </w:style>
  <w:style w:type="character" w:styleId="affff9">
    <w:name w:val="page number"/>
    <w:basedOn w:val="a8"/>
    <w:rsid w:val="00EF24A9"/>
    <w:rPr>
      <w:rFonts w:ascii="Times New Roman" w:hAnsi="Times New Roman"/>
      <w:sz w:val="24"/>
    </w:rPr>
  </w:style>
  <w:style w:type="paragraph" w:styleId="affffa">
    <w:name w:val="List"/>
    <w:basedOn w:val="a7"/>
    <w:rsid w:val="00EF24A9"/>
    <w:pPr>
      <w:spacing w:before="120"/>
      <w:ind w:left="720"/>
      <w:jc w:val="both"/>
    </w:pPr>
    <w:rPr>
      <w:szCs w:val="24"/>
      <w:lang w:eastAsia="ru-RU"/>
    </w:rPr>
  </w:style>
  <w:style w:type="paragraph" w:customStyle="1" w:styleId="affffb">
    <w:name w:val="Таблиця_оформлення"/>
    <w:basedOn w:val="a7"/>
    <w:rsid w:val="00EF24A9"/>
    <w:pPr>
      <w:spacing w:before="60" w:after="60"/>
    </w:pPr>
    <w:rPr>
      <w:sz w:val="20"/>
      <w:szCs w:val="24"/>
      <w:lang w:eastAsia="ru-RU"/>
    </w:rPr>
  </w:style>
  <w:style w:type="paragraph" w:customStyle="1" w:styleId="1">
    <w:name w:val="Список 1"/>
    <w:basedOn w:val="a7"/>
    <w:rsid w:val="00EF24A9"/>
    <w:pPr>
      <w:numPr>
        <w:numId w:val="23"/>
      </w:numPr>
      <w:spacing w:before="120"/>
      <w:jc w:val="both"/>
    </w:pPr>
    <w:rPr>
      <w:szCs w:val="24"/>
      <w:lang w:eastAsia="ru-RU"/>
    </w:rPr>
  </w:style>
  <w:style w:type="paragraph" w:styleId="20">
    <w:name w:val="List 2"/>
    <w:basedOn w:val="a7"/>
    <w:rsid w:val="00EF24A9"/>
    <w:pPr>
      <w:numPr>
        <w:numId w:val="24"/>
      </w:numPr>
      <w:spacing w:before="120"/>
      <w:jc w:val="both"/>
    </w:pPr>
    <w:rPr>
      <w:szCs w:val="24"/>
      <w:lang w:eastAsia="ru-RU"/>
    </w:rPr>
  </w:style>
  <w:style w:type="paragraph" w:customStyle="1" w:styleId="affffc">
    <w:name w:val="Таблиця цифри"/>
    <w:basedOn w:val="a7"/>
    <w:rsid w:val="00EF24A9"/>
    <w:pPr>
      <w:spacing w:before="60" w:after="60"/>
      <w:jc w:val="center"/>
    </w:pPr>
    <w:rPr>
      <w:sz w:val="20"/>
      <w:szCs w:val="20"/>
      <w:lang w:eastAsia="ru-RU"/>
    </w:rPr>
  </w:style>
  <w:style w:type="paragraph" w:styleId="affffd">
    <w:name w:val="table of authorities"/>
    <w:basedOn w:val="a7"/>
    <w:next w:val="a7"/>
    <w:semiHidden/>
    <w:rsid w:val="00EF24A9"/>
    <w:pPr>
      <w:spacing w:before="120"/>
      <w:ind w:left="737"/>
      <w:jc w:val="both"/>
    </w:pPr>
    <w:rPr>
      <w:szCs w:val="24"/>
      <w:lang w:eastAsia="ru-RU"/>
    </w:rPr>
  </w:style>
  <w:style w:type="paragraph" w:customStyle="1" w:styleId="1f1">
    <w:name w:val="Звичайний1"/>
    <w:rsid w:val="00EF24A9"/>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2">
    <w:name w:val="List Number 2"/>
    <w:basedOn w:val="a7"/>
    <w:rsid w:val="00EF24A9"/>
    <w:pPr>
      <w:numPr>
        <w:numId w:val="22"/>
      </w:numPr>
      <w:spacing w:before="120"/>
      <w:jc w:val="both"/>
    </w:pPr>
    <w:rPr>
      <w:szCs w:val="24"/>
      <w:lang w:eastAsia="ru-RU"/>
    </w:rPr>
  </w:style>
  <w:style w:type="paragraph" w:styleId="2e">
    <w:name w:val="index 2"/>
    <w:basedOn w:val="a7"/>
    <w:next w:val="a7"/>
    <w:autoRedefine/>
    <w:semiHidden/>
    <w:rsid w:val="00EF24A9"/>
    <w:pPr>
      <w:spacing w:before="120"/>
      <w:ind w:left="480" w:hanging="240"/>
      <w:jc w:val="both"/>
    </w:pPr>
    <w:rPr>
      <w:szCs w:val="24"/>
      <w:lang w:eastAsia="ru-RU"/>
    </w:rPr>
  </w:style>
  <w:style w:type="paragraph" w:styleId="39">
    <w:name w:val="index 3"/>
    <w:basedOn w:val="a7"/>
    <w:next w:val="a7"/>
    <w:autoRedefine/>
    <w:semiHidden/>
    <w:rsid w:val="00EF24A9"/>
    <w:pPr>
      <w:spacing w:before="120"/>
      <w:ind w:left="720" w:hanging="240"/>
      <w:jc w:val="both"/>
    </w:pPr>
    <w:rPr>
      <w:szCs w:val="24"/>
      <w:lang w:eastAsia="ru-RU"/>
    </w:rPr>
  </w:style>
  <w:style w:type="paragraph" w:styleId="77">
    <w:name w:val="index 7"/>
    <w:basedOn w:val="a7"/>
    <w:next w:val="a7"/>
    <w:autoRedefine/>
    <w:semiHidden/>
    <w:rsid w:val="00EF24A9"/>
    <w:pPr>
      <w:spacing w:before="120"/>
      <w:ind w:left="1820" w:hanging="260"/>
      <w:jc w:val="both"/>
    </w:pPr>
    <w:rPr>
      <w:szCs w:val="24"/>
      <w:lang w:eastAsia="ru-RU"/>
    </w:rPr>
  </w:style>
  <w:style w:type="paragraph" w:styleId="82">
    <w:name w:val="index 8"/>
    <w:basedOn w:val="a7"/>
    <w:next w:val="a7"/>
    <w:autoRedefine/>
    <w:semiHidden/>
    <w:rsid w:val="00EF24A9"/>
    <w:pPr>
      <w:spacing w:before="120"/>
      <w:ind w:left="2080" w:hanging="260"/>
      <w:jc w:val="both"/>
    </w:pPr>
    <w:rPr>
      <w:szCs w:val="24"/>
      <w:lang w:eastAsia="ru-RU"/>
    </w:rPr>
  </w:style>
  <w:style w:type="paragraph" w:styleId="92">
    <w:name w:val="index 9"/>
    <w:basedOn w:val="a7"/>
    <w:next w:val="a7"/>
    <w:autoRedefine/>
    <w:semiHidden/>
    <w:rsid w:val="00EF24A9"/>
    <w:pPr>
      <w:spacing w:before="120"/>
      <w:ind w:left="2340" w:hanging="260"/>
      <w:jc w:val="both"/>
    </w:pPr>
    <w:rPr>
      <w:szCs w:val="24"/>
      <w:lang w:eastAsia="ru-RU"/>
    </w:rPr>
  </w:style>
  <w:style w:type="paragraph" w:customStyle="1" w:styleId="affffe">
    <w:name w:val="Таблиця"/>
    <w:basedOn w:val="a7"/>
    <w:next w:val="a7"/>
    <w:rsid w:val="00EF24A9"/>
    <w:pPr>
      <w:spacing w:before="60" w:after="60"/>
      <w:jc w:val="right"/>
    </w:pPr>
    <w:rPr>
      <w:szCs w:val="24"/>
      <w:lang w:eastAsia="ru-RU"/>
    </w:rPr>
  </w:style>
  <w:style w:type="paragraph" w:styleId="48">
    <w:name w:val="index 4"/>
    <w:basedOn w:val="a7"/>
    <w:next w:val="a7"/>
    <w:autoRedefine/>
    <w:semiHidden/>
    <w:rsid w:val="00EF24A9"/>
    <w:pPr>
      <w:spacing w:before="120"/>
      <w:ind w:left="960" w:hanging="240"/>
      <w:jc w:val="both"/>
    </w:pPr>
    <w:rPr>
      <w:szCs w:val="24"/>
      <w:lang w:eastAsia="ru-RU"/>
    </w:rPr>
  </w:style>
  <w:style w:type="paragraph" w:customStyle="1" w:styleId="afffff">
    <w:name w:val="ОГЛАВЛЕНИЕ"/>
    <w:basedOn w:val="a7"/>
    <w:next w:val="a7"/>
    <w:rsid w:val="00EF24A9"/>
    <w:pPr>
      <w:spacing w:before="240" w:after="240"/>
      <w:jc w:val="center"/>
    </w:pPr>
    <w:rPr>
      <w:b/>
      <w:caps/>
      <w:sz w:val="24"/>
      <w:szCs w:val="24"/>
      <w:lang w:eastAsia="ru-RU"/>
    </w:rPr>
  </w:style>
  <w:style w:type="paragraph" w:styleId="57">
    <w:name w:val="index 5"/>
    <w:basedOn w:val="a7"/>
    <w:next w:val="a7"/>
    <w:autoRedefine/>
    <w:semiHidden/>
    <w:rsid w:val="00EF24A9"/>
    <w:pPr>
      <w:spacing w:before="120"/>
      <w:ind w:left="1200" w:hanging="240"/>
      <w:jc w:val="both"/>
    </w:pPr>
    <w:rPr>
      <w:szCs w:val="24"/>
      <w:lang w:eastAsia="ru-RU"/>
    </w:rPr>
  </w:style>
  <w:style w:type="paragraph" w:styleId="67">
    <w:name w:val="index 6"/>
    <w:basedOn w:val="a7"/>
    <w:next w:val="a7"/>
    <w:autoRedefine/>
    <w:semiHidden/>
    <w:rsid w:val="00EF24A9"/>
    <w:pPr>
      <w:spacing w:before="120"/>
      <w:ind w:left="1440" w:hanging="240"/>
      <w:jc w:val="both"/>
    </w:pPr>
    <w:rPr>
      <w:szCs w:val="24"/>
      <w:lang w:eastAsia="ru-RU"/>
    </w:rPr>
  </w:style>
  <w:style w:type="paragraph" w:customStyle="1" w:styleId="Style">
    <w:name w:val="Style_Х"/>
    <w:basedOn w:val="a7"/>
    <w:rsid w:val="00EF24A9"/>
    <w:pPr>
      <w:spacing w:before="120"/>
      <w:jc w:val="center"/>
    </w:pPr>
    <w:rPr>
      <w:rFonts w:ascii="Antiqua" w:hAnsi="Antiqua"/>
      <w:b/>
      <w:sz w:val="36"/>
      <w:szCs w:val="20"/>
      <w:lang w:eastAsia="ru-RU"/>
    </w:rPr>
  </w:style>
  <w:style w:type="paragraph" w:customStyle="1" w:styleId="afffff0">
    <w:name w:val="Заголовок    Рисунок"/>
    <w:basedOn w:val="a7"/>
    <w:next w:val="a7"/>
    <w:rsid w:val="00EF24A9"/>
    <w:pPr>
      <w:spacing w:before="120" w:after="240"/>
      <w:jc w:val="center"/>
    </w:pPr>
    <w:rPr>
      <w:szCs w:val="25"/>
      <w:lang w:eastAsia="ru-RU"/>
    </w:rPr>
  </w:style>
  <w:style w:type="paragraph" w:styleId="afffff1">
    <w:name w:val="Document Map"/>
    <w:basedOn w:val="a7"/>
    <w:link w:val="afffff2"/>
    <w:semiHidden/>
    <w:rsid w:val="00EF24A9"/>
    <w:pPr>
      <w:shd w:val="clear" w:color="auto" w:fill="000080"/>
      <w:spacing w:before="120"/>
      <w:ind w:firstLine="720"/>
      <w:jc w:val="both"/>
    </w:pPr>
    <w:rPr>
      <w:rFonts w:ascii="Tahoma" w:hAnsi="Tahoma" w:cs="Tahoma"/>
      <w:szCs w:val="24"/>
      <w:lang w:eastAsia="ru-RU"/>
    </w:rPr>
  </w:style>
  <w:style w:type="character" w:customStyle="1" w:styleId="afffff2">
    <w:name w:val="Схема документа Знак"/>
    <w:basedOn w:val="a8"/>
    <w:link w:val="afffff1"/>
    <w:semiHidden/>
    <w:rsid w:val="00EF24A9"/>
    <w:rPr>
      <w:rFonts w:ascii="Tahoma" w:eastAsia="Times New Roman" w:hAnsi="Tahoma" w:cs="Tahoma"/>
      <w:sz w:val="26"/>
      <w:szCs w:val="24"/>
      <w:shd w:val="clear" w:color="auto" w:fill="000080"/>
      <w:lang w:val="uk-UA" w:eastAsia="ru-RU"/>
    </w:rPr>
  </w:style>
  <w:style w:type="paragraph" w:customStyle="1" w:styleId="afffff3">
    <w:name w:val="Таблиця назва"/>
    <w:basedOn w:val="a7"/>
    <w:next w:val="a7"/>
    <w:rsid w:val="00EF24A9"/>
    <w:pPr>
      <w:spacing w:before="120" w:after="120"/>
      <w:jc w:val="center"/>
    </w:pPr>
    <w:rPr>
      <w:szCs w:val="24"/>
      <w:lang w:eastAsia="ru-RU"/>
    </w:rPr>
  </w:style>
  <w:style w:type="paragraph" w:styleId="afffff4">
    <w:name w:val="Normal Indent"/>
    <w:basedOn w:val="a7"/>
    <w:rsid w:val="00EF24A9"/>
    <w:pPr>
      <w:spacing w:before="120"/>
      <w:ind w:firstLine="709"/>
      <w:jc w:val="both"/>
    </w:pPr>
    <w:rPr>
      <w:szCs w:val="24"/>
      <w:lang w:val="ru-RU" w:eastAsia="ru-RU"/>
    </w:rPr>
  </w:style>
  <w:style w:type="paragraph" w:customStyle="1" w:styleId="afffff5">
    <w:name w:val="Название рисунка"/>
    <w:basedOn w:val="a7"/>
    <w:next w:val="a7"/>
    <w:autoRedefine/>
    <w:rsid w:val="00EF24A9"/>
    <w:pPr>
      <w:tabs>
        <w:tab w:val="num" w:pos="1211"/>
      </w:tabs>
      <w:spacing w:before="120"/>
      <w:jc w:val="center"/>
    </w:pPr>
    <w:rPr>
      <w:szCs w:val="20"/>
      <w:lang w:val="ru-RU" w:eastAsia="ru-RU"/>
    </w:rPr>
  </w:style>
  <w:style w:type="paragraph" w:customStyle="1" w:styleId="afffff6">
    <w:name w:val="Таблица рисунка"/>
    <w:basedOn w:val="a7"/>
    <w:rsid w:val="00EF24A9"/>
    <w:pPr>
      <w:spacing w:before="240" w:after="120"/>
      <w:jc w:val="center"/>
    </w:pPr>
    <w:rPr>
      <w:lang w:eastAsia="ru-RU"/>
    </w:rPr>
  </w:style>
  <w:style w:type="paragraph" w:customStyle="1" w:styleId="TechDocFunction">
    <w:name w:val="TechDocFunction"/>
    <w:autoRedefine/>
    <w:rsid w:val="00EF24A9"/>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rsid w:val="00EF24A9"/>
    <w:pPr>
      <w:spacing w:after="0" w:line="240" w:lineRule="auto"/>
    </w:pPr>
    <w:rPr>
      <w:rFonts w:ascii="Arial" w:eastAsia="Times New Roman" w:hAnsi="Arial" w:cs="Arial"/>
      <w:sz w:val="24"/>
      <w:szCs w:val="24"/>
      <w:lang w:val="en-US"/>
    </w:rPr>
  </w:style>
  <w:style w:type="paragraph" w:customStyle="1" w:styleId="TechDocVariable">
    <w:name w:val="TechDocVariable"/>
    <w:autoRedefine/>
    <w:rsid w:val="00EF24A9"/>
    <w:pPr>
      <w:spacing w:after="0" w:line="240" w:lineRule="auto"/>
      <w:ind w:left="425"/>
    </w:pPr>
    <w:rPr>
      <w:rFonts w:ascii="Arial" w:eastAsia="Times New Roman" w:hAnsi="Arial" w:cs="Arial"/>
      <w:i/>
      <w:iCs/>
      <w:sz w:val="20"/>
      <w:szCs w:val="20"/>
      <w:lang w:val="en-US"/>
    </w:rPr>
  </w:style>
  <w:style w:type="paragraph" w:customStyle="1" w:styleId="TechDocFunctionVariable">
    <w:name w:val="TechDocFunctionVariable"/>
    <w:autoRedefine/>
    <w:rsid w:val="00EF24A9"/>
    <w:pPr>
      <w:spacing w:after="0" w:line="240" w:lineRule="auto"/>
    </w:pPr>
    <w:rPr>
      <w:rFonts w:ascii="Arial" w:eastAsia="Times New Roman" w:hAnsi="Arial" w:cs="Arial"/>
      <w:i/>
      <w:iCs/>
      <w:sz w:val="24"/>
      <w:szCs w:val="24"/>
      <w:lang w:val="en-US"/>
    </w:rPr>
  </w:style>
  <w:style w:type="paragraph" w:customStyle="1" w:styleId="TechDocText">
    <w:name w:val="TechDocText"/>
    <w:autoRedefine/>
    <w:rsid w:val="00EF24A9"/>
    <w:pPr>
      <w:spacing w:after="0" w:line="240" w:lineRule="auto"/>
      <w:ind w:left="567"/>
      <w:jc w:val="both"/>
    </w:pPr>
    <w:rPr>
      <w:rFonts w:ascii="Arial" w:eastAsia="Times New Roman" w:hAnsi="Arial" w:cs="Arial"/>
      <w:sz w:val="20"/>
      <w:szCs w:val="20"/>
    </w:rPr>
  </w:style>
  <w:style w:type="character" w:customStyle="1" w:styleId="2f">
    <w:name w:val="Основний текст (2)_"/>
    <w:basedOn w:val="a8"/>
    <w:link w:val="2f0"/>
    <w:rsid w:val="00EF24A9"/>
    <w:rPr>
      <w:rFonts w:ascii="Arial" w:eastAsia="Arial" w:hAnsi="Arial" w:cs="Arial"/>
      <w:sz w:val="21"/>
      <w:szCs w:val="21"/>
      <w:shd w:val="clear" w:color="auto" w:fill="FFFFFF"/>
    </w:rPr>
  </w:style>
  <w:style w:type="character" w:customStyle="1" w:styleId="113">
    <w:name w:val="Основний текст (11)_"/>
    <w:basedOn w:val="a8"/>
    <w:link w:val="114"/>
    <w:rsid w:val="00EF24A9"/>
    <w:rPr>
      <w:rFonts w:ascii="Arial" w:eastAsia="Arial" w:hAnsi="Arial" w:cs="Arial"/>
      <w:sz w:val="16"/>
      <w:szCs w:val="16"/>
      <w:shd w:val="clear" w:color="auto" w:fill="FFFFFF"/>
    </w:rPr>
  </w:style>
  <w:style w:type="paragraph" w:customStyle="1" w:styleId="2f0">
    <w:name w:val="Основний текст (2)"/>
    <w:basedOn w:val="a7"/>
    <w:link w:val="2f"/>
    <w:rsid w:val="00EF24A9"/>
    <w:pPr>
      <w:widowControl w:val="0"/>
      <w:shd w:val="clear" w:color="auto" w:fill="FFFFFF"/>
      <w:spacing w:before="120" w:after="120" w:line="254" w:lineRule="exact"/>
      <w:ind w:hanging="420"/>
    </w:pPr>
    <w:rPr>
      <w:rFonts w:ascii="Arial" w:eastAsia="Arial" w:hAnsi="Arial" w:cs="Arial"/>
      <w:sz w:val="21"/>
      <w:szCs w:val="21"/>
      <w:lang w:val="ru-RU" w:eastAsia="en-US"/>
    </w:rPr>
  </w:style>
  <w:style w:type="paragraph" w:customStyle="1" w:styleId="114">
    <w:name w:val="Основний текст (11)"/>
    <w:basedOn w:val="a7"/>
    <w:link w:val="113"/>
    <w:rsid w:val="00EF24A9"/>
    <w:pPr>
      <w:widowControl w:val="0"/>
      <w:shd w:val="clear" w:color="auto" w:fill="FFFFFF"/>
      <w:spacing w:after="120" w:line="0" w:lineRule="atLeast"/>
    </w:pPr>
    <w:rPr>
      <w:rFonts w:ascii="Arial" w:eastAsia="Arial" w:hAnsi="Arial" w:cs="Arial"/>
      <w:sz w:val="16"/>
      <w:szCs w:val="16"/>
      <w:lang w:val="ru-RU" w:eastAsia="en-US"/>
    </w:rPr>
  </w:style>
  <w:style w:type="character" w:customStyle="1" w:styleId="y2iqfc">
    <w:name w:val="y2iqfc"/>
    <w:basedOn w:val="a8"/>
    <w:rsid w:val="00EF24A9"/>
  </w:style>
  <w:style w:type="character" w:customStyle="1" w:styleId="afffff7">
    <w:name w:val="Обычный без абзаца Знак"/>
    <w:rsid w:val="00EF24A9"/>
    <w:rPr>
      <w:sz w:val="26"/>
      <w:lang w:val="uk-UA" w:eastAsia="ru-RU" w:bidi="ar-SA"/>
    </w:rPr>
  </w:style>
  <w:style w:type="paragraph" w:customStyle="1" w:styleId="rvps21">
    <w:name w:val="rvps21"/>
    <w:basedOn w:val="a7"/>
    <w:rsid w:val="00EF24A9"/>
    <w:pPr>
      <w:spacing w:after="150"/>
      <w:ind w:firstLine="450"/>
      <w:jc w:val="both"/>
    </w:pPr>
    <w:rPr>
      <w:sz w:val="24"/>
      <w:szCs w:val="24"/>
      <w:lang w:val="ru-RU" w:eastAsia="ru-RU"/>
    </w:rPr>
  </w:style>
  <w:style w:type="character" w:customStyle="1" w:styleId="rvts0">
    <w:name w:val="rvts0"/>
    <w:basedOn w:val="a8"/>
    <w:rsid w:val="00EF24A9"/>
  </w:style>
  <w:style w:type="character" w:customStyle="1" w:styleId="aff8">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7"/>
    <w:uiPriority w:val="99"/>
    <w:locked/>
    <w:rsid w:val="00EF24A9"/>
    <w:rPr>
      <w:rFonts w:ascii="Times New Roman" w:eastAsia="Times New Roman" w:hAnsi="Times New Roman" w:cs="Times New Roman"/>
      <w:sz w:val="24"/>
      <w:szCs w:val="24"/>
      <w:lang w:eastAsia="ru-RU"/>
    </w:rPr>
  </w:style>
  <w:style w:type="paragraph" w:customStyle="1" w:styleId="1f2">
    <w:name w:val="Обычный1"/>
    <w:basedOn w:val="a7"/>
    <w:link w:val="CharChar"/>
    <w:uiPriority w:val="99"/>
    <w:rsid w:val="00EF24A9"/>
    <w:pPr>
      <w:spacing w:line="360" w:lineRule="auto"/>
      <w:ind w:firstLine="851"/>
      <w:jc w:val="both"/>
    </w:pPr>
    <w:rPr>
      <w:sz w:val="24"/>
      <w:szCs w:val="24"/>
      <w:lang w:val="ru-RU" w:eastAsia="ru-RU"/>
    </w:rPr>
  </w:style>
  <w:style w:type="character" w:customStyle="1" w:styleId="CharChar">
    <w:name w:val="Обычный Char Char"/>
    <w:link w:val="1f2"/>
    <w:uiPriority w:val="99"/>
    <w:rsid w:val="00EF24A9"/>
    <w:rPr>
      <w:rFonts w:ascii="Times New Roman" w:eastAsia="Times New Roman" w:hAnsi="Times New Roman" w:cs="Times New Roman"/>
      <w:sz w:val="24"/>
      <w:szCs w:val="24"/>
      <w:lang w:eastAsia="ru-RU"/>
    </w:rPr>
  </w:style>
  <w:style w:type="character"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8"/>
    <w:rsid w:val="00EF24A9"/>
  </w:style>
  <w:style w:type="paragraph" w:customStyle="1" w:styleId="xmsonormal">
    <w:name w:val="x_msonormal"/>
    <w:basedOn w:val="a7"/>
    <w:rsid w:val="00EF24A9"/>
    <w:pPr>
      <w:spacing w:before="100" w:beforeAutospacing="1" w:after="100" w:afterAutospacing="1"/>
    </w:pPr>
    <w:rPr>
      <w:sz w:val="24"/>
      <w:szCs w:val="24"/>
      <w:lang w:eastAsia="uk-UA"/>
    </w:rPr>
  </w:style>
  <w:style w:type="table" w:customStyle="1" w:styleId="58">
    <w:name w:val="Сітка таблиці5"/>
    <w:basedOn w:val="a9"/>
    <w:next w:val="af"/>
    <w:uiPriority w:val="39"/>
    <w:rsid w:val="00B805F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68">
      <w:bodyDiv w:val="1"/>
      <w:marLeft w:val="0"/>
      <w:marRight w:val="0"/>
      <w:marTop w:val="0"/>
      <w:marBottom w:val="0"/>
      <w:divBdr>
        <w:top w:val="none" w:sz="0" w:space="0" w:color="auto"/>
        <w:left w:val="none" w:sz="0" w:space="0" w:color="auto"/>
        <w:bottom w:val="none" w:sz="0" w:space="0" w:color="auto"/>
        <w:right w:val="none" w:sz="0" w:space="0" w:color="auto"/>
      </w:divBdr>
      <w:divsChild>
        <w:div w:id="1856653524">
          <w:marLeft w:val="0"/>
          <w:marRight w:val="0"/>
          <w:marTop w:val="0"/>
          <w:marBottom w:val="0"/>
          <w:divBdr>
            <w:top w:val="none" w:sz="0" w:space="0" w:color="auto"/>
            <w:left w:val="none" w:sz="0" w:space="0" w:color="auto"/>
            <w:bottom w:val="none" w:sz="0" w:space="0" w:color="auto"/>
            <w:right w:val="none" w:sz="0" w:space="0" w:color="auto"/>
          </w:divBdr>
          <w:divsChild>
            <w:div w:id="543564285">
              <w:marLeft w:val="0"/>
              <w:marRight w:val="0"/>
              <w:marTop w:val="0"/>
              <w:marBottom w:val="0"/>
              <w:divBdr>
                <w:top w:val="none" w:sz="0" w:space="0" w:color="auto"/>
                <w:left w:val="none" w:sz="0" w:space="0" w:color="auto"/>
                <w:bottom w:val="none" w:sz="0" w:space="0" w:color="auto"/>
                <w:right w:val="none" w:sz="0" w:space="0" w:color="auto"/>
              </w:divBdr>
              <w:divsChild>
                <w:div w:id="1752041819">
                  <w:marLeft w:val="0"/>
                  <w:marRight w:val="0"/>
                  <w:marTop w:val="0"/>
                  <w:marBottom w:val="0"/>
                  <w:divBdr>
                    <w:top w:val="none" w:sz="0" w:space="0" w:color="auto"/>
                    <w:left w:val="none" w:sz="0" w:space="0" w:color="auto"/>
                    <w:bottom w:val="none" w:sz="0" w:space="0" w:color="auto"/>
                    <w:right w:val="none" w:sz="0" w:space="0" w:color="auto"/>
                  </w:divBdr>
                </w:div>
                <w:div w:id="1562668218">
                  <w:marLeft w:val="0"/>
                  <w:marRight w:val="0"/>
                  <w:marTop w:val="165"/>
                  <w:marBottom w:val="0"/>
                  <w:divBdr>
                    <w:top w:val="none" w:sz="0" w:space="0" w:color="auto"/>
                    <w:left w:val="none" w:sz="0" w:space="0" w:color="auto"/>
                    <w:bottom w:val="none" w:sz="0" w:space="0" w:color="auto"/>
                    <w:right w:val="none" w:sz="0" w:space="0" w:color="auto"/>
                  </w:divBdr>
                  <w:divsChild>
                    <w:div w:id="860045726">
                      <w:marLeft w:val="0"/>
                      <w:marRight w:val="0"/>
                      <w:marTop w:val="0"/>
                      <w:marBottom w:val="0"/>
                      <w:divBdr>
                        <w:top w:val="none" w:sz="0" w:space="0" w:color="auto"/>
                        <w:left w:val="none" w:sz="0" w:space="0" w:color="auto"/>
                        <w:bottom w:val="none" w:sz="0" w:space="0" w:color="auto"/>
                        <w:right w:val="none" w:sz="0" w:space="0" w:color="auto"/>
                      </w:divBdr>
                      <w:divsChild>
                        <w:div w:id="598638415">
                          <w:marLeft w:val="0"/>
                          <w:marRight w:val="0"/>
                          <w:marTop w:val="0"/>
                          <w:marBottom w:val="0"/>
                          <w:divBdr>
                            <w:top w:val="none" w:sz="0" w:space="0" w:color="auto"/>
                            <w:left w:val="none" w:sz="0" w:space="0" w:color="auto"/>
                            <w:bottom w:val="none" w:sz="0" w:space="0" w:color="auto"/>
                            <w:right w:val="none" w:sz="0" w:space="0" w:color="auto"/>
                          </w:divBdr>
                          <w:divsChild>
                            <w:div w:id="776755524">
                              <w:marLeft w:val="0"/>
                              <w:marRight w:val="0"/>
                              <w:marTop w:val="0"/>
                              <w:marBottom w:val="0"/>
                              <w:divBdr>
                                <w:top w:val="none" w:sz="0" w:space="0" w:color="auto"/>
                                <w:left w:val="none" w:sz="0" w:space="0" w:color="auto"/>
                                <w:bottom w:val="none" w:sz="0" w:space="0" w:color="auto"/>
                                <w:right w:val="none" w:sz="0" w:space="0" w:color="auto"/>
                              </w:divBdr>
                              <w:divsChild>
                                <w:div w:id="406153912">
                                  <w:marLeft w:val="0"/>
                                  <w:marRight w:val="0"/>
                                  <w:marTop w:val="0"/>
                                  <w:marBottom w:val="0"/>
                                  <w:divBdr>
                                    <w:top w:val="none" w:sz="0" w:space="0" w:color="auto"/>
                                    <w:left w:val="none" w:sz="0" w:space="0" w:color="auto"/>
                                    <w:bottom w:val="none" w:sz="0" w:space="0" w:color="auto"/>
                                    <w:right w:val="none" w:sz="0" w:space="0" w:color="auto"/>
                                  </w:divBdr>
                                  <w:divsChild>
                                    <w:div w:id="1925871221">
                                      <w:marLeft w:val="0"/>
                                      <w:marRight w:val="0"/>
                                      <w:marTop w:val="0"/>
                                      <w:marBottom w:val="0"/>
                                      <w:divBdr>
                                        <w:top w:val="none" w:sz="0" w:space="0" w:color="auto"/>
                                        <w:left w:val="none" w:sz="0" w:space="0" w:color="auto"/>
                                        <w:bottom w:val="none" w:sz="0" w:space="0" w:color="auto"/>
                                        <w:right w:val="none" w:sz="0" w:space="0" w:color="auto"/>
                                      </w:divBdr>
                                    </w:div>
                                  </w:divsChild>
                                </w:div>
                                <w:div w:id="10210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2524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81533957">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3898319">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43745969">
      <w:bodyDiv w:val="1"/>
      <w:marLeft w:val="0"/>
      <w:marRight w:val="0"/>
      <w:marTop w:val="0"/>
      <w:marBottom w:val="0"/>
      <w:divBdr>
        <w:top w:val="none" w:sz="0" w:space="0" w:color="auto"/>
        <w:left w:val="none" w:sz="0" w:space="0" w:color="auto"/>
        <w:bottom w:val="none" w:sz="0" w:space="0" w:color="auto"/>
        <w:right w:val="none" w:sz="0" w:space="0" w:color="auto"/>
      </w:divBdr>
      <w:divsChild>
        <w:div w:id="1074858921">
          <w:marLeft w:val="0"/>
          <w:marRight w:val="0"/>
          <w:marTop w:val="480"/>
          <w:marBottom w:val="0"/>
          <w:divBdr>
            <w:top w:val="none" w:sz="0" w:space="0" w:color="auto"/>
            <w:left w:val="none" w:sz="0" w:space="0" w:color="auto"/>
            <w:bottom w:val="none" w:sz="0" w:space="0" w:color="auto"/>
            <w:right w:val="none" w:sz="0" w:space="0" w:color="auto"/>
          </w:divBdr>
        </w:div>
        <w:div w:id="341973635">
          <w:marLeft w:val="0"/>
          <w:marRight w:val="0"/>
          <w:marTop w:val="0"/>
          <w:marBottom w:val="0"/>
          <w:divBdr>
            <w:top w:val="none" w:sz="0" w:space="0" w:color="auto"/>
            <w:left w:val="none" w:sz="0" w:space="0" w:color="auto"/>
            <w:bottom w:val="none" w:sz="0" w:space="0" w:color="auto"/>
            <w:right w:val="none" w:sz="0" w:space="0" w:color="auto"/>
          </w:divBdr>
        </w:div>
      </w:divsChild>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52273503">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839543225">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96115539">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73924933">
      <w:bodyDiv w:val="1"/>
      <w:marLeft w:val="0"/>
      <w:marRight w:val="0"/>
      <w:marTop w:val="0"/>
      <w:marBottom w:val="0"/>
      <w:divBdr>
        <w:top w:val="none" w:sz="0" w:space="0" w:color="auto"/>
        <w:left w:val="none" w:sz="0" w:space="0" w:color="auto"/>
        <w:bottom w:val="none" w:sz="0" w:space="0" w:color="auto"/>
        <w:right w:val="none" w:sz="0" w:space="0" w:color="auto"/>
      </w:divBdr>
      <w:divsChild>
        <w:div w:id="1512986472">
          <w:marLeft w:val="0"/>
          <w:marRight w:val="0"/>
          <w:marTop w:val="0"/>
          <w:marBottom w:val="150"/>
          <w:divBdr>
            <w:top w:val="none" w:sz="0" w:space="0" w:color="auto"/>
            <w:left w:val="none" w:sz="0" w:space="0" w:color="auto"/>
            <w:bottom w:val="none" w:sz="0" w:space="0" w:color="auto"/>
            <w:right w:val="none" w:sz="0" w:space="0" w:color="auto"/>
          </w:divBdr>
        </w:div>
      </w:divsChild>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21728524">
      <w:bodyDiv w:val="1"/>
      <w:marLeft w:val="0"/>
      <w:marRight w:val="0"/>
      <w:marTop w:val="0"/>
      <w:marBottom w:val="0"/>
      <w:divBdr>
        <w:top w:val="none" w:sz="0" w:space="0" w:color="auto"/>
        <w:left w:val="none" w:sz="0" w:space="0" w:color="auto"/>
        <w:bottom w:val="none" w:sz="0" w:space="0" w:color="auto"/>
        <w:right w:val="none" w:sz="0" w:space="0" w:color="auto"/>
      </w:divBdr>
      <w:divsChild>
        <w:div w:id="1957058732">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sChild>
                <w:div w:id="1194612025">
                  <w:marLeft w:val="0"/>
                  <w:marRight w:val="0"/>
                  <w:marTop w:val="0"/>
                  <w:marBottom w:val="0"/>
                  <w:divBdr>
                    <w:top w:val="none" w:sz="0" w:space="0" w:color="auto"/>
                    <w:left w:val="none" w:sz="0" w:space="0" w:color="auto"/>
                    <w:bottom w:val="none" w:sz="0" w:space="0" w:color="auto"/>
                    <w:right w:val="none" w:sz="0" w:space="0" w:color="auto"/>
                  </w:divBdr>
                  <w:divsChild>
                    <w:div w:id="598178403">
                      <w:marLeft w:val="0"/>
                      <w:marRight w:val="0"/>
                      <w:marTop w:val="0"/>
                      <w:marBottom w:val="0"/>
                      <w:divBdr>
                        <w:top w:val="none" w:sz="0" w:space="0" w:color="auto"/>
                        <w:left w:val="none" w:sz="0" w:space="0" w:color="auto"/>
                        <w:bottom w:val="none" w:sz="0" w:space="0" w:color="auto"/>
                        <w:right w:val="none" w:sz="0" w:space="0" w:color="auto"/>
                      </w:divBdr>
                    </w:div>
                  </w:divsChild>
                </w:div>
                <w:div w:id="2076661830">
                  <w:marLeft w:val="0"/>
                  <w:marRight w:val="0"/>
                  <w:marTop w:val="315"/>
                  <w:marBottom w:val="0"/>
                  <w:divBdr>
                    <w:top w:val="none" w:sz="0" w:space="0" w:color="auto"/>
                    <w:left w:val="none" w:sz="0" w:space="0" w:color="auto"/>
                    <w:bottom w:val="none" w:sz="0" w:space="0" w:color="auto"/>
                    <w:right w:val="none" w:sz="0" w:space="0" w:color="auto"/>
                  </w:divBdr>
                </w:div>
                <w:div w:id="157044333">
                  <w:marLeft w:val="0"/>
                  <w:marRight w:val="0"/>
                  <w:marTop w:val="330"/>
                  <w:marBottom w:val="0"/>
                  <w:divBdr>
                    <w:top w:val="none" w:sz="0" w:space="0" w:color="auto"/>
                    <w:left w:val="none" w:sz="0" w:space="0" w:color="auto"/>
                    <w:bottom w:val="none" w:sz="0" w:space="0" w:color="auto"/>
                    <w:right w:val="none" w:sz="0" w:space="0" w:color="auto"/>
                  </w:divBdr>
                </w:div>
                <w:div w:id="1307391159">
                  <w:marLeft w:val="0"/>
                  <w:marRight w:val="0"/>
                  <w:marTop w:val="330"/>
                  <w:marBottom w:val="0"/>
                  <w:divBdr>
                    <w:top w:val="none" w:sz="0" w:space="0" w:color="auto"/>
                    <w:left w:val="none" w:sz="0" w:space="0" w:color="auto"/>
                    <w:bottom w:val="none" w:sz="0" w:space="0" w:color="auto"/>
                    <w:right w:val="none" w:sz="0" w:space="0" w:color="auto"/>
                  </w:divBdr>
                </w:div>
                <w:div w:id="1996058779">
                  <w:marLeft w:val="0"/>
                  <w:marRight w:val="0"/>
                  <w:marTop w:val="330"/>
                  <w:marBottom w:val="0"/>
                  <w:divBdr>
                    <w:top w:val="none" w:sz="0" w:space="0" w:color="auto"/>
                    <w:left w:val="none" w:sz="0" w:space="0" w:color="auto"/>
                    <w:bottom w:val="none" w:sz="0" w:space="0" w:color="auto"/>
                    <w:right w:val="none" w:sz="0" w:space="0" w:color="auto"/>
                  </w:divBdr>
                </w:div>
                <w:div w:id="516892435">
                  <w:marLeft w:val="0"/>
                  <w:marRight w:val="0"/>
                  <w:marTop w:val="330"/>
                  <w:marBottom w:val="0"/>
                  <w:divBdr>
                    <w:top w:val="none" w:sz="0" w:space="0" w:color="auto"/>
                    <w:left w:val="none" w:sz="0" w:space="0" w:color="auto"/>
                    <w:bottom w:val="none" w:sz="0" w:space="0" w:color="auto"/>
                    <w:right w:val="none" w:sz="0" w:space="0" w:color="auto"/>
                  </w:divBdr>
                </w:div>
                <w:div w:id="697436967">
                  <w:marLeft w:val="0"/>
                  <w:marRight w:val="0"/>
                  <w:marTop w:val="330"/>
                  <w:marBottom w:val="0"/>
                  <w:divBdr>
                    <w:top w:val="none" w:sz="0" w:space="0" w:color="auto"/>
                    <w:left w:val="none" w:sz="0" w:space="0" w:color="auto"/>
                    <w:bottom w:val="none" w:sz="0" w:space="0" w:color="auto"/>
                    <w:right w:val="none" w:sz="0" w:space="0" w:color="auto"/>
                  </w:divBdr>
                </w:div>
                <w:div w:id="1652516241">
                  <w:marLeft w:val="0"/>
                  <w:marRight w:val="0"/>
                  <w:marTop w:val="330"/>
                  <w:marBottom w:val="0"/>
                  <w:divBdr>
                    <w:top w:val="none" w:sz="0" w:space="0" w:color="auto"/>
                    <w:left w:val="none" w:sz="0" w:space="0" w:color="auto"/>
                    <w:bottom w:val="none" w:sz="0" w:space="0" w:color="auto"/>
                    <w:right w:val="none" w:sz="0" w:space="0" w:color="auto"/>
                  </w:divBdr>
                </w:div>
                <w:div w:id="2133087885">
                  <w:marLeft w:val="0"/>
                  <w:marRight w:val="0"/>
                  <w:marTop w:val="330"/>
                  <w:marBottom w:val="0"/>
                  <w:divBdr>
                    <w:top w:val="none" w:sz="0" w:space="0" w:color="auto"/>
                    <w:left w:val="none" w:sz="0" w:space="0" w:color="auto"/>
                    <w:bottom w:val="none" w:sz="0" w:space="0" w:color="auto"/>
                    <w:right w:val="none" w:sz="0" w:space="0" w:color="auto"/>
                  </w:divBdr>
                </w:div>
                <w:div w:id="1927305060">
                  <w:marLeft w:val="0"/>
                  <w:marRight w:val="0"/>
                  <w:marTop w:val="330"/>
                  <w:marBottom w:val="0"/>
                  <w:divBdr>
                    <w:top w:val="none" w:sz="0" w:space="0" w:color="auto"/>
                    <w:left w:val="none" w:sz="0" w:space="0" w:color="auto"/>
                    <w:bottom w:val="none" w:sz="0" w:space="0" w:color="auto"/>
                    <w:right w:val="none" w:sz="0" w:space="0" w:color="auto"/>
                  </w:divBdr>
                </w:div>
                <w:div w:id="829247726">
                  <w:marLeft w:val="0"/>
                  <w:marRight w:val="0"/>
                  <w:marTop w:val="330"/>
                  <w:marBottom w:val="0"/>
                  <w:divBdr>
                    <w:top w:val="none" w:sz="0" w:space="0" w:color="auto"/>
                    <w:left w:val="none" w:sz="0" w:space="0" w:color="auto"/>
                    <w:bottom w:val="none" w:sz="0" w:space="0" w:color="auto"/>
                    <w:right w:val="none" w:sz="0" w:space="0" w:color="auto"/>
                  </w:divBdr>
                </w:div>
                <w:div w:id="1362703864">
                  <w:marLeft w:val="0"/>
                  <w:marRight w:val="0"/>
                  <w:marTop w:val="330"/>
                  <w:marBottom w:val="0"/>
                  <w:divBdr>
                    <w:top w:val="none" w:sz="0" w:space="0" w:color="auto"/>
                    <w:left w:val="none" w:sz="0" w:space="0" w:color="auto"/>
                    <w:bottom w:val="none" w:sz="0" w:space="0" w:color="auto"/>
                    <w:right w:val="none" w:sz="0" w:space="0" w:color="auto"/>
                  </w:divBdr>
                </w:div>
                <w:div w:id="52588754">
                  <w:marLeft w:val="0"/>
                  <w:marRight w:val="0"/>
                  <w:marTop w:val="330"/>
                  <w:marBottom w:val="0"/>
                  <w:divBdr>
                    <w:top w:val="none" w:sz="0" w:space="0" w:color="auto"/>
                    <w:left w:val="none" w:sz="0" w:space="0" w:color="auto"/>
                    <w:bottom w:val="none" w:sz="0" w:space="0" w:color="auto"/>
                    <w:right w:val="none" w:sz="0" w:space="0" w:color="auto"/>
                  </w:divBdr>
                </w:div>
                <w:div w:id="1211308945">
                  <w:marLeft w:val="0"/>
                  <w:marRight w:val="0"/>
                  <w:marTop w:val="330"/>
                  <w:marBottom w:val="0"/>
                  <w:divBdr>
                    <w:top w:val="none" w:sz="0" w:space="0" w:color="auto"/>
                    <w:left w:val="none" w:sz="0" w:space="0" w:color="auto"/>
                    <w:bottom w:val="none" w:sz="0" w:space="0" w:color="auto"/>
                    <w:right w:val="none" w:sz="0" w:space="0" w:color="auto"/>
                  </w:divBdr>
                </w:div>
                <w:div w:id="278685785">
                  <w:marLeft w:val="0"/>
                  <w:marRight w:val="0"/>
                  <w:marTop w:val="330"/>
                  <w:marBottom w:val="0"/>
                  <w:divBdr>
                    <w:top w:val="none" w:sz="0" w:space="0" w:color="auto"/>
                    <w:left w:val="none" w:sz="0" w:space="0" w:color="auto"/>
                    <w:bottom w:val="none" w:sz="0" w:space="0" w:color="auto"/>
                    <w:right w:val="none" w:sz="0" w:space="0" w:color="auto"/>
                  </w:divBdr>
                </w:div>
                <w:div w:id="1172378134">
                  <w:marLeft w:val="0"/>
                  <w:marRight w:val="0"/>
                  <w:marTop w:val="330"/>
                  <w:marBottom w:val="0"/>
                  <w:divBdr>
                    <w:top w:val="none" w:sz="0" w:space="0" w:color="auto"/>
                    <w:left w:val="none" w:sz="0" w:space="0" w:color="auto"/>
                    <w:bottom w:val="none" w:sz="0" w:space="0" w:color="auto"/>
                    <w:right w:val="none" w:sz="0" w:space="0" w:color="auto"/>
                  </w:divBdr>
                </w:div>
                <w:div w:id="1861698352">
                  <w:marLeft w:val="0"/>
                  <w:marRight w:val="0"/>
                  <w:marTop w:val="330"/>
                  <w:marBottom w:val="0"/>
                  <w:divBdr>
                    <w:top w:val="none" w:sz="0" w:space="0" w:color="auto"/>
                    <w:left w:val="none" w:sz="0" w:space="0" w:color="auto"/>
                    <w:bottom w:val="none" w:sz="0" w:space="0" w:color="auto"/>
                    <w:right w:val="none" w:sz="0" w:space="0" w:color="auto"/>
                  </w:divBdr>
                </w:div>
                <w:div w:id="839585013">
                  <w:marLeft w:val="0"/>
                  <w:marRight w:val="0"/>
                  <w:marTop w:val="330"/>
                  <w:marBottom w:val="0"/>
                  <w:divBdr>
                    <w:top w:val="none" w:sz="0" w:space="0" w:color="auto"/>
                    <w:left w:val="none" w:sz="0" w:space="0" w:color="auto"/>
                    <w:bottom w:val="none" w:sz="0" w:space="0" w:color="auto"/>
                    <w:right w:val="none" w:sz="0" w:space="0" w:color="auto"/>
                  </w:divBdr>
                </w:div>
                <w:div w:id="308480284">
                  <w:marLeft w:val="0"/>
                  <w:marRight w:val="0"/>
                  <w:marTop w:val="330"/>
                  <w:marBottom w:val="0"/>
                  <w:divBdr>
                    <w:top w:val="none" w:sz="0" w:space="0" w:color="auto"/>
                    <w:left w:val="none" w:sz="0" w:space="0" w:color="auto"/>
                    <w:bottom w:val="none" w:sz="0" w:space="0" w:color="auto"/>
                    <w:right w:val="none" w:sz="0" w:space="0" w:color="auto"/>
                  </w:divBdr>
                </w:div>
                <w:div w:id="1940674401">
                  <w:marLeft w:val="0"/>
                  <w:marRight w:val="0"/>
                  <w:marTop w:val="330"/>
                  <w:marBottom w:val="0"/>
                  <w:divBdr>
                    <w:top w:val="none" w:sz="0" w:space="0" w:color="auto"/>
                    <w:left w:val="none" w:sz="0" w:space="0" w:color="auto"/>
                    <w:bottom w:val="none" w:sz="0" w:space="0" w:color="auto"/>
                    <w:right w:val="none" w:sz="0" w:space="0" w:color="auto"/>
                  </w:divBdr>
                </w:div>
                <w:div w:id="1232084548">
                  <w:marLeft w:val="0"/>
                  <w:marRight w:val="0"/>
                  <w:marTop w:val="330"/>
                  <w:marBottom w:val="0"/>
                  <w:divBdr>
                    <w:top w:val="none" w:sz="0" w:space="0" w:color="auto"/>
                    <w:left w:val="none" w:sz="0" w:space="0" w:color="auto"/>
                    <w:bottom w:val="none" w:sz="0" w:space="0" w:color="auto"/>
                    <w:right w:val="none" w:sz="0" w:space="0" w:color="auto"/>
                  </w:divBdr>
                </w:div>
                <w:div w:id="557210747">
                  <w:marLeft w:val="0"/>
                  <w:marRight w:val="0"/>
                  <w:marTop w:val="330"/>
                  <w:marBottom w:val="0"/>
                  <w:divBdr>
                    <w:top w:val="none" w:sz="0" w:space="0" w:color="auto"/>
                    <w:left w:val="none" w:sz="0" w:space="0" w:color="auto"/>
                    <w:bottom w:val="none" w:sz="0" w:space="0" w:color="auto"/>
                    <w:right w:val="none" w:sz="0" w:space="0" w:color="auto"/>
                  </w:divBdr>
                </w:div>
                <w:div w:id="108932931">
                  <w:marLeft w:val="0"/>
                  <w:marRight w:val="0"/>
                  <w:marTop w:val="330"/>
                  <w:marBottom w:val="0"/>
                  <w:divBdr>
                    <w:top w:val="none" w:sz="0" w:space="0" w:color="auto"/>
                    <w:left w:val="none" w:sz="0" w:space="0" w:color="auto"/>
                    <w:bottom w:val="none" w:sz="0" w:space="0" w:color="auto"/>
                    <w:right w:val="none" w:sz="0" w:space="0" w:color="auto"/>
                  </w:divBdr>
                </w:div>
                <w:div w:id="877428014">
                  <w:marLeft w:val="0"/>
                  <w:marRight w:val="0"/>
                  <w:marTop w:val="330"/>
                  <w:marBottom w:val="0"/>
                  <w:divBdr>
                    <w:top w:val="none" w:sz="0" w:space="0" w:color="auto"/>
                    <w:left w:val="none" w:sz="0" w:space="0" w:color="auto"/>
                    <w:bottom w:val="none" w:sz="0" w:space="0" w:color="auto"/>
                    <w:right w:val="none" w:sz="0" w:space="0" w:color="auto"/>
                  </w:divBdr>
                </w:div>
                <w:div w:id="1765803189">
                  <w:marLeft w:val="0"/>
                  <w:marRight w:val="0"/>
                  <w:marTop w:val="330"/>
                  <w:marBottom w:val="0"/>
                  <w:divBdr>
                    <w:top w:val="none" w:sz="0" w:space="0" w:color="auto"/>
                    <w:left w:val="none" w:sz="0" w:space="0" w:color="auto"/>
                    <w:bottom w:val="none" w:sz="0" w:space="0" w:color="auto"/>
                    <w:right w:val="none" w:sz="0" w:space="0" w:color="auto"/>
                  </w:divBdr>
                </w:div>
                <w:div w:id="348220016">
                  <w:marLeft w:val="0"/>
                  <w:marRight w:val="0"/>
                  <w:marTop w:val="330"/>
                  <w:marBottom w:val="0"/>
                  <w:divBdr>
                    <w:top w:val="none" w:sz="0" w:space="0" w:color="auto"/>
                    <w:left w:val="none" w:sz="0" w:space="0" w:color="auto"/>
                    <w:bottom w:val="none" w:sz="0" w:space="0" w:color="auto"/>
                    <w:right w:val="none" w:sz="0" w:space="0" w:color="auto"/>
                  </w:divBdr>
                </w:div>
                <w:div w:id="2024472812">
                  <w:marLeft w:val="0"/>
                  <w:marRight w:val="0"/>
                  <w:marTop w:val="330"/>
                  <w:marBottom w:val="0"/>
                  <w:divBdr>
                    <w:top w:val="none" w:sz="0" w:space="0" w:color="auto"/>
                    <w:left w:val="none" w:sz="0" w:space="0" w:color="auto"/>
                    <w:bottom w:val="none" w:sz="0" w:space="0" w:color="auto"/>
                    <w:right w:val="none" w:sz="0" w:space="0" w:color="auto"/>
                  </w:divBdr>
                </w:div>
                <w:div w:id="1869490774">
                  <w:marLeft w:val="0"/>
                  <w:marRight w:val="0"/>
                  <w:marTop w:val="330"/>
                  <w:marBottom w:val="0"/>
                  <w:divBdr>
                    <w:top w:val="none" w:sz="0" w:space="0" w:color="auto"/>
                    <w:left w:val="none" w:sz="0" w:space="0" w:color="auto"/>
                    <w:bottom w:val="none" w:sz="0" w:space="0" w:color="auto"/>
                    <w:right w:val="none" w:sz="0" w:space="0" w:color="auto"/>
                  </w:divBdr>
                </w:div>
                <w:div w:id="742458227">
                  <w:marLeft w:val="0"/>
                  <w:marRight w:val="0"/>
                  <w:marTop w:val="330"/>
                  <w:marBottom w:val="0"/>
                  <w:divBdr>
                    <w:top w:val="none" w:sz="0" w:space="0" w:color="auto"/>
                    <w:left w:val="none" w:sz="0" w:space="0" w:color="auto"/>
                    <w:bottom w:val="none" w:sz="0" w:space="0" w:color="auto"/>
                    <w:right w:val="none" w:sz="0" w:space="0" w:color="auto"/>
                  </w:divBdr>
                </w:div>
                <w:div w:id="1433210530">
                  <w:marLeft w:val="0"/>
                  <w:marRight w:val="0"/>
                  <w:marTop w:val="330"/>
                  <w:marBottom w:val="0"/>
                  <w:divBdr>
                    <w:top w:val="none" w:sz="0" w:space="0" w:color="auto"/>
                    <w:left w:val="none" w:sz="0" w:space="0" w:color="auto"/>
                    <w:bottom w:val="none" w:sz="0" w:space="0" w:color="auto"/>
                    <w:right w:val="none" w:sz="0" w:space="0" w:color="auto"/>
                  </w:divBdr>
                </w:div>
                <w:div w:id="1633096229">
                  <w:marLeft w:val="0"/>
                  <w:marRight w:val="0"/>
                  <w:marTop w:val="330"/>
                  <w:marBottom w:val="0"/>
                  <w:divBdr>
                    <w:top w:val="none" w:sz="0" w:space="0" w:color="auto"/>
                    <w:left w:val="none" w:sz="0" w:space="0" w:color="auto"/>
                    <w:bottom w:val="none" w:sz="0" w:space="0" w:color="auto"/>
                    <w:right w:val="none" w:sz="0" w:space="0" w:color="auto"/>
                  </w:divBdr>
                </w:div>
                <w:div w:id="672147707">
                  <w:marLeft w:val="0"/>
                  <w:marRight w:val="0"/>
                  <w:marTop w:val="330"/>
                  <w:marBottom w:val="0"/>
                  <w:divBdr>
                    <w:top w:val="none" w:sz="0" w:space="0" w:color="auto"/>
                    <w:left w:val="none" w:sz="0" w:space="0" w:color="auto"/>
                    <w:bottom w:val="none" w:sz="0" w:space="0" w:color="auto"/>
                    <w:right w:val="none" w:sz="0" w:space="0" w:color="auto"/>
                  </w:divBdr>
                </w:div>
                <w:div w:id="830407690">
                  <w:marLeft w:val="0"/>
                  <w:marRight w:val="0"/>
                  <w:marTop w:val="330"/>
                  <w:marBottom w:val="0"/>
                  <w:divBdr>
                    <w:top w:val="none" w:sz="0" w:space="0" w:color="auto"/>
                    <w:left w:val="none" w:sz="0" w:space="0" w:color="auto"/>
                    <w:bottom w:val="none" w:sz="0" w:space="0" w:color="auto"/>
                    <w:right w:val="none" w:sz="0" w:space="0" w:color="auto"/>
                  </w:divBdr>
                </w:div>
                <w:div w:id="2007705267">
                  <w:marLeft w:val="0"/>
                  <w:marRight w:val="0"/>
                  <w:marTop w:val="330"/>
                  <w:marBottom w:val="0"/>
                  <w:divBdr>
                    <w:top w:val="none" w:sz="0" w:space="0" w:color="auto"/>
                    <w:left w:val="none" w:sz="0" w:space="0" w:color="auto"/>
                    <w:bottom w:val="none" w:sz="0" w:space="0" w:color="auto"/>
                    <w:right w:val="none" w:sz="0" w:space="0" w:color="auto"/>
                  </w:divBdr>
                </w:div>
                <w:div w:id="1164932550">
                  <w:marLeft w:val="0"/>
                  <w:marRight w:val="0"/>
                  <w:marTop w:val="330"/>
                  <w:marBottom w:val="0"/>
                  <w:divBdr>
                    <w:top w:val="none" w:sz="0" w:space="0" w:color="auto"/>
                    <w:left w:val="none" w:sz="0" w:space="0" w:color="auto"/>
                    <w:bottom w:val="none" w:sz="0" w:space="0" w:color="auto"/>
                    <w:right w:val="none" w:sz="0" w:space="0" w:color="auto"/>
                  </w:divBdr>
                </w:div>
                <w:div w:id="1260060938">
                  <w:marLeft w:val="0"/>
                  <w:marRight w:val="0"/>
                  <w:marTop w:val="330"/>
                  <w:marBottom w:val="0"/>
                  <w:divBdr>
                    <w:top w:val="none" w:sz="0" w:space="0" w:color="auto"/>
                    <w:left w:val="none" w:sz="0" w:space="0" w:color="auto"/>
                    <w:bottom w:val="none" w:sz="0" w:space="0" w:color="auto"/>
                    <w:right w:val="none" w:sz="0" w:space="0" w:color="auto"/>
                  </w:divBdr>
                </w:div>
                <w:div w:id="1585801639">
                  <w:marLeft w:val="0"/>
                  <w:marRight w:val="0"/>
                  <w:marTop w:val="330"/>
                  <w:marBottom w:val="0"/>
                  <w:divBdr>
                    <w:top w:val="none" w:sz="0" w:space="0" w:color="auto"/>
                    <w:left w:val="none" w:sz="0" w:space="0" w:color="auto"/>
                    <w:bottom w:val="none" w:sz="0" w:space="0" w:color="auto"/>
                    <w:right w:val="none" w:sz="0" w:space="0" w:color="auto"/>
                  </w:divBdr>
                </w:div>
                <w:div w:id="1654522406">
                  <w:marLeft w:val="0"/>
                  <w:marRight w:val="0"/>
                  <w:marTop w:val="330"/>
                  <w:marBottom w:val="0"/>
                  <w:divBdr>
                    <w:top w:val="none" w:sz="0" w:space="0" w:color="auto"/>
                    <w:left w:val="none" w:sz="0" w:space="0" w:color="auto"/>
                    <w:bottom w:val="none" w:sz="0" w:space="0" w:color="auto"/>
                    <w:right w:val="none" w:sz="0" w:space="0" w:color="auto"/>
                  </w:divBdr>
                </w:div>
                <w:div w:id="2023126909">
                  <w:marLeft w:val="0"/>
                  <w:marRight w:val="0"/>
                  <w:marTop w:val="330"/>
                  <w:marBottom w:val="0"/>
                  <w:divBdr>
                    <w:top w:val="none" w:sz="0" w:space="0" w:color="auto"/>
                    <w:left w:val="none" w:sz="0" w:space="0" w:color="auto"/>
                    <w:bottom w:val="none" w:sz="0" w:space="0" w:color="auto"/>
                    <w:right w:val="none" w:sz="0" w:space="0" w:color="auto"/>
                  </w:divBdr>
                </w:div>
                <w:div w:id="677074848">
                  <w:marLeft w:val="0"/>
                  <w:marRight w:val="0"/>
                  <w:marTop w:val="330"/>
                  <w:marBottom w:val="0"/>
                  <w:divBdr>
                    <w:top w:val="none" w:sz="0" w:space="0" w:color="auto"/>
                    <w:left w:val="none" w:sz="0" w:space="0" w:color="auto"/>
                    <w:bottom w:val="none" w:sz="0" w:space="0" w:color="auto"/>
                    <w:right w:val="none" w:sz="0" w:space="0" w:color="auto"/>
                  </w:divBdr>
                </w:div>
                <w:div w:id="1924600968">
                  <w:marLeft w:val="0"/>
                  <w:marRight w:val="0"/>
                  <w:marTop w:val="165"/>
                  <w:marBottom w:val="0"/>
                  <w:divBdr>
                    <w:top w:val="none" w:sz="0" w:space="0" w:color="auto"/>
                    <w:left w:val="none" w:sz="0" w:space="0" w:color="auto"/>
                    <w:bottom w:val="none" w:sz="0" w:space="0" w:color="auto"/>
                    <w:right w:val="none" w:sz="0" w:space="0" w:color="auto"/>
                  </w:divBdr>
                  <w:divsChild>
                    <w:div w:id="9797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6293">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83803125">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54891180">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ipit.com.ua/ua/poslugy/zahyst-information/neobxidnist-vprovadzhennya" TargetMode="External"/><Relationship Id="rId13" Type="http://schemas.openxmlformats.org/officeDocument/2006/relationships/hyperlink" Target="http://zakon2.rada.gov.ua/laws/show/229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1.rada.gov.ua/laws/show/293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ipit.com.ua/ua/poslugy/zahyst-information/neobxidnist-vprovadzhenn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cf8729e568054fa0"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92214b1f495c43ac"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C25CB0F4-1D66-4B99-A4F2-5142C59A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48165</Words>
  <Characters>27455</Characters>
  <Application>Microsoft Office Word</Application>
  <DocSecurity>0</DocSecurity>
  <Lines>228</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Тереверко Марина Леонідівна</cp:lastModifiedBy>
  <cp:revision>5</cp:revision>
  <cp:lastPrinted>2023-06-28T09:31:00Z</cp:lastPrinted>
  <dcterms:created xsi:type="dcterms:W3CDTF">2023-11-10T11:52:00Z</dcterms:created>
  <dcterms:modified xsi:type="dcterms:W3CDTF">2023-11-10T14:19:00Z</dcterms:modified>
</cp:coreProperties>
</file>