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742AD6" w:rsidRDefault="005D360E" w:rsidP="003B62FE">
      <w:pPr>
        <w:jc w:val="center"/>
        <w:rPr>
          <w:b/>
          <w:bCs/>
          <w:sz w:val="28"/>
          <w:szCs w:val="28"/>
        </w:rPr>
      </w:pPr>
      <w:r w:rsidRPr="00742AD6">
        <w:rPr>
          <w:b/>
          <w:bCs/>
          <w:sz w:val="28"/>
          <w:szCs w:val="28"/>
        </w:rPr>
        <w:t>В</w:t>
      </w:r>
      <w:r w:rsidR="003B62FE" w:rsidRPr="00742AD6">
        <w:rPr>
          <w:b/>
          <w:bCs/>
          <w:sz w:val="28"/>
          <w:szCs w:val="28"/>
        </w:rPr>
        <w:t>ИКОНАВЧИЙ КОМІТЕТ ОДЕСЬКОЇ МІСЬКОЇ РАДИ</w:t>
      </w:r>
    </w:p>
    <w:p w:rsidR="005D360E" w:rsidRPr="00742AD6"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742AD6" w:rsidTr="003247AC">
        <w:trPr>
          <w:jc w:val="center"/>
        </w:trPr>
        <w:tc>
          <w:tcPr>
            <w:tcW w:w="4559" w:type="dxa"/>
            <w:tcBorders>
              <w:top w:val="nil"/>
              <w:left w:val="nil"/>
              <w:bottom w:val="nil"/>
              <w:right w:val="nil"/>
            </w:tcBorders>
          </w:tcPr>
          <w:p w:rsidR="006917FB" w:rsidRPr="00742AD6"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742AD6" w:rsidRDefault="00B06DE3" w:rsidP="006917FB">
            <w:pPr>
              <w:pStyle w:val="a7"/>
              <w:spacing w:after="40" w:line="240" w:lineRule="auto"/>
              <w:ind w:left="-108" w:right="-108"/>
              <w:rPr>
                <w:noProof w:val="0"/>
                <w:color w:val="000000"/>
                <w:lang w:val="uk-UA"/>
              </w:rPr>
            </w:pPr>
            <w:r w:rsidRPr="00742AD6">
              <w:rPr>
                <w:color w:val="000000" w:themeColor="text1"/>
                <w:lang w:val="uk-UA" w:eastAsia="uk-UA"/>
              </w:rPr>
              <w:t>«</w:t>
            </w:r>
            <w:r w:rsidR="006917FB" w:rsidRPr="00742AD6">
              <w:rPr>
                <w:noProof w:val="0"/>
                <w:color w:val="000000"/>
                <w:lang w:val="uk-UA"/>
              </w:rPr>
              <w:t>ЗАТВЕРДЖЕНО</w:t>
            </w:r>
            <w:r w:rsidRPr="00742AD6">
              <w:rPr>
                <w:color w:val="000000" w:themeColor="text1"/>
                <w:lang w:val="uk-UA" w:eastAsia="uk-UA"/>
              </w:rPr>
              <w:t>»</w:t>
            </w:r>
          </w:p>
          <w:p w:rsidR="006917FB" w:rsidRPr="00742AD6" w:rsidRDefault="006917FB" w:rsidP="006A4DEA">
            <w:pPr>
              <w:pStyle w:val="a7"/>
              <w:spacing w:before="20" w:line="240" w:lineRule="auto"/>
              <w:ind w:left="-108" w:right="-108"/>
              <w:jc w:val="left"/>
              <w:rPr>
                <w:b w:val="0"/>
                <w:bCs/>
                <w:lang w:val="uk-UA"/>
              </w:rPr>
            </w:pPr>
            <w:r w:rsidRPr="00742AD6">
              <w:rPr>
                <w:b w:val="0"/>
                <w:bCs/>
                <w:lang w:val="uk-UA"/>
              </w:rPr>
              <w:t>Рішенням уповноваженої особи</w:t>
            </w:r>
          </w:p>
          <w:p w:rsidR="006917FB" w:rsidRPr="00742AD6" w:rsidRDefault="006917FB" w:rsidP="006A4DEA">
            <w:pPr>
              <w:pStyle w:val="a7"/>
              <w:spacing w:before="20" w:line="240" w:lineRule="auto"/>
              <w:ind w:left="-108" w:right="-108"/>
              <w:jc w:val="left"/>
              <w:rPr>
                <w:b w:val="0"/>
                <w:bCs/>
                <w:color w:val="000000"/>
                <w:lang w:val="uk-UA"/>
              </w:rPr>
            </w:pPr>
            <w:r w:rsidRPr="00742AD6">
              <w:rPr>
                <w:b w:val="0"/>
                <w:bCs/>
                <w:lang w:val="uk-UA"/>
              </w:rPr>
              <w:t>Виконавчого комітету Одеської міської ради</w:t>
            </w:r>
          </w:p>
          <w:p w:rsidR="006917FB" w:rsidRPr="00742AD6" w:rsidRDefault="00B06DE3" w:rsidP="003A6B98">
            <w:pPr>
              <w:pStyle w:val="a7"/>
              <w:spacing w:before="20" w:line="240" w:lineRule="auto"/>
              <w:ind w:left="-108" w:right="-108"/>
              <w:jc w:val="left"/>
              <w:rPr>
                <w:b w:val="0"/>
                <w:noProof w:val="0"/>
                <w:color w:val="000000"/>
                <w:lang w:val="uk-UA"/>
              </w:rPr>
            </w:pPr>
            <w:r w:rsidRPr="00742AD6">
              <w:rPr>
                <w:b w:val="0"/>
                <w:bCs/>
                <w:color w:val="000000"/>
                <w:lang w:val="uk-UA"/>
              </w:rPr>
              <w:t>П</w:t>
            </w:r>
            <w:r w:rsidR="006917FB" w:rsidRPr="00742AD6">
              <w:rPr>
                <w:b w:val="0"/>
                <w:bCs/>
                <w:color w:val="000000"/>
                <w:lang w:val="uk-UA"/>
              </w:rPr>
              <w:t xml:space="preserve">ротокол </w:t>
            </w:r>
            <w:r w:rsidR="006917FB" w:rsidRPr="00742AD6">
              <w:rPr>
                <w:b w:val="0"/>
                <w:bCs/>
                <w:color w:val="000000" w:themeColor="text1"/>
                <w:lang w:val="uk-UA"/>
              </w:rPr>
              <w:t xml:space="preserve">№ </w:t>
            </w:r>
            <w:r w:rsidR="003A6B98">
              <w:rPr>
                <w:b w:val="0"/>
                <w:bCs/>
                <w:color w:val="000000" w:themeColor="text1"/>
                <w:lang w:val="uk-UA"/>
              </w:rPr>
              <w:t>9</w:t>
            </w:r>
            <w:r w:rsidR="00275938">
              <w:rPr>
                <w:b w:val="0"/>
                <w:bCs/>
                <w:color w:val="000000" w:themeColor="text1"/>
                <w:lang w:val="uk-UA"/>
              </w:rPr>
              <w:t xml:space="preserve"> </w:t>
            </w:r>
            <w:r w:rsidR="006917FB" w:rsidRPr="00742AD6">
              <w:rPr>
                <w:b w:val="0"/>
                <w:bCs/>
                <w:color w:val="000000" w:themeColor="text1"/>
                <w:lang w:val="uk-UA"/>
              </w:rPr>
              <w:t xml:space="preserve">від </w:t>
            </w:r>
            <w:r w:rsidR="006917FB" w:rsidRPr="00742AD6">
              <w:rPr>
                <w:b w:val="0"/>
                <w:color w:val="000000" w:themeColor="text1"/>
                <w:lang w:val="uk-UA"/>
              </w:rPr>
              <w:t>«</w:t>
            </w:r>
            <w:r w:rsidR="003A6B98">
              <w:rPr>
                <w:b w:val="0"/>
                <w:color w:val="000000" w:themeColor="text1"/>
                <w:lang w:val="uk-UA"/>
              </w:rPr>
              <w:t>15</w:t>
            </w:r>
            <w:r w:rsidR="006917FB" w:rsidRPr="00742AD6">
              <w:rPr>
                <w:b w:val="0"/>
                <w:color w:val="000000" w:themeColor="text1"/>
                <w:lang w:val="uk-UA"/>
              </w:rPr>
              <w:t>»</w:t>
            </w:r>
            <w:r w:rsidR="00FE4FB8">
              <w:rPr>
                <w:b w:val="0"/>
                <w:color w:val="000000" w:themeColor="text1"/>
                <w:lang w:val="uk-UA"/>
              </w:rPr>
              <w:t xml:space="preserve"> </w:t>
            </w:r>
            <w:r w:rsidR="006A4DEA">
              <w:rPr>
                <w:b w:val="0"/>
                <w:color w:val="000000" w:themeColor="text1"/>
                <w:lang w:val="uk-UA"/>
              </w:rPr>
              <w:t>квітня</w:t>
            </w:r>
            <w:r w:rsidR="001B2018" w:rsidRPr="00742AD6">
              <w:rPr>
                <w:b w:val="0"/>
                <w:color w:val="000000" w:themeColor="text1"/>
                <w:lang w:val="uk-UA"/>
              </w:rPr>
              <w:t xml:space="preserve"> </w:t>
            </w:r>
            <w:r w:rsidR="006917FB" w:rsidRPr="00742AD6">
              <w:rPr>
                <w:b w:val="0"/>
                <w:color w:val="000000" w:themeColor="text1"/>
                <w:lang w:val="uk-UA"/>
              </w:rPr>
              <w:t>202</w:t>
            </w:r>
            <w:r w:rsidR="00FE4FB8">
              <w:rPr>
                <w:b w:val="0"/>
                <w:color w:val="000000" w:themeColor="text1"/>
                <w:lang w:val="uk-UA"/>
              </w:rPr>
              <w:t>4</w:t>
            </w:r>
            <w:r w:rsidR="006917FB" w:rsidRPr="00742AD6">
              <w:rPr>
                <w:b w:val="0"/>
                <w:color w:val="000000" w:themeColor="text1"/>
                <w:lang w:val="uk-UA"/>
              </w:rPr>
              <w:t xml:space="preserve"> року</w:t>
            </w:r>
          </w:p>
        </w:tc>
      </w:tr>
      <w:tr w:rsidR="006917FB" w:rsidRPr="00742AD6" w:rsidTr="003247AC">
        <w:trPr>
          <w:trHeight w:val="507"/>
          <w:jc w:val="center"/>
        </w:trPr>
        <w:tc>
          <w:tcPr>
            <w:tcW w:w="4559" w:type="dxa"/>
            <w:tcBorders>
              <w:top w:val="nil"/>
              <w:left w:val="nil"/>
              <w:bottom w:val="nil"/>
              <w:right w:val="nil"/>
            </w:tcBorders>
          </w:tcPr>
          <w:p w:rsidR="006917FB" w:rsidRPr="00742AD6"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742AD6" w:rsidRDefault="006917FB" w:rsidP="006917FB">
            <w:pPr>
              <w:pStyle w:val="10"/>
              <w:keepNext w:val="0"/>
              <w:spacing w:before="20"/>
              <w:ind w:right="-147"/>
              <w:jc w:val="left"/>
              <w:rPr>
                <w:color w:val="000000"/>
                <w:sz w:val="24"/>
                <w:szCs w:val="24"/>
              </w:rPr>
            </w:pPr>
          </w:p>
          <w:p w:rsidR="006917FB" w:rsidRPr="00742AD6" w:rsidRDefault="006917FB" w:rsidP="006917FB"/>
          <w:p w:rsidR="006917FB" w:rsidRPr="00742AD6" w:rsidRDefault="00420F52" w:rsidP="00E4619F">
            <w:pPr>
              <w:pStyle w:val="10"/>
              <w:keepNext w:val="0"/>
              <w:spacing w:before="20"/>
              <w:ind w:right="-147"/>
              <w:jc w:val="left"/>
              <w:rPr>
                <w:color w:val="000000"/>
                <w:sz w:val="24"/>
                <w:szCs w:val="24"/>
              </w:rPr>
            </w:pPr>
            <w:r w:rsidRPr="00742AD6">
              <w:rPr>
                <w:color w:val="000000"/>
                <w:sz w:val="24"/>
                <w:szCs w:val="24"/>
              </w:rPr>
              <w:t>_____________</w:t>
            </w:r>
            <w:r w:rsidR="00826915">
              <w:rPr>
                <w:color w:val="000000"/>
                <w:sz w:val="24"/>
                <w:szCs w:val="24"/>
              </w:rPr>
              <w:t>/</w:t>
            </w:r>
            <w:r w:rsidR="00E4619F">
              <w:rPr>
                <w:color w:val="000000"/>
                <w:sz w:val="24"/>
                <w:szCs w:val="24"/>
              </w:rPr>
              <w:t>Олександра ГРАНАЦЬКА</w:t>
            </w:r>
            <w:r w:rsidR="006917FB" w:rsidRPr="00742AD6">
              <w:rPr>
                <w:color w:val="000000"/>
                <w:sz w:val="24"/>
                <w:szCs w:val="24"/>
              </w:rPr>
              <w:t>/</w:t>
            </w:r>
          </w:p>
        </w:tc>
      </w:tr>
      <w:tr w:rsidR="005D360E" w:rsidRPr="00742AD6" w:rsidTr="007C40C2">
        <w:trPr>
          <w:trHeight w:val="517"/>
          <w:jc w:val="center"/>
        </w:trPr>
        <w:tc>
          <w:tcPr>
            <w:tcW w:w="4559" w:type="dxa"/>
            <w:tcBorders>
              <w:top w:val="nil"/>
              <w:left w:val="nil"/>
              <w:bottom w:val="nil"/>
              <w:right w:val="nil"/>
            </w:tcBorders>
          </w:tcPr>
          <w:p w:rsidR="005D360E" w:rsidRPr="00742AD6"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742AD6" w:rsidRDefault="005D360E" w:rsidP="008A2F45">
            <w:pPr>
              <w:spacing w:before="20"/>
              <w:ind w:right="-23"/>
              <w:jc w:val="center"/>
              <w:rPr>
                <w:color w:val="000000"/>
                <w:sz w:val="24"/>
                <w:szCs w:val="24"/>
              </w:rPr>
            </w:pPr>
          </w:p>
          <w:p w:rsidR="005D360E" w:rsidRPr="00742AD6" w:rsidRDefault="005D360E" w:rsidP="008A2F45">
            <w:pPr>
              <w:ind w:left="320"/>
              <w:rPr>
                <w:b/>
                <w:color w:val="000000"/>
                <w:sz w:val="24"/>
                <w:szCs w:val="24"/>
              </w:rPr>
            </w:pPr>
          </w:p>
        </w:tc>
      </w:tr>
    </w:tbl>
    <w:p w:rsidR="005D360E" w:rsidRPr="00742AD6" w:rsidRDefault="005D360E" w:rsidP="008A2F45">
      <w:pPr>
        <w:pStyle w:val="a5"/>
        <w:spacing w:before="20"/>
        <w:ind w:right="-25"/>
        <w:rPr>
          <w:rFonts w:ascii="Times New Roman" w:hAnsi="Times New Roman"/>
          <w:sz w:val="23"/>
          <w:szCs w:val="23"/>
        </w:rPr>
      </w:pPr>
    </w:p>
    <w:p w:rsidR="005D360E" w:rsidRPr="00FF37AA" w:rsidRDefault="005D360E" w:rsidP="008A2F45">
      <w:pPr>
        <w:pStyle w:val="a5"/>
        <w:spacing w:before="20"/>
        <w:ind w:left="0" w:right="-25"/>
        <w:jc w:val="left"/>
        <w:rPr>
          <w:rFonts w:ascii="Times New Roman" w:hAnsi="Times New Roman"/>
          <w:sz w:val="16"/>
          <w:szCs w:val="16"/>
          <w:lang w:val="en-US"/>
        </w:rPr>
      </w:pPr>
    </w:p>
    <w:p w:rsidR="005D360E" w:rsidRPr="00742AD6" w:rsidRDefault="00FF7CAC" w:rsidP="008A2F45">
      <w:pPr>
        <w:tabs>
          <w:tab w:val="left" w:pos="3465"/>
        </w:tabs>
        <w:spacing w:before="20"/>
        <w:ind w:right="-25"/>
        <w:rPr>
          <w:b/>
          <w:sz w:val="23"/>
          <w:szCs w:val="23"/>
          <w:vertAlign w:val="subscript"/>
        </w:rPr>
      </w:pPr>
      <w:r w:rsidRPr="00742AD6">
        <w:rPr>
          <w:b/>
          <w:sz w:val="23"/>
          <w:szCs w:val="23"/>
          <w:vertAlign w:val="subscript"/>
        </w:rPr>
        <w:tab/>
      </w:r>
    </w:p>
    <w:p w:rsidR="005D360E" w:rsidRPr="00742AD6" w:rsidRDefault="005D360E" w:rsidP="008A2F45">
      <w:pPr>
        <w:spacing w:before="20"/>
        <w:ind w:right="-25"/>
        <w:jc w:val="center"/>
        <w:rPr>
          <w:sz w:val="23"/>
          <w:szCs w:val="23"/>
        </w:rPr>
      </w:pPr>
    </w:p>
    <w:p w:rsidR="00FD605E" w:rsidRPr="00742AD6" w:rsidRDefault="00FD605E" w:rsidP="008A2F45">
      <w:pPr>
        <w:spacing w:before="20"/>
        <w:ind w:right="-25"/>
        <w:jc w:val="center"/>
        <w:rPr>
          <w:sz w:val="23"/>
          <w:szCs w:val="23"/>
        </w:rPr>
      </w:pPr>
    </w:p>
    <w:tbl>
      <w:tblPr>
        <w:tblW w:w="9969" w:type="dxa"/>
        <w:jc w:val="center"/>
        <w:tblLayout w:type="fixed"/>
        <w:tblLook w:val="0000" w:firstRow="0" w:lastRow="0" w:firstColumn="0" w:lastColumn="0" w:noHBand="0" w:noVBand="0"/>
      </w:tblPr>
      <w:tblGrid>
        <w:gridCol w:w="9969"/>
      </w:tblGrid>
      <w:tr w:rsidR="005D360E" w:rsidRPr="00742AD6" w:rsidTr="001B2018">
        <w:trPr>
          <w:jc w:val="center"/>
        </w:trPr>
        <w:tc>
          <w:tcPr>
            <w:tcW w:w="9969" w:type="dxa"/>
            <w:shd w:val="clear" w:color="auto" w:fill="auto"/>
          </w:tcPr>
          <w:p w:rsidR="00545494" w:rsidRPr="00742AD6" w:rsidRDefault="005D360E" w:rsidP="003B62FE">
            <w:pPr>
              <w:pStyle w:val="6"/>
              <w:spacing w:before="20"/>
              <w:ind w:right="-25"/>
              <w:rPr>
                <w:sz w:val="28"/>
                <w:szCs w:val="28"/>
              </w:rPr>
            </w:pPr>
            <w:r w:rsidRPr="00742AD6">
              <w:rPr>
                <w:sz w:val="28"/>
                <w:szCs w:val="28"/>
              </w:rPr>
              <w:t>ТЕНДЕРНА ДОКУМЕНТАЦІЯ</w:t>
            </w:r>
          </w:p>
          <w:p w:rsidR="001B2018" w:rsidRPr="00742AD6" w:rsidRDefault="00FB3BF5" w:rsidP="001B2018">
            <w:pPr>
              <w:spacing w:before="240"/>
              <w:jc w:val="center"/>
              <w:rPr>
                <w:b/>
                <w:color w:val="000000" w:themeColor="text1"/>
                <w:sz w:val="28"/>
                <w:szCs w:val="28"/>
              </w:rPr>
            </w:pPr>
            <w:r w:rsidRPr="00742AD6">
              <w:rPr>
                <w:sz w:val="28"/>
                <w:szCs w:val="28"/>
              </w:rPr>
              <w:t>по процедурі</w:t>
            </w:r>
            <w:r w:rsidRPr="00742AD6">
              <w:rPr>
                <w:b/>
                <w:sz w:val="28"/>
                <w:szCs w:val="28"/>
              </w:rPr>
              <w:t xml:space="preserve"> ВІДКРИТІ </w:t>
            </w:r>
            <w:r w:rsidR="0043310C" w:rsidRPr="00742AD6">
              <w:rPr>
                <w:b/>
                <w:color w:val="000000" w:themeColor="text1"/>
                <w:sz w:val="28"/>
                <w:szCs w:val="28"/>
              </w:rPr>
              <w:t>ТОРГИ</w:t>
            </w:r>
            <w:r w:rsidR="001B2018" w:rsidRPr="00742AD6">
              <w:rPr>
                <w:b/>
                <w:color w:val="000000" w:themeColor="text1"/>
                <w:sz w:val="28"/>
                <w:szCs w:val="28"/>
              </w:rPr>
              <w:t xml:space="preserve"> </w:t>
            </w:r>
            <w:r w:rsidR="001B2018" w:rsidRPr="00742AD6">
              <w:rPr>
                <w:b/>
                <w:i/>
                <w:color w:val="000000" w:themeColor="text1"/>
                <w:sz w:val="28"/>
                <w:szCs w:val="28"/>
              </w:rPr>
              <w:t>(з особливостями)</w:t>
            </w:r>
          </w:p>
          <w:p w:rsidR="001E2A78" w:rsidRPr="00742AD6" w:rsidRDefault="001E2A78" w:rsidP="003B62FE">
            <w:pPr>
              <w:jc w:val="center"/>
              <w:rPr>
                <w:sz w:val="28"/>
                <w:szCs w:val="28"/>
              </w:rPr>
            </w:pPr>
          </w:p>
          <w:p w:rsidR="00B8090A" w:rsidRPr="00742AD6" w:rsidRDefault="00B8090A" w:rsidP="003B62FE">
            <w:pPr>
              <w:jc w:val="center"/>
              <w:rPr>
                <w:sz w:val="28"/>
                <w:szCs w:val="28"/>
              </w:rPr>
            </w:pPr>
          </w:p>
        </w:tc>
      </w:tr>
      <w:tr w:rsidR="005D360E" w:rsidRPr="00742AD6" w:rsidTr="001B2018">
        <w:trPr>
          <w:jc w:val="center"/>
        </w:trPr>
        <w:tc>
          <w:tcPr>
            <w:tcW w:w="9969" w:type="dxa"/>
            <w:shd w:val="clear" w:color="auto" w:fill="auto"/>
          </w:tcPr>
          <w:p w:rsidR="005D360E" w:rsidRPr="00103A58" w:rsidRDefault="005D360E" w:rsidP="001B2018">
            <w:pPr>
              <w:pStyle w:val="6"/>
              <w:spacing w:before="20"/>
              <w:ind w:right="-25"/>
              <w:rPr>
                <w:sz w:val="28"/>
                <w:szCs w:val="28"/>
                <w:lang w:val="en-US"/>
              </w:rPr>
            </w:pPr>
            <w:r w:rsidRPr="00742AD6">
              <w:rPr>
                <w:sz w:val="28"/>
                <w:szCs w:val="28"/>
              </w:rPr>
              <w:t>на закупівлю</w:t>
            </w:r>
            <w:r w:rsidR="009B4C9E" w:rsidRPr="00742AD6">
              <w:rPr>
                <w:sz w:val="28"/>
                <w:szCs w:val="28"/>
              </w:rPr>
              <w:t xml:space="preserve"> </w:t>
            </w:r>
            <w:r w:rsidR="00103A58">
              <w:rPr>
                <w:sz w:val="28"/>
                <w:szCs w:val="28"/>
              </w:rPr>
              <w:t>товару</w:t>
            </w:r>
          </w:p>
          <w:p w:rsidR="001B2018" w:rsidRPr="00742AD6" w:rsidRDefault="001B2018" w:rsidP="001B2018"/>
        </w:tc>
      </w:tr>
      <w:tr w:rsidR="00C41E42" w:rsidRPr="00742AD6" w:rsidTr="00E4619F">
        <w:trPr>
          <w:trHeight w:val="333"/>
          <w:jc w:val="center"/>
        </w:trPr>
        <w:tc>
          <w:tcPr>
            <w:tcW w:w="9969" w:type="dxa"/>
            <w:shd w:val="clear" w:color="auto" w:fill="auto"/>
          </w:tcPr>
          <w:p w:rsidR="00C41E42" w:rsidRPr="00A90AA8" w:rsidRDefault="00826915" w:rsidP="00870B05">
            <w:pPr>
              <w:pStyle w:val="6"/>
              <w:spacing w:before="20"/>
              <w:ind w:right="-25"/>
              <w:rPr>
                <w:sz w:val="28"/>
                <w:szCs w:val="28"/>
              </w:rPr>
            </w:pPr>
            <w:r w:rsidRPr="00A90AA8">
              <w:rPr>
                <w:color w:val="000000"/>
                <w:sz w:val="28"/>
                <w:szCs w:val="28"/>
              </w:rPr>
              <w:t xml:space="preserve">Код ДК 021:2015 </w:t>
            </w:r>
            <w:r w:rsidR="00E4619F" w:rsidRPr="00A90AA8">
              <w:rPr>
                <w:color w:val="000000" w:themeColor="text1"/>
                <w:sz w:val="28"/>
                <w:szCs w:val="24"/>
              </w:rPr>
              <w:t>42120000-6 Насоси та компресори (</w:t>
            </w:r>
            <w:r w:rsidR="00870B05">
              <w:rPr>
                <w:color w:val="000000" w:themeColor="text1"/>
                <w:sz w:val="28"/>
                <w:szCs w:val="24"/>
              </w:rPr>
              <w:t>Ц</w:t>
            </w:r>
            <w:r w:rsidR="00E4619F" w:rsidRPr="00A90AA8">
              <w:rPr>
                <w:color w:val="000000" w:themeColor="text1"/>
                <w:sz w:val="28"/>
                <w:szCs w:val="24"/>
              </w:rPr>
              <w:t>иркуляційні насоси)</w:t>
            </w:r>
          </w:p>
        </w:tc>
      </w:tr>
    </w:tbl>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0D669D" w:rsidRPr="00742AD6" w:rsidRDefault="000D669D" w:rsidP="008A2F45">
      <w:pPr>
        <w:ind w:right="-25"/>
      </w:pPr>
    </w:p>
    <w:p w:rsidR="00CE5DC6" w:rsidRPr="00742AD6" w:rsidRDefault="00CE5DC6" w:rsidP="008A2F45">
      <w:pPr>
        <w:ind w:right="-25"/>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DC627D" w:rsidRPr="00742AD6" w:rsidRDefault="00DC627D" w:rsidP="008A2F45">
      <w:pPr>
        <w:ind w:right="-25"/>
        <w:outlineLvl w:val="0"/>
        <w:rPr>
          <w:b/>
          <w:sz w:val="28"/>
        </w:rPr>
      </w:pPr>
    </w:p>
    <w:p w:rsidR="00A825E5" w:rsidRPr="00742AD6" w:rsidRDefault="00A825E5" w:rsidP="008A2F45">
      <w:pPr>
        <w:ind w:right="-25"/>
        <w:outlineLvl w:val="0"/>
        <w:rPr>
          <w:b/>
          <w:sz w:val="28"/>
        </w:rPr>
      </w:pPr>
    </w:p>
    <w:p w:rsidR="00E02CC7" w:rsidRPr="00742AD6" w:rsidRDefault="00E02CC7" w:rsidP="008A2F45">
      <w:pPr>
        <w:ind w:right="-25"/>
        <w:outlineLvl w:val="0"/>
        <w:rPr>
          <w:b/>
          <w:sz w:val="28"/>
        </w:rPr>
      </w:pPr>
    </w:p>
    <w:p w:rsidR="006F71D9" w:rsidRPr="00742AD6" w:rsidRDefault="006F71D9" w:rsidP="008A2F45">
      <w:pPr>
        <w:ind w:right="-25"/>
        <w:outlineLvl w:val="0"/>
        <w:rPr>
          <w:b/>
          <w:sz w:val="28"/>
        </w:rPr>
      </w:pPr>
    </w:p>
    <w:p w:rsidR="00AD25D4" w:rsidRPr="00742AD6" w:rsidRDefault="00AD25D4" w:rsidP="008A2F45">
      <w:pPr>
        <w:ind w:right="-25"/>
        <w:outlineLvl w:val="0"/>
        <w:rPr>
          <w:b/>
          <w:sz w:val="28"/>
        </w:rPr>
      </w:pPr>
    </w:p>
    <w:p w:rsidR="00B30F6E" w:rsidRPr="00742AD6" w:rsidRDefault="00B30F6E" w:rsidP="008A2F45">
      <w:pPr>
        <w:ind w:right="-25"/>
        <w:outlineLvl w:val="0"/>
        <w:rPr>
          <w:b/>
          <w:sz w:val="28"/>
        </w:rPr>
      </w:pPr>
    </w:p>
    <w:p w:rsidR="00B30F6E" w:rsidRPr="00742AD6" w:rsidRDefault="00B30F6E" w:rsidP="008A2F45">
      <w:pPr>
        <w:ind w:right="-25"/>
        <w:outlineLvl w:val="0"/>
        <w:rPr>
          <w:b/>
          <w:sz w:val="28"/>
        </w:rPr>
      </w:pPr>
    </w:p>
    <w:p w:rsidR="00AD25D4" w:rsidRPr="00742AD6" w:rsidRDefault="00AD25D4" w:rsidP="008A2F45">
      <w:pPr>
        <w:ind w:right="-25"/>
        <w:outlineLvl w:val="0"/>
        <w:rPr>
          <w:b/>
          <w:sz w:val="28"/>
        </w:rPr>
      </w:pPr>
    </w:p>
    <w:p w:rsidR="00AD25D4" w:rsidRPr="00742AD6" w:rsidRDefault="00AD25D4" w:rsidP="008A2F45">
      <w:pPr>
        <w:ind w:right="-25"/>
        <w:outlineLvl w:val="0"/>
        <w:rPr>
          <w:b/>
          <w:sz w:val="28"/>
        </w:rPr>
      </w:pPr>
    </w:p>
    <w:p w:rsidR="0018392C" w:rsidRPr="00742AD6" w:rsidRDefault="001440CD" w:rsidP="00AD25D4">
      <w:pPr>
        <w:ind w:right="-25"/>
        <w:jc w:val="center"/>
        <w:outlineLvl w:val="0"/>
        <w:rPr>
          <w:b/>
          <w:sz w:val="28"/>
        </w:rPr>
      </w:pPr>
      <w:r w:rsidRPr="00742AD6">
        <w:rPr>
          <w:b/>
          <w:sz w:val="28"/>
        </w:rPr>
        <w:t xml:space="preserve">м. </w:t>
      </w:r>
      <w:r w:rsidR="005D360E" w:rsidRPr="00742AD6">
        <w:rPr>
          <w:b/>
          <w:sz w:val="28"/>
        </w:rPr>
        <w:t>Одеса – 20</w:t>
      </w:r>
      <w:r w:rsidR="00053F25" w:rsidRPr="00742AD6">
        <w:rPr>
          <w:b/>
          <w:sz w:val="28"/>
        </w:rPr>
        <w:t>2</w:t>
      </w:r>
      <w:r w:rsidR="00FE4FB8">
        <w:rPr>
          <w:b/>
          <w:sz w:val="28"/>
        </w:rPr>
        <w:t>4</w:t>
      </w:r>
      <w:r w:rsidRPr="00742AD6">
        <w:rPr>
          <w:b/>
          <w:sz w:val="28"/>
        </w:rPr>
        <w:t xml:space="preserve"> р.</w:t>
      </w:r>
      <w:r w:rsidR="0018392C" w:rsidRPr="00742AD6">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742AD6" w:rsidTr="00A25E6D">
        <w:trPr>
          <w:trHeight w:val="520"/>
          <w:jc w:val="center"/>
        </w:trPr>
        <w:tc>
          <w:tcPr>
            <w:tcW w:w="576" w:type="dxa"/>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hAnsi="Times New Roman" w:cs="Times New Roman"/>
                <w:b/>
                <w:sz w:val="26"/>
                <w:szCs w:val="26"/>
                <w:bdr w:val="none" w:sz="0" w:space="0" w:color="auto" w:frame="1"/>
                <w:lang w:val="uk-UA" w:eastAsia="uk-UA"/>
              </w:rPr>
              <w:t>I.</w:t>
            </w:r>
            <w:r w:rsidR="009B4C9E" w:rsidRPr="00742AD6">
              <w:rPr>
                <w:rFonts w:ascii="Times New Roman" w:hAnsi="Times New Roman" w:cs="Times New Roman"/>
                <w:b/>
                <w:sz w:val="26"/>
                <w:szCs w:val="26"/>
                <w:bdr w:val="none" w:sz="0" w:space="0" w:color="auto" w:frame="1"/>
                <w:lang w:val="uk-UA" w:eastAsia="uk-UA"/>
              </w:rPr>
              <w:t xml:space="preserve"> </w:t>
            </w:r>
            <w:r w:rsidRPr="00742AD6">
              <w:rPr>
                <w:rFonts w:ascii="Times New Roman" w:eastAsia="Times New Roman" w:hAnsi="Times New Roman" w:cs="Times New Roman"/>
                <w:b/>
                <w:sz w:val="24"/>
                <w:szCs w:val="24"/>
                <w:lang w:val="uk-UA"/>
              </w:rPr>
              <w:t>Загальні положення</w:t>
            </w:r>
          </w:p>
        </w:tc>
      </w:tr>
      <w:tr w:rsidR="005D360E" w:rsidRPr="00742AD6" w:rsidTr="00E822AE">
        <w:trPr>
          <w:trHeight w:val="1159"/>
          <w:jc w:val="center"/>
        </w:trPr>
        <w:tc>
          <w:tcPr>
            <w:tcW w:w="57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742AD6"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742AD6">
              <w:rPr>
                <w:rFonts w:ascii="Times New Roman" w:hAnsi="Times New Roman" w:cs="Times New Roman"/>
                <w:color w:val="000000" w:themeColor="text1"/>
                <w:sz w:val="24"/>
                <w:szCs w:val="24"/>
                <w:lang w:val="uk-UA" w:eastAsia="uk-UA"/>
              </w:rPr>
              <w:t xml:space="preserve">Кабінету Міністрів України </w:t>
            </w:r>
            <w:r w:rsidRPr="00742AD6">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742AD6"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742AD6" w:rsidTr="00C22C43">
        <w:trPr>
          <w:trHeight w:val="659"/>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742AD6" w:rsidRDefault="00B93999" w:rsidP="008A2F45">
            <w:pPr>
              <w:spacing w:beforeLines="40" w:before="96" w:afterLines="40" w:after="96"/>
              <w:ind w:right="113"/>
              <w:jc w:val="both"/>
              <w:rPr>
                <w:sz w:val="24"/>
                <w:szCs w:val="24"/>
                <w:lang w:eastAsia="uk-UA"/>
              </w:rPr>
            </w:pPr>
          </w:p>
        </w:tc>
      </w:tr>
      <w:tr w:rsidR="005D360E" w:rsidRPr="00742AD6" w:rsidTr="00374C31">
        <w:trPr>
          <w:trHeight w:val="57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2.1</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повне найменування</w:t>
            </w:r>
          </w:p>
        </w:tc>
        <w:tc>
          <w:tcPr>
            <w:tcW w:w="7045" w:type="dxa"/>
          </w:tcPr>
          <w:p w:rsidR="005D360E" w:rsidRPr="00742AD6" w:rsidRDefault="005D360E" w:rsidP="008A2F45">
            <w:pPr>
              <w:spacing w:beforeLines="40" w:before="96" w:afterLines="40" w:after="96"/>
              <w:ind w:right="113"/>
              <w:jc w:val="both"/>
              <w:rPr>
                <w:sz w:val="24"/>
                <w:szCs w:val="24"/>
                <w:lang w:eastAsia="uk-UA"/>
              </w:rPr>
            </w:pPr>
            <w:r w:rsidRPr="00742AD6">
              <w:rPr>
                <w:sz w:val="24"/>
                <w:szCs w:val="24"/>
              </w:rPr>
              <w:t>Виконавчий комітет Одеської міської ради</w:t>
            </w:r>
          </w:p>
        </w:tc>
      </w:tr>
      <w:tr w:rsidR="005D360E" w:rsidRPr="00742AD6" w:rsidTr="00A25E6D">
        <w:trPr>
          <w:trHeight w:val="65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2.2</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місцезнаходження</w:t>
            </w:r>
          </w:p>
        </w:tc>
        <w:tc>
          <w:tcPr>
            <w:tcW w:w="7045" w:type="dxa"/>
          </w:tcPr>
          <w:p w:rsidR="005D360E" w:rsidRPr="00742AD6"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742AD6">
              <w:rPr>
                <w:rFonts w:ascii="Times New Roman" w:hAnsi="Times New Roman"/>
                <w:sz w:val="24"/>
                <w:szCs w:val="24"/>
              </w:rPr>
              <w:t>650</w:t>
            </w:r>
            <w:r w:rsidR="00412C6D" w:rsidRPr="00742AD6">
              <w:rPr>
                <w:rFonts w:ascii="Times New Roman" w:hAnsi="Times New Roman"/>
                <w:sz w:val="24"/>
                <w:szCs w:val="24"/>
              </w:rPr>
              <w:t>26</w:t>
            </w:r>
            <w:r w:rsidRPr="00742AD6">
              <w:rPr>
                <w:rFonts w:ascii="Times New Roman" w:hAnsi="Times New Roman"/>
                <w:sz w:val="24"/>
                <w:szCs w:val="24"/>
              </w:rPr>
              <w:t xml:space="preserve">, м. Одеса, </w:t>
            </w:r>
            <w:r w:rsidR="00150E4D" w:rsidRPr="00742AD6">
              <w:rPr>
                <w:rFonts w:ascii="Times New Roman" w:hAnsi="Times New Roman"/>
                <w:sz w:val="24"/>
                <w:szCs w:val="24"/>
              </w:rPr>
              <w:t>площа</w:t>
            </w:r>
            <w:r w:rsidR="005A1645" w:rsidRPr="00742AD6">
              <w:rPr>
                <w:rFonts w:ascii="Times New Roman" w:hAnsi="Times New Roman"/>
                <w:sz w:val="24"/>
                <w:szCs w:val="24"/>
              </w:rPr>
              <w:t xml:space="preserve"> Думська</w:t>
            </w:r>
            <w:r w:rsidR="00150E4D" w:rsidRPr="00742AD6">
              <w:rPr>
                <w:rFonts w:ascii="Times New Roman" w:hAnsi="Times New Roman"/>
                <w:sz w:val="24"/>
                <w:szCs w:val="24"/>
              </w:rPr>
              <w:t>, 1</w:t>
            </w:r>
          </w:p>
        </w:tc>
      </w:tr>
      <w:tr w:rsidR="00AD73E8" w:rsidRPr="00742AD6" w:rsidTr="00AD73E8">
        <w:trPr>
          <w:trHeight w:val="2304"/>
          <w:jc w:val="center"/>
        </w:trPr>
        <w:tc>
          <w:tcPr>
            <w:tcW w:w="576" w:type="dxa"/>
          </w:tcPr>
          <w:p w:rsidR="00AD73E8" w:rsidRPr="00742AD6" w:rsidRDefault="00AD73E8"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2.3</w:t>
            </w:r>
          </w:p>
        </w:tc>
        <w:tc>
          <w:tcPr>
            <w:tcW w:w="3006" w:type="dxa"/>
          </w:tcPr>
          <w:p w:rsidR="00AD73E8" w:rsidRPr="00742AD6" w:rsidRDefault="00AD73E8"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AD73E8" w:rsidRPr="00BA234E" w:rsidRDefault="00AD73E8" w:rsidP="005917D1">
            <w:pPr>
              <w:jc w:val="both"/>
              <w:rPr>
                <w:sz w:val="24"/>
                <w:szCs w:val="24"/>
              </w:rPr>
            </w:pPr>
            <w:proofErr w:type="spellStart"/>
            <w:r w:rsidRPr="003859EE">
              <w:rPr>
                <w:rStyle w:val="a9"/>
                <w:color w:val="auto"/>
                <w:sz w:val="24"/>
                <w:szCs w:val="24"/>
                <w:u w:val="none"/>
              </w:rPr>
              <w:t>Гранацька</w:t>
            </w:r>
            <w:proofErr w:type="spellEnd"/>
            <w:r w:rsidRPr="003859EE">
              <w:rPr>
                <w:rStyle w:val="a9"/>
                <w:color w:val="auto"/>
                <w:sz w:val="24"/>
                <w:szCs w:val="24"/>
                <w:u w:val="none"/>
              </w:rPr>
              <w:t xml:space="preserve"> Олександра Юріївна - </w:t>
            </w:r>
            <w:r w:rsidRPr="003859EE">
              <w:rPr>
                <w:sz w:val="24"/>
                <w:szCs w:val="24"/>
              </w:rPr>
              <w:t xml:space="preserve">уповноважена особа Виконавчого комітету Одеської міської ради, </w:t>
            </w:r>
            <w:r w:rsidRPr="003859EE">
              <w:rPr>
                <w:sz w:val="24"/>
                <w:szCs w:val="28"/>
              </w:rPr>
              <w:t>заступник начальника управління – начальник відділу проведення закупівель та договірної роботи управління закупівель та договірної роботи Департаменту бухгалтерського обліку, звітності та закупівель Одеської міської ради</w:t>
            </w:r>
            <w:r w:rsidRPr="003859EE">
              <w:rPr>
                <w:sz w:val="24"/>
                <w:szCs w:val="24"/>
              </w:rPr>
              <w:t xml:space="preserve">, (048) 722-81-09, </w:t>
            </w:r>
            <w:r w:rsidRPr="003859EE">
              <w:rPr>
                <w:spacing w:val="3"/>
                <w:sz w:val="24"/>
                <w:szCs w:val="24"/>
                <w:shd w:val="clear" w:color="auto" w:fill="FFFFFF"/>
              </w:rPr>
              <w:t>yaroshevskayaal@gmail.com</w:t>
            </w:r>
          </w:p>
          <w:p w:rsidR="00AD73E8" w:rsidRPr="00BA234E" w:rsidRDefault="00AD73E8" w:rsidP="005917D1">
            <w:pPr>
              <w:jc w:val="both"/>
              <w:rPr>
                <w:sz w:val="24"/>
                <w:szCs w:val="24"/>
              </w:rPr>
            </w:pPr>
          </w:p>
        </w:tc>
      </w:tr>
      <w:tr w:rsidR="005D360E" w:rsidRPr="00742AD6" w:rsidTr="00A25E6D">
        <w:trPr>
          <w:trHeight w:val="812"/>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A25E6D" w:rsidRPr="00742AD6"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Процедура закупівлі</w:t>
            </w:r>
          </w:p>
        </w:tc>
        <w:tc>
          <w:tcPr>
            <w:tcW w:w="7045" w:type="dxa"/>
          </w:tcPr>
          <w:p w:rsidR="005D360E" w:rsidRPr="00742AD6" w:rsidRDefault="00043B8F" w:rsidP="001B2018">
            <w:pPr>
              <w:pStyle w:val="12"/>
              <w:widowControl w:val="0"/>
              <w:spacing w:before="120" w:after="120" w:line="240" w:lineRule="auto"/>
              <w:jc w:val="both"/>
              <w:rPr>
                <w:rFonts w:ascii="Times New Roman" w:hAnsi="Times New Roman" w:cs="Times New Roman"/>
                <w:color w:val="auto"/>
                <w:lang w:val="uk-UA"/>
              </w:rPr>
            </w:pPr>
            <w:r w:rsidRPr="00742AD6">
              <w:rPr>
                <w:rFonts w:ascii="Times New Roman" w:eastAsia="Times New Roman" w:hAnsi="Times New Roman" w:cs="Times New Roman"/>
                <w:color w:val="auto"/>
                <w:sz w:val="24"/>
                <w:szCs w:val="24"/>
                <w:lang w:val="uk-UA"/>
              </w:rPr>
              <w:t xml:space="preserve">Відкриті торги </w:t>
            </w:r>
            <w:r w:rsidR="00696670" w:rsidRPr="00742AD6">
              <w:rPr>
                <w:rFonts w:ascii="Times New Roman" w:eastAsia="Times New Roman" w:hAnsi="Times New Roman" w:cs="Times New Roman"/>
                <w:i/>
                <w:color w:val="auto"/>
                <w:sz w:val="24"/>
                <w:szCs w:val="24"/>
                <w:lang w:val="uk-UA"/>
              </w:rPr>
              <w:t>(</w:t>
            </w:r>
            <w:r w:rsidR="001B2018" w:rsidRPr="00742AD6">
              <w:rPr>
                <w:rFonts w:ascii="Times New Roman" w:eastAsia="Times New Roman" w:hAnsi="Times New Roman"/>
                <w:i/>
                <w:sz w:val="24"/>
                <w:szCs w:val="24"/>
                <w:lang w:val="uk-UA"/>
              </w:rPr>
              <w:t>з о</w:t>
            </w:r>
            <w:r w:rsidR="00696670" w:rsidRPr="00742AD6">
              <w:rPr>
                <w:rFonts w:ascii="Times New Roman" w:eastAsia="Times New Roman" w:hAnsi="Times New Roman"/>
                <w:i/>
                <w:sz w:val="24"/>
                <w:szCs w:val="24"/>
                <w:lang w:val="uk-UA"/>
              </w:rPr>
              <w:t>собливостями)</w:t>
            </w:r>
          </w:p>
        </w:tc>
      </w:tr>
      <w:tr w:rsidR="005D360E" w:rsidRPr="00742AD6" w:rsidTr="00374C31">
        <w:trPr>
          <w:trHeight w:val="567"/>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742AD6" w:rsidTr="00374C31">
        <w:trPr>
          <w:trHeight w:val="748"/>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4.1</w:t>
            </w:r>
          </w:p>
        </w:tc>
        <w:tc>
          <w:tcPr>
            <w:tcW w:w="3006" w:type="dxa"/>
          </w:tcPr>
          <w:p w:rsidR="005D360E" w:rsidRPr="00742AD6"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назва предмета закупівлі</w:t>
            </w:r>
          </w:p>
        </w:tc>
        <w:tc>
          <w:tcPr>
            <w:tcW w:w="7045" w:type="dxa"/>
          </w:tcPr>
          <w:p w:rsidR="00B93999" w:rsidRPr="00A90AA8" w:rsidRDefault="00A90AA8" w:rsidP="00356F42">
            <w:pPr>
              <w:ind w:right="-25"/>
              <w:jc w:val="both"/>
              <w:rPr>
                <w:sz w:val="24"/>
                <w:szCs w:val="24"/>
              </w:rPr>
            </w:pPr>
            <w:r w:rsidRPr="00A90AA8">
              <w:rPr>
                <w:color w:val="000000"/>
                <w:sz w:val="24"/>
                <w:szCs w:val="28"/>
              </w:rPr>
              <w:t xml:space="preserve">Код ДК 021:2015 </w:t>
            </w:r>
            <w:r w:rsidRPr="00A90AA8">
              <w:rPr>
                <w:color w:val="000000" w:themeColor="text1"/>
                <w:sz w:val="24"/>
                <w:szCs w:val="24"/>
              </w:rPr>
              <w:t>42120000-6 Насоси та компресори (</w:t>
            </w:r>
            <w:r w:rsidR="00870B05">
              <w:rPr>
                <w:color w:val="000000" w:themeColor="text1"/>
                <w:sz w:val="24"/>
                <w:szCs w:val="24"/>
              </w:rPr>
              <w:t>Ц</w:t>
            </w:r>
            <w:r w:rsidRPr="00A90AA8">
              <w:rPr>
                <w:color w:val="000000" w:themeColor="text1"/>
                <w:sz w:val="24"/>
                <w:szCs w:val="24"/>
              </w:rPr>
              <w:t>иркуляційні насоси)</w:t>
            </w:r>
          </w:p>
        </w:tc>
      </w:tr>
      <w:tr w:rsidR="005D360E" w:rsidRPr="00742AD6" w:rsidTr="00A25E6D">
        <w:trPr>
          <w:trHeight w:val="1470"/>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4.2</w:t>
            </w:r>
          </w:p>
        </w:tc>
        <w:tc>
          <w:tcPr>
            <w:tcW w:w="3006" w:type="dxa"/>
          </w:tcPr>
          <w:p w:rsidR="005D360E" w:rsidRPr="00742AD6" w:rsidRDefault="005D360E"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742AD6" w:rsidRDefault="005D360E" w:rsidP="008A2F45">
            <w:pPr>
              <w:pStyle w:val="ae"/>
              <w:rPr>
                <w:color w:val="000000"/>
                <w:sz w:val="24"/>
                <w:szCs w:val="24"/>
              </w:rPr>
            </w:pPr>
            <w:r w:rsidRPr="00742AD6">
              <w:rPr>
                <w:color w:val="000000"/>
                <w:sz w:val="24"/>
                <w:szCs w:val="24"/>
              </w:rPr>
              <w:t>Закупі</w:t>
            </w:r>
            <w:r w:rsidR="00675CCF" w:rsidRPr="00742AD6">
              <w:rPr>
                <w:color w:val="000000"/>
                <w:sz w:val="24"/>
                <w:szCs w:val="24"/>
              </w:rPr>
              <w:t>вля за лотами не передбачається</w:t>
            </w:r>
          </w:p>
        </w:tc>
      </w:tr>
      <w:tr w:rsidR="00286209" w:rsidRPr="00742AD6" w:rsidTr="00F90A43">
        <w:trPr>
          <w:trHeight w:val="1210"/>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4.3</w:t>
            </w:r>
          </w:p>
        </w:tc>
        <w:tc>
          <w:tcPr>
            <w:tcW w:w="3006" w:type="dxa"/>
          </w:tcPr>
          <w:p w:rsidR="00286209" w:rsidRPr="00742AD6"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742AD6">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послуг, виконання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робіт)</w:t>
            </w:r>
          </w:p>
        </w:tc>
        <w:tc>
          <w:tcPr>
            <w:tcW w:w="7045" w:type="dxa"/>
          </w:tcPr>
          <w:p w:rsidR="00FC2B14" w:rsidRPr="00FC2B14" w:rsidRDefault="00FC2B14" w:rsidP="00FC2B14">
            <w:pPr>
              <w:spacing w:after="60"/>
              <w:ind w:right="113"/>
              <w:contextualSpacing/>
              <w:jc w:val="both"/>
              <w:rPr>
                <w:color w:val="000000"/>
                <w:sz w:val="24"/>
                <w:szCs w:val="24"/>
                <w:lang w:eastAsia="en-US"/>
              </w:rPr>
            </w:pPr>
            <w:r>
              <w:rPr>
                <w:color w:val="000000"/>
                <w:sz w:val="24"/>
                <w:szCs w:val="24"/>
                <w:lang w:eastAsia="en-US"/>
              </w:rPr>
              <w:t>Місце</w:t>
            </w:r>
            <w:r>
              <w:rPr>
                <w:color w:val="000000"/>
                <w:sz w:val="24"/>
                <w:szCs w:val="24"/>
                <w:lang w:val="ru-RU" w:eastAsia="en-US"/>
              </w:rPr>
              <w:t xml:space="preserve"> поставки товару: </w:t>
            </w:r>
            <w:r w:rsidR="0011352F">
              <w:rPr>
                <w:color w:val="000000"/>
                <w:sz w:val="24"/>
                <w:szCs w:val="24"/>
                <w:lang w:val="ru-RU" w:eastAsia="en-US"/>
              </w:rPr>
              <w:t xml:space="preserve">м. Одеса, </w:t>
            </w:r>
            <w:proofErr w:type="spellStart"/>
            <w:r>
              <w:rPr>
                <w:color w:val="000000"/>
                <w:sz w:val="24"/>
                <w:szCs w:val="24"/>
                <w:lang w:val="ru-RU" w:eastAsia="en-US"/>
              </w:rPr>
              <w:t>Думська</w:t>
            </w:r>
            <w:proofErr w:type="spellEnd"/>
            <w:r>
              <w:rPr>
                <w:color w:val="000000"/>
                <w:sz w:val="24"/>
                <w:szCs w:val="24"/>
                <w:lang w:val="ru-RU" w:eastAsia="en-US"/>
              </w:rPr>
              <w:t xml:space="preserve"> площа,1</w:t>
            </w:r>
          </w:p>
          <w:p w:rsidR="00CC25F2" w:rsidRPr="00E11584" w:rsidRDefault="00FC2B14" w:rsidP="002C338B">
            <w:pPr>
              <w:spacing w:after="60"/>
              <w:ind w:right="113"/>
              <w:contextualSpacing/>
              <w:jc w:val="both"/>
              <w:rPr>
                <w:color w:val="000000"/>
                <w:sz w:val="24"/>
                <w:szCs w:val="24"/>
                <w:lang w:eastAsia="en-US"/>
              </w:rPr>
            </w:pPr>
            <w:r>
              <w:rPr>
                <w:color w:val="000000"/>
                <w:sz w:val="24"/>
                <w:szCs w:val="24"/>
                <w:lang w:eastAsia="en-US"/>
              </w:rPr>
              <w:t>К</w:t>
            </w:r>
            <w:r w:rsidRPr="000E1131">
              <w:rPr>
                <w:color w:val="000000"/>
                <w:sz w:val="24"/>
                <w:szCs w:val="24"/>
                <w:lang w:eastAsia="en-US"/>
              </w:rPr>
              <w:t xml:space="preserve">ількість </w:t>
            </w:r>
            <w:r w:rsidR="00E11584">
              <w:rPr>
                <w:color w:val="000000"/>
                <w:sz w:val="24"/>
                <w:szCs w:val="24"/>
                <w:lang w:eastAsia="en-US"/>
              </w:rPr>
              <w:t>– 3</w:t>
            </w:r>
            <w:r w:rsidR="00356F42">
              <w:rPr>
                <w:color w:val="000000"/>
                <w:sz w:val="24"/>
                <w:szCs w:val="24"/>
                <w:lang w:eastAsia="en-US"/>
              </w:rPr>
              <w:t xml:space="preserve"> шт.</w:t>
            </w:r>
            <w:r w:rsidR="002C338B">
              <w:rPr>
                <w:color w:val="000000"/>
                <w:sz w:val="24"/>
                <w:szCs w:val="24"/>
                <w:lang w:eastAsia="en-US"/>
              </w:rPr>
              <w:t xml:space="preserve"> (</w:t>
            </w:r>
            <w:r w:rsidR="00E11584">
              <w:rPr>
                <w:color w:val="000000"/>
                <w:sz w:val="24"/>
                <w:szCs w:val="24"/>
                <w:lang w:eastAsia="en-US"/>
              </w:rPr>
              <w:t xml:space="preserve">детально </w:t>
            </w:r>
            <w:r w:rsidRPr="000E1131">
              <w:rPr>
                <w:color w:val="000000"/>
                <w:sz w:val="24"/>
                <w:szCs w:val="24"/>
                <w:lang w:eastAsia="en-US"/>
              </w:rPr>
              <w:t xml:space="preserve">визначено у </w:t>
            </w:r>
            <w:r w:rsidRPr="00FC2B14">
              <w:rPr>
                <w:b/>
                <w:color w:val="000000"/>
                <w:sz w:val="24"/>
                <w:szCs w:val="24"/>
                <w:lang w:eastAsia="en-US"/>
              </w:rPr>
              <w:t xml:space="preserve">Додатку </w:t>
            </w:r>
            <w:r>
              <w:rPr>
                <w:b/>
                <w:color w:val="000000"/>
                <w:sz w:val="24"/>
                <w:szCs w:val="24"/>
                <w:lang w:val="ru-RU" w:eastAsia="en-US"/>
              </w:rPr>
              <w:t>№</w:t>
            </w:r>
            <w:r w:rsidRPr="00FC2B14">
              <w:rPr>
                <w:b/>
                <w:color w:val="000000"/>
                <w:sz w:val="24"/>
                <w:szCs w:val="24"/>
                <w:lang w:eastAsia="en-US"/>
              </w:rPr>
              <w:t>2</w:t>
            </w:r>
            <w:r>
              <w:rPr>
                <w:color w:val="000000"/>
                <w:sz w:val="24"/>
                <w:szCs w:val="24"/>
                <w:lang w:eastAsia="en-US"/>
              </w:rPr>
              <w:t xml:space="preserve"> до тендерної документації</w:t>
            </w:r>
            <w:r w:rsidR="002C338B">
              <w:rPr>
                <w:color w:val="000000"/>
                <w:sz w:val="24"/>
                <w:szCs w:val="24"/>
                <w:lang w:eastAsia="en-US"/>
              </w:rPr>
              <w:t>)</w:t>
            </w:r>
          </w:p>
        </w:tc>
      </w:tr>
      <w:tr w:rsidR="00286209" w:rsidRPr="00742AD6" w:rsidTr="00A25E6D">
        <w:trPr>
          <w:trHeight w:val="727"/>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4.4</w:t>
            </w:r>
          </w:p>
        </w:tc>
        <w:tc>
          <w:tcPr>
            <w:tcW w:w="3006" w:type="dxa"/>
          </w:tcPr>
          <w:p w:rsidR="00286209" w:rsidRPr="00742AD6" w:rsidRDefault="00286209"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строк</w:t>
            </w:r>
            <w:r w:rsidR="00C11BDE" w:rsidRPr="00742AD6">
              <w:rPr>
                <w:rFonts w:ascii="Times New Roman" w:eastAsia="Times New Roman" w:hAnsi="Times New Roman" w:cs="Times New Roman"/>
                <w:sz w:val="24"/>
                <w:szCs w:val="24"/>
                <w:lang w:val="uk-UA"/>
              </w:rPr>
              <w:t>и</w:t>
            </w:r>
            <w:r w:rsidRPr="00742AD6">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742AD6" w:rsidRDefault="00286209" w:rsidP="0082480C">
            <w:pPr>
              <w:pStyle w:val="12"/>
              <w:widowControl w:val="0"/>
              <w:spacing w:before="120" w:after="120" w:line="240" w:lineRule="auto"/>
              <w:ind w:right="113"/>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t xml:space="preserve">Строк </w:t>
            </w:r>
            <w:r w:rsidR="005917D1">
              <w:rPr>
                <w:rFonts w:ascii="Times New Roman" w:hAnsi="Times New Roman" w:cs="Times New Roman"/>
                <w:sz w:val="24"/>
                <w:szCs w:val="24"/>
                <w:lang w:val="uk-UA"/>
              </w:rPr>
              <w:t>поставки товару</w:t>
            </w:r>
            <w:r w:rsidRPr="00742AD6">
              <w:rPr>
                <w:rFonts w:ascii="Times New Roman" w:hAnsi="Times New Roman" w:cs="Times New Roman"/>
                <w:sz w:val="24"/>
                <w:szCs w:val="24"/>
                <w:lang w:val="uk-UA"/>
              </w:rPr>
              <w:t xml:space="preserve">: </w:t>
            </w:r>
            <w:r w:rsidR="00F8757D" w:rsidRPr="00742AD6">
              <w:rPr>
                <w:rFonts w:ascii="Times New Roman" w:hAnsi="Times New Roman" w:cs="Times New Roman"/>
                <w:sz w:val="24"/>
                <w:szCs w:val="24"/>
                <w:lang w:val="uk-UA"/>
              </w:rPr>
              <w:t>до</w:t>
            </w:r>
            <w:r w:rsidR="00B338D0" w:rsidRPr="00742AD6">
              <w:rPr>
                <w:rFonts w:ascii="Times New Roman" w:hAnsi="Times New Roman" w:cs="Times New Roman"/>
                <w:sz w:val="24"/>
                <w:szCs w:val="24"/>
                <w:lang w:val="uk-UA"/>
              </w:rPr>
              <w:t xml:space="preserve"> </w:t>
            </w:r>
            <w:r w:rsidR="0082480C">
              <w:rPr>
                <w:rFonts w:ascii="Times New Roman" w:hAnsi="Times New Roman" w:cs="Times New Roman"/>
                <w:sz w:val="24"/>
                <w:szCs w:val="24"/>
                <w:lang w:val="uk-UA"/>
              </w:rPr>
              <w:t>17</w:t>
            </w:r>
            <w:r w:rsidR="00BC2D1B" w:rsidRPr="00742AD6">
              <w:rPr>
                <w:rFonts w:ascii="Times New Roman" w:hAnsi="Times New Roman" w:cs="Times New Roman"/>
                <w:color w:val="000000" w:themeColor="text1"/>
                <w:sz w:val="24"/>
                <w:szCs w:val="24"/>
                <w:lang w:val="uk-UA"/>
              </w:rPr>
              <w:t>.</w:t>
            </w:r>
            <w:r w:rsidR="00691698">
              <w:rPr>
                <w:rFonts w:ascii="Times New Roman" w:hAnsi="Times New Roman" w:cs="Times New Roman"/>
                <w:color w:val="000000" w:themeColor="text1"/>
                <w:sz w:val="24"/>
                <w:szCs w:val="24"/>
                <w:lang w:val="uk-UA"/>
              </w:rPr>
              <w:t>0</w:t>
            </w:r>
            <w:r w:rsidR="00A90AA8">
              <w:rPr>
                <w:rFonts w:ascii="Times New Roman" w:hAnsi="Times New Roman" w:cs="Times New Roman"/>
                <w:color w:val="000000" w:themeColor="text1"/>
                <w:sz w:val="24"/>
                <w:szCs w:val="24"/>
                <w:lang w:val="uk-UA"/>
              </w:rPr>
              <w:t>6</w:t>
            </w:r>
            <w:r w:rsidRPr="00742AD6">
              <w:rPr>
                <w:rFonts w:ascii="Times New Roman" w:hAnsi="Times New Roman" w:cs="Times New Roman"/>
                <w:color w:val="000000" w:themeColor="text1"/>
                <w:sz w:val="24"/>
                <w:szCs w:val="24"/>
                <w:lang w:val="uk-UA"/>
              </w:rPr>
              <w:t>.20</w:t>
            </w:r>
            <w:r w:rsidR="00991E82" w:rsidRPr="00742AD6">
              <w:rPr>
                <w:rFonts w:ascii="Times New Roman" w:hAnsi="Times New Roman" w:cs="Times New Roman"/>
                <w:color w:val="000000" w:themeColor="text1"/>
                <w:sz w:val="24"/>
                <w:szCs w:val="24"/>
                <w:lang w:val="uk-UA"/>
              </w:rPr>
              <w:t>2</w:t>
            </w:r>
            <w:r w:rsidR="00282C9C" w:rsidRPr="00742AD6">
              <w:rPr>
                <w:rFonts w:ascii="Times New Roman" w:hAnsi="Times New Roman" w:cs="Times New Roman"/>
                <w:color w:val="000000" w:themeColor="text1"/>
                <w:sz w:val="24"/>
                <w:szCs w:val="24"/>
                <w:lang w:val="uk-UA"/>
              </w:rPr>
              <w:t>4</w:t>
            </w:r>
            <w:r w:rsidRPr="00742AD6">
              <w:rPr>
                <w:rFonts w:ascii="Times New Roman" w:hAnsi="Times New Roman" w:cs="Times New Roman"/>
                <w:color w:val="000000" w:themeColor="text1"/>
                <w:sz w:val="24"/>
                <w:szCs w:val="24"/>
                <w:lang w:val="uk-UA"/>
              </w:rPr>
              <w:t xml:space="preserve"> р.</w:t>
            </w:r>
            <w:r w:rsidR="00C74ED8" w:rsidRPr="00742AD6">
              <w:rPr>
                <w:rFonts w:ascii="Times New Roman" w:hAnsi="Times New Roman" w:cs="Times New Roman"/>
                <w:color w:val="000000" w:themeColor="text1"/>
                <w:sz w:val="24"/>
                <w:szCs w:val="24"/>
                <w:lang w:val="uk-UA"/>
              </w:rPr>
              <w:t xml:space="preserve"> </w:t>
            </w:r>
          </w:p>
        </w:tc>
      </w:tr>
      <w:tr w:rsidR="00286209" w:rsidRPr="00742AD6" w:rsidTr="003A55A9">
        <w:trPr>
          <w:trHeight w:val="1180"/>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286209" w:rsidRPr="00742AD6" w:rsidRDefault="00286209" w:rsidP="003247AC">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Недискримінація учасників</w:t>
            </w:r>
          </w:p>
        </w:tc>
        <w:tc>
          <w:tcPr>
            <w:tcW w:w="7045" w:type="dxa"/>
          </w:tcPr>
          <w:p w:rsidR="003D0C7A" w:rsidRPr="00742AD6"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742AD6">
              <w:rPr>
                <w:rFonts w:ascii="Times New Roman" w:hAnsi="Times New Roman" w:cs="Times New Roman"/>
                <w:color w:val="000000" w:themeColor="text1"/>
                <w:sz w:val="24"/>
                <w:szCs w:val="24"/>
                <w:lang w:val="uk-UA" w:eastAsia="uk-UA"/>
              </w:rPr>
              <w:t xml:space="preserve"> </w:t>
            </w:r>
            <w:r w:rsidRPr="00742AD6">
              <w:rPr>
                <w:rFonts w:ascii="Times New Roman" w:hAnsi="Times New Roman" w:cs="Times New Roman"/>
                <w:color w:val="000000" w:themeColor="text1"/>
                <w:sz w:val="24"/>
                <w:szCs w:val="24"/>
                <w:lang w:val="uk-UA" w:eastAsia="uk-UA"/>
              </w:rPr>
              <w:t>умовах.</w:t>
            </w:r>
          </w:p>
        </w:tc>
      </w:tr>
      <w:tr w:rsidR="00286209" w:rsidRPr="00742AD6" w:rsidTr="003D0C7A">
        <w:trPr>
          <w:trHeight w:val="1541"/>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Pr>
          <w:p w:rsidR="00286209" w:rsidRPr="00742AD6" w:rsidRDefault="004063BC" w:rsidP="00A25E6D">
            <w:pPr>
              <w:pStyle w:val="12"/>
              <w:widowControl w:val="0"/>
              <w:spacing w:before="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742AD6"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742AD6">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742AD6">
              <w:rPr>
                <w:rFonts w:ascii="Times New Roman" w:eastAsia="Times New Roman" w:hAnsi="Times New Roman" w:cs="Times New Roman"/>
                <w:sz w:val="24"/>
                <w:szCs w:val="24"/>
                <w:lang w:val="uk-UA"/>
              </w:rPr>
              <w:t>–</w:t>
            </w:r>
            <w:r w:rsidRPr="00742AD6">
              <w:rPr>
                <w:rFonts w:ascii="Times New Roman" w:eastAsia="Times New Roman" w:hAnsi="Times New Roman" w:cs="Times New Roman"/>
                <w:sz w:val="24"/>
                <w:szCs w:val="24"/>
                <w:lang w:val="uk-UA"/>
              </w:rPr>
              <w:t>гривня</w:t>
            </w:r>
            <w:r w:rsidR="006A5299" w:rsidRPr="00742AD6">
              <w:rPr>
                <w:rFonts w:ascii="Times New Roman" w:eastAsia="Times New Roman" w:hAnsi="Times New Roman" w:cs="Times New Roman"/>
                <w:sz w:val="24"/>
                <w:szCs w:val="24"/>
                <w:lang w:val="uk-UA"/>
              </w:rPr>
              <w:t>.</w:t>
            </w:r>
          </w:p>
          <w:p w:rsidR="003D0C7A" w:rsidRPr="00742AD6"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742AD6">
              <w:rPr>
                <w:rFonts w:ascii="Times New Roman" w:hAnsi="Times New Roman" w:cs="Times New Roman"/>
                <w:color w:val="000000" w:themeColor="text1"/>
                <w:sz w:val="24"/>
                <w:szCs w:val="24"/>
                <w:lang w:val="uk-UA"/>
              </w:rPr>
              <w:t>Розрахунки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здійснюватимуться у національній</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валюті</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України</w:t>
            </w:r>
            <w:r w:rsidR="003F391A"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згідно з умовами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укладеного договору.</w:t>
            </w:r>
          </w:p>
        </w:tc>
      </w:tr>
      <w:tr w:rsidR="00AD1F96" w:rsidRPr="00742AD6" w:rsidTr="00F64131">
        <w:trPr>
          <w:trHeight w:val="1407"/>
          <w:jc w:val="center"/>
        </w:trPr>
        <w:tc>
          <w:tcPr>
            <w:tcW w:w="576" w:type="dxa"/>
          </w:tcPr>
          <w:p w:rsidR="00AD1F96" w:rsidRPr="00742AD6" w:rsidRDefault="00AD1F96" w:rsidP="003247AC">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7</w:t>
            </w:r>
          </w:p>
        </w:tc>
        <w:tc>
          <w:tcPr>
            <w:tcW w:w="3006" w:type="dxa"/>
          </w:tcPr>
          <w:p w:rsidR="00AD1F96" w:rsidRPr="00742AD6"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742AD6"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Мова тендерної пропозиції – українська.</w:t>
            </w:r>
          </w:p>
          <w:p w:rsidR="00A72E0A"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w:t>
            </w:r>
            <w:r w:rsidR="00B64033">
              <w:rPr>
                <w:rFonts w:ascii="Times New Roman" w:eastAsia="Times New Roman" w:hAnsi="Times New Roman" w:cs="Times New Roman"/>
                <w:sz w:val="24"/>
                <w:szCs w:val="24"/>
                <w:lang w:val="uk-UA"/>
              </w:rPr>
              <w:t>викладаються українською мовою.</w:t>
            </w:r>
          </w:p>
          <w:p w:rsidR="00AD1F96"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Тендерна </w:t>
            </w:r>
            <w:r w:rsidR="005B2A26" w:rsidRPr="00742AD6">
              <w:rPr>
                <w:rFonts w:ascii="Times New Roman" w:eastAsia="Times New Roman" w:hAnsi="Times New Roman" w:cs="Times New Roman"/>
                <w:sz w:val="24"/>
                <w:szCs w:val="24"/>
                <w:lang w:val="uk-UA"/>
              </w:rPr>
              <w:t>пропозиція та усі документи, що</w:t>
            </w:r>
            <w:r w:rsidRPr="00742AD6">
              <w:rPr>
                <w:rFonts w:ascii="Times New Roman" w:eastAsia="Times New Roman" w:hAnsi="Times New Roman" w:cs="Times New Roman"/>
                <w:sz w:val="24"/>
                <w:szCs w:val="24"/>
                <w:lang w:val="uk-UA"/>
              </w:rPr>
              <w:t xml:space="preserve"> мають відношення до неї</w:t>
            </w:r>
            <w:r w:rsidR="00D87440" w:rsidRPr="00742AD6">
              <w:rPr>
                <w:rFonts w:ascii="Times New Roman" w:eastAsia="Times New Roman" w:hAnsi="Times New Roman" w:cs="Times New Roman"/>
                <w:sz w:val="24"/>
                <w:szCs w:val="24"/>
                <w:lang w:val="uk-UA"/>
              </w:rPr>
              <w:t xml:space="preserve"> та </w:t>
            </w:r>
            <w:r w:rsidR="00D87440" w:rsidRPr="00742AD6">
              <w:rPr>
                <w:rFonts w:ascii="Times New Roman" w:eastAsia="Times New Roman" w:hAnsi="Times New Roman"/>
                <w:sz w:val="24"/>
                <w:szCs w:val="24"/>
                <w:lang w:val="uk-UA"/>
              </w:rPr>
              <w:t>які готуються безпосередньо учасником</w:t>
            </w:r>
            <w:r w:rsidRPr="00742AD6">
              <w:rPr>
                <w:rFonts w:ascii="Times New Roman" w:eastAsia="Times New Roman" w:hAnsi="Times New Roman" w:cs="Times New Roman"/>
                <w:sz w:val="24"/>
                <w:szCs w:val="24"/>
                <w:lang w:val="uk-UA"/>
              </w:rPr>
              <w:t>,</w:t>
            </w:r>
            <w:r w:rsidR="00B64033">
              <w:rPr>
                <w:rFonts w:ascii="Times New Roman" w:eastAsia="Times New Roman" w:hAnsi="Times New Roman" w:cs="Times New Roman"/>
                <w:sz w:val="24"/>
                <w:szCs w:val="24"/>
                <w:lang w:val="uk-UA"/>
              </w:rPr>
              <w:t xml:space="preserve"> складаються українською мовою.</w:t>
            </w:r>
          </w:p>
          <w:p w:rsidR="00AD1F96" w:rsidRPr="00742AD6" w:rsidRDefault="00AD1F96" w:rsidP="003A53B6">
            <w:pPr>
              <w:ind w:firstLine="567"/>
              <w:jc w:val="both"/>
              <w:rPr>
                <w:sz w:val="24"/>
                <w:szCs w:val="24"/>
              </w:rPr>
            </w:pPr>
            <w:r w:rsidRPr="00742AD6">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742AD6"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742AD6">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742AD6" w:rsidRDefault="00921CC9" w:rsidP="00921CC9">
            <w:pPr>
              <w:jc w:val="both"/>
              <w:rPr>
                <w:color w:val="000000"/>
                <w:sz w:val="24"/>
                <w:szCs w:val="24"/>
              </w:rPr>
            </w:pPr>
            <w:r w:rsidRPr="00742AD6">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42AD6">
              <w:rPr>
                <w:color w:val="000000"/>
                <w:sz w:val="24"/>
                <w:szCs w:val="24"/>
              </w:rPr>
              <w:t>закуповуються</w:t>
            </w:r>
            <w:proofErr w:type="spellEnd"/>
            <w:r w:rsidRPr="00742AD6">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742AD6"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742AD6">
              <w:rPr>
                <w:rFonts w:ascii="Times New Roman" w:eastAsia="Times New Roman" w:hAnsi="Times New Roman" w:cs="Times New Roman"/>
                <w:sz w:val="24"/>
                <w:szCs w:val="24"/>
                <w:lang w:val="uk-UA"/>
              </w:rPr>
              <w:t>Інтернет</w:t>
            </w:r>
            <w:r w:rsidRPr="00742AD6">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sidRPr="00742AD6">
              <w:rPr>
                <w:rFonts w:ascii="Times New Roman" w:eastAsia="Times New Roman" w:hAnsi="Times New Roman" w:cs="Times New Roman"/>
                <w:sz w:val="24"/>
                <w:szCs w:val="24"/>
                <w:lang w:val="uk-UA"/>
              </w:rPr>
              <w:t>.</w:t>
            </w:r>
          </w:p>
          <w:p w:rsidR="002E7524" w:rsidRPr="00742AD6" w:rsidRDefault="002E7524" w:rsidP="002E7524">
            <w:pPr>
              <w:widowControl w:val="0"/>
              <w:jc w:val="both"/>
              <w:rPr>
                <w:b/>
                <w:color w:val="000000"/>
                <w:sz w:val="24"/>
                <w:szCs w:val="24"/>
              </w:rPr>
            </w:pPr>
            <w:r w:rsidRPr="00742AD6">
              <w:rPr>
                <w:b/>
                <w:color w:val="000000"/>
                <w:sz w:val="24"/>
                <w:szCs w:val="24"/>
              </w:rPr>
              <w:t>Виключення:</w:t>
            </w:r>
          </w:p>
          <w:p w:rsidR="002E7524" w:rsidRPr="00742AD6" w:rsidRDefault="002E7524" w:rsidP="002E7524">
            <w:pPr>
              <w:widowControl w:val="0"/>
              <w:jc w:val="both"/>
              <w:rPr>
                <w:b/>
                <w:color w:val="000000"/>
                <w:sz w:val="24"/>
                <w:szCs w:val="24"/>
              </w:rPr>
            </w:pPr>
          </w:p>
          <w:p w:rsidR="002E7524" w:rsidRPr="00742AD6" w:rsidRDefault="002E7524" w:rsidP="002E7524">
            <w:pPr>
              <w:widowControl w:val="0"/>
              <w:jc w:val="both"/>
              <w:rPr>
                <w:color w:val="000000"/>
                <w:sz w:val="24"/>
                <w:szCs w:val="24"/>
              </w:rPr>
            </w:pPr>
            <w:r w:rsidRPr="00742AD6">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2AD6">
              <w:rPr>
                <w:sz w:val="24"/>
                <w:szCs w:val="24"/>
              </w:rPr>
              <w:t>у</w:t>
            </w:r>
            <w:r w:rsidRPr="00742AD6">
              <w:rPr>
                <w:color w:val="000000"/>
                <w:sz w:val="24"/>
                <w:szCs w:val="24"/>
              </w:rPr>
              <w:t xml:space="preserve"> тому числі якщо такі документи надані іноземною мовою без перекладу. </w:t>
            </w:r>
          </w:p>
          <w:p w:rsidR="003D0C7A" w:rsidRPr="00742AD6"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2. </w:t>
            </w:r>
            <w:r w:rsidR="002E7524" w:rsidRPr="00742AD6">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sidR="002E7524" w:rsidRPr="00742AD6">
              <w:rPr>
                <w:rFonts w:ascii="Times New Roman" w:eastAsia="Times New Roman" w:hAnsi="Times New Roman" w:cs="Times New Roman"/>
                <w:sz w:val="24"/>
                <w:szCs w:val="24"/>
                <w:lang w:val="uk-UA"/>
              </w:rPr>
              <w:lastRenderedPageBreak/>
              <w:t>без перекладу.</w:t>
            </w:r>
          </w:p>
        </w:tc>
      </w:tr>
      <w:tr w:rsidR="00C123CF" w:rsidRPr="00742AD6" w:rsidTr="00C123CF">
        <w:trPr>
          <w:trHeight w:val="557"/>
          <w:jc w:val="center"/>
        </w:trPr>
        <w:tc>
          <w:tcPr>
            <w:tcW w:w="10627" w:type="dxa"/>
            <w:gridSpan w:val="3"/>
          </w:tcPr>
          <w:p w:rsidR="00C123CF" w:rsidRPr="00742AD6"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742AD6">
              <w:rPr>
                <w:rFonts w:ascii="Times New Roman" w:hAnsi="Times New Roman" w:cs="Times New Roman"/>
                <w:b/>
                <w:sz w:val="24"/>
                <w:szCs w:val="24"/>
                <w:lang w:val="uk-UA"/>
              </w:rPr>
              <w:lastRenderedPageBreak/>
              <w:t xml:space="preserve">ІІ. </w:t>
            </w:r>
            <w:r w:rsidR="00F635DF" w:rsidRPr="00742AD6">
              <w:rPr>
                <w:rFonts w:ascii="Times New Roman" w:eastAsia="Times New Roman" w:hAnsi="Times New Roman" w:cs="Times New Roman"/>
                <w:b/>
                <w:sz w:val="24"/>
                <w:szCs w:val="24"/>
                <w:lang w:val="uk-UA"/>
              </w:rPr>
              <w:t xml:space="preserve">Порядок </w:t>
            </w:r>
            <w:r w:rsidRPr="00742AD6">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742AD6" w:rsidTr="002E7524">
        <w:trPr>
          <w:trHeight w:val="3109"/>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AD73E8" w:rsidRDefault="00AD73E8" w:rsidP="00AD73E8">
            <w:pPr>
              <w:jc w:val="both"/>
              <w:rPr>
                <w:color w:val="000000"/>
                <w:sz w:val="24"/>
                <w:szCs w:val="24"/>
                <w:shd w:val="solid" w:color="FFFFFF" w:fill="FFFFFF"/>
                <w:lang w:eastAsia="en-US"/>
              </w:rPr>
            </w:pPr>
            <w:r w:rsidRPr="00AD73E8">
              <w:rPr>
                <w:color w:val="000000"/>
                <w:sz w:val="24"/>
                <w:szCs w:val="24"/>
                <w:shd w:val="solid" w:color="FFFFFF" w:fill="FFFFFF"/>
                <w:lang w:eastAsia="en-US"/>
              </w:rPr>
              <w:t xml:space="preserve">Фізична/юридична особа </w:t>
            </w:r>
            <w:r>
              <w:rPr>
                <w:color w:val="000000"/>
                <w:sz w:val="24"/>
                <w:szCs w:val="24"/>
                <w:shd w:val="solid" w:color="FFFFFF" w:fill="FFFFFF"/>
                <w:lang w:eastAsia="en-US"/>
              </w:rPr>
              <w:t xml:space="preserve">має право не пізніше ніж за три </w:t>
            </w:r>
            <w:r w:rsidRPr="00AD73E8">
              <w:rPr>
                <w:color w:val="000000"/>
                <w:sz w:val="24"/>
                <w:szCs w:val="24"/>
                <w:shd w:val="solid" w:color="FFFFFF" w:fill="FFFFFF"/>
                <w:lang w:eastAsia="en-US"/>
              </w:rPr>
              <w:t>дні до закінчення стро</w:t>
            </w:r>
            <w:r>
              <w:rPr>
                <w:color w:val="000000"/>
                <w:sz w:val="24"/>
                <w:szCs w:val="24"/>
                <w:shd w:val="solid" w:color="FFFFFF" w:fill="FFFFFF"/>
                <w:lang w:eastAsia="en-US"/>
              </w:rPr>
              <w:t xml:space="preserve">ку подання тендерної пропозиції </w:t>
            </w:r>
            <w:r w:rsidRPr="00AD73E8">
              <w:rPr>
                <w:color w:val="000000"/>
                <w:sz w:val="24"/>
                <w:szCs w:val="24"/>
                <w:shd w:val="solid" w:color="FFFFFF" w:fill="FFFFFF"/>
                <w:lang w:eastAsia="en-US"/>
              </w:rPr>
              <w:t>звернутися через е</w:t>
            </w:r>
            <w:r>
              <w:rPr>
                <w:color w:val="000000"/>
                <w:sz w:val="24"/>
                <w:szCs w:val="24"/>
                <w:shd w:val="solid" w:color="FFFFFF" w:fill="FFFFFF"/>
                <w:lang w:eastAsia="en-US"/>
              </w:rPr>
              <w:t xml:space="preserve">лектронну систему закупівель до </w:t>
            </w:r>
            <w:r w:rsidRPr="00AD73E8">
              <w:rPr>
                <w:color w:val="000000"/>
                <w:sz w:val="24"/>
                <w:szCs w:val="24"/>
                <w:shd w:val="solid" w:color="FFFFFF" w:fill="FFFFFF"/>
                <w:lang w:eastAsia="en-US"/>
              </w:rPr>
              <w:t>замовника за роз’ясненн</w:t>
            </w:r>
            <w:r>
              <w:rPr>
                <w:color w:val="000000"/>
                <w:sz w:val="24"/>
                <w:szCs w:val="24"/>
                <w:shd w:val="solid" w:color="FFFFFF" w:fill="FFFFFF"/>
                <w:lang w:eastAsia="en-US"/>
              </w:rPr>
              <w:t xml:space="preserve">ями щодо тендерної документації </w:t>
            </w:r>
            <w:r w:rsidRPr="00AD73E8">
              <w:rPr>
                <w:color w:val="000000"/>
                <w:sz w:val="24"/>
                <w:szCs w:val="24"/>
                <w:shd w:val="solid" w:color="FFFFFF" w:fill="FFFFFF"/>
                <w:lang w:eastAsia="en-US"/>
              </w:rPr>
              <w:t>та/або оголошення про про</w:t>
            </w:r>
            <w:r>
              <w:rPr>
                <w:color w:val="000000"/>
                <w:sz w:val="24"/>
                <w:szCs w:val="24"/>
                <w:shd w:val="solid" w:color="FFFFFF" w:fill="FFFFFF"/>
                <w:lang w:eastAsia="en-US"/>
              </w:rPr>
              <w:t xml:space="preserve">ведення відкритих торгів та/або </w:t>
            </w:r>
            <w:r w:rsidRPr="00AD73E8">
              <w:rPr>
                <w:color w:val="000000"/>
                <w:sz w:val="24"/>
                <w:szCs w:val="24"/>
                <w:shd w:val="solid" w:color="FFFFFF" w:fill="FFFFFF"/>
                <w:lang w:eastAsia="en-US"/>
              </w:rPr>
              <w:t>звернутися до за</w:t>
            </w:r>
            <w:r>
              <w:rPr>
                <w:color w:val="000000"/>
                <w:sz w:val="24"/>
                <w:szCs w:val="24"/>
                <w:shd w:val="solid" w:color="FFFFFF" w:fill="FFFFFF"/>
                <w:lang w:eastAsia="en-US"/>
              </w:rPr>
              <w:t xml:space="preserve">мовника з вимогою щодо усунення </w:t>
            </w:r>
            <w:r w:rsidRPr="00AD73E8">
              <w:rPr>
                <w:color w:val="000000"/>
                <w:sz w:val="24"/>
                <w:szCs w:val="24"/>
                <w:shd w:val="solid" w:color="FFFFFF" w:fill="FFFFFF"/>
                <w:lang w:eastAsia="en-US"/>
              </w:rPr>
              <w:t>поруш</w:t>
            </w:r>
            <w:r>
              <w:rPr>
                <w:color w:val="000000"/>
                <w:sz w:val="24"/>
                <w:szCs w:val="24"/>
                <w:shd w:val="solid" w:color="FFFFFF" w:fill="FFFFFF"/>
                <w:lang w:eastAsia="en-US"/>
              </w:rPr>
              <w:t>ення під час проведення тендеру.</w:t>
            </w:r>
          </w:p>
          <w:p w:rsidR="00AD73E8" w:rsidRDefault="00AD73E8" w:rsidP="00AD73E8">
            <w:pPr>
              <w:jc w:val="both"/>
              <w:rPr>
                <w:color w:val="000000"/>
                <w:sz w:val="24"/>
                <w:szCs w:val="24"/>
                <w:shd w:val="solid" w:color="FFFFFF" w:fill="FFFFFF"/>
                <w:lang w:eastAsia="en-US"/>
              </w:rPr>
            </w:pPr>
            <w:r w:rsidRPr="00AD73E8">
              <w:rPr>
                <w:color w:val="000000"/>
                <w:sz w:val="24"/>
                <w:szCs w:val="24"/>
                <w:shd w:val="solid" w:color="FFFFFF" w:fill="FFFFFF"/>
                <w:lang w:eastAsia="en-US"/>
              </w:rPr>
              <w:t>Усі звернення автоматич</w:t>
            </w:r>
            <w:r>
              <w:rPr>
                <w:color w:val="000000"/>
                <w:sz w:val="24"/>
                <w:szCs w:val="24"/>
                <w:shd w:val="solid" w:color="FFFFFF" w:fill="FFFFFF"/>
                <w:lang w:eastAsia="en-US"/>
              </w:rPr>
              <w:t xml:space="preserve">но оприлюднюються в електронній </w:t>
            </w:r>
            <w:r w:rsidRPr="00AD73E8">
              <w:rPr>
                <w:color w:val="000000"/>
                <w:sz w:val="24"/>
                <w:szCs w:val="24"/>
                <w:shd w:val="solid" w:color="FFFFFF" w:fill="FFFFFF"/>
                <w:lang w:eastAsia="en-US"/>
              </w:rPr>
              <w:t>системі закупівель без іден</w:t>
            </w:r>
            <w:r>
              <w:rPr>
                <w:color w:val="000000"/>
                <w:sz w:val="24"/>
                <w:szCs w:val="24"/>
                <w:shd w:val="solid" w:color="FFFFFF" w:fill="FFFFFF"/>
                <w:lang w:eastAsia="en-US"/>
              </w:rPr>
              <w:t xml:space="preserve">тифікації особи, яка звернулася до замовника. </w:t>
            </w:r>
          </w:p>
          <w:p w:rsidR="00AD73E8" w:rsidRDefault="00AD73E8" w:rsidP="00AD73E8">
            <w:pPr>
              <w:jc w:val="both"/>
              <w:rPr>
                <w:color w:val="000000"/>
                <w:sz w:val="24"/>
                <w:szCs w:val="24"/>
                <w:shd w:val="solid" w:color="FFFFFF" w:fill="FFFFFF"/>
                <w:lang w:eastAsia="en-US"/>
              </w:rPr>
            </w:pPr>
            <w:r w:rsidRPr="00AD73E8">
              <w:rPr>
                <w:color w:val="000000"/>
                <w:sz w:val="24"/>
                <w:szCs w:val="24"/>
                <w:shd w:val="solid" w:color="FFFFFF" w:fill="FFFFFF"/>
                <w:lang w:eastAsia="en-US"/>
              </w:rPr>
              <w:t>Замовник повин</w:t>
            </w:r>
            <w:r>
              <w:rPr>
                <w:color w:val="000000"/>
                <w:sz w:val="24"/>
                <w:szCs w:val="24"/>
                <w:shd w:val="solid" w:color="FFFFFF" w:fill="FFFFFF"/>
                <w:lang w:eastAsia="en-US"/>
              </w:rPr>
              <w:t xml:space="preserve">ен протягом трьох днів з дня їх </w:t>
            </w:r>
            <w:r w:rsidRPr="00AD73E8">
              <w:rPr>
                <w:color w:val="000000"/>
                <w:sz w:val="24"/>
                <w:szCs w:val="24"/>
                <w:shd w:val="solid" w:color="FFFFFF" w:fill="FFFFFF"/>
                <w:lang w:eastAsia="en-US"/>
              </w:rPr>
              <w:t>оприлюднення н</w:t>
            </w:r>
            <w:r>
              <w:rPr>
                <w:color w:val="000000"/>
                <w:sz w:val="24"/>
                <w:szCs w:val="24"/>
                <w:shd w:val="solid" w:color="FFFFFF" w:fill="FFFFFF"/>
                <w:lang w:eastAsia="en-US"/>
              </w:rPr>
              <w:t xml:space="preserve">адати відповідь на звернення та </w:t>
            </w:r>
            <w:r w:rsidRPr="00AD73E8">
              <w:rPr>
                <w:color w:val="000000"/>
                <w:sz w:val="24"/>
                <w:szCs w:val="24"/>
                <w:shd w:val="solid" w:color="FFFFFF" w:fill="FFFFFF"/>
                <w:lang w:eastAsia="en-US"/>
              </w:rPr>
              <w:t xml:space="preserve">оприлюднити його в </w:t>
            </w:r>
            <w:r>
              <w:rPr>
                <w:color w:val="000000"/>
                <w:sz w:val="24"/>
                <w:szCs w:val="24"/>
                <w:shd w:val="solid" w:color="FFFFFF" w:fill="FFFFFF"/>
                <w:lang w:eastAsia="en-US"/>
              </w:rPr>
              <w:t xml:space="preserve">електронній системі закупівель. </w:t>
            </w:r>
          </w:p>
          <w:p w:rsidR="00C123CF" w:rsidRPr="00AD73E8" w:rsidRDefault="00AD73E8" w:rsidP="00AD73E8">
            <w:pPr>
              <w:jc w:val="both"/>
              <w:rPr>
                <w:color w:val="000000"/>
                <w:sz w:val="24"/>
                <w:szCs w:val="24"/>
                <w:shd w:val="solid" w:color="FFFFFF" w:fill="FFFFFF"/>
                <w:lang w:eastAsia="en-US"/>
              </w:rPr>
            </w:pPr>
            <w:r w:rsidRPr="00AD73E8">
              <w:rPr>
                <w:color w:val="000000"/>
                <w:sz w:val="24"/>
                <w:szCs w:val="24"/>
                <w:shd w:val="solid" w:color="FFFFFF" w:fill="FFFFFF"/>
                <w:lang w:eastAsia="en-US"/>
              </w:rPr>
              <w:t xml:space="preserve">У разі несвоєчасного надання замовником </w:t>
            </w:r>
            <w:r>
              <w:rPr>
                <w:color w:val="000000"/>
                <w:sz w:val="24"/>
                <w:szCs w:val="24"/>
                <w:shd w:val="solid" w:color="FFFFFF" w:fill="FFFFFF"/>
                <w:lang w:eastAsia="en-US"/>
              </w:rPr>
              <w:t xml:space="preserve">відповіді на </w:t>
            </w:r>
            <w:r w:rsidRPr="00AD73E8">
              <w:rPr>
                <w:color w:val="000000"/>
                <w:sz w:val="24"/>
                <w:szCs w:val="24"/>
                <w:shd w:val="solid" w:color="FFFFFF" w:fill="FFFFFF"/>
                <w:lang w:eastAsia="en-US"/>
              </w:rPr>
              <w:t>звернення електронна</w:t>
            </w:r>
            <w:r>
              <w:rPr>
                <w:color w:val="000000"/>
                <w:sz w:val="24"/>
                <w:szCs w:val="24"/>
                <w:shd w:val="solid" w:color="FFFFFF" w:fill="FFFFFF"/>
                <w:lang w:eastAsia="en-US"/>
              </w:rPr>
              <w:t xml:space="preserve"> система закупівель автоматично </w:t>
            </w:r>
            <w:r w:rsidRPr="00AD73E8">
              <w:rPr>
                <w:color w:val="000000"/>
                <w:sz w:val="24"/>
                <w:szCs w:val="24"/>
                <w:shd w:val="solid" w:color="FFFFFF" w:fill="FFFFFF"/>
                <w:lang w:eastAsia="en-US"/>
              </w:rPr>
              <w:t>зупиняє проведення в</w:t>
            </w:r>
            <w:r>
              <w:rPr>
                <w:color w:val="000000"/>
                <w:sz w:val="24"/>
                <w:szCs w:val="24"/>
                <w:shd w:val="solid" w:color="FFFFFF" w:fill="FFFFFF"/>
                <w:lang w:eastAsia="en-US"/>
              </w:rPr>
              <w:t xml:space="preserve">ідкритих торгів. Для поновлення </w:t>
            </w:r>
            <w:r w:rsidRPr="00AD73E8">
              <w:rPr>
                <w:color w:val="000000"/>
                <w:sz w:val="24"/>
                <w:szCs w:val="24"/>
                <w:shd w:val="solid" w:color="FFFFFF" w:fill="FFFFFF"/>
                <w:lang w:eastAsia="en-US"/>
              </w:rPr>
              <w:t>проведення відкритих тор</w:t>
            </w:r>
            <w:r>
              <w:rPr>
                <w:color w:val="000000"/>
                <w:sz w:val="24"/>
                <w:szCs w:val="24"/>
                <w:shd w:val="solid" w:color="FFFFFF" w:fill="FFFFFF"/>
                <w:lang w:eastAsia="en-US"/>
              </w:rPr>
              <w:t xml:space="preserve">гів замовник повинен розмістити </w:t>
            </w:r>
            <w:r w:rsidRPr="00AD73E8">
              <w:rPr>
                <w:color w:val="000000"/>
                <w:sz w:val="24"/>
                <w:szCs w:val="24"/>
                <w:shd w:val="solid" w:color="FFFFFF" w:fill="FFFFFF"/>
                <w:lang w:eastAsia="en-US"/>
              </w:rPr>
              <w:t xml:space="preserve">відповідь в електронній </w:t>
            </w:r>
            <w:r>
              <w:rPr>
                <w:color w:val="000000"/>
                <w:sz w:val="24"/>
                <w:szCs w:val="24"/>
                <w:shd w:val="solid" w:color="FFFFFF" w:fill="FFFFFF"/>
                <w:lang w:eastAsia="en-US"/>
              </w:rPr>
              <w:t xml:space="preserve">системі закупівель з одночасним </w:t>
            </w:r>
            <w:r w:rsidRPr="00AD73E8">
              <w:rPr>
                <w:color w:val="000000"/>
                <w:sz w:val="24"/>
                <w:szCs w:val="24"/>
                <w:shd w:val="solid" w:color="FFFFFF" w:fill="FFFFFF"/>
                <w:lang w:eastAsia="en-US"/>
              </w:rPr>
              <w:t>продовженням строку подання</w:t>
            </w:r>
            <w:r>
              <w:rPr>
                <w:color w:val="000000"/>
                <w:sz w:val="24"/>
                <w:szCs w:val="24"/>
                <w:shd w:val="solid" w:color="FFFFFF" w:fill="FFFFFF"/>
                <w:lang w:eastAsia="en-US"/>
              </w:rPr>
              <w:t xml:space="preserve"> тендерних пропозицій не </w:t>
            </w:r>
            <w:r w:rsidRPr="00AD73E8">
              <w:rPr>
                <w:color w:val="000000"/>
                <w:sz w:val="24"/>
                <w:szCs w:val="24"/>
                <w:shd w:val="solid" w:color="FFFFFF" w:fill="FFFFFF"/>
                <w:lang w:eastAsia="en-US"/>
              </w:rPr>
              <w:t>менше ніж на чотири дні.</w:t>
            </w:r>
          </w:p>
        </w:tc>
      </w:tr>
      <w:tr w:rsidR="00C123CF" w:rsidRPr="00742AD6" w:rsidTr="00C123CF">
        <w:trPr>
          <w:trHeight w:val="556"/>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AD73E8" w:rsidRPr="00742AD6" w:rsidRDefault="00AD73E8" w:rsidP="00AD73E8">
            <w:pPr>
              <w:jc w:val="both"/>
              <w:rPr>
                <w:color w:val="000000"/>
                <w:sz w:val="24"/>
                <w:szCs w:val="24"/>
                <w:shd w:val="solid" w:color="FFFFFF" w:fill="FFFFFF"/>
                <w:lang w:eastAsia="en-US"/>
              </w:rPr>
            </w:pPr>
            <w:r w:rsidRPr="00AD73E8">
              <w:rPr>
                <w:color w:val="000000"/>
                <w:sz w:val="24"/>
                <w:szCs w:val="24"/>
                <w:shd w:val="solid" w:color="FFFFFF" w:fill="FFFFFF"/>
                <w:lang w:eastAsia="en-US"/>
              </w:rPr>
              <w:t>Замовник має право з власної</w:t>
            </w:r>
            <w:r>
              <w:rPr>
                <w:color w:val="000000"/>
                <w:sz w:val="24"/>
                <w:szCs w:val="24"/>
                <w:shd w:val="solid" w:color="FFFFFF" w:fill="FFFFFF"/>
                <w:lang w:eastAsia="en-US"/>
              </w:rPr>
              <w:t xml:space="preserve"> ініціативи або у разі усунення </w:t>
            </w:r>
            <w:r w:rsidRPr="00AD73E8">
              <w:rPr>
                <w:color w:val="000000"/>
                <w:sz w:val="24"/>
                <w:szCs w:val="24"/>
                <w:shd w:val="solid" w:color="FFFFFF" w:fill="FFFFFF"/>
                <w:lang w:eastAsia="en-US"/>
              </w:rPr>
              <w:t xml:space="preserve">порушень вимог </w:t>
            </w:r>
            <w:r>
              <w:rPr>
                <w:color w:val="000000"/>
                <w:sz w:val="24"/>
                <w:szCs w:val="24"/>
                <w:shd w:val="solid" w:color="FFFFFF" w:fill="FFFFFF"/>
                <w:lang w:eastAsia="en-US"/>
              </w:rPr>
              <w:t xml:space="preserve">законодавства у сфері публічних </w:t>
            </w:r>
            <w:r w:rsidRPr="00AD73E8">
              <w:rPr>
                <w:color w:val="000000"/>
                <w:sz w:val="24"/>
                <w:szCs w:val="24"/>
                <w:shd w:val="solid" w:color="FFFFFF" w:fill="FFFFFF"/>
                <w:lang w:eastAsia="en-US"/>
              </w:rPr>
              <w:t>закупівель, викладен</w:t>
            </w:r>
            <w:r>
              <w:rPr>
                <w:color w:val="000000"/>
                <w:sz w:val="24"/>
                <w:szCs w:val="24"/>
                <w:shd w:val="solid" w:color="FFFFFF" w:fill="FFFFFF"/>
                <w:lang w:eastAsia="en-US"/>
              </w:rPr>
              <w:t xml:space="preserve">их у висновку органу державного </w:t>
            </w:r>
            <w:r w:rsidRPr="00AD73E8">
              <w:rPr>
                <w:color w:val="000000"/>
                <w:sz w:val="24"/>
                <w:szCs w:val="24"/>
                <w:shd w:val="solid" w:color="FFFFFF" w:fill="FFFFFF"/>
                <w:lang w:eastAsia="en-US"/>
              </w:rPr>
              <w:t>фінансового контролю відповідно до статті 8 Зако</w:t>
            </w:r>
            <w:r>
              <w:rPr>
                <w:color w:val="000000"/>
                <w:sz w:val="24"/>
                <w:szCs w:val="24"/>
                <w:shd w:val="solid" w:color="FFFFFF" w:fill="FFFFFF"/>
                <w:lang w:eastAsia="en-US"/>
              </w:rPr>
              <w:t xml:space="preserve">ну, або за </w:t>
            </w:r>
            <w:r w:rsidRPr="00AD73E8">
              <w:rPr>
                <w:color w:val="000000"/>
                <w:sz w:val="24"/>
                <w:szCs w:val="24"/>
                <w:shd w:val="solid" w:color="FFFFFF" w:fill="FFFFFF"/>
                <w:lang w:eastAsia="en-US"/>
              </w:rPr>
              <w:t>результатами звернень,</w:t>
            </w:r>
            <w:r>
              <w:rPr>
                <w:color w:val="000000"/>
                <w:sz w:val="24"/>
                <w:szCs w:val="24"/>
                <w:shd w:val="solid" w:color="FFFFFF" w:fill="FFFFFF"/>
                <w:lang w:eastAsia="en-US"/>
              </w:rPr>
              <w:t xml:space="preserve"> або на підставі рішення органу </w:t>
            </w:r>
            <w:r w:rsidRPr="00AD73E8">
              <w:rPr>
                <w:color w:val="000000"/>
                <w:sz w:val="24"/>
                <w:szCs w:val="24"/>
                <w:shd w:val="solid" w:color="FFFFFF" w:fill="FFFFFF"/>
                <w:lang w:eastAsia="en-US"/>
              </w:rPr>
              <w:t>оскарження внести зміни д</w:t>
            </w:r>
            <w:r>
              <w:rPr>
                <w:color w:val="000000"/>
                <w:sz w:val="24"/>
                <w:szCs w:val="24"/>
                <w:shd w:val="solid" w:color="FFFFFF" w:fill="FFFFFF"/>
                <w:lang w:eastAsia="en-US"/>
              </w:rPr>
              <w:t xml:space="preserve">о тендерної документації та/або </w:t>
            </w:r>
            <w:r w:rsidRPr="00AD73E8">
              <w:rPr>
                <w:color w:val="000000"/>
                <w:sz w:val="24"/>
                <w:szCs w:val="24"/>
                <w:shd w:val="solid" w:color="FFFFFF" w:fill="FFFFFF"/>
                <w:lang w:eastAsia="en-US"/>
              </w:rPr>
              <w:t>оголошення п</w:t>
            </w:r>
            <w:r>
              <w:rPr>
                <w:color w:val="000000"/>
                <w:sz w:val="24"/>
                <w:szCs w:val="24"/>
                <w:shd w:val="solid" w:color="FFFFFF" w:fill="FFFFFF"/>
                <w:lang w:eastAsia="en-US"/>
              </w:rPr>
              <w:t xml:space="preserve">ро проведення відкритих торгів. </w:t>
            </w:r>
            <w:r w:rsidRPr="00AD73E8">
              <w:rPr>
                <w:color w:val="000000"/>
                <w:sz w:val="24"/>
                <w:szCs w:val="24"/>
                <w:shd w:val="solid" w:color="FFFFFF" w:fill="FFFFFF"/>
                <w:lang w:eastAsia="en-US"/>
              </w:rPr>
              <w:t>У разі внесення змін д</w:t>
            </w:r>
            <w:r>
              <w:rPr>
                <w:color w:val="000000"/>
                <w:sz w:val="24"/>
                <w:szCs w:val="24"/>
                <w:shd w:val="solid" w:color="FFFFFF" w:fill="FFFFFF"/>
                <w:lang w:eastAsia="en-US"/>
              </w:rPr>
              <w:t xml:space="preserve">о тендерної документації та/або </w:t>
            </w:r>
            <w:r w:rsidRPr="00AD73E8">
              <w:rPr>
                <w:color w:val="000000"/>
                <w:sz w:val="24"/>
                <w:szCs w:val="24"/>
                <w:shd w:val="solid" w:color="FFFFFF" w:fill="FFFFFF"/>
                <w:lang w:eastAsia="en-US"/>
              </w:rPr>
              <w:t xml:space="preserve">оголошення про проведення відкритих </w:t>
            </w:r>
            <w:r>
              <w:rPr>
                <w:color w:val="000000"/>
                <w:sz w:val="24"/>
                <w:szCs w:val="24"/>
                <w:shd w:val="solid" w:color="FFFFFF" w:fill="FFFFFF"/>
                <w:lang w:eastAsia="en-US"/>
              </w:rPr>
              <w:t xml:space="preserve">торгів строк для </w:t>
            </w:r>
            <w:r w:rsidRPr="00AD73E8">
              <w:rPr>
                <w:color w:val="000000"/>
                <w:sz w:val="24"/>
                <w:szCs w:val="24"/>
                <w:shd w:val="solid" w:color="FFFFFF" w:fill="FFFFFF"/>
                <w:lang w:eastAsia="en-US"/>
              </w:rPr>
              <w:t>подання тендерних проп</w:t>
            </w:r>
            <w:r>
              <w:rPr>
                <w:color w:val="000000"/>
                <w:sz w:val="24"/>
                <w:szCs w:val="24"/>
                <w:shd w:val="solid" w:color="FFFFFF" w:fill="FFFFFF"/>
                <w:lang w:eastAsia="en-US"/>
              </w:rPr>
              <w:t xml:space="preserve">озицій продовжується замовником </w:t>
            </w:r>
            <w:r w:rsidRPr="00AD73E8">
              <w:rPr>
                <w:color w:val="000000"/>
                <w:sz w:val="24"/>
                <w:szCs w:val="24"/>
                <w:shd w:val="solid" w:color="FFFFFF" w:fill="FFFFFF"/>
                <w:lang w:eastAsia="en-US"/>
              </w:rPr>
              <w:t>в електронній системі за</w:t>
            </w:r>
            <w:r>
              <w:rPr>
                <w:color w:val="000000"/>
                <w:sz w:val="24"/>
                <w:szCs w:val="24"/>
                <w:shd w:val="solid" w:color="FFFFFF" w:fill="FFFFFF"/>
                <w:lang w:eastAsia="en-US"/>
              </w:rPr>
              <w:t xml:space="preserve">купівель, а саме ― в оголошенні </w:t>
            </w:r>
            <w:r w:rsidRPr="00AD73E8">
              <w:rPr>
                <w:color w:val="000000"/>
                <w:sz w:val="24"/>
                <w:szCs w:val="24"/>
                <w:shd w:val="solid" w:color="FFFFFF" w:fill="FFFFFF"/>
                <w:lang w:eastAsia="en-US"/>
              </w:rPr>
              <w:t>про проведення відк</w:t>
            </w:r>
            <w:r>
              <w:rPr>
                <w:color w:val="000000"/>
                <w:sz w:val="24"/>
                <w:szCs w:val="24"/>
                <w:shd w:val="solid" w:color="FFFFFF" w:fill="FFFFFF"/>
                <w:lang w:eastAsia="en-US"/>
              </w:rPr>
              <w:t xml:space="preserve">ритих торгів таким чином, щоб з </w:t>
            </w:r>
            <w:r w:rsidRPr="00AD73E8">
              <w:rPr>
                <w:color w:val="000000"/>
                <w:sz w:val="24"/>
                <w:szCs w:val="24"/>
                <w:shd w:val="solid" w:color="FFFFFF" w:fill="FFFFFF"/>
                <w:lang w:eastAsia="en-US"/>
              </w:rPr>
              <w:t>моменту внесення змін д</w:t>
            </w:r>
            <w:r>
              <w:rPr>
                <w:color w:val="000000"/>
                <w:sz w:val="24"/>
                <w:szCs w:val="24"/>
                <w:shd w:val="solid" w:color="FFFFFF" w:fill="FFFFFF"/>
                <w:lang w:eastAsia="en-US"/>
              </w:rPr>
              <w:t xml:space="preserve">о тендерної документації та/або </w:t>
            </w:r>
            <w:r w:rsidRPr="00AD73E8">
              <w:rPr>
                <w:color w:val="000000"/>
                <w:sz w:val="24"/>
                <w:szCs w:val="24"/>
                <w:shd w:val="solid" w:color="FFFFFF" w:fill="FFFFFF"/>
                <w:lang w:eastAsia="en-US"/>
              </w:rPr>
              <w:t>оголошення про проведення</w:t>
            </w:r>
            <w:r>
              <w:rPr>
                <w:color w:val="000000"/>
                <w:sz w:val="24"/>
                <w:szCs w:val="24"/>
                <w:shd w:val="solid" w:color="FFFFFF" w:fill="FFFFFF"/>
                <w:lang w:eastAsia="en-US"/>
              </w:rPr>
              <w:t xml:space="preserve"> відкритих торгів до закінчення </w:t>
            </w:r>
            <w:r w:rsidRPr="00AD73E8">
              <w:rPr>
                <w:color w:val="000000"/>
                <w:sz w:val="24"/>
                <w:szCs w:val="24"/>
                <w:shd w:val="solid" w:color="FFFFFF" w:fill="FFFFFF"/>
                <w:lang w:eastAsia="en-US"/>
              </w:rPr>
              <w:t>кінцевого стро</w:t>
            </w:r>
            <w:r>
              <w:rPr>
                <w:color w:val="000000"/>
                <w:sz w:val="24"/>
                <w:szCs w:val="24"/>
                <w:shd w:val="solid" w:color="FFFFFF" w:fill="FFFFFF"/>
                <w:lang w:eastAsia="en-US"/>
              </w:rPr>
              <w:t xml:space="preserve">ку подання тендерних пропозицій </w:t>
            </w:r>
            <w:r w:rsidRPr="00AD73E8">
              <w:rPr>
                <w:color w:val="000000"/>
                <w:sz w:val="24"/>
                <w:szCs w:val="24"/>
                <w:shd w:val="solid" w:color="FFFFFF" w:fill="FFFFFF"/>
                <w:lang w:eastAsia="en-US"/>
              </w:rPr>
              <w:t>зал</w:t>
            </w:r>
            <w:r>
              <w:rPr>
                <w:color w:val="000000"/>
                <w:sz w:val="24"/>
                <w:szCs w:val="24"/>
                <w:shd w:val="solid" w:color="FFFFFF" w:fill="FFFFFF"/>
                <w:lang w:eastAsia="en-US"/>
              </w:rPr>
              <w:t xml:space="preserve">ишалося не менше чотирьох днів. </w:t>
            </w:r>
            <w:r w:rsidRPr="00AD73E8">
              <w:rPr>
                <w:color w:val="000000"/>
                <w:sz w:val="24"/>
                <w:szCs w:val="24"/>
                <w:shd w:val="solid" w:color="FFFFFF" w:fill="FFFFFF"/>
                <w:lang w:eastAsia="en-US"/>
              </w:rPr>
              <w:t>Зміни, що вносяться замов</w:t>
            </w:r>
            <w:r>
              <w:rPr>
                <w:color w:val="000000"/>
                <w:sz w:val="24"/>
                <w:szCs w:val="24"/>
                <w:shd w:val="solid" w:color="FFFFFF" w:fill="FFFFFF"/>
                <w:lang w:eastAsia="en-US"/>
              </w:rPr>
              <w:t xml:space="preserve">ником до тендерної документації </w:t>
            </w:r>
            <w:r w:rsidRPr="00AD73E8">
              <w:rPr>
                <w:color w:val="000000"/>
                <w:sz w:val="24"/>
                <w:szCs w:val="24"/>
                <w:shd w:val="solid" w:color="FFFFFF" w:fill="FFFFFF"/>
                <w:lang w:eastAsia="en-US"/>
              </w:rPr>
              <w:t>та/або оголошення п</w:t>
            </w:r>
            <w:r>
              <w:rPr>
                <w:color w:val="000000"/>
                <w:sz w:val="24"/>
                <w:szCs w:val="24"/>
                <w:shd w:val="solid" w:color="FFFFFF" w:fill="FFFFFF"/>
                <w:lang w:eastAsia="en-US"/>
              </w:rPr>
              <w:t xml:space="preserve">ро проведення відкритих торгів, </w:t>
            </w:r>
            <w:r w:rsidRPr="00AD73E8">
              <w:rPr>
                <w:color w:val="000000"/>
                <w:sz w:val="24"/>
                <w:szCs w:val="24"/>
                <w:shd w:val="solid" w:color="FFFFFF" w:fill="FFFFFF"/>
                <w:lang w:eastAsia="en-US"/>
              </w:rPr>
              <w:t>розміщуються та відоб</w:t>
            </w:r>
            <w:r>
              <w:rPr>
                <w:color w:val="000000"/>
                <w:sz w:val="24"/>
                <w:szCs w:val="24"/>
                <w:shd w:val="solid" w:color="FFFFFF" w:fill="FFFFFF"/>
                <w:lang w:eastAsia="en-US"/>
              </w:rPr>
              <w:t xml:space="preserve">ражаються в електронній системі </w:t>
            </w:r>
            <w:r w:rsidRPr="00AD73E8">
              <w:rPr>
                <w:color w:val="000000"/>
                <w:sz w:val="24"/>
                <w:szCs w:val="24"/>
                <w:shd w:val="solid" w:color="FFFFFF" w:fill="FFFFFF"/>
                <w:lang w:eastAsia="en-US"/>
              </w:rPr>
              <w:t>закупівель у новій редакції</w:t>
            </w:r>
            <w:r>
              <w:rPr>
                <w:color w:val="000000"/>
                <w:sz w:val="24"/>
                <w:szCs w:val="24"/>
                <w:shd w:val="solid" w:color="FFFFFF" w:fill="FFFFFF"/>
                <w:lang w:eastAsia="en-US"/>
              </w:rPr>
              <w:t xml:space="preserve"> зазначених документації та/або </w:t>
            </w:r>
            <w:r w:rsidRPr="00AD73E8">
              <w:rPr>
                <w:color w:val="000000"/>
                <w:sz w:val="24"/>
                <w:szCs w:val="24"/>
                <w:shd w:val="solid" w:color="FFFFFF" w:fill="FFFFFF"/>
                <w:lang w:eastAsia="en-US"/>
              </w:rPr>
              <w:t>оголошення додатк</w:t>
            </w:r>
            <w:r>
              <w:rPr>
                <w:color w:val="000000"/>
                <w:sz w:val="24"/>
                <w:szCs w:val="24"/>
                <w:shd w:val="solid" w:color="FFFFFF" w:fill="FFFFFF"/>
                <w:lang w:eastAsia="en-US"/>
              </w:rPr>
              <w:t xml:space="preserve">ово до їх попередньої редакції. </w:t>
            </w:r>
            <w:r w:rsidRPr="00AD73E8">
              <w:rPr>
                <w:color w:val="000000"/>
                <w:sz w:val="24"/>
                <w:szCs w:val="24"/>
                <w:shd w:val="solid" w:color="FFFFFF" w:fill="FFFFFF"/>
                <w:lang w:eastAsia="en-US"/>
              </w:rPr>
              <w:t>Замовник разом із змінами д</w:t>
            </w:r>
            <w:r>
              <w:rPr>
                <w:color w:val="000000"/>
                <w:sz w:val="24"/>
                <w:szCs w:val="24"/>
                <w:shd w:val="solid" w:color="FFFFFF" w:fill="FFFFFF"/>
                <w:lang w:eastAsia="en-US"/>
              </w:rPr>
              <w:t xml:space="preserve">о тендерної документації та/або </w:t>
            </w:r>
            <w:r w:rsidRPr="00AD73E8">
              <w:rPr>
                <w:color w:val="000000"/>
                <w:sz w:val="24"/>
                <w:szCs w:val="24"/>
                <w:shd w:val="solid" w:color="FFFFFF" w:fill="FFFFFF"/>
                <w:lang w:eastAsia="en-US"/>
              </w:rPr>
              <w:t xml:space="preserve">оголошення про проведення відкритих </w:t>
            </w:r>
            <w:r>
              <w:rPr>
                <w:color w:val="000000"/>
                <w:sz w:val="24"/>
                <w:szCs w:val="24"/>
                <w:shd w:val="solid" w:color="FFFFFF" w:fill="FFFFFF"/>
                <w:lang w:eastAsia="en-US"/>
              </w:rPr>
              <w:t xml:space="preserve">торгів в окремому </w:t>
            </w:r>
            <w:r w:rsidRPr="00AD73E8">
              <w:rPr>
                <w:color w:val="000000"/>
                <w:sz w:val="24"/>
                <w:szCs w:val="24"/>
                <w:shd w:val="solid" w:color="FFFFFF" w:fill="FFFFFF"/>
                <w:lang w:eastAsia="en-US"/>
              </w:rPr>
              <w:t>документі оприлюднює пе</w:t>
            </w:r>
            <w:r>
              <w:rPr>
                <w:color w:val="000000"/>
                <w:sz w:val="24"/>
                <w:szCs w:val="24"/>
                <w:shd w:val="solid" w:color="FFFFFF" w:fill="FFFFFF"/>
                <w:lang w:eastAsia="en-US"/>
              </w:rPr>
              <w:t xml:space="preserve">релік змін, що вносяться. Зміни </w:t>
            </w:r>
            <w:r w:rsidRPr="00AD73E8">
              <w:rPr>
                <w:color w:val="000000"/>
                <w:sz w:val="24"/>
                <w:szCs w:val="24"/>
                <w:shd w:val="solid" w:color="FFFFFF" w:fill="FFFFFF"/>
                <w:lang w:eastAsia="en-US"/>
              </w:rPr>
              <w:t>до тендерної док</w:t>
            </w:r>
            <w:r>
              <w:rPr>
                <w:color w:val="000000"/>
                <w:sz w:val="24"/>
                <w:szCs w:val="24"/>
                <w:shd w:val="solid" w:color="FFFFFF" w:fill="FFFFFF"/>
                <w:lang w:eastAsia="en-US"/>
              </w:rPr>
              <w:t xml:space="preserve">ументації та/або оголошення про </w:t>
            </w:r>
            <w:r w:rsidRPr="00AD73E8">
              <w:rPr>
                <w:color w:val="000000"/>
                <w:sz w:val="24"/>
                <w:szCs w:val="24"/>
                <w:shd w:val="solid" w:color="FFFFFF" w:fill="FFFFFF"/>
                <w:lang w:eastAsia="en-US"/>
              </w:rPr>
              <w:t>проведення відкрит</w:t>
            </w:r>
            <w:r>
              <w:rPr>
                <w:color w:val="000000"/>
                <w:sz w:val="24"/>
                <w:szCs w:val="24"/>
                <w:shd w:val="solid" w:color="FFFFFF" w:fill="FFFFFF"/>
                <w:lang w:eastAsia="en-US"/>
              </w:rPr>
              <w:t xml:space="preserve">их торгів у машино зчитувальному </w:t>
            </w:r>
            <w:r w:rsidRPr="00AD73E8">
              <w:rPr>
                <w:color w:val="000000"/>
                <w:sz w:val="24"/>
                <w:szCs w:val="24"/>
                <w:shd w:val="solid" w:color="FFFFFF" w:fill="FFFFFF"/>
                <w:lang w:eastAsia="en-US"/>
              </w:rPr>
              <w:t>форматі розміщуються в</w:t>
            </w:r>
            <w:r>
              <w:rPr>
                <w:color w:val="000000"/>
                <w:sz w:val="24"/>
                <w:szCs w:val="24"/>
                <w:shd w:val="solid" w:color="FFFFFF" w:fill="FFFFFF"/>
                <w:lang w:eastAsia="en-US"/>
              </w:rPr>
              <w:t xml:space="preserve"> електронній системі закупівель </w:t>
            </w:r>
            <w:r w:rsidRPr="00AD73E8">
              <w:rPr>
                <w:color w:val="000000"/>
                <w:sz w:val="24"/>
                <w:szCs w:val="24"/>
                <w:shd w:val="solid" w:color="FFFFFF" w:fill="FFFFFF"/>
                <w:lang w:eastAsia="en-US"/>
              </w:rPr>
              <w:t>протягом одного дня з дати прий</w:t>
            </w:r>
            <w:r>
              <w:rPr>
                <w:color w:val="000000"/>
                <w:sz w:val="24"/>
                <w:szCs w:val="24"/>
                <w:shd w:val="solid" w:color="FFFFFF" w:fill="FFFFFF"/>
                <w:lang w:eastAsia="en-US"/>
              </w:rPr>
              <w:t xml:space="preserve">няття рішення про їх </w:t>
            </w:r>
            <w:r w:rsidRPr="00AD73E8">
              <w:rPr>
                <w:color w:val="000000"/>
                <w:sz w:val="24"/>
                <w:szCs w:val="24"/>
                <w:shd w:val="solid" w:color="FFFFFF" w:fill="FFFFFF"/>
                <w:lang w:eastAsia="en-US"/>
              </w:rPr>
              <w:t>внесення.</w:t>
            </w:r>
          </w:p>
          <w:p w:rsidR="007C3C86" w:rsidRPr="00742AD6" w:rsidRDefault="007C3C86" w:rsidP="003A53B6">
            <w:pPr>
              <w:ind w:firstLine="567"/>
              <w:jc w:val="both"/>
              <w:rPr>
                <w:color w:val="000000"/>
                <w:sz w:val="24"/>
                <w:szCs w:val="24"/>
                <w:shd w:val="solid" w:color="FFFFFF" w:fill="FFFFFF"/>
                <w:lang w:eastAsia="en-US"/>
              </w:rPr>
            </w:pPr>
          </w:p>
          <w:p w:rsidR="00E86AF8" w:rsidRDefault="00E86AF8" w:rsidP="00E86AF8">
            <w:pPr>
              <w:ind w:firstLine="567"/>
              <w:jc w:val="both"/>
              <w:rPr>
                <w:color w:val="000000"/>
                <w:sz w:val="24"/>
                <w:szCs w:val="24"/>
                <w:shd w:val="solid" w:color="FFFFFF" w:fill="FFFFFF"/>
              </w:rPr>
            </w:pPr>
          </w:p>
          <w:p w:rsidR="00F64131" w:rsidRDefault="00F64131" w:rsidP="00E86AF8">
            <w:pPr>
              <w:ind w:firstLine="567"/>
              <w:jc w:val="both"/>
              <w:rPr>
                <w:color w:val="000000"/>
                <w:sz w:val="24"/>
                <w:szCs w:val="24"/>
                <w:shd w:val="solid" w:color="FFFFFF" w:fill="FFFFFF"/>
              </w:rPr>
            </w:pPr>
          </w:p>
          <w:p w:rsidR="00F64131" w:rsidRPr="00742AD6" w:rsidRDefault="00F64131" w:rsidP="00E86AF8">
            <w:pPr>
              <w:ind w:firstLine="567"/>
              <w:jc w:val="both"/>
              <w:rPr>
                <w:color w:val="000000"/>
                <w:sz w:val="24"/>
                <w:szCs w:val="24"/>
                <w:shd w:val="solid" w:color="FFFFFF" w:fill="FFFFFF"/>
              </w:rPr>
            </w:pPr>
          </w:p>
        </w:tc>
      </w:tr>
      <w:tr w:rsidR="00C123CF" w:rsidRPr="00742AD6" w:rsidTr="00A25E6D">
        <w:trPr>
          <w:trHeight w:val="520"/>
          <w:jc w:val="center"/>
        </w:trPr>
        <w:tc>
          <w:tcPr>
            <w:tcW w:w="10627" w:type="dxa"/>
            <w:gridSpan w:val="3"/>
            <w:vAlign w:val="center"/>
          </w:tcPr>
          <w:p w:rsidR="00C123CF" w:rsidRPr="00742AD6"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742AD6">
              <w:rPr>
                <w:rFonts w:ascii="Times New Roman" w:hAnsi="Times New Roman" w:cs="Times New Roman"/>
                <w:b/>
                <w:sz w:val="24"/>
                <w:szCs w:val="24"/>
                <w:bdr w:val="none" w:sz="0" w:space="0" w:color="auto" w:frame="1"/>
                <w:lang w:val="uk-UA" w:eastAsia="uk-UA"/>
              </w:rPr>
              <w:lastRenderedPageBreak/>
              <w:t xml:space="preserve">IIІ. </w:t>
            </w:r>
            <w:r w:rsidRPr="00742AD6">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742AD6" w:rsidTr="008D2416">
        <w:trPr>
          <w:trHeight w:val="5092"/>
          <w:jc w:val="center"/>
        </w:trPr>
        <w:tc>
          <w:tcPr>
            <w:tcW w:w="576" w:type="dxa"/>
          </w:tcPr>
          <w:p w:rsidR="00C123CF" w:rsidRPr="00742AD6" w:rsidRDefault="00C123CF" w:rsidP="003247AC">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3247A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C3796E" w:rsidRPr="00C3796E" w:rsidRDefault="00C3796E" w:rsidP="00C3796E">
            <w:pPr>
              <w:jc w:val="both"/>
              <w:rPr>
                <w:color w:val="000000"/>
                <w:sz w:val="24"/>
                <w:szCs w:val="24"/>
                <w:lang w:eastAsia="uk-UA"/>
              </w:rPr>
            </w:pPr>
            <w:r w:rsidRPr="004944FE">
              <w:rPr>
                <w:color w:val="000000"/>
                <w:sz w:val="24"/>
                <w:szCs w:val="24"/>
                <w:lang w:eastAsia="uk-UA"/>
              </w:rPr>
              <w:t>Тендерні пропозиції подаються відповідно до порядку, визначеного статтею 26 Закону, крім положень частини першої, четвертої, шостої та сьомої статті 26 Закону.</w:t>
            </w:r>
          </w:p>
          <w:p w:rsidR="008D2416" w:rsidRPr="00742AD6" w:rsidRDefault="008D2416" w:rsidP="00C3796E">
            <w:pPr>
              <w:jc w:val="both"/>
              <w:rPr>
                <w:color w:val="000000"/>
                <w:sz w:val="24"/>
                <w:szCs w:val="24"/>
                <w:lang w:eastAsia="uk-UA"/>
              </w:rPr>
            </w:pPr>
            <w:r w:rsidRPr="00742AD6">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742AD6">
              <w:rPr>
                <w:color w:val="000000"/>
                <w:sz w:val="24"/>
                <w:szCs w:val="24"/>
                <w:lang w:eastAsia="uk-UA"/>
              </w:rPr>
              <w:t>О</w:t>
            </w:r>
            <w:r w:rsidRPr="00742AD6">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742AD6" w:rsidRDefault="00F25C14" w:rsidP="0003454F">
            <w:pPr>
              <w:pStyle w:val="afa"/>
              <w:numPr>
                <w:ilvl w:val="0"/>
                <w:numId w:val="17"/>
              </w:numPr>
              <w:ind w:left="777" w:hanging="357"/>
              <w:jc w:val="both"/>
              <w:rPr>
                <w:sz w:val="24"/>
                <w:szCs w:val="24"/>
                <w:lang w:eastAsia="uk-UA"/>
              </w:rPr>
            </w:pPr>
            <w:r w:rsidRPr="00742AD6">
              <w:rPr>
                <w:sz w:val="24"/>
                <w:szCs w:val="24"/>
                <w:lang w:eastAsia="uk-UA"/>
              </w:rPr>
              <w:t xml:space="preserve">інформацією, що підтверджує відповідність учасника кваліфікаційним (кваліфікаційному) критеріям – згідно з </w:t>
            </w:r>
            <w:r w:rsidRPr="003A6B98">
              <w:rPr>
                <w:sz w:val="24"/>
                <w:szCs w:val="24"/>
                <w:lang w:eastAsia="uk-UA"/>
              </w:rPr>
              <w:t xml:space="preserve">Додатком </w:t>
            </w:r>
            <w:r w:rsidR="006532A3" w:rsidRPr="003A6B98">
              <w:rPr>
                <w:sz w:val="24"/>
                <w:szCs w:val="24"/>
                <w:lang w:eastAsia="uk-UA"/>
              </w:rPr>
              <w:t xml:space="preserve">№ </w:t>
            </w:r>
            <w:r w:rsidRPr="003A6B98">
              <w:rPr>
                <w:sz w:val="24"/>
                <w:szCs w:val="24"/>
                <w:lang w:eastAsia="uk-UA"/>
              </w:rPr>
              <w:t>1</w:t>
            </w:r>
            <w:r w:rsidRPr="00742AD6">
              <w:rPr>
                <w:sz w:val="24"/>
                <w:szCs w:val="24"/>
                <w:lang w:eastAsia="uk-UA"/>
              </w:rPr>
              <w:t xml:space="preserve"> до цієї тендерної документації;</w:t>
            </w:r>
          </w:p>
          <w:p w:rsidR="001B2018" w:rsidRPr="00742AD6" w:rsidRDefault="00F25C14" w:rsidP="00D25962">
            <w:pPr>
              <w:pStyle w:val="af1"/>
              <w:numPr>
                <w:ilvl w:val="0"/>
                <w:numId w:val="17"/>
              </w:numPr>
              <w:spacing w:before="150" w:beforeAutospacing="0" w:after="240" w:afterAutospacing="0"/>
              <w:ind w:left="777" w:hanging="357"/>
              <w:jc w:val="both"/>
              <w:textAlignment w:val="baseline"/>
              <w:rPr>
                <w:color w:val="000000"/>
                <w:lang w:val="uk-UA"/>
              </w:rPr>
            </w:pPr>
            <w:r w:rsidRPr="00742AD6">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742AD6">
              <w:rPr>
                <w:rFonts w:ascii="Calibri" w:hAnsi="Calibri" w:cs="Calibri"/>
                <w:color w:val="000000"/>
                <w:sz w:val="22"/>
                <w:szCs w:val="22"/>
                <w:lang w:val="uk-UA"/>
              </w:rPr>
              <w:t xml:space="preserve"> </w:t>
            </w:r>
            <w:r w:rsidRPr="00742AD6">
              <w:rPr>
                <w:color w:val="000000"/>
                <w:lang w:val="uk-UA"/>
              </w:rPr>
              <w:t>у відповідності до вимог визначених у Додатку № 1 до тендерної документації;</w:t>
            </w:r>
          </w:p>
          <w:p w:rsidR="001B2018" w:rsidRPr="00742AD6" w:rsidRDefault="008D2416" w:rsidP="00D25962">
            <w:pPr>
              <w:pStyle w:val="af1"/>
              <w:numPr>
                <w:ilvl w:val="0"/>
                <w:numId w:val="17"/>
              </w:numPr>
              <w:spacing w:before="0" w:beforeAutospacing="0" w:after="240" w:afterAutospacing="0"/>
              <w:ind w:left="777" w:hanging="357"/>
              <w:jc w:val="both"/>
              <w:textAlignment w:val="baseline"/>
              <w:rPr>
                <w:color w:val="000000"/>
                <w:lang w:val="uk-UA"/>
              </w:rPr>
            </w:pPr>
            <w:r w:rsidRPr="00742AD6">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4944FE" w:rsidRDefault="006219C9" w:rsidP="00D25962">
            <w:pPr>
              <w:pStyle w:val="af1"/>
              <w:numPr>
                <w:ilvl w:val="0"/>
                <w:numId w:val="17"/>
              </w:numPr>
              <w:spacing w:before="0" w:beforeAutospacing="0" w:after="240" w:afterAutospacing="0"/>
              <w:ind w:left="777" w:hanging="357"/>
              <w:jc w:val="both"/>
              <w:textAlignment w:val="baseline"/>
              <w:rPr>
                <w:color w:val="000000"/>
                <w:lang w:val="uk-UA"/>
              </w:rPr>
            </w:pPr>
            <w:r w:rsidRPr="004944FE">
              <w:rPr>
                <w:color w:val="000000"/>
                <w:lang w:val="uk-UA"/>
              </w:rPr>
              <w:t>у разі якщо тендерна пропозиція подається об</w:t>
            </w:r>
            <w:r w:rsidRPr="004944FE">
              <w:rPr>
                <w:color w:val="000000"/>
              </w:rPr>
              <w:t>’</w:t>
            </w:r>
            <w:r w:rsidR="00DB2885" w:rsidRPr="004944FE">
              <w:rPr>
                <w:color w:val="000000"/>
                <w:lang w:val="uk-UA"/>
              </w:rPr>
              <w:t xml:space="preserve">єднанням учасників, до неї </w:t>
            </w:r>
            <w:proofErr w:type="spellStart"/>
            <w:r w:rsidR="00DB2885" w:rsidRPr="004944FE">
              <w:rPr>
                <w:color w:val="000000"/>
                <w:lang w:val="uk-UA"/>
              </w:rPr>
              <w:t>обов</w:t>
            </w:r>
            <w:proofErr w:type="spellEnd"/>
            <w:r w:rsidR="00DB2885" w:rsidRPr="004944FE">
              <w:rPr>
                <w:color w:val="000000"/>
              </w:rPr>
              <w:t>’</w:t>
            </w:r>
            <w:proofErr w:type="spellStart"/>
            <w:r w:rsidR="00DB2885" w:rsidRPr="004944FE">
              <w:rPr>
                <w:color w:val="000000"/>
                <w:lang w:val="uk-UA"/>
              </w:rPr>
              <w:t>язково</w:t>
            </w:r>
            <w:proofErr w:type="spellEnd"/>
            <w:r w:rsidR="00DB2885" w:rsidRPr="004944FE">
              <w:rPr>
                <w:color w:val="000000"/>
                <w:lang w:val="uk-UA"/>
              </w:rPr>
              <w:t xml:space="preserve"> включається документ про створення такого об</w:t>
            </w:r>
            <w:r w:rsidR="00DB2885" w:rsidRPr="004944FE">
              <w:rPr>
                <w:color w:val="000000"/>
              </w:rPr>
              <w:t>’</w:t>
            </w:r>
            <w:r w:rsidR="00DB2885" w:rsidRPr="004944FE">
              <w:rPr>
                <w:color w:val="000000"/>
                <w:lang w:val="uk-UA"/>
              </w:rPr>
              <w:t>єднання;</w:t>
            </w:r>
          </w:p>
          <w:p w:rsidR="008D2416" w:rsidRPr="00742AD6" w:rsidRDefault="008D2416" w:rsidP="00D25962">
            <w:pPr>
              <w:pStyle w:val="af1"/>
              <w:numPr>
                <w:ilvl w:val="0"/>
                <w:numId w:val="17"/>
              </w:numPr>
              <w:spacing w:before="0" w:beforeAutospacing="0" w:after="240" w:afterAutospacing="0"/>
              <w:ind w:left="777" w:hanging="357"/>
              <w:jc w:val="both"/>
              <w:textAlignment w:val="baseline"/>
              <w:rPr>
                <w:color w:val="000000"/>
                <w:lang w:val="uk-UA"/>
              </w:rPr>
            </w:pPr>
            <w:r w:rsidRPr="00742AD6">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інших документів та / або інформації визначені тенде</w:t>
            </w:r>
            <w:r w:rsidR="00CB399E">
              <w:rPr>
                <w:color w:val="000000"/>
                <w:lang w:val="uk-UA"/>
              </w:rPr>
              <w:t xml:space="preserve">рною документацією та додатками </w:t>
            </w:r>
            <w:r w:rsidR="00CB399E" w:rsidRPr="004944FE">
              <w:rPr>
                <w:color w:val="000000"/>
                <w:lang w:val="uk-UA"/>
              </w:rPr>
              <w:t>до неї.</w:t>
            </w:r>
          </w:p>
          <w:p w:rsidR="008D2416" w:rsidRPr="00742AD6" w:rsidRDefault="008D2416" w:rsidP="008D2416">
            <w:pPr>
              <w:pStyle w:val="af1"/>
              <w:spacing w:before="0" w:beforeAutospacing="0" w:after="0" w:afterAutospacing="0"/>
              <w:ind w:left="720"/>
              <w:jc w:val="both"/>
              <w:textAlignment w:val="baseline"/>
              <w:rPr>
                <w:color w:val="000000"/>
                <w:lang w:val="uk-UA"/>
              </w:rPr>
            </w:pPr>
          </w:p>
          <w:p w:rsidR="008D2416" w:rsidRPr="00742AD6" w:rsidRDefault="008D2416" w:rsidP="008D2416">
            <w:pPr>
              <w:pStyle w:val="af1"/>
              <w:spacing w:before="0" w:beforeAutospacing="0" w:after="0" w:afterAutospacing="0"/>
              <w:ind w:firstLine="567"/>
              <w:jc w:val="both"/>
              <w:rPr>
                <w:color w:val="000000"/>
                <w:lang w:val="uk-UA"/>
              </w:rPr>
            </w:pPr>
            <w:r w:rsidRPr="00742AD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742AD6" w:rsidRDefault="008D2416" w:rsidP="008D2416">
            <w:pPr>
              <w:pStyle w:val="af1"/>
              <w:spacing w:before="0" w:beforeAutospacing="0" w:after="0" w:afterAutospacing="0"/>
              <w:ind w:firstLine="567"/>
              <w:jc w:val="both"/>
              <w:rPr>
                <w:lang w:val="uk-UA"/>
              </w:rPr>
            </w:pPr>
          </w:p>
          <w:p w:rsidR="00DB2885" w:rsidRDefault="008D2416" w:rsidP="008D2416">
            <w:pPr>
              <w:ind w:firstLine="567"/>
              <w:jc w:val="both"/>
              <w:rPr>
                <w:color w:val="000000"/>
                <w:sz w:val="24"/>
                <w:szCs w:val="24"/>
                <w:lang w:eastAsia="uk-UA"/>
              </w:rPr>
            </w:pPr>
            <w:r w:rsidRPr="004944F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w:t>
            </w:r>
            <w:r w:rsidR="00DB2885" w:rsidRPr="004944FE">
              <w:rPr>
                <w:color w:val="000000"/>
                <w:sz w:val="24"/>
                <w:szCs w:val="24"/>
                <w:lang w:eastAsia="uk-UA"/>
              </w:rPr>
              <w:t>ої пропозиції.</w:t>
            </w:r>
          </w:p>
          <w:p w:rsidR="008D2416" w:rsidRPr="00742AD6" w:rsidRDefault="008D2416" w:rsidP="008D2416">
            <w:pPr>
              <w:ind w:firstLine="567"/>
              <w:jc w:val="both"/>
              <w:rPr>
                <w:sz w:val="24"/>
                <w:szCs w:val="24"/>
                <w:lang w:eastAsia="uk-UA"/>
              </w:rPr>
            </w:pPr>
            <w:r w:rsidRPr="00742AD6">
              <w:rPr>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w:t>
            </w:r>
            <w:r w:rsidRPr="00742AD6">
              <w:rPr>
                <w:color w:val="000000"/>
                <w:sz w:val="24"/>
                <w:szCs w:val="24"/>
                <w:lang w:eastAsia="uk-UA"/>
              </w:rPr>
              <w:lastRenderedPageBreak/>
              <w:t>осіб - підприємців, у складі тендерної пропозиції, не може бути підставою для її відхилення.</w:t>
            </w:r>
          </w:p>
          <w:p w:rsidR="008D2416" w:rsidRPr="00742AD6" w:rsidRDefault="008D2416" w:rsidP="008D2416">
            <w:pPr>
              <w:ind w:firstLine="567"/>
              <w:jc w:val="both"/>
              <w:rPr>
                <w:sz w:val="24"/>
                <w:szCs w:val="24"/>
                <w:lang w:eastAsia="uk-UA"/>
              </w:rPr>
            </w:pPr>
            <w:r w:rsidRPr="00742AD6">
              <w:rPr>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742AD6" w:rsidRDefault="008D2416" w:rsidP="003A53B6">
            <w:pPr>
              <w:pStyle w:val="a0"/>
              <w:numPr>
                <w:ilvl w:val="0"/>
                <w:numId w:val="0"/>
              </w:numPr>
              <w:spacing w:after="0"/>
              <w:ind w:firstLine="567"/>
            </w:pPr>
            <w:r w:rsidRPr="00742AD6">
              <w:rPr>
                <w:b/>
              </w:rPr>
              <w:t xml:space="preserve">Повноваження щодо підпису документів тендерної пропозиції учасника </w:t>
            </w:r>
            <w:r w:rsidRPr="00742AD6">
              <w:t>процедури закупівлі підтверджується одним з наступних документів: випискою</w:t>
            </w:r>
            <w:r w:rsidR="00FA6387" w:rsidRPr="00742AD6">
              <w:t xml:space="preserve"> з протоколу засновників та/або</w:t>
            </w:r>
            <w:r w:rsidRPr="00742AD6">
              <w:t xml:space="preserve">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Кожен учасник має право подати тільки одну тендерну пропозицію.</w:t>
            </w:r>
          </w:p>
          <w:p w:rsidR="008D2416" w:rsidRPr="00742AD6" w:rsidRDefault="008D2416" w:rsidP="003A53B6">
            <w:pPr>
              <w:widowControl w:val="0"/>
              <w:ind w:firstLine="567"/>
              <w:contextualSpacing/>
              <w:jc w:val="both"/>
              <w:rPr>
                <w:b/>
                <w:sz w:val="16"/>
                <w:szCs w:val="16"/>
                <w:u w:val="single"/>
              </w:rPr>
            </w:pPr>
          </w:p>
          <w:p w:rsidR="008D2416" w:rsidRPr="00742AD6" w:rsidRDefault="008D2416" w:rsidP="003A53B6">
            <w:pPr>
              <w:widowControl w:val="0"/>
              <w:ind w:firstLine="567"/>
              <w:contextualSpacing/>
              <w:jc w:val="both"/>
              <w:rPr>
                <w:sz w:val="24"/>
                <w:szCs w:val="24"/>
              </w:rPr>
            </w:pPr>
            <w:r w:rsidRPr="00742AD6">
              <w:rPr>
                <w:sz w:val="24"/>
                <w:szCs w:val="24"/>
              </w:rPr>
              <w:t>Документи що створюють юридичні особи/</w:t>
            </w:r>
            <w:r w:rsidR="003A53B6">
              <w:rPr>
                <w:sz w:val="24"/>
                <w:szCs w:val="24"/>
              </w:rPr>
              <w:t xml:space="preserve">                                </w:t>
            </w:r>
            <w:r w:rsidRPr="00742AD6">
              <w:rPr>
                <w:sz w:val="24"/>
                <w:szCs w:val="24"/>
              </w:rPr>
              <w:t>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w:t>
            </w:r>
            <w:r w:rsidR="00BA3D68">
              <w:rPr>
                <w:sz w:val="24"/>
                <w:szCs w:val="24"/>
              </w:rPr>
              <w:t xml:space="preserve">еєстраційний індекс документа, </w:t>
            </w:r>
            <w:r w:rsidRPr="00742AD6">
              <w:rPr>
                <w:sz w:val="24"/>
                <w:szCs w:val="24"/>
              </w:rPr>
              <w:t>текст документа, підпис (для електронних документів — КЕП або УЕП).</w:t>
            </w:r>
          </w:p>
          <w:p w:rsidR="008D2416" w:rsidRPr="00742AD6" w:rsidRDefault="008D2416" w:rsidP="003A53B6">
            <w:pPr>
              <w:widowControl w:val="0"/>
              <w:ind w:firstLine="567"/>
              <w:contextualSpacing/>
              <w:jc w:val="both"/>
              <w:rPr>
                <w:b/>
                <w:u w:val="single"/>
              </w:rPr>
            </w:pPr>
          </w:p>
          <w:p w:rsidR="008D2416" w:rsidRPr="00742AD6" w:rsidRDefault="008D2416" w:rsidP="003A53B6">
            <w:pPr>
              <w:ind w:firstLine="567"/>
              <w:jc w:val="both"/>
              <w:rPr>
                <w:sz w:val="22"/>
                <w:szCs w:val="28"/>
              </w:rPr>
            </w:pPr>
            <w:r w:rsidRPr="00742AD6">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742AD6">
              <w:rPr>
                <w:b/>
                <w:i/>
                <w:sz w:val="24"/>
                <w:szCs w:val="24"/>
                <w:u w:val="single"/>
              </w:rPr>
              <w:t>до кінцевого строку</w:t>
            </w:r>
            <w:r w:rsidRPr="00742AD6">
              <w:rPr>
                <w:b/>
                <w:i/>
                <w:sz w:val="24"/>
                <w:szCs w:val="24"/>
              </w:rPr>
              <w:t xml:space="preserve"> подання тендерних пропозицій шляхом </w:t>
            </w:r>
            <w:r w:rsidRPr="00742AD6">
              <w:rPr>
                <w:sz w:val="24"/>
                <w:szCs w:val="24"/>
              </w:rPr>
              <w:t>зава</w:t>
            </w:r>
            <w:r w:rsidR="00FA6387" w:rsidRPr="00742AD6">
              <w:rPr>
                <w:sz w:val="24"/>
                <w:szCs w:val="24"/>
              </w:rPr>
              <w:t xml:space="preserve">нтаження сканованих документів або електронних </w:t>
            </w:r>
            <w:r w:rsidRPr="00742AD6">
              <w:rPr>
                <w:sz w:val="24"/>
                <w:szCs w:val="24"/>
              </w:rPr>
              <w:t>документів в електронну систему закупівель. Документи мають бути належного рівня зображення (чіткими та розбірливими для читання).</w:t>
            </w:r>
          </w:p>
          <w:p w:rsidR="008D2416" w:rsidRPr="00742AD6" w:rsidRDefault="008D2416" w:rsidP="003A53B6">
            <w:pPr>
              <w:ind w:firstLine="567"/>
              <w:jc w:val="both"/>
            </w:pPr>
          </w:p>
          <w:p w:rsidR="008D2416" w:rsidRPr="009017FE" w:rsidRDefault="008D2416" w:rsidP="003A53B6">
            <w:pPr>
              <w:ind w:firstLine="567"/>
              <w:jc w:val="both"/>
              <w:rPr>
                <w:sz w:val="24"/>
                <w:szCs w:val="24"/>
              </w:rPr>
            </w:pPr>
            <w:r w:rsidRPr="00742AD6">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742AD6">
              <w:rPr>
                <w:sz w:val="24"/>
                <w:szCs w:val="24"/>
              </w:rPr>
              <w:lastRenderedPageBreak/>
              <w:t xml:space="preserve">створюються та </w:t>
            </w:r>
            <w:r w:rsidRPr="009017FE">
              <w:rPr>
                <w:sz w:val="24"/>
                <w:szCs w:val="24"/>
              </w:rPr>
              <w:t>подаються з урахуванням вимог законів України "Про електронні документи та електронний документообіг" та "Пр</w:t>
            </w:r>
            <w:r w:rsidR="001B4C55" w:rsidRPr="009017FE">
              <w:rPr>
                <w:sz w:val="24"/>
                <w:szCs w:val="24"/>
              </w:rPr>
              <w:t>о електронну ідентифікацію та електронні</w:t>
            </w:r>
            <w:r w:rsidR="003A53B6" w:rsidRPr="009017FE">
              <w:rPr>
                <w:sz w:val="24"/>
                <w:szCs w:val="24"/>
              </w:rPr>
              <w:t xml:space="preserve"> довірчі послуги"*.</w:t>
            </w:r>
          </w:p>
          <w:p w:rsidR="008D2416" w:rsidRPr="00742AD6" w:rsidRDefault="008D2416" w:rsidP="003A53B6">
            <w:pPr>
              <w:ind w:firstLine="567"/>
              <w:jc w:val="both"/>
              <w:rPr>
                <w:sz w:val="24"/>
                <w:szCs w:val="24"/>
              </w:rPr>
            </w:pPr>
            <w:r w:rsidRPr="00742AD6">
              <w:rPr>
                <w:sz w:val="24"/>
                <w:szCs w:val="24"/>
              </w:rPr>
              <w:t xml:space="preserve">Учасники процедури закупівлі подають тендерні пропозиції у формі електронного документа чи </w:t>
            </w:r>
            <w:proofErr w:type="spellStart"/>
            <w:r w:rsidRPr="00742AD6">
              <w:rPr>
                <w:sz w:val="24"/>
                <w:szCs w:val="24"/>
              </w:rPr>
              <w:t>скан</w:t>
            </w:r>
            <w:proofErr w:type="spellEnd"/>
            <w:r w:rsidR="00FA6387" w:rsidRPr="00742AD6">
              <w:rPr>
                <w:sz w:val="24"/>
                <w:szCs w:val="24"/>
              </w:rPr>
              <w:t xml:space="preserve"> </w:t>
            </w:r>
            <w:r w:rsidRPr="00742AD6">
              <w:rPr>
                <w:sz w:val="24"/>
                <w:szCs w:val="24"/>
              </w:rPr>
              <w:t>-</w:t>
            </w:r>
            <w:r w:rsidR="00FA6387" w:rsidRPr="00742AD6">
              <w:rPr>
                <w:sz w:val="24"/>
                <w:szCs w:val="24"/>
              </w:rPr>
              <w:t xml:space="preserve"> </w:t>
            </w:r>
            <w:r w:rsidRPr="00742AD6">
              <w:rPr>
                <w:sz w:val="24"/>
                <w:szCs w:val="24"/>
              </w:rPr>
              <w:t>копій через електронну систему закупівель. Тендерна пропозиція учасника має відповідати ряду вимог:</w:t>
            </w:r>
          </w:p>
          <w:p w:rsidR="008D2416" w:rsidRPr="00742AD6" w:rsidRDefault="008D2416" w:rsidP="003A53B6">
            <w:pPr>
              <w:ind w:firstLine="567"/>
              <w:jc w:val="both"/>
              <w:rPr>
                <w:sz w:val="24"/>
                <w:szCs w:val="24"/>
              </w:rPr>
            </w:pPr>
            <w:r w:rsidRPr="00742AD6">
              <w:rPr>
                <w:sz w:val="24"/>
                <w:szCs w:val="24"/>
              </w:rPr>
              <w:t>1) документи мають бути чіткими та розбірливими для читання;</w:t>
            </w:r>
          </w:p>
          <w:p w:rsidR="008D2416" w:rsidRPr="00742AD6" w:rsidRDefault="008D2416" w:rsidP="003A53B6">
            <w:pPr>
              <w:ind w:firstLine="567"/>
              <w:jc w:val="both"/>
              <w:rPr>
                <w:sz w:val="24"/>
                <w:szCs w:val="24"/>
              </w:rPr>
            </w:pPr>
            <w:r w:rsidRPr="00742AD6">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742AD6" w:rsidRDefault="008D2416" w:rsidP="003A53B6">
            <w:pPr>
              <w:ind w:firstLine="567"/>
              <w:jc w:val="both"/>
              <w:rPr>
                <w:sz w:val="24"/>
                <w:szCs w:val="24"/>
              </w:rPr>
            </w:pPr>
            <w:r w:rsidRPr="00742AD6">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742AD6" w:rsidRDefault="008D2416" w:rsidP="003A53B6">
            <w:pPr>
              <w:ind w:firstLine="567"/>
              <w:jc w:val="both"/>
              <w:rPr>
                <w:color w:val="000000" w:themeColor="text1"/>
                <w:sz w:val="24"/>
                <w:szCs w:val="24"/>
              </w:rPr>
            </w:pPr>
            <w:r w:rsidRPr="00742AD6">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742AD6">
              <w:rPr>
                <w:color w:val="000000" w:themeColor="text1"/>
                <w:sz w:val="24"/>
                <w:szCs w:val="24"/>
              </w:rPr>
              <w:t xml:space="preserve">в цілому, та на кожен </w:t>
            </w:r>
            <w:r w:rsidRPr="00742AD6">
              <w:rPr>
                <w:color w:val="000000" w:themeColor="text1"/>
                <w:sz w:val="24"/>
                <w:szCs w:val="24"/>
                <w:u w:val="single"/>
              </w:rPr>
              <w:t>електронний документ</w:t>
            </w:r>
            <w:r w:rsidRPr="00742AD6">
              <w:rPr>
                <w:color w:val="000000" w:themeColor="text1"/>
                <w:sz w:val="24"/>
                <w:szCs w:val="24"/>
              </w:rPr>
              <w:t xml:space="preserve"> окремо.</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b/>
                <w:color w:val="000000" w:themeColor="text1"/>
                <w:sz w:val="24"/>
                <w:szCs w:val="24"/>
              </w:rPr>
            </w:pPr>
            <w:r w:rsidRPr="00742AD6">
              <w:rPr>
                <w:b/>
                <w:color w:val="000000" w:themeColor="text1"/>
                <w:sz w:val="24"/>
                <w:szCs w:val="24"/>
              </w:rPr>
              <w:t>Виняток:</w:t>
            </w:r>
          </w:p>
          <w:p w:rsidR="008D2416" w:rsidRPr="00052C7B" w:rsidRDefault="008D2416" w:rsidP="003A53B6">
            <w:pPr>
              <w:ind w:firstLine="567"/>
              <w:jc w:val="both"/>
              <w:rPr>
                <w:color w:val="000000" w:themeColor="text1"/>
                <w:sz w:val="24"/>
                <w:szCs w:val="24"/>
                <w:lang w:val="ru-RU"/>
              </w:rPr>
            </w:pPr>
            <w:r w:rsidRPr="00742AD6">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742AD6" w:rsidRDefault="008D2416" w:rsidP="003A53B6">
            <w:pPr>
              <w:ind w:firstLine="567"/>
              <w:jc w:val="both"/>
              <w:rPr>
                <w:color w:val="000000" w:themeColor="text1"/>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53B6">
              <w:rPr>
                <w:color w:val="000000" w:themeColor="text1"/>
                <w:sz w:val="24"/>
                <w:szCs w:val="24"/>
              </w:rPr>
              <w:t>Про електронні довірчі послуги”.</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Замовник перевіряє КЕП або УЕП учасника на сайті центрального </w:t>
            </w:r>
            <w:proofErr w:type="spellStart"/>
            <w:r w:rsidRPr="00742AD6">
              <w:rPr>
                <w:color w:val="000000" w:themeColor="text1"/>
                <w:sz w:val="24"/>
                <w:szCs w:val="24"/>
              </w:rPr>
              <w:t>засвідчувального</w:t>
            </w:r>
            <w:proofErr w:type="spellEnd"/>
            <w:r w:rsidRPr="00742AD6">
              <w:rPr>
                <w:color w:val="000000" w:themeColor="text1"/>
                <w:sz w:val="24"/>
                <w:szCs w:val="24"/>
              </w:rPr>
              <w:t xml:space="preserve"> органу.</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Під час перевірки КЕП або УЕП повинні відображатися </w:t>
            </w:r>
            <w:r w:rsidRPr="00742AD6">
              <w:rPr>
                <w:sz w:val="24"/>
                <w:szCs w:val="24"/>
              </w:rPr>
              <w:t xml:space="preserve">прізвище </w:t>
            </w:r>
            <w:r w:rsidRPr="00742AD6">
              <w:rPr>
                <w:sz w:val="24"/>
                <w:szCs w:val="24"/>
                <w:shd w:val="clear" w:color="auto" w:fill="FFFFFF"/>
              </w:rPr>
              <w:t>ім'я, по батькові</w:t>
            </w:r>
            <w:r w:rsidRPr="00742AD6">
              <w:rPr>
                <w:sz w:val="24"/>
                <w:szCs w:val="24"/>
              </w:rPr>
              <w:t xml:space="preserve"> особи</w:t>
            </w:r>
            <w:r w:rsidRPr="00742AD6">
              <w:rPr>
                <w:color w:val="000000" w:themeColor="text1"/>
                <w:sz w:val="24"/>
                <w:szCs w:val="24"/>
              </w:rPr>
              <w:t>, уповноваженої на підписання тендерн</w:t>
            </w:r>
            <w:r w:rsidR="003A53B6">
              <w:rPr>
                <w:color w:val="000000" w:themeColor="text1"/>
                <w:sz w:val="24"/>
                <w:szCs w:val="24"/>
              </w:rPr>
              <w:t>ої пропозиції (власника ключа).</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Всі</w:t>
            </w:r>
            <w:r w:rsidR="00F1559A" w:rsidRPr="00742AD6">
              <w:rPr>
                <w:color w:val="000000" w:themeColor="text1"/>
                <w:sz w:val="24"/>
                <w:szCs w:val="24"/>
              </w:rPr>
              <w:t xml:space="preserve"> документи тендерної пропозиції</w:t>
            </w:r>
            <w:r w:rsidRPr="00742AD6">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742AD6" w:rsidRDefault="008D2416" w:rsidP="003A53B6">
            <w:pPr>
              <w:pStyle w:val="a0"/>
              <w:numPr>
                <w:ilvl w:val="0"/>
                <w:numId w:val="0"/>
              </w:numPr>
              <w:spacing w:after="0"/>
              <w:ind w:firstLine="567"/>
            </w:pPr>
            <w:r w:rsidRPr="00742AD6">
              <w:t xml:space="preserve">Сканований варіант пропозицій не повинен містити різних </w:t>
            </w:r>
            <w:r w:rsidRPr="00742AD6">
              <w:lastRenderedPageBreak/>
              <w:t>накладень, малюнків, рисунків (наприклад накладених підписів та печаток) на скановані документи.</w:t>
            </w:r>
          </w:p>
          <w:p w:rsidR="008D2416" w:rsidRPr="00742AD6" w:rsidRDefault="008D2416" w:rsidP="003A53B6">
            <w:pPr>
              <w:pStyle w:val="a0"/>
              <w:numPr>
                <w:ilvl w:val="0"/>
                <w:numId w:val="0"/>
              </w:numPr>
              <w:spacing w:after="0"/>
              <w:ind w:firstLine="567"/>
            </w:pPr>
          </w:p>
          <w:p w:rsidR="008D2416" w:rsidRPr="00742AD6" w:rsidRDefault="008D2416" w:rsidP="003A53B6">
            <w:pPr>
              <w:ind w:firstLine="567"/>
              <w:jc w:val="both"/>
              <w:rPr>
                <w:sz w:val="24"/>
                <w:szCs w:val="24"/>
              </w:rPr>
            </w:pPr>
            <w:r w:rsidRPr="00742AD6">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742AD6" w:rsidRDefault="008D2416" w:rsidP="003A53B6">
            <w:pPr>
              <w:ind w:firstLine="567"/>
              <w:jc w:val="both"/>
              <w:rPr>
                <w:b/>
                <w:sz w:val="24"/>
                <w:szCs w:val="24"/>
              </w:rPr>
            </w:pPr>
            <w:r w:rsidRPr="00742AD6">
              <w:rPr>
                <w:sz w:val="24"/>
                <w:szCs w:val="24"/>
              </w:rPr>
              <w:t>Тендерна п</w:t>
            </w:r>
            <w:r w:rsidRPr="00742AD6">
              <w:rPr>
                <w:color w:val="000000"/>
                <w:sz w:val="24"/>
                <w:szCs w:val="24"/>
              </w:rPr>
              <w:t>ропозиція учасника може містити документи з водяними знаками.</w:t>
            </w:r>
          </w:p>
          <w:p w:rsidR="008D2416" w:rsidRPr="00742AD6" w:rsidRDefault="008D2416" w:rsidP="003A53B6">
            <w:pPr>
              <w:ind w:firstLine="567"/>
              <w:jc w:val="both"/>
              <w:rPr>
                <w:rFonts w:ascii="Times New Roman CYR" w:hAnsi="Times New Roman CYR" w:cs="Times New Roman CYR"/>
                <w:spacing w:val="-6"/>
                <w:sz w:val="24"/>
                <w:szCs w:val="24"/>
              </w:rPr>
            </w:pPr>
            <w:r w:rsidRPr="00742AD6">
              <w:rPr>
                <w:rFonts w:ascii="Times New Roman CYR" w:hAnsi="Times New Roman CYR" w:cs="Times New Roman CYR"/>
                <w:spacing w:val="-6"/>
                <w:sz w:val="24"/>
                <w:szCs w:val="24"/>
              </w:rPr>
              <w:t>Документи тендерної пропозиції повинні бути чіткими та відображати підписи та печатки, у тому числі нота</w:t>
            </w:r>
            <w:r w:rsidR="003A53B6">
              <w:rPr>
                <w:rFonts w:ascii="Times New Roman CYR" w:hAnsi="Times New Roman CYR" w:cs="Times New Roman CYR"/>
                <w:spacing w:val="-6"/>
                <w:sz w:val="24"/>
                <w:szCs w:val="24"/>
              </w:rPr>
              <w:t>ріальне посвідчення документів.</w:t>
            </w:r>
          </w:p>
          <w:p w:rsidR="008D2416" w:rsidRDefault="008D2416" w:rsidP="003A53B6">
            <w:pPr>
              <w:ind w:firstLine="567"/>
              <w:jc w:val="both"/>
              <w:rPr>
                <w:rFonts w:ascii="Times New Roman CYR" w:hAnsi="Times New Roman CYR" w:cs="Times New Roman CYR"/>
                <w:spacing w:val="-6"/>
                <w:sz w:val="24"/>
                <w:szCs w:val="24"/>
              </w:rPr>
            </w:pPr>
          </w:p>
          <w:p w:rsidR="009017FE" w:rsidRPr="009017FE" w:rsidRDefault="009017FE" w:rsidP="009017FE">
            <w:pPr>
              <w:ind w:firstLine="567"/>
              <w:jc w:val="both"/>
              <w:rPr>
                <w:b/>
                <w:sz w:val="24"/>
                <w:szCs w:val="24"/>
              </w:rPr>
            </w:pPr>
            <w:r w:rsidRPr="009017FE">
              <w:rPr>
                <w:b/>
                <w:sz w:val="24"/>
                <w:szCs w:val="24"/>
              </w:rPr>
              <w:t>Усі організаційно-розпорядчі документи, які учасники подають у складі тендерної пропозиції, незалежно від їх виду та видавника, повинні бути оформлені з дотриманням вимог Національного стандарту України ДСТУ 4163-2020 «Уніфікована система організаційно-розпорядчої документації. Вимоги до оформлення документів».</w:t>
            </w:r>
          </w:p>
          <w:p w:rsidR="008D2416" w:rsidRPr="00742AD6" w:rsidRDefault="008D2416" w:rsidP="003A53B6">
            <w:pPr>
              <w:ind w:firstLine="567"/>
              <w:jc w:val="both"/>
              <w:rPr>
                <w:b/>
                <w:sz w:val="24"/>
                <w:szCs w:val="24"/>
              </w:rPr>
            </w:pPr>
            <w:r w:rsidRPr="00742AD6">
              <w:rPr>
                <w:b/>
                <w:sz w:val="24"/>
                <w:szCs w:val="24"/>
              </w:rPr>
              <w:t>Документи, складені учасником закупівлі,</w:t>
            </w:r>
            <w:r w:rsidRPr="00742AD6">
              <w:rPr>
                <w:b/>
                <w:sz w:val="24"/>
                <w:szCs w:val="24"/>
                <w:lang w:eastAsia="zh-CN"/>
              </w:rPr>
              <w:t xml:space="preserve"> що подаються у складі тендерної пропозиції, </w:t>
            </w:r>
            <w:r w:rsidRPr="00742AD6">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742AD6">
              <w:rPr>
                <w:b/>
                <w:sz w:val="24"/>
                <w:szCs w:val="24"/>
              </w:rPr>
              <w:t>.</w:t>
            </w:r>
          </w:p>
          <w:p w:rsidR="008D2416" w:rsidRDefault="006B5C24" w:rsidP="003A53B6">
            <w:pPr>
              <w:ind w:firstLine="567"/>
              <w:jc w:val="both"/>
              <w:rPr>
                <w:rStyle w:val="af0"/>
                <w:bCs w:val="0"/>
                <w:color w:val="1F1F1F"/>
                <w:sz w:val="24"/>
                <w:szCs w:val="24"/>
                <w:u w:val="single"/>
                <w:shd w:val="clear" w:color="auto" w:fill="FFFFFF"/>
              </w:rPr>
            </w:pPr>
            <w:r w:rsidRPr="00742AD6">
              <w:rPr>
                <w:rStyle w:val="af0"/>
                <w:bCs w:val="0"/>
                <w:color w:val="1F1F1F"/>
                <w:sz w:val="24"/>
                <w:szCs w:val="24"/>
                <w:u w:val="single"/>
                <w:shd w:val="clear" w:color="auto" w:fill="FFFFFF"/>
              </w:rPr>
              <w:t xml:space="preserve">Дата завірення копій документів </w:t>
            </w:r>
            <w:r w:rsidR="00B33A07" w:rsidRPr="00742AD6">
              <w:rPr>
                <w:rStyle w:val="af0"/>
                <w:bCs w:val="0"/>
                <w:color w:val="1F1F1F"/>
                <w:sz w:val="24"/>
                <w:szCs w:val="24"/>
                <w:u w:val="single"/>
                <w:shd w:val="clear" w:color="auto" w:fill="FFFFFF"/>
              </w:rPr>
              <w:t xml:space="preserve">(Статут, Наказ на призначення, тощо) </w:t>
            </w:r>
            <w:r w:rsidRPr="00742AD6">
              <w:rPr>
                <w:rStyle w:val="af0"/>
                <w:bCs w:val="0"/>
                <w:color w:val="1F1F1F"/>
                <w:sz w:val="24"/>
                <w:szCs w:val="24"/>
                <w:u w:val="single"/>
                <w:shd w:val="clear" w:color="auto" w:fill="FFFFFF"/>
              </w:rPr>
              <w:t xml:space="preserve">повинна бути не </w:t>
            </w:r>
            <w:proofErr w:type="spellStart"/>
            <w:r w:rsidRPr="00742AD6">
              <w:rPr>
                <w:rStyle w:val="af0"/>
                <w:bCs w:val="0"/>
                <w:color w:val="1F1F1F"/>
                <w:sz w:val="24"/>
                <w:szCs w:val="24"/>
                <w:u w:val="single"/>
                <w:shd w:val="clear" w:color="auto" w:fill="FFFFFF"/>
              </w:rPr>
              <w:t>раніш</w:t>
            </w:r>
            <w:r w:rsidR="00CE7415" w:rsidRPr="00742AD6">
              <w:rPr>
                <w:rStyle w:val="af0"/>
                <w:bCs w:val="0"/>
                <w:color w:val="1F1F1F"/>
                <w:sz w:val="24"/>
                <w:szCs w:val="24"/>
                <w:u w:val="single"/>
                <w:shd w:val="clear" w:color="auto" w:fill="FFFFFF"/>
              </w:rPr>
              <w:t>ою</w:t>
            </w:r>
            <w:proofErr w:type="spellEnd"/>
            <w:r w:rsidRPr="00742AD6">
              <w:rPr>
                <w:rStyle w:val="af0"/>
                <w:bCs w:val="0"/>
                <w:color w:val="1F1F1F"/>
                <w:sz w:val="24"/>
                <w:szCs w:val="24"/>
                <w:u w:val="single"/>
                <w:shd w:val="clear" w:color="auto" w:fill="FFFFFF"/>
              </w:rPr>
              <w:t xml:space="preserve"> ніж дата оприлюд</w:t>
            </w:r>
            <w:r w:rsidR="003A53B6">
              <w:rPr>
                <w:rStyle w:val="af0"/>
                <w:bCs w:val="0"/>
                <w:color w:val="1F1F1F"/>
                <w:sz w:val="24"/>
                <w:szCs w:val="24"/>
                <w:u w:val="single"/>
                <w:shd w:val="clear" w:color="auto" w:fill="FFFFFF"/>
              </w:rPr>
              <w:t>нення оголошення про закупівлю.</w:t>
            </w:r>
          </w:p>
          <w:p w:rsidR="009017FE" w:rsidRPr="00742AD6" w:rsidRDefault="009017FE" w:rsidP="003A53B6">
            <w:pPr>
              <w:ind w:firstLine="567"/>
              <w:jc w:val="both"/>
              <w:rPr>
                <w:color w:val="000000" w:themeColor="text1"/>
                <w:sz w:val="24"/>
                <w:szCs w:val="24"/>
                <w:u w:val="single"/>
              </w:rPr>
            </w:pPr>
          </w:p>
          <w:p w:rsidR="008D2416" w:rsidRPr="00742AD6" w:rsidRDefault="008D2416" w:rsidP="003A53B6">
            <w:pPr>
              <w:keepNext/>
              <w:keepLines/>
              <w:ind w:firstLine="567"/>
              <w:contextualSpacing/>
              <w:jc w:val="both"/>
              <w:rPr>
                <w:color w:val="000000" w:themeColor="text1"/>
                <w:sz w:val="24"/>
                <w:szCs w:val="24"/>
              </w:rPr>
            </w:pPr>
            <w:r w:rsidRPr="00742AD6">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1873B8" w:rsidRPr="00742AD6" w:rsidRDefault="008D2416" w:rsidP="00DB2885">
            <w:pPr>
              <w:widowControl w:val="0"/>
              <w:ind w:firstLine="567"/>
              <w:jc w:val="both"/>
              <w:rPr>
                <w:iCs/>
                <w:color w:val="000000"/>
                <w:sz w:val="24"/>
                <w:szCs w:val="24"/>
                <w:shd w:val="clear" w:color="auto" w:fill="FFFFFF"/>
              </w:rPr>
            </w:pPr>
            <w:r w:rsidRPr="00742AD6">
              <w:rPr>
                <w:iCs/>
                <w:color w:val="000000"/>
                <w:sz w:val="24"/>
                <w:szCs w:val="24"/>
                <w:shd w:val="clear" w:color="auto" w:fill="FFFFFF"/>
              </w:rPr>
              <w:t>Пропозиція учасника може містити документи з водяними знаками.</w:t>
            </w:r>
          </w:p>
        </w:tc>
      </w:tr>
      <w:tr w:rsidR="00C123CF" w:rsidRPr="00742AD6" w:rsidTr="0097461A">
        <w:trPr>
          <w:trHeight w:val="919"/>
          <w:jc w:val="center"/>
        </w:trPr>
        <w:tc>
          <w:tcPr>
            <w:tcW w:w="576" w:type="dxa"/>
          </w:tcPr>
          <w:p w:rsidR="00C123CF" w:rsidRPr="00742AD6" w:rsidRDefault="00C123CF" w:rsidP="003247AC">
            <w:pPr>
              <w:pStyle w:val="12"/>
              <w:widowControl w:val="0"/>
              <w:spacing w:before="96" w:after="96" w:line="240" w:lineRule="auto"/>
              <w:rPr>
                <w:rFonts w:ascii="Times New Roman" w:hAnsi="Times New Roman" w:cs="Times New Roman"/>
                <w:lang w:val="uk-UA"/>
              </w:rPr>
            </w:pPr>
            <w:r w:rsidRPr="00742AD6">
              <w:rPr>
                <w:rFonts w:ascii="Times New Roman" w:hAnsi="Times New Roman" w:cs="Times New Roman"/>
                <w:lang w:val="uk-UA"/>
              </w:rPr>
              <w:lastRenderedPageBreak/>
              <w:t>2</w:t>
            </w:r>
          </w:p>
        </w:tc>
        <w:tc>
          <w:tcPr>
            <w:tcW w:w="3006" w:type="dxa"/>
          </w:tcPr>
          <w:p w:rsidR="00C123CF" w:rsidRPr="00742AD6" w:rsidRDefault="00C123CF" w:rsidP="003247AC">
            <w:pPr>
              <w:pStyle w:val="12"/>
              <w:widowControl w:val="0"/>
              <w:spacing w:before="96" w:after="96"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Р</w:t>
            </w:r>
            <w:r w:rsidRPr="00742AD6">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742AD6" w:rsidRDefault="00C123CF" w:rsidP="00F662AC">
            <w:pPr>
              <w:jc w:val="both"/>
              <w:rPr>
                <w:i/>
              </w:rPr>
            </w:pPr>
            <w:r w:rsidRPr="00742AD6">
              <w:rPr>
                <w:sz w:val="24"/>
                <w:lang w:eastAsia="uk-UA"/>
              </w:rPr>
              <w:t>Забезпечення тендерної пропозиції не вимагається</w:t>
            </w:r>
          </w:p>
        </w:tc>
      </w:tr>
      <w:tr w:rsidR="00C123CF" w:rsidRPr="00742AD6" w:rsidTr="0097461A">
        <w:trPr>
          <w:trHeight w:val="272"/>
          <w:jc w:val="center"/>
        </w:trPr>
        <w:tc>
          <w:tcPr>
            <w:tcW w:w="576" w:type="dxa"/>
          </w:tcPr>
          <w:p w:rsidR="00C123CF" w:rsidRPr="00742AD6" w:rsidRDefault="00C123CF" w:rsidP="003247AC">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C123CF" w:rsidRPr="00742AD6" w:rsidRDefault="00C123CF" w:rsidP="003247AC">
            <w:pPr>
              <w:pStyle w:val="12"/>
              <w:widowControl w:val="0"/>
              <w:spacing w:before="72" w:after="72"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742AD6"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742AD6">
              <w:rPr>
                <w:rFonts w:ascii="Times New Roman" w:hAnsi="Times New Roman" w:cs="Times New Roman"/>
                <w:sz w:val="24"/>
                <w:szCs w:val="24"/>
                <w:lang w:val="uk-UA"/>
              </w:rPr>
              <w:t>Не передбачається</w:t>
            </w:r>
          </w:p>
        </w:tc>
      </w:tr>
      <w:tr w:rsidR="00F64131" w:rsidRPr="00742AD6" w:rsidTr="0097461A">
        <w:trPr>
          <w:trHeight w:val="272"/>
          <w:jc w:val="center"/>
        </w:trPr>
        <w:tc>
          <w:tcPr>
            <w:tcW w:w="576" w:type="dxa"/>
          </w:tcPr>
          <w:p w:rsidR="00F64131" w:rsidRPr="00742AD6" w:rsidRDefault="00F64131" w:rsidP="00F64131">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F64131" w:rsidRPr="00742AD6" w:rsidRDefault="00F64131" w:rsidP="00F64131">
            <w:pPr>
              <w:pStyle w:val="12"/>
              <w:widowControl w:val="0"/>
              <w:spacing w:before="72" w:after="72" w:line="240" w:lineRule="auto"/>
              <w:ind w:right="113"/>
              <w:rPr>
                <w:rFonts w:ascii="Times New Roman" w:hAnsi="Times New Roman" w:cs="Times New Roman"/>
                <w:lang w:val="uk-UA"/>
              </w:rPr>
            </w:pPr>
            <w:r w:rsidRPr="003A53B6">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F64131" w:rsidRPr="00742AD6" w:rsidRDefault="00F64131" w:rsidP="003A53B6">
            <w:pPr>
              <w:widowControl w:val="0"/>
              <w:ind w:firstLine="567"/>
              <w:jc w:val="both"/>
              <w:rPr>
                <w:sz w:val="24"/>
                <w:szCs w:val="24"/>
              </w:rPr>
            </w:pPr>
            <w:r w:rsidRPr="00742AD6">
              <w:rPr>
                <w:sz w:val="24"/>
                <w:szCs w:val="24"/>
              </w:rPr>
              <w:t xml:space="preserve">Тендерні пропозиції вважаються дійсними протягом                 </w:t>
            </w:r>
            <w:r w:rsidRPr="00742AD6">
              <w:rPr>
                <w:b/>
                <w:sz w:val="24"/>
                <w:szCs w:val="24"/>
              </w:rPr>
              <w:t>100 (ста)</w:t>
            </w:r>
            <w:r w:rsidRPr="00742AD6">
              <w:rPr>
                <w:sz w:val="24"/>
                <w:szCs w:val="24"/>
              </w:rPr>
              <w:t xml:space="preserve"> днів із дати кінцевого строку подання тендерних пропозицій. </w:t>
            </w:r>
          </w:p>
          <w:p w:rsidR="00F64131" w:rsidRPr="00742AD6" w:rsidRDefault="00F64131" w:rsidP="003A53B6">
            <w:pPr>
              <w:widowControl w:val="0"/>
              <w:ind w:firstLine="567"/>
              <w:jc w:val="both"/>
              <w:rPr>
                <w:sz w:val="24"/>
                <w:szCs w:val="24"/>
              </w:rPr>
            </w:pPr>
            <w:r w:rsidRPr="00742AD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4131" w:rsidRPr="00742AD6" w:rsidRDefault="00F64131" w:rsidP="003A53B6">
            <w:pPr>
              <w:widowControl w:val="0"/>
              <w:ind w:firstLine="567"/>
              <w:jc w:val="both"/>
              <w:rPr>
                <w:sz w:val="24"/>
                <w:szCs w:val="24"/>
                <w:u w:val="single"/>
              </w:rPr>
            </w:pPr>
            <w:r w:rsidRPr="00742AD6">
              <w:rPr>
                <w:sz w:val="24"/>
                <w:szCs w:val="24"/>
              </w:rPr>
              <w:t xml:space="preserve">Учасник процедури закупівлі </w:t>
            </w:r>
            <w:r w:rsidRPr="00742AD6">
              <w:rPr>
                <w:sz w:val="24"/>
                <w:szCs w:val="24"/>
                <w:u w:val="single"/>
              </w:rPr>
              <w:t>має право:</w:t>
            </w:r>
          </w:p>
          <w:p w:rsidR="00F64131" w:rsidRPr="00742AD6" w:rsidRDefault="00F64131" w:rsidP="003A53B6">
            <w:pPr>
              <w:widowControl w:val="0"/>
              <w:ind w:firstLine="567"/>
              <w:jc w:val="both"/>
              <w:rPr>
                <w:sz w:val="24"/>
                <w:szCs w:val="24"/>
              </w:rPr>
            </w:pPr>
            <w:r w:rsidRPr="00742AD6">
              <w:rPr>
                <w:sz w:val="24"/>
                <w:szCs w:val="24"/>
              </w:rPr>
              <w:t xml:space="preserve">відхилити таку вимогу, не втрачаючи при цьому наданого </w:t>
            </w:r>
            <w:r w:rsidRPr="00742AD6">
              <w:rPr>
                <w:sz w:val="24"/>
                <w:szCs w:val="24"/>
              </w:rPr>
              <w:lastRenderedPageBreak/>
              <w:t>ним забезпечення тендерної пропозиції;</w:t>
            </w:r>
          </w:p>
          <w:p w:rsidR="00F64131" w:rsidRPr="00742AD6" w:rsidRDefault="00F64131" w:rsidP="003A53B6">
            <w:pPr>
              <w:widowControl w:val="0"/>
              <w:ind w:firstLine="567"/>
              <w:jc w:val="both"/>
              <w:rPr>
                <w:sz w:val="24"/>
                <w:szCs w:val="24"/>
              </w:rPr>
            </w:pPr>
            <w:r w:rsidRPr="00742AD6">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64131" w:rsidRDefault="00F64131" w:rsidP="003A53B6">
            <w:pPr>
              <w:shd w:val="clear" w:color="auto" w:fill="FFFFFF"/>
              <w:ind w:firstLine="567"/>
              <w:jc w:val="both"/>
              <w:rPr>
                <w:sz w:val="24"/>
                <w:szCs w:val="24"/>
              </w:rPr>
            </w:pPr>
            <w:r w:rsidRPr="00742AD6">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64131" w:rsidRPr="00742AD6" w:rsidRDefault="00F64131" w:rsidP="00F64131">
            <w:pPr>
              <w:shd w:val="clear" w:color="auto" w:fill="FFFFFF"/>
              <w:ind w:firstLine="709"/>
              <w:jc w:val="both"/>
              <w:rPr>
                <w:sz w:val="24"/>
                <w:szCs w:val="24"/>
              </w:rPr>
            </w:pPr>
          </w:p>
        </w:tc>
      </w:tr>
      <w:tr w:rsidR="00F64131" w:rsidRPr="00742AD6" w:rsidTr="004A28C1">
        <w:trPr>
          <w:trHeight w:val="2823"/>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F64131" w:rsidRPr="00742AD6" w:rsidRDefault="00F64131"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742AD6">
              <w:rPr>
                <w:rFonts w:ascii="Times New Roman" w:eastAsia="Times New Roman" w:hAnsi="Times New Roman" w:cs="Times New Roman"/>
                <w:b/>
                <w:sz w:val="24"/>
                <w:szCs w:val="24"/>
                <w:lang w:val="uk-UA"/>
              </w:rPr>
              <w:t>Кваліфікаційні критерії до учасників та вимоги,</w:t>
            </w:r>
            <w:r w:rsidRPr="00742AD6">
              <w:rPr>
                <w:rFonts w:ascii="Times New Roman" w:eastAsia="Times New Roman" w:hAnsi="Times New Roman" w:cs="Times New Roman"/>
                <w:b/>
                <w:color w:val="00B050"/>
                <w:sz w:val="24"/>
                <w:szCs w:val="24"/>
                <w:lang w:val="uk-UA"/>
              </w:rPr>
              <w:t xml:space="preserve"> </w:t>
            </w:r>
            <w:r w:rsidRPr="00742AD6">
              <w:rPr>
                <w:rFonts w:ascii="Times New Roman" w:eastAsia="Times New Roman" w:hAnsi="Times New Roman" w:cs="Times New Roman"/>
                <w:color w:val="000000" w:themeColor="text1"/>
                <w:sz w:val="24"/>
                <w:szCs w:val="24"/>
                <w:lang w:val="uk-UA"/>
              </w:rPr>
              <w:t>згідно з пунктом 28 та пунктом 47 Особливостей</w:t>
            </w:r>
          </w:p>
        </w:tc>
        <w:tc>
          <w:tcPr>
            <w:tcW w:w="7045" w:type="dxa"/>
          </w:tcPr>
          <w:p w:rsidR="00F64131" w:rsidRPr="00742AD6" w:rsidRDefault="00F64131" w:rsidP="00121C6F">
            <w:pPr>
              <w:pStyle w:val="af1"/>
              <w:spacing w:before="0" w:beforeAutospacing="0" w:after="0" w:afterAutospacing="0"/>
              <w:ind w:firstLine="567"/>
              <w:jc w:val="both"/>
              <w:rPr>
                <w:lang w:val="uk-UA"/>
              </w:rPr>
            </w:pPr>
            <w:r w:rsidRPr="00742AD6">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82480C">
              <w:rPr>
                <w:lang w:val="uk-UA"/>
              </w:rPr>
              <w:t>зазначені в Додатку № 1</w:t>
            </w:r>
            <w:r w:rsidRPr="00742AD6">
              <w:rPr>
                <w:lang w:val="uk-UA"/>
              </w:rPr>
              <w:t xml:space="preserve"> </w:t>
            </w:r>
            <w:r w:rsidR="008706DF">
              <w:rPr>
                <w:lang w:val="uk-UA"/>
              </w:rPr>
              <w:t>до цієї тендерної документації.</w:t>
            </w:r>
          </w:p>
          <w:p w:rsidR="00F64131" w:rsidRPr="0082480C" w:rsidRDefault="00F64131" w:rsidP="00121C6F">
            <w:pPr>
              <w:pStyle w:val="af1"/>
              <w:spacing w:before="0" w:beforeAutospacing="0" w:after="0" w:afterAutospacing="0"/>
              <w:ind w:firstLine="567"/>
              <w:jc w:val="both"/>
              <w:rPr>
                <w:color w:val="000000"/>
                <w:lang w:val="uk-UA" w:eastAsia="uk-UA"/>
              </w:rPr>
            </w:pPr>
            <w:r w:rsidRPr="00742AD6">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742AD6">
              <w:rPr>
                <w:lang w:val="uk-UA"/>
              </w:rPr>
              <w:t>критеріям і вимогам згідно із законодавством</w:t>
            </w:r>
            <w:r w:rsidR="008706DF">
              <w:rPr>
                <w:b/>
                <w:color w:val="000000"/>
                <w:lang w:val="uk-UA" w:eastAsia="uk-UA"/>
              </w:rPr>
              <w:t xml:space="preserve"> </w:t>
            </w:r>
            <w:r w:rsidR="008706DF" w:rsidRPr="0082480C">
              <w:rPr>
                <w:color w:val="000000"/>
                <w:lang w:val="uk-UA" w:eastAsia="uk-UA"/>
              </w:rPr>
              <w:t>викладені</w:t>
            </w:r>
            <w:r w:rsidRPr="0082480C">
              <w:rPr>
                <w:color w:val="000000"/>
                <w:lang w:val="uk-UA" w:eastAsia="uk-UA"/>
              </w:rPr>
              <w:t xml:space="preserve"> у Додатку № 1.</w:t>
            </w:r>
          </w:p>
          <w:p w:rsidR="00AD73E8" w:rsidRPr="00AD73E8" w:rsidRDefault="00AD73E8" w:rsidP="00AD73E8">
            <w:pPr>
              <w:widowControl w:val="0"/>
              <w:ind w:firstLine="567"/>
              <w:jc w:val="both"/>
              <w:rPr>
                <w:b/>
                <w:sz w:val="24"/>
                <w:szCs w:val="24"/>
              </w:rPr>
            </w:pPr>
            <w:r w:rsidRPr="00AD73E8">
              <w:rPr>
                <w:b/>
                <w:sz w:val="24"/>
                <w:szCs w:val="24"/>
              </w:rPr>
              <w:t>Підстави, визначені пунктом 47 Особливостей.</w:t>
            </w:r>
          </w:p>
          <w:p w:rsidR="00AD73E8" w:rsidRPr="00675A1A" w:rsidRDefault="00AD73E8" w:rsidP="00675A1A">
            <w:pPr>
              <w:widowControl w:val="0"/>
              <w:ind w:firstLine="567"/>
              <w:jc w:val="both"/>
              <w:rPr>
                <w:sz w:val="24"/>
                <w:szCs w:val="24"/>
              </w:rPr>
            </w:pPr>
            <w:r w:rsidRPr="00675A1A">
              <w:rPr>
                <w:sz w:val="24"/>
                <w:szCs w:val="24"/>
              </w:rPr>
              <w:t>Замовник прийм</w:t>
            </w:r>
            <w:r w:rsidR="00675A1A" w:rsidRPr="00675A1A">
              <w:rPr>
                <w:sz w:val="24"/>
                <w:szCs w:val="24"/>
              </w:rPr>
              <w:t xml:space="preserve">ає рішення про відмову учаснику </w:t>
            </w:r>
            <w:r w:rsidRPr="00675A1A">
              <w:rPr>
                <w:sz w:val="24"/>
                <w:szCs w:val="24"/>
              </w:rPr>
              <w:t>процедури закупівлі</w:t>
            </w:r>
            <w:r w:rsidR="00675A1A" w:rsidRPr="00675A1A">
              <w:rPr>
                <w:sz w:val="24"/>
                <w:szCs w:val="24"/>
              </w:rPr>
              <w:t xml:space="preserve"> в участі у відкритих торгах та </w:t>
            </w:r>
            <w:r w:rsidRPr="00675A1A">
              <w:rPr>
                <w:sz w:val="24"/>
                <w:szCs w:val="24"/>
              </w:rPr>
              <w:t>зобов’язаний відхили</w:t>
            </w:r>
            <w:r w:rsidR="00675A1A" w:rsidRPr="00675A1A">
              <w:rPr>
                <w:sz w:val="24"/>
                <w:szCs w:val="24"/>
              </w:rPr>
              <w:t xml:space="preserve">ти тендерну пропозицію учасника </w:t>
            </w:r>
            <w:r w:rsidRPr="00675A1A">
              <w:rPr>
                <w:sz w:val="24"/>
                <w:szCs w:val="24"/>
              </w:rPr>
              <w:t>процедури закупівлі в разі, коли:</w:t>
            </w:r>
          </w:p>
          <w:p w:rsidR="00AD73E8" w:rsidRPr="00675A1A" w:rsidRDefault="00AD73E8" w:rsidP="00675A1A">
            <w:pPr>
              <w:widowControl w:val="0"/>
              <w:ind w:firstLine="567"/>
              <w:jc w:val="both"/>
              <w:rPr>
                <w:sz w:val="24"/>
                <w:szCs w:val="24"/>
              </w:rPr>
            </w:pPr>
            <w:r w:rsidRPr="00675A1A">
              <w:rPr>
                <w:sz w:val="24"/>
                <w:szCs w:val="24"/>
              </w:rPr>
              <w:t>1) замовник має неза</w:t>
            </w:r>
            <w:r w:rsidR="00675A1A" w:rsidRPr="00675A1A">
              <w:rPr>
                <w:sz w:val="24"/>
                <w:szCs w:val="24"/>
              </w:rPr>
              <w:t xml:space="preserve">перечні докази того, що учасник </w:t>
            </w:r>
            <w:r w:rsidRPr="00675A1A">
              <w:rPr>
                <w:sz w:val="24"/>
                <w:szCs w:val="24"/>
              </w:rPr>
              <w:t>процедури закупівлі проп</w:t>
            </w:r>
            <w:r w:rsidR="00675A1A" w:rsidRPr="00675A1A">
              <w:rPr>
                <w:sz w:val="24"/>
                <w:szCs w:val="24"/>
              </w:rPr>
              <w:t xml:space="preserve">онує, дає або погоджується дати </w:t>
            </w:r>
            <w:r w:rsidRPr="00675A1A">
              <w:rPr>
                <w:sz w:val="24"/>
                <w:szCs w:val="24"/>
              </w:rPr>
              <w:t>прямо чи опосередковано будь-якій службовій (посадовій)</w:t>
            </w:r>
            <w:r w:rsidR="00675A1A" w:rsidRPr="00675A1A">
              <w:rPr>
                <w:sz w:val="24"/>
                <w:szCs w:val="24"/>
              </w:rPr>
              <w:t xml:space="preserve"> </w:t>
            </w:r>
            <w:r w:rsidRPr="00675A1A">
              <w:rPr>
                <w:sz w:val="24"/>
                <w:szCs w:val="24"/>
              </w:rPr>
              <w:t>особі замовника, іншого державного органу винагороду в</w:t>
            </w:r>
            <w:r w:rsidR="00675A1A" w:rsidRPr="00675A1A">
              <w:rPr>
                <w:sz w:val="24"/>
                <w:szCs w:val="24"/>
              </w:rPr>
              <w:t xml:space="preserve"> </w:t>
            </w:r>
            <w:r w:rsidRPr="00675A1A">
              <w:rPr>
                <w:sz w:val="24"/>
                <w:szCs w:val="24"/>
              </w:rPr>
              <w:t>будь-якій формі (проп</w:t>
            </w:r>
            <w:r w:rsidR="00675A1A" w:rsidRPr="00675A1A">
              <w:rPr>
                <w:sz w:val="24"/>
                <w:szCs w:val="24"/>
              </w:rPr>
              <w:t xml:space="preserve">озиція щодо наймання на роботу, </w:t>
            </w:r>
            <w:r w:rsidRPr="00675A1A">
              <w:rPr>
                <w:sz w:val="24"/>
                <w:szCs w:val="24"/>
              </w:rPr>
              <w:t>цінна річ, послуга тощо</w:t>
            </w:r>
            <w:r w:rsidR="00675A1A" w:rsidRPr="00675A1A">
              <w:rPr>
                <w:sz w:val="24"/>
                <w:szCs w:val="24"/>
              </w:rPr>
              <w:t xml:space="preserve">) з метою вплинути на прийняття </w:t>
            </w:r>
            <w:r w:rsidRPr="00675A1A">
              <w:rPr>
                <w:sz w:val="24"/>
                <w:szCs w:val="24"/>
              </w:rPr>
              <w:t>рішення щодо визначення переможця процедури закупівлі;</w:t>
            </w:r>
          </w:p>
          <w:p w:rsidR="00AD73E8" w:rsidRPr="00675A1A" w:rsidRDefault="00AD73E8" w:rsidP="00675A1A">
            <w:pPr>
              <w:widowControl w:val="0"/>
              <w:ind w:firstLine="567"/>
              <w:jc w:val="both"/>
              <w:rPr>
                <w:sz w:val="24"/>
                <w:szCs w:val="24"/>
              </w:rPr>
            </w:pPr>
            <w:r w:rsidRPr="00675A1A">
              <w:rPr>
                <w:sz w:val="24"/>
                <w:szCs w:val="24"/>
              </w:rPr>
              <w:t xml:space="preserve">2) відомості про </w:t>
            </w:r>
            <w:r w:rsidR="00675A1A" w:rsidRPr="00675A1A">
              <w:rPr>
                <w:sz w:val="24"/>
                <w:szCs w:val="24"/>
              </w:rPr>
              <w:t xml:space="preserve">юридичну особу, яка є учасником </w:t>
            </w:r>
            <w:r w:rsidRPr="00675A1A">
              <w:rPr>
                <w:sz w:val="24"/>
                <w:szCs w:val="24"/>
              </w:rPr>
              <w:t>процедури закупівлі</w:t>
            </w:r>
            <w:r w:rsidR="00675A1A" w:rsidRPr="00675A1A">
              <w:rPr>
                <w:sz w:val="24"/>
                <w:szCs w:val="24"/>
              </w:rPr>
              <w:t xml:space="preserve">, внесено до Єдиного державного </w:t>
            </w:r>
            <w:r w:rsidRPr="00675A1A">
              <w:rPr>
                <w:sz w:val="24"/>
                <w:szCs w:val="24"/>
              </w:rPr>
              <w:t>реєстру осіб, які вчи</w:t>
            </w:r>
            <w:r w:rsidR="00675A1A" w:rsidRPr="00675A1A">
              <w:rPr>
                <w:sz w:val="24"/>
                <w:szCs w:val="24"/>
              </w:rPr>
              <w:t xml:space="preserve">нили корупційні або пов’язані з </w:t>
            </w:r>
            <w:r w:rsidRPr="00675A1A">
              <w:rPr>
                <w:sz w:val="24"/>
                <w:szCs w:val="24"/>
              </w:rPr>
              <w:t>корупцією правопорушення;</w:t>
            </w:r>
          </w:p>
          <w:p w:rsidR="00AD73E8" w:rsidRPr="00675A1A" w:rsidRDefault="00AD73E8" w:rsidP="00675A1A">
            <w:pPr>
              <w:widowControl w:val="0"/>
              <w:ind w:firstLine="567"/>
              <w:jc w:val="both"/>
              <w:rPr>
                <w:sz w:val="24"/>
                <w:szCs w:val="24"/>
              </w:rPr>
            </w:pPr>
            <w:r w:rsidRPr="00675A1A">
              <w:rPr>
                <w:sz w:val="24"/>
                <w:szCs w:val="24"/>
              </w:rPr>
              <w:t>3) керівника учасни</w:t>
            </w:r>
            <w:r w:rsidR="00675A1A" w:rsidRPr="00675A1A">
              <w:rPr>
                <w:sz w:val="24"/>
                <w:szCs w:val="24"/>
              </w:rPr>
              <w:t xml:space="preserve">ка процедури закупівлі, фізичну </w:t>
            </w:r>
            <w:r w:rsidRPr="00675A1A">
              <w:rPr>
                <w:sz w:val="24"/>
                <w:szCs w:val="24"/>
              </w:rPr>
              <w:t>особу, яка є учасником процедури закуп</w:t>
            </w:r>
            <w:r w:rsidR="00675A1A" w:rsidRPr="00675A1A">
              <w:rPr>
                <w:sz w:val="24"/>
                <w:szCs w:val="24"/>
              </w:rPr>
              <w:t xml:space="preserve">івлі, було </w:t>
            </w:r>
            <w:r w:rsidRPr="00675A1A">
              <w:rPr>
                <w:sz w:val="24"/>
                <w:szCs w:val="24"/>
              </w:rPr>
              <w:t>притягнуто згідно із</w:t>
            </w:r>
            <w:r w:rsidR="00675A1A" w:rsidRPr="00675A1A">
              <w:rPr>
                <w:sz w:val="24"/>
                <w:szCs w:val="24"/>
              </w:rPr>
              <w:t xml:space="preserve"> законом до відповідальності за </w:t>
            </w:r>
            <w:r w:rsidRPr="00675A1A">
              <w:rPr>
                <w:sz w:val="24"/>
                <w:szCs w:val="24"/>
              </w:rPr>
              <w:t xml:space="preserve">вчинення </w:t>
            </w:r>
            <w:r w:rsidR="00675A1A" w:rsidRPr="00675A1A">
              <w:rPr>
                <w:sz w:val="24"/>
                <w:szCs w:val="24"/>
              </w:rPr>
              <w:t xml:space="preserve">корупційного правопорушення або </w:t>
            </w:r>
            <w:r w:rsidRPr="00675A1A">
              <w:rPr>
                <w:sz w:val="24"/>
                <w:szCs w:val="24"/>
              </w:rPr>
              <w:t>правопорушення, пов’язаного з корупцією;</w:t>
            </w:r>
          </w:p>
          <w:p w:rsidR="00AD73E8" w:rsidRPr="00675A1A" w:rsidRDefault="00AD73E8" w:rsidP="00675A1A">
            <w:pPr>
              <w:widowControl w:val="0"/>
              <w:ind w:firstLine="567"/>
              <w:jc w:val="both"/>
              <w:rPr>
                <w:sz w:val="24"/>
                <w:szCs w:val="24"/>
              </w:rPr>
            </w:pPr>
            <w:r w:rsidRPr="00675A1A">
              <w:rPr>
                <w:sz w:val="24"/>
                <w:szCs w:val="24"/>
              </w:rPr>
              <w:t>4) суб’єкт го</w:t>
            </w:r>
            <w:r w:rsidR="00675A1A" w:rsidRPr="00675A1A">
              <w:rPr>
                <w:sz w:val="24"/>
                <w:szCs w:val="24"/>
              </w:rPr>
              <w:t xml:space="preserve">сподарювання (учасник процедури </w:t>
            </w:r>
            <w:r w:rsidRPr="00675A1A">
              <w:rPr>
                <w:sz w:val="24"/>
                <w:szCs w:val="24"/>
              </w:rPr>
              <w:t>закупівлі) протягом останніх трьох років притягувався до</w:t>
            </w:r>
            <w:r w:rsidR="00675A1A" w:rsidRPr="00675A1A">
              <w:rPr>
                <w:sz w:val="24"/>
                <w:szCs w:val="24"/>
              </w:rPr>
              <w:t xml:space="preserve"> </w:t>
            </w:r>
            <w:r w:rsidRPr="00675A1A">
              <w:rPr>
                <w:sz w:val="24"/>
                <w:szCs w:val="24"/>
              </w:rPr>
              <w:t>відповідальності за п</w:t>
            </w:r>
            <w:r w:rsidR="00675A1A" w:rsidRPr="00675A1A">
              <w:rPr>
                <w:sz w:val="24"/>
                <w:szCs w:val="24"/>
              </w:rPr>
              <w:t xml:space="preserve">орушення, передбачене пунктом 4 </w:t>
            </w:r>
            <w:r w:rsidRPr="00675A1A">
              <w:rPr>
                <w:sz w:val="24"/>
                <w:szCs w:val="24"/>
              </w:rPr>
              <w:t>частини другої статті 6, пунктом 1 статті 50 Закону України</w:t>
            </w:r>
            <w:r w:rsidR="00675A1A" w:rsidRPr="00675A1A">
              <w:rPr>
                <w:sz w:val="24"/>
                <w:szCs w:val="24"/>
              </w:rPr>
              <w:t xml:space="preserve"> </w:t>
            </w:r>
            <w:r w:rsidRPr="00675A1A">
              <w:rPr>
                <w:sz w:val="24"/>
                <w:szCs w:val="24"/>
              </w:rPr>
              <w:t>“Про захист економічної конкуренції”, у вигляді вчинення</w:t>
            </w:r>
            <w:r w:rsidR="00675A1A" w:rsidRPr="00675A1A">
              <w:rPr>
                <w:sz w:val="24"/>
                <w:szCs w:val="24"/>
              </w:rPr>
              <w:t xml:space="preserve"> </w:t>
            </w:r>
            <w:proofErr w:type="spellStart"/>
            <w:r w:rsidRPr="00675A1A">
              <w:rPr>
                <w:sz w:val="24"/>
                <w:szCs w:val="24"/>
              </w:rPr>
              <w:t>антиконкурентни</w:t>
            </w:r>
            <w:r w:rsidR="00675A1A" w:rsidRPr="00675A1A">
              <w:rPr>
                <w:sz w:val="24"/>
                <w:szCs w:val="24"/>
              </w:rPr>
              <w:t>х</w:t>
            </w:r>
            <w:proofErr w:type="spellEnd"/>
            <w:r w:rsidR="00675A1A" w:rsidRPr="00675A1A">
              <w:rPr>
                <w:sz w:val="24"/>
                <w:szCs w:val="24"/>
              </w:rPr>
              <w:t xml:space="preserve"> узгоджених дій, що стосуються </w:t>
            </w:r>
            <w:r w:rsidRPr="00675A1A">
              <w:rPr>
                <w:sz w:val="24"/>
                <w:szCs w:val="24"/>
              </w:rPr>
              <w:t>спотворення результатів тендерів;</w:t>
            </w:r>
          </w:p>
          <w:p w:rsidR="00AD73E8" w:rsidRPr="00675A1A" w:rsidRDefault="00AD73E8" w:rsidP="00675A1A">
            <w:pPr>
              <w:widowControl w:val="0"/>
              <w:ind w:firstLine="567"/>
              <w:jc w:val="both"/>
              <w:rPr>
                <w:sz w:val="24"/>
                <w:szCs w:val="24"/>
              </w:rPr>
            </w:pPr>
            <w:r w:rsidRPr="00675A1A">
              <w:rPr>
                <w:sz w:val="24"/>
                <w:szCs w:val="24"/>
              </w:rPr>
              <w:t>5) фізична осо</w:t>
            </w:r>
            <w:r w:rsidR="00675A1A" w:rsidRPr="00675A1A">
              <w:rPr>
                <w:sz w:val="24"/>
                <w:szCs w:val="24"/>
              </w:rPr>
              <w:t xml:space="preserve">ба, яка є учасником процедури </w:t>
            </w:r>
            <w:r w:rsidRPr="00675A1A">
              <w:rPr>
                <w:sz w:val="24"/>
                <w:szCs w:val="24"/>
              </w:rPr>
              <w:t>закупівлі, була засуджена за кримінальне правопорушення,</w:t>
            </w:r>
            <w:r w:rsidR="00675A1A" w:rsidRPr="00675A1A">
              <w:rPr>
                <w:sz w:val="24"/>
                <w:szCs w:val="24"/>
              </w:rPr>
              <w:t xml:space="preserve"> </w:t>
            </w:r>
            <w:r w:rsidRPr="00675A1A">
              <w:rPr>
                <w:sz w:val="24"/>
                <w:szCs w:val="24"/>
              </w:rPr>
              <w:t>вчинене з корисливи</w:t>
            </w:r>
            <w:r w:rsidR="00675A1A" w:rsidRPr="00675A1A">
              <w:rPr>
                <w:sz w:val="24"/>
                <w:szCs w:val="24"/>
              </w:rPr>
              <w:t xml:space="preserve">х мотивів (зокрема, пов’язане з </w:t>
            </w:r>
            <w:r w:rsidRPr="00675A1A">
              <w:rPr>
                <w:sz w:val="24"/>
                <w:szCs w:val="24"/>
              </w:rPr>
              <w:t>хабарництвом та відмиванням коштів), судимість з якої не</w:t>
            </w:r>
            <w:r w:rsidR="00675A1A" w:rsidRPr="00675A1A">
              <w:rPr>
                <w:sz w:val="24"/>
                <w:szCs w:val="24"/>
              </w:rPr>
              <w:t xml:space="preserve"> </w:t>
            </w:r>
            <w:r w:rsidRPr="00675A1A">
              <w:rPr>
                <w:sz w:val="24"/>
                <w:szCs w:val="24"/>
              </w:rPr>
              <w:t>знято або не погашено в установленому законом порядку;</w:t>
            </w:r>
          </w:p>
          <w:p w:rsidR="00AD73E8" w:rsidRPr="00675A1A" w:rsidRDefault="00AD73E8" w:rsidP="00675A1A">
            <w:pPr>
              <w:widowControl w:val="0"/>
              <w:ind w:firstLine="567"/>
              <w:jc w:val="both"/>
              <w:rPr>
                <w:sz w:val="24"/>
                <w:szCs w:val="24"/>
              </w:rPr>
            </w:pPr>
            <w:r w:rsidRPr="00675A1A">
              <w:rPr>
                <w:sz w:val="24"/>
                <w:szCs w:val="24"/>
              </w:rPr>
              <w:t>6) керівник у</w:t>
            </w:r>
            <w:r w:rsidR="00675A1A" w:rsidRPr="00675A1A">
              <w:rPr>
                <w:sz w:val="24"/>
                <w:szCs w:val="24"/>
              </w:rPr>
              <w:t xml:space="preserve">часника процедури закупівлі був </w:t>
            </w:r>
            <w:r w:rsidRPr="00675A1A">
              <w:rPr>
                <w:sz w:val="24"/>
                <w:szCs w:val="24"/>
              </w:rPr>
              <w:t>засуджений за кримін</w:t>
            </w:r>
            <w:r w:rsidR="00675A1A" w:rsidRPr="00675A1A">
              <w:rPr>
                <w:sz w:val="24"/>
                <w:szCs w:val="24"/>
              </w:rPr>
              <w:t xml:space="preserve">альне правопорушення, вчинене з </w:t>
            </w:r>
            <w:r w:rsidRPr="00675A1A">
              <w:rPr>
                <w:sz w:val="24"/>
                <w:szCs w:val="24"/>
              </w:rPr>
              <w:t xml:space="preserve">корисливих мотивів </w:t>
            </w:r>
            <w:r w:rsidRPr="00675A1A">
              <w:rPr>
                <w:sz w:val="24"/>
                <w:szCs w:val="24"/>
              </w:rPr>
              <w:lastRenderedPageBreak/>
              <w:t>(зок</w:t>
            </w:r>
            <w:r w:rsidR="00675A1A" w:rsidRPr="00675A1A">
              <w:rPr>
                <w:sz w:val="24"/>
                <w:szCs w:val="24"/>
              </w:rPr>
              <w:t xml:space="preserve">рема, пов’язане з хабарництвом, </w:t>
            </w:r>
            <w:r w:rsidRPr="00675A1A">
              <w:rPr>
                <w:sz w:val="24"/>
                <w:szCs w:val="24"/>
              </w:rPr>
              <w:t>шахрайством та відмиванням коштів), судимість з якого не</w:t>
            </w:r>
            <w:r w:rsidR="00675A1A" w:rsidRPr="00675A1A">
              <w:rPr>
                <w:sz w:val="24"/>
                <w:szCs w:val="24"/>
              </w:rPr>
              <w:t xml:space="preserve"> </w:t>
            </w:r>
            <w:r w:rsidRPr="00675A1A">
              <w:rPr>
                <w:sz w:val="24"/>
                <w:szCs w:val="24"/>
              </w:rPr>
              <w:t>знято або не погашено в установленому законом порядку;</w:t>
            </w:r>
          </w:p>
          <w:p w:rsidR="00AD73E8" w:rsidRPr="00675A1A" w:rsidRDefault="00AD73E8" w:rsidP="00675A1A">
            <w:pPr>
              <w:widowControl w:val="0"/>
              <w:ind w:firstLine="567"/>
              <w:jc w:val="both"/>
              <w:rPr>
                <w:sz w:val="24"/>
                <w:szCs w:val="24"/>
              </w:rPr>
            </w:pPr>
            <w:r w:rsidRPr="00675A1A">
              <w:rPr>
                <w:sz w:val="24"/>
                <w:szCs w:val="24"/>
              </w:rPr>
              <w:t>7) тендерна пропоз</w:t>
            </w:r>
            <w:r w:rsidR="00675A1A" w:rsidRPr="00675A1A">
              <w:rPr>
                <w:sz w:val="24"/>
                <w:szCs w:val="24"/>
              </w:rPr>
              <w:t xml:space="preserve">иція подана учасником процедури </w:t>
            </w:r>
            <w:r w:rsidRPr="00675A1A">
              <w:rPr>
                <w:sz w:val="24"/>
                <w:szCs w:val="24"/>
              </w:rPr>
              <w:t>закупівлі, який є пов’язаною особою з іншими учасниками</w:t>
            </w:r>
            <w:r w:rsidR="00675A1A" w:rsidRPr="00675A1A">
              <w:rPr>
                <w:sz w:val="24"/>
                <w:szCs w:val="24"/>
              </w:rPr>
              <w:t xml:space="preserve"> </w:t>
            </w:r>
            <w:r w:rsidRPr="00675A1A">
              <w:rPr>
                <w:sz w:val="24"/>
                <w:szCs w:val="24"/>
              </w:rPr>
              <w:t>процедури закупівл</w:t>
            </w:r>
            <w:r w:rsidR="00675A1A" w:rsidRPr="00675A1A">
              <w:rPr>
                <w:sz w:val="24"/>
                <w:szCs w:val="24"/>
              </w:rPr>
              <w:t xml:space="preserve">і та/або з уповноваженою особою </w:t>
            </w:r>
            <w:r w:rsidRPr="00675A1A">
              <w:rPr>
                <w:sz w:val="24"/>
                <w:szCs w:val="24"/>
              </w:rPr>
              <w:t>(особами), та/або з керівником замовника;</w:t>
            </w:r>
          </w:p>
          <w:p w:rsidR="00AD73E8" w:rsidRPr="00675A1A" w:rsidRDefault="00AD73E8" w:rsidP="00675A1A">
            <w:pPr>
              <w:widowControl w:val="0"/>
              <w:ind w:firstLine="567"/>
              <w:jc w:val="both"/>
              <w:rPr>
                <w:sz w:val="24"/>
                <w:szCs w:val="24"/>
              </w:rPr>
            </w:pPr>
            <w:r w:rsidRPr="00675A1A">
              <w:rPr>
                <w:sz w:val="24"/>
                <w:szCs w:val="24"/>
              </w:rPr>
              <w:t>8) учасник</w:t>
            </w:r>
            <w:r w:rsidR="00675A1A" w:rsidRPr="00675A1A">
              <w:rPr>
                <w:sz w:val="24"/>
                <w:szCs w:val="24"/>
              </w:rPr>
              <w:t xml:space="preserve"> процедури закупівлі визнаний в </w:t>
            </w:r>
            <w:r w:rsidRPr="00675A1A">
              <w:rPr>
                <w:sz w:val="24"/>
                <w:szCs w:val="24"/>
              </w:rPr>
              <w:t>установленому законо</w:t>
            </w:r>
            <w:r w:rsidR="00675A1A" w:rsidRPr="00675A1A">
              <w:rPr>
                <w:sz w:val="24"/>
                <w:szCs w:val="24"/>
              </w:rPr>
              <w:t xml:space="preserve">м порядку банкрутом та стосовно </w:t>
            </w:r>
            <w:r w:rsidRPr="00675A1A">
              <w:rPr>
                <w:sz w:val="24"/>
                <w:szCs w:val="24"/>
              </w:rPr>
              <w:t>нього відкрита ліквідаційна процедура;</w:t>
            </w:r>
          </w:p>
          <w:p w:rsidR="00AD73E8" w:rsidRPr="00675A1A" w:rsidRDefault="00AD73E8" w:rsidP="00675A1A">
            <w:pPr>
              <w:widowControl w:val="0"/>
              <w:ind w:firstLine="567"/>
              <w:jc w:val="both"/>
              <w:rPr>
                <w:sz w:val="24"/>
                <w:szCs w:val="24"/>
              </w:rPr>
            </w:pPr>
            <w:r w:rsidRPr="00675A1A">
              <w:rPr>
                <w:sz w:val="24"/>
                <w:szCs w:val="24"/>
              </w:rPr>
              <w:t>9) у Єдиному дер</w:t>
            </w:r>
            <w:r w:rsidR="00675A1A" w:rsidRPr="00675A1A">
              <w:rPr>
                <w:sz w:val="24"/>
                <w:szCs w:val="24"/>
              </w:rPr>
              <w:t xml:space="preserve">жавному реєстрі юридичних осіб, </w:t>
            </w:r>
            <w:r w:rsidR="00675A1A" w:rsidRPr="006A5580">
              <w:rPr>
                <w:color w:val="000000" w:themeColor="text1"/>
                <w:sz w:val="24"/>
                <w:szCs w:val="24"/>
              </w:rPr>
              <w:t xml:space="preserve">14 </w:t>
            </w:r>
            <w:r w:rsidRPr="00675A1A">
              <w:rPr>
                <w:sz w:val="24"/>
                <w:szCs w:val="24"/>
              </w:rPr>
              <w:t>фізичних осіб — підпр</w:t>
            </w:r>
            <w:r w:rsidR="00675A1A" w:rsidRPr="00675A1A">
              <w:rPr>
                <w:sz w:val="24"/>
                <w:szCs w:val="24"/>
              </w:rPr>
              <w:t xml:space="preserve">иємців та громадських формувань </w:t>
            </w:r>
            <w:r w:rsidRPr="00675A1A">
              <w:rPr>
                <w:sz w:val="24"/>
                <w:szCs w:val="24"/>
              </w:rPr>
              <w:t>відсутня інформація, передбачена пунктом 9 частини другої</w:t>
            </w:r>
            <w:r w:rsidR="00675A1A" w:rsidRPr="00675A1A">
              <w:rPr>
                <w:sz w:val="24"/>
                <w:szCs w:val="24"/>
              </w:rPr>
              <w:t xml:space="preserve"> </w:t>
            </w:r>
            <w:r w:rsidRPr="00675A1A">
              <w:rPr>
                <w:sz w:val="24"/>
                <w:szCs w:val="24"/>
              </w:rPr>
              <w:t>статті 9 Закону У</w:t>
            </w:r>
            <w:r w:rsidR="00675A1A" w:rsidRPr="00675A1A">
              <w:rPr>
                <w:sz w:val="24"/>
                <w:szCs w:val="24"/>
              </w:rPr>
              <w:t xml:space="preserve">країни “Про державну реєстрацію </w:t>
            </w:r>
            <w:r w:rsidRPr="00675A1A">
              <w:rPr>
                <w:sz w:val="24"/>
                <w:szCs w:val="24"/>
              </w:rPr>
              <w:t>юридичних осіб,</w:t>
            </w:r>
            <w:r w:rsidR="00675A1A" w:rsidRPr="00675A1A">
              <w:rPr>
                <w:sz w:val="24"/>
                <w:szCs w:val="24"/>
              </w:rPr>
              <w:t xml:space="preserve"> фізичних осіб — підприємців та </w:t>
            </w:r>
            <w:r w:rsidRPr="00675A1A">
              <w:rPr>
                <w:sz w:val="24"/>
                <w:szCs w:val="24"/>
              </w:rPr>
              <w:t>громадських формувань” (крім нерезидентів);</w:t>
            </w:r>
          </w:p>
          <w:p w:rsidR="00AD73E8" w:rsidRPr="00675A1A" w:rsidRDefault="00AD73E8" w:rsidP="00675A1A">
            <w:pPr>
              <w:widowControl w:val="0"/>
              <w:ind w:firstLine="567"/>
              <w:jc w:val="both"/>
              <w:rPr>
                <w:sz w:val="24"/>
                <w:szCs w:val="24"/>
              </w:rPr>
            </w:pPr>
            <w:r w:rsidRPr="00675A1A">
              <w:rPr>
                <w:sz w:val="24"/>
                <w:szCs w:val="24"/>
              </w:rPr>
              <w:t>10) юридична о</w:t>
            </w:r>
            <w:r w:rsidR="00675A1A" w:rsidRPr="00675A1A">
              <w:rPr>
                <w:sz w:val="24"/>
                <w:szCs w:val="24"/>
              </w:rPr>
              <w:t xml:space="preserve">соба, яка є учасником процедури </w:t>
            </w:r>
            <w:r w:rsidRPr="00675A1A">
              <w:rPr>
                <w:sz w:val="24"/>
                <w:szCs w:val="24"/>
              </w:rPr>
              <w:t>закупівлі (крім нерези</w:t>
            </w:r>
            <w:r w:rsidR="00675A1A" w:rsidRPr="00675A1A">
              <w:rPr>
                <w:sz w:val="24"/>
                <w:szCs w:val="24"/>
              </w:rPr>
              <w:t xml:space="preserve">дентів), не має антикорупційної </w:t>
            </w:r>
            <w:r w:rsidRPr="00675A1A">
              <w:rPr>
                <w:sz w:val="24"/>
                <w:szCs w:val="24"/>
              </w:rPr>
              <w:t>програми чи уповноваженого з реалізації антикорупційної</w:t>
            </w:r>
            <w:r w:rsidR="00675A1A" w:rsidRPr="00675A1A">
              <w:rPr>
                <w:sz w:val="24"/>
                <w:szCs w:val="24"/>
              </w:rPr>
              <w:t xml:space="preserve"> </w:t>
            </w:r>
            <w:r w:rsidRPr="00675A1A">
              <w:rPr>
                <w:sz w:val="24"/>
                <w:szCs w:val="24"/>
              </w:rPr>
              <w:t>програми, якщо вартість закупівлі товару (товарів), послуги</w:t>
            </w:r>
            <w:r w:rsidR="00675A1A" w:rsidRPr="00675A1A">
              <w:rPr>
                <w:sz w:val="24"/>
                <w:szCs w:val="24"/>
              </w:rPr>
              <w:t xml:space="preserve"> </w:t>
            </w:r>
            <w:r w:rsidRPr="00675A1A">
              <w:rPr>
                <w:sz w:val="24"/>
                <w:szCs w:val="24"/>
              </w:rPr>
              <w:t>(послуг) або робіт дорівнює чи перевищує 20 млн. гривень</w:t>
            </w:r>
            <w:r w:rsidR="00675A1A" w:rsidRPr="00675A1A">
              <w:rPr>
                <w:sz w:val="24"/>
                <w:szCs w:val="24"/>
              </w:rPr>
              <w:t xml:space="preserve"> </w:t>
            </w:r>
            <w:r w:rsidRPr="00675A1A">
              <w:rPr>
                <w:sz w:val="24"/>
                <w:szCs w:val="24"/>
              </w:rPr>
              <w:t>(у тому числі за лотом);</w:t>
            </w:r>
          </w:p>
          <w:p w:rsidR="00AD73E8" w:rsidRPr="00675A1A" w:rsidRDefault="00AD73E8" w:rsidP="00675A1A">
            <w:pPr>
              <w:widowControl w:val="0"/>
              <w:ind w:firstLine="567"/>
              <w:jc w:val="both"/>
              <w:rPr>
                <w:sz w:val="24"/>
                <w:szCs w:val="24"/>
              </w:rPr>
            </w:pPr>
            <w:r w:rsidRPr="00675A1A">
              <w:rPr>
                <w:sz w:val="24"/>
                <w:szCs w:val="24"/>
              </w:rPr>
              <w:t>11) учасник п</w:t>
            </w:r>
            <w:r w:rsidR="00675A1A" w:rsidRPr="00675A1A">
              <w:rPr>
                <w:sz w:val="24"/>
                <w:szCs w:val="24"/>
              </w:rPr>
              <w:t xml:space="preserve">роцедури закупівлі або кінцевий </w:t>
            </w:r>
            <w:proofErr w:type="spellStart"/>
            <w:r w:rsidRPr="00675A1A">
              <w:rPr>
                <w:sz w:val="24"/>
                <w:szCs w:val="24"/>
              </w:rPr>
              <w:t>бенефіціарний</w:t>
            </w:r>
            <w:proofErr w:type="spellEnd"/>
            <w:r w:rsidRPr="00675A1A">
              <w:rPr>
                <w:sz w:val="24"/>
                <w:szCs w:val="24"/>
              </w:rPr>
              <w:t xml:space="preserve"> власник, член або учасник (акці</w:t>
            </w:r>
            <w:r w:rsidR="00675A1A" w:rsidRPr="00675A1A">
              <w:rPr>
                <w:sz w:val="24"/>
                <w:szCs w:val="24"/>
              </w:rPr>
              <w:t xml:space="preserve">онер) </w:t>
            </w:r>
            <w:r w:rsidRPr="00675A1A">
              <w:rPr>
                <w:sz w:val="24"/>
                <w:szCs w:val="24"/>
              </w:rPr>
              <w:t>юридичної особи —</w:t>
            </w:r>
            <w:r w:rsidR="00675A1A" w:rsidRPr="00675A1A">
              <w:rPr>
                <w:sz w:val="24"/>
                <w:szCs w:val="24"/>
              </w:rPr>
              <w:t xml:space="preserve"> учасника процедури закупівлі є </w:t>
            </w:r>
            <w:r w:rsidRPr="00675A1A">
              <w:rPr>
                <w:sz w:val="24"/>
                <w:szCs w:val="24"/>
              </w:rPr>
              <w:t>особою, до якої застосовано санкцію у вигляді заборони на</w:t>
            </w:r>
            <w:r w:rsidR="00675A1A" w:rsidRPr="00675A1A">
              <w:rPr>
                <w:sz w:val="24"/>
                <w:szCs w:val="24"/>
              </w:rPr>
              <w:t xml:space="preserve"> </w:t>
            </w:r>
            <w:r w:rsidRPr="00675A1A">
              <w:rPr>
                <w:sz w:val="24"/>
                <w:szCs w:val="24"/>
              </w:rPr>
              <w:t>здійснення у неї публіч</w:t>
            </w:r>
            <w:r w:rsidR="00675A1A" w:rsidRPr="00675A1A">
              <w:rPr>
                <w:sz w:val="24"/>
                <w:szCs w:val="24"/>
              </w:rPr>
              <w:t xml:space="preserve">них закупівель товарів, робіт і </w:t>
            </w:r>
            <w:r w:rsidRPr="00675A1A">
              <w:rPr>
                <w:sz w:val="24"/>
                <w:szCs w:val="24"/>
              </w:rPr>
              <w:t>послуг згідно із Зако</w:t>
            </w:r>
            <w:r w:rsidR="00675A1A" w:rsidRPr="00675A1A">
              <w:rPr>
                <w:sz w:val="24"/>
                <w:szCs w:val="24"/>
              </w:rPr>
              <w:t xml:space="preserve">ном України “Про санкції”, крім </w:t>
            </w:r>
            <w:r w:rsidRPr="00675A1A">
              <w:rPr>
                <w:sz w:val="24"/>
                <w:szCs w:val="24"/>
              </w:rPr>
              <w:t xml:space="preserve">випадку, коли активи такої особи в </w:t>
            </w:r>
            <w:r w:rsidR="00675A1A" w:rsidRPr="00675A1A">
              <w:rPr>
                <w:sz w:val="24"/>
                <w:szCs w:val="24"/>
              </w:rPr>
              <w:t xml:space="preserve">установленому </w:t>
            </w:r>
            <w:r w:rsidRPr="00675A1A">
              <w:rPr>
                <w:sz w:val="24"/>
                <w:szCs w:val="24"/>
              </w:rPr>
              <w:t>законодавством порядку передані в управління АРМА;</w:t>
            </w:r>
          </w:p>
          <w:p w:rsidR="00F64131" w:rsidRDefault="00AD73E8" w:rsidP="00675A1A">
            <w:pPr>
              <w:widowControl w:val="0"/>
              <w:ind w:firstLine="567"/>
              <w:jc w:val="both"/>
              <w:rPr>
                <w:sz w:val="24"/>
                <w:szCs w:val="24"/>
              </w:rPr>
            </w:pPr>
            <w:r w:rsidRPr="00675A1A">
              <w:rPr>
                <w:sz w:val="24"/>
                <w:szCs w:val="24"/>
              </w:rPr>
              <w:t>12) керівника учасни</w:t>
            </w:r>
            <w:r w:rsidR="00675A1A" w:rsidRPr="00675A1A">
              <w:rPr>
                <w:sz w:val="24"/>
                <w:szCs w:val="24"/>
              </w:rPr>
              <w:t xml:space="preserve">ка процедури закупівлі, фізичну </w:t>
            </w:r>
            <w:r w:rsidRPr="00675A1A">
              <w:rPr>
                <w:sz w:val="24"/>
                <w:szCs w:val="24"/>
              </w:rPr>
              <w:t>особу, яка є учас</w:t>
            </w:r>
            <w:r w:rsidR="00675A1A" w:rsidRPr="00675A1A">
              <w:rPr>
                <w:sz w:val="24"/>
                <w:szCs w:val="24"/>
              </w:rPr>
              <w:t xml:space="preserve">ником процедури закупівлі, було </w:t>
            </w:r>
            <w:r w:rsidRPr="00675A1A">
              <w:rPr>
                <w:sz w:val="24"/>
                <w:szCs w:val="24"/>
              </w:rPr>
              <w:t>притягнуто згідно із</w:t>
            </w:r>
            <w:r w:rsidR="00675A1A" w:rsidRPr="00675A1A">
              <w:rPr>
                <w:sz w:val="24"/>
                <w:szCs w:val="24"/>
              </w:rPr>
              <w:t xml:space="preserve"> законом до відповідальності за </w:t>
            </w:r>
            <w:r w:rsidRPr="00675A1A">
              <w:rPr>
                <w:sz w:val="24"/>
                <w:szCs w:val="24"/>
              </w:rPr>
              <w:t>вчинення правопорушення, пов’язаного з використанням</w:t>
            </w:r>
            <w:r w:rsidR="00675A1A" w:rsidRPr="00675A1A">
              <w:rPr>
                <w:sz w:val="24"/>
                <w:szCs w:val="24"/>
              </w:rPr>
              <w:t xml:space="preserve"> </w:t>
            </w:r>
            <w:r w:rsidRPr="00675A1A">
              <w:rPr>
                <w:sz w:val="24"/>
                <w:szCs w:val="24"/>
              </w:rPr>
              <w:t>дитячої праці чи будь-якими формами торгівлі людьми.</w:t>
            </w:r>
          </w:p>
          <w:p w:rsidR="007949C3" w:rsidRPr="007949C3" w:rsidRDefault="007949C3" w:rsidP="007949C3">
            <w:pPr>
              <w:widowControl w:val="0"/>
              <w:ind w:firstLine="567"/>
              <w:jc w:val="both"/>
              <w:rPr>
                <w:sz w:val="24"/>
                <w:szCs w:val="24"/>
              </w:rPr>
            </w:pPr>
            <w:r w:rsidRPr="007949C3">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31" w:rsidRPr="00742AD6" w:rsidTr="00271EC9">
        <w:trPr>
          <w:trHeight w:val="112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6</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F64131" w:rsidRPr="00742AD6" w:rsidRDefault="00F64131"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82480C">
              <w:rPr>
                <w:rFonts w:ascii="Times New Roman" w:eastAsia="Times New Roman" w:hAnsi="Times New Roman" w:cs="Times New Roman"/>
                <w:sz w:val="24"/>
                <w:szCs w:val="24"/>
                <w:lang w:val="uk-UA"/>
              </w:rPr>
              <w:t>Додатку №2.</w:t>
            </w:r>
          </w:p>
        </w:tc>
      </w:tr>
      <w:tr w:rsidR="00F64131" w:rsidRPr="00742AD6" w:rsidTr="00A25E6D">
        <w:trPr>
          <w:trHeight w:val="1131"/>
          <w:jc w:val="center"/>
        </w:trPr>
        <w:tc>
          <w:tcPr>
            <w:tcW w:w="576" w:type="dxa"/>
          </w:tcPr>
          <w:p w:rsidR="00F64131" w:rsidRPr="00742AD6" w:rsidRDefault="00F64131" w:rsidP="003247AC">
            <w:pPr>
              <w:pStyle w:val="12"/>
              <w:widowControl w:val="0"/>
              <w:spacing w:before="48"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7</w:t>
            </w:r>
          </w:p>
        </w:tc>
        <w:tc>
          <w:tcPr>
            <w:tcW w:w="3006" w:type="dxa"/>
          </w:tcPr>
          <w:p w:rsidR="00F64131" w:rsidRPr="00742AD6" w:rsidRDefault="00F64131" w:rsidP="00AC4723">
            <w:pPr>
              <w:rPr>
                <w:sz w:val="24"/>
                <w:szCs w:val="24"/>
              </w:rPr>
            </w:pPr>
            <w:r w:rsidRPr="00742AD6">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F64131" w:rsidRPr="00742AD6" w:rsidRDefault="00F64131" w:rsidP="0043310C">
            <w:pPr>
              <w:keepNext/>
              <w:keepLines/>
              <w:ind w:right="120"/>
              <w:contextualSpacing/>
              <w:rPr>
                <w:sz w:val="24"/>
                <w:szCs w:val="24"/>
              </w:rPr>
            </w:pPr>
            <w:r w:rsidRPr="00742AD6">
              <w:rPr>
                <w:sz w:val="24"/>
                <w:szCs w:val="24"/>
              </w:rPr>
              <w:t>Не передбачено.</w:t>
            </w:r>
          </w:p>
        </w:tc>
      </w:tr>
      <w:tr w:rsidR="00F64131" w:rsidRPr="00742AD6" w:rsidTr="003A55A9">
        <w:trPr>
          <w:trHeight w:val="1831"/>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hAnsi="Times New Roman" w:cs="Times New Roman"/>
                <w:lang w:val="uk-UA"/>
              </w:rPr>
              <w:lastRenderedPageBreak/>
              <w:t>8</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F64131" w:rsidRPr="00742AD6" w:rsidRDefault="00F64131" w:rsidP="00D21C17">
            <w:pPr>
              <w:widowControl w:val="0"/>
              <w:jc w:val="both"/>
              <w:rPr>
                <w:sz w:val="24"/>
                <w:szCs w:val="24"/>
              </w:rPr>
            </w:pPr>
            <w:r w:rsidRPr="00742AD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4131" w:rsidRPr="00742AD6" w:rsidRDefault="00F64131" w:rsidP="00D21C17">
            <w:pPr>
              <w:widowControl w:val="0"/>
              <w:jc w:val="both"/>
              <w:rPr>
                <w:sz w:val="24"/>
                <w:szCs w:val="24"/>
              </w:rPr>
            </w:pPr>
          </w:p>
        </w:tc>
      </w:tr>
      <w:tr w:rsidR="00F64131" w:rsidRPr="00742AD6" w:rsidTr="0006278B">
        <w:trPr>
          <w:trHeight w:val="549"/>
          <w:jc w:val="center"/>
        </w:trPr>
        <w:tc>
          <w:tcPr>
            <w:tcW w:w="10627" w:type="dxa"/>
            <w:gridSpan w:val="3"/>
            <w:vAlign w:val="center"/>
          </w:tcPr>
          <w:p w:rsidR="00675A1A" w:rsidRDefault="00675A1A" w:rsidP="00675A1A">
            <w:pPr>
              <w:pStyle w:val="12"/>
              <w:widowControl w:val="0"/>
              <w:spacing w:before="48" w:line="240" w:lineRule="auto"/>
              <w:ind w:right="113"/>
              <w:rPr>
                <w:rFonts w:ascii="Times New Roman" w:hAnsi="Times New Roman" w:cs="Times New Roman"/>
                <w:b/>
                <w:sz w:val="24"/>
                <w:szCs w:val="24"/>
                <w:lang w:val="uk-UA"/>
              </w:rPr>
            </w:pPr>
          </w:p>
          <w:p w:rsidR="00F64131" w:rsidRPr="00742AD6" w:rsidRDefault="00675A1A" w:rsidP="00675A1A">
            <w:pPr>
              <w:pStyle w:val="12"/>
              <w:widowControl w:val="0"/>
              <w:spacing w:before="48" w:line="240" w:lineRule="auto"/>
              <w:ind w:right="113"/>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64131" w:rsidRPr="00742AD6">
              <w:rPr>
                <w:rFonts w:ascii="Times New Roman" w:hAnsi="Times New Roman" w:cs="Times New Roman"/>
                <w:b/>
                <w:sz w:val="24"/>
                <w:szCs w:val="24"/>
                <w:lang w:val="uk-UA"/>
              </w:rPr>
              <w:t>ІV. Подання та розкриття тендерної пропозиції</w:t>
            </w:r>
          </w:p>
        </w:tc>
      </w:tr>
      <w:tr w:rsidR="00F64131" w:rsidRPr="00742AD6" w:rsidTr="00BE536F">
        <w:trPr>
          <w:trHeight w:val="261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B06052" w:rsidRDefault="00F64131" w:rsidP="003247AC">
            <w:pPr>
              <w:pStyle w:val="12"/>
              <w:widowControl w:val="0"/>
              <w:spacing w:before="48" w:line="240" w:lineRule="auto"/>
              <w:ind w:right="113"/>
              <w:jc w:val="both"/>
              <w:rPr>
                <w:rFonts w:ascii="Times New Roman" w:hAnsi="Times New Roman" w:cs="Times New Roman"/>
                <w:lang w:val="uk-UA"/>
              </w:rPr>
            </w:pPr>
            <w:r w:rsidRPr="00B06052">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F64131" w:rsidRPr="00B06052" w:rsidRDefault="00F64131"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B06052">
              <w:rPr>
                <w:rFonts w:ascii="Times New Roman" w:eastAsia="Times New Roman" w:hAnsi="Times New Roman" w:cs="Times New Roman"/>
                <w:b/>
                <w:sz w:val="24"/>
                <w:szCs w:val="24"/>
                <w:lang w:val="uk-UA"/>
              </w:rPr>
              <w:t>кінцевий строк п</w:t>
            </w:r>
            <w:r w:rsidR="000E1131" w:rsidRPr="00B06052">
              <w:rPr>
                <w:rFonts w:ascii="Times New Roman" w:eastAsia="Times New Roman" w:hAnsi="Times New Roman" w:cs="Times New Roman"/>
                <w:b/>
                <w:sz w:val="24"/>
                <w:szCs w:val="24"/>
                <w:lang w:val="uk-UA"/>
              </w:rPr>
              <w:t xml:space="preserve">одання тендерних пропозицій </w:t>
            </w:r>
            <w:r w:rsidR="00953FA2">
              <w:rPr>
                <w:rFonts w:ascii="Times New Roman" w:eastAsia="Times New Roman" w:hAnsi="Times New Roman" w:cs="Times New Roman"/>
                <w:b/>
                <w:sz w:val="24"/>
                <w:szCs w:val="24"/>
                <w:lang w:val="uk-UA"/>
              </w:rPr>
              <w:t xml:space="preserve">– </w:t>
            </w:r>
            <w:r w:rsidR="00675A1A">
              <w:rPr>
                <w:rFonts w:ascii="Times New Roman" w:eastAsia="Times New Roman" w:hAnsi="Times New Roman" w:cs="Times New Roman"/>
                <w:b/>
                <w:sz w:val="24"/>
                <w:szCs w:val="24"/>
                <w:lang w:val="uk-UA"/>
              </w:rPr>
              <w:t>2</w:t>
            </w:r>
            <w:r w:rsidR="000C3175">
              <w:rPr>
                <w:rFonts w:ascii="Times New Roman" w:eastAsia="Times New Roman" w:hAnsi="Times New Roman" w:cs="Times New Roman"/>
                <w:b/>
                <w:sz w:val="24"/>
                <w:szCs w:val="24"/>
                <w:lang w:val="uk-UA"/>
              </w:rPr>
              <w:t>3</w:t>
            </w:r>
            <w:r w:rsidRPr="0028665A">
              <w:rPr>
                <w:rFonts w:ascii="Times New Roman" w:eastAsia="Times New Roman" w:hAnsi="Times New Roman" w:cs="Times New Roman"/>
                <w:b/>
                <w:sz w:val="24"/>
                <w:szCs w:val="24"/>
                <w:lang w:val="uk-UA"/>
              </w:rPr>
              <w:t>.</w:t>
            </w:r>
            <w:r w:rsidR="000E1131" w:rsidRPr="0028665A">
              <w:rPr>
                <w:rFonts w:ascii="Times New Roman" w:eastAsia="Times New Roman" w:hAnsi="Times New Roman" w:cs="Times New Roman"/>
                <w:b/>
                <w:sz w:val="24"/>
                <w:szCs w:val="24"/>
                <w:lang w:val="uk-UA"/>
              </w:rPr>
              <w:t>0</w:t>
            </w:r>
            <w:r w:rsidR="00675A1A">
              <w:rPr>
                <w:rFonts w:ascii="Times New Roman" w:eastAsia="Times New Roman" w:hAnsi="Times New Roman" w:cs="Times New Roman"/>
                <w:b/>
                <w:sz w:val="24"/>
                <w:szCs w:val="24"/>
                <w:lang w:val="uk-UA"/>
              </w:rPr>
              <w:t>4</w:t>
            </w:r>
            <w:r w:rsidRPr="0028665A">
              <w:rPr>
                <w:rFonts w:ascii="Times New Roman" w:eastAsia="Times New Roman" w:hAnsi="Times New Roman" w:cs="Times New Roman"/>
                <w:b/>
                <w:sz w:val="24"/>
                <w:szCs w:val="24"/>
                <w:lang w:val="uk-UA"/>
              </w:rPr>
              <w:t>.202</w:t>
            </w:r>
            <w:r w:rsidR="000E1131" w:rsidRPr="0028665A">
              <w:rPr>
                <w:rFonts w:ascii="Times New Roman" w:eastAsia="Times New Roman" w:hAnsi="Times New Roman" w:cs="Times New Roman"/>
                <w:b/>
                <w:sz w:val="24"/>
                <w:szCs w:val="24"/>
                <w:lang w:val="uk-UA"/>
              </w:rPr>
              <w:t>4</w:t>
            </w:r>
            <w:r w:rsidRPr="0028665A">
              <w:rPr>
                <w:rFonts w:ascii="Times New Roman" w:eastAsia="Times New Roman" w:hAnsi="Times New Roman" w:cs="Times New Roman"/>
                <w:b/>
                <w:sz w:val="24"/>
                <w:szCs w:val="24"/>
                <w:lang w:val="uk-UA"/>
              </w:rPr>
              <w:t>р</w:t>
            </w:r>
            <w:r w:rsidR="003D2B84">
              <w:rPr>
                <w:rFonts w:ascii="Times New Roman" w:eastAsia="Times New Roman" w:hAnsi="Times New Roman" w:cs="Times New Roman"/>
                <w:b/>
                <w:sz w:val="24"/>
                <w:szCs w:val="24"/>
                <w:lang w:val="uk-UA"/>
              </w:rPr>
              <w:t>. о 10</w:t>
            </w:r>
            <w:r w:rsidRPr="00B06052">
              <w:rPr>
                <w:rFonts w:ascii="Times New Roman" w:eastAsia="Times New Roman" w:hAnsi="Times New Roman" w:cs="Times New Roman"/>
                <w:b/>
                <w:sz w:val="24"/>
                <w:szCs w:val="24"/>
                <w:lang w:val="uk-UA"/>
              </w:rPr>
              <w:t>:00 годині за Київським часом.</w:t>
            </w:r>
          </w:p>
          <w:p w:rsidR="00F64131" w:rsidRPr="00B06052" w:rsidRDefault="00F64131" w:rsidP="002B233B">
            <w:pPr>
              <w:widowControl w:val="0"/>
              <w:jc w:val="both"/>
              <w:rPr>
                <w:sz w:val="24"/>
                <w:szCs w:val="24"/>
              </w:rPr>
            </w:pPr>
            <w:r w:rsidRPr="00B06052">
              <w:rPr>
                <w:sz w:val="24"/>
                <w:szCs w:val="24"/>
              </w:rPr>
              <w:t>Отримана тендерна пропозиція вноситься автоматично до реєстру отриманих тендерних пропозицій;</w:t>
            </w:r>
          </w:p>
          <w:p w:rsidR="00F64131" w:rsidRPr="00B06052" w:rsidRDefault="00F64131" w:rsidP="002B233B">
            <w:pPr>
              <w:widowControl w:val="0"/>
              <w:pBdr>
                <w:top w:val="nil"/>
                <w:left w:val="nil"/>
                <w:bottom w:val="nil"/>
                <w:right w:val="nil"/>
                <w:between w:val="nil"/>
              </w:pBdr>
              <w:jc w:val="both"/>
              <w:rPr>
                <w:sz w:val="24"/>
                <w:szCs w:val="24"/>
              </w:rPr>
            </w:pPr>
            <w:r w:rsidRPr="00B06052">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4131" w:rsidRPr="00B06052" w:rsidRDefault="00F64131" w:rsidP="00AB1F86">
            <w:pPr>
              <w:widowControl w:val="0"/>
              <w:pBdr>
                <w:top w:val="nil"/>
                <w:left w:val="nil"/>
                <w:bottom w:val="nil"/>
                <w:right w:val="nil"/>
                <w:between w:val="nil"/>
              </w:pBdr>
              <w:jc w:val="both"/>
              <w:rPr>
                <w:sz w:val="24"/>
                <w:szCs w:val="24"/>
              </w:rPr>
            </w:pPr>
            <w:r w:rsidRPr="00B06052">
              <w:rPr>
                <w:sz w:val="24"/>
                <w:szCs w:val="24"/>
              </w:rPr>
              <w:t>Тендерні пропозиції після закінчення кінцевого строку їх подання не приймаються електронною системою закупівель.</w:t>
            </w:r>
          </w:p>
          <w:p w:rsidR="00F64131" w:rsidRPr="00B06052" w:rsidRDefault="00F64131" w:rsidP="00AB1F86">
            <w:pPr>
              <w:widowControl w:val="0"/>
              <w:pBdr>
                <w:top w:val="nil"/>
                <w:left w:val="nil"/>
                <w:bottom w:val="nil"/>
                <w:right w:val="nil"/>
                <w:between w:val="nil"/>
              </w:pBdr>
              <w:jc w:val="both"/>
              <w:rPr>
                <w:strike/>
                <w:sz w:val="24"/>
                <w:szCs w:val="24"/>
              </w:rPr>
            </w:pPr>
          </w:p>
        </w:tc>
      </w:tr>
      <w:tr w:rsidR="00F64131" w:rsidRPr="00742AD6" w:rsidTr="004A28C1">
        <w:trPr>
          <w:trHeight w:val="130"/>
          <w:jc w:val="center"/>
        </w:trPr>
        <w:tc>
          <w:tcPr>
            <w:tcW w:w="576" w:type="dxa"/>
          </w:tcPr>
          <w:p w:rsidR="00F64131" w:rsidRPr="00742AD6" w:rsidRDefault="00F64131"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F64131" w:rsidRPr="00742AD6" w:rsidRDefault="00F64131" w:rsidP="003247AC">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F64131" w:rsidRPr="00742AD6" w:rsidRDefault="00F64131" w:rsidP="008824DB">
            <w:pPr>
              <w:pStyle w:val="rvps2"/>
              <w:shd w:val="clear" w:color="auto" w:fill="FFFFFF"/>
              <w:spacing w:before="0" w:beforeAutospacing="0" w:after="0" w:afterAutospacing="0"/>
              <w:jc w:val="both"/>
            </w:pPr>
            <w:r w:rsidRPr="00742AD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 w:name="n583"/>
            <w:bookmarkEnd w:id="1"/>
          </w:p>
          <w:p w:rsidR="00F64131" w:rsidRPr="00742AD6" w:rsidRDefault="00F64131" w:rsidP="008824DB">
            <w:pPr>
              <w:pStyle w:val="rvps2"/>
              <w:shd w:val="clear" w:color="auto" w:fill="FFFFFF"/>
              <w:spacing w:before="0" w:beforeAutospacing="0" w:after="0" w:afterAutospacing="0"/>
              <w:jc w:val="both"/>
            </w:pPr>
            <w:r w:rsidRPr="00742AD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4131" w:rsidRPr="00742AD6" w:rsidRDefault="00F64131" w:rsidP="008824DB">
            <w:pPr>
              <w:pStyle w:val="rvps2"/>
              <w:shd w:val="clear" w:color="auto" w:fill="FFFFFF"/>
              <w:spacing w:before="0" w:beforeAutospacing="0" w:after="0" w:afterAutospacing="0"/>
              <w:jc w:val="both"/>
            </w:pPr>
            <w:bookmarkStart w:id="2" w:name="n584"/>
            <w:bookmarkEnd w:id="2"/>
            <w:r w:rsidRPr="00742AD6">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64131" w:rsidRPr="00742AD6" w:rsidRDefault="00F64131" w:rsidP="007C3C86">
            <w:pPr>
              <w:pStyle w:val="rvps2"/>
              <w:shd w:val="clear" w:color="auto" w:fill="FFFFFF"/>
              <w:spacing w:before="0" w:beforeAutospacing="0" w:after="0" w:afterAutospacing="0"/>
              <w:jc w:val="both"/>
              <w:rPr>
                <w:color w:val="000000" w:themeColor="text1"/>
              </w:rPr>
            </w:pPr>
          </w:p>
        </w:tc>
      </w:tr>
      <w:tr w:rsidR="00F64131" w:rsidRPr="00742AD6" w:rsidTr="0006278B">
        <w:trPr>
          <w:trHeight w:val="324"/>
          <w:jc w:val="center"/>
        </w:trPr>
        <w:tc>
          <w:tcPr>
            <w:tcW w:w="10627" w:type="dxa"/>
            <w:gridSpan w:val="3"/>
            <w:vAlign w:val="center"/>
          </w:tcPr>
          <w:p w:rsidR="00F64131" w:rsidRPr="00742AD6" w:rsidRDefault="00F64131" w:rsidP="00E66B53">
            <w:pPr>
              <w:pStyle w:val="12"/>
              <w:widowControl w:val="0"/>
              <w:spacing w:after="120" w:line="240" w:lineRule="auto"/>
              <w:ind w:right="113"/>
              <w:jc w:val="center"/>
              <w:rPr>
                <w:rFonts w:ascii="Times New Roman" w:hAnsi="Times New Roman" w:cs="Times New Roman"/>
                <w:lang w:val="uk-UA"/>
              </w:rPr>
            </w:pPr>
            <w:r w:rsidRPr="00742AD6">
              <w:rPr>
                <w:rFonts w:ascii="Times New Roman" w:hAnsi="Times New Roman" w:cs="Times New Roman"/>
                <w:b/>
                <w:sz w:val="24"/>
                <w:szCs w:val="24"/>
                <w:lang w:val="uk-UA"/>
              </w:rPr>
              <w:t xml:space="preserve">V. </w:t>
            </w:r>
            <w:r w:rsidRPr="00742AD6">
              <w:rPr>
                <w:rFonts w:ascii="Times New Roman" w:eastAsia="Times New Roman" w:hAnsi="Times New Roman" w:cs="Times New Roman"/>
                <w:b/>
                <w:sz w:val="24"/>
                <w:szCs w:val="24"/>
                <w:lang w:val="uk-UA"/>
              </w:rPr>
              <w:t>Оцінка тендерної пропозиції</w:t>
            </w:r>
          </w:p>
        </w:tc>
      </w:tr>
      <w:tr w:rsidR="00F64131" w:rsidRPr="00742AD6" w:rsidTr="0043310C">
        <w:trPr>
          <w:trHeight w:val="1266"/>
          <w:jc w:val="center"/>
        </w:trPr>
        <w:tc>
          <w:tcPr>
            <w:tcW w:w="576" w:type="dxa"/>
          </w:tcPr>
          <w:p w:rsidR="00F64131" w:rsidRPr="00742AD6" w:rsidRDefault="00F64131" w:rsidP="00C251B8">
            <w:pPr>
              <w:pStyle w:val="12"/>
              <w:widowControl w:val="0"/>
              <w:spacing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742AD6" w:rsidRDefault="00F64131" w:rsidP="00C251B8">
            <w:pPr>
              <w:pStyle w:val="12"/>
              <w:widowControl w:val="0"/>
              <w:spacing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F64131" w:rsidRPr="00742AD6" w:rsidRDefault="00F64131" w:rsidP="00383C72">
            <w:pPr>
              <w:shd w:val="clear" w:color="auto" w:fill="FFFFFF"/>
              <w:jc w:val="both"/>
              <w:rPr>
                <w:sz w:val="24"/>
                <w:szCs w:val="24"/>
              </w:rPr>
            </w:pPr>
            <w:r w:rsidRPr="00742AD6">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742AD6">
                <w:rPr>
                  <w:sz w:val="24"/>
                  <w:szCs w:val="24"/>
                </w:rPr>
                <w:t>шістнадцятої</w:t>
              </w:r>
            </w:hyperlink>
            <w:r w:rsidRPr="00742AD6">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Відкриті торги проводяться із застосуванням електронного аукціону.</w:t>
            </w:r>
          </w:p>
          <w:p w:rsidR="00F64131" w:rsidRPr="00742AD6" w:rsidRDefault="00F64131" w:rsidP="00383C72">
            <w:pPr>
              <w:widowControl w:val="0"/>
              <w:jc w:val="both"/>
              <w:rPr>
                <w:b/>
                <w:sz w:val="24"/>
                <w:szCs w:val="24"/>
              </w:rPr>
            </w:pPr>
          </w:p>
          <w:p w:rsidR="00F64131" w:rsidRPr="00742AD6" w:rsidRDefault="00F64131" w:rsidP="00383C72">
            <w:pPr>
              <w:pStyle w:val="rvps2"/>
              <w:shd w:val="clear" w:color="auto" w:fill="FFFFFF"/>
              <w:spacing w:before="0" w:beforeAutospacing="0" w:after="0" w:afterAutospacing="0"/>
              <w:jc w:val="both"/>
              <w:rPr>
                <w:shd w:val="clear" w:color="auto" w:fill="FFFFFF"/>
              </w:rPr>
            </w:pPr>
            <w:r w:rsidRPr="00742AD6">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F64131" w:rsidRPr="00742AD6" w:rsidRDefault="00F64131" w:rsidP="00383C72">
            <w:pPr>
              <w:pStyle w:val="rvps2"/>
              <w:shd w:val="clear" w:color="auto" w:fill="FFFFFF"/>
              <w:spacing w:before="0" w:beforeAutospacing="0" w:after="0" w:afterAutospacing="0"/>
              <w:jc w:val="both"/>
              <w:rPr>
                <w:shd w:val="clear" w:color="auto" w:fill="FFFFFF"/>
              </w:rPr>
            </w:pPr>
          </w:p>
          <w:p w:rsidR="00F64131" w:rsidRPr="00742AD6" w:rsidRDefault="00F64131" w:rsidP="00383C72">
            <w:pPr>
              <w:pStyle w:val="rvps2"/>
              <w:shd w:val="clear" w:color="auto" w:fill="FFFFFF"/>
              <w:spacing w:before="0" w:beforeAutospacing="0" w:after="0" w:afterAutospacing="0"/>
              <w:jc w:val="both"/>
            </w:pPr>
            <w:r w:rsidRPr="00742AD6">
              <w:rPr>
                <w:shd w:val="clear" w:color="auto" w:fill="FFFFFF"/>
              </w:rPr>
              <w:t>Електронний аукціон проводиться електронною системою закупівель відповідно до статті 30 Закону.</w:t>
            </w:r>
          </w:p>
          <w:p w:rsidR="00F64131" w:rsidRPr="00742AD6" w:rsidRDefault="00F64131" w:rsidP="00383C72">
            <w:pPr>
              <w:widowControl w:val="0"/>
              <w:jc w:val="both"/>
              <w:rPr>
                <w:b/>
                <w:sz w:val="24"/>
                <w:szCs w:val="24"/>
              </w:rPr>
            </w:pPr>
          </w:p>
          <w:p w:rsidR="00F64131" w:rsidRPr="00742AD6" w:rsidRDefault="00F64131" w:rsidP="00383C72">
            <w:pPr>
              <w:shd w:val="clear" w:color="auto" w:fill="FFFFFF"/>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A76D1">
              <w:rPr>
                <w:sz w:val="24"/>
                <w:szCs w:val="24"/>
              </w:rPr>
              <w:t>ю найбільш економічно вигідною.</w:t>
            </w:r>
          </w:p>
          <w:p w:rsidR="00F64131" w:rsidRPr="00742AD6" w:rsidRDefault="00F64131" w:rsidP="00383C72">
            <w:pPr>
              <w:shd w:val="clear" w:color="auto" w:fill="FFFFFF"/>
              <w:jc w:val="both"/>
              <w:rPr>
                <w:sz w:val="24"/>
                <w:szCs w:val="24"/>
              </w:rPr>
            </w:pPr>
          </w:p>
          <w:p w:rsidR="00F64131" w:rsidRPr="00742AD6" w:rsidRDefault="00F64131" w:rsidP="00383C72">
            <w:pPr>
              <w:shd w:val="clear" w:color="auto" w:fill="FFFFFF"/>
              <w:jc w:val="both"/>
              <w:rPr>
                <w:sz w:val="24"/>
                <w:szCs w:val="24"/>
              </w:rPr>
            </w:pPr>
            <w:r w:rsidRPr="00742AD6">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4131" w:rsidRDefault="00F64131" w:rsidP="00383C72">
            <w:pPr>
              <w:widowControl w:val="0"/>
              <w:jc w:val="both"/>
              <w:rPr>
                <w:sz w:val="24"/>
                <w:szCs w:val="24"/>
              </w:rPr>
            </w:pPr>
            <w:r w:rsidRPr="00742AD6">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131" w:rsidRPr="00742AD6" w:rsidRDefault="00F64131" w:rsidP="00383C72">
            <w:pPr>
              <w:widowControl w:val="0"/>
              <w:jc w:val="both"/>
              <w:rPr>
                <w:sz w:val="24"/>
                <w:szCs w:val="24"/>
              </w:rPr>
            </w:pPr>
            <w:bookmarkStart w:id="3" w:name="n570"/>
            <w:bookmarkEnd w:id="3"/>
          </w:p>
          <w:p w:rsidR="00F64131" w:rsidRPr="00742AD6" w:rsidRDefault="00F64131" w:rsidP="00383C72">
            <w:pPr>
              <w:widowControl w:val="0"/>
              <w:jc w:val="both"/>
              <w:rPr>
                <w:b/>
                <w:sz w:val="24"/>
                <w:szCs w:val="24"/>
              </w:rPr>
            </w:pPr>
            <w:r w:rsidRPr="00742AD6">
              <w:rPr>
                <w:sz w:val="24"/>
                <w:szCs w:val="24"/>
              </w:rPr>
              <w:t>Розмір мінімального кроку пониження ціни під час електронного аукціону - 0,5%.</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Перелік критеріїв та методика оцінки тендерної пропозиції із зазначенням питомої ваги критерію:</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4131" w:rsidRPr="00742AD6" w:rsidRDefault="00F64131" w:rsidP="00383C72">
            <w:pPr>
              <w:widowControl w:val="0"/>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F64131" w:rsidRPr="00742AD6" w:rsidRDefault="00F64131" w:rsidP="00383C72">
            <w:pPr>
              <w:widowControl w:val="0"/>
              <w:jc w:val="both"/>
              <w:rPr>
                <w:sz w:val="24"/>
                <w:szCs w:val="24"/>
              </w:rPr>
            </w:pPr>
          </w:p>
          <w:p w:rsidR="00F64131" w:rsidRPr="00742AD6" w:rsidRDefault="00F64131" w:rsidP="00383C72">
            <w:pPr>
              <w:widowControl w:val="0"/>
              <w:jc w:val="both"/>
              <w:rPr>
                <w:sz w:val="24"/>
                <w:szCs w:val="24"/>
                <w:shd w:val="clear" w:color="auto" w:fill="FFFFFF"/>
              </w:rPr>
            </w:pPr>
            <w:r w:rsidRPr="00742AD6">
              <w:rPr>
                <w:b/>
                <w:sz w:val="24"/>
                <w:szCs w:val="24"/>
                <w:shd w:val="clear" w:color="auto" w:fill="FFFFFF"/>
              </w:rPr>
              <w:lastRenderedPageBreak/>
              <w:t>Ціна тендерної пропозиції не може перевищувати очікувану вартість предмета закупівлі</w:t>
            </w:r>
            <w:r w:rsidRPr="00742AD6">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rFonts w:eastAsia="Arial"/>
                <w:sz w:val="24"/>
                <w:szCs w:val="24"/>
              </w:rPr>
            </w:pPr>
            <w:r w:rsidRPr="00742AD6">
              <w:rPr>
                <w:rFonts w:eastAsia="Arial"/>
                <w:b/>
                <w:sz w:val="24"/>
                <w:szCs w:val="24"/>
              </w:rPr>
              <w:t>До розгляду не приймається тендерна пропозиція</w:t>
            </w:r>
            <w:r w:rsidRPr="00742AD6">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b/>
                <w:sz w:val="24"/>
                <w:szCs w:val="24"/>
              </w:rPr>
            </w:pPr>
            <w:r w:rsidRPr="00742AD6">
              <w:rPr>
                <w:b/>
                <w:sz w:val="24"/>
                <w:szCs w:val="24"/>
              </w:rPr>
              <w:t xml:space="preserve">Оцінка тендерних пропозицій здійснюється на основі критерію </w:t>
            </w:r>
            <w:proofErr w:type="spellStart"/>
            <w:r w:rsidRPr="00742AD6">
              <w:rPr>
                <w:b/>
                <w:sz w:val="24"/>
                <w:szCs w:val="24"/>
              </w:rPr>
              <w:t>„Ціна</w:t>
            </w:r>
            <w:proofErr w:type="spellEnd"/>
            <w:r w:rsidRPr="00742AD6">
              <w:rPr>
                <w:b/>
                <w:sz w:val="24"/>
                <w:szCs w:val="24"/>
              </w:rPr>
              <w:t>”. Питома вага – 100 %.</w:t>
            </w:r>
          </w:p>
          <w:p w:rsidR="00F64131" w:rsidRPr="0082480C" w:rsidRDefault="00F64131" w:rsidP="00383C72">
            <w:pPr>
              <w:widowControl w:val="0"/>
              <w:jc w:val="both"/>
              <w:rPr>
                <w:sz w:val="24"/>
                <w:szCs w:val="24"/>
              </w:rPr>
            </w:pPr>
            <w:r w:rsidRPr="0082480C">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4131" w:rsidRPr="00742AD6" w:rsidRDefault="00F64131" w:rsidP="00383C72">
            <w:pPr>
              <w:widowControl w:val="0"/>
              <w:jc w:val="both"/>
              <w:rPr>
                <w:b/>
                <w:sz w:val="24"/>
                <w:szCs w:val="24"/>
              </w:rPr>
            </w:pPr>
            <w:r w:rsidRPr="0082480C">
              <w:rPr>
                <w:sz w:val="24"/>
                <w:szCs w:val="24"/>
              </w:rPr>
              <w:t>Оцінка здійснюється щодо предмета закупівлі в цілому</w:t>
            </w:r>
            <w:r w:rsidRPr="00742AD6">
              <w:rPr>
                <w:b/>
                <w:sz w:val="24"/>
                <w:szCs w:val="24"/>
              </w:rPr>
              <w:t>.</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 xml:space="preserve">Учасник визначає ціни на </w:t>
            </w:r>
            <w:r w:rsidRPr="00742AD6">
              <w:rPr>
                <w:color w:val="000000" w:themeColor="text1"/>
                <w:sz w:val="24"/>
                <w:szCs w:val="24"/>
              </w:rPr>
              <w:t xml:space="preserve">товар, що він пропонує поставити </w:t>
            </w:r>
            <w:r w:rsidRPr="00742AD6">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42AD6">
              <w:rPr>
                <w:color w:val="000000" w:themeColor="text1"/>
                <w:sz w:val="24"/>
                <w:szCs w:val="24"/>
              </w:rPr>
              <w:t>товару</w:t>
            </w:r>
            <w:r w:rsidRPr="00742AD6">
              <w:rPr>
                <w:color w:val="FF0000"/>
                <w:sz w:val="24"/>
                <w:szCs w:val="24"/>
              </w:rPr>
              <w:t xml:space="preserve"> </w:t>
            </w:r>
            <w:r w:rsidRPr="00742AD6">
              <w:rPr>
                <w:sz w:val="24"/>
                <w:szCs w:val="24"/>
              </w:rPr>
              <w:t>даного виду.</w:t>
            </w:r>
          </w:p>
          <w:p w:rsidR="00F64131" w:rsidRPr="00742AD6" w:rsidRDefault="00F64131" w:rsidP="00383C72">
            <w:pPr>
              <w:widowControl w:val="0"/>
              <w:jc w:val="both"/>
              <w:rPr>
                <w:sz w:val="24"/>
                <w:szCs w:val="24"/>
              </w:rPr>
            </w:pPr>
            <w:r w:rsidRPr="00742AD6">
              <w:rPr>
                <w:sz w:val="24"/>
                <w:szCs w:val="24"/>
                <w:shd w:val="clear" w:color="auto" w:fill="FFFFFF"/>
              </w:rPr>
              <w:t>Строк розгляду тендерної пропозиції/</w:t>
            </w:r>
            <w:proofErr w:type="spellStart"/>
            <w:r w:rsidRPr="00742AD6">
              <w:rPr>
                <w:sz w:val="24"/>
                <w:szCs w:val="24"/>
                <w:shd w:val="clear" w:color="auto" w:fill="FFFFFF"/>
              </w:rPr>
              <w:t>пропозиції</w:t>
            </w:r>
            <w:proofErr w:type="spellEnd"/>
            <w:r w:rsidRPr="00742AD6">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131" w:rsidRPr="00742AD6" w:rsidRDefault="00F64131" w:rsidP="00383C72">
            <w:pPr>
              <w:keepNext/>
              <w:shd w:val="clear" w:color="auto" w:fill="FFFFFF"/>
              <w:jc w:val="both"/>
              <w:rPr>
                <w:sz w:val="24"/>
                <w:szCs w:val="24"/>
              </w:rPr>
            </w:pPr>
          </w:p>
          <w:p w:rsidR="00F64131" w:rsidRPr="00742AD6" w:rsidRDefault="00F64131" w:rsidP="00383C72">
            <w:pPr>
              <w:keepNext/>
              <w:shd w:val="clear" w:color="auto" w:fill="FFFFFF"/>
              <w:jc w:val="both"/>
              <w:rPr>
                <w:sz w:val="24"/>
                <w:szCs w:val="24"/>
              </w:rPr>
            </w:pPr>
            <w:r w:rsidRPr="00742AD6">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131" w:rsidRPr="00742AD6" w:rsidRDefault="00F64131" w:rsidP="00383C72">
            <w:pPr>
              <w:keepNext/>
              <w:shd w:val="clear" w:color="auto" w:fill="FFFFFF"/>
              <w:jc w:val="both"/>
              <w:rPr>
                <w:sz w:val="24"/>
                <w:szCs w:val="24"/>
              </w:rPr>
            </w:pPr>
          </w:p>
          <w:p w:rsidR="00F64131" w:rsidRPr="00742AD6" w:rsidRDefault="00F64131" w:rsidP="00383C72">
            <w:pPr>
              <w:jc w:val="both"/>
              <w:rPr>
                <w:strike/>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383C72">
            <w:pPr>
              <w:widowControl w:val="0"/>
              <w:jc w:val="both"/>
              <w:rPr>
                <w:sz w:val="24"/>
                <w:szCs w:val="24"/>
              </w:rPr>
            </w:pPr>
            <w:r w:rsidRPr="00742AD6">
              <w:rPr>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742AD6">
              <w:rPr>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2AD6">
              <w:rPr>
                <w:b/>
                <w:i/>
                <w:sz w:val="24"/>
                <w:szCs w:val="24"/>
              </w:rPr>
              <w:t>протягом 24 годин</w:t>
            </w:r>
            <w:r w:rsidRPr="00742AD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2AD6">
              <w:rPr>
                <w:sz w:val="24"/>
                <w:szCs w:val="24"/>
              </w:rPr>
              <w:t>невиправлення</w:t>
            </w:r>
            <w:proofErr w:type="spellEnd"/>
            <w:r w:rsidRPr="00742AD6">
              <w:rPr>
                <w:sz w:val="24"/>
                <w:szCs w:val="24"/>
              </w:rPr>
              <w:t xml:space="preserve"> учасниками виявлених невідповідностей.</w:t>
            </w:r>
          </w:p>
          <w:p w:rsidR="00F64131" w:rsidRPr="00742AD6" w:rsidRDefault="00F64131" w:rsidP="00383C72">
            <w:pPr>
              <w:widowControl w:val="0"/>
              <w:jc w:val="both"/>
              <w:rPr>
                <w:sz w:val="24"/>
                <w:szCs w:val="24"/>
              </w:rPr>
            </w:pPr>
            <w:r w:rsidRPr="00742AD6">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4131" w:rsidRPr="00742AD6" w:rsidRDefault="00F64131" w:rsidP="00853D07">
            <w:pPr>
              <w:widowControl w:val="0"/>
              <w:jc w:val="both"/>
              <w:rPr>
                <w:color w:val="000000"/>
                <w:sz w:val="24"/>
                <w:szCs w:val="24"/>
              </w:rPr>
            </w:pPr>
            <w:r w:rsidRPr="00742AD6">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131" w:rsidRPr="00742AD6" w:rsidTr="00BB793C">
        <w:trPr>
          <w:trHeight w:val="1408"/>
          <w:jc w:val="center"/>
        </w:trPr>
        <w:tc>
          <w:tcPr>
            <w:tcW w:w="576" w:type="dxa"/>
          </w:tcPr>
          <w:p w:rsidR="00F64131" w:rsidRPr="00742AD6" w:rsidRDefault="00F64131" w:rsidP="00C251B8">
            <w:pPr>
              <w:pStyle w:val="12"/>
              <w:widowControl w:val="0"/>
              <w:spacing w:after="120"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lastRenderedPageBreak/>
              <w:t>2</w:t>
            </w:r>
          </w:p>
        </w:tc>
        <w:tc>
          <w:tcPr>
            <w:tcW w:w="3006" w:type="dxa"/>
          </w:tcPr>
          <w:p w:rsidR="00F64131" w:rsidRPr="00742AD6" w:rsidRDefault="00F6413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742AD6">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F64131" w:rsidRPr="00742AD6" w:rsidRDefault="00F64131" w:rsidP="007E2650">
            <w:pPr>
              <w:ind w:firstLine="567"/>
              <w:jc w:val="both"/>
              <w:rPr>
                <w:color w:val="000000" w:themeColor="text1"/>
                <w:sz w:val="24"/>
                <w:szCs w:val="24"/>
              </w:rPr>
            </w:pPr>
            <w:r w:rsidRPr="00742AD6">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4131" w:rsidRPr="00742AD6" w:rsidRDefault="00F64131" w:rsidP="007E2650">
            <w:pPr>
              <w:ind w:firstLine="567"/>
              <w:jc w:val="both"/>
              <w:rPr>
                <w:sz w:val="24"/>
                <w:szCs w:val="24"/>
              </w:rPr>
            </w:pPr>
            <w:r w:rsidRPr="00742AD6">
              <w:rPr>
                <w:sz w:val="24"/>
                <w:szCs w:val="24"/>
              </w:rPr>
              <w:t xml:space="preserve">Відповідно до Переліку формальних помилок, затвердженого Наказом </w:t>
            </w:r>
            <w:r w:rsidRPr="00742AD6">
              <w:rPr>
                <w:bCs/>
                <w:color w:val="000000" w:themeColor="text1"/>
                <w:sz w:val="24"/>
                <w:szCs w:val="24"/>
              </w:rPr>
              <w:t>Міністерства розвитку економіки, торгівлі та сільського господарства України</w:t>
            </w:r>
            <w:r w:rsidRPr="00742AD6">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F64131" w:rsidRPr="00742AD6" w:rsidRDefault="00F64131" w:rsidP="007E2650">
            <w:pPr>
              <w:shd w:val="clear" w:color="auto" w:fill="FFFFFF"/>
              <w:ind w:firstLine="567"/>
              <w:jc w:val="both"/>
              <w:rPr>
                <w:color w:val="000000" w:themeColor="text1"/>
                <w:sz w:val="24"/>
                <w:szCs w:val="24"/>
                <w:lang w:eastAsia="uk-UA"/>
              </w:rPr>
            </w:pPr>
            <w:r w:rsidRPr="00742AD6">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F64131" w:rsidRPr="00742AD6" w:rsidRDefault="00F64131" w:rsidP="007E2650">
            <w:pPr>
              <w:shd w:val="clear" w:color="auto" w:fill="FFFFFF"/>
              <w:ind w:firstLine="567"/>
              <w:jc w:val="both"/>
              <w:rPr>
                <w:color w:val="000000" w:themeColor="text1"/>
                <w:sz w:val="24"/>
                <w:szCs w:val="24"/>
                <w:lang w:eastAsia="uk-UA"/>
              </w:rPr>
            </w:pPr>
            <w:bookmarkStart w:id="4" w:name="n16"/>
            <w:bookmarkEnd w:id="4"/>
            <w:r w:rsidRPr="00742AD6">
              <w:rPr>
                <w:color w:val="000000" w:themeColor="text1"/>
                <w:sz w:val="24"/>
                <w:szCs w:val="24"/>
                <w:lang w:eastAsia="uk-UA"/>
              </w:rPr>
              <w:t>-  уживання великої літери;</w:t>
            </w:r>
          </w:p>
          <w:p w:rsidR="00F64131" w:rsidRPr="00742AD6" w:rsidRDefault="00F64131" w:rsidP="007E2650">
            <w:pPr>
              <w:shd w:val="clear" w:color="auto" w:fill="FFFFFF"/>
              <w:ind w:firstLine="567"/>
              <w:jc w:val="both"/>
              <w:rPr>
                <w:color w:val="000000" w:themeColor="text1"/>
                <w:sz w:val="24"/>
                <w:szCs w:val="24"/>
                <w:lang w:eastAsia="uk-UA"/>
              </w:rPr>
            </w:pPr>
            <w:bookmarkStart w:id="5" w:name="n17"/>
            <w:bookmarkEnd w:id="5"/>
            <w:r w:rsidRPr="00742AD6">
              <w:rPr>
                <w:color w:val="000000" w:themeColor="text1"/>
                <w:sz w:val="24"/>
                <w:szCs w:val="24"/>
                <w:lang w:eastAsia="uk-UA"/>
              </w:rPr>
              <w:t>- уживання розділових знаків та відмінювання слів у реченні;</w:t>
            </w:r>
          </w:p>
          <w:p w:rsidR="00F64131" w:rsidRPr="00742AD6" w:rsidRDefault="00F64131" w:rsidP="007E2650">
            <w:pPr>
              <w:shd w:val="clear" w:color="auto" w:fill="FFFFFF"/>
              <w:ind w:firstLine="567"/>
              <w:jc w:val="both"/>
              <w:rPr>
                <w:color w:val="000000" w:themeColor="text1"/>
                <w:sz w:val="24"/>
                <w:szCs w:val="24"/>
                <w:lang w:eastAsia="uk-UA"/>
              </w:rPr>
            </w:pPr>
            <w:bookmarkStart w:id="6" w:name="n18"/>
            <w:bookmarkEnd w:id="6"/>
            <w:r w:rsidRPr="00742AD6">
              <w:rPr>
                <w:color w:val="000000" w:themeColor="text1"/>
                <w:sz w:val="24"/>
                <w:szCs w:val="24"/>
                <w:lang w:eastAsia="uk-UA"/>
              </w:rPr>
              <w:t>- використання слова або мовного звороту, запозичених з іншої мови;</w:t>
            </w:r>
          </w:p>
          <w:p w:rsidR="00F64131" w:rsidRPr="00742AD6" w:rsidRDefault="00F64131" w:rsidP="007E2650">
            <w:pPr>
              <w:shd w:val="clear" w:color="auto" w:fill="FFFFFF"/>
              <w:ind w:firstLine="567"/>
              <w:jc w:val="both"/>
              <w:rPr>
                <w:color w:val="000000" w:themeColor="text1"/>
                <w:sz w:val="24"/>
                <w:szCs w:val="24"/>
                <w:lang w:eastAsia="uk-UA"/>
              </w:rPr>
            </w:pPr>
            <w:bookmarkStart w:id="7" w:name="n19"/>
            <w:bookmarkEnd w:id="7"/>
            <w:r w:rsidRPr="00742AD6">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4131" w:rsidRPr="00742AD6" w:rsidRDefault="00F64131" w:rsidP="007E2650">
            <w:pPr>
              <w:shd w:val="clear" w:color="auto" w:fill="FFFFFF"/>
              <w:ind w:firstLine="567"/>
              <w:jc w:val="both"/>
              <w:rPr>
                <w:color w:val="000000" w:themeColor="text1"/>
                <w:sz w:val="24"/>
                <w:szCs w:val="24"/>
                <w:lang w:eastAsia="uk-UA"/>
              </w:rPr>
            </w:pPr>
            <w:bookmarkStart w:id="8" w:name="n20"/>
            <w:bookmarkEnd w:id="8"/>
            <w:r w:rsidRPr="00742AD6">
              <w:rPr>
                <w:color w:val="000000" w:themeColor="text1"/>
                <w:sz w:val="24"/>
                <w:szCs w:val="24"/>
                <w:lang w:eastAsia="uk-UA"/>
              </w:rPr>
              <w:t>- застосування правил переносу частини слова з рядка в рядок;</w:t>
            </w:r>
          </w:p>
          <w:p w:rsidR="00F64131" w:rsidRPr="00742AD6" w:rsidRDefault="00F64131" w:rsidP="007E2650">
            <w:pPr>
              <w:shd w:val="clear" w:color="auto" w:fill="FFFFFF"/>
              <w:ind w:firstLine="567"/>
              <w:jc w:val="both"/>
              <w:rPr>
                <w:color w:val="000000" w:themeColor="text1"/>
                <w:sz w:val="24"/>
                <w:szCs w:val="24"/>
                <w:lang w:eastAsia="uk-UA"/>
              </w:rPr>
            </w:pPr>
            <w:bookmarkStart w:id="9" w:name="n21"/>
            <w:bookmarkEnd w:id="9"/>
            <w:r w:rsidRPr="00742AD6">
              <w:rPr>
                <w:color w:val="000000" w:themeColor="text1"/>
                <w:sz w:val="24"/>
                <w:szCs w:val="24"/>
                <w:lang w:eastAsia="uk-UA"/>
              </w:rPr>
              <w:t>- написання слів разом та/або окремо, та/або через дефіс;</w:t>
            </w:r>
          </w:p>
          <w:p w:rsidR="00F64131" w:rsidRPr="00742AD6" w:rsidRDefault="00F64131" w:rsidP="007E2650">
            <w:pPr>
              <w:shd w:val="clear" w:color="auto" w:fill="FFFFFF"/>
              <w:ind w:firstLine="567"/>
              <w:jc w:val="both"/>
              <w:rPr>
                <w:color w:val="000000" w:themeColor="text1"/>
                <w:sz w:val="24"/>
                <w:szCs w:val="24"/>
                <w:lang w:eastAsia="uk-UA"/>
              </w:rPr>
            </w:pPr>
            <w:bookmarkStart w:id="10" w:name="n22"/>
            <w:bookmarkEnd w:id="10"/>
            <w:r w:rsidRPr="00742AD6">
              <w:rPr>
                <w:color w:val="000000" w:themeColor="text1"/>
                <w:sz w:val="24"/>
                <w:szCs w:val="24"/>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742AD6">
              <w:rPr>
                <w:color w:val="000000" w:themeColor="text1"/>
                <w:sz w:val="24"/>
                <w:szCs w:val="24"/>
                <w:lang w:eastAsia="uk-UA"/>
              </w:rPr>
              <w:lastRenderedPageBreak/>
              <w:t>документі).</w:t>
            </w:r>
          </w:p>
          <w:p w:rsidR="00F64131" w:rsidRPr="00742AD6" w:rsidRDefault="00F64131" w:rsidP="007E2650">
            <w:pPr>
              <w:shd w:val="clear" w:color="auto" w:fill="FFFFFF"/>
              <w:ind w:firstLine="567"/>
              <w:jc w:val="both"/>
              <w:rPr>
                <w:color w:val="000000" w:themeColor="text1"/>
                <w:sz w:val="24"/>
                <w:szCs w:val="24"/>
                <w:lang w:eastAsia="uk-UA"/>
              </w:rPr>
            </w:pPr>
            <w:bookmarkStart w:id="11" w:name="n23"/>
            <w:bookmarkEnd w:id="11"/>
            <w:r w:rsidRPr="00742AD6">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4131" w:rsidRPr="00742AD6" w:rsidRDefault="00F64131" w:rsidP="007E2650">
            <w:pPr>
              <w:shd w:val="clear" w:color="auto" w:fill="FFFFFF"/>
              <w:ind w:firstLine="567"/>
              <w:jc w:val="both"/>
              <w:rPr>
                <w:color w:val="000000" w:themeColor="text1"/>
                <w:sz w:val="24"/>
                <w:szCs w:val="24"/>
                <w:lang w:eastAsia="uk-UA"/>
              </w:rPr>
            </w:pPr>
            <w:bookmarkStart w:id="12" w:name="n24"/>
            <w:bookmarkEnd w:id="12"/>
            <w:r w:rsidRPr="00742AD6">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13" w:name="n25"/>
            <w:bookmarkEnd w:id="13"/>
            <w:r w:rsidRPr="00742AD6">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4131" w:rsidRPr="00742AD6" w:rsidRDefault="00F64131" w:rsidP="007E2650">
            <w:pPr>
              <w:shd w:val="clear" w:color="auto" w:fill="FFFFFF"/>
              <w:ind w:firstLine="567"/>
              <w:jc w:val="both"/>
              <w:rPr>
                <w:color w:val="000000" w:themeColor="text1"/>
                <w:sz w:val="24"/>
                <w:szCs w:val="24"/>
                <w:lang w:eastAsia="uk-UA"/>
              </w:rPr>
            </w:pPr>
            <w:bookmarkStart w:id="14" w:name="n26"/>
            <w:bookmarkEnd w:id="14"/>
            <w:r w:rsidRPr="00742AD6">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15" w:name="n27"/>
            <w:bookmarkEnd w:id="15"/>
            <w:r w:rsidRPr="00742AD6">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4131" w:rsidRPr="00742AD6" w:rsidRDefault="00F64131" w:rsidP="007E2650">
            <w:pPr>
              <w:shd w:val="clear" w:color="auto" w:fill="FFFFFF"/>
              <w:ind w:firstLine="567"/>
              <w:jc w:val="both"/>
              <w:rPr>
                <w:color w:val="000000" w:themeColor="text1"/>
                <w:sz w:val="24"/>
                <w:szCs w:val="24"/>
                <w:lang w:eastAsia="uk-UA"/>
              </w:rPr>
            </w:pPr>
            <w:bookmarkStart w:id="16" w:name="n28"/>
            <w:bookmarkEnd w:id="16"/>
            <w:r w:rsidRPr="00742AD6">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4131" w:rsidRPr="00742AD6" w:rsidRDefault="00F64131" w:rsidP="007E2650">
            <w:pPr>
              <w:shd w:val="clear" w:color="auto" w:fill="FFFFFF"/>
              <w:ind w:firstLine="567"/>
              <w:jc w:val="both"/>
              <w:rPr>
                <w:color w:val="000000" w:themeColor="text1"/>
                <w:sz w:val="24"/>
                <w:szCs w:val="24"/>
                <w:lang w:eastAsia="uk-UA"/>
              </w:rPr>
            </w:pPr>
            <w:bookmarkStart w:id="17" w:name="n29"/>
            <w:bookmarkEnd w:id="17"/>
            <w:r w:rsidRPr="00742AD6">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4131" w:rsidRPr="00742AD6" w:rsidRDefault="00F64131" w:rsidP="007E2650">
            <w:pPr>
              <w:shd w:val="clear" w:color="auto" w:fill="FFFFFF"/>
              <w:ind w:firstLine="567"/>
              <w:jc w:val="both"/>
              <w:rPr>
                <w:color w:val="000000" w:themeColor="text1"/>
                <w:sz w:val="24"/>
                <w:szCs w:val="24"/>
                <w:lang w:eastAsia="uk-UA"/>
              </w:rPr>
            </w:pPr>
            <w:bookmarkStart w:id="18" w:name="n30"/>
            <w:bookmarkEnd w:id="18"/>
            <w:r w:rsidRPr="00742AD6">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4131" w:rsidRPr="00742AD6" w:rsidRDefault="00F64131" w:rsidP="007E2650">
            <w:pPr>
              <w:shd w:val="clear" w:color="auto" w:fill="FFFFFF"/>
              <w:ind w:firstLine="567"/>
              <w:jc w:val="both"/>
              <w:rPr>
                <w:color w:val="000000" w:themeColor="text1"/>
                <w:sz w:val="24"/>
                <w:szCs w:val="24"/>
                <w:lang w:eastAsia="uk-UA"/>
              </w:rPr>
            </w:pPr>
            <w:bookmarkStart w:id="19" w:name="n31"/>
            <w:bookmarkEnd w:id="19"/>
            <w:r w:rsidRPr="00742AD6">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4131" w:rsidRPr="00742AD6" w:rsidRDefault="00F64131" w:rsidP="007E2650">
            <w:pPr>
              <w:shd w:val="clear" w:color="auto" w:fill="FFFFFF"/>
              <w:ind w:firstLine="567"/>
              <w:jc w:val="both"/>
              <w:rPr>
                <w:color w:val="000000" w:themeColor="text1"/>
                <w:sz w:val="24"/>
                <w:szCs w:val="24"/>
                <w:lang w:eastAsia="uk-UA"/>
              </w:rPr>
            </w:pPr>
            <w:bookmarkStart w:id="20" w:name="n32"/>
            <w:bookmarkEnd w:id="20"/>
            <w:r w:rsidRPr="00742AD6">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31" w:rsidRPr="00742AD6" w:rsidRDefault="00F64131" w:rsidP="007E2650">
            <w:pPr>
              <w:shd w:val="clear" w:color="auto" w:fill="FFFFFF"/>
              <w:ind w:firstLine="567"/>
              <w:jc w:val="both"/>
              <w:rPr>
                <w:color w:val="000000" w:themeColor="text1"/>
                <w:sz w:val="24"/>
                <w:szCs w:val="24"/>
                <w:lang w:eastAsia="uk-UA"/>
              </w:rPr>
            </w:pPr>
            <w:bookmarkStart w:id="21" w:name="n33"/>
            <w:bookmarkEnd w:id="21"/>
            <w:r w:rsidRPr="00742AD6">
              <w:rPr>
                <w:color w:val="000000" w:themeColor="text1"/>
                <w:sz w:val="24"/>
                <w:szCs w:val="24"/>
                <w:lang w:eastAsia="uk-UA"/>
              </w:rPr>
              <w:t xml:space="preserve">12. Подання документа (документів) учасником процедури закупівлі у складі тендерної пропозиції в форматі, що </w:t>
            </w:r>
            <w:r w:rsidRPr="00742AD6">
              <w:rPr>
                <w:color w:val="000000" w:themeColor="text1"/>
                <w:sz w:val="24"/>
                <w:szCs w:val="24"/>
                <w:lang w:eastAsia="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4131" w:rsidRPr="00742AD6" w:rsidRDefault="00F64131" w:rsidP="007E2650">
            <w:pPr>
              <w:shd w:val="clear" w:color="auto" w:fill="FFFFFF" w:themeFill="background1"/>
              <w:ind w:firstLine="567"/>
              <w:jc w:val="both"/>
              <w:rPr>
                <w:b/>
                <w:color w:val="000000"/>
                <w:shd w:val="clear" w:color="auto" w:fill="FFFFFF" w:themeFill="background1"/>
              </w:rPr>
            </w:pPr>
          </w:p>
          <w:p w:rsidR="00F64131" w:rsidRPr="00742AD6" w:rsidRDefault="00F64131" w:rsidP="007E2650">
            <w:pPr>
              <w:shd w:val="clear" w:color="auto" w:fill="FFFFFF" w:themeFill="background1"/>
              <w:ind w:firstLine="567"/>
              <w:jc w:val="both"/>
              <w:rPr>
                <w:b/>
                <w:color w:val="000000"/>
                <w:shd w:val="clear" w:color="auto" w:fill="FFFFFF" w:themeFill="background1"/>
              </w:rPr>
            </w:pPr>
            <w:r w:rsidRPr="00742AD6">
              <w:rPr>
                <w:b/>
                <w:color w:val="000000"/>
                <w:shd w:val="clear" w:color="auto" w:fill="FFFFFF" w:themeFill="background1"/>
              </w:rPr>
              <w:t xml:space="preserve">Приклади формальних помилок: </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 xml:space="preserve">замість вимоги надати </w:t>
            </w:r>
            <w:r w:rsidR="00F64131" w:rsidRPr="00742AD6">
              <w:rPr>
                <w:color w:val="000000" w:themeColor="text1"/>
                <w:sz w:val="22"/>
                <w:szCs w:val="22"/>
                <w:shd w:val="clear" w:color="auto" w:fill="FFFFFF" w:themeFill="background1"/>
              </w:rPr>
              <w:t>«Довідку в довільній формі» учасник надав «Лист-пояснення», «</w:t>
            </w:r>
            <w:proofErr w:type="spellStart"/>
            <w:r w:rsidR="00F64131" w:rsidRPr="00742AD6">
              <w:rPr>
                <w:color w:val="000000" w:themeColor="text1"/>
                <w:sz w:val="22"/>
                <w:szCs w:val="22"/>
                <w:shd w:val="clear" w:color="auto" w:fill="FFFFFF" w:themeFill="background1"/>
              </w:rPr>
              <w:t>Лист-пояснення</w:t>
            </w:r>
            <w:proofErr w:type="spellEnd"/>
            <w:r w:rsidR="00F64131" w:rsidRPr="00742AD6">
              <w:rPr>
                <w:color w:val="000000" w:themeColor="text1"/>
                <w:sz w:val="22"/>
                <w:szCs w:val="22"/>
                <w:shd w:val="clear" w:color="auto" w:fill="FFFFFF" w:themeFill="background1"/>
              </w:rPr>
              <w:t xml:space="preserve">» замість «Лист», </w:t>
            </w:r>
            <w:r w:rsidR="00F64131" w:rsidRPr="00742AD6">
              <w:rPr>
                <w:color w:val="000000" w:themeColor="text1"/>
                <w:sz w:val="22"/>
                <w:szCs w:val="22"/>
              </w:rPr>
              <w:t xml:space="preserve"> </w:t>
            </w:r>
            <w:r w:rsidR="00F64131" w:rsidRPr="00742AD6">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зазначення в довідці русизмів, </w:t>
            </w:r>
            <w:proofErr w:type="spellStart"/>
            <w:r w:rsidRPr="00742AD6">
              <w:rPr>
                <w:color w:val="000000" w:themeColor="text1"/>
                <w:sz w:val="22"/>
                <w:szCs w:val="22"/>
                <w:shd w:val="clear" w:color="auto" w:fill="FFFFFF" w:themeFill="background1"/>
              </w:rPr>
              <w:t>сленгових</w:t>
            </w:r>
            <w:proofErr w:type="spellEnd"/>
            <w:r w:rsidRPr="00742AD6">
              <w:rPr>
                <w:color w:val="000000" w:themeColor="text1"/>
                <w:sz w:val="22"/>
                <w:szCs w:val="22"/>
                <w:shd w:val="clear" w:color="auto" w:fill="FFFFFF" w:themeFill="background1"/>
              </w:rPr>
              <w:t xml:space="preserve"> слів або технічних помилок;</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742AD6">
              <w:rPr>
                <w:color w:val="000000" w:themeColor="text1"/>
                <w:sz w:val="22"/>
                <w:szCs w:val="22"/>
                <w:shd w:val="clear" w:color="auto" w:fill="FFFFFF" w:themeFill="background1"/>
              </w:rPr>
              <w:t>pdf</w:t>
            </w:r>
            <w:proofErr w:type="spellEnd"/>
            <w:r w:rsidRPr="00742AD6">
              <w:rPr>
                <w:color w:val="000000" w:themeColor="text1"/>
                <w:sz w:val="22"/>
                <w:szCs w:val="22"/>
                <w:shd w:val="clear" w:color="auto" w:fill="FFFFFF" w:themeFill="background1"/>
              </w:rPr>
              <w:t>» (</w:t>
            </w:r>
            <w:proofErr w:type="spellStart"/>
            <w:r w:rsidRPr="00742AD6">
              <w:rPr>
                <w:color w:val="000000" w:themeColor="text1"/>
                <w:sz w:val="22"/>
                <w:szCs w:val="22"/>
                <w:shd w:val="clear" w:color="auto" w:fill="FFFFFF" w:themeFill="background1"/>
              </w:rPr>
              <w:t>PortableDocumentFormat</w:t>
            </w:r>
            <w:proofErr w:type="spellEnd"/>
            <w:r w:rsidRPr="00742AD6">
              <w:rPr>
                <w:color w:val="000000" w:themeColor="text1"/>
                <w:sz w:val="22"/>
                <w:szCs w:val="22"/>
                <w:shd w:val="clear" w:color="auto" w:fill="FFFFFF" w:themeFill="background1"/>
              </w:rPr>
              <w:t>)» та/або</w:t>
            </w:r>
            <w:r w:rsidRPr="00742AD6">
              <w:rPr>
                <w:color w:val="000000" w:themeColor="text1"/>
                <w:sz w:val="22"/>
                <w:szCs w:val="22"/>
              </w:rPr>
              <w:t xml:space="preserve"> документ у фо</w:t>
            </w:r>
            <w:r w:rsidR="00E40CD7">
              <w:rPr>
                <w:color w:val="000000" w:themeColor="text1"/>
                <w:sz w:val="22"/>
                <w:szCs w:val="22"/>
              </w:rPr>
              <w:t xml:space="preserve">рматі </w:t>
            </w:r>
            <w:r w:rsidRPr="00742AD6">
              <w:rPr>
                <w:color w:val="000000" w:themeColor="text1"/>
                <w:sz w:val="22"/>
                <w:szCs w:val="22"/>
              </w:rPr>
              <w:t xml:space="preserve">«PDF» замість «JPEG»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«RAR» замість «PDF»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«7z» замість «PDF» тощо.</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написав «</w:t>
            </w:r>
            <w:proofErr w:type="spellStart"/>
            <w:r w:rsidRPr="00742AD6">
              <w:rPr>
                <w:color w:val="000000" w:themeColor="text1"/>
                <w:sz w:val="22"/>
                <w:szCs w:val="22"/>
                <w:shd w:val="clear" w:color="auto" w:fill="FFFFFF" w:themeFill="background1"/>
              </w:rPr>
              <w:t>ненадається</w:t>
            </w:r>
            <w:proofErr w:type="spellEnd"/>
            <w:r w:rsidRPr="00742AD6">
              <w:rPr>
                <w:color w:val="000000" w:themeColor="text1"/>
                <w:sz w:val="22"/>
                <w:szCs w:val="22"/>
                <w:shd w:val="clear" w:color="auto" w:fill="FFFFFF" w:themeFill="background1"/>
              </w:rPr>
              <w:t>» замість «не надається»,</w:t>
            </w:r>
            <w:r w:rsidR="00E40CD7">
              <w:rPr>
                <w:color w:val="000000" w:themeColor="text1"/>
                <w:sz w:val="22"/>
                <w:szCs w:val="22"/>
                <w:shd w:val="clear" w:color="auto" w:fill="FFFFFF" w:themeFill="background1"/>
              </w:rPr>
              <w:t xml:space="preserve">            </w:t>
            </w:r>
            <w:r w:rsidRPr="00742AD6">
              <w:rPr>
                <w:color w:val="000000" w:themeColor="text1"/>
                <w:sz w:val="22"/>
                <w:szCs w:val="22"/>
                <w:shd w:val="clear" w:color="auto" w:fill="FFFFFF" w:themeFill="background1"/>
              </w:rPr>
              <w:t xml:space="preserve"> «м. </w:t>
            </w:r>
            <w:proofErr w:type="spellStart"/>
            <w:r w:rsidRPr="00742AD6">
              <w:rPr>
                <w:color w:val="000000" w:themeColor="text1"/>
                <w:sz w:val="22"/>
                <w:szCs w:val="22"/>
                <w:shd w:val="clear" w:color="auto" w:fill="FFFFFF" w:themeFill="background1"/>
              </w:rPr>
              <w:t>одеса</w:t>
            </w:r>
            <w:proofErr w:type="spellEnd"/>
            <w:r w:rsidRPr="00742AD6">
              <w:rPr>
                <w:color w:val="000000" w:themeColor="text1"/>
                <w:sz w:val="22"/>
                <w:szCs w:val="22"/>
                <w:shd w:val="clear" w:color="auto" w:fill="FFFFFF" w:themeFill="background1"/>
              </w:rPr>
              <w:t>» замість «м. Одеса»;</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учасник написав -</w:t>
            </w:r>
            <w:r w:rsidR="00CF4738">
              <w:rPr>
                <w:color w:val="000000" w:themeColor="text1"/>
                <w:sz w:val="22"/>
                <w:szCs w:val="22"/>
                <w:shd w:val="clear" w:color="auto" w:fill="FFFFFF" w:themeFill="background1"/>
              </w:rPr>
              <w:t xml:space="preserve"> </w:t>
            </w:r>
            <w:r w:rsidR="00F64131" w:rsidRPr="00742AD6">
              <w:rPr>
                <w:color w:val="000000" w:themeColor="text1"/>
                <w:sz w:val="22"/>
                <w:szCs w:val="22"/>
              </w:rPr>
              <w:t xml:space="preserve">«одеська область» замість «Одеська область» або «місто </w:t>
            </w:r>
            <w:proofErr w:type="spellStart"/>
            <w:r w:rsidR="00F64131" w:rsidRPr="00742AD6">
              <w:rPr>
                <w:color w:val="000000" w:themeColor="text1"/>
                <w:sz w:val="22"/>
                <w:szCs w:val="22"/>
              </w:rPr>
              <w:t>одеса</w:t>
            </w:r>
            <w:proofErr w:type="spellEnd"/>
            <w:r w:rsidR="00F64131" w:rsidRPr="00742AD6">
              <w:rPr>
                <w:color w:val="000000" w:themeColor="text1"/>
                <w:sz w:val="22"/>
                <w:szCs w:val="22"/>
              </w:rPr>
              <w:t>» замість «місто Одеса»;</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rPr>
            </w:pPr>
            <w:r w:rsidRPr="00742AD6">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F64131" w:rsidRPr="00742AD6" w:rsidRDefault="00F64131" w:rsidP="0003454F">
            <w:pPr>
              <w:pStyle w:val="afa"/>
              <w:numPr>
                <w:ilvl w:val="0"/>
                <w:numId w:val="8"/>
              </w:numPr>
              <w:shd w:val="clear" w:color="auto" w:fill="FFFFFF" w:themeFill="background1"/>
              <w:ind w:left="0" w:firstLine="567"/>
              <w:jc w:val="both"/>
              <w:rPr>
                <w:sz w:val="24"/>
                <w:szCs w:val="24"/>
              </w:rPr>
            </w:pPr>
            <w:r w:rsidRPr="00742AD6">
              <w:rPr>
                <w:color w:val="000000" w:themeColor="text1"/>
                <w:sz w:val="22"/>
                <w:szCs w:val="22"/>
              </w:rPr>
              <w:t>«Довідка» замість «Лист», «Гарантійний лист» замість «Довідка», «Лист» замість «Гарантійний лист», тощо.</w:t>
            </w:r>
          </w:p>
        </w:tc>
      </w:tr>
      <w:tr w:rsidR="00F64131" w:rsidRPr="00742AD6" w:rsidTr="004A28C1">
        <w:trPr>
          <w:trHeight w:val="1264"/>
          <w:jc w:val="center"/>
        </w:trPr>
        <w:tc>
          <w:tcPr>
            <w:tcW w:w="576" w:type="dxa"/>
          </w:tcPr>
          <w:p w:rsidR="00F64131" w:rsidRPr="00742AD6" w:rsidRDefault="00F64131" w:rsidP="00C251B8">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3</w:t>
            </w:r>
          </w:p>
        </w:tc>
        <w:tc>
          <w:tcPr>
            <w:tcW w:w="3006" w:type="dxa"/>
          </w:tcPr>
          <w:p w:rsidR="00F64131" w:rsidRPr="00742AD6" w:rsidRDefault="00F64131" w:rsidP="00C251B8">
            <w:pPr>
              <w:pStyle w:val="12"/>
              <w:widowControl w:val="0"/>
              <w:spacing w:before="120" w:after="120" w:line="240" w:lineRule="auto"/>
              <w:ind w:right="113"/>
              <w:rPr>
                <w:rFonts w:ascii="Times New Roman" w:hAnsi="Times New Roman" w:cs="Times New Roman"/>
                <w:sz w:val="24"/>
                <w:szCs w:val="24"/>
                <w:lang w:val="uk-UA"/>
              </w:rPr>
            </w:pPr>
            <w:r w:rsidRPr="005901F2">
              <w:rPr>
                <w:rFonts w:ascii="Times New Roman" w:eastAsia="Times New Roman" w:hAnsi="Times New Roman" w:cs="Times New Roman"/>
                <w:sz w:val="24"/>
                <w:szCs w:val="24"/>
                <w:lang w:val="uk-UA"/>
              </w:rPr>
              <w:t>Інша інформація</w:t>
            </w:r>
          </w:p>
        </w:tc>
        <w:tc>
          <w:tcPr>
            <w:tcW w:w="7045" w:type="dxa"/>
          </w:tcPr>
          <w:p w:rsidR="00F64131" w:rsidRPr="00742AD6" w:rsidRDefault="00F64131" w:rsidP="005901F2">
            <w:pPr>
              <w:pStyle w:val="af1"/>
              <w:spacing w:before="0" w:beforeAutospacing="0" w:after="0" w:afterAutospacing="0"/>
              <w:ind w:firstLine="567"/>
              <w:jc w:val="both"/>
              <w:rPr>
                <w:lang w:val="uk-UA"/>
              </w:rPr>
            </w:pPr>
            <w:r w:rsidRPr="00742AD6">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5901F2" w:rsidRDefault="005901F2" w:rsidP="008D2416">
            <w:pPr>
              <w:widowControl w:val="0"/>
              <w:jc w:val="both"/>
              <w:rPr>
                <w:color w:val="000000"/>
                <w:sz w:val="24"/>
                <w:szCs w:val="24"/>
              </w:rPr>
            </w:pPr>
          </w:p>
          <w:p w:rsidR="00F64131" w:rsidRPr="00742AD6" w:rsidRDefault="00F64131" w:rsidP="008D2416">
            <w:pPr>
              <w:widowControl w:val="0"/>
              <w:jc w:val="both"/>
              <w:rPr>
                <w:color w:val="000000"/>
                <w:sz w:val="24"/>
                <w:szCs w:val="24"/>
              </w:rPr>
            </w:pPr>
            <w:r w:rsidRPr="00742AD6">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4131" w:rsidRPr="00742AD6" w:rsidRDefault="00F64131" w:rsidP="008D2416">
            <w:pPr>
              <w:widowControl w:val="0"/>
              <w:jc w:val="both"/>
              <w:rPr>
                <w:sz w:val="24"/>
                <w:szCs w:val="24"/>
              </w:rPr>
            </w:pPr>
          </w:p>
          <w:p w:rsidR="00F64131" w:rsidRPr="00742AD6" w:rsidRDefault="00F64131" w:rsidP="008D2416">
            <w:pPr>
              <w:widowControl w:val="0"/>
              <w:jc w:val="both"/>
              <w:rPr>
                <w:color w:val="000000"/>
                <w:sz w:val="24"/>
                <w:szCs w:val="24"/>
              </w:rPr>
            </w:pPr>
            <w:r w:rsidRPr="00742AD6">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2AD6">
              <w:rPr>
                <w:sz w:val="24"/>
                <w:szCs w:val="24"/>
              </w:rPr>
              <w:t>ею</w:t>
            </w:r>
            <w:r w:rsidRPr="00742AD6">
              <w:rPr>
                <w:color w:val="000000"/>
                <w:sz w:val="24"/>
                <w:szCs w:val="24"/>
              </w:rPr>
              <w:t xml:space="preserve"> 358 Кримінального </w:t>
            </w:r>
            <w:r w:rsidRPr="00742AD6">
              <w:rPr>
                <w:sz w:val="24"/>
                <w:szCs w:val="24"/>
              </w:rPr>
              <w:t>к</w:t>
            </w:r>
            <w:r w:rsidRPr="00742AD6">
              <w:rPr>
                <w:color w:val="000000"/>
                <w:sz w:val="24"/>
                <w:szCs w:val="24"/>
              </w:rPr>
              <w:t>одексу України.</w:t>
            </w:r>
          </w:p>
          <w:p w:rsidR="00F64131" w:rsidRPr="00742AD6" w:rsidRDefault="00F64131" w:rsidP="008D2416">
            <w:pPr>
              <w:widowControl w:val="0"/>
              <w:jc w:val="both"/>
              <w:rPr>
                <w:sz w:val="24"/>
                <w:szCs w:val="24"/>
              </w:rPr>
            </w:pPr>
          </w:p>
          <w:p w:rsidR="00F64131" w:rsidRPr="00742AD6" w:rsidRDefault="00F64131" w:rsidP="008D2416">
            <w:pPr>
              <w:jc w:val="both"/>
              <w:rPr>
                <w:sz w:val="24"/>
                <w:szCs w:val="24"/>
              </w:rPr>
            </w:pPr>
            <w:r w:rsidRPr="00742AD6">
              <w:rPr>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742AD6">
              <w:rPr>
                <w:sz w:val="24"/>
                <w:szCs w:val="24"/>
              </w:rPr>
              <w:lastRenderedPageBreak/>
              <w:t>подали свої тендерні пропозиції щодо предмета закупівлі або його частини (лота)</w:t>
            </w:r>
          </w:p>
          <w:p w:rsidR="00F64131" w:rsidRPr="00742AD6" w:rsidRDefault="00F64131" w:rsidP="008D2416">
            <w:pPr>
              <w:jc w:val="both"/>
              <w:rPr>
                <w:sz w:val="24"/>
                <w:szCs w:val="24"/>
              </w:rPr>
            </w:pPr>
            <w:r w:rsidRPr="00742AD6">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4131" w:rsidRPr="00742AD6" w:rsidRDefault="00F64131" w:rsidP="008D2416">
            <w:pPr>
              <w:jc w:val="both"/>
              <w:rPr>
                <w:sz w:val="24"/>
                <w:szCs w:val="24"/>
              </w:rPr>
            </w:pPr>
            <w:r w:rsidRPr="00742AD6">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BE7D4B">
              <w:rPr>
                <w:sz w:val="24"/>
                <w:szCs w:val="24"/>
              </w:rPr>
              <w:t xml:space="preserve">           </w:t>
            </w:r>
            <w:r w:rsidRPr="00742AD6">
              <w:rPr>
                <w:sz w:val="24"/>
                <w:szCs w:val="24"/>
              </w:rPr>
              <w:t>1 частини</w:t>
            </w:r>
            <w:r w:rsidR="00BE7D4B">
              <w:rPr>
                <w:sz w:val="24"/>
                <w:szCs w:val="24"/>
              </w:rPr>
              <w:t xml:space="preserve"> 14 статті 29 Закону.</w:t>
            </w:r>
          </w:p>
          <w:p w:rsidR="00F64131" w:rsidRPr="00742AD6" w:rsidRDefault="00F64131" w:rsidP="008D2416">
            <w:pPr>
              <w:jc w:val="both"/>
              <w:rPr>
                <w:sz w:val="24"/>
                <w:szCs w:val="24"/>
              </w:rPr>
            </w:pPr>
            <w:r w:rsidRPr="00742AD6">
              <w:rPr>
                <w:sz w:val="24"/>
                <w:szCs w:val="24"/>
              </w:rPr>
              <w:t>Обґрунтування аномально низької тендерної пропозиції може містити інформацію про:</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отримання учасником процедури закупівлі державної допомоги згідно із законодавством.</w:t>
            </w:r>
          </w:p>
          <w:p w:rsidR="00F64131" w:rsidRPr="00742AD6" w:rsidRDefault="00F64131" w:rsidP="008D2416">
            <w:pPr>
              <w:spacing w:before="150" w:after="150"/>
              <w:jc w:val="both"/>
              <w:rPr>
                <w:sz w:val="24"/>
                <w:szCs w:val="24"/>
              </w:rPr>
            </w:pPr>
            <w:r w:rsidRPr="00742AD6">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131" w:rsidRPr="00742AD6" w:rsidRDefault="00F64131" w:rsidP="008D2416">
            <w:pPr>
              <w:spacing w:before="150" w:after="150"/>
              <w:jc w:val="both"/>
              <w:rPr>
                <w:sz w:val="24"/>
                <w:szCs w:val="24"/>
              </w:rPr>
            </w:pPr>
            <w:r w:rsidRPr="00742AD6">
              <w:rPr>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742AD6">
              <w:rPr>
                <w:sz w:val="24"/>
                <w:szCs w:val="24"/>
              </w:rPr>
              <w:lastRenderedPageBreak/>
              <w:t>пропозиції, найменування товару, марки, моделі тощо.</w:t>
            </w:r>
          </w:p>
          <w:p w:rsidR="00F64131" w:rsidRPr="00742AD6" w:rsidRDefault="00F64131" w:rsidP="008D2416">
            <w:pPr>
              <w:spacing w:before="150" w:after="150"/>
              <w:jc w:val="both"/>
              <w:rPr>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8D2416">
            <w:pPr>
              <w:spacing w:before="150" w:after="150"/>
              <w:jc w:val="both"/>
              <w:rPr>
                <w:sz w:val="24"/>
                <w:szCs w:val="24"/>
              </w:rPr>
            </w:pPr>
            <w:r w:rsidRPr="00742AD6">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4131" w:rsidRPr="00742AD6" w:rsidRDefault="00F64131" w:rsidP="005901F2">
            <w:pPr>
              <w:widowControl w:val="0"/>
              <w:ind w:firstLine="567"/>
              <w:jc w:val="both"/>
              <w:rPr>
                <w:sz w:val="24"/>
                <w:szCs w:val="24"/>
              </w:rPr>
            </w:pPr>
            <w:r w:rsidRPr="00742AD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901F2">
              <w:rPr>
                <w:sz w:val="24"/>
                <w:szCs w:val="24"/>
              </w:rPr>
              <w:t>о учасника процедури закупівлі.</w:t>
            </w:r>
          </w:p>
          <w:p w:rsidR="00F64131" w:rsidRPr="00742AD6" w:rsidRDefault="00F64131" w:rsidP="005901F2">
            <w:pPr>
              <w:widowControl w:val="0"/>
              <w:ind w:firstLine="567"/>
              <w:jc w:val="both"/>
              <w:rPr>
                <w:sz w:val="24"/>
                <w:szCs w:val="24"/>
              </w:rPr>
            </w:pPr>
          </w:p>
          <w:p w:rsidR="00F64131" w:rsidRPr="00742AD6" w:rsidRDefault="00F64131" w:rsidP="005901F2">
            <w:pPr>
              <w:widowControl w:val="0"/>
              <w:ind w:firstLine="567"/>
              <w:jc w:val="both"/>
              <w:rPr>
                <w:sz w:val="24"/>
                <w:szCs w:val="24"/>
              </w:rPr>
            </w:pPr>
            <w:r w:rsidRPr="00742AD6">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F64131" w:rsidRPr="00742AD6" w:rsidRDefault="00F64131" w:rsidP="005901F2">
            <w:pPr>
              <w:widowControl w:val="0"/>
              <w:ind w:firstLine="567"/>
              <w:jc w:val="both"/>
              <w:rPr>
                <w:sz w:val="24"/>
                <w:szCs w:val="24"/>
              </w:rPr>
            </w:pPr>
          </w:p>
          <w:p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742AD6">
              <w:rPr>
                <w:rFonts w:ascii="Times New Roman" w:eastAsia="Times New Roman" w:hAnsi="Times New Roman" w:cs="Times New Roman"/>
                <w:color w:val="auto"/>
                <w:sz w:val="24"/>
                <w:szCs w:val="24"/>
                <w:lang w:val="uk-UA"/>
              </w:rPr>
              <w:t>закуповуються</w:t>
            </w:r>
            <w:proofErr w:type="spellEnd"/>
            <w:r w:rsidRPr="00742AD6">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F64131" w:rsidRPr="00742AD6" w:rsidRDefault="00BE7D4B" w:rsidP="008D2416">
            <w:pPr>
              <w:widowControl w:val="0"/>
              <w:jc w:val="both"/>
              <w:rPr>
                <w:color w:val="000000"/>
                <w:sz w:val="24"/>
                <w:szCs w:val="24"/>
              </w:rPr>
            </w:pPr>
            <w:r>
              <w:rPr>
                <w:color w:val="000000"/>
                <w:sz w:val="24"/>
                <w:szCs w:val="24"/>
              </w:rPr>
              <w:t>Учасники торгів –</w:t>
            </w:r>
            <w:r w:rsidR="00F64131" w:rsidRPr="00742AD6">
              <w:rPr>
                <w:color w:val="000000"/>
                <w:sz w:val="24"/>
                <w:szCs w:val="24"/>
              </w:rPr>
              <w:t xml:space="preserve"> нерезиденти для виконання вимог щодо подання документів, передбачених </w:t>
            </w:r>
            <w:r w:rsidR="00E3614F" w:rsidRPr="0082480C">
              <w:rPr>
                <w:color w:val="000000"/>
                <w:sz w:val="24"/>
                <w:szCs w:val="24"/>
              </w:rPr>
              <w:t>Додатком №</w:t>
            </w:r>
            <w:r w:rsidR="00F64131" w:rsidRPr="0082480C">
              <w:rPr>
                <w:color w:val="000000"/>
                <w:sz w:val="24"/>
                <w:szCs w:val="24"/>
              </w:rPr>
              <w:t>1</w:t>
            </w:r>
            <w:r w:rsidR="00F64131" w:rsidRPr="00742AD6">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p>
          <w:p w:rsidR="00F64131" w:rsidRPr="0082480C" w:rsidRDefault="00F64131" w:rsidP="008D2416">
            <w:pPr>
              <w:widowControl w:val="0"/>
              <w:jc w:val="both"/>
              <w:rPr>
                <w:sz w:val="24"/>
                <w:szCs w:val="24"/>
                <w:lang w:val="en-US"/>
              </w:rPr>
            </w:pPr>
            <w:r w:rsidRPr="0082480C">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2509" w:rsidRDefault="005C2509" w:rsidP="008D2416">
            <w:pPr>
              <w:widowControl w:val="0"/>
              <w:jc w:val="both"/>
              <w:rPr>
                <w:sz w:val="24"/>
                <w:szCs w:val="24"/>
                <w:lang w:val="en-US"/>
              </w:rPr>
            </w:pPr>
          </w:p>
          <w:p w:rsidR="005C2509" w:rsidRPr="005C2509" w:rsidRDefault="005C2509" w:rsidP="008D2416">
            <w:pPr>
              <w:widowControl w:val="0"/>
              <w:jc w:val="both"/>
              <w:rPr>
                <w:sz w:val="24"/>
                <w:szCs w:val="24"/>
                <w:lang w:val="en-US"/>
              </w:rPr>
            </w:pPr>
          </w:p>
          <w:p w:rsidR="00F64131" w:rsidRPr="00742AD6" w:rsidRDefault="00F64131" w:rsidP="002835DE">
            <w:pPr>
              <w:widowControl w:val="0"/>
              <w:contextualSpacing/>
              <w:jc w:val="both"/>
              <w:rPr>
                <w:b/>
                <w:sz w:val="24"/>
                <w:szCs w:val="24"/>
                <w:u w:val="single"/>
                <w:lang w:eastAsia="uk-UA"/>
              </w:rPr>
            </w:pPr>
            <w:r w:rsidRPr="00742AD6">
              <w:rPr>
                <w:b/>
                <w:sz w:val="24"/>
                <w:szCs w:val="24"/>
                <w:u w:val="single"/>
                <w:lang w:eastAsia="uk-UA"/>
              </w:rPr>
              <w:t>Поданням своєї тендерної пропозиції учасник:</w:t>
            </w:r>
          </w:p>
          <w:p w:rsidR="00F64131" w:rsidRPr="00742AD6" w:rsidRDefault="00F64131" w:rsidP="002835DE">
            <w:pPr>
              <w:widowControl w:val="0"/>
              <w:contextualSpacing/>
              <w:jc w:val="both"/>
              <w:rPr>
                <w:b/>
                <w:sz w:val="24"/>
                <w:szCs w:val="24"/>
                <w:u w:val="single"/>
                <w:lang w:eastAsia="uk-UA"/>
              </w:rPr>
            </w:pP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F64131" w:rsidRDefault="00F64131" w:rsidP="002835DE">
            <w:pPr>
              <w:widowControl w:val="0"/>
              <w:contextualSpacing/>
              <w:jc w:val="both"/>
              <w:rPr>
                <w:sz w:val="24"/>
                <w:szCs w:val="24"/>
                <w:lang w:eastAsia="uk-UA"/>
              </w:rPr>
            </w:pPr>
            <w:r w:rsidRPr="00742AD6">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його тендерна пропозиція буде дійсною, протягом терміну, визначеного в п. 4 розділу ІІІ;</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та його пропозиція не підпадає під дію рішення/</w:t>
            </w:r>
            <w:proofErr w:type="spellStart"/>
            <w:r w:rsidRPr="00742AD6">
              <w:rPr>
                <w:sz w:val="24"/>
                <w:szCs w:val="24"/>
                <w:lang w:eastAsia="uk-UA"/>
              </w:rPr>
              <w:t>-нь</w:t>
            </w:r>
            <w:proofErr w:type="spellEnd"/>
            <w:r w:rsidRPr="00742AD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742AD6">
              <w:rPr>
                <w:sz w:val="24"/>
                <w:szCs w:val="24"/>
                <w:lang w:eastAsia="uk-UA"/>
              </w:rPr>
              <w:t>-ні</w:t>
            </w:r>
            <w:proofErr w:type="spellEnd"/>
            <w:r w:rsidRPr="00742AD6">
              <w:rPr>
                <w:sz w:val="24"/>
                <w:szCs w:val="24"/>
                <w:lang w:eastAsia="uk-UA"/>
              </w:rPr>
              <w:t xml:space="preserve"> в дію відповідним/</w:t>
            </w:r>
            <w:proofErr w:type="spellStart"/>
            <w:r w:rsidRPr="00742AD6">
              <w:rPr>
                <w:sz w:val="24"/>
                <w:szCs w:val="24"/>
                <w:lang w:eastAsia="uk-UA"/>
              </w:rPr>
              <w:t>-ми</w:t>
            </w:r>
            <w:proofErr w:type="spellEnd"/>
            <w:r w:rsidRPr="00742AD6">
              <w:rPr>
                <w:sz w:val="24"/>
                <w:szCs w:val="24"/>
                <w:lang w:eastAsia="uk-UA"/>
              </w:rPr>
              <w:t xml:space="preserve"> указом/</w:t>
            </w:r>
            <w:proofErr w:type="spellStart"/>
            <w:r w:rsidRPr="00742AD6">
              <w:rPr>
                <w:sz w:val="24"/>
                <w:szCs w:val="24"/>
                <w:lang w:eastAsia="uk-UA"/>
              </w:rPr>
              <w:t>-ами</w:t>
            </w:r>
            <w:proofErr w:type="spellEnd"/>
            <w:r w:rsidRPr="00742AD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4131" w:rsidRPr="00742AD6" w:rsidRDefault="00F64131" w:rsidP="002835DE">
            <w:pPr>
              <w:widowControl w:val="0"/>
              <w:contextualSpacing/>
              <w:jc w:val="both"/>
              <w:rPr>
                <w:sz w:val="24"/>
                <w:szCs w:val="24"/>
                <w:lang w:eastAsia="uk-UA"/>
              </w:rPr>
            </w:pPr>
            <w:r w:rsidRPr="00742AD6">
              <w:rPr>
                <w:sz w:val="24"/>
                <w:szCs w:val="24"/>
                <w:lang w:eastAsia="uk-UA"/>
              </w:rPr>
              <w:t xml:space="preserve">- підтверджує, що він не є суб’єктом господарювання, що здійснює продаж товарів, робіт, послуг походженням з </w:t>
            </w:r>
            <w:r w:rsidRPr="004944FE">
              <w:rPr>
                <w:sz w:val="24"/>
                <w:szCs w:val="24"/>
                <w:lang w:eastAsia="uk-UA"/>
              </w:rPr>
              <w:t>Російської Федерації/Республіки Білорусь</w:t>
            </w:r>
            <w:r w:rsidR="00E60FDB" w:rsidRPr="004944FE">
              <w:rPr>
                <w:sz w:val="24"/>
                <w:szCs w:val="24"/>
                <w:lang w:eastAsia="uk-UA"/>
              </w:rPr>
              <w:t>/Ісламської Республіки Іран</w:t>
            </w:r>
            <w:r w:rsidRPr="00742AD6">
              <w:rPr>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BE7D4B" w:rsidRPr="00742AD6" w:rsidRDefault="00F64131" w:rsidP="002835DE">
            <w:pPr>
              <w:widowControl w:val="0"/>
              <w:contextualSpacing/>
              <w:jc w:val="both"/>
              <w:rPr>
                <w:sz w:val="24"/>
                <w:szCs w:val="24"/>
                <w:lang w:eastAsia="uk-UA"/>
              </w:rPr>
            </w:pPr>
            <w:r w:rsidRPr="00742AD6">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2835DE">
            <w:pPr>
              <w:widowControl w:val="0"/>
              <w:jc w:val="both"/>
              <w:rPr>
                <w:sz w:val="24"/>
                <w:szCs w:val="24"/>
              </w:rPr>
            </w:pPr>
            <w:r w:rsidRPr="00742AD6">
              <w:rPr>
                <w:color w:val="000000"/>
                <w:sz w:val="24"/>
                <w:szCs w:val="24"/>
              </w:rPr>
              <w:t xml:space="preserve">Факт подання тендерної пропозиції учасником </w:t>
            </w:r>
            <w:r w:rsidR="006C347A">
              <w:rPr>
                <w:sz w:val="24"/>
                <w:szCs w:val="24"/>
              </w:rPr>
              <w:t>–</w:t>
            </w:r>
            <w:r w:rsidRPr="00742AD6">
              <w:rPr>
                <w:color w:val="000000"/>
                <w:sz w:val="24"/>
                <w:szCs w:val="24"/>
              </w:rPr>
              <w:t xml:space="preserve"> фізичною особою чи фізичною особою</w:t>
            </w:r>
            <w:r w:rsidRPr="00742AD6">
              <w:rPr>
                <w:sz w:val="24"/>
                <w:szCs w:val="24"/>
              </w:rPr>
              <w:t xml:space="preserve"> </w:t>
            </w:r>
            <w:r w:rsidR="006C347A">
              <w:rPr>
                <w:sz w:val="24"/>
                <w:szCs w:val="24"/>
              </w:rPr>
              <w:t xml:space="preserve">– </w:t>
            </w:r>
            <w:r w:rsidRPr="00742AD6">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2835DE">
            <w:pPr>
              <w:widowControl w:val="0"/>
              <w:jc w:val="both"/>
              <w:rPr>
                <w:sz w:val="24"/>
                <w:szCs w:val="24"/>
              </w:rPr>
            </w:pPr>
          </w:p>
          <w:p w:rsidR="00F64131" w:rsidRPr="00742AD6" w:rsidRDefault="00F64131" w:rsidP="002835DE">
            <w:pPr>
              <w:widowControl w:val="0"/>
              <w:jc w:val="both"/>
              <w:rPr>
                <w:sz w:val="24"/>
                <w:szCs w:val="24"/>
              </w:rPr>
            </w:pPr>
            <w:r w:rsidRPr="00742AD6">
              <w:rPr>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742AD6">
              <w:rPr>
                <w:color w:val="000000"/>
                <w:sz w:val="24"/>
                <w:szCs w:val="24"/>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8D2416">
            <w:pPr>
              <w:widowControl w:val="0"/>
              <w:jc w:val="both"/>
              <w:rPr>
                <w:sz w:val="24"/>
                <w:szCs w:val="24"/>
              </w:rPr>
            </w:pPr>
            <w:r w:rsidRPr="00742AD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4131" w:rsidRPr="00742AD6" w:rsidRDefault="00F64131" w:rsidP="008D2416">
            <w:pPr>
              <w:widowControl w:val="0"/>
              <w:jc w:val="both"/>
              <w:rPr>
                <w:i/>
                <w:sz w:val="24"/>
                <w:szCs w:val="24"/>
              </w:rPr>
            </w:pPr>
            <w:r w:rsidRPr="00742AD6">
              <w:rPr>
                <w:sz w:val="24"/>
                <w:szCs w:val="24"/>
              </w:rPr>
              <w:t xml:space="preserve">— </w:t>
            </w:r>
            <w:r w:rsidRPr="00742AD6">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000000" w:themeColor="text1"/>
                <w:sz w:val="24"/>
                <w:szCs w:val="24"/>
                <w:lang w:val="uk-UA"/>
              </w:rPr>
              <w:t xml:space="preserve">А також враховувати, що в Україні </w:t>
            </w:r>
            <w:r w:rsidRPr="00742AD6">
              <w:rPr>
                <w:rFonts w:ascii="Times New Roman" w:eastAsia="Times New Roman" w:hAnsi="Times New Roman" w:cs="Times New Roman"/>
                <w:color w:val="000000" w:themeColor="text1"/>
                <w:sz w:val="24"/>
                <w:szCs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юридичних осіб, утворених та зареєстрованих відповідно до законодавства України, кінцевим </w:t>
            </w:r>
            <w:proofErr w:type="spellStart"/>
            <w:r w:rsidRPr="00742AD6">
              <w:rPr>
                <w:rFonts w:ascii="Times New Roman" w:eastAsia="Times New Roman" w:hAnsi="Times New Roman" w:cs="Times New Roman"/>
                <w:color w:val="000000" w:themeColor="text1"/>
                <w:sz w:val="24"/>
                <w:szCs w:val="24"/>
                <w:highlight w:val="white"/>
                <w:lang w:val="uk-UA"/>
              </w:rPr>
              <w:t>бенефіціарним</w:t>
            </w:r>
            <w:proofErr w:type="spellEnd"/>
            <w:r w:rsidRPr="00742AD6">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25069">
              <w:rPr>
                <w:rFonts w:ascii="Times New Roman" w:eastAsia="Times New Roman" w:hAnsi="Times New Roman" w:cs="Times New Roman"/>
                <w:color w:val="000000" w:themeColor="text1"/>
                <w:sz w:val="24"/>
                <w:szCs w:val="24"/>
                <w:highlight w:val="white"/>
                <w:lang w:val="uk-UA"/>
              </w:rPr>
              <w:t xml:space="preserve"> Ісламська Республіка Іран</w:t>
            </w:r>
            <w:r w:rsidRPr="00742AD6">
              <w:rPr>
                <w:rFonts w:ascii="Times New Roman" w:eastAsia="Times New Roman" w:hAnsi="Times New Roman" w:cs="Times New Roman"/>
                <w:color w:val="000000" w:themeColor="text1"/>
                <w:sz w:val="24"/>
                <w:szCs w:val="24"/>
                <w:highlight w:val="white"/>
                <w:lang w:val="uk-UA"/>
              </w:rPr>
              <w:t>, громадянин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 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131" w:rsidRPr="00742AD6" w:rsidTr="00BB7475">
        <w:trPr>
          <w:trHeight w:val="1125"/>
          <w:jc w:val="center"/>
        </w:trPr>
        <w:tc>
          <w:tcPr>
            <w:tcW w:w="576" w:type="dxa"/>
          </w:tcPr>
          <w:p w:rsidR="00F64131" w:rsidRPr="00DF72D5" w:rsidRDefault="00F64131" w:rsidP="00C251B8">
            <w:pPr>
              <w:pStyle w:val="12"/>
              <w:widowControl w:val="0"/>
              <w:spacing w:line="240" w:lineRule="auto"/>
              <w:rPr>
                <w:rFonts w:ascii="Times New Roman" w:hAnsi="Times New Roman" w:cs="Times New Roman"/>
                <w:lang w:val="uk-UA"/>
              </w:rPr>
            </w:pPr>
            <w:r w:rsidRPr="00DF72D5">
              <w:rPr>
                <w:rFonts w:ascii="Times New Roman" w:hAnsi="Times New Roman" w:cs="Times New Roman"/>
                <w:lang w:val="uk-UA"/>
              </w:rPr>
              <w:lastRenderedPageBreak/>
              <w:t>4</w:t>
            </w:r>
          </w:p>
        </w:tc>
        <w:tc>
          <w:tcPr>
            <w:tcW w:w="3006" w:type="dxa"/>
          </w:tcPr>
          <w:p w:rsidR="00F64131" w:rsidRPr="00DF72D5" w:rsidRDefault="00F64131" w:rsidP="00C251B8">
            <w:pPr>
              <w:pStyle w:val="12"/>
              <w:widowControl w:val="0"/>
              <w:spacing w:line="240" w:lineRule="auto"/>
              <w:ind w:right="113"/>
              <w:rPr>
                <w:rFonts w:ascii="Times New Roman" w:hAnsi="Times New Roman" w:cs="Times New Roman"/>
                <w:lang w:val="uk-UA"/>
              </w:rPr>
            </w:pPr>
            <w:r w:rsidRPr="00DF72D5">
              <w:rPr>
                <w:rFonts w:ascii="Times New Roman" w:eastAsia="Times New Roman" w:hAnsi="Times New Roman" w:cs="Times New Roman"/>
                <w:sz w:val="24"/>
                <w:szCs w:val="24"/>
                <w:lang w:val="uk-UA"/>
              </w:rPr>
              <w:t>Відхилення тендерних пропозицій</w:t>
            </w:r>
          </w:p>
        </w:tc>
        <w:tc>
          <w:tcPr>
            <w:tcW w:w="7045" w:type="dxa"/>
          </w:tcPr>
          <w:p w:rsidR="00F64131" w:rsidRPr="00742AD6" w:rsidRDefault="00F64131" w:rsidP="00B620CE">
            <w:pPr>
              <w:shd w:val="clear" w:color="auto" w:fill="FFFFFF"/>
              <w:ind w:firstLine="567"/>
              <w:jc w:val="both"/>
              <w:rPr>
                <w:sz w:val="24"/>
                <w:szCs w:val="24"/>
              </w:rPr>
            </w:pPr>
            <w:r w:rsidRPr="00742AD6">
              <w:rPr>
                <w:sz w:val="24"/>
                <w:szCs w:val="24"/>
              </w:rPr>
              <w:t>Замовник відхиляє тендерну пропозицію із зазначенням аргументації в електронній системі закупівель у разі, коли:</w:t>
            </w:r>
          </w:p>
          <w:p w:rsidR="00F64131" w:rsidRPr="00742AD6" w:rsidRDefault="00F64131" w:rsidP="00B620CE">
            <w:pPr>
              <w:shd w:val="clear" w:color="auto" w:fill="FFFFFF"/>
              <w:ind w:firstLine="567"/>
              <w:jc w:val="both"/>
              <w:rPr>
                <w:b/>
                <w:sz w:val="24"/>
                <w:szCs w:val="24"/>
              </w:rPr>
            </w:pPr>
            <w:bookmarkStart w:id="22" w:name="n592"/>
            <w:bookmarkEnd w:id="22"/>
            <w:r w:rsidRPr="00742AD6">
              <w:rPr>
                <w:b/>
                <w:sz w:val="24"/>
                <w:szCs w:val="24"/>
              </w:rPr>
              <w:t>1)</w:t>
            </w:r>
            <w:r w:rsidRPr="00742AD6">
              <w:rPr>
                <w:sz w:val="24"/>
                <w:szCs w:val="24"/>
              </w:rPr>
              <w:t xml:space="preserve"> </w:t>
            </w:r>
            <w:r w:rsidRPr="00742AD6">
              <w:rPr>
                <w:b/>
                <w:sz w:val="24"/>
                <w:szCs w:val="24"/>
              </w:rPr>
              <w:t>учасник процедури закупівлі:</w:t>
            </w:r>
          </w:p>
          <w:p w:rsidR="00F64131" w:rsidRPr="00180FA0" w:rsidRDefault="00F64131" w:rsidP="00B620CE">
            <w:pPr>
              <w:shd w:val="clear" w:color="auto" w:fill="FFFFFF"/>
              <w:ind w:firstLine="567"/>
              <w:jc w:val="both"/>
              <w:rPr>
                <w:sz w:val="24"/>
                <w:szCs w:val="24"/>
                <w:lang w:val="ru-RU"/>
              </w:rPr>
            </w:pPr>
            <w:bookmarkStart w:id="23" w:name="n593"/>
            <w:bookmarkEnd w:id="23"/>
            <w:r w:rsidRPr="00742AD6">
              <w:rPr>
                <w:sz w:val="24"/>
                <w:szCs w:val="24"/>
              </w:rPr>
              <w:t xml:space="preserve">підпадає під підстави, встановлені </w:t>
            </w:r>
            <w:hyperlink r:id="rId10" w:anchor="n615" w:history="1">
              <w:r w:rsidRPr="00742AD6">
                <w:rPr>
                  <w:sz w:val="24"/>
                  <w:szCs w:val="24"/>
                </w:rPr>
                <w:t>пунктом 47</w:t>
              </w:r>
            </w:hyperlink>
            <w:r w:rsidRPr="00742AD6">
              <w:rPr>
                <w:sz w:val="24"/>
                <w:szCs w:val="24"/>
              </w:rPr>
              <w:t xml:space="preserve"> </w:t>
            </w:r>
            <w:r w:rsidRPr="00742AD6">
              <w:rPr>
                <w:sz w:val="24"/>
                <w:szCs w:val="24"/>
              </w:rPr>
              <w:lastRenderedPageBreak/>
              <w:t>Особливостей;</w:t>
            </w:r>
          </w:p>
          <w:p w:rsidR="00F64131" w:rsidRPr="00742AD6" w:rsidRDefault="00F64131" w:rsidP="00B620CE">
            <w:pPr>
              <w:shd w:val="clear" w:color="auto" w:fill="FFFFFF"/>
              <w:ind w:firstLine="567"/>
              <w:jc w:val="both"/>
              <w:rPr>
                <w:sz w:val="24"/>
                <w:szCs w:val="24"/>
              </w:rPr>
            </w:pPr>
            <w:bookmarkStart w:id="24" w:name="n594"/>
            <w:bookmarkEnd w:id="24"/>
            <w:r w:rsidRPr="00742AD6">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742AD6">
                <w:rPr>
                  <w:sz w:val="24"/>
                  <w:szCs w:val="24"/>
                </w:rPr>
                <w:t>абзацом першим</w:t>
              </w:r>
            </w:hyperlink>
            <w:r w:rsidRPr="00742AD6">
              <w:rPr>
                <w:sz w:val="24"/>
                <w:szCs w:val="24"/>
              </w:rPr>
              <w:t xml:space="preserve"> пункту 42 Особливостей;</w:t>
            </w:r>
          </w:p>
          <w:p w:rsidR="00F64131" w:rsidRPr="00742AD6" w:rsidRDefault="00F64131" w:rsidP="00B620CE">
            <w:pPr>
              <w:shd w:val="clear" w:color="auto" w:fill="FFFFFF"/>
              <w:ind w:firstLine="567"/>
              <w:jc w:val="both"/>
              <w:rPr>
                <w:sz w:val="24"/>
                <w:szCs w:val="24"/>
              </w:rPr>
            </w:pPr>
            <w:bookmarkStart w:id="25" w:name="n595"/>
            <w:bookmarkEnd w:id="25"/>
            <w:r w:rsidRPr="00742AD6">
              <w:rPr>
                <w:sz w:val="24"/>
                <w:szCs w:val="24"/>
              </w:rPr>
              <w:t>не надав забезпечення тендерної пропозиції, якщо таке забезпечення вимагалося замовником;</w:t>
            </w:r>
          </w:p>
          <w:p w:rsidR="00F64131" w:rsidRPr="00742AD6" w:rsidRDefault="00F64131" w:rsidP="00B620CE">
            <w:pPr>
              <w:shd w:val="clear" w:color="auto" w:fill="FFFFFF"/>
              <w:ind w:firstLine="567"/>
              <w:jc w:val="both"/>
              <w:rPr>
                <w:sz w:val="24"/>
                <w:szCs w:val="24"/>
              </w:rPr>
            </w:pPr>
            <w:bookmarkStart w:id="26" w:name="n596"/>
            <w:bookmarkEnd w:id="26"/>
            <w:r w:rsidRPr="00742AD6">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131" w:rsidRPr="00742AD6" w:rsidRDefault="00F64131" w:rsidP="00B620CE">
            <w:pPr>
              <w:shd w:val="clear" w:color="auto" w:fill="FFFFFF"/>
              <w:ind w:firstLine="567"/>
              <w:jc w:val="both"/>
              <w:rPr>
                <w:sz w:val="24"/>
                <w:szCs w:val="24"/>
              </w:rPr>
            </w:pPr>
            <w:bookmarkStart w:id="27" w:name="n597"/>
            <w:bookmarkEnd w:id="27"/>
            <w:r w:rsidRPr="00742AD6">
              <w:rPr>
                <w:sz w:val="24"/>
                <w:szCs w:val="24"/>
              </w:rPr>
              <w:t xml:space="preserve">не надав обґрунтування аномально низької ціни тендерної пропозиції протягом строку, визначеного </w:t>
            </w:r>
            <w:hyperlink r:id="rId12" w:anchor="n1543" w:tgtFrame="_blank" w:history="1">
              <w:r w:rsidRPr="00742AD6">
                <w:rPr>
                  <w:sz w:val="24"/>
                  <w:szCs w:val="24"/>
                </w:rPr>
                <w:t>абзацом першим</w:t>
              </w:r>
            </w:hyperlink>
            <w:r w:rsidRPr="00742AD6">
              <w:rPr>
                <w:sz w:val="24"/>
                <w:szCs w:val="24"/>
              </w:rPr>
              <w:t xml:space="preserve"> частини чотирнадцятої статті 29 Закону/</w:t>
            </w:r>
            <w:hyperlink r:id="rId13" w:anchor="n581" w:history="1">
              <w:r w:rsidRPr="00742AD6">
                <w:rPr>
                  <w:sz w:val="24"/>
                  <w:szCs w:val="24"/>
                </w:rPr>
                <w:t>абзацом дев’ятим</w:t>
              </w:r>
            </w:hyperlink>
            <w:r w:rsidRPr="00742AD6">
              <w:rPr>
                <w:sz w:val="24"/>
                <w:szCs w:val="24"/>
              </w:rPr>
              <w:t xml:space="preserve"> пункту 37 Особливостей;</w:t>
            </w:r>
          </w:p>
          <w:p w:rsidR="00F64131" w:rsidRPr="00742AD6" w:rsidRDefault="00F64131" w:rsidP="00B620CE">
            <w:pPr>
              <w:shd w:val="clear" w:color="auto" w:fill="FFFFFF"/>
              <w:ind w:firstLine="567"/>
              <w:jc w:val="both"/>
              <w:rPr>
                <w:sz w:val="24"/>
                <w:szCs w:val="24"/>
              </w:rPr>
            </w:pPr>
            <w:bookmarkStart w:id="28" w:name="n598"/>
            <w:bookmarkEnd w:id="28"/>
            <w:r w:rsidRPr="00742AD6">
              <w:rPr>
                <w:sz w:val="24"/>
                <w:szCs w:val="24"/>
              </w:rPr>
              <w:t xml:space="preserve">визначив конфіденційною інформацію, що не може бути визначена як конфіденційна відповідно до вимог </w:t>
            </w:r>
            <w:hyperlink r:id="rId14" w:anchor="n584" w:history="1">
              <w:r w:rsidRPr="00742AD6">
                <w:rPr>
                  <w:sz w:val="24"/>
                  <w:szCs w:val="24"/>
                </w:rPr>
                <w:t>пункту 40</w:t>
              </w:r>
            </w:hyperlink>
            <w:r w:rsidRPr="00742AD6">
              <w:rPr>
                <w:sz w:val="24"/>
                <w:szCs w:val="24"/>
              </w:rPr>
              <w:t xml:space="preserve"> Особливостей;</w:t>
            </w:r>
          </w:p>
          <w:p w:rsidR="00F64131" w:rsidRPr="00D07A40" w:rsidRDefault="00D07A40" w:rsidP="00B620CE">
            <w:pPr>
              <w:shd w:val="clear" w:color="auto" w:fill="FFFFFF"/>
              <w:ind w:firstLine="567"/>
              <w:jc w:val="both"/>
              <w:rPr>
                <w:color w:val="000000" w:themeColor="text1"/>
                <w:sz w:val="24"/>
                <w:szCs w:val="24"/>
              </w:rPr>
            </w:pPr>
            <w:bookmarkStart w:id="29" w:name="n599"/>
            <w:bookmarkEnd w:id="29"/>
            <w:r w:rsidRPr="00D07A40">
              <w:rPr>
                <w:color w:val="000000" w:themeColor="text1"/>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07A40">
              <w:rPr>
                <w:color w:val="000000" w:themeColor="text1"/>
                <w:sz w:val="24"/>
                <w:szCs w:val="24"/>
                <w:shd w:val="clear" w:color="auto" w:fill="FFFFFF"/>
              </w:rPr>
              <w:t>бенефіціарним</w:t>
            </w:r>
            <w:proofErr w:type="spellEnd"/>
            <w:r w:rsidRPr="00D07A40">
              <w:rPr>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D07A40">
                <w:rPr>
                  <w:rStyle w:val="a9"/>
                  <w:color w:val="000000" w:themeColor="text1"/>
                  <w:sz w:val="24"/>
                  <w:szCs w:val="24"/>
                  <w:shd w:val="clear" w:color="auto" w:fill="FFFFFF"/>
                </w:rPr>
                <w:t>№ 1178</w:t>
              </w:r>
            </w:hyperlink>
            <w:r w:rsidRPr="00D07A40">
              <w:rPr>
                <w:color w:val="000000" w:themeColor="text1"/>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64131" w:rsidRPr="00D07A40">
              <w:rPr>
                <w:color w:val="000000" w:themeColor="text1"/>
                <w:sz w:val="24"/>
                <w:szCs w:val="24"/>
              </w:rPr>
              <w:t>;</w:t>
            </w:r>
          </w:p>
          <w:p w:rsidR="00F64131" w:rsidRPr="00742AD6" w:rsidRDefault="00F64131" w:rsidP="00B620CE">
            <w:pPr>
              <w:shd w:val="clear" w:color="auto" w:fill="FFFFFF"/>
              <w:ind w:firstLine="567"/>
              <w:jc w:val="both"/>
              <w:rPr>
                <w:b/>
                <w:sz w:val="24"/>
                <w:szCs w:val="24"/>
              </w:rPr>
            </w:pPr>
            <w:bookmarkStart w:id="30" w:name="n600"/>
            <w:bookmarkEnd w:id="30"/>
            <w:r w:rsidRPr="00742AD6">
              <w:rPr>
                <w:b/>
                <w:sz w:val="24"/>
                <w:szCs w:val="24"/>
              </w:rPr>
              <w:t>2) тендерна пропозиція:</w:t>
            </w:r>
          </w:p>
          <w:p w:rsidR="00F64131" w:rsidRPr="00742AD6" w:rsidRDefault="00F64131" w:rsidP="00B620CE">
            <w:pPr>
              <w:shd w:val="clear" w:color="auto" w:fill="FFFFFF"/>
              <w:ind w:firstLine="567"/>
              <w:jc w:val="both"/>
              <w:rPr>
                <w:sz w:val="24"/>
                <w:szCs w:val="24"/>
              </w:rPr>
            </w:pPr>
            <w:bookmarkStart w:id="31" w:name="n601"/>
            <w:bookmarkEnd w:id="31"/>
            <w:r w:rsidRPr="00742AD6">
              <w:rPr>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742AD6">
                <w:rPr>
                  <w:sz w:val="24"/>
                  <w:szCs w:val="24"/>
                </w:rPr>
                <w:t>пункту 43</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32" w:name="n602"/>
            <w:bookmarkEnd w:id="32"/>
            <w:r w:rsidRPr="00742AD6">
              <w:rPr>
                <w:sz w:val="24"/>
                <w:szCs w:val="24"/>
              </w:rPr>
              <w:t>є такою, строк дії якої закінчився;</w:t>
            </w:r>
          </w:p>
          <w:p w:rsidR="00F64131" w:rsidRPr="00742AD6" w:rsidRDefault="00F64131" w:rsidP="00B620CE">
            <w:pPr>
              <w:shd w:val="clear" w:color="auto" w:fill="FFFFFF"/>
              <w:ind w:firstLine="567"/>
              <w:jc w:val="both"/>
              <w:rPr>
                <w:sz w:val="24"/>
                <w:szCs w:val="24"/>
              </w:rPr>
            </w:pPr>
            <w:bookmarkStart w:id="33" w:name="n603"/>
            <w:bookmarkEnd w:id="33"/>
            <w:r w:rsidRPr="00742AD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131" w:rsidRPr="00742AD6" w:rsidRDefault="00F64131" w:rsidP="00B620CE">
            <w:pPr>
              <w:shd w:val="clear" w:color="auto" w:fill="FFFFFF"/>
              <w:ind w:firstLine="567"/>
              <w:jc w:val="both"/>
              <w:rPr>
                <w:sz w:val="24"/>
                <w:szCs w:val="24"/>
              </w:rPr>
            </w:pPr>
            <w:bookmarkStart w:id="34" w:name="n604"/>
            <w:bookmarkEnd w:id="34"/>
            <w:r w:rsidRPr="00742AD6">
              <w:rPr>
                <w:sz w:val="24"/>
                <w:szCs w:val="24"/>
              </w:rPr>
              <w:t xml:space="preserve">не відповідає вимогам, установленим у тендерній документації відповідно до </w:t>
            </w:r>
            <w:hyperlink r:id="rId17" w:anchor="n1422" w:tgtFrame="_blank" w:history="1">
              <w:r w:rsidRPr="00742AD6">
                <w:rPr>
                  <w:sz w:val="24"/>
                  <w:szCs w:val="24"/>
                </w:rPr>
                <w:t>абзацу першого</w:t>
              </w:r>
            </w:hyperlink>
            <w:r w:rsidRPr="00742AD6">
              <w:rPr>
                <w:sz w:val="24"/>
                <w:szCs w:val="24"/>
              </w:rPr>
              <w:t xml:space="preserve"> частини третьої статті 22 Закону;</w:t>
            </w:r>
          </w:p>
          <w:p w:rsidR="00F64131" w:rsidRPr="00742AD6" w:rsidRDefault="00F64131" w:rsidP="00B620CE">
            <w:pPr>
              <w:shd w:val="clear" w:color="auto" w:fill="FFFFFF"/>
              <w:ind w:firstLine="567"/>
              <w:jc w:val="both"/>
              <w:rPr>
                <w:b/>
                <w:sz w:val="24"/>
                <w:szCs w:val="24"/>
              </w:rPr>
            </w:pPr>
            <w:bookmarkStart w:id="35" w:name="n605"/>
            <w:bookmarkEnd w:id="35"/>
            <w:r w:rsidRPr="00742AD6">
              <w:rPr>
                <w:b/>
                <w:sz w:val="24"/>
                <w:szCs w:val="24"/>
              </w:rPr>
              <w:t>3) переможець процедури закупівлі:</w:t>
            </w:r>
          </w:p>
          <w:p w:rsidR="00F64131" w:rsidRPr="00742AD6" w:rsidRDefault="00F64131" w:rsidP="00B620CE">
            <w:pPr>
              <w:shd w:val="clear" w:color="auto" w:fill="FFFFFF"/>
              <w:ind w:firstLine="567"/>
              <w:jc w:val="both"/>
              <w:rPr>
                <w:sz w:val="24"/>
                <w:szCs w:val="24"/>
              </w:rPr>
            </w:pPr>
            <w:bookmarkStart w:id="36" w:name="n606"/>
            <w:bookmarkEnd w:id="36"/>
            <w:r w:rsidRPr="00742AD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6502F" w:rsidRDefault="0006502F" w:rsidP="0006502F">
            <w:pPr>
              <w:pStyle w:val="rvps2"/>
              <w:shd w:val="clear" w:color="auto" w:fill="FFFFFF"/>
              <w:spacing w:before="0" w:beforeAutospacing="0" w:after="150" w:afterAutospacing="0"/>
              <w:ind w:firstLine="450"/>
              <w:jc w:val="both"/>
              <w:rPr>
                <w:color w:val="333333"/>
              </w:rPr>
            </w:pPr>
            <w:bookmarkStart w:id="37" w:name="n607"/>
            <w:bookmarkEnd w:id="37"/>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06502F" w:rsidRPr="0006502F" w:rsidRDefault="0006502F" w:rsidP="0006502F">
            <w:pPr>
              <w:pStyle w:val="rvps2"/>
              <w:shd w:val="clear" w:color="auto" w:fill="FFFFFF"/>
              <w:spacing w:before="0" w:beforeAutospacing="0" w:after="0" w:afterAutospacing="0"/>
              <w:ind w:firstLine="450"/>
              <w:jc w:val="both"/>
              <w:rPr>
                <w:color w:val="000000" w:themeColor="text1"/>
              </w:rPr>
            </w:pPr>
            <w:r w:rsidRPr="0006502F">
              <w:rPr>
                <w:color w:val="000000" w:themeColor="text1"/>
              </w:rPr>
              <w:t>не надав у спосіб, зазначений в тендерній документації, документи, що підтверджують відсутність підстав, визначених у </w:t>
            </w:r>
            <w:hyperlink r:id="rId18" w:anchor="n618" w:history="1">
              <w:r w:rsidRPr="0006502F">
                <w:rPr>
                  <w:rStyle w:val="a9"/>
                  <w:color w:val="000000" w:themeColor="text1"/>
                </w:rPr>
                <w:t>підпунктах 3</w:t>
              </w:r>
            </w:hyperlink>
            <w:r w:rsidRPr="0006502F">
              <w:rPr>
                <w:color w:val="000000" w:themeColor="text1"/>
              </w:rPr>
              <w:t>, </w:t>
            </w:r>
            <w:hyperlink r:id="rId19" w:anchor="n620" w:history="1">
              <w:r w:rsidRPr="0006502F">
                <w:rPr>
                  <w:rStyle w:val="a9"/>
                  <w:color w:val="000000" w:themeColor="text1"/>
                </w:rPr>
                <w:t>5</w:t>
              </w:r>
            </w:hyperlink>
            <w:r w:rsidRPr="0006502F">
              <w:rPr>
                <w:color w:val="000000" w:themeColor="text1"/>
              </w:rPr>
              <w:t>, </w:t>
            </w:r>
            <w:hyperlink r:id="rId20" w:anchor="n621" w:history="1">
              <w:r w:rsidRPr="0006502F">
                <w:rPr>
                  <w:rStyle w:val="a9"/>
                  <w:color w:val="000000" w:themeColor="text1"/>
                </w:rPr>
                <w:t>6</w:t>
              </w:r>
            </w:hyperlink>
            <w:r w:rsidRPr="0006502F">
              <w:rPr>
                <w:color w:val="000000" w:themeColor="text1"/>
              </w:rPr>
              <w:t> і </w:t>
            </w:r>
            <w:hyperlink r:id="rId21" w:anchor="n627" w:history="1">
              <w:r w:rsidRPr="0006502F">
                <w:rPr>
                  <w:rStyle w:val="a9"/>
                  <w:color w:val="000000" w:themeColor="text1"/>
                </w:rPr>
                <w:t>12</w:t>
              </w:r>
            </w:hyperlink>
            <w:r w:rsidRPr="0006502F">
              <w:rPr>
                <w:color w:val="000000" w:themeColor="text1"/>
              </w:rPr>
              <w:t> пункту 47 цих особливостей;</w:t>
            </w:r>
          </w:p>
          <w:p w:rsidR="0006502F" w:rsidRPr="0006502F" w:rsidRDefault="0006502F" w:rsidP="0006502F">
            <w:pPr>
              <w:pStyle w:val="rvps2"/>
              <w:shd w:val="clear" w:color="auto" w:fill="FFFFFF"/>
              <w:spacing w:before="0" w:beforeAutospacing="0" w:after="0" w:afterAutospacing="0"/>
              <w:ind w:firstLine="450"/>
              <w:jc w:val="both"/>
              <w:rPr>
                <w:color w:val="000000" w:themeColor="text1"/>
              </w:rPr>
            </w:pPr>
            <w:bookmarkStart w:id="38" w:name="n796"/>
            <w:bookmarkStart w:id="39" w:name="n608"/>
            <w:bookmarkEnd w:id="38"/>
            <w:bookmarkEnd w:id="39"/>
            <w:r w:rsidRPr="0006502F">
              <w:rPr>
                <w:color w:val="000000" w:themeColor="text1"/>
              </w:rPr>
              <w:t>не надав забезпечення виконання договору про закупівлю, якщо таке забезпечення вимагалося замовником;</w:t>
            </w:r>
          </w:p>
          <w:p w:rsidR="0006502F" w:rsidRPr="0006502F" w:rsidRDefault="0006502F" w:rsidP="0006502F">
            <w:pPr>
              <w:pStyle w:val="rvps2"/>
              <w:shd w:val="clear" w:color="auto" w:fill="FFFFFF"/>
              <w:spacing w:before="0" w:beforeAutospacing="0" w:after="0" w:afterAutospacing="0"/>
              <w:ind w:firstLine="450"/>
              <w:jc w:val="both"/>
              <w:rPr>
                <w:color w:val="000000" w:themeColor="text1"/>
              </w:rPr>
            </w:pPr>
            <w:bookmarkStart w:id="40" w:name="n609"/>
            <w:bookmarkEnd w:id="40"/>
            <w:r w:rsidRPr="0006502F">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06502F">
                <w:rPr>
                  <w:rStyle w:val="a9"/>
                  <w:color w:val="000000" w:themeColor="text1"/>
                </w:rPr>
                <w:t>абзацом першим</w:t>
              </w:r>
            </w:hyperlink>
            <w:r w:rsidRPr="0006502F">
              <w:rPr>
                <w:color w:val="000000" w:themeColor="text1"/>
              </w:rPr>
              <w:t> пункту 42 цих особливостей</w:t>
            </w:r>
          </w:p>
          <w:p w:rsidR="0006502F" w:rsidRDefault="0006502F" w:rsidP="0006502F">
            <w:pPr>
              <w:shd w:val="clear" w:color="auto" w:fill="FFFFFF"/>
              <w:spacing w:after="150"/>
              <w:jc w:val="both"/>
              <w:rPr>
                <w:color w:val="333333"/>
                <w:sz w:val="24"/>
                <w:szCs w:val="24"/>
                <w:lang w:eastAsia="uk-UA"/>
              </w:rPr>
            </w:pPr>
            <w:bookmarkStart w:id="41" w:name="n610"/>
            <w:bookmarkEnd w:id="41"/>
          </w:p>
          <w:p w:rsidR="007949C3" w:rsidRPr="0006502F" w:rsidRDefault="007949C3" w:rsidP="0006502F">
            <w:pPr>
              <w:shd w:val="clear" w:color="auto" w:fill="FFFFFF"/>
              <w:spacing w:after="150"/>
              <w:jc w:val="both"/>
              <w:rPr>
                <w:color w:val="000000" w:themeColor="text1"/>
                <w:sz w:val="24"/>
                <w:szCs w:val="24"/>
                <w:lang w:eastAsia="uk-UA"/>
              </w:rPr>
            </w:pPr>
            <w:r w:rsidRPr="0006502F">
              <w:rPr>
                <w:color w:val="000000" w:themeColor="text1"/>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7949C3" w:rsidRPr="007949C3" w:rsidRDefault="007949C3" w:rsidP="007949C3">
            <w:pPr>
              <w:shd w:val="clear" w:color="auto" w:fill="FFFFFF"/>
              <w:ind w:firstLine="450"/>
              <w:jc w:val="both"/>
              <w:rPr>
                <w:color w:val="000000" w:themeColor="text1"/>
                <w:sz w:val="24"/>
                <w:szCs w:val="24"/>
                <w:lang w:eastAsia="uk-UA"/>
              </w:rPr>
            </w:pPr>
            <w:bookmarkStart w:id="42" w:name="n611"/>
            <w:bookmarkEnd w:id="42"/>
            <w:r w:rsidRPr="007949C3">
              <w:rPr>
                <w:color w:val="000000" w:themeColor="text1"/>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49C3" w:rsidRPr="007949C3" w:rsidRDefault="007949C3" w:rsidP="007949C3">
            <w:pPr>
              <w:shd w:val="clear" w:color="auto" w:fill="FFFFFF"/>
              <w:ind w:firstLine="450"/>
              <w:jc w:val="both"/>
              <w:rPr>
                <w:color w:val="000000" w:themeColor="text1"/>
                <w:sz w:val="24"/>
                <w:szCs w:val="24"/>
                <w:lang w:eastAsia="uk-UA"/>
              </w:rPr>
            </w:pPr>
            <w:bookmarkStart w:id="43" w:name="n612"/>
            <w:bookmarkEnd w:id="43"/>
            <w:r w:rsidRPr="007949C3">
              <w:rPr>
                <w:color w:val="000000" w:themeColor="text1"/>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7949C3">
              <w:rPr>
                <w:color w:val="000000" w:themeColor="text1"/>
                <w:sz w:val="24"/>
                <w:szCs w:val="24"/>
                <w:lang w:eastAsia="uk-UA"/>
              </w:rPr>
              <w:lastRenderedPageBreak/>
              <w:t>підтвердження достатнім, тендерна пропозиція такого учасника не може бути відхилена.</w:t>
            </w:r>
          </w:p>
          <w:p w:rsidR="007949C3" w:rsidRPr="007949C3" w:rsidRDefault="007949C3" w:rsidP="007949C3">
            <w:pPr>
              <w:shd w:val="clear" w:color="auto" w:fill="FFFFFF"/>
              <w:ind w:firstLine="450"/>
              <w:jc w:val="both"/>
              <w:rPr>
                <w:color w:val="333333"/>
                <w:sz w:val="24"/>
                <w:szCs w:val="24"/>
                <w:lang w:eastAsia="uk-UA"/>
              </w:rPr>
            </w:pPr>
          </w:p>
          <w:p w:rsidR="00F64131" w:rsidRPr="00742AD6" w:rsidRDefault="00F64131" w:rsidP="00B620CE">
            <w:pPr>
              <w:shd w:val="clear" w:color="auto" w:fill="FFFFFF"/>
              <w:ind w:firstLine="567"/>
              <w:jc w:val="both"/>
              <w:rPr>
                <w:sz w:val="24"/>
                <w:szCs w:val="24"/>
              </w:rPr>
            </w:pPr>
            <w:bookmarkStart w:id="44" w:name="n613"/>
            <w:bookmarkEnd w:id="44"/>
            <w:r w:rsidRPr="00742AD6">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4131" w:rsidRPr="00742AD6" w:rsidRDefault="00F64131" w:rsidP="007C3C86">
            <w:pPr>
              <w:shd w:val="clear" w:color="auto" w:fill="FFFFFF"/>
              <w:ind w:firstLine="567"/>
              <w:jc w:val="both"/>
            </w:pPr>
            <w:bookmarkStart w:id="45" w:name="n614"/>
            <w:bookmarkEnd w:id="45"/>
            <w:r w:rsidRPr="00742AD6">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742AD6">
                <w:rPr>
                  <w:sz w:val="24"/>
                  <w:szCs w:val="24"/>
                </w:rPr>
                <w:t>статті 10</w:t>
              </w:r>
            </w:hyperlink>
            <w:r w:rsidRPr="00742AD6">
              <w:rPr>
                <w:sz w:val="24"/>
                <w:szCs w:val="24"/>
              </w:rPr>
              <w:t xml:space="preserve"> Закону.</w:t>
            </w:r>
          </w:p>
        </w:tc>
      </w:tr>
      <w:tr w:rsidR="00F64131" w:rsidRPr="00742AD6"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F64131" w:rsidRPr="00742AD6" w:rsidRDefault="00F6413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742AD6">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F64131" w:rsidRPr="00742AD6"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rPr>
                <w:lang w:val="uk-UA"/>
              </w:rPr>
            </w:pPr>
            <w:r w:rsidRPr="00742AD6">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shd w:val="clear" w:color="auto" w:fill="FFFFFF"/>
              <w:jc w:val="both"/>
              <w:rPr>
                <w:b/>
                <w:sz w:val="24"/>
                <w:szCs w:val="24"/>
              </w:rPr>
            </w:pPr>
            <w:bookmarkStart w:id="46" w:name="h.z337ya" w:colFirst="0" w:colLast="0"/>
            <w:bookmarkEnd w:id="46"/>
            <w:r w:rsidRPr="00742AD6">
              <w:rPr>
                <w:b/>
                <w:sz w:val="24"/>
                <w:szCs w:val="24"/>
              </w:rPr>
              <w:t>Замовник відміняє відкриті торги у разі:</w:t>
            </w:r>
          </w:p>
          <w:p w:rsidR="00F64131" w:rsidRPr="00742AD6" w:rsidRDefault="00F64131" w:rsidP="00F45A57">
            <w:pPr>
              <w:shd w:val="clear" w:color="auto" w:fill="FFFFFF"/>
              <w:jc w:val="both"/>
              <w:rPr>
                <w:sz w:val="24"/>
                <w:szCs w:val="24"/>
              </w:rPr>
            </w:pPr>
            <w:bookmarkStart w:id="47" w:name="n643"/>
            <w:bookmarkEnd w:id="47"/>
            <w:r w:rsidRPr="00742AD6">
              <w:rPr>
                <w:sz w:val="24"/>
                <w:szCs w:val="24"/>
              </w:rPr>
              <w:t>1) відсутності подальшої потреби в закупівлі товарів, робіт чи послуг;</w:t>
            </w:r>
          </w:p>
          <w:p w:rsidR="00F64131" w:rsidRPr="00742AD6" w:rsidRDefault="00F64131" w:rsidP="00F45A57">
            <w:pPr>
              <w:shd w:val="clear" w:color="auto" w:fill="FFFFFF"/>
              <w:jc w:val="both"/>
              <w:rPr>
                <w:sz w:val="24"/>
                <w:szCs w:val="24"/>
              </w:rPr>
            </w:pPr>
            <w:bookmarkStart w:id="48" w:name="n644"/>
            <w:bookmarkEnd w:id="48"/>
            <w:r w:rsidRPr="00742AD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4131" w:rsidRPr="00742AD6" w:rsidRDefault="00F64131" w:rsidP="00F45A57">
            <w:pPr>
              <w:shd w:val="clear" w:color="auto" w:fill="FFFFFF"/>
              <w:jc w:val="both"/>
              <w:rPr>
                <w:sz w:val="24"/>
                <w:szCs w:val="24"/>
              </w:rPr>
            </w:pPr>
            <w:bookmarkStart w:id="49" w:name="n645"/>
            <w:bookmarkEnd w:id="49"/>
            <w:r w:rsidRPr="00742AD6">
              <w:rPr>
                <w:sz w:val="24"/>
                <w:szCs w:val="24"/>
              </w:rPr>
              <w:t>3) скорочення обсягу видатків на здійснення закупівлі товарів, робіт чи послуг;</w:t>
            </w:r>
          </w:p>
          <w:p w:rsidR="00F64131" w:rsidRPr="00742AD6" w:rsidRDefault="00F64131" w:rsidP="00F45A57">
            <w:pPr>
              <w:shd w:val="clear" w:color="auto" w:fill="FFFFFF"/>
              <w:jc w:val="both"/>
              <w:rPr>
                <w:sz w:val="24"/>
                <w:szCs w:val="24"/>
              </w:rPr>
            </w:pPr>
            <w:bookmarkStart w:id="50" w:name="n646"/>
            <w:bookmarkEnd w:id="50"/>
            <w:r w:rsidRPr="00742AD6">
              <w:rPr>
                <w:sz w:val="24"/>
                <w:szCs w:val="24"/>
              </w:rPr>
              <w:t>4) коли здійснення закупівлі стало неможливим внаслідок дії обставин непереборної сили.</w:t>
            </w:r>
          </w:p>
          <w:p w:rsidR="00F64131" w:rsidRPr="00742AD6" w:rsidRDefault="00F64131" w:rsidP="00F45A57">
            <w:pPr>
              <w:shd w:val="clear" w:color="auto" w:fill="FFFFFF"/>
              <w:jc w:val="both"/>
              <w:rPr>
                <w:sz w:val="24"/>
                <w:szCs w:val="24"/>
              </w:rPr>
            </w:pPr>
            <w:bookmarkStart w:id="51" w:name="n647"/>
            <w:bookmarkEnd w:id="51"/>
            <w:r w:rsidRPr="00742AD6">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4131" w:rsidRPr="00742AD6" w:rsidRDefault="00F64131" w:rsidP="00F45A57">
            <w:pPr>
              <w:shd w:val="clear" w:color="auto" w:fill="FFFFFF"/>
              <w:jc w:val="both"/>
              <w:rPr>
                <w:b/>
                <w:sz w:val="24"/>
                <w:szCs w:val="24"/>
              </w:rPr>
            </w:pPr>
            <w:bookmarkStart w:id="52" w:name="n648"/>
            <w:bookmarkEnd w:id="52"/>
            <w:r w:rsidRPr="00742AD6">
              <w:rPr>
                <w:b/>
                <w:sz w:val="24"/>
                <w:szCs w:val="24"/>
              </w:rPr>
              <w:t>Відкриті торги автоматично відміняються електронною системою закупівель у разі:</w:t>
            </w:r>
          </w:p>
          <w:p w:rsidR="00F64131" w:rsidRPr="00742AD6" w:rsidRDefault="00F64131" w:rsidP="00F45A57">
            <w:pPr>
              <w:shd w:val="clear" w:color="auto" w:fill="FFFFFF"/>
              <w:jc w:val="both"/>
              <w:rPr>
                <w:sz w:val="24"/>
                <w:szCs w:val="24"/>
              </w:rPr>
            </w:pPr>
            <w:bookmarkStart w:id="53" w:name="n649"/>
            <w:bookmarkEnd w:id="53"/>
            <w:r w:rsidRPr="00742AD6">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64131" w:rsidRPr="00742AD6" w:rsidRDefault="00F64131" w:rsidP="00F45A57">
            <w:pPr>
              <w:shd w:val="clear" w:color="auto" w:fill="FFFFFF"/>
              <w:jc w:val="both"/>
              <w:rPr>
                <w:sz w:val="24"/>
                <w:szCs w:val="24"/>
              </w:rPr>
            </w:pPr>
            <w:bookmarkStart w:id="54" w:name="n650"/>
            <w:bookmarkEnd w:id="54"/>
            <w:r w:rsidRPr="00742AD6">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64131" w:rsidRPr="00742AD6" w:rsidRDefault="00F64131" w:rsidP="00F45A57">
            <w:pPr>
              <w:shd w:val="clear" w:color="auto" w:fill="FFFFFF"/>
              <w:jc w:val="both"/>
              <w:rPr>
                <w:sz w:val="24"/>
                <w:szCs w:val="24"/>
              </w:rPr>
            </w:pPr>
            <w:bookmarkStart w:id="55" w:name="n651"/>
            <w:bookmarkEnd w:id="55"/>
            <w:r w:rsidRPr="00742AD6">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4131" w:rsidRPr="00742AD6" w:rsidRDefault="00F64131" w:rsidP="00C55779">
            <w:pPr>
              <w:shd w:val="clear" w:color="auto" w:fill="FFFFFF"/>
              <w:ind w:firstLine="567"/>
              <w:jc w:val="both"/>
              <w:rPr>
                <w:sz w:val="24"/>
                <w:szCs w:val="24"/>
              </w:rPr>
            </w:pPr>
          </w:p>
        </w:tc>
      </w:tr>
      <w:tr w:rsidR="00F64131" w:rsidRPr="00742AD6"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Строк укладання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widowControl w:val="0"/>
              <w:jc w:val="both"/>
              <w:rPr>
                <w:sz w:val="24"/>
                <w:szCs w:val="24"/>
                <w:highlight w:val="white"/>
              </w:rPr>
            </w:pPr>
            <w:r w:rsidRPr="00742AD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2AD6">
              <w:rPr>
                <w:b/>
                <w:sz w:val="24"/>
                <w:szCs w:val="24"/>
                <w:highlight w:val="white"/>
              </w:rPr>
              <w:t>не пізніше ніж через 15 днів</w:t>
            </w:r>
            <w:r w:rsidRPr="00742AD6">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2AD6">
              <w:rPr>
                <w:b/>
                <w:sz w:val="24"/>
                <w:szCs w:val="24"/>
                <w:highlight w:val="white"/>
              </w:rPr>
              <w:t>може бути продовжений до 60 днів</w:t>
            </w:r>
            <w:r w:rsidRPr="00742AD6">
              <w:rPr>
                <w:sz w:val="24"/>
                <w:szCs w:val="24"/>
                <w:highlight w:val="white"/>
              </w:rPr>
              <w:t xml:space="preserve">. </w:t>
            </w:r>
          </w:p>
          <w:p w:rsidR="00F64131" w:rsidRPr="00742AD6" w:rsidRDefault="00F64131" w:rsidP="00F45A57">
            <w:pPr>
              <w:widowControl w:val="0"/>
              <w:jc w:val="both"/>
              <w:rPr>
                <w:sz w:val="24"/>
                <w:szCs w:val="24"/>
                <w:highlight w:val="white"/>
              </w:rPr>
            </w:pPr>
            <w:r w:rsidRPr="00742AD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31" w:rsidRPr="00742AD6" w:rsidRDefault="00F64131" w:rsidP="00F45A57">
            <w:pPr>
              <w:pStyle w:val="12"/>
              <w:widowControl w:val="0"/>
              <w:spacing w:line="240" w:lineRule="auto"/>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742AD6">
              <w:rPr>
                <w:rFonts w:ascii="Times New Roman" w:eastAsia="Times New Roman" w:hAnsi="Times New Roman" w:cs="Times New Roman"/>
                <w:b/>
                <w:sz w:val="24"/>
                <w:szCs w:val="24"/>
                <w:highlight w:val="white"/>
                <w:lang w:val="uk-UA"/>
              </w:rPr>
              <w:t>не може бути укладено раніше ніж через п’ять днів</w:t>
            </w:r>
            <w:r w:rsidRPr="00742AD6">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lang w:val="uk-UA"/>
              </w:rPr>
            </w:pPr>
            <w:proofErr w:type="spellStart"/>
            <w:r w:rsidRPr="00742AD6">
              <w:rPr>
                <w:rFonts w:ascii="Times New Roman" w:eastAsia="Times New Roman" w:hAnsi="Times New Roman" w:cs="Times New Roman"/>
                <w:sz w:val="24"/>
                <w:lang w:val="uk-UA"/>
              </w:rPr>
              <w:t>Проєкт</w:t>
            </w:r>
            <w:proofErr w:type="spellEnd"/>
            <w:r w:rsidRPr="00742AD6">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742AD6">
              <w:rPr>
                <w:rFonts w:ascii="Times New Roman" w:eastAsia="Times New Roman" w:hAnsi="Times New Roman" w:cs="Times New Roman"/>
                <w:sz w:val="24"/>
                <w:szCs w:val="24"/>
                <w:lang w:val="uk-UA"/>
              </w:rPr>
              <w:t>Проєкт</w:t>
            </w:r>
            <w:proofErr w:type="spellEnd"/>
            <w:r w:rsidRPr="00742AD6">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742AD6">
              <w:rPr>
                <w:rFonts w:ascii="Times New Roman" w:eastAsia="Times New Roman" w:hAnsi="Times New Roman" w:cs="Times New Roman"/>
                <w:b/>
                <w:sz w:val="24"/>
                <w:szCs w:val="24"/>
                <w:lang w:val="uk-UA"/>
              </w:rPr>
              <w:t xml:space="preserve">у Додатку </w:t>
            </w:r>
            <w:r w:rsidR="00E3614F">
              <w:rPr>
                <w:rFonts w:ascii="Times New Roman" w:eastAsia="Times New Roman" w:hAnsi="Times New Roman" w:cs="Times New Roman"/>
                <w:b/>
                <w:sz w:val="24"/>
                <w:szCs w:val="24"/>
                <w:lang w:val="uk-UA"/>
              </w:rPr>
              <w:t>№</w:t>
            </w:r>
            <w:r w:rsidR="008C5E58">
              <w:rPr>
                <w:rFonts w:ascii="Times New Roman" w:eastAsia="Times New Roman" w:hAnsi="Times New Roman" w:cs="Times New Roman"/>
                <w:b/>
                <w:sz w:val="24"/>
                <w:szCs w:val="24"/>
                <w:lang w:val="uk-UA"/>
              </w:rPr>
              <w:t>3</w:t>
            </w:r>
            <w:r w:rsidRPr="00742AD6">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64131" w:rsidRPr="00742AD6" w:rsidRDefault="00F64131" w:rsidP="00F45A57">
            <w:pPr>
              <w:tabs>
                <w:tab w:val="left" w:pos="10381"/>
              </w:tabs>
              <w:jc w:val="both"/>
              <w:rPr>
                <w:color w:val="000000"/>
                <w:sz w:val="24"/>
              </w:rPr>
            </w:pPr>
            <w:r w:rsidRPr="00742AD6">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highlight w:val="red"/>
                <w:lang w:val="uk-UA"/>
              </w:rPr>
            </w:pPr>
            <w:r w:rsidRPr="00742AD6">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E332AD" w:rsidRPr="00E332AD" w:rsidRDefault="00E332AD" w:rsidP="00E332AD">
            <w:pPr>
              <w:widowControl w:val="0"/>
              <w:jc w:val="both"/>
              <w:rPr>
                <w:color w:val="000000"/>
                <w:sz w:val="24"/>
                <w:szCs w:val="24"/>
              </w:rPr>
            </w:pPr>
            <w:r w:rsidRPr="00E332AD">
              <w:rPr>
                <w:color w:val="000000"/>
                <w:sz w:val="24"/>
                <w:szCs w:val="24"/>
              </w:rPr>
              <w:t>Договір про закупівлю за ре</w:t>
            </w:r>
            <w:r>
              <w:rPr>
                <w:color w:val="000000"/>
                <w:sz w:val="24"/>
                <w:szCs w:val="24"/>
              </w:rPr>
              <w:t xml:space="preserve">зультатами проведеної закупівлі </w:t>
            </w:r>
            <w:r w:rsidRPr="00E332AD">
              <w:rPr>
                <w:color w:val="000000"/>
                <w:sz w:val="24"/>
                <w:szCs w:val="24"/>
              </w:rPr>
              <w:t>укладається відповідно</w:t>
            </w:r>
            <w:r>
              <w:rPr>
                <w:color w:val="000000"/>
                <w:sz w:val="24"/>
                <w:szCs w:val="24"/>
              </w:rPr>
              <w:t xml:space="preserve"> до Цивільного і Господарського </w:t>
            </w:r>
            <w:r w:rsidRPr="00E332AD">
              <w:rPr>
                <w:color w:val="000000"/>
                <w:sz w:val="24"/>
                <w:szCs w:val="24"/>
              </w:rPr>
              <w:t>кодексів України з урахуванням положень с</w:t>
            </w:r>
            <w:r>
              <w:rPr>
                <w:color w:val="000000"/>
                <w:sz w:val="24"/>
                <w:szCs w:val="24"/>
              </w:rPr>
              <w:t xml:space="preserve">татті 41 Закону, </w:t>
            </w:r>
            <w:r w:rsidRPr="00E332AD">
              <w:rPr>
                <w:color w:val="000000"/>
                <w:sz w:val="24"/>
                <w:szCs w:val="24"/>
              </w:rPr>
              <w:t>крім частин другої — п’ят</w:t>
            </w:r>
            <w:r>
              <w:rPr>
                <w:color w:val="000000"/>
                <w:sz w:val="24"/>
                <w:szCs w:val="24"/>
              </w:rPr>
              <w:t xml:space="preserve">ої, сьомої — дев’ятої статті 41 </w:t>
            </w:r>
            <w:r w:rsidRPr="00E332AD">
              <w:rPr>
                <w:color w:val="000000"/>
                <w:sz w:val="24"/>
                <w:szCs w:val="24"/>
              </w:rPr>
              <w:t>Закону, та Особливостей.</w:t>
            </w:r>
          </w:p>
          <w:p w:rsidR="00E332AD" w:rsidRDefault="00E332AD" w:rsidP="00E332AD">
            <w:pPr>
              <w:widowControl w:val="0"/>
              <w:jc w:val="both"/>
              <w:rPr>
                <w:color w:val="000000"/>
                <w:sz w:val="24"/>
                <w:szCs w:val="24"/>
              </w:rPr>
            </w:pPr>
          </w:p>
          <w:p w:rsidR="00F64131" w:rsidRPr="00742AD6" w:rsidRDefault="00F64131" w:rsidP="00E332AD">
            <w:pPr>
              <w:widowControl w:val="0"/>
              <w:jc w:val="both"/>
              <w:rPr>
                <w:color w:val="000000"/>
                <w:sz w:val="24"/>
                <w:szCs w:val="24"/>
                <w:shd w:val="clear" w:color="auto" w:fill="FFFFFF"/>
              </w:rPr>
            </w:pPr>
            <w:r w:rsidRPr="00742AD6">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64131" w:rsidRDefault="00F64131" w:rsidP="0089487E">
            <w:pPr>
              <w:widowControl w:val="0"/>
              <w:jc w:val="both"/>
              <w:rPr>
                <w:color w:val="000000"/>
                <w:sz w:val="24"/>
                <w:szCs w:val="24"/>
              </w:rPr>
            </w:pPr>
          </w:p>
          <w:p w:rsidR="007C21D8" w:rsidRPr="00742AD6" w:rsidRDefault="007C21D8" w:rsidP="0089487E">
            <w:pPr>
              <w:widowControl w:val="0"/>
              <w:jc w:val="both"/>
              <w:rPr>
                <w:color w:val="000000"/>
                <w:sz w:val="24"/>
                <w:szCs w:val="24"/>
              </w:rPr>
            </w:pPr>
          </w:p>
          <w:p w:rsidR="00F64131" w:rsidRPr="00742AD6" w:rsidRDefault="00F64131" w:rsidP="0089487E">
            <w:pPr>
              <w:widowControl w:val="0"/>
              <w:jc w:val="both"/>
              <w:rPr>
                <w:color w:val="000000"/>
                <w:sz w:val="24"/>
                <w:szCs w:val="24"/>
              </w:rPr>
            </w:pPr>
            <w:r w:rsidRPr="00742AD6">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визначення грошового еквівалента зобов’язання в іноземній валюті;</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перерахунку ціни в бік зменшення ціни тендерної пропозиції переможця без зменшення обсягів закупівлі;</w:t>
            </w:r>
          </w:p>
          <w:p w:rsidR="00F64131" w:rsidRPr="00742AD6" w:rsidRDefault="00F64131" w:rsidP="0089487E">
            <w:pPr>
              <w:widowControl w:val="0"/>
              <w:jc w:val="both"/>
              <w:rPr>
                <w:color w:val="000000"/>
                <w:sz w:val="24"/>
                <w:szCs w:val="24"/>
              </w:rPr>
            </w:pPr>
          </w:p>
          <w:p w:rsidR="00F64131" w:rsidRPr="00742AD6" w:rsidRDefault="00F64131" w:rsidP="0089487E">
            <w:pPr>
              <w:widowControl w:val="0"/>
              <w:jc w:val="both"/>
              <w:rPr>
                <w:sz w:val="24"/>
                <w:szCs w:val="24"/>
                <w:highlight w:val="red"/>
              </w:rPr>
            </w:pPr>
            <w:r w:rsidRPr="00742AD6">
              <w:rPr>
                <w:color w:val="000000"/>
                <w:sz w:val="24"/>
                <w:szCs w:val="24"/>
              </w:rPr>
              <w:t xml:space="preserve">Переможець процедури закупівлі під час укладення договору про закупівлю повинен надати відповідну інформацію про право </w:t>
            </w:r>
            <w:r w:rsidRPr="00742AD6">
              <w:rPr>
                <w:color w:val="000000"/>
                <w:sz w:val="24"/>
                <w:szCs w:val="24"/>
              </w:rPr>
              <w:lastRenderedPageBreak/>
              <w:t>підписання договору про закупівлю.</w:t>
            </w:r>
          </w:p>
        </w:tc>
      </w:tr>
      <w:tr w:rsidR="00F64131" w:rsidRPr="00742AD6"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24" w:anchor="n605" w:history="1">
              <w:r w:rsidRPr="00742AD6">
                <w:rPr>
                  <w:rFonts w:ascii="Times New Roman" w:eastAsia="Times New Roman" w:hAnsi="Times New Roman" w:cs="Times New Roman"/>
                  <w:color w:val="auto"/>
                  <w:sz w:val="24"/>
                  <w:szCs w:val="24"/>
                  <w:shd w:val="clear" w:color="auto" w:fill="FFFFFF"/>
                  <w:lang w:val="uk-UA"/>
                </w:rPr>
                <w:t>підпунктом 3</w:t>
              </w:r>
            </w:hyperlink>
            <w:r w:rsidRPr="00742AD6">
              <w:rPr>
                <w:rFonts w:ascii="Times New Roman" w:eastAsia="Times New Roman" w:hAnsi="Times New Roman" w:cs="Times New Roman"/>
                <w:color w:val="auto"/>
                <w:sz w:val="24"/>
                <w:szCs w:val="24"/>
                <w:lang w:val="uk-UA"/>
              </w:rPr>
              <w:t xml:space="preserve"> </w:t>
            </w:r>
            <w:r w:rsidRPr="00742AD6">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742AD6">
                <w:rPr>
                  <w:rFonts w:ascii="Times New Roman" w:eastAsia="Times New Roman" w:hAnsi="Times New Roman" w:cs="Times New Roman"/>
                  <w:color w:val="auto"/>
                  <w:sz w:val="24"/>
                  <w:szCs w:val="24"/>
                  <w:shd w:val="clear" w:color="auto" w:fill="FFFFFF"/>
                  <w:lang w:val="uk-UA"/>
                </w:rPr>
                <w:t>статтею</w:t>
              </w:r>
            </w:hyperlink>
            <w:hyperlink r:id="rId26" w:anchor="n1611" w:tgtFrame="_blank" w:history="1">
              <w:r w:rsidRPr="00742AD6">
                <w:rPr>
                  <w:rFonts w:ascii="Times New Roman" w:eastAsia="Times New Roman" w:hAnsi="Times New Roman" w:cs="Times New Roman"/>
                  <w:color w:val="auto"/>
                  <w:sz w:val="24"/>
                  <w:szCs w:val="24"/>
                  <w:shd w:val="clear" w:color="auto" w:fill="FFFFFF"/>
                  <w:lang w:val="uk-UA"/>
                </w:rPr>
                <w:t xml:space="preserve"> 33</w:t>
              </w:r>
            </w:hyperlink>
            <w:r w:rsidRPr="00742AD6">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742AD6">
              <w:rPr>
                <w:rFonts w:ascii="Times New Roman" w:hAnsi="Times New Roman" w:cs="Times New Roman"/>
                <w:color w:val="auto"/>
                <w:sz w:val="24"/>
                <w:szCs w:val="24"/>
                <w:lang w:val="uk-UA"/>
              </w:rPr>
              <w:t xml:space="preserve"> </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after="96"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742AD6" w:rsidRDefault="005645C9" w:rsidP="00B20452">
      <w:pPr>
        <w:tabs>
          <w:tab w:val="left" w:pos="9900"/>
        </w:tabs>
        <w:ind w:left="6237" w:right="-25"/>
        <w:jc w:val="both"/>
        <w:outlineLvl w:val="0"/>
        <w:rPr>
          <w:b/>
          <w:color w:val="000000"/>
          <w:sz w:val="24"/>
          <w:szCs w:val="28"/>
        </w:rPr>
      </w:pPr>
      <w:r w:rsidRPr="00742AD6">
        <w:rPr>
          <w:b/>
          <w:color w:val="000000"/>
          <w:sz w:val="24"/>
          <w:szCs w:val="28"/>
        </w:rPr>
        <w:br w:type="page"/>
      </w:r>
    </w:p>
    <w:p w:rsidR="004A05BD" w:rsidRPr="00742AD6" w:rsidRDefault="004A05BD" w:rsidP="004A05BD">
      <w:pPr>
        <w:tabs>
          <w:tab w:val="left" w:pos="9900"/>
        </w:tabs>
        <w:ind w:left="6237" w:right="-25"/>
        <w:jc w:val="both"/>
        <w:outlineLvl w:val="0"/>
        <w:rPr>
          <w:color w:val="000000"/>
        </w:rPr>
      </w:pPr>
      <w:r w:rsidRPr="00742AD6">
        <w:rPr>
          <w:color w:val="000000"/>
        </w:rPr>
        <w:lastRenderedPageBreak/>
        <w:t xml:space="preserve">Додаток №1 </w:t>
      </w:r>
    </w:p>
    <w:p w:rsidR="004A05BD" w:rsidRPr="00742AD6" w:rsidRDefault="004A05BD" w:rsidP="004A05BD">
      <w:pPr>
        <w:tabs>
          <w:tab w:val="left" w:pos="9900"/>
        </w:tabs>
        <w:ind w:left="6237" w:right="-25"/>
        <w:jc w:val="both"/>
        <w:outlineLvl w:val="0"/>
        <w:rPr>
          <w:color w:val="000000"/>
        </w:rPr>
      </w:pPr>
      <w:r w:rsidRPr="00742AD6">
        <w:rPr>
          <w:color w:val="000000"/>
        </w:rPr>
        <w:t>до тендерної документації</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431F7D" w:rsidRDefault="004A05BD" w:rsidP="0003454F">
      <w:pPr>
        <w:numPr>
          <w:ilvl w:val="0"/>
          <w:numId w:val="16"/>
        </w:numPr>
        <w:shd w:val="clear" w:color="auto" w:fill="FFFFFF"/>
        <w:ind w:left="0" w:firstLine="0"/>
        <w:jc w:val="both"/>
        <w:rPr>
          <w:b/>
          <w:color w:val="000000"/>
        </w:rPr>
      </w:pPr>
      <w:r w:rsidRPr="00431F7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92" w:type="dxa"/>
        <w:jc w:val="center"/>
        <w:tblLayout w:type="fixed"/>
        <w:tblLook w:val="0400" w:firstRow="0" w:lastRow="0" w:firstColumn="0" w:lastColumn="0" w:noHBand="0" w:noVBand="1"/>
      </w:tblPr>
      <w:tblGrid>
        <w:gridCol w:w="478"/>
        <w:gridCol w:w="2966"/>
        <w:gridCol w:w="6648"/>
      </w:tblGrid>
      <w:tr w:rsidR="004A05BD" w:rsidRPr="00431F7D" w:rsidTr="007D69B5">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Кваліфікаційні критерії</w:t>
            </w:r>
          </w:p>
        </w:tc>
        <w:tc>
          <w:tcPr>
            <w:tcW w:w="6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Документи та інформація, які підтверджують відповідність Учасника кваліфікаційним критеріям</w:t>
            </w:r>
          </w:p>
        </w:tc>
      </w:tr>
      <w:tr w:rsidR="004A05BD" w:rsidRPr="00431F7D" w:rsidTr="00D57FF7">
        <w:trPr>
          <w:trHeight w:val="2006"/>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431F7D" w:rsidRDefault="004A05BD" w:rsidP="004A05BD">
            <w:pPr>
              <w:jc w:val="center"/>
            </w:pPr>
            <w:r w:rsidRPr="00431F7D">
              <w:t>1</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431F7D" w:rsidRDefault="004A05BD" w:rsidP="00A012BB">
            <w:pPr>
              <w:jc w:val="both"/>
              <w:rPr>
                <w:b/>
              </w:rPr>
            </w:pPr>
            <w:r w:rsidRPr="00431F7D">
              <w:rPr>
                <w:b/>
              </w:rPr>
              <w:t xml:space="preserve">Наявність </w:t>
            </w:r>
            <w:r w:rsidR="00A012BB" w:rsidRPr="00431F7D">
              <w:rPr>
                <w:b/>
              </w:rPr>
              <w:t>д</w:t>
            </w:r>
            <w:r w:rsidRPr="00431F7D">
              <w:rPr>
                <w:b/>
              </w:rPr>
              <w:t>окументально підтвердженого досвіду виконання аналогічного (аналогічних) за предметом закупівлі договору (договорів)</w:t>
            </w:r>
          </w:p>
        </w:tc>
        <w:tc>
          <w:tcPr>
            <w:tcW w:w="6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1D8" w:rsidRPr="00431F7D" w:rsidRDefault="007C21D8" w:rsidP="007C21D8">
            <w:pPr>
              <w:pStyle w:val="af1"/>
              <w:jc w:val="both"/>
              <w:rPr>
                <w:color w:val="000000" w:themeColor="text1"/>
                <w:sz w:val="20"/>
                <w:szCs w:val="20"/>
                <w:shd w:val="clear" w:color="auto" w:fill="FFFFFF"/>
                <w:lang w:val="uk-UA"/>
              </w:rPr>
            </w:pPr>
            <w:r w:rsidRPr="00431F7D">
              <w:rPr>
                <w:color w:val="000000" w:themeColor="text1"/>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7D69B5" w:rsidRDefault="007C21D8" w:rsidP="007C21D8">
            <w:pPr>
              <w:pStyle w:val="af1"/>
              <w:spacing w:before="0" w:beforeAutospacing="0" w:after="0" w:afterAutospacing="0"/>
              <w:jc w:val="both"/>
              <w:rPr>
                <w:color w:val="000000"/>
                <w:sz w:val="20"/>
                <w:szCs w:val="20"/>
                <w:lang w:val="uk-UA"/>
              </w:rPr>
            </w:pPr>
            <w:r w:rsidRPr="007D69B5">
              <w:rPr>
                <w:sz w:val="20"/>
                <w:szCs w:val="20"/>
                <w:lang w:val="uk-UA"/>
              </w:rPr>
              <w:t>1. Довідка</w:t>
            </w:r>
            <w:r w:rsidRPr="007D69B5">
              <w:rPr>
                <w:rFonts w:eastAsia="Batang"/>
                <w:sz w:val="20"/>
                <w:szCs w:val="20"/>
                <w:lang w:val="uk-UA"/>
              </w:rPr>
              <w:t xml:space="preserve"> про наявність у Учасника досвіду виконання </w:t>
            </w:r>
            <w:r w:rsidRPr="007D69B5">
              <w:rPr>
                <w:rFonts w:eastAsia="Batang"/>
                <w:b/>
                <w:sz w:val="20"/>
                <w:szCs w:val="20"/>
                <w:lang w:val="uk-UA"/>
              </w:rPr>
              <w:t>аналогічного (аналогічних) договору (договорів)</w:t>
            </w:r>
            <w:r w:rsidR="00A56443">
              <w:rPr>
                <w:rFonts w:eastAsia="Batang"/>
                <w:b/>
                <w:sz w:val="20"/>
                <w:szCs w:val="20"/>
                <w:lang w:val="uk-UA"/>
              </w:rPr>
              <w:t>*</w:t>
            </w:r>
            <w:r w:rsidRPr="007D69B5">
              <w:rPr>
                <w:rFonts w:eastAsia="Batang"/>
                <w:sz w:val="20"/>
                <w:szCs w:val="20"/>
                <w:lang w:val="uk-UA"/>
              </w:rPr>
              <w:t xml:space="preserve"> </w:t>
            </w:r>
            <w:r w:rsidRPr="007D69B5">
              <w:rPr>
                <w:rFonts w:eastAsia="Batang"/>
                <w:b/>
                <w:sz w:val="20"/>
                <w:szCs w:val="20"/>
                <w:lang w:val="uk-UA"/>
              </w:rPr>
              <w:t>за предметом закупівлі (не менше одного договору)</w:t>
            </w:r>
            <w:r w:rsidR="000010E0">
              <w:rPr>
                <w:rFonts w:eastAsia="Batang"/>
                <w:sz w:val="20"/>
                <w:szCs w:val="20"/>
                <w:lang w:val="uk-UA"/>
              </w:rPr>
              <w:t xml:space="preserve"> </w:t>
            </w:r>
            <w:r w:rsidR="007D69B5" w:rsidRPr="007D69B5">
              <w:rPr>
                <w:color w:val="000000"/>
                <w:sz w:val="20"/>
                <w:szCs w:val="20"/>
              </w:rPr>
              <w:t xml:space="preserve">за </w:t>
            </w:r>
            <w:r w:rsidR="000010E0">
              <w:rPr>
                <w:i/>
                <w:color w:val="000000"/>
                <w:sz w:val="20"/>
                <w:szCs w:val="20"/>
                <w:lang w:val="uk-UA"/>
              </w:rPr>
              <w:t>Ф</w:t>
            </w:r>
            <w:proofErr w:type="spellStart"/>
            <w:r w:rsidR="007D69B5" w:rsidRPr="000010E0">
              <w:rPr>
                <w:i/>
                <w:color w:val="000000"/>
                <w:sz w:val="20"/>
                <w:szCs w:val="20"/>
              </w:rPr>
              <w:t>ормою</w:t>
            </w:r>
            <w:proofErr w:type="spellEnd"/>
            <w:r w:rsidR="007D69B5" w:rsidRPr="000010E0">
              <w:rPr>
                <w:i/>
                <w:color w:val="000000"/>
                <w:sz w:val="20"/>
                <w:szCs w:val="20"/>
              </w:rPr>
              <w:t xml:space="preserve"> </w:t>
            </w:r>
            <w:r w:rsidR="007D69B5" w:rsidRPr="000010E0">
              <w:rPr>
                <w:i/>
                <w:color w:val="000000"/>
                <w:sz w:val="20"/>
                <w:szCs w:val="20"/>
                <w:lang w:val="uk-UA"/>
              </w:rPr>
              <w:t>1</w:t>
            </w:r>
            <w:r w:rsidR="000010E0">
              <w:rPr>
                <w:i/>
                <w:color w:val="000000"/>
                <w:sz w:val="20"/>
                <w:szCs w:val="20"/>
                <w:lang w:val="uk-UA"/>
              </w:rPr>
              <w:t>.</w:t>
            </w:r>
          </w:p>
          <w:p w:rsidR="000010E0" w:rsidRDefault="000010E0" w:rsidP="007C21D8">
            <w:pPr>
              <w:pStyle w:val="af1"/>
              <w:spacing w:before="0" w:beforeAutospacing="0" w:after="0" w:afterAutospacing="0"/>
              <w:jc w:val="both"/>
              <w:rPr>
                <w:rFonts w:eastAsia="Batang"/>
                <w:i/>
                <w:sz w:val="20"/>
                <w:szCs w:val="20"/>
                <w:lang w:val="uk-UA"/>
              </w:rPr>
            </w:pPr>
            <w:r>
              <w:rPr>
                <w:rFonts w:eastAsia="Batang"/>
                <w:i/>
                <w:sz w:val="20"/>
                <w:szCs w:val="20"/>
                <w:lang w:val="uk-UA"/>
              </w:rPr>
              <w:t xml:space="preserve">                                                                                                        Форма 1</w:t>
            </w:r>
          </w:p>
          <w:p w:rsidR="000010E0" w:rsidRPr="000010E0" w:rsidRDefault="000010E0" w:rsidP="000010E0">
            <w:pPr>
              <w:jc w:val="center"/>
              <w:rPr>
                <w:sz w:val="24"/>
                <w:szCs w:val="24"/>
                <w:lang w:eastAsia="uk-UA"/>
              </w:rPr>
            </w:pPr>
            <w:r w:rsidRPr="000010E0">
              <w:rPr>
                <w:b/>
                <w:bCs/>
                <w:color w:val="000000"/>
                <w:lang w:eastAsia="uk-UA"/>
              </w:rPr>
              <w:t>Довідка</w:t>
            </w:r>
          </w:p>
          <w:p w:rsidR="000010E0" w:rsidRPr="000010E0" w:rsidRDefault="000010E0" w:rsidP="000010E0">
            <w:pPr>
              <w:jc w:val="center"/>
              <w:rPr>
                <w:sz w:val="24"/>
                <w:szCs w:val="24"/>
                <w:lang w:eastAsia="uk-UA"/>
              </w:rPr>
            </w:pPr>
            <w:r w:rsidRPr="000010E0">
              <w:rPr>
                <w:b/>
                <w:bCs/>
                <w:color w:val="000000"/>
                <w:lang w:eastAsia="uk-UA"/>
              </w:rPr>
              <w:t>про наявність в учасника досвіду виконання аналогічного (аналогічних) за предметом закупівлі договору (договорів)</w:t>
            </w:r>
          </w:p>
          <w:p w:rsidR="000010E0" w:rsidRPr="000010E0" w:rsidRDefault="000010E0" w:rsidP="007C21D8">
            <w:pPr>
              <w:pStyle w:val="af1"/>
              <w:spacing w:before="0" w:beforeAutospacing="0" w:after="0" w:afterAutospacing="0"/>
              <w:jc w:val="both"/>
              <w:rPr>
                <w:sz w:val="20"/>
                <w:szCs w:val="20"/>
                <w:lang w:val="uk-UA" w:eastAsia="ar-SA"/>
              </w:rPr>
            </w:pPr>
          </w:p>
          <w:p w:rsidR="007D69B5" w:rsidRPr="007D69B5" w:rsidRDefault="007D69B5" w:rsidP="007D69B5">
            <w:pPr>
              <w:jc w:val="both"/>
              <w:rPr>
                <w:lang w:eastAsia="uk-UA"/>
              </w:rPr>
            </w:pPr>
            <w:r w:rsidRPr="007D69B5">
              <w:rPr>
                <w:color w:val="000000"/>
                <w:lang w:eastAsia="uk-UA"/>
              </w:rPr>
              <w:t xml:space="preserve">Учасник _________ </w:t>
            </w:r>
            <w:r w:rsidRPr="00D57FF7">
              <w:rPr>
                <w:i/>
                <w:color w:val="000000"/>
                <w:lang w:eastAsia="uk-UA"/>
              </w:rPr>
              <w:t xml:space="preserve">(зазначається </w:t>
            </w:r>
            <w:r w:rsidR="000010E0" w:rsidRPr="00D57FF7">
              <w:rPr>
                <w:i/>
                <w:color w:val="000000"/>
                <w:lang w:eastAsia="uk-UA"/>
              </w:rPr>
              <w:t>на</w:t>
            </w:r>
            <w:r w:rsidR="00D57FF7">
              <w:rPr>
                <w:i/>
                <w:color w:val="000000"/>
                <w:lang w:eastAsia="uk-UA"/>
              </w:rPr>
              <w:t>йменування</w:t>
            </w:r>
            <w:r w:rsidR="000010E0" w:rsidRPr="00D57FF7">
              <w:rPr>
                <w:i/>
                <w:color w:val="000000"/>
                <w:lang w:eastAsia="uk-UA"/>
              </w:rPr>
              <w:t xml:space="preserve"> учасника</w:t>
            </w:r>
            <w:r w:rsidRPr="00D57FF7">
              <w:rPr>
                <w:i/>
                <w:color w:val="000000"/>
                <w:lang w:eastAsia="uk-UA"/>
              </w:rPr>
              <w:t>)</w:t>
            </w:r>
            <w:r w:rsidRPr="007D69B5">
              <w:rPr>
                <w:color w:val="000000"/>
                <w:lang w:eastAsia="uk-UA"/>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D69B5" w:rsidRDefault="007D69B5" w:rsidP="007C21D8">
            <w:pPr>
              <w:pStyle w:val="af1"/>
              <w:spacing w:before="0" w:beforeAutospacing="0" w:after="0" w:afterAutospacing="0"/>
              <w:jc w:val="both"/>
              <w:rPr>
                <w:rFonts w:eastAsia="Batang"/>
                <w:i/>
                <w:sz w:val="20"/>
                <w:szCs w:val="20"/>
                <w:lang w:val="uk-UA"/>
              </w:rPr>
            </w:pPr>
          </w:p>
          <w:tbl>
            <w:tblPr>
              <w:tblpPr w:leftFromText="180" w:rightFromText="180" w:vertAnchor="page" w:horzAnchor="margin" w:tblpY="3961"/>
              <w:tblOverlap w:val="never"/>
              <w:tblW w:w="6232" w:type="dxa"/>
              <w:tblLayout w:type="fixed"/>
              <w:tblCellMar>
                <w:top w:w="15" w:type="dxa"/>
                <w:left w:w="15" w:type="dxa"/>
                <w:bottom w:w="15" w:type="dxa"/>
                <w:right w:w="15" w:type="dxa"/>
              </w:tblCellMar>
              <w:tblLook w:val="04A0" w:firstRow="1" w:lastRow="0" w:firstColumn="1" w:lastColumn="0" w:noHBand="0" w:noVBand="1"/>
            </w:tblPr>
            <w:tblGrid>
              <w:gridCol w:w="421"/>
              <w:gridCol w:w="1417"/>
              <w:gridCol w:w="1418"/>
              <w:gridCol w:w="1417"/>
              <w:gridCol w:w="1559"/>
            </w:tblGrid>
            <w:tr w:rsidR="000010E0" w:rsidRPr="007D69B5" w:rsidTr="00D57FF7">
              <w:tc>
                <w:tcPr>
                  <w:tcW w:w="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10E0" w:rsidRPr="000010E0" w:rsidRDefault="000010E0" w:rsidP="000010E0">
                  <w:pPr>
                    <w:spacing w:line="0" w:lineRule="atLeast"/>
                    <w:rPr>
                      <w:lang w:eastAsia="uk-UA"/>
                    </w:rPr>
                  </w:pPr>
                  <w:r w:rsidRPr="000010E0">
                    <w:rPr>
                      <w:b/>
                      <w:bCs/>
                      <w:color w:val="000000"/>
                      <w:lang w:eastAsia="uk-UA"/>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10E0" w:rsidRPr="000010E0" w:rsidRDefault="000010E0" w:rsidP="00D57FF7">
                  <w:pPr>
                    <w:spacing w:line="0" w:lineRule="atLeast"/>
                    <w:rPr>
                      <w:lang w:eastAsia="uk-UA"/>
                    </w:rPr>
                  </w:pPr>
                  <w:r w:rsidRPr="000010E0">
                    <w:rPr>
                      <w:b/>
                      <w:bCs/>
                      <w:color w:val="000000"/>
                      <w:lang w:eastAsia="uk-UA"/>
                    </w:rPr>
                    <w:t xml:space="preserve">Найменування </w:t>
                  </w:r>
                  <w:r w:rsidR="00D57FF7">
                    <w:rPr>
                      <w:b/>
                      <w:bCs/>
                      <w:color w:val="000000"/>
                      <w:lang w:eastAsia="uk-UA"/>
                    </w:rPr>
                    <w:t>замовника за договором</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10E0" w:rsidRPr="000010E0" w:rsidRDefault="000010E0" w:rsidP="000010E0">
                  <w:pPr>
                    <w:spacing w:line="0" w:lineRule="atLeast"/>
                    <w:rPr>
                      <w:lang w:eastAsia="uk-UA"/>
                    </w:rPr>
                  </w:pPr>
                  <w:r w:rsidRPr="000010E0">
                    <w:rPr>
                      <w:b/>
                      <w:bCs/>
                      <w:color w:val="000000"/>
                      <w:lang w:eastAsia="uk-UA"/>
                    </w:rPr>
                    <w:t>Номер, дата договору та предмет договору</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10E0" w:rsidRDefault="000010E0" w:rsidP="000010E0">
                  <w:pPr>
                    <w:spacing w:line="0" w:lineRule="atLeast"/>
                    <w:rPr>
                      <w:b/>
                      <w:color w:val="000000" w:themeColor="text1"/>
                      <w:lang w:eastAsia="uk-UA"/>
                    </w:rPr>
                  </w:pPr>
                </w:p>
                <w:p w:rsidR="000010E0" w:rsidRPr="000010E0" w:rsidRDefault="000010E0" w:rsidP="005B1293">
                  <w:pPr>
                    <w:spacing w:line="0" w:lineRule="atLeast"/>
                    <w:rPr>
                      <w:b/>
                      <w:lang w:eastAsia="uk-UA"/>
                    </w:rPr>
                  </w:pPr>
                  <w:r w:rsidRPr="000010E0">
                    <w:rPr>
                      <w:b/>
                      <w:color w:val="000000" w:themeColor="text1"/>
                      <w:lang w:eastAsia="uk-UA"/>
                    </w:rPr>
                    <w:t xml:space="preserve">Строки поставки </w:t>
                  </w:r>
                  <w:r w:rsidR="005B1293">
                    <w:rPr>
                      <w:b/>
                      <w:color w:val="000000" w:themeColor="text1"/>
                      <w:lang w:eastAsia="uk-UA"/>
                    </w:rPr>
                    <w:t>визначені умовами договору</w:t>
                  </w:r>
                  <w:r w:rsidRPr="000010E0">
                    <w:rPr>
                      <w:b/>
                      <w:color w:val="000000" w:themeColor="text1"/>
                      <w:lang w:eastAsia="uk-UA"/>
                    </w:rPr>
                    <w:t xml:space="preserve"> договором</w:t>
                  </w:r>
                </w:p>
              </w:tc>
              <w:tc>
                <w:tcPr>
                  <w:tcW w:w="1559" w:type="dxa"/>
                  <w:tcBorders>
                    <w:top w:val="single" w:sz="4" w:space="0" w:color="000000"/>
                    <w:left w:val="single" w:sz="4" w:space="0" w:color="000000"/>
                    <w:bottom w:val="single" w:sz="4" w:space="0" w:color="000000"/>
                    <w:right w:val="single" w:sz="4" w:space="0" w:color="000000"/>
                  </w:tcBorders>
                </w:tcPr>
                <w:p w:rsidR="000010E0" w:rsidRDefault="000010E0" w:rsidP="000010E0">
                  <w:pPr>
                    <w:spacing w:line="0" w:lineRule="atLeast"/>
                    <w:rPr>
                      <w:b/>
                      <w:bCs/>
                      <w:color w:val="000000"/>
                      <w:lang w:eastAsia="uk-UA"/>
                    </w:rPr>
                  </w:pPr>
                </w:p>
                <w:p w:rsidR="000010E0" w:rsidRPr="000010E0" w:rsidRDefault="000010E0" w:rsidP="000010E0">
                  <w:pPr>
                    <w:spacing w:line="0" w:lineRule="atLeast"/>
                    <w:rPr>
                      <w:lang w:eastAsia="uk-UA"/>
                    </w:rPr>
                  </w:pPr>
                  <w:r w:rsidRPr="000010E0">
                    <w:rPr>
                      <w:b/>
                      <w:bCs/>
                      <w:color w:val="000000"/>
                      <w:lang w:eastAsia="uk-UA"/>
                    </w:rPr>
                    <w:t>Документ(и), що підтверджують виконання договору</w:t>
                  </w:r>
                </w:p>
                <w:p w:rsidR="000010E0" w:rsidRPr="000010E0" w:rsidRDefault="000010E0" w:rsidP="000010E0">
                  <w:pPr>
                    <w:spacing w:line="0" w:lineRule="atLeast"/>
                    <w:rPr>
                      <w:b/>
                      <w:bCs/>
                      <w:color w:val="000000"/>
                      <w:lang w:eastAsia="uk-UA"/>
                    </w:rPr>
                  </w:pPr>
                </w:p>
              </w:tc>
            </w:tr>
            <w:tr w:rsidR="000010E0" w:rsidRPr="007D69B5" w:rsidTr="00D57FF7">
              <w:tc>
                <w:tcPr>
                  <w:tcW w:w="4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0E0" w:rsidRPr="007D69B5" w:rsidRDefault="000010E0" w:rsidP="007D69B5">
                  <w:pPr>
                    <w:spacing w:line="0" w:lineRule="atLeast"/>
                    <w:jc w:val="center"/>
                    <w:rPr>
                      <w:b/>
                      <w:bCs/>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0E0" w:rsidRDefault="000010E0" w:rsidP="007D69B5">
                  <w:pPr>
                    <w:spacing w:line="0" w:lineRule="atLeast"/>
                    <w:jc w:val="center"/>
                    <w:rPr>
                      <w:b/>
                      <w:bCs/>
                      <w:color w:val="000000"/>
                      <w:lang w:eastAsia="uk-U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0E0" w:rsidRPr="007D69B5" w:rsidRDefault="000010E0" w:rsidP="007D69B5">
                  <w:pPr>
                    <w:spacing w:line="0" w:lineRule="atLeast"/>
                    <w:jc w:val="center"/>
                    <w:rPr>
                      <w:b/>
                      <w:bCs/>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10E0" w:rsidRPr="007D69B5" w:rsidRDefault="000010E0" w:rsidP="007D69B5">
                  <w:pPr>
                    <w:spacing w:line="0" w:lineRule="atLeast"/>
                    <w:rPr>
                      <w:b/>
                      <w:bCs/>
                      <w:color w:val="000000"/>
                      <w:lang w:eastAsia="uk-UA"/>
                    </w:rPr>
                  </w:pPr>
                </w:p>
              </w:tc>
              <w:tc>
                <w:tcPr>
                  <w:tcW w:w="1559" w:type="dxa"/>
                  <w:tcBorders>
                    <w:top w:val="single" w:sz="4" w:space="0" w:color="000000"/>
                    <w:left w:val="single" w:sz="4" w:space="0" w:color="000000"/>
                    <w:bottom w:val="single" w:sz="4" w:space="0" w:color="000000"/>
                    <w:right w:val="single" w:sz="4" w:space="0" w:color="000000"/>
                  </w:tcBorders>
                </w:tcPr>
                <w:p w:rsidR="000010E0" w:rsidRPr="007D69B5" w:rsidRDefault="000010E0" w:rsidP="007D69B5">
                  <w:pPr>
                    <w:spacing w:line="0" w:lineRule="atLeast"/>
                    <w:rPr>
                      <w:b/>
                      <w:bCs/>
                      <w:color w:val="000000"/>
                      <w:lang w:eastAsia="uk-UA"/>
                    </w:rPr>
                  </w:pPr>
                </w:p>
              </w:tc>
            </w:tr>
          </w:tbl>
          <w:p w:rsidR="007D69B5" w:rsidRDefault="007D69B5" w:rsidP="007C21D8">
            <w:pPr>
              <w:pStyle w:val="af1"/>
              <w:spacing w:before="0" w:beforeAutospacing="0" w:after="0" w:afterAutospacing="0"/>
              <w:jc w:val="both"/>
              <w:rPr>
                <w:rFonts w:eastAsia="Batang"/>
                <w:i/>
                <w:sz w:val="20"/>
                <w:szCs w:val="20"/>
                <w:lang w:val="uk-UA"/>
              </w:rPr>
            </w:pPr>
          </w:p>
          <w:p w:rsidR="007D69B5" w:rsidRDefault="007D69B5" w:rsidP="007C21D8">
            <w:pPr>
              <w:pStyle w:val="af1"/>
              <w:spacing w:before="0" w:beforeAutospacing="0" w:after="0" w:afterAutospacing="0"/>
              <w:jc w:val="both"/>
              <w:rPr>
                <w:rFonts w:eastAsia="Batang"/>
                <w:i/>
                <w:sz w:val="20"/>
                <w:szCs w:val="20"/>
                <w:lang w:val="uk-UA"/>
              </w:rPr>
            </w:pPr>
          </w:p>
          <w:p w:rsidR="007C21D8" w:rsidRDefault="007C21D8" w:rsidP="007C21D8">
            <w:pPr>
              <w:pStyle w:val="af1"/>
              <w:spacing w:before="0" w:beforeAutospacing="0" w:after="0" w:afterAutospacing="0"/>
              <w:jc w:val="both"/>
              <w:rPr>
                <w:i/>
                <w:color w:val="000000" w:themeColor="text1"/>
                <w:sz w:val="20"/>
                <w:szCs w:val="20"/>
                <w:lang w:val="uk-UA"/>
              </w:rPr>
            </w:pPr>
            <w:r w:rsidRPr="00431F7D">
              <w:rPr>
                <w:rFonts w:eastAsia="Batang"/>
                <w:sz w:val="20"/>
                <w:szCs w:val="20"/>
                <w:lang w:val="uk-UA"/>
              </w:rPr>
              <w:t xml:space="preserve">2. </w:t>
            </w:r>
            <w:r w:rsidRPr="00431F7D">
              <w:rPr>
                <w:rFonts w:eastAsia="Batang"/>
                <w:b/>
                <w:sz w:val="20"/>
                <w:szCs w:val="20"/>
                <w:lang w:val="uk-UA"/>
              </w:rPr>
              <w:t xml:space="preserve">Сканована копія вказаного договору (договорів)* </w:t>
            </w:r>
            <w:r w:rsidRPr="00431F7D">
              <w:rPr>
                <w:b/>
                <w:color w:val="000000" w:themeColor="text1"/>
                <w:sz w:val="20"/>
                <w:szCs w:val="20"/>
                <w:lang w:val="uk-UA"/>
              </w:rPr>
              <w:t>та документу</w:t>
            </w:r>
            <w:r w:rsidRPr="00431F7D">
              <w:rPr>
                <w:color w:val="000000" w:themeColor="text1"/>
                <w:sz w:val="20"/>
                <w:szCs w:val="20"/>
                <w:shd w:val="clear" w:color="auto" w:fill="FFFFFF"/>
                <w:lang w:val="uk-UA"/>
              </w:rPr>
              <w:t xml:space="preserve"> (</w:t>
            </w:r>
            <w:r w:rsidRPr="00431F7D">
              <w:rPr>
                <w:b/>
                <w:color w:val="000000" w:themeColor="text1"/>
                <w:sz w:val="20"/>
                <w:szCs w:val="20"/>
                <w:shd w:val="clear" w:color="auto" w:fill="FFFFFF"/>
                <w:lang w:val="uk-UA"/>
              </w:rPr>
              <w:t>документів), що підтверджує (</w:t>
            </w:r>
            <w:proofErr w:type="spellStart"/>
            <w:r w:rsidRPr="00431F7D">
              <w:rPr>
                <w:b/>
                <w:color w:val="000000" w:themeColor="text1"/>
                <w:sz w:val="20"/>
                <w:szCs w:val="20"/>
                <w:shd w:val="clear" w:color="auto" w:fill="FFFFFF"/>
                <w:lang w:val="uk-UA"/>
              </w:rPr>
              <w:t>-ють</w:t>
            </w:r>
            <w:proofErr w:type="spellEnd"/>
            <w:r w:rsidRPr="00431F7D">
              <w:rPr>
                <w:b/>
                <w:color w:val="000000" w:themeColor="text1"/>
                <w:sz w:val="20"/>
                <w:szCs w:val="20"/>
                <w:shd w:val="clear" w:color="auto" w:fill="FFFFFF"/>
                <w:lang w:val="uk-UA"/>
              </w:rPr>
              <w:t xml:space="preserve">) </w:t>
            </w:r>
            <w:r w:rsidRPr="00431F7D">
              <w:rPr>
                <w:color w:val="000000" w:themeColor="text1"/>
                <w:sz w:val="20"/>
                <w:szCs w:val="20"/>
                <w:shd w:val="clear" w:color="auto" w:fill="FFFFFF"/>
                <w:lang w:val="uk-UA"/>
              </w:rPr>
              <w:t>своєчасне та належне виконання учасником умов договору(</w:t>
            </w:r>
            <w:proofErr w:type="spellStart"/>
            <w:r w:rsidRPr="00431F7D">
              <w:rPr>
                <w:color w:val="000000" w:themeColor="text1"/>
                <w:sz w:val="20"/>
                <w:szCs w:val="20"/>
                <w:shd w:val="clear" w:color="auto" w:fill="FFFFFF"/>
                <w:lang w:val="uk-UA"/>
              </w:rPr>
              <w:t>-ів</w:t>
            </w:r>
            <w:proofErr w:type="spellEnd"/>
            <w:r w:rsidRPr="00431F7D">
              <w:rPr>
                <w:color w:val="000000" w:themeColor="text1"/>
                <w:sz w:val="20"/>
                <w:szCs w:val="20"/>
                <w:shd w:val="clear" w:color="auto" w:fill="FFFFFF"/>
                <w:lang w:val="uk-UA"/>
              </w:rPr>
              <w:t>), зазначеного (</w:t>
            </w:r>
            <w:proofErr w:type="spellStart"/>
            <w:r w:rsidRPr="00431F7D">
              <w:rPr>
                <w:color w:val="000000" w:themeColor="text1"/>
                <w:sz w:val="20"/>
                <w:szCs w:val="20"/>
                <w:shd w:val="clear" w:color="auto" w:fill="FFFFFF"/>
                <w:lang w:val="uk-UA"/>
              </w:rPr>
              <w:t>-их</w:t>
            </w:r>
            <w:proofErr w:type="spellEnd"/>
            <w:r w:rsidRPr="00431F7D">
              <w:rPr>
                <w:color w:val="000000" w:themeColor="text1"/>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431F7D">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D57FF7" w:rsidRDefault="00D57FF7" w:rsidP="007C21D8">
            <w:pPr>
              <w:pStyle w:val="af1"/>
              <w:spacing w:before="0" w:beforeAutospacing="0" w:after="0" w:afterAutospacing="0"/>
              <w:jc w:val="both"/>
              <w:rPr>
                <w:b/>
                <w:i/>
                <w:color w:val="000000" w:themeColor="text1"/>
                <w:shd w:val="clear" w:color="auto" w:fill="FFFFFF"/>
              </w:rPr>
            </w:pPr>
          </w:p>
          <w:p w:rsidR="00D57FF7" w:rsidRPr="00431F7D" w:rsidRDefault="00A56443" w:rsidP="007C21D8">
            <w:pPr>
              <w:pStyle w:val="af1"/>
              <w:spacing w:before="0" w:beforeAutospacing="0" w:after="0" w:afterAutospacing="0"/>
              <w:jc w:val="both"/>
              <w:rPr>
                <w:color w:val="000000" w:themeColor="text1"/>
                <w:sz w:val="20"/>
                <w:szCs w:val="20"/>
                <w:shd w:val="clear" w:color="auto" w:fill="FFFFFF"/>
                <w:lang w:val="uk-UA"/>
              </w:rPr>
            </w:pPr>
            <w:r>
              <w:rPr>
                <w:b/>
                <w:i/>
                <w:color w:val="000000" w:themeColor="text1"/>
                <w:shd w:val="clear" w:color="auto" w:fill="FFFFFF"/>
                <w:lang w:val="uk-UA"/>
              </w:rPr>
              <w:t>*</w:t>
            </w:r>
            <w:proofErr w:type="spellStart"/>
            <w:r w:rsidR="00D57FF7" w:rsidRPr="00D57FF7">
              <w:rPr>
                <w:b/>
                <w:i/>
                <w:color w:val="000000" w:themeColor="text1"/>
                <w:shd w:val="clear" w:color="auto" w:fill="FFFFFF"/>
              </w:rPr>
              <w:t>Під</w:t>
            </w:r>
            <w:proofErr w:type="spellEnd"/>
            <w:r w:rsidR="00D57FF7" w:rsidRPr="00D57FF7">
              <w:rPr>
                <w:b/>
                <w:i/>
                <w:color w:val="000000" w:themeColor="text1"/>
                <w:shd w:val="clear" w:color="auto" w:fill="FFFFFF"/>
              </w:rPr>
              <w:t xml:space="preserve"> </w:t>
            </w:r>
            <w:proofErr w:type="spellStart"/>
            <w:r w:rsidR="00D57FF7" w:rsidRPr="00D57FF7">
              <w:rPr>
                <w:b/>
                <w:i/>
                <w:color w:val="000000" w:themeColor="text1"/>
                <w:shd w:val="clear" w:color="auto" w:fill="FFFFFF"/>
              </w:rPr>
              <w:t>аналогічним</w:t>
            </w:r>
            <w:proofErr w:type="spellEnd"/>
            <w:r w:rsidR="00D57FF7" w:rsidRPr="00D57FF7">
              <w:rPr>
                <w:b/>
                <w:i/>
                <w:color w:val="000000" w:themeColor="text1"/>
                <w:shd w:val="clear" w:color="auto" w:fill="FFFFFF"/>
              </w:rPr>
              <w:t xml:space="preserve"> договором </w:t>
            </w:r>
            <w:proofErr w:type="spellStart"/>
            <w:r w:rsidR="00D57FF7" w:rsidRPr="00D57FF7">
              <w:rPr>
                <w:b/>
                <w:i/>
                <w:color w:val="000000" w:themeColor="text1"/>
                <w:shd w:val="clear" w:color="auto" w:fill="FFFFFF"/>
              </w:rPr>
              <w:t>слід</w:t>
            </w:r>
            <w:proofErr w:type="spellEnd"/>
            <w:r w:rsidR="00D57FF7" w:rsidRPr="00D57FF7">
              <w:rPr>
                <w:b/>
                <w:i/>
                <w:color w:val="000000" w:themeColor="text1"/>
                <w:shd w:val="clear" w:color="auto" w:fill="FFFFFF"/>
              </w:rPr>
              <w:t xml:space="preserve"> </w:t>
            </w:r>
            <w:proofErr w:type="spellStart"/>
            <w:r w:rsidR="00D57FF7" w:rsidRPr="00D57FF7">
              <w:rPr>
                <w:b/>
                <w:i/>
                <w:color w:val="000000" w:themeColor="text1"/>
                <w:shd w:val="clear" w:color="auto" w:fill="FFFFFF"/>
              </w:rPr>
              <w:t>розуміти</w:t>
            </w:r>
            <w:proofErr w:type="spellEnd"/>
            <w:r w:rsidR="00D57FF7" w:rsidRPr="00D57FF7">
              <w:rPr>
                <w:b/>
                <w:i/>
                <w:color w:val="000000" w:themeColor="text1"/>
                <w:shd w:val="clear" w:color="auto" w:fill="FFFFFF"/>
              </w:rPr>
              <w:t xml:space="preserve"> </w:t>
            </w:r>
            <w:proofErr w:type="spellStart"/>
            <w:r w:rsidR="00D57FF7" w:rsidRPr="00D57FF7">
              <w:rPr>
                <w:b/>
                <w:i/>
                <w:color w:val="000000" w:themeColor="text1"/>
                <w:shd w:val="clear" w:color="auto" w:fill="FFFFFF"/>
              </w:rPr>
              <w:t>повністю</w:t>
            </w:r>
            <w:proofErr w:type="spellEnd"/>
            <w:r w:rsidR="00D57FF7" w:rsidRPr="00D57FF7">
              <w:rPr>
                <w:b/>
                <w:i/>
                <w:color w:val="000000" w:themeColor="text1"/>
                <w:shd w:val="clear" w:color="auto" w:fill="FFFFFF"/>
              </w:rPr>
              <w:t xml:space="preserve"> </w:t>
            </w:r>
            <w:proofErr w:type="spellStart"/>
            <w:r w:rsidR="00D57FF7" w:rsidRPr="00D57FF7">
              <w:rPr>
                <w:b/>
                <w:i/>
                <w:color w:val="000000" w:themeColor="text1"/>
                <w:shd w:val="clear" w:color="auto" w:fill="FFFFFF"/>
              </w:rPr>
              <w:t>виконаний</w:t>
            </w:r>
            <w:proofErr w:type="spellEnd"/>
            <w:r w:rsidR="00D57FF7" w:rsidRPr="00D57FF7">
              <w:rPr>
                <w:b/>
                <w:i/>
                <w:color w:val="000000" w:themeColor="text1"/>
                <w:shd w:val="clear" w:color="auto" w:fill="FFFFFF"/>
              </w:rPr>
              <w:t xml:space="preserve"> </w:t>
            </w:r>
            <w:proofErr w:type="spellStart"/>
            <w:r w:rsidR="00D57FF7" w:rsidRPr="00D57FF7">
              <w:rPr>
                <w:b/>
                <w:i/>
                <w:color w:val="000000" w:themeColor="text1"/>
                <w:shd w:val="clear" w:color="auto" w:fill="FFFFFF"/>
              </w:rPr>
              <w:t>договір</w:t>
            </w:r>
            <w:proofErr w:type="spellEnd"/>
            <w:r w:rsidR="00D57FF7" w:rsidRPr="00D57FF7">
              <w:rPr>
                <w:b/>
                <w:i/>
                <w:color w:val="000000" w:themeColor="text1"/>
                <w:shd w:val="clear" w:color="auto" w:fill="FFFFFF"/>
              </w:rPr>
              <w:t xml:space="preserve"> </w:t>
            </w:r>
            <w:r w:rsidR="00C05F62">
              <w:rPr>
                <w:b/>
                <w:i/>
                <w:color w:val="000000" w:themeColor="text1"/>
                <w:shd w:val="clear" w:color="auto" w:fill="FFFFFF"/>
                <w:lang w:val="uk-UA"/>
              </w:rPr>
              <w:t>з продажу</w:t>
            </w:r>
            <w:r w:rsidR="00D57FF7" w:rsidRPr="00D57FF7">
              <w:rPr>
                <w:b/>
                <w:i/>
                <w:color w:val="000000" w:themeColor="text1"/>
                <w:shd w:val="clear" w:color="auto" w:fill="FFFFFF"/>
              </w:rPr>
              <w:t xml:space="preserve"> </w:t>
            </w:r>
            <w:bookmarkStart w:id="56" w:name="_GoBack"/>
            <w:bookmarkEnd w:id="56"/>
            <w:proofErr w:type="spellStart"/>
            <w:r w:rsidR="00D57FF7" w:rsidRPr="00D57FF7">
              <w:rPr>
                <w:b/>
                <w:i/>
                <w:color w:val="000000" w:themeColor="text1"/>
                <w:shd w:val="clear" w:color="auto" w:fill="FFFFFF"/>
              </w:rPr>
              <w:t>циркуляційних</w:t>
            </w:r>
            <w:proofErr w:type="spellEnd"/>
            <w:r w:rsidR="00D57FF7" w:rsidRPr="00D57FF7">
              <w:rPr>
                <w:b/>
                <w:i/>
                <w:color w:val="000000" w:themeColor="text1"/>
                <w:shd w:val="clear" w:color="auto" w:fill="FFFFFF"/>
              </w:rPr>
              <w:t xml:space="preserve"> </w:t>
            </w:r>
            <w:proofErr w:type="spellStart"/>
            <w:r w:rsidR="00D57FF7" w:rsidRPr="00D57FF7">
              <w:rPr>
                <w:b/>
                <w:i/>
                <w:color w:val="000000" w:themeColor="text1"/>
                <w:shd w:val="clear" w:color="auto" w:fill="FFFFFF"/>
              </w:rPr>
              <w:t>насосів</w:t>
            </w:r>
            <w:proofErr w:type="spellEnd"/>
            <w:r w:rsidR="00D57FF7" w:rsidRPr="00D57FF7">
              <w:rPr>
                <w:b/>
                <w:i/>
                <w:color w:val="000000" w:themeColor="text1"/>
                <w:shd w:val="clear" w:color="auto" w:fill="FFFFFF"/>
              </w:rPr>
              <w:t>.</w:t>
            </w:r>
          </w:p>
          <w:p w:rsidR="007C21D8" w:rsidRPr="00431F7D" w:rsidRDefault="007C21D8" w:rsidP="007C21D8">
            <w:pPr>
              <w:pStyle w:val="af1"/>
              <w:spacing w:before="0" w:beforeAutospacing="0" w:after="0" w:afterAutospacing="0"/>
              <w:jc w:val="both"/>
              <w:rPr>
                <w:i/>
                <w:color w:val="000000" w:themeColor="text1"/>
                <w:sz w:val="20"/>
                <w:szCs w:val="20"/>
                <w:lang w:val="uk-UA"/>
              </w:rPr>
            </w:pPr>
          </w:p>
          <w:p w:rsidR="007C21D8" w:rsidRPr="00A56443" w:rsidRDefault="00D57FF7" w:rsidP="00A56443">
            <w:pPr>
              <w:ind w:firstLine="369"/>
              <w:jc w:val="both"/>
              <w:rPr>
                <w:color w:val="000000" w:themeColor="text1"/>
                <w:u w:val="single"/>
              </w:rPr>
            </w:pPr>
            <w:r>
              <w:t>*</w:t>
            </w:r>
            <w:r w:rsidR="007C21D8" w:rsidRPr="00431F7D">
              <w:rPr>
                <w:b/>
              </w:rPr>
              <w:t xml:space="preserve">Відмітка про засвідчення копії документа складається з таких елементів: слів </w:t>
            </w:r>
            <w:r w:rsidR="007C21D8" w:rsidRPr="00431F7D">
              <w:rPr>
                <w:b/>
                <w:u w:val="single"/>
              </w:rPr>
              <w:t>«Згідно з оригіналом»</w:t>
            </w:r>
            <w:r w:rsidR="007C21D8" w:rsidRPr="00431F7D">
              <w:rPr>
                <w:b/>
              </w:rPr>
              <w:t xml:space="preserve"> (без лапок), </w:t>
            </w:r>
            <w:r w:rsidR="007C21D8" w:rsidRPr="00431F7D">
              <w:rPr>
                <w:b/>
                <w:u w:val="single"/>
              </w:rPr>
              <w:t>найменування посади</w:t>
            </w:r>
            <w:r w:rsidR="007C21D8" w:rsidRPr="00431F7D">
              <w:rPr>
                <w:b/>
              </w:rPr>
              <w:t xml:space="preserve">, </w:t>
            </w:r>
            <w:r w:rsidR="007C21D8" w:rsidRPr="00431F7D">
              <w:rPr>
                <w:b/>
                <w:u w:val="single"/>
              </w:rPr>
              <w:t>особистого підпису особи</w:t>
            </w:r>
            <w:r w:rsidR="007C21D8" w:rsidRPr="00431F7D">
              <w:rPr>
                <w:b/>
              </w:rPr>
              <w:t xml:space="preserve">, яка засвідчує копію, </w:t>
            </w:r>
            <w:r w:rsidR="007C21D8" w:rsidRPr="00431F7D">
              <w:rPr>
                <w:b/>
                <w:u w:val="single"/>
              </w:rPr>
              <w:t>її власного імені та прізвища</w:t>
            </w:r>
            <w:r w:rsidR="007C21D8" w:rsidRPr="00431F7D">
              <w:rPr>
                <w:b/>
              </w:rPr>
              <w:t xml:space="preserve">, </w:t>
            </w:r>
            <w:r w:rsidR="007C21D8" w:rsidRPr="00431F7D">
              <w:rPr>
                <w:b/>
                <w:u w:val="single"/>
              </w:rPr>
              <w:t>дати засвідчення копії</w:t>
            </w:r>
            <w:r w:rsidR="007C21D8" w:rsidRPr="00431F7D">
              <w:rPr>
                <w:b/>
              </w:rPr>
              <w:t>.</w:t>
            </w:r>
            <w:r w:rsidR="007C21D8" w:rsidRPr="00431F7D">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007C21D8" w:rsidRPr="00431F7D">
              <w:rPr>
                <w:rStyle w:val="af0"/>
                <w:bCs w:val="0"/>
                <w:color w:val="1F1F1F"/>
                <w:u w:val="single"/>
                <w:shd w:val="clear" w:color="auto" w:fill="FFFFFF"/>
              </w:rPr>
              <w:t xml:space="preserve">Дата </w:t>
            </w:r>
            <w:r w:rsidR="007C21D8" w:rsidRPr="00431F7D">
              <w:rPr>
                <w:rStyle w:val="af0"/>
                <w:bCs w:val="0"/>
                <w:color w:val="1F1F1F"/>
                <w:u w:val="single"/>
                <w:shd w:val="clear" w:color="auto" w:fill="FFFFFF"/>
              </w:rPr>
              <w:lastRenderedPageBreak/>
              <w:t xml:space="preserve">засвідчення копій не повинна бути </w:t>
            </w:r>
            <w:proofErr w:type="spellStart"/>
            <w:r w:rsidR="007C21D8" w:rsidRPr="00431F7D">
              <w:rPr>
                <w:rStyle w:val="af0"/>
                <w:bCs w:val="0"/>
                <w:color w:val="1F1F1F"/>
                <w:u w:val="single"/>
                <w:shd w:val="clear" w:color="auto" w:fill="FFFFFF"/>
              </w:rPr>
              <w:t>ранішою</w:t>
            </w:r>
            <w:proofErr w:type="spellEnd"/>
            <w:r w:rsidR="007C21D8" w:rsidRPr="00431F7D">
              <w:rPr>
                <w:rStyle w:val="af0"/>
                <w:bCs w:val="0"/>
                <w:color w:val="1F1F1F"/>
                <w:u w:val="single"/>
                <w:shd w:val="clear" w:color="auto" w:fill="FFFFFF"/>
              </w:rPr>
              <w:t xml:space="preserve"> ніж дата оприлюднення оголошення про закупівлю. </w:t>
            </w:r>
          </w:p>
          <w:p w:rsidR="007C21D8" w:rsidRPr="00431F7D" w:rsidRDefault="007C21D8" w:rsidP="007C21D8">
            <w:pPr>
              <w:pStyle w:val="12"/>
              <w:widowControl w:val="0"/>
              <w:spacing w:line="240" w:lineRule="auto"/>
              <w:jc w:val="both"/>
              <w:rPr>
                <w:rFonts w:ascii="Times New Roman" w:hAnsi="Times New Roman" w:cs="Times New Roman"/>
                <w:sz w:val="20"/>
                <w:szCs w:val="20"/>
                <w:lang w:val="uk-UA" w:eastAsia="ar-SA"/>
              </w:rPr>
            </w:pPr>
          </w:p>
          <w:p w:rsidR="003A5627" w:rsidRDefault="007C21D8" w:rsidP="007C21D8">
            <w:pPr>
              <w:ind w:firstLine="369"/>
              <w:jc w:val="both"/>
              <w:rPr>
                <w:i/>
                <w:color w:val="000000" w:themeColor="text1"/>
                <w:shd w:val="clear" w:color="auto" w:fill="FFFFFF"/>
              </w:rPr>
            </w:pPr>
            <w:r w:rsidRPr="00431F7D">
              <w:rPr>
                <w:i/>
                <w:color w:val="000000" w:themeColor="text1"/>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E54C3" w:rsidRDefault="00BE54C3" w:rsidP="007C21D8">
            <w:pPr>
              <w:ind w:firstLine="369"/>
              <w:jc w:val="both"/>
              <w:rPr>
                <w:i/>
                <w:color w:val="000000" w:themeColor="text1"/>
                <w:shd w:val="clear" w:color="auto" w:fill="FFFFFF"/>
              </w:rPr>
            </w:pPr>
          </w:p>
          <w:p w:rsidR="00FB68C6" w:rsidRPr="00D57FF7" w:rsidRDefault="00FB68C6" w:rsidP="007C15C0">
            <w:pPr>
              <w:ind w:firstLine="369"/>
              <w:jc w:val="both"/>
              <w:rPr>
                <w:b/>
                <w:color w:val="1F1F1F"/>
                <w:u w:val="single"/>
                <w:shd w:val="clear" w:color="auto" w:fill="FFFFFF"/>
              </w:rPr>
            </w:pPr>
          </w:p>
        </w:tc>
      </w:tr>
    </w:tbl>
    <w:p w:rsidR="00916568" w:rsidRDefault="00916568" w:rsidP="004A05BD">
      <w:pPr>
        <w:tabs>
          <w:tab w:val="left" w:pos="9900"/>
        </w:tabs>
        <w:ind w:left="6237" w:right="-25"/>
        <w:jc w:val="both"/>
        <w:outlineLvl w:val="0"/>
        <w:rPr>
          <w:b/>
          <w:color w:val="000000"/>
          <w:sz w:val="24"/>
          <w:szCs w:val="24"/>
        </w:rPr>
      </w:pPr>
      <w:r>
        <w:rPr>
          <w:b/>
          <w:color w:val="000000"/>
          <w:sz w:val="24"/>
          <w:szCs w:val="24"/>
        </w:rPr>
        <w:lastRenderedPageBreak/>
        <w:br w:type="page"/>
      </w: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916568" w:rsidTr="004A05BD">
        <w:tc>
          <w:tcPr>
            <w:tcW w:w="10449" w:type="dxa"/>
          </w:tcPr>
          <w:p w:rsidR="004A05BD" w:rsidRPr="00916568" w:rsidRDefault="004A05BD" w:rsidP="0003454F">
            <w:pPr>
              <w:pStyle w:val="afa"/>
              <w:numPr>
                <w:ilvl w:val="0"/>
                <w:numId w:val="16"/>
              </w:numPr>
              <w:ind w:left="0" w:firstLine="0"/>
              <w:jc w:val="both"/>
              <w:rPr>
                <w:b/>
                <w:bCs/>
              </w:rPr>
            </w:pPr>
            <w:r w:rsidRPr="00916568">
              <w:rPr>
                <w:b/>
                <w:bCs/>
              </w:rPr>
              <w:lastRenderedPageBreak/>
              <w:t>Вимоги до учасників та переможця щодо підтвердження відсутності підстав для відмови в участі у відкритих торгах</w:t>
            </w:r>
            <w:r w:rsidR="00916568" w:rsidRPr="00916568">
              <w:rPr>
                <w:b/>
                <w:bCs/>
              </w:rPr>
              <w:t>:</w:t>
            </w:r>
          </w:p>
          <w:tbl>
            <w:tblPr>
              <w:tblW w:w="10052" w:type="dxa"/>
              <w:tblLook w:val="04A0" w:firstRow="1" w:lastRow="0" w:firstColumn="1" w:lastColumn="0" w:noHBand="0" w:noVBand="1"/>
            </w:tblPr>
            <w:tblGrid>
              <w:gridCol w:w="501"/>
              <w:gridCol w:w="3371"/>
              <w:gridCol w:w="3059"/>
              <w:gridCol w:w="3121"/>
            </w:tblGrid>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916568" w:rsidRDefault="00BC727B" w:rsidP="004A05BD">
                  <w:pPr>
                    <w:jc w:val="center"/>
                    <w:rPr>
                      <w:b/>
                      <w:bCs/>
                    </w:rPr>
                  </w:pPr>
                  <w:r w:rsidRPr="00916568">
                    <w:rPr>
                      <w:b/>
                      <w:bCs/>
                    </w:rPr>
                    <w:t>Учасник процед</w:t>
                  </w:r>
                  <w:r w:rsidR="004A05BD" w:rsidRPr="00916568">
                    <w:rPr>
                      <w:b/>
                      <w:bCs/>
                    </w:rPr>
                    <w:t>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xml:space="preserve">Переможець у строк, що не </w:t>
                  </w:r>
                  <w:r w:rsidRPr="00916568">
                    <w:rPr>
                      <w:b/>
                      <w:bCs/>
                      <w:u w:val="single"/>
                    </w:rPr>
                    <w:t>перевищує чотири дні</w:t>
                  </w:r>
                  <w:r w:rsidRPr="00916568">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16568">
                    <w:rPr>
                      <w:i/>
                      <w:iCs/>
                      <w:shd w:val="clear" w:color="auto" w:fill="FFFFFF"/>
                    </w:rPr>
                    <w:t>(</w:t>
                  </w:r>
                  <w:r w:rsidRPr="00916568">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16568">
                    <w:rPr>
                      <w:i/>
                      <w:iCs/>
                      <w:shd w:val="clear" w:color="auto" w:fill="FFFFFF"/>
                    </w:rPr>
                    <w:t>(</w:t>
                  </w:r>
                  <w:r w:rsidRPr="00916568">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w:t>
                  </w:r>
                  <w:r w:rsidR="00916568" w:rsidRPr="00916568">
                    <w:t>м самостійного декларування відс</w:t>
                  </w:r>
                  <w:r w:rsidRPr="00916568">
                    <w:t>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16568">
                    <w:rPr>
                      <w:i/>
                      <w:iCs/>
                      <w:shd w:val="clear" w:color="auto" w:fill="FFFFFF"/>
                    </w:rPr>
                    <w:t>(</w:t>
                  </w:r>
                  <w:r w:rsidRPr="00916568">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BC727B">
                  <w:pPr>
                    <w:jc w:val="both"/>
                  </w:pPr>
                  <w:r w:rsidRPr="00916568">
                    <w:t>Замовник перевіряє самостійно у реєстрі осіб, які вчинили корупційні та пов’язані з корупцією правопорушення</w:t>
                  </w:r>
                  <w:r w:rsidR="00BC727B" w:rsidRPr="00916568">
                    <w:t>.</w:t>
                  </w:r>
                </w:p>
                <w:p w:rsidR="00BC727B" w:rsidRPr="00916568" w:rsidRDefault="00BC727B" w:rsidP="00BC727B">
                  <w:pPr>
                    <w:jc w:val="both"/>
                  </w:pPr>
                  <w:r w:rsidRPr="00916568">
                    <w:t>*З 04.09.2023 р. Національне агентство з питань запобігання корупції (НАЗК) відкрило</w:t>
                  </w:r>
                </w:p>
                <w:p w:rsidR="00BC727B" w:rsidRPr="00916568" w:rsidRDefault="00BC727B" w:rsidP="00F44415">
                  <w:pPr>
                    <w:jc w:val="both"/>
                  </w:pPr>
                  <w:r w:rsidRPr="00916568">
                    <w:t xml:space="preserve">доступ до Реєстру осіб, які вчинили корупційні та пов’язані з корупцією правопорушення, з урахуванням </w:t>
                  </w:r>
                  <w:proofErr w:type="spellStart"/>
                  <w:r w:rsidRPr="00916568">
                    <w:t>безпекових</w:t>
                  </w:r>
                  <w:proofErr w:type="spellEnd"/>
                  <w:r w:rsidRPr="00916568">
                    <w:t xml:space="preserve"> аспектів. Проте згідно з постановою КМУ від 12.03.2022 р. № 263, яка застосовується до припинення чи скасування воєнного ста</w:t>
                  </w:r>
                  <w:r w:rsidR="00916568" w:rsidRPr="00916568">
                    <w:t>ну, інформаційні, інформаційно-</w:t>
                  </w:r>
                  <w:r w:rsidRPr="00916568">
                    <w:t xml:space="preserve">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916568">
                    <w:lastRenderedPageBreak/>
                    <w:t>інформаційна довідка з Єдиного державного реєстру осіб, які вчинили</w:t>
                  </w:r>
                  <w:r w:rsidR="00F44415">
                    <w:t xml:space="preserve"> </w:t>
                  </w:r>
                  <w:r w:rsidRPr="00916568">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sidR="00F44415">
                    <w:t xml:space="preserve"> </w:t>
                  </w:r>
                  <w:r w:rsidRPr="00916568">
                    <w:t>процедури закупівлі,на виконання абзацу 15 пункту 47 Особливостей надається переможцем торгів.</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568">
                    <w:rPr>
                      <w:shd w:val="clear" w:color="auto" w:fill="FFFFFF"/>
                    </w:rPr>
                    <w:t>антиконкурентних</w:t>
                  </w:r>
                  <w:proofErr w:type="spellEnd"/>
                  <w:r w:rsidRPr="00916568">
                    <w:rPr>
                      <w:shd w:val="clear" w:color="auto" w:fill="FFFFFF"/>
                    </w:rPr>
                    <w:t xml:space="preserve"> узгоджених дій, що стосуються спотворення результатів тендерів </w:t>
                  </w:r>
                  <w:r w:rsidRPr="00916568">
                    <w:rPr>
                      <w:i/>
                      <w:iCs/>
                      <w:shd w:val="clear" w:color="auto" w:fill="FFFFFF"/>
                    </w:rPr>
                    <w:t>(</w:t>
                  </w:r>
                  <w:r w:rsidRPr="00916568">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5</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16568">
                    <w:rPr>
                      <w:i/>
                      <w:iCs/>
                      <w:shd w:val="clear" w:color="auto" w:fill="FFFFFF"/>
                    </w:rPr>
                    <w:t>(</w:t>
                  </w:r>
                  <w:r w:rsidRPr="00916568">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r w:rsidR="000C69E4" w:rsidRPr="00916568">
                    <w:t>/</w:t>
                  </w:r>
                </w:p>
                <w:p w:rsidR="000C69E4" w:rsidRPr="00916568" w:rsidRDefault="000C69E4" w:rsidP="004A05BD">
                  <w:pPr>
                    <w:jc w:val="both"/>
                  </w:pPr>
                  <w:r w:rsidRPr="00916568">
                    <w:t>Документ повинен бути виданий/сформований/отриманий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6</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16568">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916568" w:rsidRPr="00916568" w:rsidRDefault="000C69E4" w:rsidP="00916568">
                  <w:pPr>
                    <w:jc w:val="both"/>
                  </w:pPr>
                  <w:r w:rsidRPr="00916568">
                    <w:t>Документ повинен бути виданий/сформов</w:t>
                  </w:r>
                  <w:r w:rsidR="00916568" w:rsidRPr="00916568">
                    <w:t>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7</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8277ED">
                  <w:pPr>
                    <w:jc w:val="both"/>
                  </w:pPr>
                  <w:r w:rsidRPr="00916568">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916568">
                    <w:rPr>
                      <w:shd w:val="clear" w:color="auto" w:fill="FFFFFF"/>
                    </w:rPr>
                    <w:lastRenderedPageBreak/>
                    <w:t xml:space="preserve">(особами), та/або з керівником замовника </w:t>
                  </w:r>
                  <w:r w:rsidRPr="00916568">
                    <w:rPr>
                      <w:i/>
                      <w:iCs/>
                      <w:shd w:val="clear" w:color="auto" w:fill="FFFFFF"/>
                    </w:rPr>
                    <w:t>(</w:t>
                  </w:r>
                  <w:r w:rsidRPr="00916568">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916568">
                    <w:lastRenderedPageBreak/>
                    <w:t>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16568">
                    <w:rPr>
                      <w:i/>
                      <w:iCs/>
                      <w:shd w:val="clear" w:color="auto" w:fill="FFFFFF"/>
                    </w:rPr>
                    <w:t>(</w:t>
                  </w:r>
                  <w:r w:rsidRPr="00916568">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9</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16568">
                    <w:rPr>
                      <w:i/>
                      <w:iCs/>
                      <w:shd w:val="clear" w:color="auto" w:fill="FFFFFF"/>
                    </w:rPr>
                    <w:t>(</w:t>
                  </w:r>
                  <w:r w:rsidRPr="00916568">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10</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6568">
                    <w:rPr>
                      <w:i/>
                      <w:iCs/>
                      <w:shd w:val="clear" w:color="auto" w:fill="FFFFFF"/>
                    </w:rPr>
                    <w:t>(</w:t>
                  </w:r>
                  <w:r w:rsidRPr="00916568">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916568" w:rsidRDefault="004A05BD" w:rsidP="004A05BD">
                  <w:pPr>
                    <w:jc w:val="both"/>
                    <w:rPr>
                      <w:i/>
                      <w:iCs/>
                    </w:rPr>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916568" w:rsidRDefault="004231FB" w:rsidP="004A05BD">
                  <w:pPr>
                    <w:jc w:val="both"/>
                  </w:pPr>
                  <w:r w:rsidRPr="00916568">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учасник процедури закупівлі або кінцевий </w:t>
                  </w:r>
                  <w:proofErr w:type="spellStart"/>
                  <w:r w:rsidRPr="00916568">
                    <w:t>бенефіціарний</w:t>
                  </w:r>
                  <w:proofErr w:type="spellEnd"/>
                  <w:r w:rsidRPr="0091656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16568">
                    <w:rPr>
                      <w:shd w:val="clear" w:color="auto" w:fill="FFFFFF"/>
                    </w:rPr>
                    <w:t xml:space="preserve"> </w:t>
                  </w:r>
                  <w:r w:rsidRPr="00916568">
                    <w:rPr>
                      <w:i/>
                      <w:iCs/>
                      <w:shd w:val="clear" w:color="auto" w:fill="FFFFFF"/>
                    </w:rPr>
                    <w:t>(</w:t>
                  </w:r>
                  <w:r w:rsidRPr="00916568">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7A6645">
              <w:trPr>
                <w:trHeight w:val="684"/>
              </w:trPr>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16568">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0C69E4" w:rsidRPr="00916568" w:rsidRDefault="000C69E4" w:rsidP="004A05BD">
                  <w:pPr>
                    <w:jc w:val="both"/>
                  </w:pPr>
                  <w:r w:rsidRPr="00916568">
                    <w:t xml:space="preserve">Документ повинен бути </w:t>
                  </w:r>
                  <w:r w:rsidRPr="00916568">
                    <w:lastRenderedPageBreak/>
                    <w:t>виданий/сформований/отриманий в поточному році.</w:t>
                  </w:r>
                </w:p>
              </w:tc>
            </w:tr>
          </w:tbl>
          <w:p w:rsidR="004A05BD" w:rsidRDefault="004A05BD" w:rsidP="005A3D5F">
            <w:pPr>
              <w:ind w:firstLine="709"/>
              <w:jc w:val="both"/>
              <w:rPr>
                <w:lang w:val="ru-RU"/>
              </w:rPr>
            </w:pPr>
          </w:p>
          <w:p w:rsidR="005A3D5F" w:rsidRDefault="005A3D5F" w:rsidP="005A3D5F">
            <w:pPr>
              <w:ind w:firstLine="709"/>
              <w:jc w:val="both"/>
              <w:rPr>
                <w:lang w:val="ru-RU"/>
              </w:rPr>
            </w:pPr>
          </w:p>
          <w:p w:rsidR="005A3D5F" w:rsidRDefault="005A3D5F" w:rsidP="005A3D5F">
            <w:pPr>
              <w:ind w:firstLine="709"/>
              <w:jc w:val="both"/>
              <w:rPr>
                <w:lang w:val="ru-RU"/>
              </w:rPr>
            </w:pPr>
          </w:p>
          <w:p w:rsidR="005A3D5F" w:rsidRPr="005A3D5F" w:rsidRDefault="005A3D5F" w:rsidP="005A3D5F">
            <w:pPr>
              <w:spacing w:after="160"/>
              <w:jc w:val="both"/>
              <w:rPr>
                <w:sz w:val="18"/>
                <w:szCs w:val="24"/>
                <w:lang w:eastAsia="uk-UA"/>
              </w:rPr>
            </w:pPr>
            <w:r w:rsidRPr="005A3D5F">
              <w:rPr>
                <w:color w:val="000000"/>
                <w:sz w:val="18"/>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A3D5F" w:rsidRPr="005A3D5F" w:rsidRDefault="005A3D5F" w:rsidP="005A3D5F">
            <w:pPr>
              <w:spacing w:after="160"/>
              <w:jc w:val="both"/>
              <w:rPr>
                <w:sz w:val="18"/>
                <w:szCs w:val="24"/>
                <w:lang w:eastAsia="uk-UA"/>
              </w:rPr>
            </w:pPr>
            <w:r w:rsidRPr="005A3D5F">
              <w:rPr>
                <w:color w:val="000000"/>
                <w:sz w:val="18"/>
                <w:szCs w:val="24"/>
                <w:lang w:eastAsia="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5A3D5F">
              <w:rPr>
                <w:color w:val="000000"/>
                <w:sz w:val="18"/>
                <w:szCs w:val="24"/>
                <w:lang w:eastAsia="uk-UA"/>
              </w:rPr>
              <w:t>бенефіціарного</w:t>
            </w:r>
            <w:proofErr w:type="spellEnd"/>
            <w:r w:rsidRPr="005A3D5F">
              <w:rPr>
                <w:color w:val="000000"/>
                <w:sz w:val="18"/>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A3D5F" w:rsidRPr="00CE4BA3" w:rsidRDefault="005A3D5F" w:rsidP="005A3D5F">
            <w:pPr>
              <w:spacing w:after="160"/>
              <w:jc w:val="both"/>
              <w:rPr>
                <w:color w:val="000000" w:themeColor="text1"/>
                <w:lang w:eastAsia="uk-UA"/>
              </w:rPr>
            </w:pPr>
            <w:r w:rsidRPr="005A3D5F">
              <w:rPr>
                <w:color w:val="000000"/>
                <w:sz w:val="18"/>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5A3D5F">
              <w:rPr>
                <w:color w:val="000000"/>
                <w:sz w:val="18"/>
                <w:szCs w:val="24"/>
                <w:lang w:eastAsia="uk-UA"/>
              </w:rPr>
              <w:t>бенефіціарного</w:t>
            </w:r>
            <w:proofErr w:type="spellEnd"/>
            <w:r w:rsidRPr="005A3D5F">
              <w:rPr>
                <w:color w:val="000000"/>
                <w:sz w:val="18"/>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w:t>
            </w:r>
            <w:r w:rsidRPr="00CE4BA3">
              <w:rPr>
                <w:color w:val="000000" w:themeColor="text1"/>
                <w:lang w:eastAsia="uk-UA"/>
              </w:rPr>
              <w:t>від корупційних та інших злочинів.</w:t>
            </w:r>
          </w:p>
          <w:p w:rsidR="005A3D5F" w:rsidRPr="00CE4BA3" w:rsidRDefault="005A3D5F" w:rsidP="005A3D5F">
            <w:pPr>
              <w:spacing w:after="160"/>
              <w:jc w:val="both"/>
              <w:rPr>
                <w:color w:val="000000" w:themeColor="text1"/>
                <w:lang w:eastAsia="uk-UA"/>
              </w:rPr>
            </w:pPr>
            <w:r w:rsidRPr="00CE4BA3">
              <w:rPr>
                <w:color w:val="000000" w:themeColor="text1"/>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E4BA3">
              <w:rPr>
                <w:color w:val="000000" w:themeColor="text1"/>
                <w:lang w:eastAsia="uk-UA"/>
              </w:rPr>
              <w:t>бенефіціарного</w:t>
            </w:r>
            <w:proofErr w:type="spellEnd"/>
            <w:r w:rsidRPr="00CE4BA3">
              <w:rPr>
                <w:color w:val="000000" w:themeColor="text1"/>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A3D5F" w:rsidRPr="00CE4BA3" w:rsidRDefault="005A3D5F" w:rsidP="005A3D5F">
            <w:pPr>
              <w:spacing w:after="160"/>
              <w:jc w:val="both"/>
              <w:rPr>
                <w:color w:val="000000" w:themeColor="text1"/>
                <w:lang w:eastAsia="uk-UA"/>
              </w:rPr>
            </w:pPr>
            <w:r w:rsidRPr="00CE4BA3">
              <w:rPr>
                <w:color w:val="000000" w:themeColor="text1"/>
                <w:lang w:eastAsia="uk-UA"/>
              </w:rPr>
              <w:t>_______________</w:t>
            </w:r>
          </w:p>
          <w:p w:rsidR="005A3D5F" w:rsidRPr="00CE4BA3" w:rsidRDefault="005A3D5F" w:rsidP="005A3D5F">
            <w:pPr>
              <w:spacing w:after="160"/>
              <w:jc w:val="both"/>
              <w:rPr>
                <w:color w:val="000000" w:themeColor="text1"/>
                <w:lang w:eastAsia="uk-UA"/>
              </w:rPr>
            </w:pPr>
            <w:r w:rsidRPr="00CE4BA3">
              <w:rPr>
                <w:color w:val="000000" w:themeColor="text1"/>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A3D5F" w:rsidRPr="00CE4BA3" w:rsidRDefault="005A3D5F" w:rsidP="005A3D5F">
            <w:pPr>
              <w:spacing w:after="160"/>
              <w:jc w:val="both"/>
              <w:rPr>
                <w:color w:val="000000" w:themeColor="text1"/>
                <w:lang w:eastAsia="uk-UA"/>
              </w:rPr>
            </w:pPr>
            <w:r w:rsidRPr="00CE4BA3">
              <w:rPr>
                <w:color w:val="000000" w:themeColor="text1"/>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E4BA3" w:rsidRPr="00CE4BA3" w:rsidRDefault="00CE4BA3" w:rsidP="00CE4BA3">
            <w:pPr>
              <w:jc w:val="both"/>
              <w:rPr>
                <w:color w:val="000000" w:themeColor="text1"/>
                <w:highlight w:val="white"/>
              </w:rPr>
            </w:pPr>
            <w:r w:rsidRPr="00CE4BA3">
              <w:rPr>
                <w:color w:val="000000" w:themeColor="text1"/>
                <w:highlight w:val="white"/>
              </w:rPr>
              <w:t>.</w:t>
            </w:r>
          </w:p>
          <w:p w:rsidR="005A3D5F" w:rsidRPr="005A3D5F" w:rsidRDefault="005A3D5F" w:rsidP="005A3D5F">
            <w:pPr>
              <w:ind w:firstLine="709"/>
              <w:jc w:val="both"/>
              <w:rPr>
                <w:lang w:val="ru-RU"/>
              </w:rPr>
            </w:pPr>
          </w:p>
          <w:p w:rsidR="005A3D5F" w:rsidRDefault="005A3D5F" w:rsidP="005A3D5F">
            <w:pPr>
              <w:ind w:firstLine="709"/>
              <w:jc w:val="both"/>
              <w:rPr>
                <w:lang w:val="ru-RU"/>
              </w:rPr>
            </w:pPr>
          </w:p>
          <w:p w:rsidR="005A3D5F" w:rsidRPr="005A3D5F" w:rsidRDefault="005A3D5F" w:rsidP="005A3D5F">
            <w:pPr>
              <w:ind w:firstLine="709"/>
              <w:jc w:val="both"/>
              <w:rPr>
                <w:lang w:val="ru-RU"/>
              </w:rPr>
            </w:pPr>
          </w:p>
        </w:tc>
      </w:tr>
    </w:tbl>
    <w:p w:rsidR="004A05BD" w:rsidRPr="00916568" w:rsidRDefault="009E3F01" w:rsidP="0003454F">
      <w:pPr>
        <w:numPr>
          <w:ilvl w:val="0"/>
          <w:numId w:val="16"/>
        </w:numPr>
        <w:ind w:left="0" w:firstLine="0"/>
        <w:jc w:val="both"/>
        <w:rPr>
          <w:b/>
          <w:color w:val="000000"/>
        </w:rPr>
      </w:pPr>
      <w:r w:rsidRPr="00916568">
        <w:rPr>
          <w:b/>
          <w:color w:val="000000"/>
        </w:rPr>
        <w:lastRenderedPageBreak/>
        <w:t xml:space="preserve">Інші вимоги до учасників </w:t>
      </w:r>
      <w:r w:rsidR="004A05BD" w:rsidRPr="00916568">
        <w:rPr>
          <w:b/>
          <w:color w:val="000000"/>
        </w:rPr>
        <w:t>(для Учасників — юридичних осіб, фізичних осіб та фізичних осіб — підприємців).</w:t>
      </w:r>
    </w:p>
    <w:tbl>
      <w:tblPr>
        <w:tblW w:w="10207" w:type="dxa"/>
        <w:tblInd w:w="-326" w:type="dxa"/>
        <w:tblLayout w:type="fixed"/>
        <w:tblLook w:val="0400" w:firstRow="0" w:lastRow="0" w:firstColumn="0" w:lastColumn="0" w:noHBand="0" w:noVBand="1"/>
      </w:tblPr>
      <w:tblGrid>
        <w:gridCol w:w="568"/>
        <w:gridCol w:w="9639"/>
      </w:tblGrid>
      <w:tr w:rsidR="002E5F3C" w:rsidRPr="00916568" w:rsidTr="00CE4BA3">
        <w:trPr>
          <w:trHeight w:val="3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bCs/>
                <w:color w:val="000000"/>
              </w:rPr>
            </w:pPr>
            <w:r w:rsidRPr="00916568">
              <w:rPr>
                <w:b/>
                <w:bCs/>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color w:val="000000"/>
              </w:rPr>
            </w:pPr>
            <w:r w:rsidRPr="00916568">
              <w:rPr>
                <w:b/>
                <w:color w:val="000000"/>
              </w:rPr>
              <w:t>Інші документи від Учасника:</w:t>
            </w:r>
          </w:p>
        </w:tc>
      </w:tr>
      <w:tr w:rsidR="004A05BD" w:rsidRPr="00916568" w:rsidTr="00CE4BA3">
        <w:trPr>
          <w:trHeight w:val="7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jc w:val="both"/>
              <w:rPr>
                <w:color w:val="000000"/>
              </w:rPr>
            </w:pPr>
            <w:r w:rsidRPr="00916568">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916568" w:rsidTr="00CE4BA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widowControl w:val="0"/>
              <w:shd w:val="clear" w:color="auto" w:fill="FFFFFF"/>
              <w:autoSpaceDE w:val="0"/>
              <w:autoSpaceDN w:val="0"/>
              <w:adjustRightInd w:val="0"/>
              <w:jc w:val="both"/>
            </w:pPr>
            <w:r w:rsidRPr="00916568">
              <w:t>Довідка у довільній формі, яка містить відомості про Учасника</w:t>
            </w:r>
            <w:r w:rsidR="005404B0" w:rsidRPr="00916568">
              <w:t>*</w:t>
            </w:r>
            <w:r w:rsidRPr="00916568">
              <w:rPr>
                <w:b/>
              </w:rPr>
              <w:t xml:space="preserve">: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 xml:space="preserve">код ЄДРПОУ/ІПН Учасника,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керівництво (посада, прізвище, ім’я, по батькові);</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місцезнаходження Учасника,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телефон/факс, електронна адреса,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банківські реквізити.</w:t>
            </w:r>
          </w:p>
          <w:p w:rsidR="005404B0" w:rsidRPr="00916568" w:rsidRDefault="005404B0" w:rsidP="005404B0">
            <w:pPr>
              <w:pStyle w:val="afa"/>
              <w:widowControl w:val="0"/>
              <w:shd w:val="clear" w:color="auto" w:fill="FFFFFF"/>
              <w:autoSpaceDE w:val="0"/>
              <w:autoSpaceDN w:val="0"/>
              <w:adjustRightInd w:val="0"/>
              <w:ind w:left="0"/>
              <w:jc w:val="both"/>
              <w:rPr>
                <w:i/>
              </w:rPr>
            </w:pPr>
            <w:r w:rsidRPr="00916568">
              <w:rPr>
                <w:i/>
              </w:rPr>
              <w:lastRenderedPageBreak/>
              <w:t>(додатково може містити відомості які учасник вважає необхідним зазначити)</w:t>
            </w:r>
          </w:p>
        </w:tc>
      </w:tr>
      <w:tr w:rsidR="004A05BD" w:rsidRPr="00916568" w:rsidTr="00CE4BA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color w:val="000000"/>
              </w:rPr>
            </w:pPr>
            <w:r w:rsidRPr="00916568">
              <w:rPr>
                <w:bCs/>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89435F" w:rsidRDefault="004A05BD" w:rsidP="004A05BD">
            <w:pPr>
              <w:tabs>
                <w:tab w:val="left" w:pos="475"/>
              </w:tabs>
              <w:jc w:val="both"/>
            </w:pPr>
            <w:r w:rsidRPr="0089435F">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89435F" w:rsidRDefault="004A05BD" w:rsidP="00377B26">
            <w:pPr>
              <w:tabs>
                <w:tab w:val="left" w:pos="475"/>
              </w:tabs>
              <w:jc w:val="both"/>
              <w:rPr>
                <w:i/>
              </w:rPr>
            </w:pPr>
            <w:r w:rsidRPr="0089435F">
              <w:rPr>
                <w:i/>
              </w:rPr>
              <w:t xml:space="preserve">*Якщо </w:t>
            </w:r>
            <w:r w:rsidR="00377B26" w:rsidRPr="0089435F">
              <w:rPr>
                <w:i/>
              </w:rPr>
              <w:t>вид діяльності</w:t>
            </w:r>
            <w:r w:rsidRPr="0089435F">
              <w:rPr>
                <w:i/>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916568" w:rsidTr="00CE4BA3">
        <w:trPr>
          <w:trHeight w:val="580"/>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DE5F71" w:rsidP="007D5B9F">
            <w:pPr>
              <w:jc w:val="center"/>
              <w:rPr>
                <w:bCs/>
                <w:color w:val="000000"/>
              </w:rPr>
            </w:pPr>
            <w:r w:rsidRPr="00916568">
              <w:rPr>
                <w:bCs/>
                <w:color w:val="000000"/>
              </w:rPr>
              <w:t>4</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89435F" w:rsidRDefault="004A05BD" w:rsidP="004A05BD">
            <w:pPr>
              <w:pStyle w:val="12"/>
              <w:widowControl w:val="0"/>
              <w:spacing w:line="240" w:lineRule="auto"/>
              <w:jc w:val="both"/>
              <w:rPr>
                <w:rFonts w:ascii="Times New Roman" w:hAnsi="Times New Roman" w:cs="Times New Roman"/>
                <w:sz w:val="20"/>
                <w:szCs w:val="20"/>
                <w:lang w:val="uk-UA"/>
              </w:rPr>
            </w:pPr>
            <w:r w:rsidRPr="0089435F">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sidRPr="0089435F">
              <w:rPr>
                <w:rFonts w:ascii="Times New Roman" w:hAnsi="Times New Roman" w:cs="Times New Roman"/>
                <w:sz w:val="20"/>
                <w:szCs w:val="20"/>
                <w:lang w:val="uk-UA"/>
              </w:rPr>
              <w:t xml:space="preserve"> </w:t>
            </w:r>
            <w:r w:rsidRPr="0089435F">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w:t>
            </w:r>
            <w:r w:rsidR="005240F7" w:rsidRPr="0089435F">
              <w:rPr>
                <w:rFonts w:ascii="Times New Roman" w:hAnsi="Times New Roman" w:cs="Times New Roman"/>
                <w:sz w:val="20"/>
                <w:szCs w:val="20"/>
                <w:lang w:val="uk-UA"/>
              </w:rPr>
              <w:t>або</w:t>
            </w:r>
            <w:r w:rsidRPr="0089435F">
              <w:rPr>
                <w:rFonts w:ascii="Times New Roman" w:hAnsi="Times New Roman" w:cs="Times New Roman"/>
                <w:sz w:val="20"/>
                <w:szCs w:val="20"/>
                <w:lang w:val="uk-UA"/>
              </w:rPr>
              <w:t xml:space="preserve"> </w:t>
            </w:r>
            <w:r w:rsidR="005240F7" w:rsidRPr="0089435F">
              <w:rPr>
                <w:rFonts w:ascii="Times New Roman" w:hAnsi="Times New Roman" w:cs="Times New Roman"/>
                <w:sz w:val="20"/>
                <w:szCs w:val="20"/>
                <w:lang w:val="uk-UA"/>
              </w:rPr>
              <w:t>к</w:t>
            </w:r>
            <w:r w:rsidRPr="0089435F">
              <w:rPr>
                <w:rFonts w:ascii="Times New Roman" w:hAnsi="Times New Roman" w:cs="Times New Roman"/>
                <w:sz w:val="20"/>
                <w:szCs w:val="20"/>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89435F"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89435F"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89435F">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DF72D5" w:rsidRPr="00916568" w:rsidTr="00CE4BA3">
        <w:trPr>
          <w:trHeight w:val="580"/>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Default="00B710DA" w:rsidP="008277ED">
            <w:pPr>
              <w:jc w:val="center"/>
              <w:rPr>
                <w:bCs/>
                <w:color w:val="000000"/>
              </w:rPr>
            </w:pPr>
            <w:r>
              <w:rPr>
                <w:bCs/>
                <w:color w:val="000000"/>
              </w:rPr>
              <w:t>5</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Pr="0089435F" w:rsidRDefault="00DF72D5" w:rsidP="00B710DA">
            <w:pPr>
              <w:widowControl w:val="0"/>
              <w:tabs>
                <w:tab w:val="left" w:pos="8528"/>
              </w:tabs>
              <w:jc w:val="both"/>
              <w:rPr>
                <w:iCs/>
                <w:color w:val="000000"/>
                <w:lang w:eastAsia="uk-UA"/>
              </w:rPr>
            </w:pPr>
            <w:r w:rsidRPr="0089435F">
              <w:rPr>
                <w:iCs/>
                <w:color w:val="000000"/>
                <w:lang w:eastAsia="uk-UA"/>
              </w:rPr>
              <w:t xml:space="preserve">Лист-згоду у довільній формі про </w:t>
            </w:r>
            <w:r w:rsidR="00B710DA">
              <w:rPr>
                <w:iCs/>
                <w:color w:val="000000"/>
                <w:lang w:eastAsia="uk-UA"/>
              </w:rPr>
              <w:t xml:space="preserve">згоду з усіма умовами проекту </w:t>
            </w:r>
            <w:r w:rsidRPr="0089435F">
              <w:rPr>
                <w:iCs/>
                <w:color w:val="000000"/>
                <w:lang w:eastAsia="uk-UA"/>
              </w:rPr>
              <w:t xml:space="preserve">договору що міститься у </w:t>
            </w:r>
            <w:r w:rsidR="00427C52" w:rsidRPr="0089435F">
              <w:rPr>
                <w:b/>
                <w:iCs/>
                <w:color w:val="000000"/>
                <w:lang w:eastAsia="uk-UA"/>
              </w:rPr>
              <w:t>Додатку №</w:t>
            </w:r>
            <w:r w:rsidR="000460B5" w:rsidRPr="0089435F">
              <w:rPr>
                <w:b/>
                <w:iCs/>
                <w:color w:val="000000"/>
                <w:lang w:eastAsia="uk-UA"/>
              </w:rPr>
              <w:t>3</w:t>
            </w:r>
            <w:r w:rsidRPr="0089435F">
              <w:rPr>
                <w:iCs/>
                <w:color w:val="000000"/>
                <w:lang w:eastAsia="uk-UA"/>
              </w:rPr>
              <w:t xml:space="preserve"> до тендерної документації.</w:t>
            </w:r>
          </w:p>
        </w:tc>
      </w:tr>
      <w:tr w:rsidR="001B4C55" w:rsidRPr="00916568" w:rsidTr="00CE4BA3">
        <w:trPr>
          <w:trHeight w:val="499"/>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B710DA" w:rsidRDefault="00B710DA" w:rsidP="000460B5">
            <w:pPr>
              <w:jc w:val="center"/>
              <w:rPr>
                <w:bCs/>
                <w:color w:val="000000"/>
              </w:rPr>
            </w:pPr>
            <w:r>
              <w:rPr>
                <w:bCs/>
                <w:color w:val="000000"/>
              </w:rPr>
              <w:t>6</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89435F" w:rsidRDefault="00CE4BA3" w:rsidP="000460B5">
            <w:pPr>
              <w:jc w:val="both"/>
              <w:rPr>
                <w:iCs/>
                <w:color w:val="000000"/>
                <w:lang w:eastAsia="uk-UA"/>
              </w:rPr>
            </w:pPr>
            <w:r w:rsidRPr="0089435F">
              <w:rPr>
                <w:color w:val="000000" w:themeColor="text1"/>
                <w:shd w:val="clear" w:color="auto" w:fill="FFFFFF"/>
              </w:rPr>
              <w:t>Заповнена</w:t>
            </w:r>
            <w:r w:rsidRPr="0089435F">
              <w:rPr>
                <w:color w:val="000000" w:themeColor="text1"/>
                <w:shd w:val="clear" w:color="auto" w:fill="FFFFFF"/>
                <w:lang w:val="ru-RU"/>
              </w:rPr>
              <w:t xml:space="preserve"> форма</w:t>
            </w:r>
            <w:r w:rsidRPr="0089435F">
              <w:rPr>
                <w:color w:val="000000" w:themeColor="text1"/>
                <w:shd w:val="clear" w:color="auto" w:fill="FFFFFF"/>
              </w:rPr>
              <w:t xml:space="preserve"> </w:t>
            </w:r>
            <w:r w:rsidRPr="0089435F">
              <w:rPr>
                <w:color w:val="000000" w:themeColor="text1"/>
                <w:shd w:val="clear" w:color="auto" w:fill="FFFFFF"/>
                <w:lang w:val="en-US"/>
              </w:rPr>
              <w:t>“</w:t>
            </w:r>
            <w:r w:rsidRPr="0089435F">
              <w:rPr>
                <w:color w:val="000000" w:themeColor="text1"/>
                <w:shd w:val="clear" w:color="auto" w:fill="FFFFFF"/>
                <w:lang w:val="ru-RU"/>
              </w:rPr>
              <w:t>Т</w:t>
            </w:r>
            <w:proofErr w:type="spellStart"/>
            <w:r w:rsidRPr="0089435F">
              <w:rPr>
                <w:color w:val="000000" w:themeColor="text1"/>
                <w:shd w:val="clear" w:color="auto" w:fill="FFFFFF"/>
              </w:rPr>
              <w:t>аблиця</w:t>
            </w:r>
            <w:proofErr w:type="spellEnd"/>
            <w:r w:rsidRPr="0089435F">
              <w:rPr>
                <w:color w:val="000000" w:themeColor="text1"/>
                <w:shd w:val="clear" w:color="auto" w:fill="FFFFFF"/>
              </w:rPr>
              <w:t xml:space="preserve"> відповідності</w:t>
            </w:r>
            <w:r w:rsidRPr="0089435F">
              <w:rPr>
                <w:color w:val="000000" w:themeColor="text1"/>
                <w:shd w:val="clear" w:color="auto" w:fill="FFFFFF"/>
                <w:lang w:val="en-US"/>
              </w:rPr>
              <w:t xml:space="preserve">” </w:t>
            </w:r>
            <w:r w:rsidR="00B901FB" w:rsidRPr="0089435F">
              <w:rPr>
                <w:color w:val="000000" w:themeColor="text1"/>
                <w:shd w:val="clear" w:color="auto" w:fill="FFFFFF"/>
              </w:rPr>
              <w:t xml:space="preserve"> (</w:t>
            </w:r>
            <w:r w:rsidR="00B901FB" w:rsidRPr="0089435F">
              <w:rPr>
                <w:b/>
                <w:color w:val="000000" w:themeColor="text1"/>
                <w:shd w:val="clear" w:color="auto" w:fill="FFFFFF"/>
              </w:rPr>
              <w:t>Додаток №</w:t>
            </w:r>
            <w:r w:rsidR="000460B5" w:rsidRPr="0089435F">
              <w:rPr>
                <w:b/>
                <w:color w:val="000000" w:themeColor="text1"/>
                <w:shd w:val="clear" w:color="auto" w:fill="FFFFFF"/>
              </w:rPr>
              <w:t>4</w:t>
            </w:r>
            <w:r w:rsidR="00B901FB" w:rsidRPr="0089435F">
              <w:rPr>
                <w:color w:val="000000" w:themeColor="text1"/>
                <w:shd w:val="clear" w:color="auto" w:fill="FFFFFF"/>
              </w:rPr>
              <w:t xml:space="preserve"> до тендерної документації);</w:t>
            </w:r>
          </w:p>
        </w:tc>
      </w:tr>
      <w:tr w:rsidR="0089435F" w:rsidRPr="00916568" w:rsidTr="000D6E0C">
        <w:trPr>
          <w:trHeight w:val="277"/>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9435F" w:rsidRPr="0089435F" w:rsidRDefault="00B710DA" w:rsidP="000460B5">
            <w:pPr>
              <w:jc w:val="center"/>
              <w:rPr>
                <w:bCs/>
                <w:color w:val="000000"/>
              </w:rPr>
            </w:pPr>
            <w:r>
              <w:rPr>
                <w:bCs/>
                <w:color w:val="000000"/>
              </w:rPr>
              <w:t>7</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9435F" w:rsidRPr="0089435F" w:rsidRDefault="0089435F" w:rsidP="00296FDE">
            <w:pPr>
              <w:jc w:val="both"/>
              <w:rPr>
                <w:color w:val="000000" w:themeColor="text1"/>
                <w:shd w:val="clear" w:color="auto" w:fill="FFFFFF"/>
              </w:rPr>
            </w:pPr>
            <w:r w:rsidRPr="0089435F">
              <w:t xml:space="preserve">Технічний паспорт на </w:t>
            </w:r>
            <w:r>
              <w:t>кож</w:t>
            </w:r>
            <w:r w:rsidR="000D6E0C">
              <w:t>ну</w:t>
            </w:r>
            <w:r>
              <w:t xml:space="preserve"> запропонован</w:t>
            </w:r>
            <w:r w:rsidR="000D6E0C">
              <w:t>у</w:t>
            </w:r>
            <w:r>
              <w:t xml:space="preserve"> у таблиці відповідності </w:t>
            </w:r>
            <w:r w:rsidR="000D6E0C">
              <w:t>модель</w:t>
            </w:r>
            <w:r w:rsidR="00E352F3">
              <w:t xml:space="preserve"> товару</w:t>
            </w:r>
            <w:r w:rsidR="000D6E0C">
              <w:t>.</w:t>
            </w:r>
            <w:r w:rsidR="00B710DA">
              <w:t xml:space="preserve"> </w:t>
            </w:r>
          </w:p>
        </w:tc>
      </w:tr>
      <w:tr w:rsidR="008277ED" w:rsidRPr="00916568" w:rsidTr="00CE4BA3">
        <w:trPr>
          <w:trHeight w:val="580"/>
        </w:trPr>
        <w:tc>
          <w:tcPr>
            <w:tcW w:w="5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1B4C55" w:rsidRDefault="00B710DA" w:rsidP="00FC0115">
            <w:pPr>
              <w:jc w:val="center"/>
              <w:rPr>
                <w:bCs/>
                <w:color w:val="000000"/>
                <w:lang w:val="ru-RU"/>
              </w:rPr>
            </w:pPr>
            <w:r>
              <w:rPr>
                <w:bCs/>
                <w:color w:val="000000"/>
                <w:lang w:val="ru-RU"/>
              </w:rPr>
              <w:t>8</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89435F" w:rsidRDefault="008277ED" w:rsidP="004A05BD">
            <w:pPr>
              <w:jc w:val="both"/>
            </w:pPr>
            <w:r w:rsidRPr="0089435F">
              <w:t xml:space="preserve">У разі якщо учасник або його кінцевий </w:t>
            </w:r>
            <w:proofErr w:type="spellStart"/>
            <w:r w:rsidRPr="0089435F">
              <w:t>бенефіціарний</w:t>
            </w:r>
            <w:proofErr w:type="spellEnd"/>
            <w:r w:rsidRPr="0089435F">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47ED6" w:rsidRPr="0089435F">
              <w:t xml:space="preserve">/Ісламської Республіки Іран </w:t>
            </w:r>
            <w:r w:rsidRPr="0089435F">
              <w:t xml:space="preserve"> та проживає на території України на законних підставах, то учасник у складі тендерної пропозиції має надати стосовно таких осіб:</w:t>
            </w:r>
          </w:p>
          <w:p w:rsidR="008277ED" w:rsidRPr="0089435F" w:rsidRDefault="008277ED" w:rsidP="0003454F">
            <w:pPr>
              <w:numPr>
                <w:ilvl w:val="0"/>
                <w:numId w:val="10"/>
              </w:numPr>
              <w:ind w:left="0" w:firstLine="0"/>
              <w:jc w:val="both"/>
            </w:pPr>
            <w:r w:rsidRPr="0089435F">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77ED" w:rsidRPr="0089435F" w:rsidRDefault="008277ED" w:rsidP="004A05BD">
            <w:pPr>
              <w:jc w:val="both"/>
              <w:rPr>
                <w:i/>
              </w:rPr>
            </w:pPr>
            <w:r w:rsidRPr="0089435F">
              <w:rPr>
                <w:i/>
              </w:rPr>
              <w:t xml:space="preserve">або </w:t>
            </w:r>
          </w:p>
          <w:p w:rsidR="008277ED" w:rsidRPr="0089435F" w:rsidRDefault="008277ED" w:rsidP="0003454F">
            <w:pPr>
              <w:numPr>
                <w:ilvl w:val="0"/>
                <w:numId w:val="11"/>
              </w:numPr>
              <w:ind w:left="0" w:firstLine="0"/>
              <w:jc w:val="both"/>
            </w:pPr>
            <w:r w:rsidRPr="0089435F">
              <w:t>посвідчення біженця чи документ, що підтверджує надання притулку в Україні,</w:t>
            </w:r>
          </w:p>
          <w:p w:rsidR="008277ED" w:rsidRPr="0089435F" w:rsidRDefault="008277ED" w:rsidP="004A05BD">
            <w:pPr>
              <w:jc w:val="both"/>
              <w:rPr>
                <w:i/>
              </w:rPr>
            </w:pPr>
            <w:r w:rsidRPr="0089435F">
              <w:rPr>
                <w:i/>
              </w:rPr>
              <w:t>або</w:t>
            </w:r>
          </w:p>
          <w:p w:rsidR="008277ED" w:rsidRPr="0089435F" w:rsidRDefault="008277ED" w:rsidP="0003454F">
            <w:pPr>
              <w:numPr>
                <w:ilvl w:val="0"/>
                <w:numId w:val="12"/>
              </w:numPr>
              <w:ind w:left="0" w:firstLine="0"/>
              <w:jc w:val="both"/>
            </w:pPr>
            <w:r w:rsidRPr="0089435F">
              <w:t xml:space="preserve"> посвідчення особи, яка потребує додаткового захисту в Україні,</w:t>
            </w:r>
          </w:p>
          <w:p w:rsidR="008277ED" w:rsidRPr="0089435F" w:rsidRDefault="008277ED" w:rsidP="004A05BD">
            <w:pPr>
              <w:jc w:val="both"/>
              <w:rPr>
                <w:i/>
              </w:rPr>
            </w:pPr>
            <w:r w:rsidRPr="0089435F">
              <w:rPr>
                <w:i/>
              </w:rPr>
              <w:t>або</w:t>
            </w:r>
          </w:p>
          <w:p w:rsidR="008277ED" w:rsidRPr="0089435F" w:rsidRDefault="008277ED" w:rsidP="0003454F">
            <w:pPr>
              <w:numPr>
                <w:ilvl w:val="0"/>
                <w:numId w:val="13"/>
              </w:numPr>
              <w:shd w:val="clear" w:color="auto" w:fill="FFFFFF"/>
              <w:ind w:left="0" w:firstLine="0"/>
              <w:jc w:val="both"/>
            </w:pPr>
            <w:r w:rsidRPr="0089435F">
              <w:t>посвідчення особи, якій надано тимчасовий захист в Україні,</w:t>
            </w:r>
          </w:p>
          <w:p w:rsidR="008277ED" w:rsidRPr="0089435F" w:rsidRDefault="008277ED" w:rsidP="004A05BD">
            <w:pPr>
              <w:shd w:val="clear" w:color="auto" w:fill="FFFFFF"/>
              <w:jc w:val="both"/>
              <w:rPr>
                <w:i/>
              </w:rPr>
            </w:pPr>
            <w:r w:rsidRPr="0089435F">
              <w:rPr>
                <w:i/>
              </w:rPr>
              <w:t>або</w:t>
            </w:r>
          </w:p>
          <w:p w:rsidR="008277ED" w:rsidRPr="0089435F" w:rsidRDefault="008277ED" w:rsidP="0003454F">
            <w:pPr>
              <w:pStyle w:val="af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89435F">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916568"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916568" w:rsidRDefault="004A05BD" w:rsidP="00CD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916568">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1D09CD" w:rsidRPr="00742AD6" w:rsidRDefault="001D09CD" w:rsidP="009F3566">
      <w:pPr>
        <w:tabs>
          <w:tab w:val="left" w:pos="9900"/>
        </w:tabs>
        <w:ind w:left="6237" w:right="-25"/>
        <w:jc w:val="both"/>
        <w:outlineLvl w:val="0"/>
        <w:rPr>
          <w:color w:val="000000"/>
        </w:rPr>
        <w:sectPr w:rsidR="001D09CD" w:rsidRPr="00742AD6" w:rsidSect="004A05BD">
          <w:footerReference w:type="default" r:id="rId27"/>
          <w:headerReference w:type="first" r:id="rId28"/>
          <w:pgSz w:w="11906" w:h="16838"/>
          <w:pgMar w:top="1134" w:right="850" w:bottom="1134" w:left="1701" w:header="709" w:footer="709" w:gutter="0"/>
          <w:cols w:space="708"/>
          <w:docGrid w:linePitch="360"/>
        </w:sectPr>
      </w:pPr>
    </w:p>
    <w:p w:rsidR="001D09CD" w:rsidRPr="00546191" w:rsidRDefault="001D09CD" w:rsidP="001D09CD">
      <w:pPr>
        <w:tabs>
          <w:tab w:val="left" w:pos="9900"/>
        </w:tabs>
        <w:ind w:left="6237" w:right="-25"/>
        <w:jc w:val="both"/>
        <w:outlineLvl w:val="0"/>
        <w:rPr>
          <w:color w:val="000000"/>
        </w:rPr>
      </w:pPr>
      <w:r w:rsidRPr="00546191">
        <w:rPr>
          <w:color w:val="000000"/>
        </w:rPr>
        <w:lastRenderedPageBreak/>
        <w:t>Додаток №</w:t>
      </w:r>
      <w:r w:rsidR="00184AA1" w:rsidRPr="00546191">
        <w:rPr>
          <w:color w:val="000000"/>
        </w:rPr>
        <w:t xml:space="preserve"> </w:t>
      </w:r>
      <w:r w:rsidRPr="00546191">
        <w:rPr>
          <w:color w:val="000000"/>
        </w:rPr>
        <w:t>2</w:t>
      </w:r>
    </w:p>
    <w:p w:rsidR="001D09CD" w:rsidRPr="00546191" w:rsidRDefault="001D09CD" w:rsidP="001D09CD">
      <w:pPr>
        <w:tabs>
          <w:tab w:val="left" w:pos="9900"/>
        </w:tabs>
        <w:ind w:left="6237" w:right="-25"/>
        <w:jc w:val="both"/>
        <w:outlineLvl w:val="0"/>
        <w:rPr>
          <w:color w:val="000000"/>
        </w:rPr>
      </w:pPr>
      <w:r w:rsidRPr="00546191">
        <w:rPr>
          <w:color w:val="000000"/>
        </w:rPr>
        <w:t>до тендерної документації</w:t>
      </w:r>
    </w:p>
    <w:p w:rsidR="00297969" w:rsidRPr="00742AD6" w:rsidRDefault="00297969" w:rsidP="009F3566">
      <w:pPr>
        <w:tabs>
          <w:tab w:val="left" w:pos="9900"/>
        </w:tabs>
        <w:ind w:left="6237" w:right="-25"/>
        <w:jc w:val="both"/>
        <w:outlineLvl w:val="0"/>
        <w:rPr>
          <w:b/>
          <w:color w:val="000000"/>
        </w:rPr>
      </w:pPr>
    </w:p>
    <w:p w:rsidR="00645028" w:rsidRPr="00742AD6" w:rsidRDefault="00645028" w:rsidP="00645028">
      <w:pPr>
        <w:pStyle w:val="2f7"/>
        <w:keepNext/>
        <w:keepLines/>
        <w:spacing w:before="0" w:after="0" w:line="276" w:lineRule="auto"/>
        <w:ind w:firstLine="708"/>
        <w:rPr>
          <w:rFonts w:cs="Times New Roman"/>
          <w:i/>
          <w:sz w:val="24"/>
          <w:szCs w:val="24"/>
          <w:lang w:val="uk-UA"/>
        </w:rPr>
      </w:pPr>
    </w:p>
    <w:p w:rsidR="00EB4FA3" w:rsidRDefault="00645028" w:rsidP="00546191">
      <w:pPr>
        <w:pStyle w:val="2f7"/>
        <w:keepNext/>
        <w:keepLines/>
        <w:spacing w:before="0" w:after="0" w:line="276" w:lineRule="auto"/>
        <w:ind w:firstLine="709"/>
        <w:rPr>
          <w:rFonts w:cs="Times New Roman"/>
          <w:sz w:val="24"/>
          <w:szCs w:val="24"/>
          <w:lang w:val="uk-UA"/>
        </w:rPr>
      </w:pPr>
      <w:r w:rsidRPr="00742AD6">
        <w:rPr>
          <w:rFonts w:cs="Times New Roman"/>
          <w:sz w:val="24"/>
          <w:szCs w:val="24"/>
          <w:lang w:val="uk-UA"/>
        </w:rPr>
        <w:t>Інформація про технічні, якісні та кількісні характеристики предмета закупівлі</w:t>
      </w:r>
    </w:p>
    <w:p w:rsidR="00A9533C" w:rsidRDefault="00A9533C" w:rsidP="00A9533C">
      <w:pPr>
        <w:ind w:firstLine="851"/>
        <w:jc w:val="both"/>
        <w:rPr>
          <w:sz w:val="28"/>
        </w:rPr>
      </w:pPr>
    </w:p>
    <w:p w:rsidR="00A9533C" w:rsidRPr="00A9533C" w:rsidRDefault="00A9533C" w:rsidP="000460B5">
      <w:pPr>
        <w:ind w:left="-142" w:firstLine="993"/>
        <w:jc w:val="both"/>
        <w:rPr>
          <w:sz w:val="24"/>
        </w:rPr>
      </w:pPr>
      <w:r w:rsidRPr="00A9533C">
        <w:rPr>
          <w:sz w:val="24"/>
        </w:rPr>
        <w:t xml:space="preserve">Обладнання теплового пункту складається з 10-ти важливих елементів системи – циркуляційних насосів. На сьогоднішній день, у зв’язку з виходом з ладу 5-ти основних насосів, в роботі задіяні 5 резервних. Всі циркуляційні насоси встановлені в системі, згідно </w:t>
      </w:r>
      <w:proofErr w:type="spellStart"/>
      <w:r w:rsidRPr="00A9533C">
        <w:rPr>
          <w:sz w:val="24"/>
        </w:rPr>
        <w:t>проєкту</w:t>
      </w:r>
      <w:proofErr w:type="spellEnd"/>
      <w:r w:rsidRPr="00A9533C">
        <w:rPr>
          <w:sz w:val="24"/>
        </w:rPr>
        <w:t xml:space="preserve"> належать до однієї торгівельної марки – WILO, тому встановлення циркуляційних насосів тієї ж фірми або еквівалентних за технічними та якісними характеристиками необхідно для забезпечення оптимальної ефективності, надійності роботи та простоти обслуговування.</w:t>
      </w:r>
    </w:p>
    <w:p w:rsidR="00A9533C" w:rsidRPr="00A9533C" w:rsidRDefault="00A9533C" w:rsidP="000460B5">
      <w:pPr>
        <w:ind w:left="-142" w:firstLine="993"/>
        <w:jc w:val="both"/>
        <w:rPr>
          <w:sz w:val="24"/>
        </w:rPr>
      </w:pPr>
      <w:r w:rsidRPr="00A9533C">
        <w:rPr>
          <w:sz w:val="24"/>
        </w:rPr>
        <w:t xml:space="preserve">Оптимальна сумісність технічних характеристик і пристосувань, дозволить ефективно працювати обладнанню  в енергозберігаючій циркуляційній системі. Використання обладнання WILO визначеного умовами тендерної документації, або його еквіваленту, буде спрощувати процес технічного обслуговування та ремонту системи, продовжувати строк подовжувати строк її надійної та ефективної роботи. Запчастини, інструкції та технічна підтримка будуть стандартизовані, що знизить витрати на гарантійне та </w:t>
      </w:r>
      <w:proofErr w:type="spellStart"/>
      <w:r w:rsidRPr="00A9533C">
        <w:rPr>
          <w:sz w:val="24"/>
        </w:rPr>
        <w:t>постгарантійне</w:t>
      </w:r>
      <w:proofErr w:type="spellEnd"/>
      <w:r w:rsidRPr="00A9533C">
        <w:rPr>
          <w:sz w:val="24"/>
        </w:rPr>
        <w:t xml:space="preserve"> обслуговування. Крім того, виробник насосів розробляє їх технічні характеристики з урахуванням специфіки компонентів системи, тому  встановлення насосів тієї ж фірми забезпечить максимальну продуктивність всієї системи, а результатом заміни циркуляційних насосів буде відновлення </w:t>
      </w:r>
      <w:proofErr w:type="spellStart"/>
      <w:r w:rsidRPr="00A9533C">
        <w:rPr>
          <w:sz w:val="24"/>
        </w:rPr>
        <w:t>проєктних</w:t>
      </w:r>
      <w:proofErr w:type="spellEnd"/>
      <w:r w:rsidRPr="00A9533C">
        <w:rPr>
          <w:sz w:val="24"/>
        </w:rPr>
        <w:t xml:space="preserve"> параметрів функціонування обладнання теплового пункту, забезпечення циркуляції тепло холодоносія в системі. </w:t>
      </w:r>
    </w:p>
    <w:p w:rsidR="00A9533C" w:rsidRPr="00A9533C" w:rsidRDefault="00A9533C" w:rsidP="000460B5">
      <w:pPr>
        <w:ind w:left="-142" w:firstLine="993"/>
        <w:jc w:val="both"/>
        <w:rPr>
          <w:sz w:val="24"/>
        </w:rPr>
      </w:pPr>
      <w:r w:rsidRPr="00A9533C">
        <w:rPr>
          <w:sz w:val="24"/>
        </w:rPr>
        <w:t>Враховуючи ці фактори, встановлення циркуляційних насосів тієї ж фірми, що й інші насоси в системі, або еквівалентних їм за технічними параметрами, необхідно для забезпечення оптимальної ефективності, надійності роботи та простоти обслуговування.</w:t>
      </w:r>
    </w:p>
    <w:p w:rsidR="00132A3C" w:rsidRPr="00132A3C" w:rsidRDefault="00132A3C" w:rsidP="00132A3C">
      <w:pPr>
        <w:spacing w:after="120"/>
        <w:ind w:right="-1"/>
        <w:jc w:val="center"/>
        <w:rPr>
          <w:b/>
          <w:bCs/>
          <w:sz w:val="24"/>
          <w:szCs w:val="24"/>
          <w:lang w:eastAsia="uk-U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828"/>
        <w:gridCol w:w="4536"/>
        <w:gridCol w:w="12"/>
        <w:gridCol w:w="982"/>
        <w:gridCol w:w="38"/>
        <w:gridCol w:w="813"/>
      </w:tblGrid>
      <w:tr w:rsidR="00A9533C" w:rsidRPr="00DB643C" w:rsidTr="00736850">
        <w:trPr>
          <w:trHeight w:val="894"/>
        </w:trPr>
        <w:tc>
          <w:tcPr>
            <w:tcW w:w="707" w:type="dxa"/>
            <w:shd w:val="clear" w:color="auto" w:fill="FFFFFF"/>
          </w:tcPr>
          <w:p w:rsidR="00A9533C" w:rsidRPr="008D53CC" w:rsidRDefault="00A9533C" w:rsidP="00A9533C">
            <w:pPr>
              <w:rPr>
                <w:sz w:val="24"/>
                <w:szCs w:val="24"/>
              </w:rPr>
            </w:pPr>
            <w:r w:rsidRPr="008D53CC">
              <w:rPr>
                <w:sz w:val="24"/>
                <w:szCs w:val="24"/>
              </w:rPr>
              <w:t>№ п/</w:t>
            </w:r>
            <w:proofErr w:type="spellStart"/>
            <w:r w:rsidRPr="008D53CC">
              <w:rPr>
                <w:sz w:val="24"/>
                <w:szCs w:val="24"/>
              </w:rPr>
              <w:t>п</w:t>
            </w:r>
            <w:proofErr w:type="spellEnd"/>
          </w:p>
        </w:tc>
        <w:tc>
          <w:tcPr>
            <w:tcW w:w="3828" w:type="dxa"/>
            <w:shd w:val="clear" w:color="auto" w:fill="FFFFFF"/>
            <w:vAlign w:val="center"/>
          </w:tcPr>
          <w:p w:rsidR="00A9533C" w:rsidRPr="008D53CC" w:rsidRDefault="00A9533C" w:rsidP="00A9533C">
            <w:pPr>
              <w:jc w:val="center"/>
              <w:rPr>
                <w:rFonts w:eastAsia="Calibri"/>
                <w:sz w:val="24"/>
                <w:szCs w:val="24"/>
              </w:rPr>
            </w:pPr>
            <w:r w:rsidRPr="008D53CC">
              <w:rPr>
                <w:rFonts w:eastAsia="Calibri"/>
                <w:sz w:val="24"/>
                <w:szCs w:val="24"/>
              </w:rPr>
              <w:t>Назва товарів</w:t>
            </w:r>
            <w:r w:rsidR="00982008">
              <w:rPr>
                <w:rFonts w:eastAsia="Calibri"/>
                <w:sz w:val="24"/>
                <w:szCs w:val="24"/>
              </w:rPr>
              <w:t xml:space="preserve"> та зображення</w:t>
            </w:r>
          </w:p>
        </w:tc>
        <w:tc>
          <w:tcPr>
            <w:tcW w:w="4536" w:type="dxa"/>
            <w:tcBorders>
              <w:right w:val="single" w:sz="4" w:space="0" w:color="auto"/>
            </w:tcBorders>
            <w:shd w:val="clear" w:color="auto" w:fill="FFFFFF"/>
            <w:vAlign w:val="center"/>
          </w:tcPr>
          <w:p w:rsidR="00A9533C" w:rsidRPr="008D53CC" w:rsidRDefault="00A9533C" w:rsidP="00A9533C">
            <w:pPr>
              <w:jc w:val="center"/>
              <w:rPr>
                <w:rFonts w:eastAsia="Calibri"/>
                <w:sz w:val="24"/>
                <w:szCs w:val="24"/>
              </w:rPr>
            </w:pPr>
            <w:r w:rsidRPr="008D53CC">
              <w:rPr>
                <w:rFonts w:eastAsia="Calibri"/>
                <w:sz w:val="24"/>
                <w:szCs w:val="24"/>
              </w:rPr>
              <w:t xml:space="preserve">Технічні характеристики товару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533C" w:rsidRPr="008D53CC" w:rsidRDefault="00A9533C" w:rsidP="00A9533C">
            <w:pPr>
              <w:jc w:val="center"/>
              <w:rPr>
                <w:rFonts w:eastAsia="Calibri"/>
                <w:sz w:val="24"/>
                <w:szCs w:val="24"/>
              </w:rPr>
            </w:pPr>
            <w:r w:rsidRPr="008D53CC">
              <w:rPr>
                <w:rFonts w:eastAsia="Calibri"/>
                <w:sz w:val="24"/>
                <w:szCs w:val="24"/>
              </w:rPr>
              <w:t>Од</w:t>
            </w:r>
            <w:r>
              <w:rPr>
                <w:rFonts w:eastAsia="Calibri"/>
                <w:sz w:val="24"/>
                <w:szCs w:val="24"/>
              </w:rPr>
              <w:t xml:space="preserve">. </w:t>
            </w:r>
            <w:r w:rsidRPr="008D53CC">
              <w:rPr>
                <w:rFonts w:eastAsia="Calibri"/>
                <w:sz w:val="24"/>
                <w:szCs w:val="24"/>
              </w:rPr>
              <w:t xml:space="preserve">виміру </w:t>
            </w:r>
          </w:p>
        </w:tc>
        <w:tc>
          <w:tcPr>
            <w:tcW w:w="851" w:type="dxa"/>
            <w:gridSpan w:val="2"/>
            <w:tcBorders>
              <w:left w:val="single" w:sz="4" w:space="0" w:color="auto"/>
            </w:tcBorders>
            <w:shd w:val="clear" w:color="auto" w:fill="FFFFFF"/>
            <w:vAlign w:val="center"/>
          </w:tcPr>
          <w:p w:rsidR="00A9533C" w:rsidRPr="008D53CC" w:rsidRDefault="00A9533C" w:rsidP="00A9533C">
            <w:pPr>
              <w:ind w:left="-108"/>
              <w:rPr>
                <w:rFonts w:eastAsia="Calibri"/>
                <w:sz w:val="24"/>
                <w:szCs w:val="24"/>
              </w:rPr>
            </w:pPr>
            <w:r>
              <w:rPr>
                <w:rFonts w:eastAsia="Calibri"/>
                <w:sz w:val="24"/>
                <w:szCs w:val="24"/>
              </w:rPr>
              <w:t xml:space="preserve"> </w:t>
            </w:r>
            <w:proofErr w:type="spellStart"/>
            <w:r w:rsidRPr="008D53CC">
              <w:rPr>
                <w:rFonts w:eastAsia="Calibri"/>
                <w:sz w:val="24"/>
                <w:szCs w:val="24"/>
              </w:rPr>
              <w:t>К</w:t>
            </w:r>
            <w:r>
              <w:rPr>
                <w:rFonts w:eastAsia="Calibri"/>
                <w:sz w:val="24"/>
                <w:szCs w:val="24"/>
              </w:rPr>
              <w:t>іл-</w:t>
            </w:r>
            <w:r w:rsidRPr="008D53CC">
              <w:rPr>
                <w:rFonts w:eastAsia="Calibri"/>
                <w:sz w:val="24"/>
                <w:szCs w:val="24"/>
              </w:rPr>
              <w:t>ть</w:t>
            </w:r>
            <w:proofErr w:type="spellEnd"/>
            <w:r w:rsidRPr="008D53CC">
              <w:rPr>
                <w:rFonts w:eastAsia="Calibri"/>
                <w:sz w:val="24"/>
                <w:szCs w:val="24"/>
              </w:rPr>
              <w:t xml:space="preserve"> </w:t>
            </w:r>
          </w:p>
        </w:tc>
      </w:tr>
      <w:tr w:rsidR="00A9533C" w:rsidRPr="00DB643C" w:rsidTr="00736850">
        <w:trPr>
          <w:trHeight w:val="3954"/>
        </w:trPr>
        <w:tc>
          <w:tcPr>
            <w:tcW w:w="707" w:type="dxa"/>
            <w:shd w:val="clear" w:color="auto" w:fill="FFFFFF"/>
          </w:tcPr>
          <w:p w:rsidR="00A9533C" w:rsidRPr="008D53CC" w:rsidRDefault="00A9533C" w:rsidP="00A9533C">
            <w:pPr>
              <w:rPr>
                <w:sz w:val="24"/>
                <w:szCs w:val="24"/>
              </w:rPr>
            </w:pPr>
            <w:r>
              <w:rPr>
                <w:sz w:val="24"/>
                <w:szCs w:val="24"/>
              </w:rPr>
              <w:t>1</w:t>
            </w:r>
          </w:p>
        </w:tc>
        <w:tc>
          <w:tcPr>
            <w:tcW w:w="3828" w:type="dxa"/>
            <w:shd w:val="clear" w:color="auto" w:fill="FFFFFF"/>
          </w:tcPr>
          <w:p w:rsidR="00A9533C" w:rsidRPr="00A9533C" w:rsidRDefault="000A43F1" w:rsidP="00A9533C">
            <w:pPr>
              <w:rPr>
                <w:b/>
              </w:rPr>
            </w:pPr>
            <w:r>
              <w:rPr>
                <w:b/>
              </w:rPr>
              <w:t xml:space="preserve">Циркуляційний насос </w:t>
            </w:r>
            <w:r w:rsidRPr="00A9533C">
              <w:rPr>
                <w:b/>
              </w:rPr>
              <w:t xml:space="preserve"> </w:t>
            </w:r>
            <w:r w:rsidR="00A9533C" w:rsidRPr="00A9533C">
              <w:rPr>
                <w:b/>
                <w:lang w:val="en-US"/>
              </w:rPr>
              <w:t>WILO</w:t>
            </w:r>
            <w:r w:rsidR="00A9533C" w:rsidRPr="00A9533C">
              <w:rPr>
                <w:b/>
              </w:rPr>
              <w:t xml:space="preserve">           </w:t>
            </w:r>
            <w:r w:rsidR="00A9533C" w:rsidRPr="00A9533C">
              <w:rPr>
                <w:b/>
                <w:lang w:val="en-US"/>
              </w:rPr>
              <w:t>IPL</w:t>
            </w:r>
            <w:r w:rsidR="00A9533C" w:rsidRPr="00A9533C">
              <w:rPr>
                <w:b/>
              </w:rPr>
              <w:t>65/120</w:t>
            </w:r>
            <w:r w:rsidR="00A9533C" w:rsidRPr="00A9533C">
              <w:rPr>
                <w:b/>
                <w:lang w:val="en-US"/>
              </w:rPr>
              <w:t xml:space="preserve"> </w:t>
            </w:r>
            <w:r w:rsidR="00A9533C" w:rsidRPr="00A9533C">
              <w:rPr>
                <w:b/>
              </w:rPr>
              <w:t>-</w:t>
            </w:r>
            <w:r w:rsidR="00A9533C" w:rsidRPr="00A9533C">
              <w:rPr>
                <w:b/>
                <w:lang w:val="en-US"/>
              </w:rPr>
              <w:t xml:space="preserve"> </w:t>
            </w:r>
            <w:r w:rsidR="00A9533C" w:rsidRPr="00A9533C">
              <w:rPr>
                <w:b/>
              </w:rPr>
              <w:t>3/2 або еквівалент</w:t>
            </w:r>
            <w:r w:rsidR="00617376">
              <w:rPr>
                <w:b/>
              </w:rPr>
              <w:t>*</w:t>
            </w:r>
          </w:p>
          <w:p w:rsidR="00A9533C" w:rsidRPr="00A9533C" w:rsidRDefault="00A9533C" w:rsidP="00A9533C">
            <w:pPr>
              <w:rPr>
                <w:b/>
              </w:rPr>
            </w:pPr>
            <w:r w:rsidRPr="00A9533C">
              <w:rPr>
                <w:noProof/>
                <w:lang w:eastAsia="uk-UA"/>
              </w:rPr>
              <w:drawing>
                <wp:inline distT="0" distB="0" distL="0" distR="0" wp14:anchorId="0BA6879D" wp14:editId="0EAD4896">
                  <wp:extent cx="1466850" cy="1850231"/>
                  <wp:effectExtent l="0" t="0" r="0" b="0"/>
                  <wp:docPr id="4" name="Рисунок 4" descr="Насос Wilo IPL 65/120-3/2 (2121220),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сос Wilo IPL 65/120-3/2 (2121220), фото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7465" cy="1851007"/>
                          </a:xfrm>
                          <a:prstGeom prst="rect">
                            <a:avLst/>
                          </a:prstGeom>
                          <a:noFill/>
                          <a:ln>
                            <a:noFill/>
                          </a:ln>
                        </pic:spPr>
                      </pic:pic>
                    </a:graphicData>
                  </a:graphic>
                </wp:inline>
              </w:drawing>
            </w:r>
          </w:p>
          <w:p w:rsidR="00A9533C" w:rsidRPr="00A9533C" w:rsidRDefault="00A9533C" w:rsidP="00A9533C">
            <w:pPr>
              <w:rPr>
                <w:rFonts w:eastAsia="Calibri"/>
                <w:b/>
                <w:lang w:val="en-US"/>
              </w:rPr>
            </w:pPr>
          </w:p>
        </w:tc>
        <w:tc>
          <w:tcPr>
            <w:tcW w:w="4536" w:type="dxa"/>
            <w:tcBorders>
              <w:right w:val="single" w:sz="4" w:space="0" w:color="auto"/>
            </w:tcBorders>
            <w:shd w:val="clear" w:color="auto" w:fill="FFFFFF"/>
          </w:tcPr>
          <w:p w:rsidR="00617376" w:rsidRDefault="00A9533C" w:rsidP="001268F9">
            <w:pPr>
              <w:rPr>
                <w:rFonts w:eastAsia="Calibri"/>
              </w:rPr>
            </w:pPr>
            <w:r w:rsidRPr="00A9533C">
              <w:rPr>
                <w:rFonts w:eastAsia="Calibri"/>
              </w:rPr>
              <w:t xml:space="preserve">Тип товару: Насос циркуляційний </w:t>
            </w:r>
          </w:p>
          <w:p w:rsidR="00A9533C" w:rsidRPr="00A9533C" w:rsidRDefault="00A9533C" w:rsidP="001268F9">
            <w:pPr>
              <w:rPr>
                <w:rFonts w:eastAsia="Calibri"/>
              </w:rPr>
            </w:pPr>
            <w:r w:rsidRPr="00A9533C">
              <w:rPr>
                <w:rFonts w:eastAsia="Calibri"/>
              </w:rPr>
              <w:t xml:space="preserve">Основні характеристики: </w:t>
            </w:r>
          </w:p>
          <w:p w:rsidR="00A9533C" w:rsidRPr="00A9533C" w:rsidRDefault="00A9533C" w:rsidP="001268F9">
            <w:pPr>
              <w:rPr>
                <w:rFonts w:eastAsia="Calibri"/>
              </w:rPr>
            </w:pPr>
            <w:r w:rsidRPr="00A9533C">
              <w:rPr>
                <w:rFonts w:eastAsia="Calibri"/>
              </w:rPr>
              <w:t>Гарантійний термін:</w:t>
            </w:r>
            <w:r w:rsidRPr="00A9533C">
              <w:rPr>
                <w:rFonts w:eastAsia="Calibri"/>
              </w:rPr>
              <w:tab/>
              <w:t>24 міс</w:t>
            </w:r>
          </w:p>
          <w:p w:rsidR="00A9533C" w:rsidRPr="00A9533C" w:rsidRDefault="00A9533C" w:rsidP="001268F9">
            <w:pPr>
              <w:rPr>
                <w:rFonts w:eastAsia="Calibri"/>
              </w:rPr>
            </w:pPr>
            <w:r w:rsidRPr="00A9533C">
              <w:rPr>
                <w:rFonts w:eastAsia="Calibri"/>
              </w:rPr>
              <w:t>Матеріал корпусу:Чавун</w:t>
            </w:r>
          </w:p>
          <w:p w:rsidR="00A9533C" w:rsidRPr="00A9533C" w:rsidRDefault="00A9533C" w:rsidP="001268F9">
            <w:pPr>
              <w:rPr>
                <w:rFonts w:eastAsia="Calibri"/>
              </w:rPr>
            </w:pPr>
            <w:r w:rsidRPr="00A9533C">
              <w:rPr>
                <w:rFonts w:eastAsia="Calibri"/>
              </w:rPr>
              <w:t>Напруга мережі: 380~400 В</w:t>
            </w:r>
          </w:p>
          <w:p w:rsidR="00A9533C" w:rsidRPr="00A9533C" w:rsidRDefault="00A9533C" w:rsidP="001268F9">
            <w:pPr>
              <w:rPr>
                <w:rFonts w:eastAsia="Calibri"/>
              </w:rPr>
            </w:pPr>
            <w:r w:rsidRPr="00A9533C">
              <w:rPr>
                <w:rFonts w:eastAsia="Calibri"/>
              </w:rPr>
              <w:t>Частота струму: 50 Гц</w:t>
            </w:r>
          </w:p>
          <w:p w:rsidR="00A9533C" w:rsidRPr="00A9533C" w:rsidRDefault="00A9533C" w:rsidP="001268F9">
            <w:pPr>
              <w:rPr>
                <w:rFonts w:eastAsia="Calibri"/>
              </w:rPr>
            </w:pPr>
            <w:r w:rsidRPr="00A9533C">
              <w:rPr>
                <w:rFonts w:eastAsia="Calibri"/>
              </w:rPr>
              <w:t>Тип приєднання: Фланцевий</w:t>
            </w:r>
          </w:p>
          <w:p w:rsidR="00A9533C" w:rsidRPr="00A9533C" w:rsidRDefault="00A9533C" w:rsidP="001268F9">
            <w:pPr>
              <w:rPr>
                <w:rFonts w:eastAsia="Calibri"/>
              </w:rPr>
            </w:pPr>
            <w:r w:rsidRPr="00A9533C">
              <w:rPr>
                <w:rFonts w:eastAsia="Calibri"/>
              </w:rPr>
              <w:t>Макс. температура навколишнього середовища: 40°C</w:t>
            </w:r>
          </w:p>
          <w:p w:rsidR="00A9533C" w:rsidRPr="00A9533C" w:rsidRDefault="00A9533C" w:rsidP="001268F9">
            <w:pPr>
              <w:rPr>
                <w:rFonts w:eastAsia="Calibri"/>
              </w:rPr>
            </w:pPr>
            <w:r w:rsidRPr="00A9533C">
              <w:rPr>
                <w:rFonts w:eastAsia="Calibri"/>
              </w:rPr>
              <w:t xml:space="preserve"> Мін. температура перекачувальної рідини, </w:t>
            </w:r>
            <w:proofErr w:type="spellStart"/>
            <w:r w:rsidRPr="00A9533C">
              <w:rPr>
                <w:rFonts w:eastAsia="Calibri"/>
                <w:i/>
              </w:rPr>
              <w:t>Tmin</w:t>
            </w:r>
            <w:proofErr w:type="spellEnd"/>
            <w:r w:rsidRPr="00A9533C">
              <w:rPr>
                <w:rFonts w:eastAsia="Calibri"/>
              </w:rPr>
              <w:t>:</w:t>
            </w:r>
            <w:r w:rsidRPr="00A9533C">
              <w:rPr>
                <w:rFonts w:eastAsia="Calibri"/>
              </w:rPr>
              <w:tab/>
              <w:t xml:space="preserve"> -20°C</w:t>
            </w:r>
          </w:p>
          <w:p w:rsidR="00A9533C" w:rsidRPr="00A9533C" w:rsidRDefault="00A9533C" w:rsidP="001268F9">
            <w:pPr>
              <w:rPr>
                <w:rFonts w:eastAsia="Calibri"/>
              </w:rPr>
            </w:pPr>
            <w:r w:rsidRPr="00A9533C">
              <w:rPr>
                <w:rFonts w:eastAsia="Calibri"/>
              </w:rPr>
              <w:t xml:space="preserve">Макс. температура перекачувальної рідини, </w:t>
            </w:r>
            <w:proofErr w:type="spellStart"/>
            <w:r w:rsidRPr="00A9533C">
              <w:rPr>
                <w:rFonts w:eastAsia="Calibri"/>
                <w:i/>
              </w:rPr>
              <w:t>Tmax</w:t>
            </w:r>
            <w:proofErr w:type="spellEnd"/>
            <w:r w:rsidRPr="00A9533C">
              <w:rPr>
                <w:rFonts w:eastAsia="Calibri"/>
              </w:rPr>
              <w:t>: 120°C</w:t>
            </w:r>
          </w:p>
          <w:p w:rsidR="00A9533C" w:rsidRPr="00A9533C" w:rsidRDefault="00A9533C" w:rsidP="001268F9">
            <w:pPr>
              <w:rPr>
                <w:rFonts w:eastAsia="Calibri"/>
              </w:rPr>
            </w:pPr>
            <w:r w:rsidRPr="00A9533C">
              <w:rPr>
                <w:rFonts w:eastAsia="Calibri"/>
              </w:rPr>
              <w:t>Тип ротора:</w:t>
            </w:r>
            <w:r w:rsidRPr="00A9533C">
              <w:rPr>
                <w:rFonts w:eastAsia="Calibri"/>
              </w:rPr>
              <w:tab/>
              <w:t>Сухий</w:t>
            </w:r>
          </w:p>
          <w:p w:rsidR="00A9533C" w:rsidRPr="00A9533C" w:rsidRDefault="00A9533C" w:rsidP="001268F9">
            <w:pPr>
              <w:rPr>
                <w:rFonts w:eastAsia="Calibri"/>
              </w:rPr>
            </w:pPr>
            <w:r w:rsidRPr="00A9533C">
              <w:rPr>
                <w:rFonts w:eastAsia="Calibri"/>
              </w:rPr>
              <w:t>Матеріал робочого колеса:</w:t>
            </w:r>
            <w:r w:rsidRPr="00A9533C">
              <w:rPr>
                <w:rFonts w:eastAsia="Calibri"/>
              </w:rPr>
              <w:tab/>
              <w:t>Пластик</w:t>
            </w:r>
          </w:p>
          <w:p w:rsidR="00A9533C" w:rsidRPr="00A9533C" w:rsidRDefault="00A9533C" w:rsidP="001268F9">
            <w:pPr>
              <w:rPr>
                <w:rFonts w:eastAsia="Calibri"/>
              </w:rPr>
            </w:pPr>
            <w:r w:rsidRPr="00A9533C">
              <w:rPr>
                <w:rFonts w:eastAsia="Calibri"/>
              </w:rPr>
              <w:t>Перекачувальні рідини: Чиста вода, технічна вода</w:t>
            </w:r>
          </w:p>
          <w:p w:rsidR="00A9533C" w:rsidRPr="00A9533C" w:rsidRDefault="00A9533C" w:rsidP="001268F9">
            <w:pPr>
              <w:rPr>
                <w:rFonts w:eastAsia="Calibri"/>
              </w:rPr>
            </w:pPr>
            <w:r w:rsidRPr="00A9533C">
              <w:rPr>
                <w:rFonts w:eastAsia="Calibri"/>
              </w:rPr>
              <w:t>Індекс мінімальної ефективності (MEI): ≥0.4</w:t>
            </w:r>
          </w:p>
          <w:p w:rsidR="00A9533C" w:rsidRPr="00A9533C" w:rsidRDefault="00A9533C" w:rsidP="001268F9">
            <w:pPr>
              <w:rPr>
                <w:rFonts w:eastAsia="Calibri"/>
              </w:rPr>
            </w:pPr>
            <w:r w:rsidRPr="00A9533C">
              <w:rPr>
                <w:rFonts w:eastAsia="Calibri"/>
              </w:rPr>
              <w:t xml:space="preserve">Макс. робочий тиск, </w:t>
            </w:r>
            <w:r w:rsidRPr="00A9533C">
              <w:rPr>
                <w:rFonts w:eastAsia="Calibri"/>
                <w:i/>
              </w:rPr>
              <w:t>p</w:t>
            </w:r>
            <w:r w:rsidRPr="00A9533C">
              <w:rPr>
                <w:rFonts w:eastAsia="Calibri"/>
              </w:rPr>
              <w:t>: 10 бар</w:t>
            </w:r>
          </w:p>
          <w:p w:rsidR="00A9533C" w:rsidRPr="00A9533C" w:rsidRDefault="00A9533C" w:rsidP="001268F9">
            <w:pPr>
              <w:rPr>
                <w:rFonts w:eastAsia="Calibri"/>
              </w:rPr>
            </w:pPr>
            <w:r w:rsidRPr="00A9533C">
              <w:rPr>
                <w:rFonts w:eastAsia="Calibri"/>
              </w:rPr>
              <w:t xml:space="preserve">Макс. робочий тиск, </w:t>
            </w:r>
            <w:r w:rsidRPr="00A9533C">
              <w:rPr>
                <w:rFonts w:eastAsia="Calibri"/>
                <w:i/>
              </w:rPr>
              <w:t>PN</w:t>
            </w:r>
            <w:r w:rsidRPr="00A9533C">
              <w:rPr>
                <w:rFonts w:eastAsia="Calibri"/>
              </w:rPr>
              <w:t>: 10 бар</w:t>
            </w:r>
          </w:p>
          <w:p w:rsidR="00A9533C" w:rsidRPr="00A9533C" w:rsidRDefault="00A9533C" w:rsidP="001268F9">
            <w:pPr>
              <w:rPr>
                <w:rFonts w:eastAsia="Calibri"/>
              </w:rPr>
            </w:pPr>
            <w:r w:rsidRPr="00A9533C">
              <w:rPr>
                <w:rFonts w:eastAsia="Calibri"/>
              </w:rPr>
              <w:t xml:space="preserve">Макс. температура навколишнього середовища, </w:t>
            </w:r>
            <w:proofErr w:type="spellStart"/>
            <w:r w:rsidRPr="00A9533C">
              <w:rPr>
                <w:rFonts w:eastAsia="Calibri"/>
                <w:i/>
              </w:rPr>
              <w:t>Tmax</w:t>
            </w:r>
            <w:proofErr w:type="spellEnd"/>
            <w:r w:rsidRPr="00A9533C">
              <w:rPr>
                <w:rFonts w:eastAsia="Calibri"/>
              </w:rPr>
              <w:t>: 40°C</w:t>
            </w:r>
          </w:p>
          <w:p w:rsidR="00A9533C" w:rsidRPr="00A9533C" w:rsidRDefault="00A9533C" w:rsidP="001268F9">
            <w:pPr>
              <w:rPr>
                <w:rFonts w:eastAsia="Calibri"/>
              </w:rPr>
            </w:pPr>
            <w:r w:rsidRPr="00A9533C">
              <w:rPr>
                <w:rFonts w:eastAsia="Calibri"/>
              </w:rPr>
              <w:t xml:space="preserve">Витрата, </w:t>
            </w:r>
            <w:r w:rsidRPr="00A9533C">
              <w:rPr>
                <w:rFonts w:eastAsia="Calibri"/>
                <w:i/>
              </w:rPr>
              <w:t xml:space="preserve">Q </w:t>
            </w:r>
            <w:proofErr w:type="spellStart"/>
            <w:r w:rsidRPr="00A9533C">
              <w:rPr>
                <w:rFonts w:eastAsia="Calibri"/>
                <w:i/>
              </w:rPr>
              <w:t>max</w:t>
            </w:r>
            <w:proofErr w:type="spellEnd"/>
            <w:r w:rsidRPr="00A9533C">
              <w:rPr>
                <w:rFonts w:eastAsia="Calibri"/>
              </w:rPr>
              <w:t>: 78,5 м³/ч</w:t>
            </w:r>
          </w:p>
          <w:p w:rsidR="00A9533C" w:rsidRPr="00A9533C" w:rsidRDefault="00A9533C" w:rsidP="001268F9">
            <w:pPr>
              <w:rPr>
                <w:rFonts w:eastAsia="Calibri"/>
              </w:rPr>
            </w:pPr>
            <w:r w:rsidRPr="00A9533C">
              <w:rPr>
                <w:rFonts w:eastAsia="Calibri"/>
              </w:rPr>
              <w:t>Оптимальна подача:</w:t>
            </w:r>
            <w:r w:rsidRPr="00A9533C">
              <w:rPr>
                <w:rFonts w:eastAsia="Calibri"/>
              </w:rPr>
              <w:tab/>
              <w:t>48,3 м³/ч</w:t>
            </w:r>
          </w:p>
          <w:p w:rsidR="00A9533C" w:rsidRPr="00A9533C" w:rsidRDefault="00A9533C" w:rsidP="001268F9">
            <w:pPr>
              <w:rPr>
                <w:rFonts w:eastAsia="Calibri"/>
              </w:rPr>
            </w:pPr>
            <w:r w:rsidRPr="00A9533C">
              <w:rPr>
                <w:rFonts w:eastAsia="Calibri"/>
              </w:rPr>
              <w:t xml:space="preserve">Напір </w:t>
            </w:r>
            <w:r w:rsidRPr="00A9533C">
              <w:rPr>
                <w:rFonts w:eastAsia="Calibri"/>
                <w:i/>
              </w:rPr>
              <w:t xml:space="preserve">H </w:t>
            </w:r>
            <w:proofErr w:type="spellStart"/>
            <w:r w:rsidRPr="00A9533C">
              <w:rPr>
                <w:rFonts w:eastAsia="Calibri"/>
                <w:i/>
              </w:rPr>
              <w:t>max</w:t>
            </w:r>
            <w:proofErr w:type="spellEnd"/>
            <w:r w:rsidRPr="00A9533C">
              <w:rPr>
                <w:rFonts w:eastAsia="Calibri"/>
              </w:rPr>
              <w:t>:</w:t>
            </w:r>
            <w:r w:rsidRPr="00A9533C">
              <w:rPr>
                <w:rFonts w:eastAsia="Calibri"/>
              </w:rPr>
              <w:tab/>
              <w:t>18,2 м</w:t>
            </w:r>
          </w:p>
          <w:p w:rsidR="00A9533C" w:rsidRPr="00A9533C" w:rsidRDefault="00A9533C" w:rsidP="001268F9">
            <w:pPr>
              <w:rPr>
                <w:rFonts w:eastAsia="Calibri"/>
              </w:rPr>
            </w:pPr>
            <w:r w:rsidRPr="00A9533C">
              <w:rPr>
                <w:rFonts w:eastAsia="Calibri"/>
              </w:rPr>
              <w:t>Оптимальний напір:</w:t>
            </w:r>
            <w:r w:rsidRPr="00A9533C">
              <w:rPr>
                <w:rFonts w:eastAsia="Calibri"/>
              </w:rPr>
              <w:tab/>
              <w:t>15,4 м</w:t>
            </w:r>
          </w:p>
          <w:p w:rsidR="00A9533C" w:rsidRPr="00A9533C" w:rsidRDefault="00A9533C" w:rsidP="001268F9">
            <w:pPr>
              <w:rPr>
                <w:rFonts w:eastAsia="Calibri"/>
              </w:rPr>
            </w:pPr>
            <w:r w:rsidRPr="00A9533C">
              <w:rPr>
                <w:rFonts w:eastAsia="Calibri"/>
              </w:rPr>
              <w:t>Висота:</w:t>
            </w:r>
            <w:r w:rsidRPr="00A9533C">
              <w:rPr>
                <w:rFonts w:eastAsia="Calibri"/>
              </w:rPr>
              <w:tab/>
              <w:t>18,2 м</w:t>
            </w:r>
          </w:p>
          <w:p w:rsidR="00A9533C" w:rsidRPr="00A9533C" w:rsidRDefault="00A9533C" w:rsidP="001268F9">
            <w:pPr>
              <w:rPr>
                <w:rFonts w:eastAsia="Calibri"/>
              </w:rPr>
            </w:pPr>
            <w:r w:rsidRPr="00A9533C">
              <w:rPr>
                <w:rFonts w:eastAsia="Calibri"/>
              </w:rPr>
              <w:lastRenderedPageBreak/>
              <w:t>Висота</w:t>
            </w:r>
            <w:r w:rsidRPr="00A9533C">
              <w:rPr>
                <w:rFonts w:eastAsia="Calibri"/>
              </w:rPr>
              <w:tab/>
              <w:t>18.0</w:t>
            </w:r>
          </w:p>
          <w:p w:rsidR="00A9533C" w:rsidRPr="00A9533C" w:rsidRDefault="00A9533C" w:rsidP="001268F9">
            <w:pPr>
              <w:rPr>
                <w:rFonts w:eastAsia="Calibri"/>
              </w:rPr>
            </w:pPr>
            <w:r w:rsidRPr="00A9533C">
              <w:rPr>
                <w:rFonts w:eastAsia="Calibri"/>
              </w:rPr>
              <w:t>Висота</w:t>
            </w:r>
            <w:r w:rsidRPr="00A9533C">
              <w:rPr>
                <w:rFonts w:eastAsia="Calibri"/>
              </w:rPr>
              <w:tab/>
              <w:t>16.7</w:t>
            </w:r>
          </w:p>
          <w:p w:rsidR="00A9533C" w:rsidRPr="00A9533C" w:rsidRDefault="00A9533C" w:rsidP="001268F9">
            <w:pPr>
              <w:rPr>
                <w:rFonts w:eastAsia="Calibri"/>
              </w:rPr>
            </w:pPr>
            <w:r w:rsidRPr="00A9533C">
              <w:rPr>
                <w:rFonts w:eastAsia="Calibri"/>
              </w:rPr>
              <w:t>Висота</w:t>
            </w:r>
            <w:r w:rsidRPr="00A9533C">
              <w:rPr>
                <w:rFonts w:eastAsia="Calibri"/>
              </w:rPr>
              <w:tab/>
              <w:t>12.7</w:t>
            </w:r>
          </w:p>
          <w:p w:rsidR="00A9533C" w:rsidRPr="00A9533C" w:rsidRDefault="00A9533C" w:rsidP="001268F9">
            <w:pPr>
              <w:rPr>
                <w:rFonts w:eastAsia="Calibri"/>
              </w:rPr>
            </w:pPr>
            <w:r w:rsidRPr="00A9533C">
              <w:rPr>
                <w:rFonts w:eastAsia="Calibri"/>
              </w:rPr>
              <w:t>Данні електродвигуна:</w:t>
            </w:r>
          </w:p>
          <w:p w:rsidR="00A9533C" w:rsidRPr="00A9533C" w:rsidRDefault="00A9533C" w:rsidP="001268F9">
            <w:pPr>
              <w:rPr>
                <w:rFonts w:eastAsia="Calibri"/>
              </w:rPr>
            </w:pPr>
            <w:r w:rsidRPr="00A9533C">
              <w:rPr>
                <w:rFonts w:eastAsia="Calibri"/>
              </w:rPr>
              <w:t xml:space="preserve">Підключення до електромережі:3~400 V, 50 </w:t>
            </w:r>
            <w:proofErr w:type="spellStart"/>
            <w:r w:rsidRPr="00A9533C">
              <w:rPr>
                <w:rFonts w:eastAsia="Calibri"/>
              </w:rPr>
              <w:t>Hz</w:t>
            </w:r>
            <w:proofErr w:type="spellEnd"/>
          </w:p>
          <w:p w:rsidR="00A9533C" w:rsidRPr="00A9533C" w:rsidRDefault="00A9533C" w:rsidP="001268F9">
            <w:pPr>
              <w:rPr>
                <w:rFonts w:eastAsia="Calibri"/>
              </w:rPr>
            </w:pPr>
            <w:r w:rsidRPr="00A9533C">
              <w:rPr>
                <w:rFonts w:eastAsia="Calibri"/>
              </w:rPr>
              <w:t>Допуск на коливання напруги: ±10 %</w:t>
            </w:r>
          </w:p>
          <w:p w:rsidR="00A9533C" w:rsidRPr="00A9533C" w:rsidRDefault="00A9533C" w:rsidP="001268F9">
            <w:pPr>
              <w:rPr>
                <w:rFonts w:eastAsia="Calibri"/>
              </w:rPr>
            </w:pPr>
            <w:r w:rsidRPr="00A9533C">
              <w:rPr>
                <w:rFonts w:eastAsia="Calibri"/>
              </w:rPr>
              <w:t>Клас ефективності електродвигуна:IE3</w:t>
            </w:r>
          </w:p>
          <w:p w:rsidR="00A9533C" w:rsidRPr="00A9533C" w:rsidRDefault="00A9533C" w:rsidP="001268F9">
            <w:pPr>
              <w:rPr>
                <w:rFonts w:eastAsia="Calibri"/>
              </w:rPr>
            </w:pPr>
            <w:r w:rsidRPr="00A9533C">
              <w:rPr>
                <w:rFonts w:eastAsia="Calibri"/>
              </w:rPr>
              <w:t xml:space="preserve">Номінальна потужність електродвигуна, </w:t>
            </w:r>
            <w:r w:rsidRPr="00A9533C">
              <w:rPr>
                <w:rFonts w:eastAsia="Calibri"/>
                <w:i/>
              </w:rPr>
              <w:t>P2</w:t>
            </w:r>
            <w:r w:rsidRPr="00A9533C">
              <w:rPr>
                <w:rFonts w:eastAsia="Calibri"/>
              </w:rPr>
              <w:t>: 3 кВт</w:t>
            </w:r>
          </w:p>
          <w:p w:rsidR="00A9533C" w:rsidRPr="00A9533C" w:rsidRDefault="00A9533C" w:rsidP="001268F9">
            <w:pPr>
              <w:rPr>
                <w:rFonts w:eastAsia="Calibri"/>
              </w:rPr>
            </w:pPr>
            <w:r w:rsidRPr="00A9533C">
              <w:rPr>
                <w:rFonts w:eastAsia="Calibri"/>
              </w:rPr>
              <w:t xml:space="preserve">Номінальний струм </w:t>
            </w:r>
            <w:r w:rsidRPr="00A9533C">
              <w:rPr>
                <w:rFonts w:eastAsia="Calibri"/>
                <w:i/>
              </w:rPr>
              <w:t>IN</w:t>
            </w:r>
            <w:r w:rsidRPr="00A9533C">
              <w:rPr>
                <w:rFonts w:eastAsia="Calibri"/>
              </w:rPr>
              <w:t>: 6,15 А</w:t>
            </w:r>
          </w:p>
          <w:p w:rsidR="00A9533C" w:rsidRPr="00A9533C" w:rsidRDefault="00A9533C" w:rsidP="001268F9">
            <w:pPr>
              <w:rPr>
                <w:rFonts w:eastAsia="Calibri"/>
              </w:rPr>
            </w:pPr>
            <w:r w:rsidRPr="00A9533C">
              <w:rPr>
                <w:rFonts w:eastAsia="Calibri"/>
              </w:rPr>
              <w:t xml:space="preserve">Номінальна частота крутіння, </w:t>
            </w:r>
            <w:r w:rsidRPr="00A9533C">
              <w:rPr>
                <w:rFonts w:eastAsia="Calibri"/>
                <w:i/>
              </w:rPr>
              <w:t>n</w:t>
            </w:r>
            <w:r w:rsidRPr="00A9533C">
              <w:rPr>
                <w:rFonts w:eastAsia="Calibri"/>
              </w:rPr>
              <w:t>:  2900 1/</w:t>
            </w:r>
            <w:proofErr w:type="spellStart"/>
            <w:r w:rsidRPr="00A9533C">
              <w:rPr>
                <w:rFonts w:eastAsia="Calibri"/>
              </w:rPr>
              <w:t>min</w:t>
            </w:r>
            <w:proofErr w:type="spellEnd"/>
          </w:p>
          <w:p w:rsidR="00A9533C" w:rsidRPr="00A9533C" w:rsidRDefault="00A9533C" w:rsidP="001268F9">
            <w:pPr>
              <w:rPr>
                <w:rFonts w:eastAsia="Calibri"/>
              </w:rPr>
            </w:pPr>
            <w:r w:rsidRPr="00A9533C">
              <w:rPr>
                <w:rFonts w:eastAsia="Calibri"/>
              </w:rPr>
              <w:t xml:space="preserve">Коефіцієнт потужності, </w:t>
            </w:r>
            <w:proofErr w:type="spellStart"/>
            <w:r w:rsidRPr="00A9533C">
              <w:rPr>
                <w:rFonts w:eastAsia="Calibri"/>
                <w:i/>
              </w:rPr>
              <w:t>cos</w:t>
            </w:r>
            <w:proofErr w:type="spellEnd"/>
            <w:r w:rsidRPr="00A9533C">
              <w:rPr>
                <w:rFonts w:eastAsia="Calibri"/>
                <w:i/>
              </w:rPr>
              <w:t xml:space="preserve"> φ</w:t>
            </w:r>
            <w:r w:rsidRPr="00A9533C">
              <w:rPr>
                <w:rFonts w:eastAsia="Calibri"/>
              </w:rPr>
              <w:t>: 0.79</w:t>
            </w:r>
          </w:p>
          <w:p w:rsidR="00A9533C" w:rsidRPr="00A9533C" w:rsidRDefault="00A9533C" w:rsidP="001268F9">
            <w:pPr>
              <w:rPr>
                <w:rFonts w:eastAsia="Calibri"/>
              </w:rPr>
            </w:pPr>
            <w:r w:rsidRPr="00A9533C">
              <w:rPr>
                <w:rFonts w:eastAsia="Calibri"/>
              </w:rPr>
              <w:t xml:space="preserve">ККД електродвигуна, </w:t>
            </w:r>
            <w:r w:rsidRPr="00A9533C">
              <w:rPr>
                <w:rFonts w:eastAsia="Calibri"/>
                <w:i/>
              </w:rPr>
              <w:t>ηm 50 % ηM 50%</w:t>
            </w:r>
            <w:r w:rsidRPr="00A9533C">
              <w:rPr>
                <w:rFonts w:eastAsia="Calibri"/>
              </w:rPr>
              <w:t>: 82,5 %</w:t>
            </w:r>
          </w:p>
          <w:p w:rsidR="00A9533C" w:rsidRPr="00A9533C" w:rsidRDefault="00A9533C" w:rsidP="001268F9">
            <w:pPr>
              <w:rPr>
                <w:rFonts w:eastAsia="Calibri"/>
              </w:rPr>
            </w:pPr>
            <w:r w:rsidRPr="00A9533C">
              <w:rPr>
                <w:rFonts w:eastAsia="Calibri"/>
              </w:rPr>
              <w:t xml:space="preserve">ККД електродвигуна, </w:t>
            </w:r>
            <w:r w:rsidRPr="00A9533C">
              <w:rPr>
                <w:rFonts w:eastAsia="Calibri"/>
                <w:i/>
              </w:rPr>
              <w:t>ηm 75 % ηM 75%</w:t>
            </w:r>
            <w:r w:rsidRPr="00A9533C">
              <w:rPr>
                <w:rFonts w:eastAsia="Calibri"/>
              </w:rPr>
              <w:t>: 84,6 %</w:t>
            </w:r>
          </w:p>
          <w:p w:rsidR="00A9533C" w:rsidRPr="00A9533C" w:rsidRDefault="00A9533C" w:rsidP="001268F9">
            <w:pPr>
              <w:rPr>
                <w:rFonts w:eastAsia="Calibri"/>
              </w:rPr>
            </w:pPr>
            <w:r w:rsidRPr="00A9533C">
              <w:rPr>
                <w:rFonts w:eastAsia="Calibri"/>
              </w:rPr>
              <w:t xml:space="preserve">ККД електродвигуна, </w:t>
            </w:r>
            <w:r w:rsidRPr="00A9533C">
              <w:rPr>
                <w:rFonts w:eastAsia="Calibri"/>
                <w:i/>
              </w:rPr>
              <w:t>ηm 100 % ηM 100%</w:t>
            </w:r>
            <w:r w:rsidRPr="00A9533C">
              <w:rPr>
                <w:rFonts w:eastAsia="Calibri"/>
              </w:rPr>
              <w:t>: 87,1 %</w:t>
            </w:r>
          </w:p>
          <w:p w:rsidR="00A9533C" w:rsidRPr="00A9533C" w:rsidRDefault="00A9533C" w:rsidP="001268F9">
            <w:pPr>
              <w:rPr>
                <w:rFonts w:eastAsia="Calibri"/>
              </w:rPr>
            </w:pPr>
            <w:r w:rsidRPr="00A9533C">
              <w:rPr>
                <w:rFonts w:eastAsia="Calibri"/>
              </w:rPr>
              <w:t>Клас стійкості ізоляції до нагріву: F</w:t>
            </w:r>
          </w:p>
          <w:p w:rsidR="00A9533C" w:rsidRPr="00A9533C" w:rsidRDefault="00A9533C" w:rsidP="001268F9">
            <w:pPr>
              <w:rPr>
                <w:rFonts w:eastAsia="Calibri"/>
              </w:rPr>
            </w:pPr>
            <w:r w:rsidRPr="00A9533C">
              <w:rPr>
                <w:rFonts w:eastAsia="Calibri"/>
              </w:rPr>
              <w:t>Клас захисту електродвигуна: IP55</w:t>
            </w:r>
          </w:p>
          <w:p w:rsidR="00A9533C" w:rsidRPr="00A9533C" w:rsidRDefault="00A9533C" w:rsidP="001268F9">
            <w:pPr>
              <w:rPr>
                <w:rFonts w:eastAsia="Calibri"/>
              </w:rPr>
            </w:pPr>
            <w:r w:rsidRPr="00A9533C">
              <w:rPr>
                <w:rFonts w:eastAsia="Calibri"/>
              </w:rPr>
              <w:t>Матеріали:</w:t>
            </w:r>
          </w:p>
          <w:p w:rsidR="00A9533C" w:rsidRPr="00A9533C" w:rsidRDefault="00A9533C" w:rsidP="001268F9">
            <w:pPr>
              <w:rPr>
                <w:rFonts w:eastAsia="Calibri"/>
              </w:rPr>
            </w:pPr>
            <w:r w:rsidRPr="00A9533C">
              <w:rPr>
                <w:rFonts w:eastAsia="Calibri"/>
              </w:rPr>
              <w:t>Корпус насоса: Сірий чавун</w:t>
            </w:r>
          </w:p>
          <w:p w:rsidR="00A9533C" w:rsidRPr="00A9533C" w:rsidRDefault="00A9533C" w:rsidP="001268F9">
            <w:pPr>
              <w:rPr>
                <w:rFonts w:eastAsia="Calibri"/>
              </w:rPr>
            </w:pPr>
            <w:r w:rsidRPr="00A9533C">
              <w:rPr>
                <w:rFonts w:eastAsia="Calibri"/>
              </w:rPr>
              <w:t>Робоче колесо: PPE/PS-GF30</w:t>
            </w:r>
          </w:p>
          <w:p w:rsidR="00A9533C" w:rsidRPr="00A9533C" w:rsidRDefault="00A9533C" w:rsidP="001268F9">
            <w:pPr>
              <w:rPr>
                <w:rFonts w:eastAsia="Calibri"/>
              </w:rPr>
            </w:pPr>
            <w:r w:rsidRPr="00A9533C">
              <w:rPr>
                <w:rFonts w:eastAsia="Calibri"/>
              </w:rPr>
              <w:t>Вал: Нержавіюча сталь</w:t>
            </w:r>
          </w:p>
          <w:p w:rsidR="00A9533C" w:rsidRPr="00A9533C" w:rsidRDefault="00A9533C" w:rsidP="001268F9">
            <w:pPr>
              <w:rPr>
                <w:rFonts w:eastAsia="Calibri"/>
              </w:rPr>
            </w:pPr>
            <w:r w:rsidRPr="00A9533C">
              <w:rPr>
                <w:rFonts w:eastAsia="Calibri"/>
              </w:rPr>
              <w:t>Ліхтар: Сірий чавун</w:t>
            </w:r>
          </w:p>
          <w:p w:rsidR="00A9533C" w:rsidRPr="00A9533C" w:rsidRDefault="00A9533C" w:rsidP="001268F9">
            <w:pPr>
              <w:rPr>
                <w:rFonts w:eastAsia="Calibri"/>
              </w:rPr>
            </w:pPr>
            <w:r w:rsidRPr="00A9533C">
              <w:rPr>
                <w:rFonts w:eastAsia="Calibri"/>
              </w:rPr>
              <w:t>Установочні розміри:</w:t>
            </w:r>
          </w:p>
          <w:p w:rsidR="00A9533C" w:rsidRPr="00A9533C" w:rsidRDefault="00A9533C" w:rsidP="001268F9">
            <w:pPr>
              <w:rPr>
                <w:rFonts w:eastAsia="Calibri"/>
              </w:rPr>
            </w:pPr>
            <w:r w:rsidRPr="00A9533C">
              <w:rPr>
                <w:rFonts w:eastAsia="Calibri"/>
              </w:rPr>
              <w:t xml:space="preserve">Патрубок на </w:t>
            </w:r>
            <w:proofErr w:type="spellStart"/>
            <w:r w:rsidRPr="00A9533C">
              <w:rPr>
                <w:rFonts w:eastAsia="Calibri"/>
              </w:rPr>
              <w:t>всмокт</w:t>
            </w:r>
            <w:proofErr w:type="spellEnd"/>
            <w:r w:rsidRPr="00A9533C">
              <w:rPr>
                <w:rFonts w:eastAsia="Calibri"/>
              </w:rPr>
              <w:t xml:space="preserve">. стороні, </w:t>
            </w:r>
            <w:proofErr w:type="spellStart"/>
            <w:r w:rsidRPr="00A9533C">
              <w:rPr>
                <w:rFonts w:eastAsia="Calibri"/>
                <w:i/>
              </w:rPr>
              <w:t>DNs</w:t>
            </w:r>
            <w:proofErr w:type="spellEnd"/>
            <w:r w:rsidRPr="00A9533C">
              <w:rPr>
                <w:rFonts w:eastAsia="Calibri"/>
              </w:rPr>
              <w:t>:</w:t>
            </w:r>
            <w:r w:rsidRPr="00A9533C">
              <w:rPr>
                <w:rFonts w:eastAsia="Calibri"/>
              </w:rPr>
              <w:tab/>
              <w:t>DN 65</w:t>
            </w:r>
          </w:p>
          <w:p w:rsidR="00A9533C" w:rsidRPr="00A9533C" w:rsidRDefault="00A9533C" w:rsidP="001268F9">
            <w:pPr>
              <w:rPr>
                <w:rFonts w:eastAsia="Calibri"/>
              </w:rPr>
            </w:pPr>
            <w:r w:rsidRPr="00A9533C">
              <w:rPr>
                <w:rFonts w:eastAsia="Calibri"/>
              </w:rPr>
              <w:t xml:space="preserve">Патрубок на </w:t>
            </w:r>
            <w:proofErr w:type="spellStart"/>
            <w:r w:rsidRPr="00A9533C">
              <w:rPr>
                <w:rFonts w:eastAsia="Calibri"/>
              </w:rPr>
              <w:t>напорн</w:t>
            </w:r>
            <w:proofErr w:type="spellEnd"/>
            <w:r w:rsidRPr="00A9533C">
              <w:rPr>
                <w:rFonts w:eastAsia="Calibri"/>
              </w:rPr>
              <w:t xml:space="preserve">. стороні, </w:t>
            </w:r>
            <w:proofErr w:type="spellStart"/>
            <w:r w:rsidRPr="00A9533C">
              <w:rPr>
                <w:rFonts w:eastAsia="Calibri"/>
                <w:i/>
              </w:rPr>
              <w:t>DNd</w:t>
            </w:r>
            <w:proofErr w:type="spellEnd"/>
            <w:r w:rsidRPr="00A9533C">
              <w:rPr>
                <w:rFonts w:eastAsia="Calibri"/>
              </w:rPr>
              <w:t>: DN 65</w:t>
            </w:r>
          </w:p>
          <w:p w:rsidR="00A9533C" w:rsidRPr="00A9533C" w:rsidRDefault="00A9533C" w:rsidP="001268F9">
            <w:pPr>
              <w:rPr>
                <w:rFonts w:eastAsia="Calibri"/>
                <w:lang w:val="en-US"/>
              </w:rPr>
            </w:pPr>
            <w:r w:rsidRPr="00A9533C">
              <w:rPr>
                <w:rFonts w:eastAsia="Calibri"/>
              </w:rPr>
              <w:t xml:space="preserve">Монтажна довжина, </w:t>
            </w:r>
            <w:r w:rsidRPr="00A9533C">
              <w:rPr>
                <w:rFonts w:eastAsia="Calibri"/>
                <w:i/>
              </w:rPr>
              <w:t>l0</w:t>
            </w:r>
            <w:r w:rsidRPr="00A9533C">
              <w:rPr>
                <w:rFonts w:eastAsia="Calibri"/>
              </w:rPr>
              <w:t xml:space="preserve">: 340 мм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9533C" w:rsidRPr="008D53CC" w:rsidRDefault="00A9533C" w:rsidP="00A9533C">
            <w:pPr>
              <w:rPr>
                <w:rFonts w:eastAsia="Calibri"/>
                <w:sz w:val="24"/>
                <w:szCs w:val="24"/>
              </w:rPr>
            </w:pPr>
            <w:r>
              <w:rPr>
                <w:rFonts w:eastAsia="Calibri"/>
                <w:sz w:val="24"/>
                <w:szCs w:val="24"/>
              </w:rPr>
              <w:lastRenderedPageBreak/>
              <w:t xml:space="preserve">   шт.</w:t>
            </w:r>
          </w:p>
        </w:tc>
        <w:tc>
          <w:tcPr>
            <w:tcW w:w="851" w:type="dxa"/>
            <w:gridSpan w:val="2"/>
            <w:tcBorders>
              <w:left w:val="single" w:sz="4" w:space="0" w:color="auto"/>
            </w:tcBorders>
            <w:shd w:val="clear" w:color="auto" w:fill="FFFFFF"/>
          </w:tcPr>
          <w:p w:rsidR="00A9533C" w:rsidRPr="00366065" w:rsidRDefault="00A9533C" w:rsidP="00A9533C">
            <w:pPr>
              <w:rPr>
                <w:rFonts w:eastAsia="Calibri"/>
                <w:sz w:val="24"/>
                <w:szCs w:val="24"/>
              </w:rPr>
            </w:pPr>
            <w:r>
              <w:rPr>
                <w:rFonts w:eastAsia="Calibri"/>
                <w:sz w:val="24"/>
                <w:szCs w:val="24"/>
              </w:rPr>
              <w:t xml:space="preserve">     </w:t>
            </w:r>
            <w:r w:rsidRPr="00366065">
              <w:rPr>
                <w:rFonts w:eastAsia="Calibri"/>
                <w:sz w:val="24"/>
                <w:szCs w:val="24"/>
              </w:rPr>
              <w:t>1</w:t>
            </w:r>
          </w:p>
        </w:tc>
      </w:tr>
      <w:tr w:rsidR="00A9533C" w:rsidTr="00736850">
        <w:tblPrEx>
          <w:tblLook w:val="0000" w:firstRow="0" w:lastRow="0" w:firstColumn="0" w:lastColumn="0" w:noHBand="0" w:noVBand="0"/>
        </w:tblPrEx>
        <w:trPr>
          <w:trHeight w:val="1980"/>
        </w:trPr>
        <w:tc>
          <w:tcPr>
            <w:tcW w:w="707" w:type="dxa"/>
          </w:tcPr>
          <w:p w:rsidR="00A9533C" w:rsidRDefault="00A9533C" w:rsidP="00A9533C">
            <w:pPr>
              <w:pStyle w:val="12"/>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p w:rsidR="00A9533C" w:rsidRPr="00366065" w:rsidRDefault="00A9533C" w:rsidP="00A9533C">
            <w:pPr>
              <w:pStyle w:val="12"/>
              <w:spacing w:line="240" w:lineRule="auto"/>
              <w:jc w:val="both"/>
              <w:rPr>
                <w:rFonts w:ascii="Times New Roman" w:hAnsi="Times New Roman"/>
                <w:b/>
                <w:sz w:val="24"/>
                <w:szCs w:val="24"/>
                <w:lang w:val="uk-UA"/>
              </w:rPr>
            </w:pPr>
          </w:p>
          <w:p w:rsidR="00A9533C" w:rsidRDefault="00A9533C" w:rsidP="00A9533C">
            <w:pPr>
              <w:pStyle w:val="12"/>
              <w:spacing w:line="240" w:lineRule="auto"/>
              <w:jc w:val="both"/>
              <w:rPr>
                <w:rFonts w:ascii="Times New Roman" w:hAnsi="Times New Roman" w:cs="Times New Roman"/>
                <w:b/>
                <w:sz w:val="24"/>
                <w:szCs w:val="24"/>
                <w:lang w:val="uk-UA"/>
              </w:rPr>
            </w:pPr>
          </w:p>
          <w:p w:rsidR="00A9533C" w:rsidRDefault="00A9533C" w:rsidP="00A9533C">
            <w:pPr>
              <w:pStyle w:val="12"/>
              <w:spacing w:line="240" w:lineRule="auto"/>
              <w:jc w:val="both"/>
              <w:rPr>
                <w:rFonts w:ascii="Times New Roman" w:hAnsi="Times New Roman" w:cs="Times New Roman"/>
                <w:b/>
                <w:sz w:val="24"/>
                <w:szCs w:val="24"/>
                <w:lang w:val="uk-UA"/>
              </w:rPr>
            </w:pPr>
          </w:p>
          <w:p w:rsidR="00A9533C" w:rsidRDefault="00A9533C" w:rsidP="00A9533C">
            <w:pPr>
              <w:pStyle w:val="12"/>
              <w:spacing w:line="240" w:lineRule="auto"/>
              <w:jc w:val="both"/>
              <w:rPr>
                <w:rFonts w:ascii="Times New Roman" w:hAnsi="Times New Roman" w:cs="Times New Roman"/>
                <w:b/>
                <w:sz w:val="24"/>
                <w:szCs w:val="24"/>
                <w:lang w:val="uk-UA"/>
              </w:rPr>
            </w:pPr>
          </w:p>
          <w:p w:rsidR="00A9533C" w:rsidRDefault="00A9533C" w:rsidP="00A9533C">
            <w:pPr>
              <w:pStyle w:val="12"/>
              <w:spacing w:line="240" w:lineRule="auto"/>
              <w:jc w:val="both"/>
              <w:rPr>
                <w:rFonts w:ascii="Times New Roman" w:hAnsi="Times New Roman" w:cs="Times New Roman"/>
                <w:b/>
                <w:sz w:val="24"/>
                <w:szCs w:val="24"/>
                <w:lang w:val="uk-UA"/>
              </w:rPr>
            </w:pPr>
          </w:p>
          <w:p w:rsidR="00A9533C" w:rsidRDefault="00A9533C" w:rsidP="00A9533C">
            <w:pPr>
              <w:pStyle w:val="12"/>
              <w:spacing w:line="240" w:lineRule="auto"/>
              <w:jc w:val="both"/>
              <w:rPr>
                <w:rFonts w:ascii="Times New Roman" w:hAnsi="Times New Roman" w:cs="Times New Roman"/>
                <w:b/>
                <w:sz w:val="24"/>
                <w:szCs w:val="24"/>
                <w:lang w:val="uk-UA"/>
              </w:rPr>
            </w:pPr>
          </w:p>
          <w:p w:rsidR="00A9533C" w:rsidRDefault="00A9533C" w:rsidP="00A9533C">
            <w:pPr>
              <w:pStyle w:val="12"/>
              <w:spacing w:line="240" w:lineRule="auto"/>
              <w:jc w:val="both"/>
              <w:rPr>
                <w:rFonts w:ascii="Times New Roman" w:hAnsi="Times New Roman" w:cs="Times New Roman"/>
                <w:b/>
                <w:sz w:val="24"/>
                <w:szCs w:val="24"/>
                <w:lang w:val="uk-UA"/>
              </w:rPr>
            </w:pPr>
          </w:p>
        </w:tc>
        <w:tc>
          <w:tcPr>
            <w:tcW w:w="3828" w:type="dxa"/>
          </w:tcPr>
          <w:p w:rsidR="00A9533C" w:rsidRPr="000A43F1" w:rsidRDefault="000A43F1" w:rsidP="00A9533C">
            <w:pPr>
              <w:pStyle w:val="12"/>
              <w:spacing w:line="240" w:lineRule="auto"/>
              <w:jc w:val="both"/>
              <w:rPr>
                <w:rFonts w:ascii="Times New Roman" w:hAnsi="Times New Roman" w:cs="Times New Roman"/>
                <w:b/>
                <w:sz w:val="18"/>
                <w:szCs w:val="20"/>
                <w:lang w:val="uk-UA"/>
              </w:rPr>
            </w:pPr>
            <w:proofErr w:type="spellStart"/>
            <w:r w:rsidRPr="000A43F1">
              <w:rPr>
                <w:rFonts w:ascii="Times New Roman" w:hAnsi="Times New Roman" w:cs="Times New Roman"/>
                <w:b/>
                <w:sz w:val="20"/>
              </w:rPr>
              <w:t>Циркуляційний</w:t>
            </w:r>
            <w:proofErr w:type="spellEnd"/>
            <w:r w:rsidRPr="000A43F1">
              <w:rPr>
                <w:rFonts w:ascii="Times New Roman" w:hAnsi="Times New Roman" w:cs="Times New Roman"/>
                <w:b/>
                <w:sz w:val="20"/>
              </w:rPr>
              <w:t xml:space="preserve"> насос  </w:t>
            </w:r>
            <w:r w:rsidR="00A9533C" w:rsidRPr="000A43F1">
              <w:rPr>
                <w:rFonts w:ascii="Times New Roman" w:hAnsi="Times New Roman" w:cs="Times New Roman"/>
                <w:b/>
                <w:sz w:val="18"/>
                <w:szCs w:val="20"/>
              </w:rPr>
              <w:t>WILO</w:t>
            </w:r>
          </w:p>
          <w:p w:rsidR="00A9533C" w:rsidRPr="00A9533C" w:rsidRDefault="00A9533C" w:rsidP="00A9533C">
            <w:pPr>
              <w:pStyle w:val="12"/>
              <w:spacing w:line="240" w:lineRule="auto"/>
              <w:jc w:val="both"/>
              <w:rPr>
                <w:rFonts w:ascii="Times New Roman" w:hAnsi="Times New Roman" w:cs="Times New Roman"/>
                <w:b/>
                <w:sz w:val="20"/>
                <w:szCs w:val="20"/>
                <w:lang w:val="uk-UA"/>
              </w:rPr>
            </w:pPr>
            <w:r w:rsidRPr="00A9533C">
              <w:rPr>
                <w:rFonts w:ascii="Times New Roman" w:hAnsi="Times New Roman" w:cs="Times New Roman"/>
                <w:b/>
                <w:sz w:val="20"/>
                <w:szCs w:val="20"/>
              </w:rPr>
              <w:t>IPL</w:t>
            </w:r>
            <w:r w:rsidRPr="00A9533C">
              <w:rPr>
                <w:rFonts w:ascii="Times New Roman" w:hAnsi="Times New Roman" w:cs="Times New Roman"/>
                <w:b/>
                <w:sz w:val="20"/>
                <w:szCs w:val="20"/>
                <w:lang w:val="uk-UA"/>
              </w:rPr>
              <w:t>80/105</w:t>
            </w:r>
            <w:r w:rsidRPr="00A9533C">
              <w:rPr>
                <w:rFonts w:ascii="Times New Roman" w:hAnsi="Times New Roman" w:cs="Times New Roman"/>
                <w:b/>
                <w:sz w:val="20"/>
                <w:szCs w:val="20"/>
              </w:rPr>
              <w:t xml:space="preserve"> </w:t>
            </w:r>
            <w:r w:rsidRPr="00A9533C">
              <w:rPr>
                <w:rFonts w:ascii="Times New Roman" w:hAnsi="Times New Roman" w:cs="Times New Roman"/>
                <w:b/>
                <w:sz w:val="20"/>
                <w:szCs w:val="20"/>
                <w:lang w:val="uk-UA"/>
              </w:rPr>
              <w:t>-</w:t>
            </w:r>
            <w:r w:rsidRPr="00A9533C">
              <w:rPr>
                <w:rFonts w:ascii="Times New Roman" w:hAnsi="Times New Roman" w:cs="Times New Roman"/>
                <w:b/>
                <w:sz w:val="20"/>
                <w:szCs w:val="20"/>
              </w:rPr>
              <w:t xml:space="preserve"> </w:t>
            </w:r>
            <w:r w:rsidRPr="00A9533C">
              <w:rPr>
                <w:rFonts w:ascii="Times New Roman" w:hAnsi="Times New Roman" w:cs="Times New Roman"/>
                <w:b/>
                <w:sz w:val="20"/>
                <w:szCs w:val="20"/>
                <w:lang w:val="uk-UA"/>
              </w:rPr>
              <w:t>3/2 або еквівалент</w:t>
            </w:r>
            <w:r w:rsidR="00617376">
              <w:rPr>
                <w:rFonts w:ascii="Times New Roman" w:hAnsi="Times New Roman" w:cs="Times New Roman"/>
                <w:b/>
                <w:sz w:val="20"/>
                <w:szCs w:val="20"/>
                <w:lang w:val="uk-UA"/>
              </w:rPr>
              <w:t>*</w:t>
            </w:r>
          </w:p>
          <w:p w:rsidR="00A9533C" w:rsidRPr="00A9533C" w:rsidRDefault="00A9533C" w:rsidP="00A9533C">
            <w:pPr>
              <w:rPr>
                <w:b/>
                <w:color w:val="000000"/>
              </w:rPr>
            </w:pPr>
          </w:p>
          <w:p w:rsidR="00A9533C" w:rsidRPr="00A9533C" w:rsidRDefault="00A9533C" w:rsidP="00A9533C">
            <w:pPr>
              <w:rPr>
                <w:b/>
                <w:color w:val="000000"/>
              </w:rPr>
            </w:pPr>
            <w:r w:rsidRPr="00A9533C">
              <w:rPr>
                <w:noProof/>
                <w:lang w:eastAsia="uk-UA"/>
              </w:rPr>
              <w:drawing>
                <wp:inline distT="0" distB="0" distL="0" distR="0" wp14:anchorId="7A07F3B7" wp14:editId="1E1DA73F">
                  <wp:extent cx="1731626" cy="2305050"/>
                  <wp:effectExtent l="0" t="0" r="2540" b="0"/>
                  <wp:docPr id="7" name="Рисунок 7" descr="https://armapostach.com.ua/image/catalog/veroline-i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mapostach.com.ua/image/catalog/veroline-ip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31626" cy="2305050"/>
                          </a:xfrm>
                          <a:prstGeom prst="rect">
                            <a:avLst/>
                          </a:prstGeom>
                          <a:noFill/>
                          <a:ln>
                            <a:noFill/>
                          </a:ln>
                        </pic:spPr>
                      </pic:pic>
                    </a:graphicData>
                  </a:graphic>
                </wp:inline>
              </w:drawing>
            </w: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pStyle w:val="12"/>
              <w:spacing w:line="240" w:lineRule="auto"/>
              <w:jc w:val="both"/>
              <w:rPr>
                <w:rFonts w:ascii="Times New Roman" w:hAnsi="Times New Roman" w:cs="Times New Roman"/>
                <w:b/>
                <w:sz w:val="20"/>
                <w:szCs w:val="20"/>
                <w:lang w:val="uk-UA"/>
              </w:rPr>
            </w:pPr>
          </w:p>
        </w:tc>
        <w:tc>
          <w:tcPr>
            <w:tcW w:w="4548" w:type="dxa"/>
            <w:gridSpan w:val="2"/>
          </w:tcPr>
          <w:p w:rsidR="00617376" w:rsidRDefault="00A9533C" w:rsidP="001268F9">
            <w:pPr>
              <w:rPr>
                <w:rFonts w:eastAsia="Calibri"/>
              </w:rPr>
            </w:pPr>
            <w:r w:rsidRPr="00A9533C">
              <w:rPr>
                <w:rFonts w:eastAsia="Calibri"/>
              </w:rPr>
              <w:t xml:space="preserve">Тип товару: </w:t>
            </w:r>
          </w:p>
          <w:p w:rsidR="00A9533C" w:rsidRPr="00A9533C" w:rsidRDefault="00A9533C" w:rsidP="001268F9">
            <w:pPr>
              <w:rPr>
                <w:rFonts w:eastAsia="Calibri"/>
              </w:rPr>
            </w:pPr>
            <w:r w:rsidRPr="00A9533C">
              <w:rPr>
                <w:rFonts w:eastAsia="Calibri"/>
              </w:rPr>
              <w:t xml:space="preserve">Насос циркуляційний Основні характеристики: </w:t>
            </w:r>
          </w:p>
          <w:p w:rsidR="00A9533C" w:rsidRPr="00A9533C" w:rsidRDefault="00A9533C" w:rsidP="001268F9">
            <w:pPr>
              <w:rPr>
                <w:rFonts w:eastAsia="Calibri"/>
              </w:rPr>
            </w:pPr>
            <w:r w:rsidRPr="00A9533C">
              <w:rPr>
                <w:rFonts w:eastAsia="Calibri"/>
              </w:rPr>
              <w:t>Гарантійний термін:</w:t>
            </w:r>
            <w:r w:rsidRPr="00A9533C">
              <w:rPr>
                <w:rFonts w:eastAsia="Calibri"/>
              </w:rPr>
              <w:tab/>
              <w:t>24 міс</w:t>
            </w:r>
          </w:p>
          <w:p w:rsidR="00A9533C" w:rsidRPr="00A9533C" w:rsidRDefault="00A9533C" w:rsidP="001268F9">
            <w:pPr>
              <w:rPr>
                <w:rFonts w:eastAsia="Calibri"/>
              </w:rPr>
            </w:pPr>
            <w:r w:rsidRPr="00A9533C">
              <w:rPr>
                <w:rFonts w:eastAsia="Calibri"/>
              </w:rPr>
              <w:t>Матеріал корпусу:Чавун</w:t>
            </w:r>
          </w:p>
          <w:p w:rsidR="00A9533C" w:rsidRPr="00A9533C" w:rsidRDefault="00A9533C" w:rsidP="001268F9">
            <w:pPr>
              <w:rPr>
                <w:rFonts w:eastAsia="Calibri"/>
              </w:rPr>
            </w:pPr>
            <w:r w:rsidRPr="00A9533C">
              <w:rPr>
                <w:rFonts w:eastAsia="Calibri"/>
              </w:rPr>
              <w:t>Напруга мережі: 380~400 В</w:t>
            </w:r>
          </w:p>
          <w:p w:rsidR="00A9533C" w:rsidRPr="00A9533C" w:rsidRDefault="00A9533C" w:rsidP="001268F9">
            <w:pPr>
              <w:rPr>
                <w:rFonts w:eastAsia="Calibri"/>
              </w:rPr>
            </w:pPr>
            <w:r w:rsidRPr="00A9533C">
              <w:rPr>
                <w:rFonts w:eastAsia="Calibri"/>
              </w:rPr>
              <w:t>Частота струму: 50 Гц</w:t>
            </w:r>
          </w:p>
          <w:p w:rsidR="00A9533C" w:rsidRPr="00A9533C" w:rsidRDefault="00A9533C" w:rsidP="001268F9">
            <w:pPr>
              <w:rPr>
                <w:rFonts w:eastAsia="Calibri"/>
              </w:rPr>
            </w:pPr>
            <w:r w:rsidRPr="00A9533C">
              <w:rPr>
                <w:rFonts w:eastAsia="Calibri"/>
              </w:rPr>
              <w:t>Тип приєднання: Фланцевий</w:t>
            </w:r>
          </w:p>
          <w:p w:rsidR="00A9533C" w:rsidRPr="00A9533C" w:rsidRDefault="00A9533C" w:rsidP="001268F9">
            <w:pPr>
              <w:rPr>
                <w:rFonts w:eastAsia="Calibri"/>
              </w:rPr>
            </w:pPr>
            <w:r w:rsidRPr="00A9533C">
              <w:rPr>
                <w:rFonts w:eastAsia="Calibri"/>
              </w:rPr>
              <w:t xml:space="preserve">Макс. температура навколишнього середовища: 40°C </w:t>
            </w:r>
          </w:p>
          <w:p w:rsidR="00A9533C" w:rsidRPr="00A9533C" w:rsidRDefault="00A9533C" w:rsidP="001268F9">
            <w:pPr>
              <w:rPr>
                <w:rFonts w:eastAsia="Calibri"/>
              </w:rPr>
            </w:pPr>
            <w:r w:rsidRPr="00A9533C">
              <w:rPr>
                <w:rFonts w:eastAsia="Calibri"/>
              </w:rPr>
              <w:t xml:space="preserve">Мін. температура перекачувальної рідини, </w:t>
            </w:r>
            <w:proofErr w:type="spellStart"/>
            <w:r w:rsidRPr="00A9533C">
              <w:rPr>
                <w:rFonts w:eastAsia="Calibri"/>
                <w:i/>
              </w:rPr>
              <w:t>Tmin</w:t>
            </w:r>
            <w:proofErr w:type="spellEnd"/>
            <w:r w:rsidRPr="00A9533C">
              <w:rPr>
                <w:rFonts w:eastAsia="Calibri"/>
              </w:rPr>
              <w:t>: -20 °C</w:t>
            </w:r>
          </w:p>
          <w:p w:rsidR="00A9533C" w:rsidRPr="00A9533C" w:rsidRDefault="00A9533C" w:rsidP="001268F9">
            <w:pPr>
              <w:rPr>
                <w:rFonts w:eastAsia="Calibri"/>
              </w:rPr>
            </w:pPr>
            <w:r w:rsidRPr="00A9533C">
              <w:rPr>
                <w:rFonts w:eastAsia="Calibri"/>
              </w:rPr>
              <w:t xml:space="preserve">Макс. температура перекачувальної рідини, </w:t>
            </w:r>
            <w:proofErr w:type="spellStart"/>
            <w:r w:rsidRPr="00A9533C">
              <w:rPr>
                <w:rFonts w:eastAsia="Calibri"/>
                <w:i/>
              </w:rPr>
              <w:t>Tmax</w:t>
            </w:r>
            <w:proofErr w:type="spellEnd"/>
            <w:r w:rsidRPr="00A9533C">
              <w:rPr>
                <w:rFonts w:eastAsia="Calibri"/>
              </w:rPr>
              <w:t>: 120 °C</w:t>
            </w:r>
          </w:p>
          <w:p w:rsidR="00A9533C" w:rsidRPr="00A9533C" w:rsidRDefault="00A9533C" w:rsidP="001268F9">
            <w:pPr>
              <w:rPr>
                <w:rFonts w:eastAsia="Calibri"/>
              </w:rPr>
            </w:pPr>
            <w:r w:rsidRPr="00A9533C">
              <w:rPr>
                <w:rFonts w:eastAsia="Calibri"/>
              </w:rPr>
              <w:t>Тип ротора:</w:t>
            </w:r>
            <w:r w:rsidRPr="00A9533C">
              <w:rPr>
                <w:rFonts w:eastAsia="Calibri"/>
              </w:rPr>
              <w:tab/>
              <w:t>Сухий</w:t>
            </w:r>
          </w:p>
          <w:p w:rsidR="00A9533C" w:rsidRPr="00A9533C" w:rsidRDefault="00A9533C" w:rsidP="001268F9">
            <w:pPr>
              <w:rPr>
                <w:rFonts w:eastAsia="Calibri"/>
              </w:rPr>
            </w:pPr>
            <w:r w:rsidRPr="00A9533C">
              <w:rPr>
                <w:rFonts w:eastAsia="Calibri"/>
              </w:rPr>
              <w:t>Матеріал робочого колеса:</w:t>
            </w:r>
            <w:r w:rsidRPr="00A9533C">
              <w:rPr>
                <w:rFonts w:eastAsia="Calibri"/>
              </w:rPr>
              <w:tab/>
              <w:t>Пластик</w:t>
            </w:r>
          </w:p>
          <w:p w:rsidR="00A9533C" w:rsidRPr="00A9533C" w:rsidRDefault="00A9533C" w:rsidP="001268F9">
            <w:pPr>
              <w:rPr>
                <w:rFonts w:eastAsia="Calibri"/>
              </w:rPr>
            </w:pPr>
            <w:r w:rsidRPr="00A9533C">
              <w:rPr>
                <w:rFonts w:eastAsia="Calibri"/>
              </w:rPr>
              <w:t>Перекачувальні рідини: Чиста вода, технічна вода</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Гідравлічні характеристики:</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Індекс мінімальної ефективності  (MEI):  ≥0.4</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Макс. робочий тиск, </w:t>
            </w:r>
            <w:r w:rsidRPr="00A9533C">
              <w:rPr>
                <w:rFonts w:ascii="Times New Roman" w:hAnsi="Times New Roman" w:cs="Times New Roman"/>
                <w:i/>
                <w:sz w:val="20"/>
                <w:szCs w:val="20"/>
                <w:lang w:val="uk-UA"/>
              </w:rPr>
              <w:t>p</w:t>
            </w:r>
            <w:r w:rsidRPr="00A9533C">
              <w:rPr>
                <w:rFonts w:ascii="Times New Roman" w:hAnsi="Times New Roman" w:cs="Times New Roman"/>
                <w:sz w:val="20"/>
                <w:szCs w:val="20"/>
                <w:lang w:val="uk-UA"/>
              </w:rPr>
              <w:t>: 10 бар</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Макс. робочий тиск, </w:t>
            </w:r>
            <w:r w:rsidRPr="00A9533C">
              <w:rPr>
                <w:rFonts w:ascii="Times New Roman" w:hAnsi="Times New Roman" w:cs="Times New Roman"/>
                <w:i/>
                <w:sz w:val="20"/>
                <w:szCs w:val="20"/>
                <w:lang w:val="uk-UA"/>
              </w:rPr>
              <w:t>PN</w:t>
            </w:r>
            <w:r w:rsidRPr="00A9533C">
              <w:rPr>
                <w:rFonts w:ascii="Times New Roman" w:hAnsi="Times New Roman" w:cs="Times New Roman"/>
                <w:sz w:val="20"/>
                <w:szCs w:val="20"/>
                <w:lang w:val="uk-UA"/>
              </w:rPr>
              <w:t>: 10 бар</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Макс. температура навколишнього середовища, </w:t>
            </w:r>
            <w:proofErr w:type="spellStart"/>
            <w:r w:rsidRPr="00A9533C">
              <w:rPr>
                <w:rFonts w:ascii="Times New Roman" w:hAnsi="Times New Roman" w:cs="Times New Roman"/>
                <w:i/>
                <w:sz w:val="20"/>
                <w:szCs w:val="20"/>
                <w:lang w:val="uk-UA"/>
              </w:rPr>
              <w:t>Tmax</w:t>
            </w:r>
            <w:proofErr w:type="spellEnd"/>
            <w:r w:rsidRPr="00A9533C">
              <w:rPr>
                <w:rFonts w:ascii="Times New Roman" w:hAnsi="Times New Roman" w:cs="Times New Roman"/>
                <w:sz w:val="20"/>
                <w:szCs w:val="20"/>
                <w:lang w:val="uk-UA"/>
              </w:rPr>
              <w:t>:</w:t>
            </w:r>
            <w:r w:rsidRPr="00A9533C">
              <w:rPr>
                <w:rFonts w:ascii="Times New Roman" w:hAnsi="Times New Roman" w:cs="Times New Roman"/>
                <w:sz w:val="20"/>
                <w:szCs w:val="20"/>
                <w:lang w:val="uk-UA"/>
              </w:rPr>
              <w:tab/>
              <w:t>40 °C</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Витрата </w:t>
            </w:r>
            <w:r w:rsidRPr="00A9533C">
              <w:rPr>
                <w:rFonts w:ascii="Times New Roman" w:hAnsi="Times New Roman" w:cs="Times New Roman"/>
                <w:i/>
                <w:sz w:val="20"/>
                <w:szCs w:val="20"/>
                <w:lang w:val="uk-UA"/>
              </w:rPr>
              <w:t xml:space="preserve">Q </w:t>
            </w:r>
            <w:proofErr w:type="spellStart"/>
            <w:r w:rsidRPr="00A9533C">
              <w:rPr>
                <w:rFonts w:ascii="Times New Roman" w:hAnsi="Times New Roman" w:cs="Times New Roman"/>
                <w:i/>
                <w:sz w:val="20"/>
                <w:szCs w:val="20"/>
                <w:lang w:val="uk-UA"/>
              </w:rPr>
              <w:t>max</w:t>
            </w:r>
            <w:proofErr w:type="spellEnd"/>
            <w:r w:rsidRPr="00A9533C">
              <w:rPr>
                <w:rFonts w:ascii="Times New Roman" w:hAnsi="Times New Roman" w:cs="Times New Roman"/>
                <w:sz w:val="20"/>
                <w:szCs w:val="20"/>
                <w:lang w:val="uk-UA"/>
              </w:rPr>
              <w:t>: 112,1 м³/ч</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Оптимальна подача: 66,2 м³/ч</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Напір </w:t>
            </w:r>
            <w:r w:rsidRPr="00A9533C">
              <w:rPr>
                <w:rFonts w:ascii="Times New Roman" w:hAnsi="Times New Roman" w:cs="Times New Roman"/>
                <w:i/>
                <w:sz w:val="20"/>
                <w:szCs w:val="20"/>
                <w:lang w:val="uk-UA"/>
              </w:rPr>
              <w:t xml:space="preserve">H </w:t>
            </w:r>
            <w:proofErr w:type="spellStart"/>
            <w:r w:rsidRPr="00A9533C">
              <w:rPr>
                <w:rFonts w:ascii="Times New Roman" w:hAnsi="Times New Roman" w:cs="Times New Roman"/>
                <w:i/>
                <w:sz w:val="20"/>
                <w:szCs w:val="20"/>
                <w:lang w:val="uk-UA"/>
              </w:rPr>
              <w:t>max</w:t>
            </w:r>
            <w:proofErr w:type="spellEnd"/>
            <w:r w:rsidRPr="00A9533C">
              <w:rPr>
                <w:rFonts w:ascii="Times New Roman" w:hAnsi="Times New Roman" w:cs="Times New Roman"/>
                <w:sz w:val="20"/>
                <w:szCs w:val="20"/>
                <w:lang w:val="uk-UA"/>
              </w:rPr>
              <w:t>: 14,5 м</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Оптимальний напір: 10,7 м</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14,5 м</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14.4</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13.1</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11.3</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9.2</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6.4</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Данні електродвигуна:</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Підключення до електромережі:3~400V  50 </w:t>
            </w:r>
            <w:proofErr w:type="spellStart"/>
            <w:r w:rsidRPr="00A9533C">
              <w:rPr>
                <w:rFonts w:ascii="Times New Roman" w:hAnsi="Times New Roman" w:cs="Times New Roman"/>
                <w:sz w:val="20"/>
                <w:szCs w:val="20"/>
                <w:lang w:val="uk-UA"/>
              </w:rPr>
              <w:t>Hz</w:t>
            </w:r>
            <w:proofErr w:type="spellEnd"/>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Допуск на коливання напруги: ±10 %</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Клас ефективності електродвигуна:IE3</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Номінальна потужність електродвигуна, </w:t>
            </w:r>
            <w:r w:rsidRPr="00A9533C">
              <w:rPr>
                <w:rFonts w:ascii="Times New Roman" w:hAnsi="Times New Roman" w:cs="Times New Roman"/>
                <w:i/>
                <w:sz w:val="20"/>
                <w:szCs w:val="20"/>
                <w:lang w:val="uk-UA"/>
              </w:rPr>
              <w:t>P2</w:t>
            </w:r>
            <w:r w:rsidRPr="00A9533C">
              <w:rPr>
                <w:rFonts w:ascii="Times New Roman" w:hAnsi="Times New Roman" w:cs="Times New Roman"/>
                <w:sz w:val="20"/>
                <w:szCs w:val="20"/>
                <w:lang w:val="uk-UA"/>
              </w:rPr>
              <w:t>: 3 кВт</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Номінальний струм, </w:t>
            </w:r>
            <w:r w:rsidRPr="00A9533C">
              <w:rPr>
                <w:rFonts w:ascii="Times New Roman" w:hAnsi="Times New Roman" w:cs="Times New Roman"/>
                <w:i/>
                <w:sz w:val="20"/>
                <w:szCs w:val="20"/>
                <w:lang w:val="uk-UA"/>
              </w:rPr>
              <w:t>IN</w:t>
            </w:r>
            <w:r w:rsidRPr="00A9533C">
              <w:rPr>
                <w:rFonts w:ascii="Times New Roman" w:hAnsi="Times New Roman" w:cs="Times New Roman"/>
                <w:sz w:val="20"/>
                <w:szCs w:val="20"/>
                <w:lang w:val="uk-UA"/>
              </w:rPr>
              <w:t>: 6,15 А</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Номінальна частота крутіння,</w:t>
            </w:r>
            <w:r w:rsidRPr="00A9533C">
              <w:rPr>
                <w:rFonts w:ascii="Times New Roman" w:hAnsi="Times New Roman" w:cs="Times New Roman"/>
                <w:i/>
                <w:sz w:val="20"/>
                <w:szCs w:val="20"/>
                <w:lang w:val="uk-UA"/>
              </w:rPr>
              <w:t>n</w:t>
            </w:r>
            <w:r w:rsidRPr="00A9533C">
              <w:rPr>
                <w:rFonts w:ascii="Times New Roman" w:hAnsi="Times New Roman" w:cs="Times New Roman"/>
                <w:sz w:val="20"/>
                <w:szCs w:val="20"/>
                <w:lang w:val="uk-UA"/>
              </w:rPr>
              <w:t>:29001/</w:t>
            </w:r>
            <w:proofErr w:type="spellStart"/>
            <w:r w:rsidRPr="00A9533C">
              <w:rPr>
                <w:rFonts w:ascii="Times New Roman" w:hAnsi="Times New Roman" w:cs="Times New Roman"/>
                <w:sz w:val="20"/>
                <w:szCs w:val="20"/>
                <w:lang w:val="uk-UA"/>
              </w:rPr>
              <w:t>min</w:t>
            </w:r>
            <w:proofErr w:type="spellEnd"/>
            <w:r w:rsidRPr="00A9533C">
              <w:rPr>
                <w:rFonts w:ascii="Times New Roman" w:hAnsi="Times New Roman" w:cs="Times New Roman"/>
                <w:sz w:val="20"/>
                <w:szCs w:val="20"/>
                <w:lang w:val="uk-UA"/>
              </w:rPr>
              <w:t xml:space="preserve"> </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lastRenderedPageBreak/>
              <w:t xml:space="preserve">Коефіцієнт потужності, </w:t>
            </w:r>
            <w:proofErr w:type="spellStart"/>
            <w:r w:rsidRPr="00A9533C">
              <w:rPr>
                <w:rFonts w:ascii="Times New Roman" w:hAnsi="Times New Roman" w:cs="Times New Roman"/>
                <w:i/>
                <w:sz w:val="20"/>
                <w:szCs w:val="20"/>
                <w:lang w:val="uk-UA"/>
              </w:rPr>
              <w:t>cos</w:t>
            </w:r>
            <w:proofErr w:type="spellEnd"/>
            <w:r w:rsidRPr="00A9533C">
              <w:rPr>
                <w:rFonts w:ascii="Times New Roman" w:hAnsi="Times New Roman" w:cs="Times New Roman"/>
                <w:i/>
                <w:sz w:val="20"/>
                <w:szCs w:val="20"/>
                <w:lang w:val="uk-UA"/>
              </w:rPr>
              <w:t xml:space="preserve"> φ</w:t>
            </w:r>
            <w:r w:rsidRPr="00A9533C">
              <w:rPr>
                <w:rFonts w:ascii="Times New Roman" w:hAnsi="Times New Roman" w:cs="Times New Roman"/>
                <w:sz w:val="20"/>
                <w:szCs w:val="20"/>
                <w:lang w:val="uk-UA"/>
              </w:rPr>
              <w:t>: 0.79</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ККД двигуна, </w:t>
            </w:r>
            <w:r w:rsidRPr="00A9533C">
              <w:rPr>
                <w:rFonts w:ascii="Times New Roman" w:hAnsi="Times New Roman" w:cs="Times New Roman"/>
                <w:i/>
                <w:sz w:val="20"/>
                <w:szCs w:val="20"/>
                <w:lang w:val="uk-UA"/>
              </w:rPr>
              <w:t>ηm 50 % ηM 50%</w:t>
            </w:r>
            <w:r w:rsidRPr="00A9533C">
              <w:rPr>
                <w:rFonts w:ascii="Times New Roman" w:hAnsi="Times New Roman" w:cs="Times New Roman"/>
                <w:sz w:val="20"/>
                <w:szCs w:val="20"/>
                <w:lang w:val="uk-UA"/>
              </w:rPr>
              <w:t>: 82,5 %</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ККД двигуна, </w:t>
            </w:r>
            <w:r w:rsidRPr="00A9533C">
              <w:rPr>
                <w:rFonts w:ascii="Times New Roman" w:hAnsi="Times New Roman" w:cs="Times New Roman"/>
                <w:i/>
                <w:sz w:val="20"/>
                <w:szCs w:val="20"/>
                <w:lang w:val="uk-UA"/>
              </w:rPr>
              <w:t>ηm 75 % ηM 75%</w:t>
            </w:r>
            <w:r w:rsidRPr="00A9533C">
              <w:rPr>
                <w:rFonts w:ascii="Times New Roman" w:hAnsi="Times New Roman" w:cs="Times New Roman"/>
                <w:sz w:val="20"/>
                <w:szCs w:val="20"/>
                <w:lang w:val="uk-UA"/>
              </w:rPr>
              <w:t>: 84,6 %</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ККД двигуна, </w:t>
            </w:r>
            <w:r w:rsidRPr="00A9533C">
              <w:rPr>
                <w:rFonts w:ascii="Times New Roman" w:hAnsi="Times New Roman" w:cs="Times New Roman"/>
                <w:i/>
                <w:sz w:val="20"/>
                <w:szCs w:val="20"/>
                <w:lang w:val="uk-UA"/>
              </w:rPr>
              <w:t>ηm 100 % ηM 100%</w:t>
            </w:r>
            <w:r w:rsidRPr="00A9533C">
              <w:rPr>
                <w:rFonts w:ascii="Times New Roman" w:hAnsi="Times New Roman" w:cs="Times New Roman"/>
                <w:sz w:val="20"/>
                <w:szCs w:val="20"/>
                <w:lang w:val="uk-UA"/>
              </w:rPr>
              <w:t>:  87,1 %</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Клас стійкості ізоляції до нагріву: F</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Клас захисту електродвигуна: IP55</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Матеріали:</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Корпус насоса: Сірий чавун</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Робоче колесо: PPE/PS-GF30</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Вал:</w:t>
            </w:r>
            <w:r w:rsidRPr="00A9533C">
              <w:rPr>
                <w:rFonts w:ascii="Times New Roman" w:hAnsi="Times New Roman" w:cs="Times New Roman"/>
                <w:sz w:val="20"/>
                <w:szCs w:val="20"/>
                <w:lang w:val="uk-UA"/>
              </w:rPr>
              <w:tab/>
              <w:t>Нержавіюча сталь</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Ліхтар: Сірий чавун</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Установочні розміри:</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Патрубок на </w:t>
            </w:r>
            <w:proofErr w:type="spellStart"/>
            <w:r w:rsidRPr="00A9533C">
              <w:rPr>
                <w:rFonts w:ascii="Times New Roman" w:hAnsi="Times New Roman" w:cs="Times New Roman"/>
                <w:sz w:val="20"/>
                <w:szCs w:val="20"/>
                <w:lang w:val="uk-UA"/>
              </w:rPr>
              <w:t>всмокт</w:t>
            </w:r>
            <w:proofErr w:type="spellEnd"/>
            <w:r w:rsidRPr="00A9533C">
              <w:rPr>
                <w:rFonts w:ascii="Times New Roman" w:hAnsi="Times New Roman" w:cs="Times New Roman"/>
                <w:sz w:val="20"/>
                <w:szCs w:val="20"/>
                <w:lang w:val="uk-UA"/>
              </w:rPr>
              <w:t xml:space="preserve">. стороні, </w:t>
            </w:r>
            <w:proofErr w:type="spellStart"/>
            <w:r w:rsidRPr="00A9533C">
              <w:rPr>
                <w:rFonts w:ascii="Times New Roman" w:hAnsi="Times New Roman" w:cs="Times New Roman"/>
                <w:i/>
                <w:sz w:val="20"/>
                <w:szCs w:val="20"/>
                <w:lang w:val="uk-UA"/>
              </w:rPr>
              <w:t>DNs</w:t>
            </w:r>
            <w:proofErr w:type="spellEnd"/>
            <w:r w:rsidRPr="00A9533C">
              <w:rPr>
                <w:rFonts w:ascii="Times New Roman" w:hAnsi="Times New Roman" w:cs="Times New Roman"/>
                <w:sz w:val="20"/>
                <w:szCs w:val="20"/>
                <w:lang w:val="uk-UA"/>
              </w:rPr>
              <w:t>: DN 80</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Патрубок на </w:t>
            </w:r>
            <w:proofErr w:type="spellStart"/>
            <w:r w:rsidRPr="00A9533C">
              <w:rPr>
                <w:rFonts w:ascii="Times New Roman" w:hAnsi="Times New Roman" w:cs="Times New Roman"/>
                <w:sz w:val="20"/>
                <w:szCs w:val="20"/>
                <w:lang w:val="uk-UA"/>
              </w:rPr>
              <w:t>напорн</w:t>
            </w:r>
            <w:proofErr w:type="spellEnd"/>
            <w:r w:rsidRPr="00A9533C">
              <w:rPr>
                <w:rFonts w:ascii="Times New Roman" w:hAnsi="Times New Roman" w:cs="Times New Roman"/>
                <w:sz w:val="20"/>
                <w:szCs w:val="20"/>
                <w:lang w:val="uk-UA"/>
              </w:rPr>
              <w:t xml:space="preserve">. стороні, </w:t>
            </w:r>
            <w:proofErr w:type="spellStart"/>
            <w:r w:rsidRPr="00A9533C">
              <w:rPr>
                <w:rFonts w:ascii="Times New Roman" w:hAnsi="Times New Roman" w:cs="Times New Roman"/>
                <w:i/>
                <w:sz w:val="20"/>
                <w:szCs w:val="20"/>
                <w:lang w:val="uk-UA"/>
              </w:rPr>
              <w:t>DNd</w:t>
            </w:r>
            <w:proofErr w:type="spellEnd"/>
            <w:r w:rsidRPr="00A9533C">
              <w:rPr>
                <w:rFonts w:ascii="Times New Roman" w:hAnsi="Times New Roman" w:cs="Times New Roman"/>
                <w:sz w:val="20"/>
                <w:szCs w:val="20"/>
                <w:lang w:val="uk-UA"/>
              </w:rPr>
              <w:t xml:space="preserve">: DN80   </w:t>
            </w:r>
          </w:p>
          <w:p w:rsidR="00A9533C" w:rsidRPr="00A9533C" w:rsidRDefault="00A9533C" w:rsidP="001268F9">
            <w:pPr>
              <w:pStyle w:val="12"/>
              <w:spacing w:line="240" w:lineRule="auto"/>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Монтажна довжина, </w:t>
            </w:r>
            <w:r w:rsidRPr="00A9533C">
              <w:rPr>
                <w:rFonts w:ascii="Times New Roman" w:hAnsi="Times New Roman" w:cs="Times New Roman"/>
                <w:i/>
                <w:sz w:val="20"/>
                <w:szCs w:val="20"/>
                <w:lang w:val="uk-UA"/>
              </w:rPr>
              <w:t>l0</w:t>
            </w:r>
            <w:r w:rsidRPr="00A9533C">
              <w:rPr>
                <w:rFonts w:ascii="Times New Roman" w:hAnsi="Times New Roman" w:cs="Times New Roman"/>
                <w:sz w:val="20"/>
                <w:szCs w:val="20"/>
                <w:lang w:val="uk-UA"/>
              </w:rPr>
              <w:t>: 360 мм</w:t>
            </w:r>
          </w:p>
        </w:tc>
        <w:tc>
          <w:tcPr>
            <w:tcW w:w="1020" w:type="dxa"/>
            <w:gridSpan w:val="2"/>
          </w:tcPr>
          <w:p w:rsidR="00A9533C" w:rsidRPr="00366065" w:rsidRDefault="00A9533C" w:rsidP="00A9533C">
            <w:pPr>
              <w:rPr>
                <w:color w:val="000000"/>
                <w:sz w:val="24"/>
                <w:szCs w:val="24"/>
              </w:rPr>
            </w:pPr>
            <w:r>
              <w:rPr>
                <w:color w:val="000000"/>
                <w:sz w:val="24"/>
                <w:szCs w:val="24"/>
              </w:rPr>
              <w:lastRenderedPageBreak/>
              <w:t xml:space="preserve">  </w:t>
            </w:r>
            <w:r w:rsidRPr="00366065">
              <w:rPr>
                <w:color w:val="000000"/>
                <w:sz w:val="24"/>
                <w:szCs w:val="24"/>
              </w:rPr>
              <w:t>шт.</w:t>
            </w: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pStyle w:val="12"/>
              <w:spacing w:line="240" w:lineRule="auto"/>
              <w:jc w:val="both"/>
              <w:rPr>
                <w:rFonts w:ascii="Times New Roman" w:hAnsi="Times New Roman" w:cs="Times New Roman"/>
                <w:sz w:val="24"/>
                <w:szCs w:val="24"/>
                <w:lang w:val="uk-UA"/>
              </w:rPr>
            </w:pPr>
          </w:p>
        </w:tc>
        <w:tc>
          <w:tcPr>
            <w:tcW w:w="812" w:type="dxa"/>
          </w:tcPr>
          <w:p w:rsidR="00A9533C" w:rsidRPr="00366065" w:rsidRDefault="00A9533C" w:rsidP="00A9533C">
            <w:pPr>
              <w:rPr>
                <w:color w:val="000000"/>
                <w:sz w:val="24"/>
                <w:szCs w:val="24"/>
              </w:rPr>
            </w:pPr>
            <w:r w:rsidRPr="00366065">
              <w:rPr>
                <w:color w:val="000000"/>
                <w:sz w:val="24"/>
                <w:szCs w:val="24"/>
              </w:rPr>
              <w:t xml:space="preserve">    1</w:t>
            </w: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rPr>
                <w:color w:val="000000"/>
                <w:sz w:val="24"/>
                <w:szCs w:val="24"/>
              </w:rPr>
            </w:pPr>
          </w:p>
          <w:p w:rsidR="00A9533C" w:rsidRPr="00366065" w:rsidRDefault="00A9533C" w:rsidP="00A9533C">
            <w:pPr>
              <w:pStyle w:val="12"/>
              <w:spacing w:line="240" w:lineRule="auto"/>
              <w:jc w:val="both"/>
              <w:rPr>
                <w:rFonts w:ascii="Times New Roman" w:hAnsi="Times New Roman" w:cs="Times New Roman"/>
                <w:sz w:val="24"/>
                <w:szCs w:val="24"/>
                <w:lang w:val="uk-UA"/>
              </w:rPr>
            </w:pPr>
          </w:p>
        </w:tc>
      </w:tr>
      <w:tr w:rsidR="00A9533C" w:rsidTr="00736850">
        <w:tblPrEx>
          <w:tblLook w:val="0000" w:firstRow="0" w:lastRow="0" w:firstColumn="0" w:lastColumn="0" w:noHBand="0" w:noVBand="0"/>
        </w:tblPrEx>
        <w:trPr>
          <w:trHeight w:val="2819"/>
        </w:trPr>
        <w:tc>
          <w:tcPr>
            <w:tcW w:w="707" w:type="dxa"/>
          </w:tcPr>
          <w:p w:rsidR="00A9533C" w:rsidRDefault="00A9533C" w:rsidP="00A9533C">
            <w:pPr>
              <w:pStyle w:val="12"/>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p w:rsidR="00A9533C" w:rsidRDefault="00A9533C" w:rsidP="00A9533C">
            <w:pPr>
              <w:pStyle w:val="12"/>
              <w:ind w:left="25"/>
              <w:rPr>
                <w:rFonts w:ascii="Times New Roman" w:hAnsi="Times New Roman"/>
                <w:b/>
                <w:sz w:val="24"/>
                <w:szCs w:val="24"/>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p w:rsidR="00A9533C" w:rsidRDefault="00A9533C" w:rsidP="00A9533C">
            <w:pPr>
              <w:pStyle w:val="12"/>
              <w:spacing w:line="240" w:lineRule="auto"/>
              <w:ind w:left="25"/>
              <w:jc w:val="both"/>
              <w:rPr>
                <w:rFonts w:ascii="Times New Roman" w:hAnsi="Times New Roman" w:cs="Times New Roman"/>
                <w:b/>
                <w:sz w:val="24"/>
                <w:szCs w:val="24"/>
                <w:lang w:val="uk-UA"/>
              </w:rPr>
            </w:pPr>
          </w:p>
        </w:tc>
        <w:tc>
          <w:tcPr>
            <w:tcW w:w="3828" w:type="dxa"/>
          </w:tcPr>
          <w:p w:rsidR="00A9533C" w:rsidRPr="000A43F1" w:rsidRDefault="000A43F1" w:rsidP="00A9533C">
            <w:pPr>
              <w:pStyle w:val="12"/>
              <w:spacing w:line="240" w:lineRule="auto"/>
              <w:jc w:val="both"/>
              <w:rPr>
                <w:rFonts w:ascii="Times New Roman" w:hAnsi="Times New Roman" w:cs="Times New Roman"/>
                <w:b/>
                <w:sz w:val="18"/>
                <w:szCs w:val="20"/>
              </w:rPr>
            </w:pPr>
            <w:proofErr w:type="spellStart"/>
            <w:r w:rsidRPr="000A43F1">
              <w:rPr>
                <w:rFonts w:ascii="Times New Roman" w:hAnsi="Times New Roman" w:cs="Times New Roman"/>
                <w:b/>
                <w:sz w:val="20"/>
              </w:rPr>
              <w:t>Циркуляційний</w:t>
            </w:r>
            <w:proofErr w:type="spellEnd"/>
            <w:r w:rsidRPr="000A43F1">
              <w:rPr>
                <w:rFonts w:ascii="Times New Roman" w:hAnsi="Times New Roman" w:cs="Times New Roman"/>
                <w:b/>
                <w:sz w:val="20"/>
              </w:rPr>
              <w:t xml:space="preserve"> насос  </w:t>
            </w:r>
            <w:r w:rsidR="00A9533C" w:rsidRPr="000A43F1">
              <w:rPr>
                <w:rFonts w:ascii="Times New Roman" w:hAnsi="Times New Roman" w:cs="Times New Roman"/>
                <w:b/>
                <w:sz w:val="18"/>
                <w:szCs w:val="20"/>
                <w:lang w:val="uk-UA"/>
              </w:rPr>
              <w:t>W</w:t>
            </w:r>
            <w:r w:rsidR="00A9533C" w:rsidRPr="000A43F1">
              <w:rPr>
                <w:rFonts w:ascii="Times New Roman" w:hAnsi="Times New Roman" w:cs="Times New Roman"/>
                <w:b/>
                <w:sz w:val="18"/>
                <w:szCs w:val="20"/>
              </w:rPr>
              <w:t>ILO</w:t>
            </w:r>
          </w:p>
          <w:p w:rsidR="00A9533C" w:rsidRPr="000A43F1" w:rsidRDefault="00A9533C" w:rsidP="00A9533C">
            <w:pPr>
              <w:pStyle w:val="12"/>
              <w:rPr>
                <w:rFonts w:ascii="Times New Roman" w:hAnsi="Times New Roman" w:cs="Times New Roman"/>
                <w:b/>
                <w:sz w:val="18"/>
                <w:szCs w:val="20"/>
                <w:lang w:val="uk-UA"/>
              </w:rPr>
            </w:pPr>
            <w:r w:rsidRPr="000A43F1">
              <w:rPr>
                <w:rFonts w:ascii="Times New Roman" w:hAnsi="Times New Roman" w:cs="Times New Roman"/>
                <w:b/>
                <w:sz w:val="18"/>
                <w:szCs w:val="20"/>
              </w:rPr>
              <w:t>IL</w:t>
            </w:r>
            <w:r w:rsidRPr="000A43F1">
              <w:rPr>
                <w:rFonts w:ascii="Times New Roman" w:hAnsi="Times New Roman" w:cs="Times New Roman"/>
                <w:b/>
                <w:sz w:val="18"/>
                <w:szCs w:val="20"/>
                <w:lang w:val="uk-UA"/>
              </w:rPr>
              <w:t>65</w:t>
            </w:r>
            <w:r w:rsidRPr="000A43F1">
              <w:rPr>
                <w:rFonts w:ascii="Times New Roman" w:hAnsi="Times New Roman" w:cs="Times New Roman"/>
                <w:b/>
                <w:sz w:val="18"/>
                <w:szCs w:val="20"/>
              </w:rPr>
              <w:t>/1</w:t>
            </w:r>
            <w:r w:rsidRPr="000A43F1">
              <w:rPr>
                <w:rFonts w:ascii="Times New Roman" w:hAnsi="Times New Roman" w:cs="Times New Roman"/>
                <w:b/>
                <w:sz w:val="18"/>
                <w:szCs w:val="20"/>
                <w:lang w:val="uk-UA"/>
              </w:rPr>
              <w:t xml:space="preserve">60 </w:t>
            </w:r>
            <w:r w:rsidRPr="000A43F1">
              <w:rPr>
                <w:rFonts w:ascii="Times New Roman" w:hAnsi="Times New Roman" w:cs="Times New Roman"/>
                <w:b/>
                <w:sz w:val="18"/>
                <w:szCs w:val="20"/>
              </w:rPr>
              <w:t>-</w:t>
            </w:r>
            <w:r w:rsidRPr="000A43F1">
              <w:rPr>
                <w:rFonts w:ascii="Times New Roman" w:hAnsi="Times New Roman" w:cs="Times New Roman"/>
                <w:b/>
                <w:sz w:val="18"/>
                <w:szCs w:val="20"/>
                <w:lang w:val="uk-UA"/>
              </w:rPr>
              <w:t>7,5</w:t>
            </w:r>
            <w:r w:rsidRPr="000A43F1">
              <w:rPr>
                <w:rFonts w:ascii="Times New Roman" w:hAnsi="Times New Roman" w:cs="Times New Roman"/>
                <w:b/>
                <w:sz w:val="18"/>
                <w:szCs w:val="20"/>
              </w:rPr>
              <w:t>/2</w:t>
            </w:r>
            <w:r w:rsidRPr="000A43F1">
              <w:rPr>
                <w:rFonts w:ascii="Times New Roman" w:hAnsi="Times New Roman" w:cs="Times New Roman"/>
                <w:b/>
                <w:sz w:val="18"/>
                <w:szCs w:val="20"/>
                <w:lang w:val="uk-UA"/>
              </w:rPr>
              <w:t xml:space="preserve"> або еквівалент</w:t>
            </w:r>
            <w:r w:rsidR="00617376" w:rsidRPr="000A43F1">
              <w:rPr>
                <w:rFonts w:ascii="Times New Roman" w:hAnsi="Times New Roman" w:cs="Times New Roman"/>
                <w:b/>
                <w:sz w:val="18"/>
                <w:szCs w:val="20"/>
                <w:lang w:val="uk-UA"/>
              </w:rPr>
              <w:t>*</w:t>
            </w:r>
          </w:p>
          <w:p w:rsidR="00A9533C" w:rsidRPr="00A9533C" w:rsidRDefault="00A9533C" w:rsidP="00A9533C">
            <w:pPr>
              <w:rPr>
                <w:b/>
                <w:color w:val="000000"/>
              </w:rPr>
            </w:pPr>
            <w:r w:rsidRPr="00A9533C">
              <w:rPr>
                <w:noProof/>
                <w:lang w:eastAsia="uk-UA"/>
              </w:rPr>
              <w:drawing>
                <wp:inline distT="0" distB="0" distL="0" distR="0" wp14:anchorId="1129D0C9" wp14:editId="0C3B5A42">
                  <wp:extent cx="1624164" cy="1819275"/>
                  <wp:effectExtent l="0" t="0" r="0" b="0"/>
                  <wp:docPr id="1" name="Рисунок 1" descr="https://images.prom.ua/5029943167_w640_h640_nasos-wil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rom.ua/5029943167_w640_h640_nasos-wilo-i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3176" cy="1818169"/>
                          </a:xfrm>
                          <a:prstGeom prst="rect">
                            <a:avLst/>
                          </a:prstGeom>
                          <a:noFill/>
                          <a:ln>
                            <a:noFill/>
                          </a:ln>
                        </pic:spPr>
                      </pic:pic>
                    </a:graphicData>
                  </a:graphic>
                </wp:inline>
              </w:drawing>
            </w: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rPr>
                <w:b/>
                <w:color w:val="000000"/>
              </w:rPr>
            </w:pPr>
          </w:p>
          <w:p w:rsidR="00A9533C" w:rsidRPr="00A9533C" w:rsidRDefault="00A9533C" w:rsidP="00A9533C">
            <w:pPr>
              <w:pStyle w:val="12"/>
              <w:spacing w:line="240" w:lineRule="auto"/>
              <w:jc w:val="both"/>
              <w:rPr>
                <w:rFonts w:ascii="Times New Roman" w:hAnsi="Times New Roman" w:cs="Times New Roman"/>
                <w:b/>
                <w:sz w:val="20"/>
                <w:szCs w:val="20"/>
                <w:lang w:val="uk-UA"/>
              </w:rPr>
            </w:pPr>
          </w:p>
        </w:tc>
        <w:tc>
          <w:tcPr>
            <w:tcW w:w="4548" w:type="dxa"/>
            <w:gridSpan w:val="2"/>
          </w:tcPr>
          <w:p w:rsidR="00A9533C" w:rsidRPr="00A9533C" w:rsidRDefault="00A9533C" w:rsidP="001268F9">
            <w:pPr>
              <w:rPr>
                <w:rFonts w:eastAsia="Calibri"/>
              </w:rPr>
            </w:pPr>
            <w:r w:rsidRPr="00A9533C">
              <w:rPr>
                <w:rFonts w:eastAsia="Calibri"/>
              </w:rPr>
              <w:t xml:space="preserve">Тип товару: Насос циркуляційний Основні характеристики: </w:t>
            </w:r>
          </w:p>
          <w:p w:rsidR="00A9533C" w:rsidRPr="00A9533C" w:rsidRDefault="00A9533C" w:rsidP="001268F9">
            <w:pPr>
              <w:rPr>
                <w:rFonts w:eastAsia="Calibri"/>
              </w:rPr>
            </w:pPr>
            <w:r w:rsidRPr="00A9533C">
              <w:rPr>
                <w:rFonts w:eastAsia="Calibri"/>
              </w:rPr>
              <w:t>Гарантійний термін:</w:t>
            </w:r>
            <w:r w:rsidRPr="00A9533C">
              <w:rPr>
                <w:rFonts w:eastAsia="Calibri"/>
              </w:rPr>
              <w:tab/>
              <w:t>24 міс</w:t>
            </w:r>
          </w:p>
          <w:p w:rsidR="00A9533C" w:rsidRPr="00A9533C" w:rsidRDefault="00A9533C" w:rsidP="001268F9">
            <w:pPr>
              <w:rPr>
                <w:rFonts w:eastAsia="Calibri"/>
              </w:rPr>
            </w:pPr>
            <w:r w:rsidRPr="00A9533C">
              <w:rPr>
                <w:rFonts w:eastAsia="Calibri"/>
              </w:rPr>
              <w:t>Матеріал корпусу:Чавун</w:t>
            </w:r>
          </w:p>
          <w:p w:rsidR="00A9533C" w:rsidRPr="00A9533C" w:rsidRDefault="00A9533C" w:rsidP="001268F9">
            <w:pPr>
              <w:rPr>
                <w:rFonts w:eastAsia="Calibri"/>
              </w:rPr>
            </w:pPr>
            <w:r w:rsidRPr="00A9533C">
              <w:rPr>
                <w:rFonts w:eastAsia="Calibri"/>
              </w:rPr>
              <w:t>Напруга мережі: 380~400 В</w:t>
            </w:r>
          </w:p>
          <w:p w:rsidR="00A9533C" w:rsidRPr="00A9533C" w:rsidRDefault="00A9533C" w:rsidP="001268F9">
            <w:pPr>
              <w:rPr>
                <w:rFonts w:eastAsia="Calibri"/>
              </w:rPr>
            </w:pPr>
            <w:r w:rsidRPr="00A9533C">
              <w:rPr>
                <w:rFonts w:eastAsia="Calibri"/>
              </w:rPr>
              <w:t>Частота струму: 50 Гц</w:t>
            </w:r>
          </w:p>
          <w:p w:rsidR="00A9533C" w:rsidRPr="00A9533C" w:rsidRDefault="00A9533C" w:rsidP="001268F9">
            <w:pPr>
              <w:rPr>
                <w:rFonts w:eastAsia="Calibri"/>
              </w:rPr>
            </w:pPr>
            <w:r w:rsidRPr="00A9533C">
              <w:rPr>
                <w:rFonts w:eastAsia="Calibri"/>
              </w:rPr>
              <w:t>Тип приєднання: Фланцевий</w:t>
            </w:r>
          </w:p>
          <w:p w:rsidR="00A9533C" w:rsidRPr="00A9533C" w:rsidRDefault="00A9533C" w:rsidP="001268F9">
            <w:pPr>
              <w:rPr>
                <w:rFonts w:eastAsia="Calibri"/>
              </w:rPr>
            </w:pPr>
            <w:r w:rsidRPr="00A9533C">
              <w:rPr>
                <w:rFonts w:eastAsia="Calibri"/>
              </w:rPr>
              <w:t>Макс. температура навколишнього середовища: 40°C</w:t>
            </w:r>
          </w:p>
          <w:p w:rsidR="00A9533C" w:rsidRPr="00A9533C" w:rsidRDefault="00A9533C" w:rsidP="001268F9">
            <w:pPr>
              <w:rPr>
                <w:rFonts w:eastAsia="Calibri"/>
              </w:rPr>
            </w:pPr>
            <w:r w:rsidRPr="00A9533C">
              <w:rPr>
                <w:rFonts w:eastAsia="Calibri"/>
              </w:rPr>
              <w:t xml:space="preserve">Мін. температура перекачувальної рідини, </w:t>
            </w:r>
            <w:proofErr w:type="spellStart"/>
            <w:r w:rsidRPr="00A9533C">
              <w:rPr>
                <w:rFonts w:eastAsia="Calibri"/>
                <w:i/>
              </w:rPr>
              <w:t>Tmin</w:t>
            </w:r>
            <w:proofErr w:type="spellEnd"/>
            <w:r w:rsidRPr="00A9533C">
              <w:rPr>
                <w:rFonts w:eastAsia="Calibri"/>
              </w:rPr>
              <w:t>:</w:t>
            </w:r>
            <w:r w:rsidRPr="00A9533C">
              <w:rPr>
                <w:rFonts w:eastAsia="Calibri"/>
              </w:rPr>
              <w:tab/>
              <w:t>-20°C</w:t>
            </w:r>
          </w:p>
          <w:p w:rsidR="00A9533C" w:rsidRPr="00A9533C" w:rsidRDefault="00A9533C" w:rsidP="001268F9">
            <w:pPr>
              <w:rPr>
                <w:rFonts w:eastAsia="Calibri"/>
              </w:rPr>
            </w:pPr>
            <w:r w:rsidRPr="00A9533C">
              <w:rPr>
                <w:rFonts w:eastAsia="Calibri"/>
              </w:rPr>
              <w:t xml:space="preserve">Макс. температура перекачувальної рідини, </w:t>
            </w:r>
            <w:proofErr w:type="spellStart"/>
            <w:r w:rsidRPr="00A9533C">
              <w:rPr>
                <w:rFonts w:eastAsia="Calibri"/>
                <w:i/>
              </w:rPr>
              <w:t>Tmax</w:t>
            </w:r>
            <w:proofErr w:type="spellEnd"/>
            <w:r w:rsidRPr="00A9533C">
              <w:rPr>
                <w:rFonts w:eastAsia="Calibri"/>
              </w:rPr>
              <w:t>:</w:t>
            </w:r>
            <w:r w:rsidRPr="00A9533C">
              <w:rPr>
                <w:rFonts w:eastAsia="Calibri"/>
              </w:rPr>
              <w:tab/>
              <w:t xml:space="preserve">140°C </w:t>
            </w:r>
          </w:p>
          <w:p w:rsidR="00A9533C" w:rsidRPr="00A9533C" w:rsidRDefault="00A9533C" w:rsidP="001268F9">
            <w:pPr>
              <w:rPr>
                <w:rFonts w:eastAsia="Calibri"/>
              </w:rPr>
            </w:pPr>
            <w:r w:rsidRPr="00A9533C">
              <w:rPr>
                <w:rFonts w:eastAsia="Calibri"/>
              </w:rPr>
              <w:t>Тип ротора:</w:t>
            </w:r>
            <w:r w:rsidRPr="00A9533C">
              <w:rPr>
                <w:rFonts w:eastAsia="Calibri"/>
              </w:rPr>
              <w:tab/>
              <w:t>Сухий</w:t>
            </w:r>
          </w:p>
          <w:p w:rsidR="00A9533C" w:rsidRPr="00A9533C" w:rsidRDefault="00A9533C" w:rsidP="001268F9">
            <w:pPr>
              <w:rPr>
                <w:rFonts w:eastAsia="Calibri"/>
              </w:rPr>
            </w:pPr>
            <w:r w:rsidRPr="00A9533C">
              <w:rPr>
                <w:rFonts w:eastAsia="Calibri"/>
              </w:rPr>
              <w:t>Матеріал робочого колеса:</w:t>
            </w:r>
            <w:r w:rsidRPr="00A9533C">
              <w:rPr>
                <w:rFonts w:eastAsia="Calibri"/>
              </w:rPr>
              <w:tab/>
              <w:t>Пластик</w:t>
            </w:r>
          </w:p>
          <w:p w:rsidR="00A9533C" w:rsidRPr="00A9533C" w:rsidRDefault="00A9533C" w:rsidP="001268F9">
            <w:pPr>
              <w:rPr>
                <w:rFonts w:eastAsia="Calibri"/>
              </w:rPr>
            </w:pPr>
            <w:r w:rsidRPr="00A9533C">
              <w:rPr>
                <w:rFonts w:eastAsia="Calibri"/>
              </w:rPr>
              <w:t>Перекачувальні рідини: Чиста вода, технічна вода</w:t>
            </w:r>
          </w:p>
          <w:p w:rsidR="00A9533C" w:rsidRPr="00A9533C" w:rsidRDefault="00A9533C" w:rsidP="001268F9">
            <w:pPr>
              <w:rPr>
                <w:color w:val="000000"/>
              </w:rPr>
            </w:pPr>
            <w:r w:rsidRPr="00A9533C">
              <w:rPr>
                <w:color w:val="000000"/>
              </w:rPr>
              <w:t xml:space="preserve">Номінальний діаметр підключення до трубопроводу: </w:t>
            </w:r>
            <w:r w:rsidRPr="00A9533C">
              <w:rPr>
                <w:color w:val="000000"/>
                <w:lang w:val="en-US"/>
              </w:rPr>
              <w:t>DN</w:t>
            </w:r>
            <w:r w:rsidRPr="00A9533C">
              <w:rPr>
                <w:color w:val="000000"/>
              </w:rPr>
              <w:t>65</w:t>
            </w:r>
          </w:p>
          <w:p w:rsidR="00A9533C" w:rsidRPr="00A9533C" w:rsidRDefault="00A9533C" w:rsidP="001268F9">
            <w:pPr>
              <w:rPr>
                <w:color w:val="000000"/>
              </w:rPr>
            </w:pPr>
            <w:r w:rsidRPr="00A9533C">
              <w:rPr>
                <w:color w:val="000000"/>
              </w:rPr>
              <w:t>Монтажні розміри:</w:t>
            </w:r>
          </w:p>
          <w:p w:rsidR="00A9533C" w:rsidRPr="00A9533C" w:rsidRDefault="00A9533C" w:rsidP="001268F9">
            <w:pPr>
              <w:rPr>
                <w:color w:val="000000"/>
              </w:rPr>
            </w:pPr>
            <w:r w:rsidRPr="00A9533C">
              <w:rPr>
                <w:color w:val="000000"/>
              </w:rPr>
              <w:t xml:space="preserve">Патрубок на </w:t>
            </w:r>
            <w:proofErr w:type="spellStart"/>
            <w:r w:rsidRPr="00A9533C">
              <w:rPr>
                <w:color w:val="000000"/>
              </w:rPr>
              <w:t>всмокт</w:t>
            </w:r>
            <w:proofErr w:type="spellEnd"/>
            <w:r w:rsidRPr="00A9533C">
              <w:rPr>
                <w:color w:val="000000"/>
              </w:rPr>
              <w:t xml:space="preserve">. стороні, </w:t>
            </w:r>
            <w:proofErr w:type="spellStart"/>
            <w:r w:rsidRPr="00A9533C">
              <w:rPr>
                <w:i/>
                <w:color w:val="000000"/>
              </w:rPr>
              <w:t>DNs</w:t>
            </w:r>
            <w:proofErr w:type="spellEnd"/>
            <w:r w:rsidRPr="00A9533C">
              <w:rPr>
                <w:color w:val="000000"/>
              </w:rPr>
              <w:t>: DN 65</w:t>
            </w:r>
          </w:p>
          <w:p w:rsidR="00A9533C" w:rsidRPr="00A9533C" w:rsidRDefault="00A9533C" w:rsidP="001268F9">
            <w:pPr>
              <w:rPr>
                <w:color w:val="000000"/>
              </w:rPr>
            </w:pPr>
            <w:r w:rsidRPr="00A9533C">
              <w:rPr>
                <w:color w:val="000000"/>
              </w:rPr>
              <w:t xml:space="preserve">Патрубок на </w:t>
            </w:r>
            <w:proofErr w:type="spellStart"/>
            <w:r w:rsidRPr="00A9533C">
              <w:rPr>
                <w:color w:val="000000"/>
              </w:rPr>
              <w:t>напорн</w:t>
            </w:r>
            <w:proofErr w:type="spellEnd"/>
            <w:r w:rsidRPr="00A9533C">
              <w:rPr>
                <w:color w:val="000000"/>
              </w:rPr>
              <w:t xml:space="preserve">. стороні, </w:t>
            </w:r>
            <w:proofErr w:type="spellStart"/>
            <w:r w:rsidRPr="00A9533C">
              <w:rPr>
                <w:i/>
                <w:color w:val="000000"/>
              </w:rPr>
              <w:t>DNd</w:t>
            </w:r>
            <w:proofErr w:type="spellEnd"/>
            <w:r w:rsidRPr="00A9533C">
              <w:rPr>
                <w:color w:val="000000"/>
              </w:rPr>
              <w:t>: DN65</w:t>
            </w:r>
            <w:r w:rsidRPr="00A9533C">
              <w:rPr>
                <w:color w:val="000000"/>
              </w:rPr>
              <w:br/>
              <w:t>Номінальний діаметр робочого колеса: 160</w:t>
            </w:r>
            <w:r w:rsidRPr="00A9533C">
              <w:rPr>
                <w:color w:val="000000"/>
              </w:rPr>
              <w:br/>
              <w:t xml:space="preserve">Номінальна потужність електродвигуна, </w:t>
            </w:r>
            <w:r w:rsidRPr="00A9533C">
              <w:rPr>
                <w:i/>
                <w:color w:val="000000"/>
              </w:rPr>
              <w:t>P2</w:t>
            </w:r>
            <w:r w:rsidRPr="00A9533C">
              <w:rPr>
                <w:color w:val="000000"/>
              </w:rPr>
              <w:t xml:space="preserve">: 7,5 кВт     </w:t>
            </w:r>
          </w:p>
          <w:p w:rsidR="00A9533C" w:rsidRPr="00A9533C" w:rsidRDefault="00A9533C" w:rsidP="001268F9">
            <w:pPr>
              <w:rPr>
                <w:color w:val="000000"/>
              </w:rPr>
            </w:pPr>
            <w:r w:rsidRPr="00A9533C">
              <w:rPr>
                <w:color w:val="000000"/>
              </w:rPr>
              <w:t>Число полюсів: 2</w:t>
            </w:r>
            <w:r w:rsidRPr="00A9533C">
              <w:rPr>
                <w:color w:val="000000"/>
              </w:rPr>
              <w:br/>
              <w:t xml:space="preserve">Матеріал: </w:t>
            </w:r>
            <w:r w:rsidRPr="00A9533C">
              <w:rPr>
                <w:color w:val="000000"/>
              </w:rPr>
              <w:br/>
              <w:t>Корпус насоса і з’єднувальний елемент: Стандартне виконання EN-GJL-250</w:t>
            </w:r>
          </w:p>
          <w:p w:rsidR="00A9533C" w:rsidRPr="00A9533C" w:rsidRDefault="00A9533C" w:rsidP="001268F9">
            <w:pPr>
              <w:rPr>
                <w:color w:val="000000"/>
              </w:rPr>
            </w:pPr>
            <w:r w:rsidRPr="00A9533C">
              <w:rPr>
                <w:color w:val="000000"/>
              </w:rPr>
              <w:t>Опція: Чавун з графітом EN-GJS-400-18-LT</w:t>
            </w:r>
            <w:r w:rsidRPr="00A9533C">
              <w:rPr>
                <w:color w:val="000000"/>
              </w:rPr>
              <w:br/>
              <w:t>Робоче колесо: Стандартне виконання: EN-GJL-200, або спеціальне виконання: Бронза  G-CuSn 10</w:t>
            </w:r>
            <w:r w:rsidRPr="00A9533C">
              <w:rPr>
                <w:color w:val="000000"/>
              </w:rPr>
              <w:br/>
              <w:t>Вал: Нержавіюча сталь 1.4122</w:t>
            </w:r>
            <w:r w:rsidRPr="00A9533C">
              <w:rPr>
                <w:color w:val="000000"/>
              </w:rPr>
              <w:br/>
              <w:t xml:space="preserve">Частота крутіння </w:t>
            </w:r>
            <w:r w:rsidRPr="00A9533C">
              <w:rPr>
                <w:i/>
                <w:color w:val="000000"/>
              </w:rPr>
              <w:t>n</w:t>
            </w:r>
            <w:r w:rsidRPr="00A9533C">
              <w:rPr>
                <w:color w:val="000000"/>
              </w:rPr>
              <w:t>: 2900 об/</w:t>
            </w:r>
            <w:proofErr w:type="spellStart"/>
            <w:r w:rsidRPr="00A9533C">
              <w:rPr>
                <w:color w:val="000000"/>
              </w:rPr>
              <w:t>мин</w:t>
            </w:r>
            <w:proofErr w:type="spellEnd"/>
            <w:r w:rsidRPr="00A9533C">
              <w:rPr>
                <w:color w:val="000000"/>
              </w:rPr>
              <w:br/>
              <w:t>Підключення до мережі: 3~400 В, 50 Гц</w:t>
            </w:r>
            <w:r w:rsidRPr="00A9533C">
              <w:rPr>
                <w:color w:val="000000"/>
              </w:rPr>
              <w:br/>
              <w:t xml:space="preserve">Номінальний струм, </w:t>
            </w:r>
            <w:r w:rsidRPr="00A9533C">
              <w:rPr>
                <w:i/>
                <w:color w:val="000000"/>
              </w:rPr>
              <w:t>IN 3~400 В</w:t>
            </w:r>
            <w:r w:rsidRPr="00A9533C">
              <w:rPr>
                <w:color w:val="000000"/>
              </w:rPr>
              <w:t>:13,70 A</w:t>
            </w:r>
            <w:r w:rsidRPr="00A9533C">
              <w:rPr>
                <w:color w:val="000000"/>
              </w:rPr>
              <w:br/>
              <w:t xml:space="preserve">Коефіцієнт потужності, </w:t>
            </w:r>
            <w:proofErr w:type="spellStart"/>
            <w:r w:rsidRPr="00A9533C">
              <w:rPr>
                <w:i/>
                <w:color w:val="000000"/>
              </w:rPr>
              <w:t>cos</w:t>
            </w:r>
            <w:proofErr w:type="spellEnd"/>
            <w:r w:rsidRPr="00A9533C">
              <w:rPr>
                <w:i/>
                <w:color w:val="000000"/>
              </w:rPr>
              <w:t xml:space="preserve"> φ</w:t>
            </w:r>
            <w:r w:rsidRPr="00A9533C">
              <w:rPr>
                <w:color w:val="000000"/>
              </w:rPr>
              <w:t>: 0.86</w:t>
            </w:r>
            <w:r w:rsidRPr="00A9533C">
              <w:rPr>
                <w:color w:val="000000"/>
              </w:rPr>
              <w:br/>
              <w:t xml:space="preserve">Обмотка мотора потужністю до </w:t>
            </w:r>
            <w:r w:rsidRPr="00A9533C">
              <w:rPr>
                <w:i/>
                <w:color w:val="000000"/>
              </w:rPr>
              <w:t>3 кВт</w:t>
            </w:r>
            <w:r w:rsidRPr="00A9533C">
              <w:rPr>
                <w:color w:val="000000"/>
              </w:rPr>
              <w:t>: 230 В Δ/400 В Y, 50 Гц</w:t>
            </w:r>
            <w:r w:rsidRPr="00A9533C">
              <w:rPr>
                <w:color w:val="000000"/>
              </w:rPr>
              <w:br/>
              <w:t xml:space="preserve">Обмотка мотора потужністю від </w:t>
            </w:r>
            <w:r w:rsidRPr="00A9533C">
              <w:rPr>
                <w:i/>
                <w:color w:val="000000"/>
              </w:rPr>
              <w:t>4 кВт</w:t>
            </w:r>
            <w:r w:rsidRPr="00A9533C">
              <w:rPr>
                <w:color w:val="000000"/>
              </w:rPr>
              <w:t xml:space="preserve">: 400 V Δ/690 V Y, 50 </w:t>
            </w:r>
            <w:proofErr w:type="spellStart"/>
            <w:r w:rsidRPr="00A9533C">
              <w:rPr>
                <w:color w:val="000000"/>
              </w:rPr>
              <w:t>Hz</w:t>
            </w:r>
            <w:proofErr w:type="spellEnd"/>
            <w:r w:rsidRPr="00A9533C">
              <w:rPr>
                <w:color w:val="000000"/>
              </w:rPr>
              <w:br/>
              <w:t>Ступінь захисту: IP 55</w:t>
            </w:r>
          </w:p>
        </w:tc>
        <w:tc>
          <w:tcPr>
            <w:tcW w:w="982" w:type="dxa"/>
          </w:tcPr>
          <w:p w:rsidR="00A9533C" w:rsidRPr="0057158D" w:rsidRDefault="00A9533C" w:rsidP="00A9533C">
            <w:pPr>
              <w:rPr>
                <w:color w:val="000000"/>
                <w:sz w:val="24"/>
                <w:szCs w:val="24"/>
              </w:rPr>
            </w:pPr>
            <w:r w:rsidRPr="0057158D">
              <w:rPr>
                <w:color w:val="000000"/>
                <w:sz w:val="24"/>
                <w:szCs w:val="24"/>
              </w:rPr>
              <w:t xml:space="preserve">   шт.</w:t>
            </w: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pStyle w:val="12"/>
              <w:spacing w:line="240" w:lineRule="auto"/>
              <w:jc w:val="both"/>
              <w:rPr>
                <w:rFonts w:ascii="Times New Roman" w:hAnsi="Times New Roman" w:cs="Times New Roman"/>
                <w:sz w:val="24"/>
                <w:szCs w:val="24"/>
                <w:lang w:val="uk-UA"/>
              </w:rPr>
            </w:pPr>
          </w:p>
        </w:tc>
        <w:tc>
          <w:tcPr>
            <w:tcW w:w="850" w:type="dxa"/>
            <w:gridSpan w:val="2"/>
          </w:tcPr>
          <w:p w:rsidR="00A9533C" w:rsidRPr="0057158D" w:rsidRDefault="00A9533C" w:rsidP="00A9533C">
            <w:pPr>
              <w:rPr>
                <w:color w:val="000000"/>
                <w:sz w:val="24"/>
                <w:szCs w:val="24"/>
              </w:rPr>
            </w:pPr>
            <w:r w:rsidRPr="0057158D">
              <w:rPr>
                <w:color w:val="000000"/>
                <w:sz w:val="24"/>
                <w:szCs w:val="24"/>
              </w:rPr>
              <w:t xml:space="preserve">   1</w:t>
            </w: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rPr>
                <w:color w:val="000000"/>
                <w:sz w:val="24"/>
                <w:szCs w:val="24"/>
              </w:rPr>
            </w:pPr>
          </w:p>
          <w:p w:rsidR="00A9533C" w:rsidRPr="0057158D" w:rsidRDefault="00A9533C" w:rsidP="00A9533C">
            <w:pPr>
              <w:pStyle w:val="12"/>
              <w:spacing w:line="240" w:lineRule="auto"/>
              <w:jc w:val="both"/>
              <w:rPr>
                <w:rFonts w:ascii="Times New Roman" w:hAnsi="Times New Roman" w:cs="Times New Roman"/>
                <w:sz w:val="24"/>
                <w:szCs w:val="24"/>
                <w:lang w:val="uk-UA"/>
              </w:rPr>
            </w:pPr>
          </w:p>
        </w:tc>
      </w:tr>
    </w:tbl>
    <w:p w:rsidR="00916568" w:rsidRPr="00742AD6" w:rsidRDefault="00916568" w:rsidP="00617376">
      <w:pPr>
        <w:pStyle w:val="2f7"/>
        <w:keepNext/>
        <w:keepLines/>
        <w:spacing w:before="0" w:after="0" w:line="276" w:lineRule="auto"/>
        <w:jc w:val="left"/>
        <w:rPr>
          <w:rFonts w:cs="Times New Roman"/>
          <w:sz w:val="24"/>
          <w:szCs w:val="24"/>
          <w:lang w:val="uk-UA"/>
        </w:rPr>
      </w:pPr>
    </w:p>
    <w:p w:rsidR="00625B9D" w:rsidRDefault="00625B9D" w:rsidP="00A9533C">
      <w:pPr>
        <w:jc w:val="both"/>
        <w:rPr>
          <w:sz w:val="24"/>
          <w:szCs w:val="24"/>
        </w:rPr>
      </w:pPr>
    </w:p>
    <w:p w:rsidR="00625B9D" w:rsidRPr="00E42117" w:rsidRDefault="0089435F" w:rsidP="00A9533C">
      <w:pPr>
        <w:jc w:val="both"/>
        <w:rPr>
          <w:b/>
          <w:sz w:val="24"/>
          <w:szCs w:val="24"/>
        </w:rPr>
      </w:pPr>
      <w:r w:rsidRPr="00E42117">
        <w:rPr>
          <w:b/>
          <w:sz w:val="24"/>
          <w:szCs w:val="24"/>
        </w:rPr>
        <w:t>Додаткова інформація:</w:t>
      </w:r>
    </w:p>
    <w:p w:rsidR="0089435F" w:rsidRDefault="0089435F" w:rsidP="00A9533C">
      <w:pPr>
        <w:jc w:val="both"/>
        <w:rPr>
          <w:sz w:val="24"/>
          <w:szCs w:val="24"/>
        </w:rPr>
      </w:pPr>
    </w:p>
    <w:p w:rsidR="00625B9D" w:rsidRPr="00625B9D" w:rsidRDefault="00736850" w:rsidP="00625B9D">
      <w:pPr>
        <w:spacing w:line="276" w:lineRule="auto"/>
        <w:ind w:firstLine="708"/>
        <w:jc w:val="both"/>
        <w:rPr>
          <w:sz w:val="24"/>
          <w:szCs w:val="24"/>
          <w:lang w:val="ru-RU" w:eastAsia="uk-UA"/>
        </w:rPr>
      </w:pPr>
      <w:r>
        <w:rPr>
          <w:sz w:val="24"/>
          <w:szCs w:val="24"/>
        </w:rPr>
        <w:lastRenderedPageBreak/>
        <w:t>Під еквівалентом слід розуміти товар, у</w:t>
      </w:r>
      <w:r w:rsidR="00A9533C" w:rsidRPr="00625B9D">
        <w:rPr>
          <w:sz w:val="24"/>
          <w:szCs w:val="24"/>
        </w:rPr>
        <w:t xml:space="preserve">сі показники </w:t>
      </w:r>
      <w:r>
        <w:rPr>
          <w:sz w:val="24"/>
          <w:szCs w:val="24"/>
        </w:rPr>
        <w:t>якого повністю</w:t>
      </w:r>
      <w:r w:rsidR="00A9533C" w:rsidRPr="00625B9D">
        <w:rPr>
          <w:sz w:val="24"/>
          <w:szCs w:val="24"/>
          <w:lang w:eastAsia="uk-UA"/>
        </w:rPr>
        <w:t xml:space="preserve"> </w:t>
      </w:r>
      <w:r w:rsidR="00617376" w:rsidRPr="00625B9D">
        <w:rPr>
          <w:sz w:val="24"/>
          <w:szCs w:val="24"/>
          <w:lang w:val="ru-RU" w:eastAsia="uk-UA"/>
        </w:rPr>
        <w:t>в</w:t>
      </w:r>
      <w:proofErr w:type="spellStart"/>
      <w:r w:rsidR="00617376" w:rsidRPr="00625B9D">
        <w:rPr>
          <w:sz w:val="24"/>
          <w:szCs w:val="24"/>
          <w:lang w:eastAsia="uk-UA"/>
        </w:rPr>
        <w:t>ідповіда</w:t>
      </w:r>
      <w:r>
        <w:rPr>
          <w:sz w:val="24"/>
          <w:szCs w:val="24"/>
          <w:lang w:eastAsia="uk-UA"/>
        </w:rPr>
        <w:t>ють</w:t>
      </w:r>
      <w:proofErr w:type="spellEnd"/>
      <w:r w:rsidR="00A9533C" w:rsidRPr="00625B9D">
        <w:rPr>
          <w:sz w:val="24"/>
          <w:szCs w:val="24"/>
          <w:lang w:eastAsia="uk-UA"/>
        </w:rPr>
        <w:t xml:space="preserve"> технічни</w:t>
      </w:r>
      <w:r w:rsidR="00617376" w:rsidRPr="00625B9D">
        <w:rPr>
          <w:sz w:val="24"/>
          <w:szCs w:val="24"/>
          <w:lang w:eastAsia="uk-UA"/>
        </w:rPr>
        <w:t>м</w:t>
      </w:r>
      <w:r w:rsidR="00A9533C" w:rsidRPr="00625B9D">
        <w:rPr>
          <w:sz w:val="24"/>
          <w:szCs w:val="24"/>
          <w:lang w:eastAsia="uk-UA"/>
        </w:rPr>
        <w:t xml:space="preserve"> </w:t>
      </w:r>
      <w:r w:rsidR="00625B9D" w:rsidRPr="00625B9D">
        <w:rPr>
          <w:sz w:val="24"/>
          <w:szCs w:val="24"/>
          <w:lang w:eastAsia="uk-UA"/>
        </w:rPr>
        <w:t xml:space="preserve">та якісним </w:t>
      </w:r>
      <w:r w:rsidR="00A9533C" w:rsidRPr="00625B9D">
        <w:rPr>
          <w:sz w:val="24"/>
          <w:szCs w:val="24"/>
          <w:lang w:eastAsia="uk-UA"/>
        </w:rPr>
        <w:t>характеристи</w:t>
      </w:r>
      <w:r w:rsidR="00617376" w:rsidRPr="00625B9D">
        <w:rPr>
          <w:sz w:val="24"/>
          <w:szCs w:val="24"/>
          <w:lang w:eastAsia="uk-UA"/>
        </w:rPr>
        <w:t>кам</w:t>
      </w:r>
      <w:r>
        <w:rPr>
          <w:sz w:val="24"/>
          <w:szCs w:val="24"/>
          <w:lang w:eastAsia="uk-UA"/>
        </w:rPr>
        <w:t xml:space="preserve"> предмета закупівлі</w:t>
      </w:r>
      <w:r w:rsidR="00A9533C" w:rsidRPr="00625B9D">
        <w:rPr>
          <w:sz w:val="24"/>
          <w:szCs w:val="24"/>
          <w:lang w:eastAsia="uk-UA"/>
        </w:rPr>
        <w:t xml:space="preserve"> визначени</w:t>
      </w:r>
      <w:r w:rsidR="00617376" w:rsidRPr="00625B9D">
        <w:rPr>
          <w:sz w:val="24"/>
          <w:szCs w:val="24"/>
          <w:lang w:eastAsia="uk-UA"/>
        </w:rPr>
        <w:t>м</w:t>
      </w:r>
      <w:r w:rsidR="00A9533C" w:rsidRPr="00625B9D">
        <w:rPr>
          <w:sz w:val="24"/>
          <w:szCs w:val="24"/>
          <w:lang w:eastAsia="uk-UA"/>
        </w:rPr>
        <w:t xml:space="preserve"> у тендерній документації</w:t>
      </w:r>
      <w:r>
        <w:rPr>
          <w:sz w:val="24"/>
          <w:szCs w:val="24"/>
          <w:lang w:eastAsia="uk-UA"/>
        </w:rPr>
        <w:t>,</w:t>
      </w:r>
      <w:r w:rsidR="00A9533C" w:rsidRPr="00625B9D">
        <w:rPr>
          <w:sz w:val="24"/>
          <w:szCs w:val="24"/>
          <w:lang w:eastAsia="uk-UA"/>
        </w:rPr>
        <w:t xml:space="preserve"> або </w:t>
      </w:r>
      <w:r>
        <w:rPr>
          <w:sz w:val="24"/>
          <w:szCs w:val="24"/>
          <w:lang w:eastAsia="uk-UA"/>
        </w:rPr>
        <w:t>є</w:t>
      </w:r>
      <w:r w:rsidR="00A9533C" w:rsidRPr="00625B9D">
        <w:rPr>
          <w:sz w:val="24"/>
          <w:szCs w:val="24"/>
          <w:lang w:eastAsia="uk-UA"/>
        </w:rPr>
        <w:t xml:space="preserve"> вищими/кращими</w:t>
      </w:r>
      <w:r>
        <w:rPr>
          <w:sz w:val="24"/>
          <w:szCs w:val="24"/>
          <w:lang w:eastAsia="uk-UA"/>
        </w:rPr>
        <w:t>,</w:t>
      </w:r>
      <w:r w:rsidR="00A9533C" w:rsidRPr="00625B9D">
        <w:rPr>
          <w:sz w:val="24"/>
          <w:szCs w:val="24"/>
          <w:lang w:eastAsia="uk-UA"/>
        </w:rPr>
        <w:t xml:space="preserve"> ніж </w:t>
      </w:r>
      <w:r w:rsidR="009E376D">
        <w:rPr>
          <w:sz w:val="24"/>
          <w:szCs w:val="24"/>
          <w:lang w:eastAsia="uk-UA"/>
        </w:rPr>
        <w:t>визначено</w:t>
      </w:r>
      <w:r w:rsidR="00A9533C" w:rsidRPr="00625B9D">
        <w:rPr>
          <w:sz w:val="24"/>
          <w:szCs w:val="24"/>
          <w:lang w:eastAsia="uk-UA"/>
        </w:rPr>
        <w:t xml:space="preserve"> </w:t>
      </w:r>
      <w:r w:rsidR="00617376" w:rsidRPr="00625B9D">
        <w:rPr>
          <w:sz w:val="24"/>
          <w:szCs w:val="24"/>
          <w:lang w:eastAsia="uk-UA"/>
        </w:rPr>
        <w:t>вимог</w:t>
      </w:r>
      <w:r w:rsidR="00625B9D" w:rsidRPr="00625B9D">
        <w:rPr>
          <w:sz w:val="24"/>
          <w:szCs w:val="24"/>
          <w:lang w:eastAsia="uk-UA"/>
        </w:rPr>
        <w:t>ами</w:t>
      </w:r>
      <w:r w:rsidR="00617376" w:rsidRPr="00625B9D">
        <w:rPr>
          <w:sz w:val="24"/>
          <w:szCs w:val="24"/>
          <w:lang w:eastAsia="uk-UA"/>
        </w:rPr>
        <w:t xml:space="preserve"> </w:t>
      </w:r>
      <w:r w:rsidR="00A9533C" w:rsidRPr="00625B9D">
        <w:rPr>
          <w:sz w:val="24"/>
          <w:szCs w:val="24"/>
          <w:lang w:eastAsia="uk-UA"/>
        </w:rPr>
        <w:t>тендерн</w:t>
      </w:r>
      <w:r w:rsidR="00617376" w:rsidRPr="00625B9D">
        <w:rPr>
          <w:sz w:val="24"/>
          <w:szCs w:val="24"/>
          <w:lang w:eastAsia="uk-UA"/>
        </w:rPr>
        <w:t>ої</w:t>
      </w:r>
      <w:r w:rsidR="00A9533C" w:rsidRPr="00625B9D">
        <w:rPr>
          <w:sz w:val="24"/>
          <w:szCs w:val="24"/>
          <w:lang w:eastAsia="uk-UA"/>
        </w:rPr>
        <w:t xml:space="preserve"> документації.</w:t>
      </w:r>
      <w:r w:rsidR="00A9533C" w:rsidRPr="00625B9D">
        <w:rPr>
          <w:sz w:val="24"/>
          <w:szCs w:val="24"/>
          <w:lang w:val="ru-RU" w:eastAsia="uk-UA"/>
        </w:rPr>
        <w:t xml:space="preserve"> </w:t>
      </w:r>
    </w:p>
    <w:p w:rsidR="00A9533C" w:rsidRPr="00625B9D" w:rsidRDefault="00A9533C" w:rsidP="00625B9D">
      <w:pPr>
        <w:pStyle w:val="afa"/>
        <w:spacing w:line="276" w:lineRule="auto"/>
        <w:ind w:left="0" w:firstLine="708"/>
        <w:contextualSpacing w:val="0"/>
        <w:jc w:val="both"/>
        <w:rPr>
          <w:sz w:val="24"/>
          <w:szCs w:val="24"/>
        </w:rPr>
      </w:pPr>
      <w:r w:rsidRPr="00625B9D">
        <w:rPr>
          <w:sz w:val="24"/>
          <w:szCs w:val="24"/>
        </w:rPr>
        <w:t>Якісні та технічні характеристики товару повинні відповідати вимогам відповідних чинних нормативних документів (ДСТУ), які діють на момент проведення процедури закупівлі, далі – на строк виконання угоди.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p>
    <w:p w:rsidR="002C338B" w:rsidRDefault="00625B9D" w:rsidP="002C338B">
      <w:pPr>
        <w:tabs>
          <w:tab w:val="left" w:pos="9900"/>
        </w:tabs>
        <w:spacing w:line="276" w:lineRule="auto"/>
        <w:ind w:right="-25"/>
        <w:jc w:val="both"/>
        <w:outlineLvl w:val="0"/>
        <w:rPr>
          <w:sz w:val="24"/>
          <w:szCs w:val="24"/>
          <w:lang w:eastAsia="en-US"/>
        </w:rPr>
      </w:pPr>
      <w:r>
        <w:rPr>
          <w:sz w:val="24"/>
          <w:szCs w:val="24"/>
          <w:lang w:eastAsia="en-US"/>
        </w:rPr>
        <w:t xml:space="preserve">           </w:t>
      </w:r>
      <w:r w:rsidR="00A9533C" w:rsidRPr="00625B9D">
        <w:rPr>
          <w:sz w:val="24"/>
          <w:szCs w:val="24"/>
          <w:lang w:eastAsia="en-US"/>
        </w:rPr>
        <w:t>Товар має  бути новим, якісним, оригінальним та поста</w:t>
      </w:r>
      <w:r w:rsidR="00617376" w:rsidRPr="00625B9D">
        <w:rPr>
          <w:sz w:val="24"/>
          <w:szCs w:val="24"/>
          <w:lang w:eastAsia="en-US"/>
        </w:rPr>
        <w:t>влятися в оригінал</w:t>
      </w:r>
      <w:r w:rsidR="00577EB5" w:rsidRPr="00625B9D">
        <w:rPr>
          <w:sz w:val="24"/>
          <w:szCs w:val="24"/>
          <w:lang w:eastAsia="en-US"/>
        </w:rPr>
        <w:t>ьній  у</w:t>
      </w:r>
      <w:r>
        <w:rPr>
          <w:sz w:val="24"/>
          <w:szCs w:val="24"/>
          <w:lang w:eastAsia="en-US"/>
        </w:rPr>
        <w:t>паковці</w:t>
      </w:r>
      <w:r w:rsidR="00E42117">
        <w:rPr>
          <w:sz w:val="24"/>
          <w:szCs w:val="24"/>
          <w:lang w:eastAsia="en-US"/>
        </w:rPr>
        <w:t>.</w:t>
      </w:r>
    </w:p>
    <w:p w:rsidR="002C338B" w:rsidRPr="002C338B" w:rsidRDefault="002C338B" w:rsidP="002C338B">
      <w:pPr>
        <w:tabs>
          <w:tab w:val="left" w:pos="9900"/>
        </w:tabs>
        <w:spacing w:line="276" w:lineRule="auto"/>
        <w:ind w:right="-25"/>
        <w:jc w:val="both"/>
        <w:outlineLvl w:val="0"/>
        <w:rPr>
          <w:sz w:val="24"/>
          <w:szCs w:val="24"/>
          <w:lang w:eastAsia="en-US"/>
        </w:rPr>
      </w:pPr>
      <w:r>
        <w:rPr>
          <w:sz w:val="24"/>
          <w:szCs w:val="24"/>
          <w:lang w:eastAsia="en-US"/>
        </w:rPr>
        <w:t xml:space="preserve">            На підтвердження відповідності вимогам, учасник заповнює Додаток № 4 до тендерної документації </w:t>
      </w:r>
      <w:r>
        <w:rPr>
          <w:sz w:val="24"/>
          <w:szCs w:val="24"/>
          <w:lang w:val="en-US" w:eastAsia="en-US"/>
        </w:rPr>
        <w:t>“</w:t>
      </w:r>
      <w:r>
        <w:rPr>
          <w:sz w:val="24"/>
          <w:szCs w:val="24"/>
          <w:lang w:eastAsia="en-US"/>
        </w:rPr>
        <w:t>Таблиця відповідності</w:t>
      </w:r>
      <w:r>
        <w:rPr>
          <w:sz w:val="24"/>
          <w:szCs w:val="24"/>
          <w:lang w:val="en-US" w:eastAsia="en-US"/>
        </w:rPr>
        <w:t>”</w:t>
      </w:r>
      <w:r>
        <w:rPr>
          <w:sz w:val="24"/>
          <w:szCs w:val="24"/>
          <w:lang w:eastAsia="en-US"/>
        </w:rPr>
        <w:t>.</w:t>
      </w:r>
    </w:p>
    <w:p w:rsidR="00634058" w:rsidRPr="00625B9D" w:rsidRDefault="00634058" w:rsidP="00625B9D">
      <w:pPr>
        <w:tabs>
          <w:tab w:val="left" w:pos="9900"/>
        </w:tabs>
        <w:spacing w:line="276" w:lineRule="auto"/>
        <w:ind w:right="-25"/>
        <w:jc w:val="both"/>
        <w:outlineLvl w:val="0"/>
        <w:rPr>
          <w:color w:val="000000"/>
          <w:sz w:val="24"/>
          <w:szCs w:val="24"/>
          <w:lang w:val="ru-RU"/>
        </w:rPr>
      </w:pPr>
    </w:p>
    <w:p w:rsidR="00E97AB9" w:rsidRPr="00625B9D" w:rsidRDefault="00E97AB9" w:rsidP="00E97AB9">
      <w:pPr>
        <w:tabs>
          <w:tab w:val="left" w:pos="3600"/>
        </w:tabs>
        <w:rPr>
          <w:sz w:val="24"/>
          <w:szCs w:val="24"/>
        </w:rPr>
      </w:pPr>
    </w:p>
    <w:p w:rsidR="00E97AB9" w:rsidRPr="00625B9D" w:rsidRDefault="00E97AB9" w:rsidP="00E97AB9">
      <w:pPr>
        <w:tabs>
          <w:tab w:val="left" w:pos="3600"/>
        </w:tabs>
        <w:rPr>
          <w:sz w:val="24"/>
          <w:szCs w:val="24"/>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E97AB9" w:rsidRDefault="00E97AB9" w:rsidP="00E97AB9">
      <w:pPr>
        <w:tabs>
          <w:tab w:val="left" w:pos="3600"/>
        </w:tabs>
        <w:rPr>
          <w:sz w:val="2"/>
          <w:szCs w:val="2"/>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9E376D" w:rsidRDefault="009E376D" w:rsidP="003F6946">
      <w:pPr>
        <w:widowControl w:val="0"/>
        <w:tabs>
          <w:tab w:val="left" w:pos="5812"/>
        </w:tabs>
        <w:ind w:firstLine="5529"/>
        <w:rPr>
          <w:b/>
          <w:lang w:val="ru-RU"/>
        </w:rPr>
      </w:pPr>
    </w:p>
    <w:p w:rsidR="009E376D" w:rsidRDefault="009E376D" w:rsidP="003F6946">
      <w:pPr>
        <w:widowControl w:val="0"/>
        <w:tabs>
          <w:tab w:val="left" w:pos="5812"/>
        </w:tabs>
        <w:ind w:firstLine="5529"/>
        <w:rPr>
          <w:b/>
          <w:lang w:val="ru-RU"/>
        </w:rPr>
      </w:pPr>
    </w:p>
    <w:p w:rsidR="009E376D" w:rsidRDefault="009E376D" w:rsidP="003F6946">
      <w:pPr>
        <w:widowControl w:val="0"/>
        <w:tabs>
          <w:tab w:val="left" w:pos="5812"/>
        </w:tabs>
        <w:ind w:firstLine="5529"/>
        <w:rPr>
          <w:b/>
          <w:lang w:val="ru-RU"/>
        </w:rPr>
      </w:pPr>
    </w:p>
    <w:p w:rsidR="003327F8" w:rsidRDefault="003327F8" w:rsidP="003F6946">
      <w:pPr>
        <w:widowControl w:val="0"/>
        <w:tabs>
          <w:tab w:val="left" w:pos="5812"/>
        </w:tabs>
        <w:ind w:firstLine="5529"/>
        <w:rPr>
          <w:b/>
          <w:lang w:val="ru-RU"/>
        </w:rPr>
      </w:pPr>
    </w:p>
    <w:p w:rsidR="003327F8" w:rsidRDefault="003327F8" w:rsidP="003F6946">
      <w:pPr>
        <w:widowControl w:val="0"/>
        <w:tabs>
          <w:tab w:val="left" w:pos="5812"/>
        </w:tabs>
        <w:ind w:firstLine="5529"/>
        <w:rPr>
          <w:b/>
          <w:lang w:val="ru-RU"/>
        </w:rPr>
      </w:pPr>
    </w:p>
    <w:p w:rsidR="003327F8" w:rsidRDefault="003327F8"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1268F9" w:rsidRDefault="001268F9"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577EB5" w:rsidRDefault="00577EB5" w:rsidP="003F6946">
      <w:pPr>
        <w:widowControl w:val="0"/>
        <w:tabs>
          <w:tab w:val="left" w:pos="5812"/>
        </w:tabs>
        <w:ind w:firstLine="5529"/>
        <w:rPr>
          <w:b/>
          <w:lang w:val="ru-RU"/>
        </w:rPr>
      </w:pPr>
    </w:p>
    <w:p w:rsidR="003F6946" w:rsidRPr="003F6946" w:rsidRDefault="003F6946" w:rsidP="003F6946">
      <w:pPr>
        <w:widowControl w:val="0"/>
        <w:tabs>
          <w:tab w:val="left" w:pos="5812"/>
        </w:tabs>
        <w:ind w:firstLine="5529"/>
        <w:rPr>
          <w:b/>
          <w:lang w:val="ru-RU"/>
        </w:rPr>
      </w:pPr>
      <w:r w:rsidRPr="00377B26">
        <w:rPr>
          <w:b/>
        </w:rPr>
        <w:lastRenderedPageBreak/>
        <w:t>Додаток №</w:t>
      </w:r>
      <w:r>
        <w:rPr>
          <w:b/>
          <w:lang w:val="ru-RU"/>
        </w:rPr>
        <w:t>3</w:t>
      </w:r>
    </w:p>
    <w:p w:rsidR="003F6946" w:rsidRPr="00377B26" w:rsidRDefault="003F6946" w:rsidP="003F6946">
      <w:pPr>
        <w:ind w:left="4821" w:firstLine="708"/>
        <w:jc w:val="both"/>
        <w:rPr>
          <w:b/>
        </w:rPr>
      </w:pPr>
      <w:r w:rsidRPr="00377B26">
        <w:rPr>
          <w:b/>
        </w:rPr>
        <w:t>до тендерної документації</w:t>
      </w:r>
    </w:p>
    <w:p w:rsidR="003F6946" w:rsidRDefault="003F6946" w:rsidP="003F6946">
      <w:pPr>
        <w:tabs>
          <w:tab w:val="left" w:pos="1288"/>
          <w:tab w:val="left" w:pos="2127"/>
        </w:tabs>
        <w:rPr>
          <w:sz w:val="23"/>
          <w:szCs w:val="23"/>
        </w:rPr>
      </w:pPr>
    </w:p>
    <w:p w:rsidR="003F6946" w:rsidRPr="009762E8" w:rsidRDefault="003F6946" w:rsidP="003F6946">
      <w:pPr>
        <w:tabs>
          <w:tab w:val="left" w:pos="1288"/>
          <w:tab w:val="left" w:pos="2127"/>
        </w:tabs>
        <w:rPr>
          <w:sz w:val="23"/>
          <w:szCs w:val="23"/>
        </w:rPr>
      </w:pPr>
    </w:p>
    <w:p w:rsidR="003F6946" w:rsidRDefault="003F6946" w:rsidP="003F6946">
      <w:pPr>
        <w:tabs>
          <w:tab w:val="left" w:pos="1276"/>
          <w:tab w:val="num" w:pos="2100"/>
        </w:tabs>
        <w:jc w:val="center"/>
        <w:rPr>
          <w:b/>
          <w:sz w:val="28"/>
          <w:szCs w:val="24"/>
        </w:rPr>
      </w:pPr>
    </w:p>
    <w:p w:rsidR="003F6946" w:rsidRPr="00FC3678" w:rsidRDefault="003F6946" w:rsidP="003F6946">
      <w:pPr>
        <w:ind w:left="2832" w:firstLine="708"/>
        <w:contextualSpacing/>
        <w:rPr>
          <w:b/>
          <w:bCs/>
          <w:color w:val="000000"/>
          <w:sz w:val="24"/>
          <w:szCs w:val="24"/>
        </w:rPr>
      </w:pPr>
      <w:r w:rsidRPr="00FC3678">
        <w:rPr>
          <w:b/>
          <w:bCs/>
          <w:color w:val="000000"/>
          <w:sz w:val="24"/>
          <w:szCs w:val="24"/>
        </w:rPr>
        <w:t>ПРОЄКТ ДОГОВОРУ</w:t>
      </w:r>
    </w:p>
    <w:p w:rsidR="003F6946" w:rsidRPr="00FC3678" w:rsidRDefault="003F6946" w:rsidP="003F6946">
      <w:pPr>
        <w:ind w:left="2832" w:firstLine="708"/>
        <w:contextualSpacing/>
        <w:rPr>
          <w:b/>
          <w:bCs/>
          <w:color w:val="000000"/>
          <w:sz w:val="24"/>
          <w:szCs w:val="24"/>
        </w:rPr>
      </w:pPr>
    </w:p>
    <w:p w:rsidR="003F6946" w:rsidRPr="00FC3678" w:rsidRDefault="003F6946" w:rsidP="003F6946">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3F6946" w:rsidRPr="00FC3678" w:rsidRDefault="003F6946" w:rsidP="003F6946">
      <w:pPr>
        <w:ind w:firstLine="540"/>
        <w:rPr>
          <w:iCs/>
          <w:sz w:val="24"/>
          <w:szCs w:val="24"/>
        </w:rPr>
      </w:pPr>
    </w:p>
    <w:p w:rsidR="003F6946" w:rsidRPr="00FC3678" w:rsidRDefault="003F6946" w:rsidP="003F6946">
      <w:pPr>
        <w:rPr>
          <w:iCs/>
          <w:sz w:val="24"/>
          <w:szCs w:val="24"/>
        </w:rPr>
      </w:pPr>
      <w:r w:rsidRPr="00FC3678">
        <w:rPr>
          <w:iCs/>
          <w:sz w:val="24"/>
          <w:szCs w:val="24"/>
        </w:rPr>
        <w:t xml:space="preserve">м. Одеса                                                                          </w:t>
      </w:r>
      <w:r>
        <w:rPr>
          <w:iCs/>
          <w:sz w:val="24"/>
          <w:szCs w:val="24"/>
        </w:rPr>
        <w:tab/>
      </w:r>
      <w:r>
        <w:rPr>
          <w:iCs/>
          <w:sz w:val="24"/>
          <w:szCs w:val="24"/>
        </w:rPr>
        <w:tab/>
      </w:r>
      <w:r w:rsidRPr="00FC3678">
        <w:rPr>
          <w:iCs/>
          <w:sz w:val="24"/>
          <w:szCs w:val="24"/>
        </w:rPr>
        <w:t xml:space="preserve">       “___”  _________ 202</w:t>
      </w:r>
      <w:r>
        <w:rPr>
          <w:iCs/>
          <w:sz w:val="24"/>
          <w:szCs w:val="24"/>
          <w:lang w:val="ru-RU"/>
        </w:rPr>
        <w:t>4</w:t>
      </w:r>
      <w:r w:rsidRPr="00FC3678">
        <w:rPr>
          <w:iCs/>
          <w:sz w:val="24"/>
          <w:szCs w:val="24"/>
        </w:rPr>
        <w:t xml:space="preserve"> р.</w:t>
      </w:r>
    </w:p>
    <w:p w:rsidR="003F6946" w:rsidRPr="00FC3678" w:rsidRDefault="003F6946" w:rsidP="003F6946">
      <w:pPr>
        <w:ind w:firstLine="540"/>
        <w:rPr>
          <w:b/>
          <w:i/>
          <w:sz w:val="24"/>
          <w:szCs w:val="24"/>
        </w:rPr>
      </w:pPr>
    </w:p>
    <w:p w:rsidR="003F6946" w:rsidRPr="00FC3678" w:rsidRDefault="003F6946" w:rsidP="003F6946">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3F6946" w:rsidRPr="00FC3678" w:rsidRDefault="003F6946" w:rsidP="003F6946">
      <w:pPr>
        <w:jc w:val="both"/>
        <w:rPr>
          <w:b/>
          <w:sz w:val="24"/>
          <w:szCs w:val="24"/>
        </w:rPr>
      </w:pPr>
    </w:p>
    <w:p w:rsidR="003F6946" w:rsidRPr="00FC3678" w:rsidRDefault="003F6946" w:rsidP="003F6946">
      <w:pPr>
        <w:jc w:val="center"/>
        <w:rPr>
          <w:b/>
          <w:sz w:val="24"/>
          <w:szCs w:val="24"/>
        </w:rPr>
      </w:pPr>
    </w:p>
    <w:p w:rsidR="003F6946" w:rsidRPr="00FC3678" w:rsidRDefault="003F6946" w:rsidP="003F6946">
      <w:pPr>
        <w:jc w:val="center"/>
        <w:rPr>
          <w:b/>
          <w:sz w:val="24"/>
          <w:szCs w:val="24"/>
        </w:rPr>
      </w:pPr>
      <w:r w:rsidRPr="00FC3678">
        <w:rPr>
          <w:b/>
          <w:sz w:val="24"/>
          <w:szCs w:val="24"/>
        </w:rPr>
        <w:t>1. ПРЕДМЕТ ДОГОВОРУ</w:t>
      </w:r>
    </w:p>
    <w:p w:rsidR="003F6946" w:rsidRPr="00FC3678" w:rsidRDefault="003F6946" w:rsidP="003F6946">
      <w:pPr>
        <w:jc w:val="center"/>
        <w:rPr>
          <w:b/>
          <w:sz w:val="24"/>
          <w:szCs w:val="24"/>
        </w:rPr>
      </w:pPr>
    </w:p>
    <w:p w:rsidR="003F6946" w:rsidRPr="00FC3678" w:rsidRDefault="003F6946" w:rsidP="003F6946">
      <w:pPr>
        <w:jc w:val="both"/>
        <w:rPr>
          <w:rFonts w:eastAsia="Noto Sans CJK SC Regular"/>
          <w:kern w:val="1"/>
          <w:sz w:val="24"/>
          <w:szCs w:val="24"/>
          <w:lang w:eastAsia="zh-CN" w:bidi="hi-IN"/>
        </w:rPr>
      </w:pPr>
      <w:r w:rsidRPr="00FC3678">
        <w:rPr>
          <w:rFonts w:eastAsia="Noto Sans CJK SC Regular"/>
          <w:noProof/>
          <w:kern w:val="1"/>
          <w:sz w:val="24"/>
          <w:szCs w:val="24"/>
          <w:lang w:eastAsia="zh-CN" w:bidi="hi-IN"/>
        </w:rPr>
        <w:t xml:space="preserve">1.1. </w:t>
      </w:r>
      <w:r>
        <w:rPr>
          <w:rFonts w:eastAsia="Noto Sans CJK SC Regular"/>
          <w:noProof/>
          <w:kern w:val="1"/>
          <w:sz w:val="24"/>
          <w:szCs w:val="24"/>
          <w:lang w:eastAsia="zh-CN" w:bidi="hi-IN"/>
        </w:rPr>
        <w:t xml:space="preserve">Для </w:t>
      </w:r>
      <w:r w:rsidRPr="003F6946">
        <w:rPr>
          <w:color w:val="000000" w:themeColor="text1"/>
          <w:sz w:val="24"/>
          <w:szCs w:val="24"/>
          <w:shd w:val="clear" w:color="auto" w:fill="FFFFFF"/>
        </w:rPr>
        <w:t>утримання в належному стані внутрішніх та зовнішн</w:t>
      </w:r>
      <w:r>
        <w:rPr>
          <w:color w:val="000000" w:themeColor="text1"/>
          <w:sz w:val="24"/>
          <w:szCs w:val="24"/>
          <w:shd w:val="clear" w:color="auto" w:fill="FFFFFF"/>
        </w:rPr>
        <w:t xml:space="preserve">іх мереж </w:t>
      </w:r>
      <w:proofErr w:type="spellStart"/>
      <w:r>
        <w:rPr>
          <w:color w:val="000000" w:themeColor="text1"/>
          <w:sz w:val="24"/>
          <w:szCs w:val="24"/>
          <w:shd w:val="clear" w:color="auto" w:fill="FFFFFF"/>
        </w:rPr>
        <w:t>тепло-</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водо-</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електро</w:t>
      </w:r>
      <w:proofErr w:type="spellEnd"/>
      <w:r w:rsidRPr="003F6946">
        <w:rPr>
          <w:color w:val="000000" w:themeColor="text1"/>
          <w:sz w:val="24"/>
          <w:szCs w:val="24"/>
          <w:shd w:val="clear" w:color="auto" w:fill="FFFFFF"/>
        </w:rPr>
        <w:t>, газопостачання та водовідведення</w:t>
      </w:r>
      <w:r w:rsidR="00577EB5">
        <w:rPr>
          <w:color w:val="000000" w:themeColor="text1"/>
          <w:sz w:val="24"/>
          <w:szCs w:val="24"/>
          <w:shd w:val="clear" w:color="auto" w:fill="FFFFFF"/>
          <w:lang w:val="ru-RU"/>
        </w:rPr>
        <w:t>,</w:t>
      </w:r>
      <w:r w:rsidRPr="00FC3678">
        <w:rPr>
          <w:rFonts w:eastAsia="Noto Sans CJK SC Regular"/>
          <w:noProof/>
          <w:kern w:val="1"/>
          <w:sz w:val="24"/>
          <w:szCs w:val="24"/>
          <w:lang w:eastAsia="zh-CN" w:bidi="hi-IN"/>
        </w:rPr>
        <w:t xml:space="preserve"> Постачальник зобов’язується поставити Замовнику товар</w:t>
      </w:r>
      <w:r>
        <w:rPr>
          <w:color w:val="000000" w:themeColor="text1"/>
          <w:sz w:val="24"/>
          <w:szCs w:val="24"/>
          <w:shd w:val="clear" w:color="auto" w:fill="FFFFFF"/>
        </w:rPr>
        <w:t>,</w:t>
      </w:r>
      <w:r w:rsidRPr="003F6946">
        <w:rPr>
          <w:color w:val="000000" w:themeColor="text1"/>
          <w:shd w:val="clear" w:color="auto" w:fill="FFFFFF"/>
        </w:rPr>
        <w:t xml:space="preserve"> </w:t>
      </w:r>
      <w:r w:rsidRPr="00FC3678">
        <w:rPr>
          <w:rFonts w:eastAsia="Noto Sans CJK SC Regular"/>
          <w:noProof/>
          <w:kern w:val="1"/>
          <w:sz w:val="24"/>
          <w:szCs w:val="24"/>
          <w:lang w:eastAsia="zh-CN" w:bidi="hi-IN"/>
        </w:rPr>
        <w:t xml:space="preserve">згідно з  </w:t>
      </w:r>
      <w:r w:rsidRPr="00FC3678">
        <w:rPr>
          <w:sz w:val="24"/>
          <w:szCs w:val="24"/>
        </w:rPr>
        <w:t>КЕКВ 3110</w:t>
      </w:r>
      <w:r w:rsidRPr="00FC3678">
        <w:rPr>
          <w:b/>
          <w:sz w:val="24"/>
          <w:szCs w:val="24"/>
        </w:rPr>
        <w:t xml:space="preserve">, </w:t>
      </w:r>
      <w:r w:rsidRPr="00FC3678">
        <w:rPr>
          <w:rFonts w:eastAsia="Noto Sans CJK SC Regular"/>
          <w:noProof/>
          <w:kern w:val="1"/>
          <w:sz w:val="24"/>
          <w:szCs w:val="24"/>
          <w:lang w:eastAsia="zh-CN" w:bidi="hi-IN"/>
        </w:rPr>
        <w:t>за</w:t>
      </w:r>
      <w:r w:rsidRPr="00FC3678">
        <w:rPr>
          <w:rFonts w:eastAsia="Calibri"/>
          <w:noProof/>
          <w:sz w:val="24"/>
          <w:szCs w:val="24"/>
        </w:rPr>
        <w:t xml:space="preserve"> </w:t>
      </w:r>
      <w:r w:rsidRPr="00FC3678">
        <w:rPr>
          <w:rFonts w:eastAsia="Noto Sans CJK SC Regular"/>
          <w:noProof/>
          <w:color w:val="000000" w:themeColor="text1"/>
          <w:kern w:val="1"/>
          <w:sz w:val="24"/>
          <w:szCs w:val="24"/>
          <w:lang w:eastAsia="zh-CN" w:bidi="hi-IN"/>
        </w:rPr>
        <w:t xml:space="preserve">кодом </w:t>
      </w:r>
      <w:r w:rsidRPr="00A90AA8">
        <w:rPr>
          <w:color w:val="000000"/>
          <w:sz w:val="24"/>
          <w:szCs w:val="28"/>
        </w:rPr>
        <w:t xml:space="preserve">ДК 021:2015 </w:t>
      </w:r>
      <w:r w:rsidRPr="00A90AA8">
        <w:rPr>
          <w:color w:val="000000" w:themeColor="text1"/>
          <w:sz w:val="24"/>
          <w:szCs w:val="24"/>
        </w:rPr>
        <w:t>42120000-6  Насоси та компресори (</w:t>
      </w:r>
      <w:r w:rsidR="00870B05">
        <w:rPr>
          <w:color w:val="000000" w:themeColor="text1"/>
          <w:sz w:val="24"/>
          <w:szCs w:val="24"/>
        </w:rPr>
        <w:t>Ц</w:t>
      </w:r>
      <w:r w:rsidRPr="00A90AA8">
        <w:rPr>
          <w:color w:val="000000" w:themeColor="text1"/>
          <w:sz w:val="24"/>
          <w:szCs w:val="24"/>
        </w:rPr>
        <w:t>иркуляційні насоси)</w:t>
      </w:r>
      <w:r w:rsidRPr="00C26F8C">
        <w:rPr>
          <w:rFonts w:eastAsia="Noto Sans CJK SC Regular"/>
          <w:color w:val="000000" w:themeColor="text1"/>
          <w:kern w:val="1"/>
          <w:sz w:val="24"/>
          <w:szCs w:val="24"/>
          <w:lang w:eastAsia="zh-CN" w:bidi="hi-IN"/>
        </w:rPr>
        <w:t xml:space="preserve">, </w:t>
      </w:r>
      <w:r w:rsidRPr="00FC3678">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3F6946" w:rsidRPr="00FC3678" w:rsidRDefault="003F6946" w:rsidP="003F6946">
      <w:pPr>
        <w:jc w:val="both"/>
        <w:rPr>
          <w:sz w:val="24"/>
          <w:szCs w:val="24"/>
        </w:rPr>
      </w:pPr>
      <w:r w:rsidRPr="00FC3678">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3F6946" w:rsidRPr="00FC3678" w:rsidRDefault="003F6946" w:rsidP="003F6946">
      <w:pPr>
        <w:jc w:val="both"/>
        <w:rPr>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9E139B" w:rsidRDefault="003F6946" w:rsidP="003F6946">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r w:rsidR="00086171">
        <w:rPr>
          <w:color w:val="000000"/>
          <w:sz w:val="24"/>
          <w:szCs w:val="24"/>
          <w:lang w:val="ru-RU"/>
        </w:rPr>
        <w:t xml:space="preserve"> та </w:t>
      </w:r>
      <w:r w:rsidR="00086171" w:rsidRPr="009E139B">
        <w:rPr>
          <w:color w:val="000000"/>
          <w:sz w:val="24"/>
          <w:szCs w:val="24"/>
        </w:rPr>
        <w:t>вимогам відповідних чинних</w:t>
      </w:r>
      <w:r w:rsidR="00086171">
        <w:rPr>
          <w:color w:val="000000"/>
          <w:sz w:val="24"/>
          <w:szCs w:val="24"/>
          <w:lang w:val="ru-RU"/>
        </w:rPr>
        <w:t xml:space="preserve"> </w:t>
      </w:r>
      <w:r w:rsidR="00086171" w:rsidRPr="009E139B">
        <w:rPr>
          <w:color w:val="000000"/>
          <w:sz w:val="24"/>
          <w:szCs w:val="24"/>
        </w:rPr>
        <w:t>нормативних документів (ДСТУ)</w:t>
      </w:r>
      <w:r w:rsidRPr="009E139B">
        <w:rPr>
          <w:color w:val="000000"/>
          <w:sz w:val="24"/>
          <w:szCs w:val="24"/>
        </w:rPr>
        <w:t>.</w:t>
      </w:r>
    </w:p>
    <w:p w:rsidR="003F6946" w:rsidRPr="009E139B" w:rsidRDefault="003F6946" w:rsidP="003F6946">
      <w:pPr>
        <w:pStyle w:val="af1"/>
        <w:spacing w:before="0" w:beforeAutospacing="0" w:after="0" w:afterAutospacing="0"/>
        <w:jc w:val="both"/>
        <w:rPr>
          <w:lang w:val="uk-UA" w:eastAsia="uk-UA"/>
        </w:rPr>
      </w:pPr>
      <w:r w:rsidRPr="009E139B">
        <w:rPr>
          <w:color w:val="000000"/>
          <w:lang w:val="uk-UA"/>
        </w:rPr>
        <w:t xml:space="preserve">2.2. </w:t>
      </w:r>
      <w:r w:rsidRPr="009E139B">
        <w:rPr>
          <w:color w:val="000000"/>
          <w:lang w:val="uk-UA" w:eastAsia="uk-UA"/>
        </w:rPr>
        <w:t>Постачальник зобов’язаний поставляти Товари разом з усією відповідною документацією (серед іншого, але не обмежуючись: засвідчені Постачальн</w:t>
      </w:r>
      <w:r w:rsidR="009E139B">
        <w:rPr>
          <w:color w:val="000000"/>
          <w:lang w:val="uk-UA" w:eastAsia="uk-UA"/>
        </w:rPr>
        <w:t>иком</w:t>
      </w:r>
      <w:r w:rsidRPr="009E139B">
        <w:rPr>
          <w:color w:val="000000"/>
          <w:lang w:val="uk-UA" w:eastAsia="uk-UA"/>
        </w:rPr>
        <w:t xml:space="preserve"> сертифікати якості та/або сертифікати відповідності та/або висновки санітарно-гігієнічної експертизи та інструкції з використання</w:t>
      </w:r>
      <w:r w:rsidR="00086171" w:rsidRPr="009E139B">
        <w:rPr>
          <w:color w:val="000000"/>
          <w:lang w:val="uk-UA" w:eastAsia="uk-UA"/>
        </w:rPr>
        <w:t xml:space="preserve">, </w:t>
      </w:r>
      <w:r w:rsidRPr="009E139B">
        <w:rPr>
          <w:color w:val="000000"/>
          <w:lang w:val="uk-UA" w:eastAsia="uk-UA"/>
        </w:rPr>
        <w:t xml:space="preserve"> гарантійні талони та, документи з інформацією для споживача у відповідності з вимогами чинних нормативних документів і законодавства України</w:t>
      </w:r>
      <w:r w:rsidR="00086171" w:rsidRPr="009E139B">
        <w:rPr>
          <w:color w:val="000000"/>
          <w:lang w:val="uk-UA" w:eastAsia="uk-UA"/>
        </w:rPr>
        <w:t>, технічний паспорт на кожну модель тов</w:t>
      </w:r>
      <w:r w:rsidR="009E139B">
        <w:rPr>
          <w:color w:val="000000"/>
          <w:lang w:val="uk-UA" w:eastAsia="uk-UA"/>
        </w:rPr>
        <w:t>а</w:t>
      </w:r>
      <w:r w:rsidR="00086171" w:rsidRPr="009E139B">
        <w:rPr>
          <w:color w:val="000000"/>
          <w:lang w:val="uk-UA" w:eastAsia="uk-UA"/>
        </w:rPr>
        <w:t>ру</w:t>
      </w:r>
      <w:r w:rsidRPr="009E139B">
        <w:rPr>
          <w:color w:val="000000"/>
          <w:lang w:val="uk-UA" w:eastAsia="uk-UA"/>
        </w:rPr>
        <w:t>). Зазначені документи мають містити всю необхідну інформацію, передбачену чинним законодавством України.</w:t>
      </w:r>
    </w:p>
    <w:p w:rsidR="003F6946" w:rsidRPr="009E139B" w:rsidRDefault="003F6946" w:rsidP="003F6946">
      <w:pPr>
        <w:jc w:val="both"/>
        <w:rPr>
          <w:sz w:val="24"/>
          <w:szCs w:val="24"/>
        </w:rPr>
      </w:pPr>
      <w:r w:rsidRPr="009E139B">
        <w:rPr>
          <w:sz w:val="24"/>
          <w:szCs w:val="24"/>
        </w:rPr>
        <w:t>2.3. Контроль якості Товару при прийомі проводиться матеріально відповідальними особами Замовника.</w:t>
      </w:r>
    </w:p>
    <w:p w:rsidR="003F6946" w:rsidRPr="009E139B" w:rsidRDefault="003F6946" w:rsidP="003F6946">
      <w:pPr>
        <w:jc w:val="both"/>
        <w:rPr>
          <w:sz w:val="24"/>
          <w:szCs w:val="24"/>
        </w:rPr>
      </w:pPr>
      <w:r w:rsidRPr="009E139B">
        <w:rPr>
          <w:sz w:val="24"/>
          <w:szCs w:val="24"/>
        </w:rPr>
        <w:t>2.4. У разі поставки Товару неналежної якості, Замовник має право відмовитися від прийняття і оплати такого Товару</w:t>
      </w:r>
    </w:p>
    <w:p w:rsidR="003F6946" w:rsidRPr="009E139B" w:rsidRDefault="003F6946" w:rsidP="003F6946">
      <w:pPr>
        <w:pStyle w:val="af1"/>
        <w:spacing w:before="0" w:beforeAutospacing="0" w:after="0" w:afterAutospacing="0"/>
        <w:jc w:val="both"/>
        <w:rPr>
          <w:lang w:val="uk-UA" w:eastAsia="uk-UA"/>
        </w:rPr>
      </w:pPr>
      <w:r w:rsidRPr="009E139B">
        <w:rPr>
          <w:lang w:val="uk-UA"/>
        </w:rPr>
        <w:t>2.5. Товар повинен бути упакований належним чином, що забезпечує його збереження при перевезенні та зберіганні.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 Товар повинен бути в оригінальній упаковці.</w:t>
      </w:r>
      <w:r w:rsidRPr="009E139B">
        <w:rPr>
          <w:color w:val="000000"/>
          <w:lang w:val="uk-UA"/>
        </w:rPr>
        <w:t xml:space="preserve"> </w:t>
      </w:r>
      <w:r w:rsidRPr="009E139B">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3F6946" w:rsidRPr="00FC3678" w:rsidRDefault="003F6946" w:rsidP="003F6946">
      <w:pPr>
        <w:tabs>
          <w:tab w:val="left" w:pos="567"/>
        </w:tabs>
        <w:jc w:val="both"/>
        <w:rPr>
          <w:sz w:val="24"/>
          <w:szCs w:val="24"/>
        </w:rPr>
      </w:pPr>
      <w:r w:rsidRPr="00FC3678">
        <w:rPr>
          <w:sz w:val="24"/>
          <w:szCs w:val="24"/>
        </w:rPr>
        <w:t xml:space="preserve">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w:t>
      </w:r>
      <w:r w:rsidRPr="00FC3678">
        <w:rPr>
          <w:sz w:val="24"/>
          <w:szCs w:val="24"/>
        </w:rPr>
        <w:lastRenderedPageBreak/>
        <w:t>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3F6946" w:rsidRPr="00FC3678" w:rsidRDefault="003F6946" w:rsidP="003F6946">
      <w:pPr>
        <w:pStyle w:val="aa"/>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F6946" w:rsidRPr="00FC3678" w:rsidRDefault="003F6946" w:rsidP="003F6946">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3F6946" w:rsidRPr="00FC3678" w:rsidRDefault="003F6946" w:rsidP="003F6946">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w:t>
      </w:r>
      <w:proofErr w:type="spellStart"/>
      <w:r w:rsidRPr="00FC3678">
        <w:rPr>
          <w:color w:val="000000"/>
          <w:sz w:val="24"/>
          <w:szCs w:val="24"/>
        </w:rPr>
        <w:t>облаштований</w:t>
      </w:r>
      <w:proofErr w:type="spellEnd"/>
      <w:r w:rsidRPr="00FC3678">
        <w:rPr>
          <w:color w:val="000000"/>
          <w:sz w:val="24"/>
          <w:szCs w:val="24"/>
        </w:rPr>
        <w:t xml:space="preserve"> для перевезення товару, який визначений у додатку № 1 до цього Договору.</w:t>
      </w:r>
    </w:p>
    <w:p w:rsidR="003F6946" w:rsidRPr="00FC3678" w:rsidRDefault="003F6946" w:rsidP="003F6946">
      <w:pPr>
        <w:tabs>
          <w:tab w:val="left" w:pos="567"/>
        </w:tabs>
        <w:jc w:val="both"/>
        <w:rPr>
          <w:rFonts w:eastAsia="Calibri"/>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3F6946" w:rsidRPr="00FC3678" w:rsidRDefault="003F6946" w:rsidP="003F6946">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FC3678">
        <w:rPr>
          <w:sz w:val="24"/>
          <w:szCs w:val="24"/>
        </w:rPr>
        <w:t>післяоплата</w:t>
      </w:r>
      <w:proofErr w:type="spellEnd"/>
      <w:r w:rsidRPr="00FC3678">
        <w:rPr>
          <w:sz w:val="24"/>
          <w:szCs w:val="24"/>
        </w:rPr>
        <w:t xml:space="preserve">. Оплата здійснюється на підставі підписаної накладної або видаткової накладної протягом </w:t>
      </w:r>
      <w:r w:rsidR="002F7FBB">
        <w:rPr>
          <w:sz w:val="24"/>
          <w:szCs w:val="24"/>
        </w:rPr>
        <w:t>20</w:t>
      </w:r>
      <w:r w:rsidRPr="00FC3678">
        <w:rPr>
          <w:sz w:val="24"/>
          <w:szCs w:val="24"/>
        </w:rPr>
        <w:t xml:space="preserve"> (</w:t>
      </w:r>
      <w:r w:rsidR="002F7FBB">
        <w:rPr>
          <w:sz w:val="24"/>
          <w:szCs w:val="24"/>
        </w:rPr>
        <w:t>двадцяти</w:t>
      </w:r>
      <w:r w:rsidRPr="00FC3678">
        <w:rPr>
          <w:sz w:val="24"/>
          <w:szCs w:val="24"/>
        </w:rPr>
        <w:t>) календарних днів з дня отримання Товару.</w:t>
      </w:r>
    </w:p>
    <w:p w:rsidR="003F6946"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40340B" w:rsidRPr="00FC3678" w:rsidRDefault="0040340B"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4.4</w:t>
      </w:r>
      <w:r w:rsidRPr="0040340B">
        <w:rPr>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w:t>
      </w:r>
      <w:r>
        <w:rPr>
          <w:sz w:val="24"/>
          <w:szCs w:val="24"/>
        </w:rPr>
        <w:t>.</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w:t>
      </w:r>
      <w:r w:rsidR="007C36DD">
        <w:rPr>
          <w:rFonts w:eastAsia="Calibri"/>
          <w:b/>
          <w:noProof/>
          <w:sz w:val="24"/>
          <w:szCs w:val="24"/>
        </w:rPr>
        <w:t>до 17.</w:t>
      </w:r>
      <w:r w:rsidR="00A9750A">
        <w:rPr>
          <w:rFonts w:eastAsia="Calibri"/>
          <w:b/>
          <w:noProof/>
          <w:sz w:val="24"/>
          <w:szCs w:val="24"/>
          <w:lang w:val="ru-RU"/>
        </w:rPr>
        <w:t>06</w:t>
      </w:r>
      <w:r w:rsidRPr="00FC3678">
        <w:rPr>
          <w:rFonts w:eastAsia="Calibri"/>
          <w:b/>
          <w:noProof/>
          <w:sz w:val="24"/>
          <w:szCs w:val="24"/>
        </w:rPr>
        <w:t>.202</w:t>
      </w:r>
      <w:r w:rsidR="00A9750A">
        <w:rPr>
          <w:rFonts w:eastAsia="Calibri"/>
          <w:b/>
          <w:noProof/>
          <w:sz w:val="24"/>
          <w:szCs w:val="24"/>
          <w:lang w:val="ru-RU"/>
        </w:rPr>
        <w:t>4</w:t>
      </w:r>
      <w:r w:rsidRPr="00FC3678">
        <w:rPr>
          <w:rFonts w:eastAsia="Calibri"/>
          <w:b/>
          <w:noProof/>
          <w:sz w:val="24"/>
          <w:szCs w:val="24"/>
        </w:rPr>
        <w:t xml:space="preserve"> </w:t>
      </w:r>
      <w:r w:rsidR="00BE1025">
        <w:rPr>
          <w:rFonts w:eastAsia="Calibri"/>
          <w:b/>
          <w:noProof/>
          <w:sz w:val="24"/>
          <w:szCs w:val="24"/>
        </w:rPr>
        <w:t>(</w:t>
      </w:r>
      <w:r w:rsidR="007C36DD">
        <w:rPr>
          <w:rFonts w:eastAsia="Calibri"/>
          <w:b/>
          <w:noProof/>
          <w:sz w:val="24"/>
          <w:szCs w:val="24"/>
        </w:rPr>
        <w:t>включно)</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3F6946" w:rsidRPr="00FC3678" w:rsidRDefault="009741A3"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Pr>
          <w:rFonts w:eastAsia="Calibri"/>
          <w:sz w:val="24"/>
          <w:szCs w:val="24"/>
        </w:rPr>
        <w:t>5.3.</w:t>
      </w:r>
      <w:r>
        <w:rPr>
          <w:rFonts w:eastAsia="Calibri"/>
          <w:sz w:val="24"/>
          <w:szCs w:val="24"/>
          <w:lang w:val="ru-RU"/>
        </w:rPr>
        <w:t xml:space="preserve"> </w:t>
      </w:r>
      <w:r w:rsidR="003F6946" w:rsidRPr="00FC3678">
        <w:rPr>
          <w:rFonts w:eastAsia="Calibri"/>
          <w:sz w:val="24"/>
          <w:szCs w:val="24"/>
        </w:rPr>
        <w:t>Датою приймання-передачі Товару є дата підписання Сторонами накладної або видаткової накладної.</w:t>
      </w:r>
    </w:p>
    <w:p w:rsidR="003F6946" w:rsidRPr="00FC3678" w:rsidRDefault="003F6946" w:rsidP="003F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5.4. Поставка товару здійснюється за рахунок Постачальника за адресою м. Одеса, </w:t>
      </w:r>
      <w:r w:rsidR="009741A3">
        <w:rPr>
          <w:color w:val="000000"/>
          <w:sz w:val="24"/>
          <w:szCs w:val="24"/>
          <w:lang w:val="ru-RU"/>
        </w:rPr>
        <w:t xml:space="preserve">                </w:t>
      </w:r>
      <w:r w:rsidRPr="00FC3678">
        <w:rPr>
          <w:rFonts w:eastAsia="Calibri"/>
          <w:sz w:val="24"/>
          <w:szCs w:val="24"/>
        </w:rPr>
        <w:t>Думська площа, 1</w:t>
      </w:r>
      <w:r w:rsidRPr="00FC3678">
        <w:rPr>
          <w:color w:val="000000"/>
          <w:sz w:val="24"/>
          <w:szCs w:val="24"/>
        </w:rPr>
        <w:t>. Постачальник не пізніше ніж за добу, інформує замовника за 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sidR="00A9750A">
        <w:rPr>
          <w:color w:val="000000"/>
          <w:sz w:val="24"/>
          <w:szCs w:val="24"/>
          <w:lang w:val="ru-RU"/>
        </w:rPr>
        <w:t xml:space="preserve"> </w:t>
      </w:r>
      <w:r w:rsidRPr="00FC3678">
        <w:rPr>
          <w:color w:val="000000"/>
          <w:sz w:val="24"/>
          <w:szCs w:val="24"/>
        </w:rPr>
        <w:t xml:space="preserve"> щодо дати поставки. Постачання відбувається у робочі дні та години </w:t>
      </w:r>
      <w:r>
        <w:rPr>
          <w:color w:val="000000"/>
          <w:sz w:val="24"/>
          <w:szCs w:val="24"/>
          <w:lang w:val="ru-RU"/>
        </w:rPr>
        <w:t>З</w:t>
      </w:r>
      <w:proofErr w:type="spellStart"/>
      <w:r w:rsidRPr="00FC3678">
        <w:rPr>
          <w:color w:val="000000"/>
          <w:sz w:val="24"/>
          <w:szCs w:val="24"/>
        </w:rPr>
        <w:t>амовника</w:t>
      </w:r>
      <w:proofErr w:type="spellEnd"/>
      <w:r w:rsidRPr="00FC3678">
        <w:rPr>
          <w:color w:val="000000"/>
          <w:sz w:val="24"/>
          <w:szCs w:val="24"/>
        </w:rPr>
        <w:t>.</w:t>
      </w:r>
    </w:p>
    <w:p w:rsidR="003F6946" w:rsidRPr="00FC3678" w:rsidRDefault="003F6946" w:rsidP="003F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lastRenderedPageBreak/>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3F6946" w:rsidRPr="00FC3678" w:rsidRDefault="003F6946" w:rsidP="003F6946">
      <w:pPr>
        <w:pStyle w:val="af1"/>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proofErr w:type="spellStart"/>
      <w:r w:rsidRPr="00FC3678">
        <w:rPr>
          <w:sz w:val="24"/>
          <w:szCs w:val="24"/>
        </w:rPr>
        <w:t>яти</w:t>
      </w:r>
      <w:proofErr w:type="spellEnd"/>
      <w:r w:rsidRPr="00FC3678">
        <w:rPr>
          <w:sz w:val="24"/>
          <w:szCs w:val="24"/>
        </w:rPr>
        <w:t xml:space="preserve"> робочих днів з дня виявлення недоліків.</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FC3678">
        <w:rPr>
          <w:sz w:val="24"/>
          <w:szCs w:val="24"/>
          <w:lang w:val="ru-RU"/>
        </w:rPr>
        <w:t>календарних</w:t>
      </w:r>
      <w:proofErr w:type="spellEnd"/>
      <w:r w:rsidRPr="00FC3678">
        <w:rPr>
          <w:sz w:val="24"/>
          <w:szCs w:val="24"/>
        </w:rPr>
        <w:t xml:space="preserve"> днів;</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6.3.1. Забезпечити поставку Товару Замовнику у строки, встановлені цим Договором;</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6.3.2. Забезпечити поставку Товару, якість якого відповідає вимогам, встановленим цим Договором;</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6.3.3. Надати Товар для прийому представнику Замовника разом з усіма документами, необхідними для його прийняття на умовах цього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lastRenderedPageBreak/>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3F6946" w:rsidRPr="00FC3678" w:rsidRDefault="003F6946" w:rsidP="003F6946">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3F6946" w:rsidRPr="00FC3678" w:rsidRDefault="003F6946" w:rsidP="003F6946">
      <w:pPr>
        <w:widowControl w:val="0"/>
        <w:suppressAutoHyphens/>
        <w:jc w:val="both"/>
        <w:rPr>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3F6946" w:rsidRPr="00FC3678" w:rsidRDefault="003F6946" w:rsidP="003F6946">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F6946" w:rsidRPr="00FC3678" w:rsidRDefault="003F6946" w:rsidP="003F6946">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F6946" w:rsidRPr="00FC3678" w:rsidRDefault="003F6946" w:rsidP="003F6946">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F6946" w:rsidRPr="00FC3678" w:rsidRDefault="003F6946" w:rsidP="003F6946">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3F6946" w:rsidRPr="00FC3678" w:rsidRDefault="003F6946" w:rsidP="003F6946">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3F6946" w:rsidRPr="00FC3678" w:rsidRDefault="003F6946" w:rsidP="003F6946">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3F6946" w:rsidRPr="00FC3678" w:rsidRDefault="003F6946" w:rsidP="003F6946">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3F6946" w:rsidRPr="00FC3678" w:rsidRDefault="003F6946" w:rsidP="003F6946">
      <w:pPr>
        <w:tabs>
          <w:tab w:val="left" w:pos="1080"/>
        </w:tabs>
        <w:jc w:val="both"/>
        <w:rPr>
          <w:rFonts w:eastAsia="Calibri"/>
          <w:sz w:val="24"/>
          <w:szCs w:val="24"/>
        </w:rPr>
      </w:pPr>
      <w:r w:rsidRPr="00FC3678">
        <w:rPr>
          <w:rFonts w:eastAsia="Calibri"/>
          <w:sz w:val="24"/>
          <w:szCs w:val="24"/>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F6946" w:rsidRPr="00FC3678" w:rsidRDefault="003F6946" w:rsidP="003F6946">
      <w:pPr>
        <w:jc w:val="both"/>
        <w:rPr>
          <w:rFonts w:eastAsia="Calibri"/>
          <w:sz w:val="24"/>
          <w:szCs w:val="24"/>
        </w:rPr>
      </w:pPr>
      <w:r w:rsidRPr="00FC3678">
        <w:rPr>
          <w:rFonts w:eastAsia="Calibri"/>
          <w:sz w:val="24"/>
          <w:szCs w:val="24"/>
        </w:rPr>
        <w:t>7.6. Стягнення (сплата) штрафних санкцій не звільняє Сторони від виконання зобов’язань за Договором.</w:t>
      </w:r>
    </w:p>
    <w:p w:rsidR="003F6946" w:rsidRPr="00FC3678" w:rsidRDefault="003F6946" w:rsidP="003F6946">
      <w:pPr>
        <w:jc w:val="both"/>
        <w:rPr>
          <w:rFonts w:eastAsia="Calibri"/>
          <w:sz w:val="24"/>
          <w:szCs w:val="24"/>
        </w:rPr>
      </w:pPr>
      <w:r w:rsidRPr="00FC3678">
        <w:rPr>
          <w:sz w:val="24"/>
          <w:szCs w:val="24"/>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3F6946" w:rsidRPr="00FC3678" w:rsidRDefault="003F6946" w:rsidP="003F6946">
      <w:pPr>
        <w:pStyle w:val="af1"/>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 xml:space="preserve">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w:t>
      </w:r>
      <w:r w:rsidRPr="00FC3678">
        <w:rPr>
          <w:color w:val="000000"/>
          <w:lang w:val="uk-UA" w:eastAsia="uk-UA"/>
        </w:rPr>
        <w:lastRenderedPageBreak/>
        <w:t>майбутнє господарських відносин, направивши Постачальнику повідомлення про застосування оперативно–господарських санкцій.</w:t>
      </w:r>
    </w:p>
    <w:p w:rsidR="003F6946" w:rsidRPr="00FC3678" w:rsidRDefault="003F6946" w:rsidP="003F6946">
      <w:pPr>
        <w:pStyle w:val="af1"/>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F6946" w:rsidRPr="00FC3678" w:rsidRDefault="003F6946" w:rsidP="003F6946">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3F6946" w:rsidRPr="00FC3678" w:rsidRDefault="003F6946" w:rsidP="003F6946">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3F6946" w:rsidRPr="00FC3678" w:rsidRDefault="003F6946" w:rsidP="003F6946">
      <w:pPr>
        <w:jc w:val="both"/>
        <w:rPr>
          <w:rFonts w:eastAsia="Calibri"/>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F6946" w:rsidRDefault="003F6946" w:rsidP="003F6946">
      <w:pPr>
        <w:jc w:val="center"/>
        <w:rPr>
          <w:b/>
          <w:sz w:val="24"/>
          <w:szCs w:val="24"/>
        </w:rPr>
      </w:pPr>
      <w:r>
        <w:rPr>
          <w:b/>
          <w:sz w:val="24"/>
          <w:szCs w:val="24"/>
        </w:rPr>
        <w:t>8</w:t>
      </w:r>
      <w:r w:rsidRPr="00FC3678">
        <w:rPr>
          <w:b/>
          <w:sz w:val="24"/>
          <w:szCs w:val="24"/>
        </w:rPr>
        <w:t>. ГАРАНТІЙНЕ ЗОБОВ’ЯЗАННЯ</w:t>
      </w:r>
    </w:p>
    <w:p w:rsidR="00EC73C6" w:rsidRPr="00FC3678" w:rsidRDefault="00EC73C6" w:rsidP="003F6946">
      <w:pPr>
        <w:jc w:val="center"/>
        <w:rPr>
          <w:b/>
          <w:sz w:val="24"/>
          <w:szCs w:val="24"/>
        </w:rPr>
      </w:pPr>
    </w:p>
    <w:p w:rsidR="003F6946" w:rsidRPr="00FC3678" w:rsidRDefault="003F6946" w:rsidP="003F6946">
      <w:pPr>
        <w:contextualSpacing/>
        <w:jc w:val="both"/>
        <w:rPr>
          <w:sz w:val="24"/>
          <w:szCs w:val="24"/>
        </w:rPr>
      </w:pPr>
      <w:r>
        <w:rPr>
          <w:sz w:val="24"/>
          <w:szCs w:val="24"/>
        </w:rPr>
        <w:t>8</w:t>
      </w:r>
      <w:r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3F6946" w:rsidRDefault="003F6946" w:rsidP="003F6946">
      <w:pPr>
        <w:jc w:val="both"/>
        <w:rPr>
          <w:sz w:val="24"/>
          <w:szCs w:val="24"/>
        </w:rPr>
      </w:pPr>
      <w:r>
        <w:rPr>
          <w:sz w:val="24"/>
          <w:szCs w:val="24"/>
        </w:rPr>
        <w:t>8</w:t>
      </w:r>
      <w:r w:rsidRPr="00FC3678">
        <w:rPr>
          <w:sz w:val="24"/>
          <w:szCs w:val="24"/>
        </w:rPr>
        <w:t xml:space="preserve">.2. Строк гарантії: </w:t>
      </w:r>
      <w:r w:rsidR="00EC73C6">
        <w:rPr>
          <w:sz w:val="24"/>
          <w:szCs w:val="24"/>
        </w:rPr>
        <w:t>__</w:t>
      </w:r>
      <w:r w:rsidRPr="00FC3678">
        <w:rPr>
          <w:sz w:val="24"/>
          <w:szCs w:val="24"/>
        </w:rPr>
        <w:t xml:space="preserve"> місяц</w:t>
      </w:r>
      <w:r w:rsidR="00EC73C6">
        <w:rPr>
          <w:sz w:val="24"/>
          <w:szCs w:val="24"/>
        </w:rPr>
        <w:t>я*</w:t>
      </w:r>
      <w:r w:rsidRPr="00FC3678">
        <w:rPr>
          <w:sz w:val="24"/>
          <w:szCs w:val="24"/>
        </w:rPr>
        <w:t xml:space="preserve"> з дня підписання накладної або видаткової накладної та акту виконаних робіт.</w:t>
      </w:r>
      <w:r w:rsidR="00EC73C6">
        <w:rPr>
          <w:sz w:val="24"/>
          <w:szCs w:val="24"/>
        </w:rPr>
        <w:t xml:space="preserve"> </w:t>
      </w:r>
      <w:r w:rsidR="00EC73C6" w:rsidRPr="00EC73C6">
        <w:rPr>
          <w:i/>
          <w:sz w:val="24"/>
          <w:szCs w:val="24"/>
        </w:rPr>
        <w:t>(*не меншим ніж 24 місяця)</w:t>
      </w:r>
    </w:p>
    <w:p w:rsidR="003F6946" w:rsidRPr="00BD650C" w:rsidRDefault="003F6946" w:rsidP="003F6946">
      <w:pPr>
        <w:pStyle w:val="aa"/>
        <w:jc w:val="both"/>
        <w:rPr>
          <w:rFonts w:ascii="Times New Roman" w:hAnsi="Times New Roman"/>
          <w:sz w:val="26"/>
          <w:szCs w:val="26"/>
          <w:lang w:eastAsia="uk-UA"/>
        </w:rPr>
      </w:pPr>
      <w:r>
        <w:rPr>
          <w:sz w:val="24"/>
          <w:szCs w:val="24"/>
        </w:rPr>
        <w:t xml:space="preserve">8.3. </w:t>
      </w:r>
      <w:r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3F6946" w:rsidRPr="00FC3678" w:rsidRDefault="003F6946" w:rsidP="003F6946">
      <w:pPr>
        <w:contextualSpacing/>
        <w:jc w:val="both"/>
        <w:rPr>
          <w:sz w:val="24"/>
          <w:szCs w:val="24"/>
        </w:rPr>
      </w:pPr>
      <w:r>
        <w:rPr>
          <w:sz w:val="24"/>
          <w:szCs w:val="24"/>
        </w:rPr>
        <w:t>8</w:t>
      </w:r>
      <w:r w:rsidRPr="00FC3678">
        <w:rPr>
          <w:sz w:val="24"/>
          <w:szCs w:val="24"/>
        </w:rPr>
        <w:t>.</w:t>
      </w:r>
      <w:r>
        <w:rPr>
          <w:sz w:val="24"/>
          <w:szCs w:val="24"/>
        </w:rPr>
        <w:t>4</w:t>
      </w:r>
      <w:r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3F6946" w:rsidRPr="00FC3678" w:rsidRDefault="003F6946" w:rsidP="003F6946">
      <w:pPr>
        <w:jc w:val="both"/>
        <w:rPr>
          <w:rFonts w:eastAsia="Calibri"/>
          <w:sz w:val="24"/>
          <w:szCs w:val="24"/>
        </w:rPr>
      </w:pPr>
      <w:r>
        <w:rPr>
          <w:sz w:val="24"/>
          <w:szCs w:val="24"/>
        </w:rPr>
        <w:t>8</w:t>
      </w:r>
      <w:r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3F6946" w:rsidRPr="00FC3678" w:rsidRDefault="003F6946" w:rsidP="003F6946">
      <w:pPr>
        <w:contextualSpacing/>
        <w:jc w:val="both"/>
        <w:rPr>
          <w:rFonts w:eastAsia="Calibri"/>
          <w:sz w:val="24"/>
          <w:szCs w:val="24"/>
        </w:rPr>
      </w:pPr>
      <w:r>
        <w:rPr>
          <w:sz w:val="24"/>
          <w:szCs w:val="24"/>
        </w:rPr>
        <w:t>8</w:t>
      </w:r>
      <w:r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3F6946" w:rsidRPr="00FC3678" w:rsidRDefault="003F6946" w:rsidP="003F6946">
      <w:pPr>
        <w:contextualSpacing/>
        <w:jc w:val="both"/>
        <w:rPr>
          <w:sz w:val="24"/>
          <w:szCs w:val="24"/>
        </w:rPr>
      </w:pPr>
      <w:r>
        <w:rPr>
          <w:sz w:val="24"/>
          <w:szCs w:val="24"/>
        </w:rPr>
        <w:t>8</w:t>
      </w:r>
      <w:r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3F6946" w:rsidRPr="00FC3678" w:rsidRDefault="003F6946" w:rsidP="003F6946">
      <w:pPr>
        <w:contextualSpacing/>
        <w:jc w:val="both"/>
        <w:rPr>
          <w:sz w:val="24"/>
          <w:szCs w:val="24"/>
        </w:rPr>
      </w:pPr>
      <w:r>
        <w:rPr>
          <w:sz w:val="24"/>
          <w:szCs w:val="24"/>
        </w:rPr>
        <w:t>8</w:t>
      </w:r>
      <w:r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3F6946" w:rsidRPr="00FC3678" w:rsidRDefault="003F6946" w:rsidP="003F6946">
      <w:pPr>
        <w:contextualSpacing/>
        <w:jc w:val="both"/>
        <w:rPr>
          <w:color w:val="000000"/>
          <w:sz w:val="24"/>
          <w:szCs w:val="24"/>
        </w:rPr>
      </w:pPr>
      <w:r>
        <w:rPr>
          <w:sz w:val="24"/>
          <w:szCs w:val="24"/>
        </w:rPr>
        <w:t>8</w:t>
      </w:r>
      <w:r w:rsidRPr="00FC3678">
        <w:rPr>
          <w:sz w:val="24"/>
          <w:szCs w:val="24"/>
        </w:rPr>
        <w:t xml:space="preserve">.9. </w:t>
      </w:r>
      <w:r w:rsidRPr="00FC3678">
        <w:rPr>
          <w:color w:val="000000"/>
          <w:sz w:val="24"/>
          <w:szCs w:val="24"/>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3F6946" w:rsidRPr="00FC3678" w:rsidRDefault="003F6946" w:rsidP="003F6946">
      <w:pPr>
        <w:contextualSpacing/>
        <w:jc w:val="both"/>
        <w:rPr>
          <w:color w:val="000000" w:themeColor="text1"/>
          <w:sz w:val="24"/>
          <w:szCs w:val="24"/>
        </w:rPr>
      </w:pPr>
      <w:r>
        <w:rPr>
          <w:color w:val="000000"/>
          <w:sz w:val="24"/>
          <w:szCs w:val="24"/>
        </w:rPr>
        <w:t>8</w:t>
      </w:r>
      <w:r w:rsidRPr="00FC3678">
        <w:rPr>
          <w:color w:val="000000"/>
          <w:sz w:val="24"/>
          <w:szCs w:val="24"/>
        </w:rPr>
        <w:t xml:space="preserve">.10. </w:t>
      </w:r>
      <w:r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3F6946" w:rsidRPr="00FC3678" w:rsidRDefault="003F6946" w:rsidP="003F6946">
      <w:pPr>
        <w:jc w:val="both"/>
        <w:rPr>
          <w:rFonts w:eastAsia="Calibri"/>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Pr="00FC3678">
        <w:rPr>
          <w:b/>
          <w:sz w:val="24"/>
          <w:szCs w:val="24"/>
        </w:rPr>
        <w:t>. ОБСТАВИНИ НЕПЕРЕБОРНОЇ СИЛИ</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w:t>
      </w:r>
      <w:r w:rsidRPr="00FC3678">
        <w:rPr>
          <w:sz w:val="24"/>
          <w:szCs w:val="24"/>
        </w:rPr>
        <w:lastRenderedPageBreak/>
        <w:t xml:space="preserve">усунути  їх дію або їх наслідки наявними у такої Сторони засобами за умов, що для неї склалися. </w:t>
      </w:r>
    </w:p>
    <w:p w:rsidR="003F6946" w:rsidRPr="00FC3678" w:rsidRDefault="003F6946" w:rsidP="003F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3F6946" w:rsidRPr="00FC3678" w:rsidRDefault="003F6946" w:rsidP="003F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3F6946" w:rsidRPr="00FC3678" w:rsidRDefault="003F6946" w:rsidP="003F6946">
      <w:pPr>
        <w:jc w:val="both"/>
        <w:rPr>
          <w:sz w:val="24"/>
          <w:szCs w:val="24"/>
        </w:rPr>
      </w:pPr>
      <w:r>
        <w:rPr>
          <w:sz w:val="24"/>
          <w:szCs w:val="24"/>
        </w:rPr>
        <w:t>9</w:t>
      </w:r>
      <w:r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3F6946" w:rsidRPr="00FC3678" w:rsidRDefault="003F6946" w:rsidP="003F6946">
      <w:pPr>
        <w:jc w:val="both"/>
        <w:rPr>
          <w:rFonts w:eastAsia="Calibri"/>
          <w:sz w:val="24"/>
          <w:szCs w:val="24"/>
        </w:rPr>
      </w:pPr>
      <w:r>
        <w:rPr>
          <w:rFonts w:eastAsia="Calibri"/>
          <w:sz w:val="24"/>
          <w:szCs w:val="24"/>
        </w:rPr>
        <w:t>9</w:t>
      </w:r>
      <w:r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3F6946" w:rsidRPr="00FC3678" w:rsidRDefault="003F6946" w:rsidP="003F6946">
      <w:pPr>
        <w:jc w:val="both"/>
        <w:rPr>
          <w:sz w:val="24"/>
          <w:szCs w:val="24"/>
        </w:rPr>
      </w:pPr>
      <w:r>
        <w:rPr>
          <w:rFonts w:eastAsia="Calibri"/>
          <w:sz w:val="24"/>
          <w:szCs w:val="24"/>
        </w:rPr>
        <w:t>9</w:t>
      </w:r>
      <w:r w:rsidRPr="00FC3678">
        <w:rPr>
          <w:rFonts w:eastAsia="Calibri"/>
          <w:sz w:val="24"/>
          <w:szCs w:val="24"/>
        </w:rPr>
        <w:t xml:space="preserve">.6. </w:t>
      </w:r>
      <w:r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F6946" w:rsidRPr="00FC3678" w:rsidRDefault="003F6946" w:rsidP="003F6946">
      <w:pPr>
        <w:jc w:val="both"/>
        <w:rPr>
          <w:sz w:val="24"/>
          <w:szCs w:val="24"/>
        </w:rPr>
      </w:pPr>
    </w:p>
    <w:p w:rsidR="003F6946" w:rsidRPr="00FC3678" w:rsidRDefault="003F6946" w:rsidP="003F6946">
      <w:pPr>
        <w:jc w:val="both"/>
        <w:rPr>
          <w:sz w:val="24"/>
          <w:szCs w:val="24"/>
        </w:rPr>
      </w:pPr>
    </w:p>
    <w:p w:rsidR="003F6946"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Pr="00FC3678">
        <w:rPr>
          <w:b/>
          <w:sz w:val="24"/>
          <w:szCs w:val="24"/>
        </w:rPr>
        <w:t>. ВИРІШЕННЯ СПОРІВ</w:t>
      </w:r>
    </w:p>
    <w:p w:rsidR="009741A3" w:rsidRPr="00FC3678" w:rsidRDefault="009741A3"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3F6946"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EC73C6" w:rsidRDefault="00EC73C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C73C6" w:rsidRPr="00EC73C6" w:rsidRDefault="00EC73C6" w:rsidP="00EC73C6">
      <w:pPr>
        <w:spacing w:before="240" w:after="240"/>
        <w:ind w:left="-283"/>
        <w:jc w:val="center"/>
        <w:rPr>
          <w:sz w:val="24"/>
          <w:szCs w:val="24"/>
          <w:lang w:eastAsia="uk-UA"/>
        </w:rPr>
      </w:pPr>
      <w:r w:rsidRPr="00EC73C6">
        <w:rPr>
          <w:b/>
          <w:bCs/>
          <w:color w:val="000000"/>
          <w:sz w:val="22"/>
          <w:szCs w:val="22"/>
          <w:lang w:eastAsia="uk-UA"/>
        </w:rPr>
        <w:t>1</w:t>
      </w:r>
      <w:r>
        <w:rPr>
          <w:b/>
          <w:bCs/>
          <w:color w:val="000000"/>
          <w:sz w:val="22"/>
          <w:szCs w:val="22"/>
          <w:lang w:eastAsia="uk-UA"/>
        </w:rPr>
        <w:t>1</w:t>
      </w:r>
      <w:r w:rsidRPr="00EC73C6">
        <w:rPr>
          <w:b/>
          <w:bCs/>
          <w:color w:val="000000"/>
          <w:sz w:val="22"/>
          <w:szCs w:val="22"/>
          <w:lang w:eastAsia="uk-UA"/>
        </w:rPr>
        <w:t>. АНТИКОРУПЦІЙНЕ ЗАСТЕРЕЖЕННЯ</w:t>
      </w:r>
    </w:p>
    <w:p w:rsidR="00EC73C6" w:rsidRPr="00EC73C6" w:rsidRDefault="00EC73C6" w:rsidP="00EC73C6">
      <w:pPr>
        <w:spacing w:line="276" w:lineRule="auto"/>
        <w:jc w:val="both"/>
        <w:rPr>
          <w:sz w:val="24"/>
          <w:szCs w:val="24"/>
          <w:lang w:eastAsia="uk-UA"/>
        </w:rPr>
      </w:pPr>
      <w:r w:rsidRPr="00EC73C6">
        <w:rPr>
          <w:color w:val="000000"/>
          <w:sz w:val="22"/>
          <w:szCs w:val="22"/>
          <w:lang w:eastAsia="uk-UA"/>
        </w:rPr>
        <w:t>1</w:t>
      </w:r>
      <w:r>
        <w:rPr>
          <w:color w:val="000000"/>
          <w:sz w:val="22"/>
          <w:szCs w:val="22"/>
          <w:lang w:eastAsia="uk-UA"/>
        </w:rPr>
        <w:t>1</w:t>
      </w:r>
      <w:r w:rsidRPr="00EC73C6">
        <w:rPr>
          <w:color w:val="000000"/>
          <w:sz w:val="22"/>
          <w:szCs w:val="22"/>
          <w:lang w:eastAsia="uk-UA"/>
        </w:rPr>
        <w:t>.1. Сторони зобов’язуються забезпечити повну відповідальність свого персоналу вимогам антикорупційного законодавства України.</w:t>
      </w:r>
    </w:p>
    <w:p w:rsidR="00EC73C6" w:rsidRPr="00EC73C6" w:rsidRDefault="00EC73C6" w:rsidP="00EC73C6">
      <w:pPr>
        <w:spacing w:line="276" w:lineRule="auto"/>
        <w:jc w:val="both"/>
        <w:rPr>
          <w:sz w:val="24"/>
          <w:szCs w:val="24"/>
          <w:lang w:eastAsia="uk-UA"/>
        </w:rPr>
      </w:pPr>
      <w:r w:rsidRPr="00EC73C6">
        <w:rPr>
          <w:color w:val="000000"/>
          <w:sz w:val="22"/>
          <w:szCs w:val="22"/>
          <w:lang w:eastAsia="uk-UA"/>
        </w:rPr>
        <w:t>1</w:t>
      </w:r>
      <w:r>
        <w:rPr>
          <w:color w:val="000000"/>
          <w:sz w:val="22"/>
          <w:szCs w:val="22"/>
          <w:lang w:eastAsia="uk-UA"/>
        </w:rPr>
        <w:t>1</w:t>
      </w:r>
      <w:r w:rsidRPr="00EC73C6">
        <w:rPr>
          <w:color w:val="000000"/>
          <w:sz w:val="22"/>
          <w:szCs w:val="22"/>
          <w:lang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C73C6" w:rsidRPr="00EC73C6" w:rsidRDefault="00EC73C6" w:rsidP="00EC73C6">
      <w:pPr>
        <w:spacing w:line="276" w:lineRule="auto"/>
        <w:jc w:val="both"/>
        <w:rPr>
          <w:sz w:val="24"/>
          <w:szCs w:val="24"/>
          <w:lang w:eastAsia="uk-UA"/>
        </w:rPr>
      </w:pPr>
      <w:r w:rsidRPr="00EC73C6">
        <w:rPr>
          <w:color w:val="000000"/>
          <w:sz w:val="22"/>
          <w:szCs w:val="22"/>
          <w:lang w:eastAsia="uk-UA"/>
        </w:rPr>
        <w:t>1</w:t>
      </w:r>
      <w:r>
        <w:rPr>
          <w:color w:val="000000"/>
          <w:sz w:val="22"/>
          <w:szCs w:val="22"/>
          <w:lang w:eastAsia="uk-UA"/>
        </w:rPr>
        <w:t>1</w:t>
      </w:r>
      <w:r w:rsidRPr="00EC73C6">
        <w:rPr>
          <w:color w:val="000000"/>
          <w:sz w:val="22"/>
          <w:szCs w:val="22"/>
          <w:lang w:eastAsia="uk-UA"/>
        </w:rPr>
        <w:t>.</w:t>
      </w:r>
      <w:r>
        <w:rPr>
          <w:color w:val="000000"/>
          <w:sz w:val="22"/>
          <w:szCs w:val="22"/>
          <w:lang w:eastAsia="uk-UA"/>
        </w:rPr>
        <w:t>3</w:t>
      </w:r>
      <w:r w:rsidRPr="00EC73C6">
        <w:rPr>
          <w:color w:val="000000"/>
          <w:sz w:val="22"/>
          <w:szCs w:val="22"/>
          <w:lang w:eastAsia="uk-UA"/>
        </w:rPr>
        <w:t>.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C73C6" w:rsidRPr="00EC73C6" w:rsidRDefault="00EC73C6" w:rsidP="00EC73C6">
      <w:pPr>
        <w:spacing w:line="276" w:lineRule="auto"/>
        <w:jc w:val="both"/>
        <w:rPr>
          <w:sz w:val="24"/>
          <w:szCs w:val="24"/>
          <w:lang w:eastAsia="uk-UA"/>
        </w:rPr>
      </w:pPr>
      <w:r w:rsidRPr="00EC73C6">
        <w:rPr>
          <w:color w:val="000000"/>
          <w:sz w:val="22"/>
          <w:szCs w:val="22"/>
          <w:lang w:eastAsia="uk-UA"/>
        </w:rPr>
        <w:t>1</w:t>
      </w:r>
      <w:r>
        <w:rPr>
          <w:color w:val="000000"/>
          <w:sz w:val="22"/>
          <w:szCs w:val="22"/>
          <w:lang w:eastAsia="uk-UA"/>
        </w:rPr>
        <w:t>1</w:t>
      </w:r>
      <w:r w:rsidRPr="00EC73C6">
        <w:rPr>
          <w:color w:val="000000"/>
          <w:sz w:val="22"/>
          <w:szCs w:val="22"/>
          <w:lang w:eastAsia="uk-UA"/>
        </w:rPr>
        <w:t>.</w:t>
      </w:r>
      <w:r>
        <w:rPr>
          <w:color w:val="000000"/>
          <w:sz w:val="22"/>
          <w:szCs w:val="22"/>
          <w:lang w:eastAsia="uk-UA"/>
        </w:rPr>
        <w:t>4</w:t>
      </w:r>
      <w:r w:rsidRPr="00EC73C6">
        <w:rPr>
          <w:color w:val="000000"/>
          <w:sz w:val="22"/>
          <w:szCs w:val="22"/>
          <w:lang w:eastAsia="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C73C6" w:rsidRPr="00FC3678" w:rsidRDefault="00EC73C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F6946"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EC73C6">
        <w:rPr>
          <w:b/>
          <w:sz w:val="24"/>
          <w:szCs w:val="24"/>
        </w:rPr>
        <w:t>2</w:t>
      </w:r>
      <w:r w:rsidRPr="00FC3678">
        <w:rPr>
          <w:b/>
          <w:sz w:val="24"/>
          <w:szCs w:val="24"/>
        </w:rPr>
        <w:t>. ТЕРМІН ДІЇ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EC73C6">
        <w:rPr>
          <w:sz w:val="24"/>
          <w:szCs w:val="24"/>
        </w:rPr>
        <w:t>2</w:t>
      </w:r>
      <w:r w:rsidRPr="00FC3678">
        <w:rPr>
          <w:sz w:val="24"/>
          <w:szCs w:val="24"/>
        </w:rPr>
        <w:t>.</w:t>
      </w:r>
      <w:r>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w:t>
      </w:r>
      <w:r w:rsidR="009741A3">
        <w:rPr>
          <w:b/>
          <w:sz w:val="24"/>
          <w:szCs w:val="24"/>
        </w:rPr>
        <w:t>4</w:t>
      </w:r>
      <w:r w:rsidR="00EC73C6">
        <w:rPr>
          <w:b/>
          <w:sz w:val="24"/>
          <w:szCs w:val="24"/>
        </w:rPr>
        <w:t xml:space="preserve"> </w:t>
      </w:r>
      <w:r w:rsidRPr="00FC3678">
        <w:rPr>
          <w:b/>
          <w:sz w:val="24"/>
          <w:szCs w:val="24"/>
        </w:rPr>
        <w:t>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EC73C6">
        <w:rPr>
          <w:sz w:val="24"/>
          <w:szCs w:val="24"/>
        </w:rPr>
        <w:t>2</w:t>
      </w:r>
      <w:r w:rsidRPr="00FC3678">
        <w:rPr>
          <w:sz w:val="24"/>
          <w:szCs w:val="24"/>
        </w:rPr>
        <w:t>.</w:t>
      </w:r>
      <w:r>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EC73C6">
        <w:rPr>
          <w:b/>
          <w:sz w:val="24"/>
          <w:szCs w:val="24"/>
        </w:rPr>
        <w:t>3</w:t>
      </w:r>
      <w:r w:rsidRPr="00FC3678">
        <w:rPr>
          <w:b/>
          <w:sz w:val="24"/>
          <w:szCs w:val="24"/>
        </w:rPr>
        <w:t>. ІНШІ УМОВИ</w:t>
      </w:r>
    </w:p>
    <w:p w:rsidR="00EC73C6" w:rsidRPr="00FC3678" w:rsidRDefault="00EC73C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jc w:val="both"/>
        <w:rPr>
          <w:sz w:val="24"/>
          <w:szCs w:val="24"/>
        </w:rPr>
      </w:pPr>
      <w:r w:rsidRPr="00FC3678">
        <w:rPr>
          <w:sz w:val="24"/>
          <w:szCs w:val="24"/>
        </w:rPr>
        <w:t>1</w:t>
      </w:r>
      <w:r w:rsidR="00EC73C6">
        <w:rPr>
          <w:sz w:val="24"/>
          <w:szCs w:val="24"/>
        </w:rPr>
        <w:t>3</w:t>
      </w:r>
      <w:r w:rsidRPr="00FC3678">
        <w:rPr>
          <w:sz w:val="24"/>
          <w:szCs w:val="24"/>
        </w:rPr>
        <w:t>.1. У випадках, не передбачених цим Договором, Сторони керуються законодавством України.</w:t>
      </w:r>
    </w:p>
    <w:p w:rsidR="003F6946" w:rsidRPr="00FC3678" w:rsidRDefault="003F6946" w:rsidP="003F6946">
      <w:pPr>
        <w:autoSpaceDE w:val="0"/>
        <w:autoSpaceDN w:val="0"/>
        <w:adjustRightInd w:val="0"/>
        <w:jc w:val="both"/>
        <w:rPr>
          <w:color w:val="000000"/>
          <w:sz w:val="24"/>
          <w:szCs w:val="24"/>
        </w:rPr>
      </w:pPr>
      <w:r w:rsidRPr="00FC3678">
        <w:rPr>
          <w:sz w:val="24"/>
          <w:szCs w:val="24"/>
        </w:rPr>
        <w:t>1</w:t>
      </w:r>
      <w:r w:rsidR="00EC73C6">
        <w:rPr>
          <w:sz w:val="24"/>
          <w:szCs w:val="24"/>
        </w:rPr>
        <w:t>3</w:t>
      </w:r>
      <w:r w:rsidRPr="00FC3678">
        <w:rPr>
          <w:sz w:val="24"/>
          <w:szCs w:val="24"/>
        </w:rPr>
        <w:t xml:space="preserve">.2. </w:t>
      </w:r>
      <w:r w:rsidRPr="00FC3678">
        <w:rPr>
          <w:color w:val="000000"/>
          <w:sz w:val="24"/>
          <w:szCs w:val="24"/>
          <w:shd w:val="clear" w:color="auto" w:fill="FFFFFF"/>
        </w:rPr>
        <w:t xml:space="preserve">Договір про закупівлю укладається відповідно до </w:t>
      </w:r>
      <w:r w:rsidRPr="00EC73C6">
        <w:rPr>
          <w:color w:val="000000" w:themeColor="text1"/>
          <w:sz w:val="24"/>
          <w:szCs w:val="24"/>
          <w:shd w:val="clear" w:color="auto" w:fill="FFFFFF"/>
        </w:rPr>
        <w:t>норм</w:t>
      </w:r>
      <w:r w:rsidRPr="00EC73C6">
        <w:rPr>
          <w:rStyle w:val="apple-converted-space"/>
          <w:color w:val="000000" w:themeColor="text1"/>
          <w:sz w:val="24"/>
          <w:szCs w:val="24"/>
          <w:shd w:val="clear" w:color="auto" w:fill="FFFFFF"/>
        </w:rPr>
        <w:t xml:space="preserve"> </w:t>
      </w:r>
      <w:hyperlink r:id="rId32" w:tgtFrame="_blank" w:history="1">
        <w:r w:rsidRPr="00EC73C6">
          <w:rPr>
            <w:rStyle w:val="a9"/>
            <w:rFonts w:eastAsia="Calibri"/>
            <w:color w:val="000000" w:themeColor="text1"/>
            <w:sz w:val="24"/>
            <w:szCs w:val="24"/>
            <w:u w:val="none"/>
            <w:bdr w:val="none" w:sz="0" w:space="0" w:color="auto" w:frame="1"/>
            <w:shd w:val="clear" w:color="auto" w:fill="FFFFFF"/>
          </w:rPr>
          <w:t>Цивільного кодексу України</w:t>
        </w:r>
      </w:hyperlink>
      <w:r w:rsidRPr="00EC73C6">
        <w:rPr>
          <w:rStyle w:val="apple-converted-space"/>
          <w:sz w:val="24"/>
          <w:szCs w:val="24"/>
          <w:shd w:val="clear" w:color="auto" w:fill="FFFFFF"/>
        </w:rPr>
        <w:t xml:space="preserve"> </w:t>
      </w:r>
      <w:r w:rsidRPr="00EC73C6">
        <w:rPr>
          <w:color w:val="000000"/>
          <w:sz w:val="24"/>
          <w:szCs w:val="24"/>
          <w:shd w:val="clear" w:color="auto" w:fill="FFFFFF"/>
        </w:rPr>
        <w:t xml:space="preserve">та </w:t>
      </w:r>
      <w:hyperlink r:id="rId33" w:tgtFrame="_blank" w:history="1">
        <w:r w:rsidRPr="00EC73C6">
          <w:rPr>
            <w:rStyle w:val="a9"/>
            <w:rFonts w:eastAsia="Calibri"/>
            <w:color w:val="000000" w:themeColor="text1"/>
            <w:sz w:val="24"/>
            <w:szCs w:val="24"/>
            <w:u w:val="none"/>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6946" w:rsidRPr="00FC3678" w:rsidRDefault="003F6946" w:rsidP="003F6946">
      <w:pPr>
        <w:jc w:val="both"/>
        <w:rPr>
          <w:sz w:val="24"/>
          <w:szCs w:val="24"/>
        </w:rPr>
      </w:pPr>
      <w:r w:rsidRPr="00FC3678">
        <w:rPr>
          <w:sz w:val="24"/>
          <w:szCs w:val="24"/>
        </w:rPr>
        <w:t>1</w:t>
      </w:r>
      <w:r w:rsidR="00EC73C6">
        <w:rPr>
          <w:sz w:val="24"/>
          <w:szCs w:val="24"/>
        </w:rPr>
        <w:t>3</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3F6946" w:rsidRPr="00FC3678" w:rsidRDefault="003F6946" w:rsidP="003F6946">
      <w:pPr>
        <w:jc w:val="both"/>
        <w:rPr>
          <w:sz w:val="24"/>
          <w:szCs w:val="24"/>
        </w:rPr>
      </w:pPr>
      <w:r w:rsidRPr="00FC3678">
        <w:rPr>
          <w:sz w:val="24"/>
          <w:szCs w:val="24"/>
        </w:rPr>
        <w:t>1</w:t>
      </w:r>
      <w:r w:rsidR="00EC73C6">
        <w:rPr>
          <w:sz w:val="24"/>
          <w:szCs w:val="24"/>
        </w:rPr>
        <w:t>3</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3F6946" w:rsidRPr="00FC3678" w:rsidRDefault="003F6946" w:rsidP="003F6946">
      <w:pPr>
        <w:jc w:val="both"/>
        <w:rPr>
          <w:sz w:val="24"/>
          <w:szCs w:val="24"/>
        </w:rPr>
      </w:pPr>
      <w:r w:rsidRPr="00FC3678">
        <w:rPr>
          <w:sz w:val="24"/>
          <w:szCs w:val="24"/>
        </w:rPr>
        <w:t>1</w:t>
      </w:r>
      <w:r w:rsidR="00EC73C6">
        <w:rPr>
          <w:sz w:val="24"/>
          <w:szCs w:val="24"/>
        </w:rPr>
        <w:t>3</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3F6946" w:rsidRPr="00FC3678" w:rsidRDefault="003F6946" w:rsidP="003F6946">
      <w:pPr>
        <w:pStyle w:val="af1"/>
        <w:spacing w:before="0" w:beforeAutospacing="0" w:after="0" w:afterAutospacing="0"/>
        <w:jc w:val="both"/>
        <w:rPr>
          <w:lang w:val="uk-UA"/>
        </w:rPr>
      </w:pPr>
      <w:r w:rsidRPr="00FC3678">
        <w:rPr>
          <w:lang w:val="uk-UA"/>
        </w:rPr>
        <w:t>1</w:t>
      </w:r>
      <w:r w:rsidR="00EC73C6">
        <w:rPr>
          <w:lang w:val="uk-UA"/>
        </w:rPr>
        <w:t>3</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F6946" w:rsidRPr="00EC73C6" w:rsidRDefault="003F6946" w:rsidP="00EC73C6">
      <w:pPr>
        <w:pStyle w:val="af1"/>
        <w:spacing w:before="0" w:beforeAutospacing="0" w:after="0" w:afterAutospacing="0"/>
        <w:jc w:val="both"/>
        <w:rPr>
          <w:color w:val="000000" w:themeColor="text1"/>
          <w:lang w:val="uk-UA"/>
        </w:rPr>
      </w:pPr>
      <w:r w:rsidRPr="00EC73C6">
        <w:rPr>
          <w:color w:val="000000" w:themeColor="text1"/>
          <w:lang w:val="uk-UA"/>
        </w:rPr>
        <w:t>1</w:t>
      </w:r>
      <w:r w:rsidR="00EC73C6" w:rsidRPr="00EC73C6">
        <w:rPr>
          <w:color w:val="000000" w:themeColor="text1"/>
          <w:lang w:val="uk-UA"/>
        </w:rPr>
        <w:t>3</w:t>
      </w:r>
      <w:r w:rsidRPr="00EC73C6">
        <w:rPr>
          <w:color w:val="000000" w:themeColor="text1"/>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73C6" w:rsidRPr="00AF3DD8" w:rsidRDefault="00EC73C6" w:rsidP="007A7967">
      <w:pPr>
        <w:pStyle w:val="af1"/>
        <w:spacing w:before="0" w:beforeAutospacing="0" w:after="0" w:afterAutospacing="0"/>
        <w:jc w:val="both"/>
        <w:rPr>
          <w:lang w:val="uk-UA"/>
        </w:rPr>
      </w:pPr>
      <w:bookmarkStart w:id="57" w:name="n510"/>
      <w:bookmarkEnd w:id="57"/>
      <w:r w:rsidRPr="00AF3DD8">
        <w:rPr>
          <w:color w:val="000000"/>
          <w:lang w:val="uk-UA"/>
        </w:rPr>
        <w:t>13.</w:t>
      </w:r>
      <w:r w:rsidR="007A7967" w:rsidRPr="00AF3DD8">
        <w:rPr>
          <w:color w:val="000000"/>
          <w:lang w:val="uk-UA"/>
        </w:rPr>
        <w:t>8</w:t>
      </w:r>
      <w:r w:rsidRPr="00AF3DD8">
        <w:rPr>
          <w:color w:val="000000"/>
          <w:lang w:val="uk-UA"/>
        </w:rPr>
        <w:t>. Зміна істотних умов Договору допускається виключно у наступних випадках:</w:t>
      </w:r>
    </w:p>
    <w:p w:rsidR="00EC73C6" w:rsidRPr="00AF3DD8" w:rsidRDefault="00EC73C6" w:rsidP="007A7967">
      <w:pPr>
        <w:pStyle w:val="af1"/>
        <w:spacing w:before="0" w:beforeAutospacing="0" w:after="0" w:afterAutospacing="0"/>
        <w:jc w:val="both"/>
        <w:rPr>
          <w:lang w:val="uk-UA"/>
        </w:rPr>
      </w:pPr>
      <w:r w:rsidRPr="00AF3DD8">
        <w:rPr>
          <w:color w:val="000000"/>
          <w:lang w:val="uk-UA"/>
        </w:rPr>
        <w:t>1) зменшення обсягів закупівлі, зокрема з урахуванням фактичного обсягу видатків замовника;</w:t>
      </w:r>
    </w:p>
    <w:p w:rsidR="007A7967" w:rsidRPr="00AF3DD8" w:rsidRDefault="00EC73C6" w:rsidP="007A7967">
      <w:pPr>
        <w:pStyle w:val="af1"/>
        <w:spacing w:before="0" w:beforeAutospacing="0" w:after="0" w:afterAutospacing="0"/>
        <w:jc w:val="both"/>
        <w:rPr>
          <w:color w:val="000000"/>
          <w:lang w:val="uk-UA"/>
        </w:rPr>
      </w:pPr>
      <w:r w:rsidRPr="00AF3DD8">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7A7967" w:rsidRPr="00AF3DD8">
        <w:rPr>
          <w:color w:val="000000"/>
          <w:lang w:val="uk-UA"/>
        </w:rPr>
        <w:t>півлю на момент його укладення.</w:t>
      </w:r>
    </w:p>
    <w:p w:rsidR="00EC73C6" w:rsidRPr="00AF3DD8" w:rsidRDefault="00EC73C6" w:rsidP="007A7967">
      <w:pPr>
        <w:pStyle w:val="af1"/>
        <w:spacing w:before="0" w:beforeAutospacing="0" w:after="0" w:afterAutospacing="0"/>
        <w:jc w:val="both"/>
        <w:rPr>
          <w:lang w:val="uk-UA"/>
        </w:rPr>
      </w:pPr>
      <w:r w:rsidRPr="00AF3DD8">
        <w:rPr>
          <w:color w:val="000000"/>
          <w:lang w:val="uk-UA"/>
        </w:rPr>
        <w:t>У цьому випадку Сторони погоджуються, що зміна ціни здійснюють у такому порядку:</w:t>
      </w:r>
    </w:p>
    <w:p w:rsidR="00EC73C6" w:rsidRPr="00AF3DD8" w:rsidRDefault="00EC73C6" w:rsidP="00B93EF9">
      <w:pPr>
        <w:pStyle w:val="af1"/>
        <w:numPr>
          <w:ilvl w:val="0"/>
          <w:numId w:val="13"/>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підставою для зміни ціни є письмове звернення Сторони Договору та коливання ціни на ринку;</w:t>
      </w:r>
    </w:p>
    <w:p w:rsidR="00EC73C6" w:rsidRPr="00AF3DD8" w:rsidRDefault="007A7967" w:rsidP="00B93EF9">
      <w:pPr>
        <w:pStyle w:val="af1"/>
        <w:numPr>
          <w:ilvl w:val="0"/>
          <w:numId w:val="13"/>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с</w:t>
      </w:r>
      <w:r w:rsidR="00EC73C6" w:rsidRPr="00AF3DD8">
        <w:rPr>
          <w:color w:val="000000"/>
          <w:lang w:val="uk-UA"/>
        </w:rPr>
        <w:t>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EC73C6" w:rsidRPr="00AF3DD8" w:rsidRDefault="00AF3DD8" w:rsidP="00B93EF9">
      <w:pPr>
        <w:pStyle w:val="af1"/>
        <w:numPr>
          <w:ilvl w:val="0"/>
          <w:numId w:val="13"/>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с</w:t>
      </w:r>
      <w:r w:rsidR="00EC73C6" w:rsidRPr="00AF3DD8">
        <w:rPr>
          <w:color w:val="000000"/>
          <w:lang w:val="uk-UA"/>
        </w:rPr>
        <w:t xml:space="preserve">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00EC73C6" w:rsidRPr="00AF3DD8">
        <w:rPr>
          <w:color w:val="000000"/>
          <w:lang w:val="uk-UA"/>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73C6" w:rsidRPr="00AF3DD8" w:rsidRDefault="007A7967" w:rsidP="00B93EF9">
      <w:pPr>
        <w:pStyle w:val="af1"/>
        <w:numPr>
          <w:ilvl w:val="0"/>
          <w:numId w:val="13"/>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 xml:space="preserve">документальним підтвердженням </w:t>
      </w:r>
      <w:r w:rsidR="00EC73C6" w:rsidRPr="00AF3DD8">
        <w:rPr>
          <w:color w:val="000000"/>
          <w:lang w:val="uk-UA"/>
        </w:rPr>
        <w:t>коливання ціни на рику можуть бути надані документи, які видані уповноваженими на це органами (ДП «</w:t>
      </w:r>
      <w:proofErr w:type="spellStart"/>
      <w:r w:rsidR="00EC73C6" w:rsidRPr="00AF3DD8">
        <w:rPr>
          <w:color w:val="000000"/>
          <w:lang w:val="uk-UA"/>
        </w:rPr>
        <w:t>Зовнішінформ</w:t>
      </w:r>
      <w:proofErr w:type="spellEnd"/>
      <w:r w:rsidR="00EC73C6" w:rsidRPr="00AF3DD8">
        <w:rPr>
          <w:color w:val="000000"/>
          <w:lang w:val="uk-UA"/>
        </w:rPr>
        <w:t>», Торгово-промисловою палатою тощо</w:t>
      </w:r>
      <w:r w:rsidR="00AF3DD8" w:rsidRPr="00AF3DD8">
        <w:rPr>
          <w:color w:val="000000"/>
          <w:lang w:val="uk-UA"/>
        </w:rPr>
        <w:t>;</w:t>
      </w:r>
    </w:p>
    <w:p w:rsidR="00EC73C6" w:rsidRPr="00AF3DD8" w:rsidRDefault="00EC73C6" w:rsidP="00B93EF9">
      <w:pPr>
        <w:pStyle w:val="af1"/>
        <w:numPr>
          <w:ilvl w:val="0"/>
          <w:numId w:val="13"/>
        </w:numPr>
        <w:tabs>
          <w:tab w:val="left" w:pos="0"/>
        </w:tabs>
        <w:spacing w:before="0" w:beforeAutospacing="0" w:after="0" w:afterAutospacing="0"/>
        <w:ind w:left="0" w:firstLine="0"/>
        <w:jc w:val="both"/>
        <w:textAlignment w:val="baseline"/>
        <w:rPr>
          <w:color w:val="000000"/>
          <w:lang w:val="uk-UA"/>
        </w:rPr>
      </w:pPr>
      <w:r w:rsidRPr="00AF3DD8">
        <w:rPr>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73C6" w:rsidRPr="00AF3DD8" w:rsidRDefault="007A7967" w:rsidP="00B93EF9">
      <w:pPr>
        <w:pStyle w:val="af1"/>
        <w:tabs>
          <w:tab w:val="left" w:pos="0"/>
        </w:tabs>
        <w:spacing w:before="0" w:beforeAutospacing="0" w:after="0" w:afterAutospacing="0"/>
        <w:jc w:val="both"/>
        <w:textAlignment w:val="baseline"/>
        <w:rPr>
          <w:i/>
          <w:iCs/>
          <w:color w:val="000000"/>
          <w:lang w:val="uk-UA"/>
        </w:rPr>
      </w:pPr>
      <w:r w:rsidRPr="00AF3DD8">
        <w:rPr>
          <w:color w:val="000000"/>
          <w:lang w:val="uk-UA"/>
        </w:rPr>
        <w:t xml:space="preserve">- </w:t>
      </w:r>
      <w:r w:rsidR="00EC73C6" w:rsidRPr="00AF3DD8">
        <w:rPr>
          <w:color w:val="000000"/>
          <w:lang w:val="uk-UA"/>
        </w:rPr>
        <w:t>результат порівняння цін у відсотковому вираженні.</w:t>
      </w:r>
    </w:p>
    <w:p w:rsidR="00AF3DD8" w:rsidRPr="00AF3DD8" w:rsidRDefault="00EC73C6" w:rsidP="00B93EF9">
      <w:pPr>
        <w:pStyle w:val="af1"/>
        <w:tabs>
          <w:tab w:val="left" w:pos="0"/>
        </w:tabs>
        <w:spacing w:before="0" w:beforeAutospacing="0" w:after="0" w:afterAutospacing="0"/>
        <w:jc w:val="both"/>
        <w:rPr>
          <w:color w:val="000000"/>
          <w:lang w:val="uk-UA"/>
        </w:rPr>
      </w:pPr>
      <w:r w:rsidRPr="00AF3DD8">
        <w:rPr>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C73C6" w:rsidRPr="00AF3DD8" w:rsidRDefault="00AF3DD8" w:rsidP="00B93EF9">
      <w:pPr>
        <w:pStyle w:val="af1"/>
        <w:tabs>
          <w:tab w:val="left" w:pos="0"/>
        </w:tabs>
        <w:spacing w:before="0" w:beforeAutospacing="0" w:after="0" w:afterAutospacing="0"/>
        <w:jc w:val="both"/>
        <w:rPr>
          <w:lang w:val="uk-UA"/>
        </w:rPr>
      </w:pPr>
      <w:r>
        <w:rPr>
          <w:color w:val="000000"/>
          <w:lang w:val="uk-UA"/>
        </w:rPr>
        <w:t>З</w:t>
      </w:r>
      <w:r w:rsidR="00EC73C6" w:rsidRPr="00AF3DD8">
        <w:rPr>
          <w:color w:val="000000"/>
          <w:lang w:val="uk-UA"/>
        </w:rPr>
        <w:t>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C73C6" w:rsidRPr="00AF3DD8" w:rsidRDefault="00EC73C6" w:rsidP="00B93EF9">
      <w:pPr>
        <w:pStyle w:val="af1"/>
        <w:tabs>
          <w:tab w:val="left" w:pos="0"/>
        </w:tabs>
        <w:spacing w:before="0" w:beforeAutospacing="0" w:after="0" w:afterAutospacing="0"/>
        <w:jc w:val="both"/>
        <w:rPr>
          <w:lang w:val="uk-UA"/>
        </w:rPr>
      </w:pPr>
      <w:r w:rsidRPr="00AF3DD8">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F3DD8">
        <w:rPr>
          <w:color w:val="000000"/>
          <w:lang w:val="uk-UA"/>
        </w:rPr>
        <w:t xml:space="preserve">                       </w:t>
      </w:r>
      <w:r w:rsidRPr="00AF3DD8">
        <w:rPr>
          <w:color w:val="000000"/>
          <w:lang w:val="uk-UA"/>
        </w:rPr>
        <w:t xml:space="preserve"> У цьому випадку Сторони погоджуються, що продовження ст</w:t>
      </w:r>
      <w:r w:rsidR="00AF3DD8">
        <w:rPr>
          <w:color w:val="000000"/>
          <w:lang w:val="uk-UA"/>
        </w:rPr>
        <w:t>р</w:t>
      </w:r>
      <w:r w:rsidRPr="00AF3DD8">
        <w:rPr>
          <w:color w:val="000000"/>
          <w:lang w:val="uk-UA"/>
        </w:rPr>
        <w:t>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w:t>
      </w:r>
      <w:r w:rsidR="00AF3DD8">
        <w:rPr>
          <w:color w:val="000000"/>
          <w:lang w:val="uk-UA"/>
        </w:rPr>
        <w:t>, що звертається додає документ/документи</w:t>
      </w:r>
      <w:r w:rsidRPr="00AF3DD8">
        <w:rPr>
          <w:color w:val="000000"/>
          <w:lang w:val="uk-UA"/>
        </w:rPr>
        <w:t>, що документально підтверджують об’єктивні обставини, що спричинили таке продовження;</w:t>
      </w:r>
    </w:p>
    <w:p w:rsidR="00AF3DD8" w:rsidRDefault="00EC73C6" w:rsidP="00B93EF9">
      <w:pPr>
        <w:pStyle w:val="af1"/>
        <w:tabs>
          <w:tab w:val="left" w:pos="0"/>
        </w:tabs>
        <w:spacing w:before="0" w:beforeAutospacing="0" w:after="0" w:afterAutospacing="0"/>
        <w:jc w:val="both"/>
        <w:rPr>
          <w:color w:val="000000"/>
          <w:lang w:val="uk-UA"/>
        </w:rPr>
      </w:pPr>
      <w:r w:rsidRPr="00AF3DD8">
        <w:rPr>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C73C6" w:rsidRPr="00AF3DD8" w:rsidRDefault="00EC73C6" w:rsidP="00B93EF9">
      <w:pPr>
        <w:pStyle w:val="af1"/>
        <w:tabs>
          <w:tab w:val="left" w:pos="0"/>
        </w:tabs>
        <w:spacing w:before="0" w:beforeAutospacing="0" w:after="0" w:afterAutospacing="0"/>
        <w:jc w:val="both"/>
        <w:rPr>
          <w:lang w:val="uk-UA"/>
        </w:rPr>
      </w:pPr>
      <w:r w:rsidRPr="00AF3DD8">
        <w:rPr>
          <w:color w:val="000000"/>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C73C6" w:rsidRPr="00AF3DD8" w:rsidRDefault="00EC73C6" w:rsidP="00B93EF9">
      <w:pPr>
        <w:pStyle w:val="af1"/>
        <w:tabs>
          <w:tab w:val="left" w:pos="0"/>
        </w:tabs>
        <w:spacing w:before="0" w:beforeAutospacing="0" w:after="0" w:afterAutospacing="0"/>
        <w:jc w:val="both"/>
        <w:rPr>
          <w:lang w:val="uk-UA"/>
        </w:rPr>
      </w:pPr>
      <w:r w:rsidRPr="00AF3DD8">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73C6" w:rsidRPr="00AF3DD8" w:rsidRDefault="00EC73C6" w:rsidP="00B93EF9">
      <w:pPr>
        <w:pStyle w:val="af1"/>
        <w:tabs>
          <w:tab w:val="left" w:pos="0"/>
        </w:tabs>
        <w:spacing w:before="0" w:beforeAutospacing="0" w:after="0" w:afterAutospacing="0"/>
        <w:jc w:val="both"/>
        <w:rPr>
          <w:lang w:val="uk-UA"/>
        </w:rPr>
      </w:pPr>
      <w:r w:rsidRPr="00AF3DD8">
        <w:rPr>
          <w:color w:val="000000"/>
          <w:lang w:val="uk-UA"/>
        </w:rPr>
        <w:t>У цьому випадку Сторони погоджуються, що зміну ціни здійснюють у такому порядку:</w:t>
      </w:r>
    </w:p>
    <w:p w:rsidR="00EC73C6" w:rsidRPr="00AF3DD8" w:rsidRDefault="00EC73C6" w:rsidP="00B93EF9">
      <w:pPr>
        <w:pStyle w:val="af1"/>
        <w:numPr>
          <w:ilvl w:val="0"/>
          <w:numId w:val="13"/>
        </w:numPr>
        <w:tabs>
          <w:tab w:val="left" w:pos="0"/>
        </w:tabs>
        <w:spacing w:before="0" w:beforeAutospacing="0" w:after="0" w:afterAutospacing="0"/>
        <w:ind w:left="0" w:firstLine="0"/>
        <w:jc w:val="both"/>
        <w:rPr>
          <w:color w:val="000000"/>
          <w:lang w:val="uk-UA"/>
        </w:rPr>
      </w:pPr>
      <w:r w:rsidRPr="00AF3DD8">
        <w:rPr>
          <w:color w:val="000000"/>
          <w:lang w:val="uk-UA"/>
        </w:rPr>
        <w:t>підставою для зміни ціни є письмове звернення Сторони Договору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C73C6" w:rsidRPr="00AF3DD8" w:rsidRDefault="00EC73C6" w:rsidP="00B93EF9">
      <w:pPr>
        <w:pStyle w:val="af1"/>
        <w:numPr>
          <w:ilvl w:val="0"/>
          <w:numId w:val="13"/>
        </w:numPr>
        <w:tabs>
          <w:tab w:val="left" w:pos="0"/>
        </w:tabs>
        <w:spacing w:before="0" w:beforeAutospacing="0" w:after="0" w:afterAutospacing="0"/>
        <w:ind w:left="0" w:firstLine="0"/>
        <w:jc w:val="both"/>
        <w:rPr>
          <w:lang w:val="uk-UA"/>
        </w:rPr>
      </w:pPr>
      <w:r w:rsidRPr="00AF3DD8">
        <w:rPr>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C73C6" w:rsidRPr="00AF3DD8" w:rsidRDefault="00EC73C6" w:rsidP="00B93EF9">
      <w:pPr>
        <w:pStyle w:val="af1"/>
        <w:tabs>
          <w:tab w:val="left" w:pos="0"/>
        </w:tabs>
        <w:spacing w:before="0" w:beforeAutospacing="0" w:after="0" w:afterAutospacing="0"/>
        <w:jc w:val="both"/>
        <w:rPr>
          <w:lang w:val="uk-UA"/>
        </w:rPr>
      </w:pPr>
      <w:r w:rsidRPr="00AF3DD8">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3DD8">
        <w:rPr>
          <w:color w:val="000000"/>
          <w:lang w:val="uk-UA"/>
        </w:rPr>
        <w:t>Platts</w:t>
      </w:r>
      <w:proofErr w:type="spellEnd"/>
      <w:r w:rsidRPr="00AF3DD8">
        <w:rPr>
          <w:color w:val="000000"/>
          <w:lang w:val="uk-UA"/>
        </w:rPr>
        <w:t>, ARGUS, регульованих цін (тарифів), нормативів.</w:t>
      </w:r>
    </w:p>
    <w:p w:rsidR="00EC73C6" w:rsidRPr="00AF3DD8" w:rsidRDefault="00EC73C6" w:rsidP="00B93EF9">
      <w:pPr>
        <w:pStyle w:val="af1"/>
        <w:tabs>
          <w:tab w:val="left" w:pos="0"/>
        </w:tabs>
        <w:spacing w:before="0" w:beforeAutospacing="0" w:after="0" w:afterAutospacing="0"/>
        <w:jc w:val="both"/>
        <w:rPr>
          <w:lang w:val="uk-UA"/>
        </w:rPr>
      </w:pPr>
      <w:r w:rsidRPr="00AF3DD8">
        <w:rPr>
          <w:color w:val="000000"/>
          <w:lang w:val="uk-UA"/>
        </w:rPr>
        <w:t>У цьому випадку Сторони погоджуються, що зміну ціни здійснюють у такому порядку:</w:t>
      </w:r>
    </w:p>
    <w:p w:rsidR="00EC73C6" w:rsidRPr="00AF3DD8" w:rsidRDefault="00EC73C6" w:rsidP="00B93EF9">
      <w:pPr>
        <w:pStyle w:val="af1"/>
        <w:numPr>
          <w:ilvl w:val="0"/>
          <w:numId w:val="13"/>
        </w:numPr>
        <w:tabs>
          <w:tab w:val="left" w:pos="0"/>
        </w:tabs>
        <w:spacing w:before="0" w:beforeAutospacing="0" w:after="0" w:afterAutospacing="0"/>
        <w:ind w:left="0" w:firstLine="0"/>
        <w:jc w:val="both"/>
        <w:rPr>
          <w:color w:val="000000"/>
          <w:lang w:val="uk-UA"/>
        </w:rPr>
      </w:pPr>
      <w:r w:rsidRPr="00AF3DD8">
        <w:rPr>
          <w:color w:val="000000"/>
          <w:lang w:val="uk-UA"/>
        </w:rPr>
        <w:t xml:space="preserve">підставою для зміни ціни є письмове звернення Сторони Договору </w:t>
      </w:r>
      <w:r w:rsidR="00AF3DD8">
        <w:rPr>
          <w:color w:val="000000"/>
          <w:lang w:val="uk-UA"/>
        </w:rPr>
        <w:t xml:space="preserve"> </w:t>
      </w:r>
      <w:r w:rsidRPr="00AF3DD8">
        <w:rPr>
          <w:color w:val="000000"/>
          <w:lang w:val="uk-UA"/>
        </w:rPr>
        <w:t xml:space="preserve">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w:t>
      </w:r>
      <w:r w:rsidRPr="00AF3DD8">
        <w:rPr>
          <w:color w:val="000000"/>
          <w:lang w:val="uk-UA"/>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AF3DD8">
        <w:rPr>
          <w:color w:val="000000"/>
          <w:lang w:val="uk-UA"/>
        </w:rPr>
        <w:t>Platts</w:t>
      </w:r>
      <w:proofErr w:type="spellEnd"/>
      <w:r w:rsidRPr="00AF3DD8">
        <w:rPr>
          <w:color w:val="000000"/>
          <w:lang w:val="uk-UA"/>
        </w:rPr>
        <w:t>, ARGUS, регульованих цін (тарифів), нормативів.</w:t>
      </w:r>
    </w:p>
    <w:p w:rsidR="00EC73C6" w:rsidRPr="00AF3DD8" w:rsidRDefault="00AF3DD8" w:rsidP="00B93EF9">
      <w:pPr>
        <w:pStyle w:val="af1"/>
        <w:tabs>
          <w:tab w:val="left" w:pos="0"/>
        </w:tabs>
        <w:spacing w:before="0" w:beforeAutospacing="0" w:after="0" w:afterAutospacing="0"/>
        <w:jc w:val="both"/>
        <w:rPr>
          <w:lang w:val="uk-UA"/>
        </w:rPr>
      </w:pPr>
      <w:r>
        <w:rPr>
          <w:color w:val="000000"/>
          <w:lang w:val="uk-UA"/>
        </w:rPr>
        <w:t xml:space="preserve">- </w:t>
      </w:r>
      <w:r w:rsidR="00EC73C6" w:rsidRPr="00AF3DD8">
        <w:rPr>
          <w:rStyle w:val="apple-tab-span"/>
          <w:color w:val="000000"/>
          <w:lang w:val="uk-UA"/>
        </w:rPr>
        <w:tab/>
      </w:r>
      <w:r w:rsidR="00EC73C6" w:rsidRPr="00AF3DD8">
        <w:rPr>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C73C6" w:rsidRPr="00AF3DD8">
        <w:rPr>
          <w:color w:val="000000"/>
          <w:lang w:val="uk-UA"/>
        </w:rPr>
        <w:t>Platts</w:t>
      </w:r>
      <w:proofErr w:type="spellEnd"/>
      <w:r w:rsidR="00EC73C6" w:rsidRPr="00AF3DD8">
        <w:rPr>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F6946" w:rsidRPr="00AF3DD8" w:rsidRDefault="003F6946" w:rsidP="00B93EF9">
      <w:pPr>
        <w:pStyle w:val="af1"/>
        <w:tabs>
          <w:tab w:val="left" w:pos="0"/>
        </w:tabs>
        <w:spacing w:before="0" w:beforeAutospacing="0" w:after="0" w:afterAutospacing="0"/>
        <w:jc w:val="both"/>
        <w:rPr>
          <w:color w:val="000000" w:themeColor="text1"/>
          <w:lang w:val="uk-UA"/>
        </w:rPr>
      </w:pPr>
      <w:r w:rsidRPr="00AF3DD8">
        <w:rPr>
          <w:color w:val="000000" w:themeColor="text1"/>
          <w:lang w:val="uk-UA"/>
        </w:rPr>
        <w:t>1</w:t>
      </w:r>
      <w:r w:rsidR="00EC73C6" w:rsidRPr="00AF3DD8">
        <w:rPr>
          <w:color w:val="000000" w:themeColor="text1"/>
          <w:lang w:val="uk-UA"/>
        </w:rPr>
        <w:t>3</w:t>
      </w:r>
      <w:r w:rsidRPr="00AF3DD8">
        <w:rPr>
          <w:color w:val="000000" w:themeColor="text1"/>
          <w:lang w:val="uk-UA"/>
        </w:rPr>
        <w:t>.</w:t>
      </w:r>
      <w:r w:rsidR="007A7967" w:rsidRPr="00AF3DD8">
        <w:rPr>
          <w:color w:val="000000" w:themeColor="text1"/>
          <w:lang w:val="uk-UA"/>
        </w:rPr>
        <w:t>9</w:t>
      </w:r>
      <w:r w:rsidRPr="00AF3DD8">
        <w:rPr>
          <w:color w:val="000000" w:themeColor="text1"/>
          <w:lang w:val="uk-UA"/>
        </w:rPr>
        <w:t xml:space="preserve">. </w:t>
      </w:r>
      <w:r w:rsidRPr="00AF3DD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3F6946"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EC73C6">
        <w:rPr>
          <w:b/>
          <w:sz w:val="24"/>
          <w:szCs w:val="24"/>
        </w:rPr>
        <w:t>4</w:t>
      </w:r>
      <w:r w:rsidRPr="00FC3678">
        <w:rPr>
          <w:b/>
          <w:sz w:val="24"/>
          <w:szCs w:val="24"/>
        </w:rPr>
        <w:t>. ДОДАТКИ ДО ДОГОВОРУ</w:t>
      </w:r>
    </w:p>
    <w:p w:rsidR="00EC73C6" w:rsidRPr="00FC3678" w:rsidRDefault="00EC73C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EC73C6">
        <w:rPr>
          <w:sz w:val="24"/>
          <w:szCs w:val="24"/>
        </w:rPr>
        <w:t>4</w:t>
      </w:r>
      <w:r w:rsidRPr="00FC3678">
        <w:rPr>
          <w:sz w:val="24"/>
          <w:szCs w:val="24"/>
        </w:rPr>
        <w:t>.1. Невід’ємною частиною цього Договору є Специфікація (Додаток 1 до Договору).</w:t>
      </w:r>
    </w:p>
    <w:p w:rsidR="003F6946" w:rsidRPr="00FC3678"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3F6946" w:rsidRPr="00C01869" w:rsidTr="003F6946">
        <w:tc>
          <w:tcPr>
            <w:tcW w:w="6030" w:type="dxa"/>
            <w:vAlign w:val="center"/>
          </w:tcPr>
          <w:p w:rsidR="003F6946" w:rsidRPr="00C01869" w:rsidRDefault="003F6946" w:rsidP="003F6946">
            <w:pPr>
              <w:widowControl w:val="0"/>
              <w:rPr>
                <w:b/>
                <w:sz w:val="23"/>
                <w:szCs w:val="23"/>
                <w:u w:val="single"/>
              </w:rPr>
            </w:pPr>
            <w:r w:rsidRPr="00C01869">
              <w:rPr>
                <w:b/>
                <w:sz w:val="23"/>
                <w:szCs w:val="23"/>
                <w:u w:val="single"/>
              </w:rPr>
              <w:t>ЗАМОВНИК</w:t>
            </w:r>
          </w:p>
        </w:tc>
        <w:tc>
          <w:tcPr>
            <w:tcW w:w="4860" w:type="dxa"/>
            <w:vAlign w:val="center"/>
          </w:tcPr>
          <w:p w:rsidR="003F6946" w:rsidRPr="00C01869" w:rsidRDefault="003F6946" w:rsidP="003F6946">
            <w:pPr>
              <w:widowControl w:val="0"/>
              <w:jc w:val="center"/>
              <w:rPr>
                <w:b/>
                <w:sz w:val="23"/>
                <w:szCs w:val="23"/>
                <w:u w:val="single"/>
              </w:rPr>
            </w:pPr>
          </w:p>
          <w:p w:rsidR="003F6946" w:rsidRPr="00C01869" w:rsidRDefault="003F6946" w:rsidP="003F6946">
            <w:pPr>
              <w:widowControl w:val="0"/>
              <w:jc w:val="center"/>
              <w:rPr>
                <w:b/>
                <w:sz w:val="23"/>
                <w:szCs w:val="23"/>
                <w:u w:val="single"/>
              </w:rPr>
            </w:pPr>
            <w:r w:rsidRPr="00C01869">
              <w:rPr>
                <w:b/>
                <w:sz w:val="23"/>
                <w:szCs w:val="23"/>
                <w:u w:val="single"/>
              </w:rPr>
              <w:t>ПОСТАЧАЛЬНИК</w:t>
            </w:r>
          </w:p>
          <w:p w:rsidR="003F6946" w:rsidRPr="00C01869" w:rsidRDefault="003F6946" w:rsidP="003F6946">
            <w:pPr>
              <w:widowControl w:val="0"/>
              <w:jc w:val="center"/>
              <w:rPr>
                <w:b/>
                <w:sz w:val="23"/>
                <w:szCs w:val="23"/>
                <w:u w:val="single"/>
              </w:rPr>
            </w:pPr>
          </w:p>
          <w:p w:rsidR="003F6946" w:rsidRPr="00C01869" w:rsidRDefault="003F6946" w:rsidP="003F6946">
            <w:pPr>
              <w:widowControl w:val="0"/>
              <w:jc w:val="center"/>
              <w:rPr>
                <w:b/>
                <w:sz w:val="23"/>
                <w:szCs w:val="23"/>
                <w:u w:val="single"/>
              </w:rPr>
            </w:pPr>
          </w:p>
        </w:tc>
      </w:tr>
    </w:tbl>
    <w:p w:rsidR="003F6946" w:rsidRDefault="003F6946" w:rsidP="003F6946">
      <w:r>
        <w:br w:type="page"/>
      </w:r>
    </w:p>
    <w:p w:rsidR="003F6946" w:rsidRPr="00C01869" w:rsidRDefault="003F6946" w:rsidP="003F6946">
      <w:pPr>
        <w:tabs>
          <w:tab w:val="left" w:pos="6840"/>
          <w:tab w:val="right" w:pos="10002"/>
        </w:tabs>
        <w:ind w:left="6840" w:right="-23"/>
        <w:rPr>
          <w:sz w:val="23"/>
          <w:szCs w:val="23"/>
        </w:rPr>
      </w:pPr>
      <w:r w:rsidRPr="00C01869">
        <w:rPr>
          <w:sz w:val="23"/>
          <w:szCs w:val="23"/>
        </w:rPr>
        <w:lastRenderedPageBreak/>
        <w:t>Додаток 1</w:t>
      </w:r>
    </w:p>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w:t>
      </w:r>
      <w:r w:rsidR="00234255">
        <w:rPr>
          <w:sz w:val="23"/>
          <w:szCs w:val="23"/>
        </w:rPr>
        <w:t>4</w:t>
      </w:r>
      <w:r w:rsidRPr="00C01869">
        <w:rPr>
          <w:sz w:val="23"/>
          <w:szCs w:val="23"/>
        </w:rPr>
        <w:t xml:space="preserve"> р.</w:t>
      </w:r>
    </w:p>
    <w:p w:rsidR="003F6946" w:rsidRPr="00C01869" w:rsidRDefault="003F6946" w:rsidP="003F6946">
      <w:pPr>
        <w:tabs>
          <w:tab w:val="left" w:pos="6840"/>
          <w:tab w:val="right" w:pos="10002"/>
        </w:tabs>
        <w:spacing w:line="276" w:lineRule="auto"/>
        <w:ind w:right="-23"/>
        <w:rPr>
          <w:rFonts w:eastAsia="Calibri"/>
          <w:sz w:val="23"/>
          <w:szCs w:val="23"/>
          <w:lang w:eastAsia="en-US"/>
        </w:rPr>
      </w:pPr>
    </w:p>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0"/>
        <w:gridCol w:w="2189"/>
        <w:gridCol w:w="2899"/>
        <w:gridCol w:w="1189"/>
        <w:gridCol w:w="1241"/>
        <w:gridCol w:w="1158"/>
        <w:gridCol w:w="1249"/>
      </w:tblGrid>
      <w:tr w:rsidR="003F6946" w:rsidRPr="00C01869" w:rsidTr="00EC73C6">
        <w:trPr>
          <w:trHeight w:val="20"/>
        </w:trPr>
        <w:tc>
          <w:tcPr>
            <w:tcW w:w="529" w:type="dxa"/>
            <w:vAlign w:val="center"/>
            <w:hideMark/>
          </w:tcPr>
          <w:p w:rsidR="003F6946" w:rsidRPr="00C01869" w:rsidRDefault="003F6946" w:rsidP="003F6946">
            <w:pPr>
              <w:tabs>
                <w:tab w:val="left" w:pos="1080"/>
              </w:tabs>
              <w:spacing w:line="276" w:lineRule="auto"/>
              <w:ind w:right="-108"/>
              <w:rPr>
                <w:sz w:val="23"/>
                <w:szCs w:val="23"/>
                <w:lang w:eastAsia="en-US"/>
              </w:rPr>
            </w:pPr>
            <w:r w:rsidRPr="00C01869">
              <w:rPr>
                <w:sz w:val="23"/>
                <w:szCs w:val="23"/>
                <w:lang w:eastAsia="en-US"/>
              </w:rPr>
              <w:t>№</w:t>
            </w:r>
          </w:p>
        </w:tc>
        <w:tc>
          <w:tcPr>
            <w:tcW w:w="2209" w:type="dxa"/>
            <w:gridSpan w:val="2"/>
            <w:vAlign w:val="center"/>
            <w:hideMark/>
          </w:tcPr>
          <w:p w:rsidR="003F6946" w:rsidRPr="00D009A4" w:rsidRDefault="003F6946" w:rsidP="00EC73C6">
            <w:pPr>
              <w:tabs>
                <w:tab w:val="left" w:pos="1080"/>
              </w:tabs>
              <w:spacing w:line="276" w:lineRule="auto"/>
              <w:rPr>
                <w:color w:val="000000" w:themeColor="text1"/>
                <w:sz w:val="23"/>
                <w:szCs w:val="23"/>
                <w:lang w:eastAsia="en-US"/>
              </w:rPr>
            </w:pPr>
            <w:r w:rsidRPr="00D009A4">
              <w:rPr>
                <w:color w:val="000000" w:themeColor="text1"/>
                <w:sz w:val="23"/>
                <w:szCs w:val="23"/>
                <w:lang w:eastAsia="en-US"/>
              </w:rPr>
              <w:t>Найменування товару</w:t>
            </w:r>
          </w:p>
        </w:tc>
        <w:tc>
          <w:tcPr>
            <w:tcW w:w="2899" w:type="dxa"/>
          </w:tcPr>
          <w:p w:rsidR="003F6946" w:rsidRPr="00D009A4" w:rsidRDefault="003F6946" w:rsidP="003F6946">
            <w:pPr>
              <w:tabs>
                <w:tab w:val="left" w:pos="1080"/>
              </w:tabs>
              <w:spacing w:line="276" w:lineRule="auto"/>
              <w:jc w:val="center"/>
              <w:rPr>
                <w:color w:val="000000" w:themeColor="text1"/>
                <w:sz w:val="23"/>
                <w:szCs w:val="23"/>
                <w:lang w:eastAsia="en-US"/>
              </w:rPr>
            </w:pPr>
          </w:p>
          <w:p w:rsidR="003F6946" w:rsidRPr="00D009A4" w:rsidRDefault="003F6946" w:rsidP="00EC73C6">
            <w:pPr>
              <w:tabs>
                <w:tab w:val="left" w:pos="1080"/>
              </w:tabs>
              <w:spacing w:line="276" w:lineRule="auto"/>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9" w:type="dxa"/>
            <w:vAlign w:val="center"/>
            <w:hideMark/>
          </w:tcPr>
          <w:p w:rsidR="003F6946" w:rsidRPr="00D009A4" w:rsidRDefault="003F6946" w:rsidP="00EC73C6">
            <w:pPr>
              <w:tabs>
                <w:tab w:val="left" w:pos="1080"/>
              </w:tabs>
              <w:spacing w:line="276" w:lineRule="auto"/>
              <w:rPr>
                <w:color w:val="000000" w:themeColor="text1"/>
                <w:sz w:val="23"/>
                <w:szCs w:val="23"/>
                <w:lang w:eastAsia="en-US"/>
              </w:rPr>
            </w:pPr>
            <w:r w:rsidRPr="00D009A4">
              <w:rPr>
                <w:color w:val="000000" w:themeColor="text1"/>
                <w:sz w:val="23"/>
                <w:szCs w:val="23"/>
                <w:lang w:eastAsia="en-US"/>
              </w:rPr>
              <w:t xml:space="preserve">Кількість </w:t>
            </w:r>
          </w:p>
        </w:tc>
        <w:tc>
          <w:tcPr>
            <w:tcW w:w="1241" w:type="dxa"/>
          </w:tcPr>
          <w:p w:rsidR="003F6946" w:rsidRPr="00D009A4" w:rsidRDefault="003F6946" w:rsidP="003F6946">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58" w:type="dxa"/>
            <w:hideMark/>
          </w:tcPr>
          <w:p w:rsidR="003F6946" w:rsidRPr="00D009A4" w:rsidRDefault="003F6946" w:rsidP="003F6946">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49" w:type="dxa"/>
          </w:tcPr>
          <w:p w:rsidR="003F6946" w:rsidRPr="00D009A4" w:rsidRDefault="003F6946" w:rsidP="00EC73C6">
            <w:pPr>
              <w:tabs>
                <w:tab w:val="left" w:pos="1080"/>
              </w:tabs>
              <w:spacing w:line="276" w:lineRule="auto"/>
              <w:rPr>
                <w:color w:val="000000" w:themeColor="text1"/>
                <w:sz w:val="23"/>
                <w:szCs w:val="23"/>
                <w:lang w:eastAsia="en-US"/>
              </w:rPr>
            </w:pPr>
            <w:r w:rsidRPr="00D009A4">
              <w:rPr>
                <w:color w:val="000000" w:themeColor="text1"/>
                <w:sz w:val="23"/>
                <w:szCs w:val="23"/>
                <w:lang w:eastAsia="en-US"/>
              </w:rPr>
              <w:t>Вартість без ПДВ, грн.</w:t>
            </w:r>
          </w:p>
        </w:tc>
      </w:tr>
      <w:tr w:rsidR="003F6946" w:rsidRPr="00C01869" w:rsidTr="00EC73C6">
        <w:trPr>
          <w:trHeight w:val="387"/>
        </w:trPr>
        <w:tc>
          <w:tcPr>
            <w:tcW w:w="529" w:type="dxa"/>
            <w:noWrap/>
            <w:vAlign w:val="center"/>
          </w:tcPr>
          <w:p w:rsidR="003F6946" w:rsidRPr="00C01869" w:rsidRDefault="003F6946" w:rsidP="003F6946">
            <w:pPr>
              <w:tabs>
                <w:tab w:val="left" w:pos="1080"/>
              </w:tabs>
              <w:spacing w:line="276" w:lineRule="auto"/>
              <w:jc w:val="center"/>
              <w:rPr>
                <w:color w:val="000000"/>
                <w:sz w:val="23"/>
                <w:szCs w:val="23"/>
                <w:lang w:eastAsia="en-US"/>
              </w:rPr>
            </w:pPr>
          </w:p>
        </w:tc>
        <w:tc>
          <w:tcPr>
            <w:tcW w:w="2209" w:type="dxa"/>
            <w:gridSpan w:val="2"/>
            <w:vAlign w:val="center"/>
          </w:tcPr>
          <w:p w:rsidR="003F6946" w:rsidRPr="008C6C58" w:rsidRDefault="003F6946" w:rsidP="003F6946">
            <w:pPr>
              <w:tabs>
                <w:tab w:val="left" w:pos="1080"/>
              </w:tabs>
              <w:rPr>
                <w:i/>
                <w:color w:val="000000" w:themeColor="text1"/>
                <w:sz w:val="23"/>
                <w:szCs w:val="23"/>
                <w:lang w:eastAsia="uk-UA"/>
              </w:rPr>
            </w:pPr>
            <w:r w:rsidRPr="008C6C58">
              <w:rPr>
                <w:i/>
                <w:color w:val="000000" w:themeColor="text1"/>
                <w:sz w:val="23"/>
                <w:szCs w:val="23"/>
                <w:lang w:eastAsia="uk-UA"/>
              </w:rPr>
              <w:t>(вказати найменування товару, марку, модель</w:t>
            </w:r>
            <w:r w:rsidRPr="008C6C58">
              <w:rPr>
                <w:i/>
                <w:color w:val="000000" w:themeColor="text1"/>
                <w:sz w:val="23"/>
                <w:szCs w:val="23"/>
              </w:rPr>
              <w:t>)</w:t>
            </w:r>
          </w:p>
        </w:tc>
        <w:tc>
          <w:tcPr>
            <w:tcW w:w="2899" w:type="dxa"/>
          </w:tcPr>
          <w:p w:rsidR="003F6946" w:rsidRPr="008C6C58" w:rsidRDefault="003F6946" w:rsidP="003F6946">
            <w:pPr>
              <w:tabs>
                <w:tab w:val="left" w:pos="1080"/>
              </w:tabs>
              <w:rPr>
                <w:b/>
                <w:i/>
                <w:color w:val="000000" w:themeColor="text1"/>
                <w:sz w:val="23"/>
                <w:szCs w:val="23"/>
                <w:lang w:eastAsia="uk-UA"/>
              </w:rPr>
            </w:pPr>
            <w:r w:rsidRPr="008C6C58">
              <w:rPr>
                <w:i/>
                <w:color w:val="000000" w:themeColor="text1"/>
                <w:sz w:val="23"/>
                <w:szCs w:val="23"/>
              </w:rPr>
              <w:t>(вказати основні технічні характеристики, країну походження, країну виробника,  тощо )</w:t>
            </w:r>
          </w:p>
        </w:tc>
        <w:tc>
          <w:tcPr>
            <w:tcW w:w="1189" w:type="dxa"/>
            <w:noWrap/>
            <w:vAlign w:val="center"/>
          </w:tcPr>
          <w:p w:rsidR="003F6946" w:rsidRPr="00D009A4" w:rsidRDefault="003F6946" w:rsidP="003F6946">
            <w:pPr>
              <w:tabs>
                <w:tab w:val="left" w:pos="1080"/>
              </w:tabs>
              <w:spacing w:line="276" w:lineRule="auto"/>
              <w:jc w:val="center"/>
              <w:rPr>
                <w:color w:val="000000" w:themeColor="text1"/>
                <w:sz w:val="23"/>
                <w:szCs w:val="23"/>
                <w:lang w:val="ru-RU" w:eastAsia="en-US"/>
              </w:rPr>
            </w:pPr>
          </w:p>
        </w:tc>
        <w:tc>
          <w:tcPr>
            <w:tcW w:w="1241" w:type="dxa"/>
          </w:tcPr>
          <w:p w:rsidR="003F6946" w:rsidRPr="00D009A4" w:rsidRDefault="003F6946" w:rsidP="003F6946">
            <w:pPr>
              <w:tabs>
                <w:tab w:val="left" w:pos="1080"/>
              </w:tabs>
              <w:spacing w:line="276" w:lineRule="auto"/>
              <w:jc w:val="center"/>
              <w:rPr>
                <w:color w:val="000000" w:themeColor="text1"/>
                <w:sz w:val="23"/>
                <w:szCs w:val="23"/>
                <w:lang w:eastAsia="en-US"/>
              </w:rPr>
            </w:pPr>
          </w:p>
        </w:tc>
        <w:tc>
          <w:tcPr>
            <w:tcW w:w="1158" w:type="dxa"/>
            <w:vAlign w:val="center"/>
          </w:tcPr>
          <w:p w:rsidR="003F6946" w:rsidRPr="00D009A4" w:rsidRDefault="003F6946" w:rsidP="003F6946">
            <w:pPr>
              <w:tabs>
                <w:tab w:val="left" w:pos="1080"/>
              </w:tabs>
              <w:spacing w:line="276" w:lineRule="auto"/>
              <w:jc w:val="center"/>
              <w:rPr>
                <w:color w:val="000000" w:themeColor="text1"/>
                <w:sz w:val="23"/>
                <w:szCs w:val="23"/>
                <w:lang w:eastAsia="en-US"/>
              </w:rPr>
            </w:pPr>
          </w:p>
        </w:tc>
        <w:tc>
          <w:tcPr>
            <w:tcW w:w="1249" w:type="dxa"/>
            <w:vAlign w:val="center"/>
          </w:tcPr>
          <w:p w:rsidR="003F6946" w:rsidRPr="00D009A4" w:rsidRDefault="003F6946" w:rsidP="003F6946">
            <w:pPr>
              <w:tabs>
                <w:tab w:val="left" w:pos="1080"/>
              </w:tabs>
              <w:spacing w:line="276" w:lineRule="auto"/>
              <w:jc w:val="center"/>
              <w:rPr>
                <w:color w:val="000000" w:themeColor="text1"/>
                <w:sz w:val="23"/>
                <w:szCs w:val="23"/>
                <w:lang w:eastAsia="en-US"/>
              </w:rPr>
            </w:pPr>
          </w:p>
        </w:tc>
      </w:tr>
      <w:tr w:rsidR="003F6946" w:rsidRPr="00C01869" w:rsidTr="00EC73C6">
        <w:trPr>
          <w:trHeight w:val="387"/>
        </w:trPr>
        <w:tc>
          <w:tcPr>
            <w:tcW w:w="549" w:type="dxa"/>
            <w:gridSpan w:val="2"/>
          </w:tcPr>
          <w:p w:rsidR="003F6946" w:rsidRPr="00C01869" w:rsidRDefault="003F6946" w:rsidP="003F6946">
            <w:pPr>
              <w:tabs>
                <w:tab w:val="left" w:pos="1080"/>
              </w:tabs>
              <w:spacing w:line="276" w:lineRule="auto"/>
              <w:jc w:val="right"/>
              <w:rPr>
                <w:rStyle w:val="apple-style-span"/>
                <w:b/>
                <w:color w:val="000000"/>
                <w:sz w:val="23"/>
                <w:szCs w:val="23"/>
                <w:lang w:eastAsia="en-US"/>
              </w:rPr>
            </w:pPr>
          </w:p>
        </w:tc>
        <w:tc>
          <w:tcPr>
            <w:tcW w:w="8676" w:type="dxa"/>
            <w:gridSpan w:val="5"/>
            <w:noWrap/>
            <w:vAlign w:val="center"/>
            <w:hideMark/>
          </w:tcPr>
          <w:p w:rsidR="003F6946" w:rsidRPr="00C01869" w:rsidRDefault="003F6946" w:rsidP="003F6946">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49" w:type="dxa"/>
            <w:vAlign w:val="center"/>
          </w:tcPr>
          <w:p w:rsidR="003F6946" w:rsidRPr="00C01869" w:rsidRDefault="003F6946" w:rsidP="003F6946">
            <w:pPr>
              <w:tabs>
                <w:tab w:val="left" w:pos="1080"/>
              </w:tabs>
              <w:spacing w:line="276" w:lineRule="auto"/>
              <w:jc w:val="center"/>
              <w:rPr>
                <w:color w:val="000000"/>
                <w:sz w:val="23"/>
                <w:szCs w:val="23"/>
                <w:lang w:eastAsia="en-US"/>
              </w:rPr>
            </w:pPr>
          </w:p>
        </w:tc>
      </w:tr>
      <w:tr w:rsidR="003F6946" w:rsidRPr="00C01869" w:rsidTr="00EC73C6">
        <w:trPr>
          <w:trHeight w:val="387"/>
        </w:trPr>
        <w:tc>
          <w:tcPr>
            <w:tcW w:w="549" w:type="dxa"/>
            <w:gridSpan w:val="2"/>
          </w:tcPr>
          <w:p w:rsidR="003F6946" w:rsidRPr="00C01869" w:rsidRDefault="003F6946" w:rsidP="003F6946">
            <w:pPr>
              <w:tabs>
                <w:tab w:val="left" w:pos="1080"/>
              </w:tabs>
              <w:spacing w:line="276" w:lineRule="auto"/>
              <w:jc w:val="right"/>
              <w:rPr>
                <w:rStyle w:val="apple-style-span"/>
                <w:b/>
                <w:color w:val="000000"/>
                <w:sz w:val="23"/>
                <w:szCs w:val="23"/>
                <w:lang w:eastAsia="en-US"/>
              </w:rPr>
            </w:pPr>
          </w:p>
        </w:tc>
        <w:tc>
          <w:tcPr>
            <w:tcW w:w="8676" w:type="dxa"/>
            <w:gridSpan w:val="5"/>
            <w:noWrap/>
            <w:vAlign w:val="center"/>
            <w:hideMark/>
          </w:tcPr>
          <w:p w:rsidR="003F6946" w:rsidRPr="00C01869" w:rsidRDefault="003F6946" w:rsidP="003F6946">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49" w:type="dxa"/>
            <w:vAlign w:val="center"/>
          </w:tcPr>
          <w:p w:rsidR="003F6946" w:rsidRPr="00C01869" w:rsidRDefault="003F6946" w:rsidP="003F6946">
            <w:pPr>
              <w:tabs>
                <w:tab w:val="left" w:pos="1080"/>
              </w:tabs>
              <w:spacing w:line="276" w:lineRule="auto"/>
              <w:jc w:val="center"/>
              <w:rPr>
                <w:color w:val="000000"/>
                <w:sz w:val="23"/>
                <w:szCs w:val="23"/>
                <w:lang w:eastAsia="en-US"/>
              </w:rPr>
            </w:pPr>
          </w:p>
        </w:tc>
      </w:tr>
      <w:tr w:rsidR="003F6946" w:rsidRPr="00C01869" w:rsidTr="00EC73C6">
        <w:trPr>
          <w:trHeight w:val="387"/>
        </w:trPr>
        <w:tc>
          <w:tcPr>
            <w:tcW w:w="549" w:type="dxa"/>
            <w:gridSpan w:val="2"/>
          </w:tcPr>
          <w:p w:rsidR="003F6946" w:rsidRPr="00C01869" w:rsidRDefault="003F6946" w:rsidP="003F6946">
            <w:pPr>
              <w:tabs>
                <w:tab w:val="left" w:pos="1080"/>
              </w:tabs>
              <w:spacing w:line="276" w:lineRule="auto"/>
              <w:jc w:val="right"/>
              <w:rPr>
                <w:rStyle w:val="apple-style-span"/>
                <w:b/>
                <w:color w:val="000000"/>
                <w:sz w:val="23"/>
                <w:szCs w:val="23"/>
                <w:lang w:eastAsia="en-US"/>
              </w:rPr>
            </w:pPr>
          </w:p>
        </w:tc>
        <w:tc>
          <w:tcPr>
            <w:tcW w:w="8676" w:type="dxa"/>
            <w:gridSpan w:val="5"/>
            <w:noWrap/>
            <w:vAlign w:val="center"/>
            <w:hideMark/>
          </w:tcPr>
          <w:p w:rsidR="003F6946" w:rsidRPr="00C01869" w:rsidRDefault="003F6946" w:rsidP="003F6946">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49" w:type="dxa"/>
            <w:vAlign w:val="center"/>
          </w:tcPr>
          <w:p w:rsidR="003F6946" w:rsidRPr="00C01869" w:rsidRDefault="003F6946" w:rsidP="003F6946">
            <w:pPr>
              <w:tabs>
                <w:tab w:val="left" w:pos="1080"/>
              </w:tabs>
              <w:spacing w:line="276" w:lineRule="auto"/>
              <w:jc w:val="center"/>
              <w:rPr>
                <w:color w:val="000000"/>
                <w:sz w:val="23"/>
                <w:szCs w:val="23"/>
                <w:lang w:eastAsia="en-US"/>
              </w:rPr>
            </w:pPr>
          </w:p>
        </w:tc>
      </w:tr>
    </w:tbl>
    <w:p w:rsidR="003F6946" w:rsidRPr="00C01869" w:rsidRDefault="003F6946" w:rsidP="003F694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3F6946" w:rsidRPr="00C01869" w:rsidRDefault="003F6946" w:rsidP="003F6946">
      <w:pPr>
        <w:tabs>
          <w:tab w:val="left" w:pos="6840"/>
          <w:tab w:val="right" w:pos="10002"/>
        </w:tabs>
        <w:spacing w:line="276" w:lineRule="auto"/>
        <w:ind w:left="6840" w:right="-23"/>
        <w:rPr>
          <w:rFonts w:eastAsia="Calibri"/>
          <w:b/>
          <w:sz w:val="23"/>
          <w:szCs w:val="23"/>
          <w:lang w:eastAsia="en-US"/>
        </w:rPr>
      </w:pPr>
    </w:p>
    <w:p w:rsidR="003F6946" w:rsidRPr="00C01869" w:rsidRDefault="003F6946" w:rsidP="003F6946">
      <w:pPr>
        <w:tabs>
          <w:tab w:val="left" w:pos="6840"/>
          <w:tab w:val="right" w:pos="10002"/>
        </w:tabs>
        <w:spacing w:line="276" w:lineRule="auto"/>
        <w:ind w:left="6840" w:right="-23"/>
        <w:rPr>
          <w:rFonts w:eastAsia="Calibri"/>
          <w:b/>
          <w:sz w:val="23"/>
          <w:szCs w:val="23"/>
          <w:lang w:eastAsia="en-US"/>
        </w:rPr>
      </w:pPr>
    </w:p>
    <w:p w:rsidR="003F6946" w:rsidRPr="00C01869" w:rsidRDefault="003F6946" w:rsidP="003F6946">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3F6946" w:rsidRPr="00C01869" w:rsidTr="003F6946">
        <w:trPr>
          <w:gridAfter w:val="2"/>
          <w:wAfter w:w="4921" w:type="dxa"/>
        </w:trPr>
        <w:tc>
          <w:tcPr>
            <w:tcW w:w="5220" w:type="dxa"/>
            <w:gridSpan w:val="3"/>
          </w:tcPr>
          <w:p w:rsidR="003F6946" w:rsidRPr="00C01869" w:rsidRDefault="003F6946" w:rsidP="003F6946">
            <w:pPr>
              <w:rPr>
                <w:b/>
                <w:bCs/>
                <w:sz w:val="23"/>
                <w:szCs w:val="23"/>
              </w:rPr>
            </w:pPr>
          </w:p>
        </w:tc>
      </w:tr>
      <w:tr w:rsidR="003F6946" w:rsidRPr="00C01869" w:rsidTr="003F6946">
        <w:trPr>
          <w:gridAfter w:val="1"/>
          <w:wAfter w:w="61" w:type="dxa"/>
        </w:trPr>
        <w:tc>
          <w:tcPr>
            <w:tcW w:w="5220" w:type="dxa"/>
            <w:gridSpan w:val="3"/>
            <w:vAlign w:val="center"/>
          </w:tcPr>
          <w:p w:rsidR="003F6946" w:rsidRPr="00C01869" w:rsidRDefault="003F6946" w:rsidP="003F6946">
            <w:pPr>
              <w:jc w:val="center"/>
              <w:rPr>
                <w:bCs/>
                <w:iCs/>
                <w:sz w:val="23"/>
                <w:szCs w:val="23"/>
              </w:rPr>
            </w:pPr>
            <w:r w:rsidRPr="00C01869">
              <w:rPr>
                <w:b/>
                <w:sz w:val="23"/>
                <w:szCs w:val="23"/>
                <w:u w:val="single"/>
              </w:rPr>
              <w:t>ЗАМОВНИК</w:t>
            </w:r>
          </w:p>
        </w:tc>
        <w:tc>
          <w:tcPr>
            <w:tcW w:w="4860" w:type="dxa"/>
            <w:vAlign w:val="center"/>
          </w:tcPr>
          <w:p w:rsidR="003F6946" w:rsidRPr="00C01869" w:rsidRDefault="003F6946" w:rsidP="003F6946">
            <w:pPr>
              <w:widowControl w:val="0"/>
              <w:jc w:val="center"/>
              <w:rPr>
                <w:sz w:val="23"/>
                <w:szCs w:val="23"/>
              </w:rPr>
            </w:pPr>
            <w:r w:rsidRPr="00C01869">
              <w:rPr>
                <w:b/>
                <w:sz w:val="23"/>
                <w:szCs w:val="23"/>
                <w:u w:val="single"/>
              </w:rPr>
              <w:t>ПОСТАЧАЛЬНИК</w:t>
            </w:r>
          </w:p>
        </w:tc>
      </w:tr>
      <w:tr w:rsidR="003F6946" w:rsidRPr="00C01869" w:rsidTr="003F6946">
        <w:trPr>
          <w:gridBefore w:val="1"/>
          <w:wBefore w:w="160" w:type="dxa"/>
        </w:trPr>
        <w:tc>
          <w:tcPr>
            <w:tcW w:w="4800" w:type="dxa"/>
          </w:tcPr>
          <w:p w:rsidR="003F6946" w:rsidRPr="00C01869" w:rsidRDefault="003F6946" w:rsidP="003F6946">
            <w:pPr>
              <w:keepNext/>
              <w:spacing w:before="120" w:after="200"/>
              <w:jc w:val="center"/>
              <w:rPr>
                <w:rFonts w:eastAsiaTheme="minorHAnsi"/>
                <w:b/>
                <w:bCs/>
                <w:sz w:val="23"/>
                <w:szCs w:val="23"/>
                <w:lang w:eastAsia="en-US"/>
              </w:rPr>
            </w:pPr>
          </w:p>
        </w:tc>
        <w:tc>
          <w:tcPr>
            <w:tcW w:w="5181" w:type="dxa"/>
            <w:gridSpan w:val="3"/>
          </w:tcPr>
          <w:p w:rsidR="003F6946" w:rsidRPr="00C01869" w:rsidRDefault="003F6946" w:rsidP="003F6946">
            <w:pPr>
              <w:keepNext/>
              <w:spacing w:before="120" w:after="200"/>
              <w:jc w:val="center"/>
              <w:rPr>
                <w:rFonts w:eastAsiaTheme="minorHAnsi"/>
                <w:b/>
                <w:bCs/>
                <w:sz w:val="23"/>
                <w:szCs w:val="23"/>
                <w:lang w:eastAsia="en-US"/>
              </w:rPr>
            </w:pPr>
          </w:p>
        </w:tc>
      </w:tr>
    </w:tbl>
    <w:p w:rsidR="003F6946" w:rsidRPr="00C01869" w:rsidRDefault="003F6946" w:rsidP="003F6946">
      <w:pPr>
        <w:ind w:left="5664" w:firstLine="708"/>
        <w:jc w:val="both"/>
        <w:rPr>
          <w:b/>
          <w:sz w:val="23"/>
          <w:szCs w:val="23"/>
        </w:rPr>
      </w:pPr>
    </w:p>
    <w:p w:rsidR="003F6946" w:rsidRPr="00561790" w:rsidRDefault="003F6946" w:rsidP="003F6946">
      <w:pPr>
        <w:widowControl w:val="0"/>
        <w:tabs>
          <w:tab w:val="left" w:pos="5812"/>
        </w:tabs>
        <w:ind w:firstLine="5529"/>
      </w:pPr>
    </w:p>
    <w:p w:rsidR="00B93EF9" w:rsidRDefault="00B93EF9" w:rsidP="00E97AB9">
      <w:pPr>
        <w:tabs>
          <w:tab w:val="left" w:pos="3600"/>
        </w:tabs>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Pr="00B93EF9" w:rsidRDefault="00B93EF9" w:rsidP="00B93EF9">
      <w:pPr>
        <w:rPr>
          <w:sz w:val="2"/>
          <w:szCs w:val="2"/>
        </w:rPr>
      </w:pPr>
    </w:p>
    <w:p w:rsidR="00B93EF9" w:rsidRDefault="00B93EF9" w:rsidP="00B93EF9">
      <w:pPr>
        <w:rPr>
          <w:sz w:val="2"/>
          <w:szCs w:val="2"/>
        </w:rPr>
      </w:pPr>
    </w:p>
    <w:p w:rsidR="00B93EF9" w:rsidRPr="00B93EF9" w:rsidRDefault="00B93EF9" w:rsidP="00B93EF9">
      <w:pPr>
        <w:rPr>
          <w:sz w:val="2"/>
          <w:szCs w:val="2"/>
        </w:rPr>
      </w:pPr>
    </w:p>
    <w:p w:rsidR="00B93EF9" w:rsidRDefault="00B93EF9" w:rsidP="00B93EF9">
      <w:pPr>
        <w:rPr>
          <w:sz w:val="2"/>
          <w:szCs w:val="2"/>
        </w:rPr>
      </w:pPr>
    </w:p>
    <w:p w:rsidR="00B93EF9" w:rsidRDefault="00B93EF9" w:rsidP="00B93EF9">
      <w:pPr>
        <w:rPr>
          <w:sz w:val="2"/>
          <w:szCs w:val="2"/>
        </w:rPr>
      </w:pPr>
    </w:p>
    <w:p w:rsidR="00E97AB9" w:rsidRDefault="00B93EF9" w:rsidP="00B93EF9">
      <w:pPr>
        <w:tabs>
          <w:tab w:val="left" w:pos="975"/>
        </w:tabs>
        <w:rPr>
          <w:sz w:val="2"/>
          <w:szCs w:val="2"/>
        </w:rPr>
      </w:pPr>
      <w:r>
        <w:rPr>
          <w:sz w:val="2"/>
          <w:szCs w:val="2"/>
        </w:rPr>
        <w:tab/>
      </w: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Default="00B93EF9" w:rsidP="00B93EF9">
      <w:pPr>
        <w:tabs>
          <w:tab w:val="left" w:pos="975"/>
        </w:tabs>
        <w:rPr>
          <w:sz w:val="2"/>
          <w:szCs w:val="2"/>
        </w:rPr>
      </w:pPr>
    </w:p>
    <w:p w:rsidR="00B93EF9" w:rsidRPr="009762E8" w:rsidRDefault="00B93EF9" w:rsidP="00B93EF9">
      <w:pPr>
        <w:widowControl w:val="0"/>
        <w:tabs>
          <w:tab w:val="left" w:pos="8528"/>
        </w:tabs>
        <w:ind w:firstLine="6372"/>
      </w:pPr>
      <w:r w:rsidRPr="009762E8">
        <w:t>Додаток №</w:t>
      </w:r>
      <w:r>
        <w:t>4</w:t>
      </w:r>
    </w:p>
    <w:p w:rsidR="00B93EF9" w:rsidRPr="009762E8" w:rsidRDefault="00B93EF9" w:rsidP="00B93EF9">
      <w:pPr>
        <w:ind w:left="5664" w:firstLine="708"/>
        <w:jc w:val="both"/>
      </w:pPr>
      <w:r w:rsidRPr="009762E8">
        <w:t>до тендерної документації</w:t>
      </w:r>
    </w:p>
    <w:p w:rsidR="00B93EF9" w:rsidRPr="00C56185" w:rsidRDefault="00B93EF9" w:rsidP="00B93EF9">
      <w:pPr>
        <w:widowControl w:val="0"/>
        <w:tabs>
          <w:tab w:val="left" w:pos="8528"/>
        </w:tabs>
        <w:rPr>
          <w:lang w:val="ru-RU"/>
        </w:rPr>
      </w:pPr>
    </w:p>
    <w:p w:rsidR="00B93EF9" w:rsidRDefault="00B93EF9" w:rsidP="00B93EF9">
      <w:pPr>
        <w:widowControl w:val="0"/>
        <w:tabs>
          <w:tab w:val="left" w:pos="8528"/>
        </w:tabs>
        <w:ind w:firstLine="6372"/>
      </w:pPr>
    </w:p>
    <w:p w:rsidR="00B93EF9" w:rsidRDefault="00B93EF9" w:rsidP="00B93EF9">
      <w:pPr>
        <w:widowControl w:val="0"/>
        <w:tabs>
          <w:tab w:val="left" w:pos="8528"/>
        </w:tabs>
        <w:ind w:firstLine="6372"/>
      </w:pPr>
    </w:p>
    <w:p w:rsidR="00151B86" w:rsidRDefault="00151B86" w:rsidP="00B93EF9">
      <w:pPr>
        <w:widowControl w:val="0"/>
        <w:tabs>
          <w:tab w:val="left" w:pos="8528"/>
        </w:tabs>
        <w:jc w:val="center"/>
        <w:rPr>
          <w:b/>
        </w:rPr>
      </w:pPr>
    </w:p>
    <w:p w:rsidR="00B93EF9" w:rsidRDefault="00B93EF9" w:rsidP="00B93EF9">
      <w:pPr>
        <w:widowControl w:val="0"/>
        <w:tabs>
          <w:tab w:val="left" w:pos="8528"/>
        </w:tabs>
        <w:jc w:val="center"/>
        <w:rPr>
          <w:b/>
        </w:rPr>
      </w:pPr>
      <w:r w:rsidRPr="003A6D39">
        <w:rPr>
          <w:b/>
        </w:rPr>
        <w:t>ТАБЛИЦЯ ВІДПОВІДНОСТІ</w:t>
      </w:r>
    </w:p>
    <w:p w:rsidR="00B93EF9" w:rsidRDefault="00B93EF9" w:rsidP="00B93EF9">
      <w:pPr>
        <w:widowControl w:val="0"/>
        <w:tabs>
          <w:tab w:val="left" w:pos="8528"/>
        </w:tabs>
        <w:jc w:val="center"/>
        <w:rPr>
          <w:b/>
        </w:rPr>
      </w:pPr>
    </w:p>
    <w:p w:rsidR="00151B86" w:rsidRDefault="00151B86" w:rsidP="00B93EF9">
      <w:pPr>
        <w:widowControl w:val="0"/>
        <w:tabs>
          <w:tab w:val="left" w:pos="8528"/>
        </w:tabs>
        <w:jc w:val="center"/>
        <w:rPr>
          <w:b/>
        </w:rPr>
      </w:pPr>
    </w:p>
    <w:p w:rsidR="00151B86" w:rsidRDefault="00151B86" w:rsidP="00B93EF9">
      <w:pPr>
        <w:widowControl w:val="0"/>
        <w:tabs>
          <w:tab w:val="left" w:pos="8528"/>
        </w:tabs>
        <w:jc w:val="center"/>
        <w:rPr>
          <w:b/>
        </w:rPr>
      </w:pPr>
    </w:p>
    <w:p w:rsidR="000D6E0C" w:rsidRDefault="000D6E0C" w:rsidP="00B93EF9">
      <w:pPr>
        <w:widowControl w:val="0"/>
        <w:tabs>
          <w:tab w:val="left" w:pos="8528"/>
        </w:tabs>
        <w:jc w:val="center"/>
        <w:rPr>
          <w:b/>
          <w:sz w:val="22"/>
          <w:szCs w:val="24"/>
        </w:rPr>
      </w:pPr>
    </w:p>
    <w:tbl>
      <w:tblPr>
        <w:tblW w:w="5610"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709"/>
        <w:gridCol w:w="732"/>
        <w:gridCol w:w="1663"/>
        <w:gridCol w:w="2125"/>
        <w:gridCol w:w="710"/>
        <w:gridCol w:w="566"/>
      </w:tblGrid>
      <w:tr w:rsidR="00B93EF9" w:rsidRPr="00C676FB" w:rsidTr="00982008">
        <w:trPr>
          <w:trHeight w:val="1673"/>
        </w:trPr>
        <w:tc>
          <w:tcPr>
            <w:tcW w:w="1154" w:type="pct"/>
            <w:tcBorders>
              <w:top w:val="single" w:sz="4" w:space="0" w:color="auto"/>
              <w:left w:val="single" w:sz="4" w:space="0" w:color="auto"/>
              <w:bottom w:val="single" w:sz="4" w:space="0" w:color="auto"/>
              <w:right w:val="single" w:sz="4" w:space="0" w:color="000000"/>
            </w:tcBorders>
            <w:vAlign w:val="center"/>
          </w:tcPr>
          <w:p w:rsidR="00B93EF9" w:rsidRPr="00151B86" w:rsidRDefault="00B93EF9" w:rsidP="00B93EF9">
            <w:pPr>
              <w:shd w:val="clear" w:color="auto" w:fill="FFFFFF"/>
              <w:jc w:val="center"/>
              <w:rPr>
                <w:sz w:val="18"/>
                <w:szCs w:val="18"/>
              </w:rPr>
            </w:pPr>
            <w:r w:rsidRPr="00151B86">
              <w:rPr>
                <w:sz w:val="18"/>
                <w:szCs w:val="18"/>
              </w:rPr>
              <w:t>Назва товару</w:t>
            </w:r>
            <w:r w:rsidR="00982008">
              <w:rPr>
                <w:sz w:val="18"/>
                <w:szCs w:val="18"/>
              </w:rPr>
              <w:t xml:space="preserve"> та зображення</w:t>
            </w:r>
          </w:p>
          <w:p w:rsidR="00FC0115" w:rsidRPr="00151B86" w:rsidRDefault="00FC0115" w:rsidP="00B93EF9">
            <w:pPr>
              <w:shd w:val="clear" w:color="auto" w:fill="FFFFFF"/>
              <w:jc w:val="center"/>
              <w:rPr>
                <w:sz w:val="18"/>
                <w:szCs w:val="18"/>
              </w:rPr>
            </w:pPr>
          </w:p>
        </w:tc>
        <w:tc>
          <w:tcPr>
            <w:tcW w:w="1225" w:type="pct"/>
            <w:tcBorders>
              <w:top w:val="single" w:sz="4" w:space="0" w:color="auto"/>
              <w:left w:val="single" w:sz="4" w:space="0" w:color="000000"/>
              <w:bottom w:val="single" w:sz="4" w:space="0" w:color="auto"/>
              <w:right w:val="single" w:sz="4" w:space="0" w:color="auto"/>
            </w:tcBorders>
            <w:vAlign w:val="center"/>
          </w:tcPr>
          <w:p w:rsidR="00B93EF9" w:rsidRPr="00151B86" w:rsidRDefault="00B93EF9" w:rsidP="00B93EF9">
            <w:pPr>
              <w:shd w:val="clear" w:color="auto" w:fill="FFFFFF"/>
              <w:jc w:val="center"/>
              <w:rPr>
                <w:sz w:val="18"/>
                <w:szCs w:val="18"/>
              </w:rPr>
            </w:pPr>
            <w:r w:rsidRPr="00151B86">
              <w:rPr>
                <w:sz w:val="18"/>
                <w:szCs w:val="18"/>
              </w:rPr>
              <w:t>Вимоги до технічних та якісних характеристик</w:t>
            </w:r>
          </w:p>
        </w:tc>
        <w:tc>
          <w:tcPr>
            <w:tcW w:w="33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r w:rsidRPr="00151B86">
              <w:rPr>
                <w:bCs/>
                <w:sz w:val="18"/>
                <w:szCs w:val="18"/>
              </w:rPr>
              <w:t>Кількість (шт.)</w:t>
            </w:r>
          </w:p>
        </w:tc>
        <w:tc>
          <w:tcPr>
            <w:tcW w:w="752" w:type="pct"/>
            <w:tcBorders>
              <w:top w:val="single" w:sz="4" w:space="0" w:color="auto"/>
              <w:left w:val="single" w:sz="4" w:space="0" w:color="000000"/>
              <w:bottom w:val="single" w:sz="4" w:space="0" w:color="auto"/>
              <w:right w:val="single" w:sz="4" w:space="0" w:color="000000"/>
            </w:tcBorders>
          </w:tcPr>
          <w:p w:rsidR="00B93EF9" w:rsidRPr="00151B86" w:rsidRDefault="00B93EF9" w:rsidP="00B93EF9">
            <w:pPr>
              <w:pStyle w:val="TableParagraph"/>
              <w:tabs>
                <w:tab w:val="left" w:pos="141"/>
                <w:tab w:val="left" w:pos="1200"/>
                <w:tab w:val="center" w:pos="4463"/>
              </w:tabs>
              <w:ind w:right="176"/>
              <w:jc w:val="both"/>
              <w:rPr>
                <w:rFonts w:ascii="Times New Roman" w:hAnsi="Times New Roman" w:cs="Times New Roman"/>
                <w:sz w:val="18"/>
                <w:szCs w:val="18"/>
              </w:rPr>
            </w:pPr>
            <w:r w:rsidRPr="00151B86">
              <w:rPr>
                <w:rFonts w:ascii="Times New Roman" w:hAnsi="Times New Roman" w:cs="Times New Roman"/>
                <w:sz w:val="18"/>
                <w:szCs w:val="18"/>
              </w:rPr>
              <w:t>Назва товару</w:t>
            </w:r>
            <w:r w:rsidR="00982008">
              <w:rPr>
                <w:rFonts w:ascii="Times New Roman" w:hAnsi="Times New Roman" w:cs="Times New Roman"/>
                <w:sz w:val="18"/>
                <w:szCs w:val="18"/>
              </w:rPr>
              <w:t xml:space="preserve"> та зображення</w:t>
            </w:r>
            <w:r w:rsidRPr="00151B86">
              <w:rPr>
                <w:rFonts w:ascii="Times New Roman" w:hAnsi="Times New Roman" w:cs="Times New Roman"/>
                <w:sz w:val="18"/>
                <w:szCs w:val="18"/>
              </w:rPr>
              <w:t>*</w:t>
            </w:r>
          </w:p>
          <w:p w:rsidR="00982008" w:rsidRDefault="00B93EF9" w:rsidP="00B93EF9">
            <w:pPr>
              <w:pStyle w:val="TableParagraph"/>
              <w:tabs>
                <w:tab w:val="left" w:pos="141"/>
                <w:tab w:val="left" w:pos="1200"/>
                <w:tab w:val="center" w:pos="4463"/>
              </w:tabs>
              <w:ind w:right="176"/>
              <w:jc w:val="both"/>
              <w:rPr>
                <w:rFonts w:ascii="Times New Roman" w:hAnsi="Times New Roman" w:cs="Times New Roman"/>
                <w:b/>
                <w:i/>
                <w:sz w:val="18"/>
                <w:szCs w:val="18"/>
              </w:rPr>
            </w:pPr>
            <w:r w:rsidRPr="00151B86">
              <w:rPr>
                <w:rFonts w:ascii="Times New Roman" w:hAnsi="Times New Roman" w:cs="Times New Roman"/>
                <w:b/>
                <w:i/>
                <w:sz w:val="18"/>
                <w:szCs w:val="18"/>
              </w:rPr>
              <w:t>із обов’язковим зазначенням фірм</w:t>
            </w:r>
            <w:r w:rsidR="00A3342E">
              <w:rPr>
                <w:rFonts w:ascii="Times New Roman" w:hAnsi="Times New Roman" w:cs="Times New Roman"/>
                <w:b/>
                <w:i/>
                <w:sz w:val="18"/>
                <w:szCs w:val="18"/>
              </w:rPr>
              <w:t>и</w:t>
            </w:r>
            <w:r w:rsidRPr="00151B86">
              <w:rPr>
                <w:rFonts w:ascii="Times New Roman" w:hAnsi="Times New Roman" w:cs="Times New Roman"/>
                <w:b/>
                <w:i/>
                <w:sz w:val="18"/>
                <w:szCs w:val="18"/>
              </w:rPr>
              <w:t>,  моделі (тощо)</w:t>
            </w:r>
            <w:r w:rsidR="00982008">
              <w:rPr>
                <w:rFonts w:ascii="Times New Roman" w:hAnsi="Times New Roman" w:cs="Times New Roman"/>
                <w:b/>
                <w:i/>
                <w:sz w:val="18"/>
                <w:szCs w:val="18"/>
              </w:rPr>
              <w:t xml:space="preserve"> </w:t>
            </w:r>
          </w:p>
          <w:p w:rsidR="00B93EF9" w:rsidRPr="00982008" w:rsidRDefault="00982008" w:rsidP="00B93EF9">
            <w:pPr>
              <w:pStyle w:val="TableParagraph"/>
              <w:tabs>
                <w:tab w:val="left" w:pos="141"/>
                <w:tab w:val="left" w:pos="1200"/>
                <w:tab w:val="center" w:pos="4463"/>
              </w:tabs>
              <w:ind w:right="176"/>
              <w:jc w:val="both"/>
              <w:rPr>
                <w:rFonts w:ascii="Times New Roman" w:hAnsi="Times New Roman" w:cs="Times New Roman"/>
                <w:b/>
                <w:i/>
                <w:sz w:val="18"/>
                <w:szCs w:val="18"/>
              </w:rPr>
            </w:pPr>
            <w:r w:rsidRPr="00982008">
              <w:rPr>
                <w:rFonts w:ascii="Times New Roman" w:hAnsi="Times New Roman" w:cs="Times New Roman"/>
                <w:b/>
                <w:i/>
                <w:sz w:val="14"/>
                <w:szCs w:val="18"/>
              </w:rPr>
              <w:t xml:space="preserve">* </w:t>
            </w:r>
            <w:proofErr w:type="spellStart"/>
            <w:r w:rsidRPr="00982008">
              <w:rPr>
                <w:rFonts w:ascii="Times New Roman" w:hAnsi="Times New Roman" w:cs="Times New Roman"/>
                <w:b/>
                <w:i/>
                <w:sz w:val="14"/>
                <w:szCs w:val="18"/>
              </w:rPr>
              <w:t>обов</w:t>
            </w:r>
            <w:proofErr w:type="spellEnd"/>
            <w:r w:rsidRPr="00982008">
              <w:rPr>
                <w:rFonts w:ascii="Times New Roman" w:hAnsi="Times New Roman" w:cs="Times New Roman"/>
                <w:b/>
                <w:i/>
                <w:sz w:val="14"/>
                <w:szCs w:val="18"/>
                <w:lang w:val="en-US"/>
              </w:rPr>
              <w:t>’</w:t>
            </w:r>
            <w:proofErr w:type="spellStart"/>
            <w:r w:rsidRPr="00982008">
              <w:rPr>
                <w:rFonts w:ascii="Times New Roman" w:hAnsi="Times New Roman" w:cs="Times New Roman"/>
                <w:b/>
                <w:i/>
                <w:sz w:val="14"/>
                <w:szCs w:val="18"/>
              </w:rPr>
              <w:t>язково</w:t>
            </w:r>
            <w:proofErr w:type="spellEnd"/>
            <w:r w:rsidRPr="00982008">
              <w:rPr>
                <w:rFonts w:ascii="Times New Roman" w:hAnsi="Times New Roman" w:cs="Times New Roman"/>
                <w:b/>
                <w:i/>
                <w:sz w:val="14"/>
                <w:szCs w:val="18"/>
              </w:rPr>
              <w:t xml:space="preserve"> надати зображення запропонованого товару</w:t>
            </w:r>
          </w:p>
        </w:tc>
        <w:tc>
          <w:tcPr>
            <w:tcW w:w="96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widowControl w:val="0"/>
              <w:tabs>
                <w:tab w:val="left" w:pos="8528"/>
              </w:tabs>
              <w:rPr>
                <w:sz w:val="18"/>
                <w:szCs w:val="18"/>
              </w:rPr>
            </w:pPr>
          </w:p>
          <w:p w:rsidR="00B93EF9" w:rsidRPr="00151B86" w:rsidRDefault="00B93EF9" w:rsidP="00B93EF9">
            <w:pPr>
              <w:widowControl w:val="0"/>
              <w:tabs>
                <w:tab w:val="left" w:pos="8528"/>
              </w:tabs>
              <w:rPr>
                <w:sz w:val="18"/>
                <w:szCs w:val="18"/>
              </w:rPr>
            </w:pPr>
          </w:p>
          <w:p w:rsidR="00B93EF9" w:rsidRPr="00151B86" w:rsidRDefault="00B93EF9" w:rsidP="00B93EF9">
            <w:pPr>
              <w:widowControl w:val="0"/>
              <w:tabs>
                <w:tab w:val="left" w:pos="8528"/>
              </w:tabs>
              <w:rPr>
                <w:sz w:val="18"/>
                <w:szCs w:val="18"/>
              </w:rPr>
            </w:pPr>
          </w:p>
          <w:p w:rsidR="00FC0115" w:rsidRPr="00151B86" w:rsidRDefault="00B93EF9" w:rsidP="00B93EF9">
            <w:pPr>
              <w:widowControl w:val="0"/>
              <w:tabs>
                <w:tab w:val="left" w:pos="8528"/>
              </w:tabs>
              <w:jc w:val="both"/>
              <w:rPr>
                <w:sz w:val="18"/>
                <w:szCs w:val="18"/>
              </w:rPr>
            </w:pPr>
            <w:r w:rsidRPr="00151B86">
              <w:rPr>
                <w:sz w:val="18"/>
                <w:szCs w:val="18"/>
              </w:rPr>
              <w:t>Технічні та якісні характеристики запропонованого товар</w:t>
            </w:r>
            <w:r w:rsidR="0087516D">
              <w:rPr>
                <w:sz w:val="18"/>
                <w:szCs w:val="18"/>
              </w:rPr>
              <w:t>у</w:t>
            </w:r>
          </w:p>
          <w:p w:rsidR="00FC0115" w:rsidRPr="00151B86" w:rsidRDefault="00FC0115" w:rsidP="00B93EF9">
            <w:pPr>
              <w:widowControl w:val="0"/>
              <w:tabs>
                <w:tab w:val="left" w:pos="8528"/>
              </w:tabs>
              <w:jc w:val="both"/>
              <w:rPr>
                <w:sz w:val="18"/>
                <w:szCs w:val="18"/>
              </w:rPr>
            </w:pPr>
          </w:p>
          <w:p w:rsidR="000D6E0C" w:rsidRPr="00151B86" w:rsidRDefault="000D6E0C" w:rsidP="00B93EF9">
            <w:pPr>
              <w:widowControl w:val="0"/>
              <w:tabs>
                <w:tab w:val="left" w:pos="8528"/>
              </w:tabs>
              <w:jc w:val="both"/>
              <w:rPr>
                <w:sz w:val="18"/>
                <w:szCs w:val="18"/>
              </w:rPr>
            </w:pPr>
          </w:p>
          <w:p w:rsidR="00B93EF9" w:rsidRPr="00151B86" w:rsidRDefault="00B93EF9" w:rsidP="00B93EF9">
            <w:pPr>
              <w:widowControl w:val="0"/>
              <w:tabs>
                <w:tab w:val="left" w:pos="8528"/>
              </w:tabs>
              <w:jc w:val="both"/>
              <w:rPr>
                <w:sz w:val="18"/>
                <w:szCs w:val="18"/>
              </w:rPr>
            </w:pPr>
            <w:r w:rsidRPr="00151B86">
              <w:rPr>
                <w:sz w:val="18"/>
                <w:szCs w:val="18"/>
              </w:rPr>
              <w:t xml:space="preserve"> </w:t>
            </w:r>
          </w:p>
          <w:p w:rsidR="00B93EF9" w:rsidRPr="00151B86" w:rsidRDefault="00B93EF9" w:rsidP="000D6E0C">
            <w:pPr>
              <w:widowControl w:val="0"/>
              <w:tabs>
                <w:tab w:val="left" w:pos="8528"/>
              </w:tabs>
              <w:jc w:val="both"/>
              <w:rPr>
                <w:b/>
                <w:sz w:val="18"/>
                <w:szCs w:val="18"/>
              </w:rPr>
            </w:pPr>
          </w:p>
        </w:tc>
        <w:tc>
          <w:tcPr>
            <w:tcW w:w="32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r w:rsidRPr="00151B86">
              <w:rPr>
                <w:bCs/>
                <w:sz w:val="18"/>
                <w:szCs w:val="18"/>
              </w:rPr>
              <w:t>Кількість (шт.)</w:t>
            </w:r>
          </w:p>
        </w:tc>
        <w:tc>
          <w:tcPr>
            <w:tcW w:w="256"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rPr>
                <w:bCs/>
                <w:sz w:val="18"/>
                <w:szCs w:val="18"/>
              </w:rPr>
            </w:pPr>
            <w:r w:rsidRPr="00151B86">
              <w:rPr>
                <w:bCs/>
                <w:sz w:val="18"/>
                <w:szCs w:val="18"/>
              </w:rPr>
              <w:t>Відповідність так/ні</w:t>
            </w:r>
          </w:p>
        </w:tc>
      </w:tr>
      <w:tr w:rsidR="00B93EF9" w:rsidRPr="00C676FB" w:rsidTr="00982008">
        <w:trPr>
          <w:trHeight w:val="1673"/>
        </w:trPr>
        <w:tc>
          <w:tcPr>
            <w:tcW w:w="1154" w:type="pct"/>
            <w:tcBorders>
              <w:top w:val="single" w:sz="4" w:space="0" w:color="auto"/>
              <w:left w:val="single" w:sz="4" w:space="0" w:color="auto"/>
              <w:bottom w:val="single" w:sz="4" w:space="0" w:color="auto"/>
              <w:right w:val="single" w:sz="4" w:space="0" w:color="000000"/>
            </w:tcBorders>
          </w:tcPr>
          <w:p w:rsidR="00B93EF9" w:rsidRDefault="000A43F1" w:rsidP="00B93EF9">
            <w:pPr>
              <w:rPr>
                <w:b/>
                <w:sz w:val="18"/>
                <w:szCs w:val="18"/>
              </w:rPr>
            </w:pPr>
            <w:r>
              <w:rPr>
                <w:b/>
              </w:rPr>
              <w:t xml:space="preserve">Циркуляційний насос </w:t>
            </w:r>
            <w:r w:rsidRPr="00A9533C">
              <w:rPr>
                <w:b/>
              </w:rPr>
              <w:t xml:space="preserve"> </w:t>
            </w:r>
            <w:r w:rsidR="00B93EF9" w:rsidRPr="00151B86">
              <w:rPr>
                <w:b/>
                <w:sz w:val="18"/>
                <w:szCs w:val="18"/>
                <w:lang w:val="en-US"/>
              </w:rPr>
              <w:t>WILO</w:t>
            </w:r>
            <w:r w:rsidR="00A8580A">
              <w:rPr>
                <w:b/>
                <w:sz w:val="18"/>
                <w:szCs w:val="18"/>
              </w:rPr>
              <w:t xml:space="preserve"> </w:t>
            </w:r>
            <w:r w:rsidR="00B93EF9" w:rsidRPr="00151B86">
              <w:rPr>
                <w:b/>
                <w:sz w:val="18"/>
                <w:szCs w:val="18"/>
              </w:rPr>
              <w:t xml:space="preserve"> </w:t>
            </w:r>
            <w:r w:rsidR="00B93EF9" w:rsidRPr="00151B86">
              <w:rPr>
                <w:b/>
                <w:sz w:val="18"/>
                <w:szCs w:val="18"/>
                <w:lang w:val="en-US"/>
              </w:rPr>
              <w:t>IPL</w:t>
            </w:r>
            <w:r w:rsidR="00B93EF9" w:rsidRPr="00151B86">
              <w:rPr>
                <w:b/>
                <w:sz w:val="18"/>
                <w:szCs w:val="18"/>
              </w:rPr>
              <w:t>65/120</w:t>
            </w:r>
            <w:r w:rsidR="00B93EF9" w:rsidRPr="00151B86">
              <w:rPr>
                <w:b/>
                <w:sz w:val="18"/>
                <w:szCs w:val="18"/>
                <w:lang w:val="en-US"/>
              </w:rPr>
              <w:t xml:space="preserve"> </w:t>
            </w:r>
            <w:r w:rsidR="00B93EF9" w:rsidRPr="00151B86">
              <w:rPr>
                <w:b/>
                <w:sz w:val="18"/>
                <w:szCs w:val="18"/>
              </w:rPr>
              <w:t>-</w:t>
            </w:r>
            <w:r w:rsidR="00B93EF9" w:rsidRPr="00151B86">
              <w:rPr>
                <w:b/>
                <w:sz w:val="18"/>
                <w:szCs w:val="18"/>
                <w:lang w:val="en-US"/>
              </w:rPr>
              <w:t xml:space="preserve"> </w:t>
            </w:r>
            <w:r w:rsidR="00B93EF9" w:rsidRPr="00151B86">
              <w:rPr>
                <w:b/>
                <w:sz w:val="18"/>
                <w:szCs w:val="18"/>
              </w:rPr>
              <w:t>3/2 або еквівалент*</w:t>
            </w:r>
          </w:p>
          <w:p w:rsidR="00982008" w:rsidRDefault="00982008" w:rsidP="00B93EF9">
            <w:pPr>
              <w:rPr>
                <w:b/>
                <w:sz w:val="18"/>
                <w:szCs w:val="18"/>
              </w:rPr>
            </w:pPr>
          </w:p>
          <w:p w:rsidR="00982008" w:rsidRPr="00151B86" w:rsidRDefault="00982008" w:rsidP="00B93EF9">
            <w:pPr>
              <w:rPr>
                <w:b/>
                <w:sz w:val="18"/>
                <w:szCs w:val="18"/>
              </w:rPr>
            </w:pPr>
            <w:r w:rsidRPr="00A9533C">
              <w:rPr>
                <w:noProof/>
                <w:lang w:eastAsia="uk-UA"/>
              </w:rPr>
              <w:drawing>
                <wp:inline distT="0" distB="0" distL="0" distR="0" wp14:anchorId="3D4AE6A0" wp14:editId="7D7E54C6">
                  <wp:extent cx="1466850" cy="1850231"/>
                  <wp:effectExtent l="0" t="0" r="0" b="0"/>
                  <wp:docPr id="3" name="Рисунок 3" descr="Насос Wilo IPL 65/120-3/2 (2121220),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сос Wilo IPL 65/120-3/2 (2121220), фото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7465" cy="1851007"/>
                          </a:xfrm>
                          <a:prstGeom prst="rect">
                            <a:avLst/>
                          </a:prstGeom>
                          <a:noFill/>
                          <a:ln>
                            <a:noFill/>
                          </a:ln>
                        </pic:spPr>
                      </pic:pic>
                    </a:graphicData>
                  </a:graphic>
                </wp:inline>
              </w:drawing>
            </w:r>
          </w:p>
          <w:p w:rsidR="00B93EF9" w:rsidRPr="00151B86" w:rsidRDefault="00B93EF9" w:rsidP="00B93EF9">
            <w:pPr>
              <w:rPr>
                <w:b/>
                <w:sz w:val="18"/>
                <w:szCs w:val="18"/>
              </w:rPr>
            </w:pPr>
          </w:p>
          <w:p w:rsidR="00B93EF9" w:rsidRPr="00151B86" w:rsidRDefault="00B93EF9" w:rsidP="00B93EF9">
            <w:pPr>
              <w:rPr>
                <w:rFonts w:eastAsia="Calibri"/>
                <w:sz w:val="18"/>
                <w:szCs w:val="18"/>
                <w:lang w:val="en-US"/>
              </w:rPr>
            </w:pPr>
          </w:p>
        </w:tc>
        <w:tc>
          <w:tcPr>
            <w:tcW w:w="1225"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rPr>
                <w:rFonts w:eastAsia="Calibri"/>
                <w:sz w:val="18"/>
                <w:szCs w:val="18"/>
              </w:rPr>
            </w:pPr>
            <w:r w:rsidRPr="00151B86">
              <w:rPr>
                <w:rFonts w:eastAsia="Calibri"/>
                <w:sz w:val="18"/>
                <w:szCs w:val="18"/>
              </w:rPr>
              <w:t xml:space="preserve">Тип товару: Насос циркуляційний </w:t>
            </w:r>
          </w:p>
          <w:p w:rsidR="00B93EF9" w:rsidRPr="00151B86" w:rsidRDefault="00B93EF9" w:rsidP="00B93EF9">
            <w:pPr>
              <w:rPr>
                <w:rFonts w:eastAsia="Calibri"/>
                <w:sz w:val="18"/>
                <w:szCs w:val="18"/>
              </w:rPr>
            </w:pPr>
            <w:r w:rsidRPr="00151B86">
              <w:rPr>
                <w:rFonts w:eastAsia="Calibri"/>
                <w:sz w:val="18"/>
                <w:szCs w:val="18"/>
              </w:rPr>
              <w:t xml:space="preserve">Основні характеристики: </w:t>
            </w:r>
          </w:p>
          <w:p w:rsidR="00B93EF9" w:rsidRPr="00151B86" w:rsidRDefault="00B93EF9" w:rsidP="00B93EF9">
            <w:pPr>
              <w:rPr>
                <w:rFonts w:eastAsia="Calibri"/>
                <w:sz w:val="18"/>
                <w:szCs w:val="18"/>
              </w:rPr>
            </w:pPr>
            <w:r w:rsidRPr="00151B86">
              <w:rPr>
                <w:rFonts w:eastAsia="Calibri"/>
                <w:sz w:val="18"/>
                <w:szCs w:val="18"/>
              </w:rPr>
              <w:t>Гарантійний термін:</w:t>
            </w:r>
            <w:r w:rsidRPr="00151B86">
              <w:rPr>
                <w:rFonts w:eastAsia="Calibri"/>
                <w:sz w:val="18"/>
                <w:szCs w:val="18"/>
              </w:rPr>
              <w:tab/>
              <w:t>24 міс</w:t>
            </w:r>
          </w:p>
          <w:p w:rsidR="00B93EF9" w:rsidRPr="00151B86" w:rsidRDefault="00B93EF9" w:rsidP="00B93EF9">
            <w:pPr>
              <w:rPr>
                <w:rFonts w:eastAsia="Calibri"/>
                <w:sz w:val="18"/>
                <w:szCs w:val="18"/>
              </w:rPr>
            </w:pPr>
            <w:r w:rsidRPr="00151B86">
              <w:rPr>
                <w:rFonts w:eastAsia="Calibri"/>
                <w:sz w:val="18"/>
                <w:szCs w:val="18"/>
              </w:rPr>
              <w:t>Матеріал корпусу:Чавун</w:t>
            </w:r>
          </w:p>
          <w:p w:rsidR="00B93EF9" w:rsidRPr="00151B86" w:rsidRDefault="00B93EF9" w:rsidP="00B93EF9">
            <w:pPr>
              <w:rPr>
                <w:rFonts w:eastAsia="Calibri"/>
                <w:sz w:val="18"/>
                <w:szCs w:val="18"/>
              </w:rPr>
            </w:pPr>
            <w:r w:rsidRPr="00151B86">
              <w:rPr>
                <w:rFonts w:eastAsia="Calibri"/>
                <w:sz w:val="18"/>
                <w:szCs w:val="18"/>
              </w:rPr>
              <w:t>Напруга мережі: 380~400 В</w:t>
            </w:r>
          </w:p>
          <w:p w:rsidR="00B93EF9" w:rsidRPr="00151B86" w:rsidRDefault="00B93EF9" w:rsidP="00B93EF9">
            <w:pPr>
              <w:rPr>
                <w:rFonts w:eastAsia="Calibri"/>
                <w:sz w:val="18"/>
                <w:szCs w:val="18"/>
              </w:rPr>
            </w:pPr>
            <w:r w:rsidRPr="00151B86">
              <w:rPr>
                <w:rFonts w:eastAsia="Calibri"/>
                <w:sz w:val="18"/>
                <w:szCs w:val="18"/>
              </w:rPr>
              <w:t>Частота струму: 50 Гц</w:t>
            </w:r>
          </w:p>
          <w:p w:rsidR="00B93EF9" w:rsidRPr="00151B86" w:rsidRDefault="00B93EF9" w:rsidP="00B93EF9">
            <w:pPr>
              <w:rPr>
                <w:rFonts w:eastAsia="Calibri"/>
                <w:sz w:val="18"/>
                <w:szCs w:val="18"/>
              </w:rPr>
            </w:pPr>
            <w:r w:rsidRPr="00151B86">
              <w:rPr>
                <w:rFonts w:eastAsia="Calibri"/>
                <w:sz w:val="18"/>
                <w:szCs w:val="18"/>
              </w:rPr>
              <w:t>Тип приєднання: Фланцевий</w:t>
            </w:r>
          </w:p>
          <w:p w:rsidR="00B93EF9" w:rsidRPr="00151B86" w:rsidRDefault="00B93EF9" w:rsidP="00B93EF9">
            <w:pPr>
              <w:rPr>
                <w:rFonts w:eastAsia="Calibri"/>
                <w:sz w:val="18"/>
                <w:szCs w:val="18"/>
              </w:rPr>
            </w:pPr>
            <w:r w:rsidRPr="00151B86">
              <w:rPr>
                <w:rFonts w:eastAsia="Calibri"/>
                <w:sz w:val="18"/>
                <w:szCs w:val="18"/>
              </w:rPr>
              <w:t>Макс. температура навколишнього середовища: 40°C</w:t>
            </w:r>
          </w:p>
          <w:p w:rsidR="00B93EF9" w:rsidRPr="00151B86" w:rsidRDefault="00B93EF9" w:rsidP="00B93EF9">
            <w:pPr>
              <w:rPr>
                <w:rFonts w:eastAsia="Calibri"/>
                <w:sz w:val="18"/>
                <w:szCs w:val="18"/>
              </w:rPr>
            </w:pPr>
            <w:r w:rsidRPr="00151B86">
              <w:rPr>
                <w:rFonts w:eastAsia="Calibri"/>
                <w:sz w:val="18"/>
                <w:szCs w:val="18"/>
              </w:rPr>
              <w:t xml:space="preserve"> Мін. температура перекачувальної рідини, </w:t>
            </w:r>
            <w:proofErr w:type="spellStart"/>
            <w:r w:rsidRPr="00151B86">
              <w:rPr>
                <w:rFonts w:eastAsia="Calibri"/>
                <w:i/>
                <w:sz w:val="18"/>
                <w:szCs w:val="18"/>
              </w:rPr>
              <w:t>Tmin</w:t>
            </w:r>
            <w:proofErr w:type="spellEnd"/>
            <w:r w:rsidRPr="00151B86">
              <w:rPr>
                <w:rFonts w:eastAsia="Calibri"/>
                <w:sz w:val="18"/>
                <w:szCs w:val="18"/>
              </w:rPr>
              <w:t>:</w:t>
            </w:r>
            <w:r w:rsidRPr="00151B86">
              <w:rPr>
                <w:rFonts w:eastAsia="Calibri"/>
                <w:sz w:val="18"/>
                <w:szCs w:val="18"/>
              </w:rPr>
              <w:tab/>
              <w:t xml:space="preserve"> -20°C</w:t>
            </w:r>
          </w:p>
          <w:p w:rsidR="00B93EF9" w:rsidRPr="00151B86" w:rsidRDefault="00B93EF9" w:rsidP="00B93EF9">
            <w:pPr>
              <w:rPr>
                <w:rFonts w:eastAsia="Calibri"/>
                <w:sz w:val="18"/>
                <w:szCs w:val="18"/>
              </w:rPr>
            </w:pPr>
            <w:r w:rsidRPr="00151B86">
              <w:rPr>
                <w:rFonts w:eastAsia="Calibri"/>
                <w:sz w:val="18"/>
                <w:szCs w:val="18"/>
              </w:rPr>
              <w:t xml:space="preserve">Макс. температура перекачувальної рідини, </w:t>
            </w:r>
            <w:proofErr w:type="spellStart"/>
            <w:r w:rsidRPr="00151B86">
              <w:rPr>
                <w:rFonts w:eastAsia="Calibri"/>
                <w:i/>
                <w:sz w:val="18"/>
                <w:szCs w:val="18"/>
              </w:rPr>
              <w:t>Tmax</w:t>
            </w:r>
            <w:proofErr w:type="spellEnd"/>
            <w:r w:rsidRPr="00151B86">
              <w:rPr>
                <w:rFonts w:eastAsia="Calibri"/>
                <w:sz w:val="18"/>
                <w:szCs w:val="18"/>
              </w:rPr>
              <w:t>: 120°C</w:t>
            </w:r>
          </w:p>
          <w:p w:rsidR="00B93EF9" w:rsidRPr="00151B86" w:rsidRDefault="00B93EF9" w:rsidP="00B93EF9">
            <w:pPr>
              <w:rPr>
                <w:rFonts w:eastAsia="Calibri"/>
                <w:sz w:val="18"/>
                <w:szCs w:val="18"/>
              </w:rPr>
            </w:pPr>
            <w:r w:rsidRPr="00151B86">
              <w:rPr>
                <w:rFonts w:eastAsia="Calibri"/>
                <w:sz w:val="18"/>
                <w:szCs w:val="18"/>
              </w:rPr>
              <w:t>Тип ротора:</w:t>
            </w:r>
            <w:r w:rsidRPr="00151B86">
              <w:rPr>
                <w:rFonts w:eastAsia="Calibri"/>
                <w:sz w:val="18"/>
                <w:szCs w:val="18"/>
              </w:rPr>
              <w:tab/>
              <w:t>Сухий</w:t>
            </w:r>
          </w:p>
          <w:p w:rsidR="00B93EF9" w:rsidRPr="00151B86" w:rsidRDefault="00B93EF9" w:rsidP="00B93EF9">
            <w:pPr>
              <w:rPr>
                <w:rFonts w:eastAsia="Calibri"/>
                <w:sz w:val="18"/>
                <w:szCs w:val="18"/>
              </w:rPr>
            </w:pPr>
            <w:r w:rsidRPr="00151B86">
              <w:rPr>
                <w:rFonts w:eastAsia="Calibri"/>
                <w:sz w:val="18"/>
                <w:szCs w:val="18"/>
              </w:rPr>
              <w:t>Матеріал робочого колеса:</w:t>
            </w:r>
            <w:r w:rsidRPr="00151B86">
              <w:rPr>
                <w:rFonts w:eastAsia="Calibri"/>
                <w:sz w:val="18"/>
                <w:szCs w:val="18"/>
              </w:rPr>
              <w:tab/>
              <w:t>Пластик</w:t>
            </w:r>
          </w:p>
          <w:p w:rsidR="00B93EF9" w:rsidRPr="00151B86" w:rsidRDefault="00B93EF9" w:rsidP="00B93EF9">
            <w:pPr>
              <w:rPr>
                <w:rFonts w:eastAsia="Calibri"/>
                <w:sz w:val="18"/>
                <w:szCs w:val="18"/>
              </w:rPr>
            </w:pPr>
            <w:r w:rsidRPr="00151B86">
              <w:rPr>
                <w:rFonts w:eastAsia="Calibri"/>
                <w:sz w:val="18"/>
                <w:szCs w:val="18"/>
              </w:rPr>
              <w:t>Перекачувальні рідини: Чиста вода, технічна вода</w:t>
            </w:r>
          </w:p>
          <w:p w:rsidR="00B93EF9" w:rsidRPr="00151B86" w:rsidRDefault="00B93EF9" w:rsidP="00B93EF9">
            <w:pPr>
              <w:rPr>
                <w:rFonts w:eastAsia="Calibri"/>
                <w:sz w:val="18"/>
                <w:szCs w:val="18"/>
              </w:rPr>
            </w:pPr>
            <w:r w:rsidRPr="00151B86">
              <w:rPr>
                <w:rFonts w:eastAsia="Calibri"/>
                <w:sz w:val="18"/>
                <w:szCs w:val="18"/>
              </w:rPr>
              <w:t>Індекс мінімальної ефективності (MEI): ≥0.4</w:t>
            </w:r>
          </w:p>
          <w:p w:rsidR="00B93EF9" w:rsidRPr="00151B86" w:rsidRDefault="00B93EF9" w:rsidP="00B93EF9">
            <w:pPr>
              <w:rPr>
                <w:rFonts w:eastAsia="Calibri"/>
                <w:sz w:val="18"/>
                <w:szCs w:val="18"/>
              </w:rPr>
            </w:pPr>
            <w:r w:rsidRPr="00151B86">
              <w:rPr>
                <w:rFonts w:eastAsia="Calibri"/>
                <w:sz w:val="18"/>
                <w:szCs w:val="18"/>
              </w:rPr>
              <w:t xml:space="preserve">Макс. робочий тиск, </w:t>
            </w:r>
            <w:r w:rsidRPr="00151B86">
              <w:rPr>
                <w:rFonts w:eastAsia="Calibri"/>
                <w:i/>
                <w:sz w:val="18"/>
                <w:szCs w:val="18"/>
              </w:rPr>
              <w:t>p</w:t>
            </w:r>
            <w:r w:rsidRPr="00151B86">
              <w:rPr>
                <w:rFonts w:eastAsia="Calibri"/>
                <w:sz w:val="18"/>
                <w:szCs w:val="18"/>
              </w:rPr>
              <w:t>: 10 бар</w:t>
            </w:r>
          </w:p>
          <w:p w:rsidR="00B93EF9" w:rsidRPr="00151B86" w:rsidRDefault="00B93EF9" w:rsidP="00B93EF9">
            <w:pPr>
              <w:rPr>
                <w:rFonts w:eastAsia="Calibri"/>
                <w:sz w:val="18"/>
                <w:szCs w:val="18"/>
              </w:rPr>
            </w:pPr>
            <w:r w:rsidRPr="00151B86">
              <w:rPr>
                <w:rFonts w:eastAsia="Calibri"/>
                <w:sz w:val="18"/>
                <w:szCs w:val="18"/>
              </w:rPr>
              <w:t xml:space="preserve">Макс. робочий тиск, </w:t>
            </w:r>
            <w:r w:rsidRPr="00151B86">
              <w:rPr>
                <w:rFonts w:eastAsia="Calibri"/>
                <w:i/>
                <w:sz w:val="18"/>
                <w:szCs w:val="18"/>
              </w:rPr>
              <w:t>PN</w:t>
            </w:r>
            <w:r w:rsidRPr="00151B86">
              <w:rPr>
                <w:rFonts w:eastAsia="Calibri"/>
                <w:sz w:val="18"/>
                <w:szCs w:val="18"/>
              </w:rPr>
              <w:t>: 10 бар</w:t>
            </w:r>
          </w:p>
          <w:p w:rsidR="00B93EF9" w:rsidRPr="00151B86" w:rsidRDefault="00B93EF9" w:rsidP="00B93EF9">
            <w:pPr>
              <w:rPr>
                <w:rFonts w:eastAsia="Calibri"/>
                <w:sz w:val="18"/>
                <w:szCs w:val="18"/>
              </w:rPr>
            </w:pPr>
            <w:r w:rsidRPr="00151B86">
              <w:rPr>
                <w:rFonts w:eastAsia="Calibri"/>
                <w:sz w:val="18"/>
                <w:szCs w:val="18"/>
              </w:rPr>
              <w:t xml:space="preserve">Макс. температура навколишнього середовища, </w:t>
            </w:r>
            <w:proofErr w:type="spellStart"/>
            <w:r w:rsidRPr="00151B86">
              <w:rPr>
                <w:rFonts w:eastAsia="Calibri"/>
                <w:i/>
                <w:sz w:val="18"/>
                <w:szCs w:val="18"/>
              </w:rPr>
              <w:t>Tmax</w:t>
            </w:r>
            <w:proofErr w:type="spellEnd"/>
            <w:r w:rsidRPr="00151B86">
              <w:rPr>
                <w:rFonts w:eastAsia="Calibri"/>
                <w:sz w:val="18"/>
                <w:szCs w:val="18"/>
              </w:rPr>
              <w:t>: 40°C</w:t>
            </w:r>
          </w:p>
          <w:p w:rsidR="00B93EF9" w:rsidRPr="00151B86" w:rsidRDefault="00B93EF9" w:rsidP="00B93EF9">
            <w:pPr>
              <w:rPr>
                <w:rFonts w:eastAsia="Calibri"/>
                <w:sz w:val="18"/>
                <w:szCs w:val="18"/>
              </w:rPr>
            </w:pPr>
            <w:r w:rsidRPr="00151B86">
              <w:rPr>
                <w:rFonts w:eastAsia="Calibri"/>
                <w:sz w:val="18"/>
                <w:szCs w:val="18"/>
              </w:rPr>
              <w:t xml:space="preserve">Витрата, </w:t>
            </w:r>
            <w:r w:rsidRPr="00151B86">
              <w:rPr>
                <w:rFonts w:eastAsia="Calibri"/>
                <w:i/>
                <w:sz w:val="18"/>
                <w:szCs w:val="18"/>
              </w:rPr>
              <w:t xml:space="preserve">Q </w:t>
            </w:r>
            <w:proofErr w:type="spellStart"/>
            <w:r w:rsidRPr="00151B86">
              <w:rPr>
                <w:rFonts w:eastAsia="Calibri"/>
                <w:i/>
                <w:sz w:val="18"/>
                <w:szCs w:val="18"/>
              </w:rPr>
              <w:t>max</w:t>
            </w:r>
            <w:proofErr w:type="spellEnd"/>
            <w:r w:rsidRPr="00151B86">
              <w:rPr>
                <w:rFonts w:eastAsia="Calibri"/>
                <w:sz w:val="18"/>
                <w:szCs w:val="18"/>
              </w:rPr>
              <w:t>: 78,5 м³/ч</w:t>
            </w:r>
          </w:p>
          <w:p w:rsidR="00B93EF9" w:rsidRPr="00151B86" w:rsidRDefault="00B93EF9" w:rsidP="00B93EF9">
            <w:pPr>
              <w:rPr>
                <w:rFonts w:eastAsia="Calibri"/>
                <w:sz w:val="18"/>
                <w:szCs w:val="18"/>
              </w:rPr>
            </w:pPr>
            <w:r w:rsidRPr="00151B86">
              <w:rPr>
                <w:rFonts w:eastAsia="Calibri"/>
                <w:sz w:val="18"/>
                <w:szCs w:val="18"/>
              </w:rPr>
              <w:t>Оптимальна подача:</w:t>
            </w:r>
            <w:r w:rsidRPr="00151B86">
              <w:rPr>
                <w:rFonts w:eastAsia="Calibri"/>
                <w:sz w:val="18"/>
                <w:szCs w:val="18"/>
              </w:rPr>
              <w:tab/>
              <w:t>48,3 м³/ч</w:t>
            </w:r>
          </w:p>
          <w:p w:rsidR="00B93EF9" w:rsidRPr="00151B86" w:rsidRDefault="00B93EF9" w:rsidP="00B93EF9">
            <w:pPr>
              <w:rPr>
                <w:rFonts w:eastAsia="Calibri"/>
                <w:sz w:val="18"/>
                <w:szCs w:val="18"/>
              </w:rPr>
            </w:pPr>
            <w:r w:rsidRPr="00151B86">
              <w:rPr>
                <w:rFonts w:eastAsia="Calibri"/>
                <w:sz w:val="18"/>
                <w:szCs w:val="18"/>
              </w:rPr>
              <w:t xml:space="preserve">Напір </w:t>
            </w:r>
            <w:r w:rsidRPr="00151B86">
              <w:rPr>
                <w:rFonts w:eastAsia="Calibri"/>
                <w:i/>
                <w:sz w:val="18"/>
                <w:szCs w:val="18"/>
              </w:rPr>
              <w:t xml:space="preserve">H </w:t>
            </w:r>
            <w:proofErr w:type="spellStart"/>
            <w:r w:rsidRPr="00151B86">
              <w:rPr>
                <w:rFonts w:eastAsia="Calibri"/>
                <w:i/>
                <w:sz w:val="18"/>
                <w:szCs w:val="18"/>
              </w:rPr>
              <w:t>max</w:t>
            </w:r>
            <w:proofErr w:type="spellEnd"/>
            <w:r w:rsidRPr="00151B86">
              <w:rPr>
                <w:rFonts w:eastAsia="Calibri"/>
                <w:sz w:val="18"/>
                <w:szCs w:val="18"/>
              </w:rPr>
              <w:t>:</w:t>
            </w:r>
            <w:r w:rsidRPr="00151B86">
              <w:rPr>
                <w:rFonts w:eastAsia="Calibri"/>
                <w:sz w:val="18"/>
                <w:szCs w:val="18"/>
              </w:rPr>
              <w:tab/>
              <w:t>18,2 м</w:t>
            </w:r>
          </w:p>
          <w:p w:rsidR="00B93EF9" w:rsidRPr="00151B86" w:rsidRDefault="00B93EF9" w:rsidP="00B93EF9">
            <w:pPr>
              <w:rPr>
                <w:rFonts w:eastAsia="Calibri"/>
                <w:sz w:val="18"/>
                <w:szCs w:val="18"/>
              </w:rPr>
            </w:pPr>
            <w:r w:rsidRPr="00151B86">
              <w:rPr>
                <w:rFonts w:eastAsia="Calibri"/>
                <w:sz w:val="18"/>
                <w:szCs w:val="18"/>
              </w:rPr>
              <w:t>Оптимальний напір:</w:t>
            </w:r>
            <w:r w:rsidRPr="00151B86">
              <w:rPr>
                <w:rFonts w:eastAsia="Calibri"/>
                <w:sz w:val="18"/>
                <w:szCs w:val="18"/>
              </w:rPr>
              <w:tab/>
              <w:t>15,4 м</w:t>
            </w:r>
          </w:p>
          <w:p w:rsidR="00B93EF9" w:rsidRPr="00151B86" w:rsidRDefault="00B93EF9" w:rsidP="00B93EF9">
            <w:pPr>
              <w:rPr>
                <w:rFonts w:eastAsia="Calibri"/>
                <w:sz w:val="18"/>
                <w:szCs w:val="18"/>
              </w:rPr>
            </w:pPr>
            <w:r w:rsidRPr="00151B86">
              <w:rPr>
                <w:rFonts w:eastAsia="Calibri"/>
                <w:sz w:val="18"/>
                <w:szCs w:val="18"/>
              </w:rPr>
              <w:t>Висота:</w:t>
            </w:r>
            <w:r w:rsidRPr="00151B86">
              <w:rPr>
                <w:rFonts w:eastAsia="Calibri"/>
                <w:sz w:val="18"/>
                <w:szCs w:val="18"/>
              </w:rPr>
              <w:tab/>
              <w:t>18,2 м</w:t>
            </w:r>
          </w:p>
          <w:p w:rsidR="00B93EF9" w:rsidRPr="00151B86" w:rsidRDefault="00B93EF9" w:rsidP="00B93EF9">
            <w:pPr>
              <w:rPr>
                <w:rFonts w:eastAsia="Calibri"/>
                <w:sz w:val="18"/>
                <w:szCs w:val="18"/>
              </w:rPr>
            </w:pPr>
            <w:r w:rsidRPr="00151B86">
              <w:rPr>
                <w:rFonts w:eastAsia="Calibri"/>
                <w:sz w:val="18"/>
                <w:szCs w:val="18"/>
              </w:rPr>
              <w:t>Висота</w:t>
            </w:r>
            <w:r w:rsidRPr="00151B86">
              <w:rPr>
                <w:rFonts w:eastAsia="Calibri"/>
                <w:sz w:val="18"/>
                <w:szCs w:val="18"/>
              </w:rPr>
              <w:tab/>
              <w:t>18.0</w:t>
            </w:r>
          </w:p>
          <w:p w:rsidR="00B93EF9" w:rsidRPr="00151B86" w:rsidRDefault="00B93EF9" w:rsidP="00B93EF9">
            <w:pPr>
              <w:rPr>
                <w:rFonts w:eastAsia="Calibri"/>
                <w:sz w:val="18"/>
                <w:szCs w:val="18"/>
              </w:rPr>
            </w:pPr>
            <w:r w:rsidRPr="00151B86">
              <w:rPr>
                <w:rFonts w:eastAsia="Calibri"/>
                <w:sz w:val="18"/>
                <w:szCs w:val="18"/>
              </w:rPr>
              <w:t>Висота</w:t>
            </w:r>
            <w:r w:rsidRPr="00151B86">
              <w:rPr>
                <w:rFonts w:eastAsia="Calibri"/>
                <w:sz w:val="18"/>
                <w:szCs w:val="18"/>
              </w:rPr>
              <w:tab/>
              <w:t>16.7</w:t>
            </w:r>
          </w:p>
          <w:p w:rsidR="00B93EF9" w:rsidRPr="00151B86" w:rsidRDefault="00B93EF9" w:rsidP="00B93EF9">
            <w:pPr>
              <w:rPr>
                <w:rFonts w:eastAsia="Calibri"/>
                <w:sz w:val="18"/>
                <w:szCs w:val="18"/>
              </w:rPr>
            </w:pPr>
            <w:r w:rsidRPr="00151B86">
              <w:rPr>
                <w:rFonts w:eastAsia="Calibri"/>
                <w:sz w:val="18"/>
                <w:szCs w:val="18"/>
              </w:rPr>
              <w:t>Висота</w:t>
            </w:r>
            <w:r w:rsidRPr="00151B86">
              <w:rPr>
                <w:rFonts w:eastAsia="Calibri"/>
                <w:sz w:val="18"/>
                <w:szCs w:val="18"/>
              </w:rPr>
              <w:tab/>
              <w:t>12.7</w:t>
            </w:r>
          </w:p>
          <w:p w:rsidR="00B93EF9" w:rsidRPr="00151B86" w:rsidRDefault="00B93EF9" w:rsidP="00B93EF9">
            <w:pPr>
              <w:rPr>
                <w:rFonts w:eastAsia="Calibri"/>
                <w:sz w:val="18"/>
                <w:szCs w:val="18"/>
              </w:rPr>
            </w:pPr>
            <w:r w:rsidRPr="00151B86">
              <w:rPr>
                <w:rFonts w:eastAsia="Calibri"/>
                <w:sz w:val="18"/>
                <w:szCs w:val="18"/>
              </w:rPr>
              <w:t>Данні електродвигуна:</w:t>
            </w:r>
          </w:p>
          <w:p w:rsidR="00B93EF9" w:rsidRPr="00151B86" w:rsidRDefault="00B93EF9" w:rsidP="00B93EF9">
            <w:pPr>
              <w:rPr>
                <w:rFonts w:eastAsia="Calibri"/>
                <w:sz w:val="18"/>
                <w:szCs w:val="18"/>
              </w:rPr>
            </w:pPr>
            <w:r w:rsidRPr="00151B86">
              <w:rPr>
                <w:rFonts w:eastAsia="Calibri"/>
                <w:sz w:val="18"/>
                <w:szCs w:val="18"/>
              </w:rPr>
              <w:t xml:space="preserve">Підключення до електромережі:3~400 V, 50 </w:t>
            </w:r>
            <w:proofErr w:type="spellStart"/>
            <w:r w:rsidRPr="00151B86">
              <w:rPr>
                <w:rFonts w:eastAsia="Calibri"/>
                <w:sz w:val="18"/>
                <w:szCs w:val="18"/>
              </w:rPr>
              <w:t>Hz</w:t>
            </w:r>
            <w:proofErr w:type="spellEnd"/>
          </w:p>
          <w:p w:rsidR="00B93EF9" w:rsidRPr="00151B86" w:rsidRDefault="00B93EF9" w:rsidP="00B93EF9">
            <w:pPr>
              <w:rPr>
                <w:rFonts w:eastAsia="Calibri"/>
                <w:sz w:val="18"/>
                <w:szCs w:val="18"/>
              </w:rPr>
            </w:pPr>
            <w:r w:rsidRPr="00151B86">
              <w:rPr>
                <w:rFonts w:eastAsia="Calibri"/>
                <w:sz w:val="18"/>
                <w:szCs w:val="18"/>
              </w:rPr>
              <w:t>Допуск на коливання напруги: ±10 %</w:t>
            </w:r>
          </w:p>
          <w:p w:rsidR="00B93EF9" w:rsidRPr="00151B86" w:rsidRDefault="00B93EF9" w:rsidP="00B93EF9">
            <w:pPr>
              <w:rPr>
                <w:rFonts w:eastAsia="Calibri"/>
                <w:sz w:val="18"/>
                <w:szCs w:val="18"/>
              </w:rPr>
            </w:pPr>
            <w:r w:rsidRPr="00151B86">
              <w:rPr>
                <w:rFonts w:eastAsia="Calibri"/>
                <w:sz w:val="18"/>
                <w:szCs w:val="18"/>
              </w:rPr>
              <w:t>Клас ефективності електродвигуна:IE3</w:t>
            </w:r>
          </w:p>
          <w:p w:rsidR="00B93EF9" w:rsidRPr="00151B86" w:rsidRDefault="00B93EF9" w:rsidP="00B93EF9">
            <w:pPr>
              <w:rPr>
                <w:rFonts w:eastAsia="Calibri"/>
                <w:sz w:val="18"/>
                <w:szCs w:val="18"/>
              </w:rPr>
            </w:pPr>
            <w:r w:rsidRPr="00151B86">
              <w:rPr>
                <w:rFonts w:eastAsia="Calibri"/>
                <w:sz w:val="18"/>
                <w:szCs w:val="18"/>
              </w:rPr>
              <w:t xml:space="preserve">Номінальна потужність електродвигуна, </w:t>
            </w:r>
            <w:r w:rsidRPr="00151B86">
              <w:rPr>
                <w:rFonts w:eastAsia="Calibri"/>
                <w:i/>
                <w:sz w:val="18"/>
                <w:szCs w:val="18"/>
              </w:rPr>
              <w:t>P2</w:t>
            </w:r>
            <w:r w:rsidRPr="00151B86">
              <w:rPr>
                <w:rFonts w:eastAsia="Calibri"/>
                <w:sz w:val="18"/>
                <w:szCs w:val="18"/>
              </w:rPr>
              <w:t>: 3 кВт</w:t>
            </w:r>
          </w:p>
          <w:p w:rsidR="00B93EF9" w:rsidRPr="00151B86" w:rsidRDefault="00B93EF9" w:rsidP="00B93EF9">
            <w:pPr>
              <w:rPr>
                <w:rFonts w:eastAsia="Calibri"/>
                <w:sz w:val="18"/>
                <w:szCs w:val="18"/>
              </w:rPr>
            </w:pPr>
            <w:r w:rsidRPr="00151B86">
              <w:rPr>
                <w:rFonts w:eastAsia="Calibri"/>
                <w:sz w:val="18"/>
                <w:szCs w:val="18"/>
              </w:rPr>
              <w:lastRenderedPageBreak/>
              <w:t xml:space="preserve">Номінальний струм </w:t>
            </w:r>
            <w:r w:rsidRPr="00151B86">
              <w:rPr>
                <w:rFonts w:eastAsia="Calibri"/>
                <w:i/>
                <w:sz w:val="18"/>
                <w:szCs w:val="18"/>
              </w:rPr>
              <w:t>IN</w:t>
            </w:r>
            <w:r w:rsidRPr="00151B86">
              <w:rPr>
                <w:rFonts w:eastAsia="Calibri"/>
                <w:sz w:val="18"/>
                <w:szCs w:val="18"/>
              </w:rPr>
              <w:t>: 6,15 А</w:t>
            </w:r>
          </w:p>
          <w:p w:rsidR="00B93EF9" w:rsidRPr="00151B86" w:rsidRDefault="00B93EF9" w:rsidP="00B93EF9">
            <w:pPr>
              <w:rPr>
                <w:rFonts w:eastAsia="Calibri"/>
                <w:sz w:val="18"/>
                <w:szCs w:val="18"/>
              </w:rPr>
            </w:pPr>
            <w:r w:rsidRPr="00151B86">
              <w:rPr>
                <w:rFonts w:eastAsia="Calibri"/>
                <w:sz w:val="18"/>
                <w:szCs w:val="18"/>
              </w:rPr>
              <w:t xml:space="preserve">Номінальна частота крутіння, </w:t>
            </w:r>
            <w:r w:rsidRPr="00151B86">
              <w:rPr>
                <w:rFonts w:eastAsia="Calibri"/>
                <w:i/>
                <w:sz w:val="18"/>
                <w:szCs w:val="18"/>
              </w:rPr>
              <w:t>n</w:t>
            </w:r>
            <w:r w:rsidRPr="00151B86">
              <w:rPr>
                <w:rFonts w:eastAsia="Calibri"/>
                <w:sz w:val="18"/>
                <w:szCs w:val="18"/>
              </w:rPr>
              <w:t>:  2900 1/</w:t>
            </w:r>
            <w:proofErr w:type="spellStart"/>
            <w:r w:rsidRPr="00151B86">
              <w:rPr>
                <w:rFonts w:eastAsia="Calibri"/>
                <w:sz w:val="18"/>
                <w:szCs w:val="18"/>
              </w:rPr>
              <w:t>min</w:t>
            </w:r>
            <w:proofErr w:type="spellEnd"/>
          </w:p>
          <w:p w:rsidR="00B93EF9" w:rsidRPr="00151B86" w:rsidRDefault="00B93EF9" w:rsidP="00B93EF9">
            <w:pPr>
              <w:rPr>
                <w:rFonts w:eastAsia="Calibri"/>
                <w:sz w:val="18"/>
                <w:szCs w:val="18"/>
              </w:rPr>
            </w:pPr>
            <w:r w:rsidRPr="00151B86">
              <w:rPr>
                <w:rFonts w:eastAsia="Calibri"/>
                <w:sz w:val="18"/>
                <w:szCs w:val="18"/>
              </w:rPr>
              <w:t xml:space="preserve">Коефіцієнт потужності, </w:t>
            </w:r>
            <w:proofErr w:type="spellStart"/>
            <w:r w:rsidRPr="00151B86">
              <w:rPr>
                <w:rFonts w:eastAsia="Calibri"/>
                <w:i/>
                <w:sz w:val="18"/>
                <w:szCs w:val="18"/>
              </w:rPr>
              <w:t>cos</w:t>
            </w:r>
            <w:proofErr w:type="spellEnd"/>
            <w:r w:rsidRPr="00151B86">
              <w:rPr>
                <w:rFonts w:eastAsia="Calibri"/>
                <w:i/>
                <w:sz w:val="18"/>
                <w:szCs w:val="18"/>
              </w:rPr>
              <w:t xml:space="preserve"> φ</w:t>
            </w:r>
            <w:r w:rsidRPr="00151B86">
              <w:rPr>
                <w:rFonts w:eastAsia="Calibri"/>
                <w:sz w:val="18"/>
                <w:szCs w:val="18"/>
              </w:rPr>
              <w:t>: 0.79</w:t>
            </w:r>
          </w:p>
          <w:p w:rsidR="00B93EF9" w:rsidRPr="00151B86" w:rsidRDefault="00B93EF9" w:rsidP="00B93EF9">
            <w:pPr>
              <w:rPr>
                <w:rFonts w:eastAsia="Calibri"/>
                <w:sz w:val="18"/>
                <w:szCs w:val="18"/>
              </w:rPr>
            </w:pPr>
            <w:r w:rsidRPr="00151B86">
              <w:rPr>
                <w:rFonts w:eastAsia="Calibri"/>
                <w:sz w:val="18"/>
                <w:szCs w:val="18"/>
              </w:rPr>
              <w:t xml:space="preserve">ККД електродвигуна, </w:t>
            </w:r>
            <w:r w:rsidRPr="00151B86">
              <w:rPr>
                <w:rFonts w:eastAsia="Calibri"/>
                <w:i/>
                <w:sz w:val="18"/>
                <w:szCs w:val="18"/>
              </w:rPr>
              <w:t>ηm 50 % ηM 50%</w:t>
            </w:r>
            <w:r w:rsidRPr="00151B86">
              <w:rPr>
                <w:rFonts w:eastAsia="Calibri"/>
                <w:sz w:val="18"/>
                <w:szCs w:val="18"/>
              </w:rPr>
              <w:t>: 82,5 %</w:t>
            </w:r>
          </w:p>
          <w:p w:rsidR="00B93EF9" w:rsidRPr="00151B86" w:rsidRDefault="00B93EF9" w:rsidP="00B93EF9">
            <w:pPr>
              <w:rPr>
                <w:rFonts w:eastAsia="Calibri"/>
                <w:sz w:val="18"/>
                <w:szCs w:val="18"/>
              </w:rPr>
            </w:pPr>
            <w:r w:rsidRPr="00151B86">
              <w:rPr>
                <w:rFonts w:eastAsia="Calibri"/>
                <w:sz w:val="18"/>
                <w:szCs w:val="18"/>
              </w:rPr>
              <w:t xml:space="preserve">ККД електродвигуна, </w:t>
            </w:r>
            <w:r w:rsidRPr="00151B86">
              <w:rPr>
                <w:rFonts w:eastAsia="Calibri"/>
                <w:i/>
                <w:sz w:val="18"/>
                <w:szCs w:val="18"/>
              </w:rPr>
              <w:t>ηm 75 % ηM 75%</w:t>
            </w:r>
            <w:r w:rsidRPr="00151B86">
              <w:rPr>
                <w:rFonts w:eastAsia="Calibri"/>
                <w:sz w:val="18"/>
                <w:szCs w:val="18"/>
              </w:rPr>
              <w:t>: 84,6 %</w:t>
            </w:r>
          </w:p>
          <w:p w:rsidR="00B93EF9" w:rsidRPr="00151B86" w:rsidRDefault="00B93EF9" w:rsidP="00B93EF9">
            <w:pPr>
              <w:rPr>
                <w:rFonts w:eastAsia="Calibri"/>
                <w:sz w:val="18"/>
                <w:szCs w:val="18"/>
              </w:rPr>
            </w:pPr>
            <w:r w:rsidRPr="00151B86">
              <w:rPr>
                <w:rFonts w:eastAsia="Calibri"/>
                <w:sz w:val="18"/>
                <w:szCs w:val="18"/>
              </w:rPr>
              <w:t xml:space="preserve">ККД електродвигуна, </w:t>
            </w:r>
            <w:r w:rsidRPr="00151B86">
              <w:rPr>
                <w:rFonts w:eastAsia="Calibri"/>
                <w:i/>
                <w:sz w:val="18"/>
                <w:szCs w:val="18"/>
              </w:rPr>
              <w:t>ηm 100 % ηM 100%</w:t>
            </w:r>
            <w:r w:rsidRPr="00151B86">
              <w:rPr>
                <w:rFonts w:eastAsia="Calibri"/>
                <w:sz w:val="18"/>
                <w:szCs w:val="18"/>
              </w:rPr>
              <w:t>: 87,1 %</w:t>
            </w:r>
          </w:p>
          <w:p w:rsidR="00B93EF9" w:rsidRPr="00151B86" w:rsidRDefault="00B93EF9" w:rsidP="00B93EF9">
            <w:pPr>
              <w:rPr>
                <w:rFonts w:eastAsia="Calibri"/>
                <w:sz w:val="18"/>
                <w:szCs w:val="18"/>
              </w:rPr>
            </w:pPr>
            <w:r w:rsidRPr="00151B86">
              <w:rPr>
                <w:rFonts w:eastAsia="Calibri"/>
                <w:sz w:val="18"/>
                <w:szCs w:val="18"/>
              </w:rPr>
              <w:t>Клас стійкості ізоляції до нагріву: F</w:t>
            </w:r>
          </w:p>
          <w:p w:rsidR="00B93EF9" w:rsidRPr="00151B86" w:rsidRDefault="00B93EF9" w:rsidP="00B93EF9">
            <w:pPr>
              <w:rPr>
                <w:rFonts w:eastAsia="Calibri"/>
                <w:sz w:val="18"/>
                <w:szCs w:val="18"/>
              </w:rPr>
            </w:pPr>
            <w:r w:rsidRPr="00151B86">
              <w:rPr>
                <w:rFonts w:eastAsia="Calibri"/>
                <w:sz w:val="18"/>
                <w:szCs w:val="18"/>
              </w:rPr>
              <w:t>Клас захисту електродвигуна: IP55</w:t>
            </w:r>
          </w:p>
          <w:p w:rsidR="00B93EF9" w:rsidRPr="00151B86" w:rsidRDefault="00B93EF9" w:rsidP="00B93EF9">
            <w:pPr>
              <w:rPr>
                <w:rFonts w:eastAsia="Calibri"/>
                <w:sz w:val="18"/>
                <w:szCs w:val="18"/>
              </w:rPr>
            </w:pPr>
            <w:r w:rsidRPr="00151B86">
              <w:rPr>
                <w:rFonts w:eastAsia="Calibri"/>
                <w:sz w:val="18"/>
                <w:szCs w:val="18"/>
              </w:rPr>
              <w:t>Матеріали:</w:t>
            </w:r>
          </w:p>
          <w:p w:rsidR="00B93EF9" w:rsidRPr="00151B86" w:rsidRDefault="00B93EF9" w:rsidP="00B93EF9">
            <w:pPr>
              <w:rPr>
                <w:rFonts w:eastAsia="Calibri"/>
                <w:sz w:val="18"/>
                <w:szCs w:val="18"/>
              </w:rPr>
            </w:pPr>
            <w:r w:rsidRPr="00151B86">
              <w:rPr>
                <w:rFonts w:eastAsia="Calibri"/>
                <w:sz w:val="18"/>
                <w:szCs w:val="18"/>
              </w:rPr>
              <w:t>Корпус насоса: Сірий чавун</w:t>
            </w:r>
          </w:p>
          <w:p w:rsidR="00B93EF9" w:rsidRPr="00151B86" w:rsidRDefault="00B93EF9" w:rsidP="00B93EF9">
            <w:pPr>
              <w:rPr>
                <w:rFonts w:eastAsia="Calibri"/>
                <w:sz w:val="18"/>
                <w:szCs w:val="18"/>
              </w:rPr>
            </w:pPr>
            <w:r w:rsidRPr="00151B86">
              <w:rPr>
                <w:rFonts w:eastAsia="Calibri"/>
                <w:sz w:val="18"/>
                <w:szCs w:val="18"/>
              </w:rPr>
              <w:t>Робоче колесо: PPE/PS-GF30</w:t>
            </w:r>
          </w:p>
          <w:p w:rsidR="00B93EF9" w:rsidRPr="00151B86" w:rsidRDefault="00B93EF9" w:rsidP="00B93EF9">
            <w:pPr>
              <w:rPr>
                <w:rFonts w:eastAsia="Calibri"/>
                <w:sz w:val="18"/>
                <w:szCs w:val="18"/>
              </w:rPr>
            </w:pPr>
            <w:r w:rsidRPr="00151B86">
              <w:rPr>
                <w:rFonts w:eastAsia="Calibri"/>
                <w:sz w:val="18"/>
                <w:szCs w:val="18"/>
              </w:rPr>
              <w:t>Вал: Нержавіюча сталь</w:t>
            </w:r>
          </w:p>
          <w:p w:rsidR="00B93EF9" w:rsidRPr="00151B86" w:rsidRDefault="00B93EF9" w:rsidP="00B93EF9">
            <w:pPr>
              <w:rPr>
                <w:rFonts w:eastAsia="Calibri"/>
                <w:sz w:val="18"/>
                <w:szCs w:val="18"/>
              </w:rPr>
            </w:pPr>
            <w:r w:rsidRPr="00151B86">
              <w:rPr>
                <w:rFonts w:eastAsia="Calibri"/>
                <w:sz w:val="18"/>
                <w:szCs w:val="18"/>
              </w:rPr>
              <w:t>Ліхтар: Сірий чавун</w:t>
            </w:r>
          </w:p>
          <w:p w:rsidR="00B93EF9" w:rsidRPr="00151B86" w:rsidRDefault="00B93EF9" w:rsidP="00B93EF9">
            <w:pPr>
              <w:rPr>
                <w:rFonts w:eastAsia="Calibri"/>
                <w:sz w:val="18"/>
                <w:szCs w:val="18"/>
              </w:rPr>
            </w:pPr>
            <w:r w:rsidRPr="00151B86">
              <w:rPr>
                <w:rFonts w:eastAsia="Calibri"/>
                <w:sz w:val="18"/>
                <w:szCs w:val="18"/>
              </w:rPr>
              <w:t>Установочні розміри:</w:t>
            </w:r>
          </w:p>
          <w:p w:rsidR="00B93EF9" w:rsidRPr="00151B86" w:rsidRDefault="00B93EF9" w:rsidP="00B93EF9">
            <w:pPr>
              <w:rPr>
                <w:rFonts w:eastAsia="Calibri"/>
                <w:sz w:val="18"/>
                <w:szCs w:val="18"/>
              </w:rPr>
            </w:pPr>
            <w:r w:rsidRPr="00151B86">
              <w:rPr>
                <w:rFonts w:eastAsia="Calibri"/>
                <w:sz w:val="18"/>
                <w:szCs w:val="18"/>
              </w:rPr>
              <w:t xml:space="preserve">Патрубок на </w:t>
            </w:r>
            <w:proofErr w:type="spellStart"/>
            <w:r w:rsidRPr="00151B86">
              <w:rPr>
                <w:rFonts w:eastAsia="Calibri"/>
                <w:sz w:val="18"/>
                <w:szCs w:val="18"/>
              </w:rPr>
              <w:t>всмокт</w:t>
            </w:r>
            <w:proofErr w:type="spellEnd"/>
            <w:r w:rsidRPr="00151B86">
              <w:rPr>
                <w:rFonts w:eastAsia="Calibri"/>
                <w:sz w:val="18"/>
                <w:szCs w:val="18"/>
              </w:rPr>
              <w:t xml:space="preserve">. стороні, </w:t>
            </w:r>
            <w:proofErr w:type="spellStart"/>
            <w:r w:rsidRPr="00151B86">
              <w:rPr>
                <w:rFonts w:eastAsia="Calibri"/>
                <w:i/>
                <w:sz w:val="18"/>
                <w:szCs w:val="18"/>
              </w:rPr>
              <w:t>DNs</w:t>
            </w:r>
            <w:proofErr w:type="spellEnd"/>
            <w:r w:rsidRPr="00151B86">
              <w:rPr>
                <w:rFonts w:eastAsia="Calibri"/>
                <w:sz w:val="18"/>
                <w:szCs w:val="18"/>
              </w:rPr>
              <w:t>:</w:t>
            </w:r>
            <w:r w:rsidRPr="00151B86">
              <w:rPr>
                <w:rFonts w:eastAsia="Calibri"/>
                <w:sz w:val="18"/>
                <w:szCs w:val="18"/>
              </w:rPr>
              <w:tab/>
              <w:t>DN 65</w:t>
            </w:r>
          </w:p>
          <w:p w:rsidR="00B93EF9" w:rsidRPr="00151B86" w:rsidRDefault="00B93EF9" w:rsidP="00B93EF9">
            <w:pPr>
              <w:rPr>
                <w:rFonts w:eastAsia="Calibri"/>
                <w:sz w:val="18"/>
                <w:szCs w:val="18"/>
              </w:rPr>
            </w:pPr>
            <w:r w:rsidRPr="00151B86">
              <w:rPr>
                <w:rFonts w:eastAsia="Calibri"/>
                <w:sz w:val="18"/>
                <w:szCs w:val="18"/>
              </w:rPr>
              <w:t xml:space="preserve">Патрубок на </w:t>
            </w:r>
            <w:proofErr w:type="spellStart"/>
            <w:r w:rsidRPr="00151B86">
              <w:rPr>
                <w:rFonts w:eastAsia="Calibri"/>
                <w:sz w:val="18"/>
                <w:szCs w:val="18"/>
              </w:rPr>
              <w:t>напорн</w:t>
            </w:r>
            <w:proofErr w:type="spellEnd"/>
            <w:r w:rsidRPr="00151B86">
              <w:rPr>
                <w:rFonts w:eastAsia="Calibri"/>
                <w:sz w:val="18"/>
                <w:szCs w:val="18"/>
              </w:rPr>
              <w:t xml:space="preserve">. стороні, </w:t>
            </w:r>
            <w:proofErr w:type="spellStart"/>
            <w:r w:rsidRPr="00151B86">
              <w:rPr>
                <w:rFonts w:eastAsia="Calibri"/>
                <w:i/>
                <w:sz w:val="18"/>
                <w:szCs w:val="18"/>
              </w:rPr>
              <w:t>DNd</w:t>
            </w:r>
            <w:proofErr w:type="spellEnd"/>
            <w:r w:rsidRPr="00151B86">
              <w:rPr>
                <w:rFonts w:eastAsia="Calibri"/>
                <w:sz w:val="18"/>
                <w:szCs w:val="18"/>
              </w:rPr>
              <w:t>: DN 65</w:t>
            </w:r>
          </w:p>
          <w:p w:rsidR="00B93EF9" w:rsidRPr="00151B86" w:rsidRDefault="00B93EF9" w:rsidP="00B93EF9">
            <w:pPr>
              <w:rPr>
                <w:rFonts w:eastAsia="Calibri"/>
                <w:sz w:val="18"/>
                <w:szCs w:val="18"/>
                <w:lang w:val="en-US"/>
              </w:rPr>
            </w:pPr>
            <w:r w:rsidRPr="00151B86">
              <w:rPr>
                <w:rFonts w:eastAsia="Calibri"/>
                <w:sz w:val="18"/>
                <w:szCs w:val="18"/>
              </w:rPr>
              <w:t xml:space="preserve">Монтажна довжина, </w:t>
            </w:r>
            <w:r w:rsidRPr="00151B86">
              <w:rPr>
                <w:rFonts w:eastAsia="Calibri"/>
                <w:i/>
                <w:sz w:val="18"/>
                <w:szCs w:val="18"/>
              </w:rPr>
              <w:t>l0</w:t>
            </w:r>
            <w:r w:rsidRPr="00151B86">
              <w:rPr>
                <w:rFonts w:eastAsia="Calibri"/>
                <w:sz w:val="18"/>
                <w:szCs w:val="18"/>
              </w:rPr>
              <w:t xml:space="preserve">: 340 мм </w:t>
            </w:r>
          </w:p>
        </w:tc>
        <w:tc>
          <w:tcPr>
            <w:tcW w:w="33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r w:rsidRPr="00151B86">
              <w:rPr>
                <w:bCs/>
                <w:sz w:val="18"/>
                <w:szCs w:val="18"/>
              </w:rPr>
              <w:lastRenderedPageBreak/>
              <w:t>1</w:t>
            </w:r>
          </w:p>
        </w:tc>
        <w:tc>
          <w:tcPr>
            <w:tcW w:w="752" w:type="pct"/>
            <w:tcBorders>
              <w:top w:val="single" w:sz="4" w:space="0" w:color="auto"/>
              <w:left w:val="single" w:sz="4" w:space="0" w:color="000000"/>
              <w:bottom w:val="single" w:sz="4" w:space="0" w:color="auto"/>
              <w:right w:val="single" w:sz="4" w:space="0" w:color="000000"/>
            </w:tcBorders>
          </w:tcPr>
          <w:p w:rsidR="00B93EF9" w:rsidRPr="00151B86" w:rsidRDefault="00B93EF9" w:rsidP="00B93EF9">
            <w:pPr>
              <w:pStyle w:val="TableParagraph"/>
              <w:tabs>
                <w:tab w:val="left" w:pos="141"/>
                <w:tab w:val="left" w:pos="1200"/>
                <w:tab w:val="center" w:pos="4463"/>
              </w:tabs>
              <w:ind w:right="176"/>
              <w:jc w:val="both"/>
              <w:rPr>
                <w:rFonts w:ascii="Times New Roman" w:hAnsi="Times New Roman" w:cs="Times New Roman"/>
                <w:b/>
                <w:sz w:val="18"/>
                <w:szCs w:val="18"/>
              </w:rPr>
            </w:pPr>
          </w:p>
        </w:tc>
        <w:tc>
          <w:tcPr>
            <w:tcW w:w="96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widowControl w:val="0"/>
              <w:tabs>
                <w:tab w:val="left" w:pos="8528"/>
              </w:tabs>
              <w:rPr>
                <w:sz w:val="18"/>
                <w:szCs w:val="18"/>
              </w:rPr>
            </w:pPr>
          </w:p>
        </w:tc>
        <w:tc>
          <w:tcPr>
            <w:tcW w:w="32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p>
        </w:tc>
        <w:tc>
          <w:tcPr>
            <w:tcW w:w="256"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p>
        </w:tc>
      </w:tr>
      <w:tr w:rsidR="00B93EF9" w:rsidRPr="00C676FB" w:rsidTr="00982008">
        <w:trPr>
          <w:trHeight w:val="1673"/>
        </w:trPr>
        <w:tc>
          <w:tcPr>
            <w:tcW w:w="1154" w:type="pct"/>
            <w:tcBorders>
              <w:top w:val="single" w:sz="4" w:space="0" w:color="auto"/>
              <w:left w:val="single" w:sz="4" w:space="0" w:color="auto"/>
              <w:bottom w:val="single" w:sz="4" w:space="0" w:color="auto"/>
              <w:right w:val="single" w:sz="4" w:space="0" w:color="000000"/>
            </w:tcBorders>
          </w:tcPr>
          <w:p w:rsidR="00B93EF9" w:rsidRPr="00151B86" w:rsidRDefault="00CE79BA" w:rsidP="00B93EF9">
            <w:pPr>
              <w:pStyle w:val="12"/>
              <w:spacing w:line="240" w:lineRule="auto"/>
              <w:jc w:val="both"/>
              <w:rPr>
                <w:rFonts w:ascii="Times New Roman" w:hAnsi="Times New Roman" w:cs="Times New Roman"/>
                <w:b/>
                <w:sz w:val="18"/>
                <w:szCs w:val="18"/>
                <w:lang w:val="uk-UA"/>
              </w:rPr>
            </w:pPr>
            <w:proofErr w:type="spellStart"/>
            <w:r w:rsidRPr="00CE79BA">
              <w:rPr>
                <w:rFonts w:ascii="Times New Roman" w:hAnsi="Times New Roman" w:cs="Times New Roman"/>
                <w:b/>
              </w:rPr>
              <w:lastRenderedPageBreak/>
              <w:t>Циркуляційний</w:t>
            </w:r>
            <w:proofErr w:type="spellEnd"/>
            <w:r w:rsidRPr="00CE79BA">
              <w:rPr>
                <w:rFonts w:ascii="Times New Roman" w:hAnsi="Times New Roman" w:cs="Times New Roman"/>
                <w:b/>
              </w:rPr>
              <w:t xml:space="preserve"> насос</w:t>
            </w:r>
            <w:r>
              <w:rPr>
                <w:b/>
              </w:rPr>
              <w:t xml:space="preserve"> </w:t>
            </w:r>
            <w:r w:rsidRPr="00A9533C">
              <w:rPr>
                <w:b/>
              </w:rPr>
              <w:t xml:space="preserve"> </w:t>
            </w:r>
            <w:r w:rsidR="00B93EF9" w:rsidRPr="00151B86">
              <w:rPr>
                <w:rFonts w:ascii="Times New Roman" w:hAnsi="Times New Roman" w:cs="Times New Roman"/>
                <w:b/>
                <w:sz w:val="18"/>
                <w:szCs w:val="18"/>
              </w:rPr>
              <w:t>WILO</w:t>
            </w:r>
            <w:r w:rsidR="00A8580A">
              <w:rPr>
                <w:rFonts w:ascii="Times New Roman" w:hAnsi="Times New Roman" w:cs="Times New Roman"/>
                <w:b/>
                <w:sz w:val="18"/>
                <w:szCs w:val="18"/>
                <w:lang w:val="uk-UA"/>
              </w:rPr>
              <w:t xml:space="preserve"> </w:t>
            </w:r>
            <w:r w:rsidR="00B93EF9" w:rsidRPr="00151B86">
              <w:rPr>
                <w:rFonts w:ascii="Times New Roman" w:hAnsi="Times New Roman" w:cs="Times New Roman"/>
                <w:b/>
                <w:sz w:val="18"/>
                <w:szCs w:val="18"/>
              </w:rPr>
              <w:t>IPL</w:t>
            </w:r>
            <w:r w:rsidR="00B93EF9" w:rsidRPr="00151B86">
              <w:rPr>
                <w:rFonts w:ascii="Times New Roman" w:hAnsi="Times New Roman" w:cs="Times New Roman"/>
                <w:b/>
                <w:sz w:val="18"/>
                <w:szCs w:val="18"/>
                <w:lang w:val="uk-UA"/>
              </w:rPr>
              <w:t>80/105</w:t>
            </w:r>
            <w:r w:rsidR="00B93EF9" w:rsidRPr="00151B86">
              <w:rPr>
                <w:rFonts w:ascii="Times New Roman" w:hAnsi="Times New Roman" w:cs="Times New Roman"/>
                <w:b/>
                <w:sz w:val="18"/>
                <w:szCs w:val="18"/>
              </w:rPr>
              <w:t xml:space="preserve"> </w:t>
            </w:r>
            <w:r w:rsidR="00B93EF9" w:rsidRPr="00151B86">
              <w:rPr>
                <w:rFonts w:ascii="Times New Roman" w:hAnsi="Times New Roman" w:cs="Times New Roman"/>
                <w:b/>
                <w:sz w:val="18"/>
                <w:szCs w:val="18"/>
                <w:lang w:val="uk-UA"/>
              </w:rPr>
              <w:t>-</w:t>
            </w:r>
            <w:r w:rsidR="00B93EF9" w:rsidRPr="00151B86">
              <w:rPr>
                <w:rFonts w:ascii="Times New Roman" w:hAnsi="Times New Roman" w:cs="Times New Roman"/>
                <w:b/>
                <w:sz w:val="18"/>
                <w:szCs w:val="18"/>
              </w:rPr>
              <w:t xml:space="preserve"> </w:t>
            </w:r>
            <w:r w:rsidR="00B93EF9" w:rsidRPr="00151B86">
              <w:rPr>
                <w:rFonts w:ascii="Times New Roman" w:hAnsi="Times New Roman" w:cs="Times New Roman"/>
                <w:b/>
                <w:sz w:val="18"/>
                <w:szCs w:val="18"/>
                <w:lang w:val="uk-UA"/>
              </w:rPr>
              <w:t>3/2 або еквівалент*</w:t>
            </w:r>
          </w:p>
          <w:p w:rsidR="00B93EF9" w:rsidRPr="00151B86" w:rsidRDefault="00982008" w:rsidP="00B93EF9">
            <w:pPr>
              <w:rPr>
                <w:b/>
                <w:color w:val="000000"/>
                <w:sz w:val="18"/>
                <w:szCs w:val="18"/>
              </w:rPr>
            </w:pPr>
            <w:r w:rsidRPr="00A9533C">
              <w:rPr>
                <w:noProof/>
                <w:lang w:eastAsia="uk-UA"/>
              </w:rPr>
              <w:drawing>
                <wp:inline distT="0" distB="0" distL="0" distR="0" wp14:anchorId="1A074AD7" wp14:editId="24CEE57D">
                  <wp:extent cx="1731626" cy="2305050"/>
                  <wp:effectExtent l="0" t="0" r="2540" b="0"/>
                  <wp:docPr id="5" name="Рисунок 5" descr="https://armapostach.com.ua/image/catalog/veroline-i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mapostach.com.ua/image/catalog/veroline-ip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31626" cy="2305050"/>
                          </a:xfrm>
                          <a:prstGeom prst="rect">
                            <a:avLst/>
                          </a:prstGeom>
                          <a:noFill/>
                          <a:ln>
                            <a:noFill/>
                          </a:ln>
                        </pic:spPr>
                      </pic:pic>
                    </a:graphicData>
                  </a:graphic>
                </wp:inline>
              </w:drawing>
            </w: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pStyle w:val="12"/>
              <w:spacing w:line="240" w:lineRule="auto"/>
              <w:jc w:val="both"/>
              <w:rPr>
                <w:rFonts w:ascii="Times New Roman" w:hAnsi="Times New Roman" w:cs="Times New Roman"/>
                <w:b/>
                <w:sz w:val="18"/>
                <w:szCs w:val="18"/>
                <w:lang w:val="uk-UA"/>
              </w:rPr>
            </w:pPr>
          </w:p>
        </w:tc>
        <w:tc>
          <w:tcPr>
            <w:tcW w:w="1225"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rPr>
                <w:rFonts w:eastAsia="Calibri"/>
                <w:sz w:val="18"/>
                <w:szCs w:val="18"/>
              </w:rPr>
            </w:pPr>
            <w:r w:rsidRPr="00151B86">
              <w:rPr>
                <w:rFonts w:eastAsia="Calibri"/>
                <w:sz w:val="18"/>
                <w:szCs w:val="18"/>
              </w:rPr>
              <w:t xml:space="preserve">Тип товару: </w:t>
            </w:r>
          </w:p>
          <w:p w:rsidR="00B93EF9" w:rsidRPr="00151B86" w:rsidRDefault="00B93EF9" w:rsidP="00B93EF9">
            <w:pPr>
              <w:rPr>
                <w:rFonts w:eastAsia="Calibri"/>
                <w:sz w:val="18"/>
                <w:szCs w:val="18"/>
              </w:rPr>
            </w:pPr>
            <w:r w:rsidRPr="00151B86">
              <w:rPr>
                <w:rFonts w:eastAsia="Calibri"/>
                <w:sz w:val="18"/>
                <w:szCs w:val="18"/>
              </w:rPr>
              <w:t xml:space="preserve">Насос циркуляційний Основні характеристики: </w:t>
            </w:r>
          </w:p>
          <w:p w:rsidR="00B93EF9" w:rsidRPr="00151B86" w:rsidRDefault="00B93EF9" w:rsidP="00B93EF9">
            <w:pPr>
              <w:rPr>
                <w:rFonts w:eastAsia="Calibri"/>
                <w:sz w:val="18"/>
                <w:szCs w:val="18"/>
              </w:rPr>
            </w:pPr>
            <w:r w:rsidRPr="00151B86">
              <w:rPr>
                <w:rFonts w:eastAsia="Calibri"/>
                <w:sz w:val="18"/>
                <w:szCs w:val="18"/>
              </w:rPr>
              <w:t>Гарантійний термін:</w:t>
            </w:r>
            <w:r w:rsidRPr="00151B86">
              <w:rPr>
                <w:rFonts w:eastAsia="Calibri"/>
                <w:sz w:val="18"/>
                <w:szCs w:val="18"/>
              </w:rPr>
              <w:tab/>
              <w:t>24 міс</w:t>
            </w:r>
          </w:p>
          <w:p w:rsidR="00B93EF9" w:rsidRPr="00151B86" w:rsidRDefault="00B93EF9" w:rsidP="00B93EF9">
            <w:pPr>
              <w:rPr>
                <w:rFonts w:eastAsia="Calibri"/>
                <w:sz w:val="18"/>
                <w:szCs w:val="18"/>
              </w:rPr>
            </w:pPr>
            <w:r w:rsidRPr="00151B86">
              <w:rPr>
                <w:rFonts w:eastAsia="Calibri"/>
                <w:sz w:val="18"/>
                <w:szCs w:val="18"/>
              </w:rPr>
              <w:t>Матеріал корпусу:Чавун</w:t>
            </w:r>
          </w:p>
          <w:p w:rsidR="00B93EF9" w:rsidRPr="00151B86" w:rsidRDefault="00B93EF9" w:rsidP="00B93EF9">
            <w:pPr>
              <w:rPr>
                <w:rFonts w:eastAsia="Calibri"/>
                <w:sz w:val="18"/>
                <w:szCs w:val="18"/>
              </w:rPr>
            </w:pPr>
            <w:r w:rsidRPr="00151B86">
              <w:rPr>
                <w:rFonts w:eastAsia="Calibri"/>
                <w:sz w:val="18"/>
                <w:szCs w:val="18"/>
              </w:rPr>
              <w:t>Напруга мережі: 380~400 В</w:t>
            </w:r>
          </w:p>
          <w:p w:rsidR="00B93EF9" w:rsidRPr="00151B86" w:rsidRDefault="00B93EF9" w:rsidP="00B93EF9">
            <w:pPr>
              <w:rPr>
                <w:rFonts w:eastAsia="Calibri"/>
                <w:sz w:val="18"/>
                <w:szCs w:val="18"/>
              </w:rPr>
            </w:pPr>
            <w:r w:rsidRPr="00151B86">
              <w:rPr>
                <w:rFonts w:eastAsia="Calibri"/>
                <w:sz w:val="18"/>
                <w:szCs w:val="18"/>
              </w:rPr>
              <w:t>Частота струму: 50 Гц</w:t>
            </w:r>
          </w:p>
          <w:p w:rsidR="00B93EF9" w:rsidRPr="00151B86" w:rsidRDefault="00B93EF9" w:rsidP="00B93EF9">
            <w:pPr>
              <w:rPr>
                <w:rFonts w:eastAsia="Calibri"/>
                <w:sz w:val="18"/>
                <w:szCs w:val="18"/>
              </w:rPr>
            </w:pPr>
            <w:r w:rsidRPr="00151B86">
              <w:rPr>
                <w:rFonts w:eastAsia="Calibri"/>
                <w:sz w:val="18"/>
                <w:szCs w:val="18"/>
              </w:rPr>
              <w:t>Тип приєднання: Фланцевий</w:t>
            </w:r>
          </w:p>
          <w:p w:rsidR="00B93EF9" w:rsidRPr="00151B86" w:rsidRDefault="00B93EF9" w:rsidP="00B93EF9">
            <w:pPr>
              <w:rPr>
                <w:rFonts w:eastAsia="Calibri"/>
                <w:sz w:val="18"/>
                <w:szCs w:val="18"/>
              </w:rPr>
            </w:pPr>
            <w:r w:rsidRPr="00151B86">
              <w:rPr>
                <w:rFonts w:eastAsia="Calibri"/>
                <w:sz w:val="18"/>
                <w:szCs w:val="18"/>
              </w:rPr>
              <w:t xml:space="preserve">Макс. температура навколишнього середовища: 40°C </w:t>
            </w:r>
          </w:p>
          <w:p w:rsidR="00B93EF9" w:rsidRPr="00151B86" w:rsidRDefault="00B93EF9" w:rsidP="00B93EF9">
            <w:pPr>
              <w:rPr>
                <w:rFonts w:eastAsia="Calibri"/>
                <w:sz w:val="18"/>
                <w:szCs w:val="18"/>
              </w:rPr>
            </w:pPr>
            <w:r w:rsidRPr="00151B86">
              <w:rPr>
                <w:rFonts w:eastAsia="Calibri"/>
                <w:sz w:val="18"/>
                <w:szCs w:val="18"/>
              </w:rPr>
              <w:t xml:space="preserve">Мін. температура перекачувальної рідини, </w:t>
            </w:r>
            <w:proofErr w:type="spellStart"/>
            <w:r w:rsidRPr="00151B86">
              <w:rPr>
                <w:rFonts w:eastAsia="Calibri"/>
                <w:i/>
                <w:sz w:val="18"/>
                <w:szCs w:val="18"/>
              </w:rPr>
              <w:t>Tmin</w:t>
            </w:r>
            <w:proofErr w:type="spellEnd"/>
            <w:r w:rsidRPr="00151B86">
              <w:rPr>
                <w:rFonts w:eastAsia="Calibri"/>
                <w:sz w:val="18"/>
                <w:szCs w:val="18"/>
              </w:rPr>
              <w:t>: -20 °C</w:t>
            </w:r>
          </w:p>
          <w:p w:rsidR="00B93EF9" w:rsidRPr="00151B86" w:rsidRDefault="00B93EF9" w:rsidP="00B93EF9">
            <w:pPr>
              <w:rPr>
                <w:rFonts w:eastAsia="Calibri"/>
                <w:sz w:val="18"/>
                <w:szCs w:val="18"/>
              </w:rPr>
            </w:pPr>
            <w:r w:rsidRPr="00151B86">
              <w:rPr>
                <w:rFonts w:eastAsia="Calibri"/>
                <w:sz w:val="18"/>
                <w:szCs w:val="18"/>
              </w:rPr>
              <w:t xml:space="preserve">Макс. температура перекачувальної рідини, </w:t>
            </w:r>
            <w:proofErr w:type="spellStart"/>
            <w:r w:rsidRPr="00151B86">
              <w:rPr>
                <w:rFonts w:eastAsia="Calibri"/>
                <w:i/>
                <w:sz w:val="18"/>
                <w:szCs w:val="18"/>
              </w:rPr>
              <w:t>Tmax</w:t>
            </w:r>
            <w:proofErr w:type="spellEnd"/>
            <w:r w:rsidRPr="00151B86">
              <w:rPr>
                <w:rFonts w:eastAsia="Calibri"/>
                <w:sz w:val="18"/>
                <w:szCs w:val="18"/>
              </w:rPr>
              <w:t>: 120 °C</w:t>
            </w:r>
          </w:p>
          <w:p w:rsidR="00B93EF9" w:rsidRPr="00151B86" w:rsidRDefault="00B93EF9" w:rsidP="00B93EF9">
            <w:pPr>
              <w:rPr>
                <w:rFonts w:eastAsia="Calibri"/>
                <w:sz w:val="18"/>
                <w:szCs w:val="18"/>
              </w:rPr>
            </w:pPr>
            <w:r w:rsidRPr="00151B86">
              <w:rPr>
                <w:rFonts w:eastAsia="Calibri"/>
                <w:sz w:val="18"/>
                <w:szCs w:val="18"/>
              </w:rPr>
              <w:t>Тип ротора:</w:t>
            </w:r>
            <w:r w:rsidRPr="00151B86">
              <w:rPr>
                <w:rFonts w:eastAsia="Calibri"/>
                <w:sz w:val="18"/>
                <w:szCs w:val="18"/>
              </w:rPr>
              <w:tab/>
              <w:t>Сухий</w:t>
            </w:r>
          </w:p>
          <w:p w:rsidR="00B93EF9" w:rsidRPr="00151B86" w:rsidRDefault="00B93EF9" w:rsidP="00B93EF9">
            <w:pPr>
              <w:rPr>
                <w:rFonts w:eastAsia="Calibri"/>
                <w:sz w:val="18"/>
                <w:szCs w:val="18"/>
              </w:rPr>
            </w:pPr>
            <w:r w:rsidRPr="00151B86">
              <w:rPr>
                <w:rFonts w:eastAsia="Calibri"/>
                <w:sz w:val="18"/>
                <w:szCs w:val="18"/>
              </w:rPr>
              <w:t>Матеріал робочого колеса:</w:t>
            </w:r>
            <w:r w:rsidRPr="00151B86">
              <w:rPr>
                <w:rFonts w:eastAsia="Calibri"/>
                <w:sz w:val="18"/>
                <w:szCs w:val="18"/>
              </w:rPr>
              <w:tab/>
              <w:t>Пластик</w:t>
            </w:r>
          </w:p>
          <w:p w:rsidR="00B93EF9" w:rsidRPr="00151B86" w:rsidRDefault="00B93EF9" w:rsidP="00B93EF9">
            <w:pPr>
              <w:rPr>
                <w:rFonts w:eastAsia="Calibri"/>
                <w:sz w:val="18"/>
                <w:szCs w:val="18"/>
              </w:rPr>
            </w:pPr>
            <w:r w:rsidRPr="00151B86">
              <w:rPr>
                <w:rFonts w:eastAsia="Calibri"/>
                <w:sz w:val="18"/>
                <w:szCs w:val="18"/>
              </w:rPr>
              <w:t>Перекачувальні рідини: Чиста вода, технічна вода</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Гідравлічні характеристики:</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Індекс мінімальної ефективності  (MEI):  ≥0.4</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Макс. робочий тиск, </w:t>
            </w:r>
            <w:r w:rsidRPr="00151B86">
              <w:rPr>
                <w:rFonts w:ascii="Times New Roman" w:hAnsi="Times New Roman" w:cs="Times New Roman"/>
                <w:i/>
                <w:sz w:val="18"/>
                <w:szCs w:val="18"/>
                <w:lang w:val="uk-UA"/>
              </w:rPr>
              <w:t>p</w:t>
            </w:r>
            <w:r w:rsidRPr="00151B86">
              <w:rPr>
                <w:rFonts w:ascii="Times New Roman" w:hAnsi="Times New Roman" w:cs="Times New Roman"/>
                <w:sz w:val="18"/>
                <w:szCs w:val="18"/>
                <w:lang w:val="uk-UA"/>
              </w:rPr>
              <w:t>: 10 бар</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Макс. робочий тиск, </w:t>
            </w:r>
            <w:r w:rsidRPr="00151B86">
              <w:rPr>
                <w:rFonts w:ascii="Times New Roman" w:hAnsi="Times New Roman" w:cs="Times New Roman"/>
                <w:i/>
                <w:sz w:val="18"/>
                <w:szCs w:val="18"/>
                <w:lang w:val="uk-UA"/>
              </w:rPr>
              <w:t>PN</w:t>
            </w:r>
            <w:r w:rsidRPr="00151B86">
              <w:rPr>
                <w:rFonts w:ascii="Times New Roman" w:hAnsi="Times New Roman" w:cs="Times New Roman"/>
                <w:sz w:val="18"/>
                <w:szCs w:val="18"/>
                <w:lang w:val="uk-UA"/>
              </w:rPr>
              <w:t>: 10 бар</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Макс. температура навколишнього середовища, </w:t>
            </w:r>
            <w:proofErr w:type="spellStart"/>
            <w:r w:rsidRPr="00151B86">
              <w:rPr>
                <w:rFonts w:ascii="Times New Roman" w:hAnsi="Times New Roman" w:cs="Times New Roman"/>
                <w:i/>
                <w:sz w:val="18"/>
                <w:szCs w:val="18"/>
                <w:lang w:val="uk-UA"/>
              </w:rPr>
              <w:t>Tmax</w:t>
            </w:r>
            <w:proofErr w:type="spellEnd"/>
            <w:r w:rsidRPr="00151B86">
              <w:rPr>
                <w:rFonts w:ascii="Times New Roman" w:hAnsi="Times New Roman" w:cs="Times New Roman"/>
                <w:sz w:val="18"/>
                <w:szCs w:val="18"/>
                <w:lang w:val="uk-UA"/>
              </w:rPr>
              <w:t>:</w:t>
            </w:r>
            <w:r w:rsidRPr="00151B86">
              <w:rPr>
                <w:rFonts w:ascii="Times New Roman" w:hAnsi="Times New Roman" w:cs="Times New Roman"/>
                <w:sz w:val="18"/>
                <w:szCs w:val="18"/>
                <w:lang w:val="uk-UA"/>
              </w:rPr>
              <w:tab/>
              <w:t>40 °C</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Витрата </w:t>
            </w:r>
            <w:r w:rsidRPr="00151B86">
              <w:rPr>
                <w:rFonts w:ascii="Times New Roman" w:hAnsi="Times New Roman" w:cs="Times New Roman"/>
                <w:i/>
                <w:sz w:val="18"/>
                <w:szCs w:val="18"/>
                <w:lang w:val="uk-UA"/>
              </w:rPr>
              <w:t xml:space="preserve">Q </w:t>
            </w:r>
            <w:proofErr w:type="spellStart"/>
            <w:r w:rsidRPr="00151B86">
              <w:rPr>
                <w:rFonts w:ascii="Times New Roman" w:hAnsi="Times New Roman" w:cs="Times New Roman"/>
                <w:i/>
                <w:sz w:val="18"/>
                <w:szCs w:val="18"/>
                <w:lang w:val="uk-UA"/>
              </w:rPr>
              <w:t>max</w:t>
            </w:r>
            <w:proofErr w:type="spellEnd"/>
            <w:r w:rsidRPr="00151B86">
              <w:rPr>
                <w:rFonts w:ascii="Times New Roman" w:hAnsi="Times New Roman" w:cs="Times New Roman"/>
                <w:sz w:val="18"/>
                <w:szCs w:val="18"/>
                <w:lang w:val="uk-UA"/>
              </w:rPr>
              <w:t>: 112,1 м³/ч</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Оптимальна подача: 66,2 м³/ч</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Напір </w:t>
            </w:r>
            <w:r w:rsidRPr="00151B86">
              <w:rPr>
                <w:rFonts w:ascii="Times New Roman" w:hAnsi="Times New Roman" w:cs="Times New Roman"/>
                <w:i/>
                <w:sz w:val="18"/>
                <w:szCs w:val="18"/>
                <w:lang w:val="uk-UA"/>
              </w:rPr>
              <w:t xml:space="preserve">H </w:t>
            </w:r>
            <w:proofErr w:type="spellStart"/>
            <w:r w:rsidRPr="00151B86">
              <w:rPr>
                <w:rFonts w:ascii="Times New Roman" w:hAnsi="Times New Roman" w:cs="Times New Roman"/>
                <w:i/>
                <w:sz w:val="18"/>
                <w:szCs w:val="18"/>
                <w:lang w:val="uk-UA"/>
              </w:rPr>
              <w:t>max</w:t>
            </w:r>
            <w:proofErr w:type="spellEnd"/>
            <w:r w:rsidRPr="00151B86">
              <w:rPr>
                <w:rFonts w:ascii="Times New Roman" w:hAnsi="Times New Roman" w:cs="Times New Roman"/>
                <w:sz w:val="18"/>
                <w:szCs w:val="18"/>
                <w:lang w:val="uk-UA"/>
              </w:rPr>
              <w:t>: 14,5 м</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Оптимальний напір: 10,7 м</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Висота</w:t>
            </w:r>
            <w:r w:rsidRPr="00151B86">
              <w:rPr>
                <w:rFonts w:ascii="Times New Roman" w:hAnsi="Times New Roman" w:cs="Times New Roman"/>
                <w:sz w:val="18"/>
                <w:szCs w:val="18"/>
                <w:lang w:val="uk-UA"/>
              </w:rPr>
              <w:tab/>
              <w:t>14,5 м</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Висота</w:t>
            </w:r>
            <w:r w:rsidRPr="00151B86">
              <w:rPr>
                <w:rFonts w:ascii="Times New Roman" w:hAnsi="Times New Roman" w:cs="Times New Roman"/>
                <w:sz w:val="18"/>
                <w:szCs w:val="18"/>
                <w:lang w:val="uk-UA"/>
              </w:rPr>
              <w:tab/>
              <w:t>14.4</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Висота</w:t>
            </w:r>
            <w:r w:rsidRPr="00151B86">
              <w:rPr>
                <w:rFonts w:ascii="Times New Roman" w:hAnsi="Times New Roman" w:cs="Times New Roman"/>
                <w:sz w:val="18"/>
                <w:szCs w:val="18"/>
                <w:lang w:val="uk-UA"/>
              </w:rPr>
              <w:tab/>
              <w:t>13.1</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Висота</w:t>
            </w:r>
            <w:r w:rsidRPr="00151B86">
              <w:rPr>
                <w:rFonts w:ascii="Times New Roman" w:hAnsi="Times New Roman" w:cs="Times New Roman"/>
                <w:sz w:val="18"/>
                <w:szCs w:val="18"/>
                <w:lang w:val="uk-UA"/>
              </w:rPr>
              <w:tab/>
              <w:t>11.3</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Висота</w:t>
            </w:r>
            <w:r w:rsidRPr="00151B86">
              <w:rPr>
                <w:rFonts w:ascii="Times New Roman" w:hAnsi="Times New Roman" w:cs="Times New Roman"/>
                <w:sz w:val="18"/>
                <w:szCs w:val="18"/>
                <w:lang w:val="uk-UA"/>
              </w:rPr>
              <w:tab/>
              <w:t>9.2</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Висота</w:t>
            </w:r>
            <w:r w:rsidRPr="00151B86">
              <w:rPr>
                <w:rFonts w:ascii="Times New Roman" w:hAnsi="Times New Roman" w:cs="Times New Roman"/>
                <w:sz w:val="18"/>
                <w:szCs w:val="18"/>
                <w:lang w:val="uk-UA"/>
              </w:rPr>
              <w:tab/>
              <w:t>6.4</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Данні електродвигуна:</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Підключення до </w:t>
            </w:r>
            <w:r w:rsidRPr="00151B86">
              <w:rPr>
                <w:rFonts w:ascii="Times New Roman" w:hAnsi="Times New Roman" w:cs="Times New Roman"/>
                <w:sz w:val="18"/>
                <w:szCs w:val="18"/>
                <w:lang w:val="uk-UA"/>
              </w:rPr>
              <w:lastRenderedPageBreak/>
              <w:t xml:space="preserve">електромережі:3~400V  50 </w:t>
            </w:r>
            <w:proofErr w:type="spellStart"/>
            <w:r w:rsidRPr="00151B86">
              <w:rPr>
                <w:rFonts w:ascii="Times New Roman" w:hAnsi="Times New Roman" w:cs="Times New Roman"/>
                <w:sz w:val="18"/>
                <w:szCs w:val="18"/>
                <w:lang w:val="uk-UA"/>
              </w:rPr>
              <w:t>Hz</w:t>
            </w:r>
            <w:proofErr w:type="spellEnd"/>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Допуск на коливання напруги: ±10 %</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Клас ефективності електродвигуна:IE3</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Номінальна потужність електродвигуна, </w:t>
            </w:r>
            <w:r w:rsidRPr="00151B86">
              <w:rPr>
                <w:rFonts w:ascii="Times New Roman" w:hAnsi="Times New Roman" w:cs="Times New Roman"/>
                <w:i/>
                <w:sz w:val="18"/>
                <w:szCs w:val="18"/>
                <w:lang w:val="uk-UA"/>
              </w:rPr>
              <w:t>P2</w:t>
            </w:r>
            <w:r w:rsidRPr="00151B86">
              <w:rPr>
                <w:rFonts w:ascii="Times New Roman" w:hAnsi="Times New Roman" w:cs="Times New Roman"/>
                <w:sz w:val="18"/>
                <w:szCs w:val="18"/>
                <w:lang w:val="uk-UA"/>
              </w:rPr>
              <w:t>: 3 кВт</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Номінальний струм, </w:t>
            </w:r>
            <w:r w:rsidRPr="00151B86">
              <w:rPr>
                <w:rFonts w:ascii="Times New Roman" w:hAnsi="Times New Roman" w:cs="Times New Roman"/>
                <w:i/>
                <w:sz w:val="18"/>
                <w:szCs w:val="18"/>
                <w:lang w:val="uk-UA"/>
              </w:rPr>
              <w:t>IN</w:t>
            </w:r>
            <w:r w:rsidRPr="00151B86">
              <w:rPr>
                <w:rFonts w:ascii="Times New Roman" w:hAnsi="Times New Roman" w:cs="Times New Roman"/>
                <w:sz w:val="18"/>
                <w:szCs w:val="18"/>
                <w:lang w:val="uk-UA"/>
              </w:rPr>
              <w:t>: 6,15 А</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Номінальна частота крутіння,</w:t>
            </w:r>
            <w:r w:rsidRPr="00151B86">
              <w:rPr>
                <w:rFonts w:ascii="Times New Roman" w:hAnsi="Times New Roman" w:cs="Times New Roman"/>
                <w:i/>
                <w:sz w:val="18"/>
                <w:szCs w:val="18"/>
                <w:lang w:val="uk-UA"/>
              </w:rPr>
              <w:t>n</w:t>
            </w:r>
            <w:r w:rsidRPr="00151B86">
              <w:rPr>
                <w:rFonts w:ascii="Times New Roman" w:hAnsi="Times New Roman" w:cs="Times New Roman"/>
                <w:sz w:val="18"/>
                <w:szCs w:val="18"/>
                <w:lang w:val="uk-UA"/>
              </w:rPr>
              <w:t>:29001/</w:t>
            </w:r>
            <w:proofErr w:type="spellStart"/>
            <w:r w:rsidRPr="00151B86">
              <w:rPr>
                <w:rFonts w:ascii="Times New Roman" w:hAnsi="Times New Roman" w:cs="Times New Roman"/>
                <w:sz w:val="18"/>
                <w:szCs w:val="18"/>
                <w:lang w:val="uk-UA"/>
              </w:rPr>
              <w:t>min</w:t>
            </w:r>
            <w:proofErr w:type="spellEnd"/>
            <w:r w:rsidRPr="00151B86">
              <w:rPr>
                <w:rFonts w:ascii="Times New Roman" w:hAnsi="Times New Roman" w:cs="Times New Roman"/>
                <w:sz w:val="18"/>
                <w:szCs w:val="18"/>
                <w:lang w:val="uk-UA"/>
              </w:rPr>
              <w:t xml:space="preserve"> </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Коефіцієнт потужності, </w:t>
            </w:r>
            <w:proofErr w:type="spellStart"/>
            <w:r w:rsidRPr="00151B86">
              <w:rPr>
                <w:rFonts w:ascii="Times New Roman" w:hAnsi="Times New Roman" w:cs="Times New Roman"/>
                <w:i/>
                <w:sz w:val="18"/>
                <w:szCs w:val="18"/>
                <w:lang w:val="uk-UA"/>
              </w:rPr>
              <w:t>cos</w:t>
            </w:r>
            <w:proofErr w:type="spellEnd"/>
            <w:r w:rsidRPr="00151B86">
              <w:rPr>
                <w:rFonts w:ascii="Times New Roman" w:hAnsi="Times New Roman" w:cs="Times New Roman"/>
                <w:i/>
                <w:sz w:val="18"/>
                <w:szCs w:val="18"/>
                <w:lang w:val="uk-UA"/>
              </w:rPr>
              <w:t xml:space="preserve"> φ</w:t>
            </w:r>
            <w:r w:rsidRPr="00151B86">
              <w:rPr>
                <w:rFonts w:ascii="Times New Roman" w:hAnsi="Times New Roman" w:cs="Times New Roman"/>
                <w:sz w:val="18"/>
                <w:szCs w:val="18"/>
                <w:lang w:val="uk-UA"/>
              </w:rPr>
              <w:t>: 0.79</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ККД двигуна, </w:t>
            </w:r>
            <w:r w:rsidRPr="00151B86">
              <w:rPr>
                <w:rFonts w:ascii="Times New Roman" w:hAnsi="Times New Roman" w:cs="Times New Roman"/>
                <w:i/>
                <w:sz w:val="18"/>
                <w:szCs w:val="18"/>
                <w:lang w:val="uk-UA"/>
              </w:rPr>
              <w:t>ηm 50 % ηM 50%</w:t>
            </w:r>
            <w:r w:rsidRPr="00151B86">
              <w:rPr>
                <w:rFonts w:ascii="Times New Roman" w:hAnsi="Times New Roman" w:cs="Times New Roman"/>
                <w:sz w:val="18"/>
                <w:szCs w:val="18"/>
                <w:lang w:val="uk-UA"/>
              </w:rPr>
              <w:t>: 82,5 %</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ККД двигуна, </w:t>
            </w:r>
            <w:r w:rsidRPr="00151B86">
              <w:rPr>
                <w:rFonts w:ascii="Times New Roman" w:hAnsi="Times New Roman" w:cs="Times New Roman"/>
                <w:i/>
                <w:sz w:val="18"/>
                <w:szCs w:val="18"/>
                <w:lang w:val="uk-UA"/>
              </w:rPr>
              <w:t>ηm 75 % ηM 75%</w:t>
            </w:r>
            <w:r w:rsidRPr="00151B86">
              <w:rPr>
                <w:rFonts w:ascii="Times New Roman" w:hAnsi="Times New Roman" w:cs="Times New Roman"/>
                <w:sz w:val="18"/>
                <w:szCs w:val="18"/>
                <w:lang w:val="uk-UA"/>
              </w:rPr>
              <w:t>: 84,6 %</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ККД двигуна, </w:t>
            </w:r>
            <w:r w:rsidRPr="00151B86">
              <w:rPr>
                <w:rFonts w:ascii="Times New Roman" w:hAnsi="Times New Roman" w:cs="Times New Roman"/>
                <w:i/>
                <w:sz w:val="18"/>
                <w:szCs w:val="18"/>
                <w:lang w:val="uk-UA"/>
              </w:rPr>
              <w:t>ηm 100 % ηM 100%</w:t>
            </w:r>
            <w:r w:rsidRPr="00151B86">
              <w:rPr>
                <w:rFonts w:ascii="Times New Roman" w:hAnsi="Times New Roman" w:cs="Times New Roman"/>
                <w:sz w:val="18"/>
                <w:szCs w:val="18"/>
                <w:lang w:val="uk-UA"/>
              </w:rPr>
              <w:t>:  87,1 %</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Клас стійкості ізоляції до нагріву: F</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Клас захисту електродвигуна: IP55</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Матеріали:</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Корпус насоса: Сірий чавун</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Робоче колесо: PPE/PS-GF30</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Вал:</w:t>
            </w:r>
            <w:r w:rsidRPr="00151B86">
              <w:rPr>
                <w:rFonts w:ascii="Times New Roman" w:hAnsi="Times New Roman" w:cs="Times New Roman"/>
                <w:sz w:val="18"/>
                <w:szCs w:val="18"/>
                <w:lang w:val="uk-UA"/>
              </w:rPr>
              <w:tab/>
              <w:t>Нержавіюча сталь</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Ліхтар: Сірий чавун</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Установочні розміри:</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Патрубок на </w:t>
            </w:r>
            <w:proofErr w:type="spellStart"/>
            <w:r w:rsidRPr="00151B86">
              <w:rPr>
                <w:rFonts w:ascii="Times New Roman" w:hAnsi="Times New Roman" w:cs="Times New Roman"/>
                <w:sz w:val="18"/>
                <w:szCs w:val="18"/>
                <w:lang w:val="uk-UA"/>
              </w:rPr>
              <w:t>всмокт</w:t>
            </w:r>
            <w:proofErr w:type="spellEnd"/>
            <w:r w:rsidRPr="00151B86">
              <w:rPr>
                <w:rFonts w:ascii="Times New Roman" w:hAnsi="Times New Roman" w:cs="Times New Roman"/>
                <w:sz w:val="18"/>
                <w:szCs w:val="18"/>
                <w:lang w:val="uk-UA"/>
              </w:rPr>
              <w:t xml:space="preserve">. стороні, </w:t>
            </w:r>
            <w:proofErr w:type="spellStart"/>
            <w:r w:rsidRPr="00151B86">
              <w:rPr>
                <w:rFonts w:ascii="Times New Roman" w:hAnsi="Times New Roman" w:cs="Times New Roman"/>
                <w:i/>
                <w:sz w:val="18"/>
                <w:szCs w:val="18"/>
                <w:lang w:val="uk-UA"/>
              </w:rPr>
              <w:t>DNs</w:t>
            </w:r>
            <w:proofErr w:type="spellEnd"/>
            <w:r w:rsidRPr="00151B86">
              <w:rPr>
                <w:rFonts w:ascii="Times New Roman" w:hAnsi="Times New Roman" w:cs="Times New Roman"/>
                <w:sz w:val="18"/>
                <w:szCs w:val="18"/>
                <w:lang w:val="uk-UA"/>
              </w:rPr>
              <w:t>: DN 80</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Патрубок на </w:t>
            </w:r>
            <w:proofErr w:type="spellStart"/>
            <w:r w:rsidRPr="00151B86">
              <w:rPr>
                <w:rFonts w:ascii="Times New Roman" w:hAnsi="Times New Roman" w:cs="Times New Roman"/>
                <w:sz w:val="18"/>
                <w:szCs w:val="18"/>
                <w:lang w:val="uk-UA"/>
              </w:rPr>
              <w:t>напорн</w:t>
            </w:r>
            <w:proofErr w:type="spellEnd"/>
            <w:r w:rsidRPr="00151B86">
              <w:rPr>
                <w:rFonts w:ascii="Times New Roman" w:hAnsi="Times New Roman" w:cs="Times New Roman"/>
                <w:sz w:val="18"/>
                <w:szCs w:val="18"/>
                <w:lang w:val="uk-UA"/>
              </w:rPr>
              <w:t xml:space="preserve">. стороні, </w:t>
            </w:r>
            <w:proofErr w:type="spellStart"/>
            <w:r w:rsidRPr="00151B86">
              <w:rPr>
                <w:rFonts w:ascii="Times New Roman" w:hAnsi="Times New Roman" w:cs="Times New Roman"/>
                <w:i/>
                <w:sz w:val="18"/>
                <w:szCs w:val="18"/>
                <w:lang w:val="uk-UA"/>
              </w:rPr>
              <w:t>DNd</w:t>
            </w:r>
            <w:proofErr w:type="spellEnd"/>
            <w:r w:rsidRPr="00151B86">
              <w:rPr>
                <w:rFonts w:ascii="Times New Roman" w:hAnsi="Times New Roman" w:cs="Times New Roman"/>
                <w:sz w:val="18"/>
                <w:szCs w:val="18"/>
                <w:lang w:val="uk-UA"/>
              </w:rPr>
              <w:t xml:space="preserve">: DN80   </w:t>
            </w:r>
          </w:p>
          <w:p w:rsidR="00B93EF9" w:rsidRPr="00151B86" w:rsidRDefault="00B93EF9" w:rsidP="00B93EF9">
            <w:pPr>
              <w:pStyle w:val="12"/>
              <w:rPr>
                <w:rFonts w:ascii="Times New Roman" w:hAnsi="Times New Roman" w:cs="Times New Roman"/>
                <w:sz w:val="18"/>
                <w:szCs w:val="18"/>
                <w:lang w:val="uk-UA"/>
              </w:rPr>
            </w:pPr>
            <w:r w:rsidRPr="00151B86">
              <w:rPr>
                <w:rFonts w:ascii="Times New Roman" w:hAnsi="Times New Roman" w:cs="Times New Roman"/>
                <w:sz w:val="18"/>
                <w:szCs w:val="18"/>
                <w:lang w:val="uk-UA"/>
              </w:rPr>
              <w:t xml:space="preserve">Монтажна довжина, </w:t>
            </w:r>
            <w:r w:rsidRPr="00151B86">
              <w:rPr>
                <w:rFonts w:ascii="Times New Roman" w:hAnsi="Times New Roman" w:cs="Times New Roman"/>
                <w:i/>
                <w:sz w:val="18"/>
                <w:szCs w:val="18"/>
                <w:lang w:val="uk-UA"/>
              </w:rPr>
              <w:t>l0</w:t>
            </w:r>
            <w:r w:rsidRPr="00151B86">
              <w:rPr>
                <w:rFonts w:ascii="Times New Roman" w:hAnsi="Times New Roman" w:cs="Times New Roman"/>
                <w:sz w:val="18"/>
                <w:szCs w:val="18"/>
                <w:lang w:val="uk-UA"/>
              </w:rPr>
              <w:t>: 360 мм</w:t>
            </w:r>
          </w:p>
        </w:tc>
        <w:tc>
          <w:tcPr>
            <w:tcW w:w="33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r w:rsidRPr="00151B86">
              <w:rPr>
                <w:bCs/>
                <w:sz w:val="18"/>
                <w:szCs w:val="18"/>
              </w:rPr>
              <w:lastRenderedPageBreak/>
              <w:t>1</w:t>
            </w:r>
          </w:p>
        </w:tc>
        <w:tc>
          <w:tcPr>
            <w:tcW w:w="752" w:type="pct"/>
            <w:tcBorders>
              <w:top w:val="single" w:sz="4" w:space="0" w:color="auto"/>
              <w:left w:val="single" w:sz="4" w:space="0" w:color="000000"/>
              <w:bottom w:val="single" w:sz="4" w:space="0" w:color="auto"/>
              <w:right w:val="single" w:sz="4" w:space="0" w:color="000000"/>
            </w:tcBorders>
          </w:tcPr>
          <w:p w:rsidR="00B93EF9" w:rsidRPr="00151B86" w:rsidRDefault="00B93EF9" w:rsidP="00B93EF9">
            <w:pPr>
              <w:pStyle w:val="TableParagraph"/>
              <w:tabs>
                <w:tab w:val="left" w:pos="141"/>
                <w:tab w:val="left" w:pos="1200"/>
                <w:tab w:val="center" w:pos="4463"/>
              </w:tabs>
              <w:ind w:right="176"/>
              <w:jc w:val="both"/>
              <w:rPr>
                <w:rFonts w:ascii="Times New Roman" w:hAnsi="Times New Roman" w:cs="Times New Roman"/>
                <w:b/>
                <w:sz w:val="18"/>
                <w:szCs w:val="18"/>
              </w:rPr>
            </w:pPr>
          </w:p>
        </w:tc>
        <w:tc>
          <w:tcPr>
            <w:tcW w:w="96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widowControl w:val="0"/>
              <w:tabs>
                <w:tab w:val="left" w:pos="8528"/>
              </w:tabs>
              <w:rPr>
                <w:sz w:val="18"/>
                <w:szCs w:val="18"/>
              </w:rPr>
            </w:pPr>
          </w:p>
        </w:tc>
        <w:tc>
          <w:tcPr>
            <w:tcW w:w="32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p>
        </w:tc>
        <w:tc>
          <w:tcPr>
            <w:tcW w:w="256"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p>
        </w:tc>
      </w:tr>
      <w:tr w:rsidR="00B93EF9" w:rsidRPr="00C676FB" w:rsidTr="00982008">
        <w:trPr>
          <w:trHeight w:val="1673"/>
        </w:trPr>
        <w:tc>
          <w:tcPr>
            <w:tcW w:w="1154" w:type="pct"/>
            <w:tcBorders>
              <w:top w:val="single" w:sz="4" w:space="0" w:color="auto"/>
              <w:left w:val="single" w:sz="4" w:space="0" w:color="auto"/>
              <w:bottom w:val="single" w:sz="4" w:space="0" w:color="auto"/>
              <w:right w:val="single" w:sz="4" w:space="0" w:color="000000"/>
            </w:tcBorders>
          </w:tcPr>
          <w:p w:rsidR="00B93EF9" w:rsidRPr="00A8580A" w:rsidRDefault="00CE79BA" w:rsidP="00A8580A">
            <w:pPr>
              <w:pStyle w:val="12"/>
              <w:spacing w:line="240" w:lineRule="auto"/>
              <w:jc w:val="both"/>
              <w:rPr>
                <w:rFonts w:ascii="Times New Roman" w:hAnsi="Times New Roman" w:cs="Times New Roman"/>
                <w:b/>
                <w:sz w:val="18"/>
                <w:szCs w:val="18"/>
              </w:rPr>
            </w:pPr>
            <w:proofErr w:type="spellStart"/>
            <w:r w:rsidRPr="00CE79BA">
              <w:rPr>
                <w:rFonts w:ascii="Times New Roman" w:hAnsi="Times New Roman" w:cs="Times New Roman"/>
                <w:b/>
                <w:sz w:val="20"/>
                <w:szCs w:val="20"/>
              </w:rPr>
              <w:lastRenderedPageBreak/>
              <w:t>Циркуляційний</w:t>
            </w:r>
            <w:proofErr w:type="spellEnd"/>
            <w:r w:rsidRPr="00CE79BA">
              <w:rPr>
                <w:rFonts w:ascii="Times New Roman" w:hAnsi="Times New Roman" w:cs="Times New Roman"/>
                <w:b/>
                <w:sz w:val="20"/>
                <w:szCs w:val="20"/>
              </w:rPr>
              <w:t xml:space="preserve"> насос</w:t>
            </w:r>
            <w:r>
              <w:rPr>
                <w:b/>
              </w:rPr>
              <w:t xml:space="preserve"> </w:t>
            </w:r>
            <w:r w:rsidRPr="00A9533C">
              <w:rPr>
                <w:b/>
              </w:rPr>
              <w:t xml:space="preserve"> </w:t>
            </w:r>
            <w:r w:rsidR="00B93EF9" w:rsidRPr="00151B86">
              <w:rPr>
                <w:rFonts w:ascii="Times New Roman" w:hAnsi="Times New Roman" w:cs="Times New Roman"/>
                <w:b/>
                <w:sz w:val="18"/>
                <w:szCs w:val="18"/>
                <w:lang w:val="uk-UA"/>
              </w:rPr>
              <w:t>W</w:t>
            </w:r>
            <w:r w:rsidR="00A8580A">
              <w:rPr>
                <w:rFonts w:ascii="Times New Roman" w:hAnsi="Times New Roman" w:cs="Times New Roman"/>
                <w:b/>
                <w:sz w:val="18"/>
                <w:szCs w:val="18"/>
              </w:rPr>
              <w:t>ILO</w:t>
            </w:r>
            <w:r w:rsidR="00A8580A">
              <w:rPr>
                <w:rFonts w:ascii="Times New Roman" w:hAnsi="Times New Roman" w:cs="Times New Roman"/>
                <w:b/>
                <w:sz w:val="18"/>
                <w:szCs w:val="18"/>
                <w:lang w:val="uk-UA"/>
              </w:rPr>
              <w:t xml:space="preserve"> </w:t>
            </w:r>
            <w:r w:rsidR="00B93EF9" w:rsidRPr="00151B86">
              <w:rPr>
                <w:rFonts w:ascii="Times New Roman" w:hAnsi="Times New Roman" w:cs="Times New Roman"/>
                <w:b/>
                <w:sz w:val="18"/>
                <w:szCs w:val="18"/>
              </w:rPr>
              <w:t>IL</w:t>
            </w:r>
            <w:r w:rsidR="00B93EF9" w:rsidRPr="00151B86">
              <w:rPr>
                <w:rFonts w:ascii="Times New Roman" w:hAnsi="Times New Roman" w:cs="Times New Roman"/>
                <w:b/>
                <w:sz w:val="18"/>
                <w:szCs w:val="18"/>
                <w:lang w:val="uk-UA"/>
              </w:rPr>
              <w:t>65</w:t>
            </w:r>
            <w:r w:rsidR="00B93EF9" w:rsidRPr="00151B86">
              <w:rPr>
                <w:rFonts w:ascii="Times New Roman" w:hAnsi="Times New Roman" w:cs="Times New Roman"/>
                <w:b/>
                <w:sz w:val="18"/>
                <w:szCs w:val="18"/>
              </w:rPr>
              <w:t>/1</w:t>
            </w:r>
            <w:r w:rsidR="00B93EF9" w:rsidRPr="00151B86">
              <w:rPr>
                <w:rFonts w:ascii="Times New Roman" w:hAnsi="Times New Roman" w:cs="Times New Roman"/>
                <w:b/>
                <w:sz w:val="18"/>
                <w:szCs w:val="18"/>
                <w:lang w:val="uk-UA"/>
              </w:rPr>
              <w:t xml:space="preserve">60 </w:t>
            </w:r>
            <w:r w:rsidR="00B93EF9" w:rsidRPr="00151B86">
              <w:rPr>
                <w:rFonts w:ascii="Times New Roman" w:hAnsi="Times New Roman" w:cs="Times New Roman"/>
                <w:b/>
                <w:sz w:val="18"/>
                <w:szCs w:val="18"/>
              </w:rPr>
              <w:t>-</w:t>
            </w:r>
            <w:r w:rsidR="00611A9D">
              <w:rPr>
                <w:rFonts w:ascii="Times New Roman" w:hAnsi="Times New Roman" w:cs="Times New Roman"/>
                <w:b/>
                <w:sz w:val="18"/>
                <w:szCs w:val="18"/>
                <w:lang w:val="uk-UA"/>
              </w:rPr>
              <w:t xml:space="preserve"> </w:t>
            </w:r>
            <w:r w:rsidR="00B93EF9" w:rsidRPr="00151B86">
              <w:rPr>
                <w:rFonts w:ascii="Times New Roman" w:hAnsi="Times New Roman" w:cs="Times New Roman"/>
                <w:b/>
                <w:sz w:val="18"/>
                <w:szCs w:val="18"/>
                <w:lang w:val="uk-UA"/>
              </w:rPr>
              <w:t>7,5</w:t>
            </w:r>
            <w:r w:rsidR="00B93EF9" w:rsidRPr="00151B86">
              <w:rPr>
                <w:rFonts w:ascii="Times New Roman" w:hAnsi="Times New Roman" w:cs="Times New Roman"/>
                <w:b/>
                <w:sz w:val="18"/>
                <w:szCs w:val="18"/>
              </w:rPr>
              <w:t>/2</w:t>
            </w:r>
            <w:r w:rsidR="00B93EF9" w:rsidRPr="00151B86">
              <w:rPr>
                <w:rFonts w:ascii="Times New Roman" w:hAnsi="Times New Roman" w:cs="Times New Roman"/>
                <w:b/>
                <w:sz w:val="18"/>
                <w:szCs w:val="18"/>
                <w:lang w:val="uk-UA"/>
              </w:rPr>
              <w:t xml:space="preserve"> або еквівалент*</w:t>
            </w:r>
          </w:p>
          <w:p w:rsidR="00982008" w:rsidRDefault="00982008" w:rsidP="00B93EF9">
            <w:pPr>
              <w:pStyle w:val="12"/>
              <w:rPr>
                <w:rFonts w:ascii="Times New Roman" w:hAnsi="Times New Roman" w:cs="Times New Roman"/>
                <w:b/>
                <w:sz w:val="18"/>
                <w:szCs w:val="18"/>
                <w:lang w:val="uk-UA"/>
              </w:rPr>
            </w:pPr>
          </w:p>
          <w:p w:rsidR="00982008" w:rsidRPr="00151B86" w:rsidRDefault="00982008" w:rsidP="00B93EF9">
            <w:pPr>
              <w:pStyle w:val="12"/>
              <w:rPr>
                <w:rFonts w:ascii="Times New Roman" w:hAnsi="Times New Roman" w:cs="Times New Roman"/>
                <w:b/>
                <w:sz w:val="18"/>
                <w:szCs w:val="18"/>
                <w:lang w:val="uk-UA"/>
              </w:rPr>
            </w:pPr>
            <w:r w:rsidRPr="00A9533C">
              <w:rPr>
                <w:noProof/>
                <w:lang w:val="uk-UA" w:eastAsia="uk-UA"/>
              </w:rPr>
              <w:drawing>
                <wp:inline distT="0" distB="0" distL="0" distR="0" wp14:anchorId="42E01C67" wp14:editId="2AAE80F3">
                  <wp:extent cx="1624164" cy="1819275"/>
                  <wp:effectExtent l="0" t="0" r="0" b="0"/>
                  <wp:docPr id="6" name="Рисунок 6" descr="https://images.prom.ua/5029943167_w640_h640_nasos-wil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rom.ua/5029943167_w640_h640_nasos-wilo-i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3176" cy="1818169"/>
                          </a:xfrm>
                          <a:prstGeom prst="rect">
                            <a:avLst/>
                          </a:prstGeom>
                          <a:noFill/>
                          <a:ln>
                            <a:noFill/>
                          </a:ln>
                        </pic:spPr>
                      </pic:pic>
                    </a:graphicData>
                  </a:graphic>
                </wp:inline>
              </w:drawing>
            </w: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rPr>
                <w:b/>
                <w:color w:val="000000"/>
                <w:sz w:val="18"/>
                <w:szCs w:val="18"/>
              </w:rPr>
            </w:pPr>
          </w:p>
          <w:p w:rsidR="00B93EF9" w:rsidRPr="00151B86" w:rsidRDefault="00B93EF9" w:rsidP="00B93EF9">
            <w:pPr>
              <w:pStyle w:val="12"/>
              <w:spacing w:line="240" w:lineRule="auto"/>
              <w:jc w:val="both"/>
              <w:rPr>
                <w:rFonts w:ascii="Times New Roman" w:hAnsi="Times New Roman" w:cs="Times New Roman"/>
                <w:b/>
                <w:sz w:val="18"/>
                <w:szCs w:val="18"/>
                <w:lang w:val="uk-UA"/>
              </w:rPr>
            </w:pPr>
          </w:p>
        </w:tc>
        <w:tc>
          <w:tcPr>
            <w:tcW w:w="1225"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rPr>
                <w:rFonts w:eastAsia="Calibri"/>
                <w:sz w:val="18"/>
                <w:szCs w:val="18"/>
              </w:rPr>
            </w:pPr>
            <w:r w:rsidRPr="00151B86">
              <w:rPr>
                <w:rFonts w:eastAsia="Calibri"/>
                <w:sz w:val="18"/>
                <w:szCs w:val="18"/>
              </w:rPr>
              <w:t xml:space="preserve">Тип товару: Насос циркуляційний Основні характеристики: </w:t>
            </w:r>
          </w:p>
          <w:p w:rsidR="00B93EF9" w:rsidRPr="00151B86" w:rsidRDefault="00B93EF9" w:rsidP="00B93EF9">
            <w:pPr>
              <w:rPr>
                <w:rFonts w:eastAsia="Calibri"/>
                <w:sz w:val="18"/>
                <w:szCs w:val="18"/>
              </w:rPr>
            </w:pPr>
            <w:r w:rsidRPr="00151B86">
              <w:rPr>
                <w:rFonts w:eastAsia="Calibri"/>
                <w:sz w:val="18"/>
                <w:szCs w:val="18"/>
              </w:rPr>
              <w:t>Гарантійний термін:</w:t>
            </w:r>
            <w:r w:rsidRPr="00151B86">
              <w:rPr>
                <w:rFonts w:eastAsia="Calibri"/>
                <w:sz w:val="18"/>
                <w:szCs w:val="18"/>
              </w:rPr>
              <w:tab/>
              <w:t>24 міс</w:t>
            </w:r>
          </w:p>
          <w:p w:rsidR="00B93EF9" w:rsidRPr="00151B86" w:rsidRDefault="00B93EF9" w:rsidP="00B93EF9">
            <w:pPr>
              <w:rPr>
                <w:rFonts w:eastAsia="Calibri"/>
                <w:sz w:val="18"/>
                <w:szCs w:val="18"/>
              </w:rPr>
            </w:pPr>
            <w:r w:rsidRPr="00151B86">
              <w:rPr>
                <w:rFonts w:eastAsia="Calibri"/>
                <w:sz w:val="18"/>
                <w:szCs w:val="18"/>
              </w:rPr>
              <w:t>Матеріал корпусу:Чавун</w:t>
            </w:r>
          </w:p>
          <w:p w:rsidR="00B93EF9" w:rsidRPr="00151B86" w:rsidRDefault="00B93EF9" w:rsidP="00B93EF9">
            <w:pPr>
              <w:rPr>
                <w:rFonts w:eastAsia="Calibri"/>
                <w:sz w:val="18"/>
                <w:szCs w:val="18"/>
              </w:rPr>
            </w:pPr>
            <w:r w:rsidRPr="00151B86">
              <w:rPr>
                <w:rFonts w:eastAsia="Calibri"/>
                <w:sz w:val="18"/>
                <w:szCs w:val="18"/>
              </w:rPr>
              <w:t>Напруга мережі: 380~400 В</w:t>
            </w:r>
          </w:p>
          <w:p w:rsidR="00B93EF9" w:rsidRPr="00151B86" w:rsidRDefault="00B93EF9" w:rsidP="00B93EF9">
            <w:pPr>
              <w:rPr>
                <w:rFonts w:eastAsia="Calibri"/>
                <w:sz w:val="18"/>
                <w:szCs w:val="18"/>
              </w:rPr>
            </w:pPr>
            <w:r w:rsidRPr="00151B86">
              <w:rPr>
                <w:rFonts w:eastAsia="Calibri"/>
                <w:sz w:val="18"/>
                <w:szCs w:val="18"/>
              </w:rPr>
              <w:t>Частота струму: 50 Гц</w:t>
            </w:r>
          </w:p>
          <w:p w:rsidR="00B93EF9" w:rsidRPr="00151B86" w:rsidRDefault="00B93EF9" w:rsidP="00B93EF9">
            <w:pPr>
              <w:rPr>
                <w:rFonts w:eastAsia="Calibri"/>
                <w:sz w:val="18"/>
                <w:szCs w:val="18"/>
              </w:rPr>
            </w:pPr>
            <w:r w:rsidRPr="00151B86">
              <w:rPr>
                <w:rFonts w:eastAsia="Calibri"/>
                <w:sz w:val="18"/>
                <w:szCs w:val="18"/>
              </w:rPr>
              <w:t>Тип приєднання: Фланцевий</w:t>
            </w:r>
          </w:p>
          <w:p w:rsidR="00B93EF9" w:rsidRPr="00151B86" w:rsidRDefault="00B93EF9" w:rsidP="00B93EF9">
            <w:pPr>
              <w:rPr>
                <w:rFonts w:eastAsia="Calibri"/>
                <w:sz w:val="18"/>
                <w:szCs w:val="18"/>
              </w:rPr>
            </w:pPr>
            <w:r w:rsidRPr="00151B86">
              <w:rPr>
                <w:rFonts w:eastAsia="Calibri"/>
                <w:sz w:val="18"/>
                <w:szCs w:val="18"/>
              </w:rPr>
              <w:t>Макс. температура навколишнього середовища: 40°C</w:t>
            </w:r>
          </w:p>
          <w:p w:rsidR="00B93EF9" w:rsidRPr="00151B86" w:rsidRDefault="00B93EF9" w:rsidP="00B93EF9">
            <w:pPr>
              <w:rPr>
                <w:rFonts w:eastAsia="Calibri"/>
                <w:sz w:val="18"/>
                <w:szCs w:val="18"/>
              </w:rPr>
            </w:pPr>
            <w:r w:rsidRPr="00151B86">
              <w:rPr>
                <w:rFonts w:eastAsia="Calibri"/>
                <w:sz w:val="18"/>
                <w:szCs w:val="18"/>
              </w:rPr>
              <w:t xml:space="preserve">Мін. температура перекачувальної рідини, </w:t>
            </w:r>
            <w:proofErr w:type="spellStart"/>
            <w:r w:rsidRPr="00151B86">
              <w:rPr>
                <w:rFonts w:eastAsia="Calibri"/>
                <w:i/>
                <w:sz w:val="18"/>
                <w:szCs w:val="18"/>
              </w:rPr>
              <w:t>Tmin</w:t>
            </w:r>
            <w:proofErr w:type="spellEnd"/>
            <w:r w:rsidRPr="00151B86">
              <w:rPr>
                <w:rFonts w:eastAsia="Calibri"/>
                <w:sz w:val="18"/>
                <w:szCs w:val="18"/>
              </w:rPr>
              <w:t>:</w:t>
            </w:r>
            <w:r w:rsidRPr="00151B86">
              <w:rPr>
                <w:rFonts w:eastAsia="Calibri"/>
                <w:sz w:val="18"/>
                <w:szCs w:val="18"/>
              </w:rPr>
              <w:tab/>
              <w:t>-20°C</w:t>
            </w:r>
          </w:p>
          <w:p w:rsidR="00B93EF9" w:rsidRPr="00151B86" w:rsidRDefault="00B93EF9" w:rsidP="00B93EF9">
            <w:pPr>
              <w:rPr>
                <w:rFonts w:eastAsia="Calibri"/>
                <w:sz w:val="18"/>
                <w:szCs w:val="18"/>
              </w:rPr>
            </w:pPr>
            <w:r w:rsidRPr="00151B86">
              <w:rPr>
                <w:rFonts w:eastAsia="Calibri"/>
                <w:sz w:val="18"/>
                <w:szCs w:val="18"/>
              </w:rPr>
              <w:t xml:space="preserve">Макс. температура перекачувальної рідини, </w:t>
            </w:r>
            <w:proofErr w:type="spellStart"/>
            <w:r w:rsidRPr="00151B86">
              <w:rPr>
                <w:rFonts w:eastAsia="Calibri"/>
                <w:i/>
                <w:sz w:val="18"/>
                <w:szCs w:val="18"/>
              </w:rPr>
              <w:t>Tmax</w:t>
            </w:r>
            <w:proofErr w:type="spellEnd"/>
            <w:r w:rsidRPr="00151B86">
              <w:rPr>
                <w:rFonts w:eastAsia="Calibri"/>
                <w:sz w:val="18"/>
                <w:szCs w:val="18"/>
              </w:rPr>
              <w:t>:</w:t>
            </w:r>
            <w:r w:rsidRPr="00151B86">
              <w:rPr>
                <w:rFonts w:eastAsia="Calibri"/>
                <w:sz w:val="18"/>
                <w:szCs w:val="18"/>
              </w:rPr>
              <w:tab/>
              <w:t xml:space="preserve">140°C </w:t>
            </w:r>
          </w:p>
          <w:p w:rsidR="00B93EF9" w:rsidRPr="00151B86" w:rsidRDefault="00B93EF9" w:rsidP="00B93EF9">
            <w:pPr>
              <w:rPr>
                <w:rFonts w:eastAsia="Calibri"/>
                <w:sz w:val="18"/>
                <w:szCs w:val="18"/>
              </w:rPr>
            </w:pPr>
            <w:r w:rsidRPr="00151B86">
              <w:rPr>
                <w:rFonts w:eastAsia="Calibri"/>
                <w:sz w:val="18"/>
                <w:szCs w:val="18"/>
              </w:rPr>
              <w:t>Тип ротора:</w:t>
            </w:r>
            <w:r w:rsidRPr="00151B86">
              <w:rPr>
                <w:rFonts w:eastAsia="Calibri"/>
                <w:sz w:val="18"/>
                <w:szCs w:val="18"/>
              </w:rPr>
              <w:tab/>
              <w:t>Сухий</w:t>
            </w:r>
          </w:p>
          <w:p w:rsidR="00B93EF9" w:rsidRPr="00151B86" w:rsidRDefault="00B93EF9" w:rsidP="00B93EF9">
            <w:pPr>
              <w:rPr>
                <w:rFonts w:eastAsia="Calibri"/>
                <w:sz w:val="18"/>
                <w:szCs w:val="18"/>
              </w:rPr>
            </w:pPr>
            <w:r w:rsidRPr="00151B86">
              <w:rPr>
                <w:rFonts w:eastAsia="Calibri"/>
                <w:sz w:val="18"/>
                <w:szCs w:val="18"/>
              </w:rPr>
              <w:t>Матеріал робочого колеса:</w:t>
            </w:r>
            <w:r w:rsidRPr="00151B86">
              <w:rPr>
                <w:rFonts w:eastAsia="Calibri"/>
                <w:sz w:val="18"/>
                <w:szCs w:val="18"/>
              </w:rPr>
              <w:tab/>
              <w:t>Пластик</w:t>
            </w:r>
          </w:p>
          <w:p w:rsidR="00B93EF9" w:rsidRPr="00151B86" w:rsidRDefault="00B93EF9" w:rsidP="00B93EF9">
            <w:pPr>
              <w:rPr>
                <w:rFonts w:eastAsia="Calibri"/>
                <w:sz w:val="18"/>
                <w:szCs w:val="18"/>
              </w:rPr>
            </w:pPr>
            <w:r w:rsidRPr="00151B86">
              <w:rPr>
                <w:rFonts w:eastAsia="Calibri"/>
                <w:sz w:val="18"/>
                <w:szCs w:val="18"/>
              </w:rPr>
              <w:t>Перекачувальні рідини: Чиста вода, технічна вода</w:t>
            </w:r>
          </w:p>
          <w:p w:rsidR="00B93EF9" w:rsidRPr="00151B86" w:rsidRDefault="00B93EF9" w:rsidP="00B93EF9">
            <w:pPr>
              <w:rPr>
                <w:color w:val="000000"/>
                <w:sz w:val="18"/>
                <w:szCs w:val="18"/>
              </w:rPr>
            </w:pPr>
            <w:r w:rsidRPr="00151B86">
              <w:rPr>
                <w:color w:val="000000"/>
                <w:sz w:val="18"/>
                <w:szCs w:val="18"/>
              </w:rPr>
              <w:t xml:space="preserve">Номінальний діаметр підключення до трубопроводу: </w:t>
            </w:r>
            <w:r w:rsidRPr="00151B86">
              <w:rPr>
                <w:color w:val="000000"/>
                <w:sz w:val="18"/>
                <w:szCs w:val="18"/>
                <w:lang w:val="en-US"/>
              </w:rPr>
              <w:t>DN</w:t>
            </w:r>
            <w:r w:rsidRPr="00151B86">
              <w:rPr>
                <w:color w:val="000000"/>
                <w:sz w:val="18"/>
                <w:szCs w:val="18"/>
              </w:rPr>
              <w:t>65</w:t>
            </w:r>
          </w:p>
          <w:p w:rsidR="00B93EF9" w:rsidRPr="00151B86" w:rsidRDefault="00B93EF9" w:rsidP="00B93EF9">
            <w:pPr>
              <w:rPr>
                <w:color w:val="000000"/>
                <w:sz w:val="18"/>
                <w:szCs w:val="18"/>
              </w:rPr>
            </w:pPr>
            <w:r w:rsidRPr="00151B86">
              <w:rPr>
                <w:color w:val="000000"/>
                <w:sz w:val="18"/>
                <w:szCs w:val="18"/>
              </w:rPr>
              <w:t>Монтажні розміри:</w:t>
            </w:r>
          </w:p>
          <w:p w:rsidR="00B93EF9" w:rsidRPr="00151B86" w:rsidRDefault="00B93EF9" w:rsidP="00B93EF9">
            <w:pPr>
              <w:rPr>
                <w:color w:val="000000"/>
                <w:sz w:val="18"/>
                <w:szCs w:val="18"/>
              </w:rPr>
            </w:pPr>
            <w:r w:rsidRPr="00151B86">
              <w:rPr>
                <w:color w:val="000000"/>
                <w:sz w:val="18"/>
                <w:szCs w:val="18"/>
              </w:rPr>
              <w:t xml:space="preserve">Патрубок на </w:t>
            </w:r>
            <w:proofErr w:type="spellStart"/>
            <w:r w:rsidRPr="00151B86">
              <w:rPr>
                <w:color w:val="000000"/>
                <w:sz w:val="18"/>
                <w:szCs w:val="18"/>
              </w:rPr>
              <w:t>всмокт</w:t>
            </w:r>
            <w:proofErr w:type="spellEnd"/>
            <w:r w:rsidRPr="00151B86">
              <w:rPr>
                <w:color w:val="000000"/>
                <w:sz w:val="18"/>
                <w:szCs w:val="18"/>
              </w:rPr>
              <w:t xml:space="preserve">. стороні, </w:t>
            </w:r>
            <w:proofErr w:type="spellStart"/>
            <w:r w:rsidRPr="00151B86">
              <w:rPr>
                <w:i/>
                <w:color w:val="000000"/>
                <w:sz w:val="18"/>
                <w:szCs w:val="18"/>
              </w:rPr>
              <w:t>DNs</w:t>
            </w:r>
            <w:proofErr w:type="spellEnd"/>
            <w:r w:rsidRPr="00151B86">
              <w:rPr>
                <w:color w:val="000000"/>
                <w:sz w:val="18"/>
                <w:szCs w:val="18"/>
              </w:rPr>
              <w:t>: DN 65</w:t>
            </w:r>
          </w:p>
          <w:p w:rsidR="00B93EF9" w:rsidRPr="00151B86" w:rsidRDefault="00B93EF9" w:rsidP="00B93EF9">
            <w:pPr>
              <w:rPr>
                <w:color w:val="000000"/>
                <w:sz w:val="18"/>
                <w:szCs w:val="18"/>
              </w:rPr>
            </w:pPr>
            <w:r w:rsidRPr="00151B86">
              <w:rPr>
                <w:color w:val="000000"/>
                <w:sz w:val="18"/>
                <w:szCs w:val="18"/>
              </w:rPr>
              <w:t xml:space="preserve">Патрубок на </w:t>
            </w:r>
            <w:proofErr w:type="spellStart"/>
            <w:r w:rsidRPr="00151B86">
              <w:rPr>
                <w:color w:val="000000"/>
                <w:sz w:val="18"/>
                <w:szCs w:val="18"/>
              </w:rPr>
              <w:t>напорн</w:t>
            </w:r>
            <w:proofErr w:type="spellEnd"/>
            <w:r w:rsidRPr="00151B86">
              <w:rPr>
                <w:color w:val="000000"/>
                <w:sz w:val="18"/>
                <w:szCs w:val="18"/>
              </w:rPr>
              <w:t xml:space="preserve">. стороні, </w:t>
            </w:r>
            <w:proofErr w:type="spellStart"/>
            <w:r w:rsidRPr="00151B86">
              <w:rPr>
                <w:i/>
                <w:color w:val="000000"/>
                <w:sz w:val="18"/>
                <w:szCs w:val="18"/>
              </w:rPr>
              <w:t>DNd</w:t>
            </w:r>
            <w:proofErr w:type="spellEnd"/>
            <w:r w:rsidRPr="00151B86">
              <w:rPr>
                <w:color w:val="000000"/>
                <w:sz w:val="18"/>
                <w:szCs w:val="18"/>
              </w:rPr>
              <w:t>: DN65</w:t>
            </w:r>
            <w:r w:rsidRPr="00151B86">
              <w:rPr>
                <w:color w:val="000000"/>
                <w:sz w:val="18"/>
                <w:szCs w:val="18"/>
              </w:rPr>
              <w:br/>
              <w:t>Номінальний діаметр робочого колеса: 160</w:t>
            </w:r>
            <w:r w:rsidRPr="00151B86">
              <w:rPr>
                <w:color w:val="000000"/>
                <w:sz w:val="18"/>
                <w:szCs w:val="18"/>
              </w:rPr>
              <w:br/>
              <w:t xml:space="preserve">Номінальна потужність </w:t>
            </w:r>
            <w:r w:rsidRPr="00151B86">
              <w:rPr>
                <w:color w:val="000000"/>
                <w:sz w:val="18"/>
                <w:szCs w:val="18"/>
              </w:rPr>
              <w:lastRenderedPageBreak/>
              <w:t xml:space="preserve">електродвигуна, </w:t>
            </w:r>
            <w:r w:rsidRPr="00151B86">
              <w:rPr>
                <w:i/>
                <w:color w:val="000000"/>
                <w:sz w:val="18"/>
                <w:szCs w:val="18"/>
              </w:rPr>
              <w:t>P2</w:t>
            </w:r>
            <w:r w:rsidRPr="00151B86">
              <w:rPr>
                <w:color w:val="000000"/>
                <w:sz w:val="18"/>
                <w:szCs w:val="18"/>
              </w:rPr>
              <w:t xml:space="preserve">: 7,5 кВт     </w:t>
            </w:r>
          </w:p>
          <w:p w:rsidR="00B93EF9" w:rsidRPr="00151B86" w:rsidRDefault="00B93EF9" w:rsidP="00B93EF9">
            <w:pPr>
              <w:rPr>
                <w:color w:val="000000"/>
                <w:sz w:val="18"/>
                <w:szCs w:val="18"/>
              </w:rPr>
            </w:pPr>
            <w:r w:rsidRPr="00151B86">
              <w:rPr>
                <w:color w:val="000000"/>
                <w:sz w:val="18"/>
                <w:szCs w:val="18"/>
              </w:rPr>
              <w:t>Число полюсів: 2</w:t>
            </w:r>
            <w:r w:rsidRPr="00151B86">
              <w:rPr>
                <w:color w:val="000000"/>
                <w:sz w:val="18"/>
                <w:szCs w:val="18"/>
              </w:rPr>
              <w:br/>
              <w:t xml:space="preserve">Матеріал: </w:t>
            </w:r>
            <w:r w:rsidRPr="00151B86">
              <w:rPr>
                <w:color w:val="000000"/>
                <w:sz w:val="18"/>
                <w:szCs w:val="18"/>
              </w:rPr>
              <w:br/>
              <w:t>Корпус насоса і з’єднувальний елемент: Стандартне виконання EN-GJL-250</w:t>
            </w:r>
          </w:p>
          <w:p w:rsidR="00B93EF9" w:rsidRPr="00151B86" w:rsidRDefault="00B93EF9" w:rsidP="00B93EF9">
            <w:pPr>
              <w:rPr>
                <w:color w:val="000000"/>
                <w:sz w:val="18"/>
                <w:szCs w:val="18"/>
              </w:rPr>
            </w:pPr>
            <w:r w:rsidRPr="00151B86">
              <w:rPr>
                <w:color w:val="000000"/>
                <w:sz w:val="18"/>
                <w:szCs w:val="18"/>
              </w:rPr>
              <w:t>Опція: Чавун з графітом EN-GJS-400-18-LT</w:t>
            </w:r>
            <w:r w:rsidRPr="00151B86">
              <w:rPr>
                <w:color w:val="000000"/>
                <w:sz w:val="18"/>
                <w:szCs w:val="18"/>
              </w:rPr>
              <w:br/>
              <w:t>Робоче колесо: Стандартне виконання: EN-GJL-200, або спеціальне виконання: Бронза  G-CuSn 10</w:t>
            </w:r>
            <w:r w:rsidRPr="00151B86">
              <w:rPr>
                <w:color w:val="000000"/>
                <w:sz w:val="18"/>
                <w:szCs w:val="18"/>
              </w:rPr>
              <w:br/>
              <w:t>Вал: Нержавіюча сталь 1.4122</w:t>
            </w:r>
            <w:r w:rsidRPr="00151B86">
              <w:rPr>
                <w:color w:val="000000"/>
                <w:sz w:val="18"/>
                <w:szCs w:val="18"/>
              </w:rPr>
              <w:br/>
              <w:t xml:space="preserve">Частота крутіння </w:t>
            </w:r>
            <w:r w:rsidRPr="00151B86">
              <w:rPr>
                <w:i/>
                <w:color w:val="000000"/>
                <w:sz w:val="18"/>
                <w:szCs w:val="18"/>
              </w:rPr>
              <w:t>n</w:t>
            </w:r>
            <w:r w:rsidRPr="00151B86">
              <w:rPr>
                <w:color w:val="000000"/>
                <w:sz w:val="18"/>
                <w:szCs w:val="18"/>
              </w:rPr>
              <w:t>: 2900 об/</w:t>
            </w:r>
            <w:proofErr w:type="spellStart"/>
            <w:r w:rsidRPr="00151B86">
              <w:rPr>
                <w:color w:val="000000"/>
                <w:sz w:val="18"/>
                <w:szCs w:val="18"/>
              </w:rPr>
              <w:t>мин</w:t>
            </w:r>
            <w:proofErr w:type="spellEnd"/>
            <w:r w:rsidRPr="00151B86">
              <w:rPr>
                <w:color w:val="000000"/>
                <w:sz w:val="18"/>
                <w:szCs w:val="18"/>
              </w:rPr>
              <w:br/>
              <w:t>Підключення до мережі: 3~400 В, 50 Гц</w:t>
            </w:r>
            <w:r w:rsidRPr="00151B86">
              <w:rPr>
                <w:color w:val="000000"/>
                <w:sz w:val="18"/>
                <w:szCs w:val="18"/>
              </w:rPr>
              <w:br/>
              <w:t xml:space="preserve">Номінальний струм, </w:t>
            </w:r>
            <w:r w:rsidRPr="00151B86">
              <w:rPr>
                <w:i/>
                <w:color w:val="000000"/>
                <w:sz w:val="18"/>
                <w:szCs w:val="18"/>
              </w:rPr>
              <w:t>IN 3~400 В</w:t>
            </w:r>
            <w:r w:rsidRPr="00151B86">
              <w:rPr>
                <w:color w:val="000000"/>
                <w:sz w:val="18"/>
                <w:szCs w:val="18"/>
              </w:rPr>
              <w:t>:13,70 A</w:t>
            </w:r>
            <w:r w:rsidRPr="00151B86">
              <w:rPr>
                <w:color w:val="000000"/>
                <w:sz w:val="18"/>
                <w:szCs w:val="18"/>
              </w:rPr>
              <w:br/>
              <w:t xml:space="preserve">Коефіцієнт потужності, </w:t>
            </w:r>
            <w:proofErr w:type="spellStart"/>
            <w:r w:rsidRPr="00151B86">
              <w:rPr>
                <w:i/>
                <w:color w:val="000000"/>
                <w:sz w:val="18"/>
                <w:szCs w:val="18"/>
              </w:rPr>
              <w:t>cos</w:t>
            </w:r>
            <w:proofErr w:type="spellEnd"/>
            <w:r w:rsidRPr="00151B86">
              <w:rPr>
                <w:i/>
                <w:color w:val="000000"/>
                <w:sz w:val="18"/>
                <w:szCs w:val="18"/>
              </w:rPr>
              <w:t xml:space="preserve"> φ</w:t>
            </w:r>
            <w:r w:rsidRPr="00151B86">
              <w:rPr>
                <w:color w:val="000000"/>
                <w:sz w:val="18"/>
                <w:szCs w:val="18"/>
              </w:rPr>
              <w:t>: 0.86</w:t>
            </w:r>
            <w:r w:rsidRPr="00151B86">
              <w:rPr>
                <w:color w:val="000000"/>
                <w:sz w:val="18"/>
                <w:szCs w:val="18"/>
              </w:rPr>
              <w:br/>
              <w:t xml:space="preserve">Обмотка мотора потужністю до </w:t>
            </w:r>
            <w:r w:rsidRPr="00151B86">
              <w:rPr>
                <w:i/>
                <w:color w:val="000000"/>
                <w:sz w:val="18"/>
                <w:szCs w:val="18"/>
              </w:rPr>
              <w:t>3 кВт</w:t>
            </w:r>
            <w:r w:rsidRPr="00151B86">
              <w:rPr>
                <w:color w:val="000000"/>
                <w:sz w:val="18"/>
                <w:szCs w:val="18"/>
              </w:rPr>
              <w:t>: 230 В Δ/400 В Y, 50 Гц</w:t>
            </w:r>
            <w:r w:rsidRPr="00151B86">
              <w:rPr>
                <w:color w:val="000000"/>
                <w:sz w:val="18"/>
                <w:szCs w:val="18"/>
              </w:rPr>
              <w:br/>
              <w:t xml:space="preserve">Обмотка мотора потужністю від </w:t>
            </w:r>
            <w:r w:rsidRPr="00151B86">
              <w:rPr>
                <w:i/>
                <w:color w:val="000000"/>
                <w:sz w:val="18"/>
                <w:szCs w:val="18"/>
              </w:rPr>
              <w:t>4 кВт</w:t>
            </w:r>
            <w:r w:rsidRPr="00151B86">
              <w:rPr>
                <w:color w:val="000000"/>
                <w:sz w:val="18"/>
                <w:szCs w:val="18"/>
              </w:rPr>
              <w:t xml:space="preserve">: 400 V Δ/690 V Y, 50 </w:t>
            </w:r>
            <w:proofErr w:type="spellStart"/>
            <w:r w:rsidRPr="00151B86">
              <w:rPr>
                <w:color w:val="000000"/>
                <w:sz w:val="18"/>
                <w:szCs w:val="18"/>
              </w:rPr>
              <w:t>Hz</w:t>
            </w:r>
            <w:proofErr w:type="spellEnd"/>
            <w:r w:rsidRPr="00151B86">
              <w:rPr>
                <w:color w:val="000000"/>
                <w:sz w:val="18"/>
                <w:szCs w:val="18"/>
              </w:rPr>
              <w:br/>
              <w:t>Ступінь захисту: IP 55</w:t>
            </w:r>
          </w:p>
        </w:tc>
        <w:tc>
          <w:tcPr>
            <w:tcW w:w="33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r w:rsidRPr="00151B86">
              <w:rPr>
                <w:bCs/>
                <w:sz w:val="18"/>
                <w:szCs w:val="18"/>
              </w:rPr>
              <w:lastRenderedPageBreak/>
              <w:t>1</w:t>
            </w:r>
          </w:p>
        </w:tc>
        <w:tc>
          <w:tcPr>
            <w:tcW w:w="752" w:type="pct"/>
            <w:tcBorders>
              <w:top w:val="single" w:sz="4" w:space="0" w:color="auto"/>
              <w:left w:val="single" w:sz="4" w:space="0" w:color="000000"/>
              <w:bottom w:val="single" w:sz="4" w:space="0" w:color="auto"/>
              <w:right w:val="single" w:sz="4" w:space="0" w:color="000000"/>
            </w:tcBorders>
          </w:tcPr>
          <w:p w:rsidR="00B93EF9" w:rsidRPr="00151B86" w:rsidRDefault="00B93EF9" w:rsidP="00B93EF9">
            <w:pPr>
              <w:pStyle w:val="TableParagraph"/>
              <w:tabs>
                <w:tab w:val="left" w:pos="141"/>
                <w:tab w:val="left" w:pos="1200"/>
                <w:tab w:val="center" w:pos="4463"/>
              </w:tabs>
              <w:ind w:right="176"/>
              <w:jc w:val="both"/>
              <w:rPr>
                <w:rFonts w:ascii="Times New Roman" w:hAnsi="Times New Roman" w:cs="Times New Roman"/>
                <w:b/>
                <w:sz w:val="18"/>
                <w:szCs w:val="18"/>
              </w:rPr>
            </w:pPr>
          </w:p>
        </w:tc>
        <w:tc>
          <w:tcPr>
            <w:tcW w:w="96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widowControl w:val="0"/>
              <w:tabs>
                <w:tab w:val="left" w:pos="8528"/>
              </w:tabs>
              <w:rPr>
                <w:sz w:val="18"/>
                <w:szCs w:val="18"/>
              </w:rPr>
            </w:pPr>
          </w:p>
        </w:tc>
        <w:tc>
          <w:tcPr>
            <w:tcW w:w="321"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p>
        </w:tc>
        <w:tc>
          <w:tcPr>
            <w:tcW w:w="256" w:type="pct"/>
            <w:tcBorders>
              <w:top w:val="single" w:sz="4" w:space="0" w:color="auto"/>
              <w:left w:val="single" w:sz="4" w:space="0" w:color="000000"/>
              <w:bottom w:val="single" w:sz="4" w:space="0" w:color="auto"/>
              <w:right w:val="single" w:sz="4" w:space="0" w:color="auto"/>
            </w:tcBorders>
          </w:tcPr>
          <w:p w:rsidR="00B93EF9" w:rsidRPr="00151B86" w:rsidRDefault="00B93EF9" w:rsidP="00B93EF9">
            <w:pPr>
              <w:shd w:val="clear" w:color="auto" w:fill="FFFFFF"/>
              <w:ind w:left="-109"/>
              <w:jc w:val="center"/>
              <w:rPr>
                <w:bCs/>
                <w:sz w:val="18"/>
                <w:szCs w:val="18"/>
              </w:rPr>
            </w:pPr>
          </w:p>
        </w:tc>
      </w:tr>
    </w:tbl>
    <w:p w:rsidR="00151B86" w:rsidRDefault="00151B86" w:rsidP="00B93EF9">
      <w:pPr>
        <w:tabs>
          <w:tab w:val="left" w:pos="975"/>
        </w:tabs>
        <w:rPr>
          <w:b/>
          <w:sz w:val="22"/>
          <w:szCs w:val="24"/>
        </w:rPr>
      </w:pPr>
    </w:p>
    <w:p w:rsidR="000D6E0C" w:rsidRPr="00D95C4F" w:rsidRDefault="000D6E0C" w:rsidP="00296FDE">
      <w:pPr>
        <w:tabs>
          <w:tab w:val="left" w:pos="975"/>
        </w:tabs>
        <w:jc w:val="both"/>
        <w:rPr>
          <w:b/>
          <w:i/>
          <w:sz w:val="18"/>
          <w:szCs w:val="24"/>
        </w:rPr>
      </w:pPr>
    </w:p>
    <w:p w:rsidR="00D95C4F" w:rsidRDefault="00D95C4F" w:rsidP="00EF5DFE">
      <w:pPr>
        <w:spacing w:line="276" w:lineRule="auto"/>
        <w:ind w:firstLine="708"/>
        <w:jc w:val="both"/>
        <w:rPr>
          <w:b/>
          <w:i/>
          <w:sz w:val="18"/>
          <w:szCs w:val="24"/>
        </w:rPr>
      </w:pPr>
    </w:p>
    <w:p w:rsidR="00D95C4F" w:rsidRDefault="00D95C4F" w:rsidP="00EF5DFE">
      <w:pPr>
        <w:spacing w:line="276" w:lineRule="auto"/>
        <w:ind w:firstLine="708"/>
        <w:jc w:val="both"/>
        <w:rPr>
          <w:b/>
          <w:i/>
          <w:sz w:val="18"/>
          <w:szCs w:val="24"/>
        </w:rPr>
      </w:pPr>
    </w:p>
    <w:p w:rsidR="00D95C4F" w:rsidRDefault="00D95C4F" w:rsidP="00EF5DFE">
      <w:pPr>
        <w:spacing w:line="276" w:lineRule="auto"/>
        <w:ind w:firstLine="708"/>
        <w:jc w:val="both"/>
        <w:rPr>
          <w:b/>
          <w:i/>
          <w:sz w:val="18"/>
          <w:szCs w:val="24"/>
        </w:rPr>
      </w:pPr>
    </w:p>
    <w:p w:rsidR="00D95C4F" w:rsidRDefault="00D95C4F" w:rsidP="00EF5DFE">
      <w:pPr>
        <w:spacing w:line="276" w:lineRule="auto"/>
        <w:ind w:firstLine="708"/>
        <w:jc w:val="both"/>
        <w:rPr>
          <w:b/>
          <w:i/>
          <w:sz w:val="18"/>
          <w:szCs w:val="24"/>
        </w:rPr>
      </w:pPr>
      <w:r>
        <w:rPr>
          <w:b/>
          <w:i/>
          <w:sz w:val="18"/>
          <w:szCs w:val="24"/>
        </w:rPr>
        <w:t>Примітка:</w:t>
      </w:r>
    </w:p>
    <w:p w:rsidR="00EF5DFE" w:rsidRPr="00D95C4F" w:rsidRDefault="00EF5DFE" w:rsidP="00EF5DFE">
      <w:pPr>
        <w:spacing w:line="276" w:lineRule="auto"/>
        <w:ind w:firstLine="708"/>
        <w:jc w:val="both"/>
        <w:rPr>
          <w:i/>
          <w:szCs w:val="24"/>
          <w:lang w:val="ru-RU" w:eastAsia="uk-UA"/>
        </w:rPr>
      </w:pPr>
      <w:r w:rsidRPr="00D95C4F">
        <w:rPr>
          <w:b/>
          <w:i/>
          <w:sz w:val="18"/>
          <w:szCs w:val="24"/>
        </w:rPr>
        <w:t>*</w:t>
      </w:r>
      <w:r w:rsidRPr="00D95C4F">
        <w:rPr>
          <w:i/>
          <w:szCs w:val="24"/>
        </w:rPr>
        <w:t xml:space="preserve"> Усі показники еквіваленту </w:t>
      </w:r>
      <w:r w:rsidRPr="00D95C4F">
        <w:rPr>
          <w:i/>
          <w:szCs w:val="24"/>
          <w:lang w:eastAsia="uk-UA"/>
        </w:rPr>
        <w:t xml:space="preserve">повинні </w:t>
      </w:r>
      <w:r w:rsidRPr="00D95C4F">
        <w:rPr>
          <w:i/>
          <w:szCs w:val="24"/>
          <w:lang w:val="ru-RU" w:eastAsia="uk-UA"/>
        </w:rPr>
        <w:t>в</w:t>
      </w:r>
      <w:proofErr w:type="spellStart"/>
      <w:r w:rsidRPr="00D95C4F">
        <w:rPr>
          <w:i/>
          <w:szCs w:val="24"/>
          <w:lang w:eastAsia="uk-UA"/>
        </w:rPr>
        <w:t>ідповідати</w:t>
      </w:r>
      <w:proofErr w:type="spellEnd"/>
      <w:r w:rsidRPr="00D95C4F">
        <w:rPr>
          <w:i/>
          <w:szCs w:val="24"/>
          <w:lang w:eastAsia="uk-UA"/>
        </w:rPr>
        <w:t xml:space="preserve"> технічним та якісним характеристикам предмета закупівлі, визначеним у тендерній документації або бути вищими/кращими ніж визначено вимогами тендерної документації.</w:t>
      </w:r>
      <w:r w:rsidRPr="00D95C4F">
        <w:rPr>
          <w:i/>
          <w:szCs w:val="24"/>
          <w:lang w:val="ru-RU" w:eastAsia="uk-UA"/>
        </w:rPr>
        <w:t xml:space="preserve"> </w:t>
      </w:r>
    </w:p>
    <w:p w:rsidR="00FC0115" w:rsidRDefault="00FC0115" w:rsidP="00296FDE">
      <w:pPr>
        <w:tabs>
          <w:tab w:val="left" w:pos="975"/>
        </w:tabs>
        <w:jc w:val="both"/>
        <w:rPr>
          <w:b/>
          <w:sz w:val="22"/>
          <w:szCs w:val="24"/>
        </w:rPr>
      </w:pPr>
    </w:p>
    <w:sectPr w:rsidR="00FC0115" w:rsidSect="00546191">
      <w:pgSz w:w="11906" w:h="16838"/>
      <w:pgMar w:top="850" w:right="991"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58" w:rsidRDefault="008C6C58" w:rsidP="007D0DC9">
      <w:r>
        <w:separator/>
      </w:r>
    </w:p>
  </w:endnote>
  <w:endnote w:type="continuationSeparator" w:id="0">
    <w:p w:rsidR="008C6C58" w:rsidRDefault="008C6C58"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altName w:val="Segoe UI"/>
    <w:charset w:val="00"/>
    <w:family w:val="swiss"/>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8C6C58" w:rsidRDefault="008C6C58" w:rsidP="00151B86">
        <w:pPr>
          <w:pStyle w:val="ac"/>
          <w:tabs>
            <w:tab w:val="left" w:pos="2355"/>
          </w:tabs>
        </w:pPr>
        <w:r>
          <w:tab/>
        </w:r>
        <w:r>
          <w:tab/>
        </w:r>
        <w:r>
          <w:tab/>
        </w:r>
        <w:r>
          <w:fldChar w:fldCharType="begin"/>
        </w:r>
        <w:r>
          <w:instrText>PAGE   \* MERGEFORMAT</w:instrText>
        </w:r>
        <w:r>
          <w:fldChar w:fldCharType="separate"/>
        </w:r>
        <w:r w:rsidR="00C05F62" w:rsidRPr="00C05F62">
          <w:rPr>
            <w:noProof/>
            <w:lang w:val="ru-RU"/>
          </w:rPr>
          <w:t>26</w:t>
        </w:r>
        <w:r>
          <w:fldChar w:fldCharType="end"/>
        </w:r>
      </w:p>
    </w:sdtContent>
  </w:sdt>
  <w:p w:rsidR="008C6C58" w:rsidRPr="008277ED" w:rsidRDefault="008C6C58">
    <w:pPr>
      <w:pStyle w:val="ac"/>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58" w:rsidRDefault="008C6C58" w:rsidP="007D0DC9">
      <w:r>
        <w:separator/>
      </w:r>
    </w:p>
  </w:footnote>
  <w:footnote w:type="continuationSeparator" w:id="0">
    <w:p w:rsidR="008C6C58" w:rsidRDefault="008C6C58"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58" w:rsidRDefault="008C6C58">
    <w:pPr>
      <w:pStyle w:val="af6"/>
    </w:pPr>
  </w:p>
  <w:p w:rsidR="008C6C58" w:rsidRDefault="008C6C58">
    <w:pPr>
      <w:pStyle w:val="af6"/>
    </w:pPr>
  </w:p>
  <w:p w:rsidR="008C6C58" w:rsidRPr="00B92D4C" w:rsidRDefault="008C6C58"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2248B"/>
    <w:multiLevelType w:val="multilevel"/>
    <w:tmpl w:val="5FACB174"/>
    <w:lvl w:ilvl="0">
      <w:start w:val="4"/>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11E3019"/>
    <w:multiLevelType w:val="multilevel"/>
    <w:tmpl w:val="BCB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E791D45"/>
    <w:multiLevelType w:val="multilevel"/>
    <w:tmpl w:val="3EA48E4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10">
    <w:nsid w:val="30EA44D9"/>
    <w:multiLevelType w:val="multilevel"/>
    <w:tmpl w:val="FE7A4F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4E74220"/>
    <w:multiLevelType w:val="hybridMultilevel"/>
    <w:tmpl w:val="9FFABF5E"/>
    <w:lvl w:ilvl="0" w:tplc="81B45DFA">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BD7CB5"/>
    <w:multiLevelType w:val="hybridMultilevel"/>
    <w:tmpl w:val="00E4846C"/>
    <w:lvl w:ilvl="0" w:tplc="4DC86CB8">
      <w:start w:val="1"/>
      <w:numFmt w:val="decimal"/>
      <w:lvlText w:val="%1."/>
      <w:lvlJc w:val="left"/>
      <w:pPr>
        <w:tabs>
          <w:tab w:val="num" w:pos="720"/>
        </w:tabs>
        <w:ind w:left="720" w:hanging="360"/>
      </w:pPr>
      <w:rPr>
        <w:rFonts w:ascii="Times New Roman" w:eastAsia="Times New Roman" w:hAnsi="Times New Roman" w:cs="Times New Roman"/>
      </w:rPr>
    </w:lvl>
    <w:lvl w:ilvl="1" w:tplc="5238C566">
      <w:numFmt w:val="none"/>
      <w:lvlText w:val=""/>
      <w:lvlJc w:val="left"/>
      <w:pPr>
        <w:tabs>
          <w:tab w:val="num" w:pos="360"/>
        </w:tabs>
      </w:pPr>
    </w:lvl>
    <w:lvl w:ilvl="2" w:tplc="5BE26124">
      <w:numFmt w:val="none"/>
      <w:lvlText w:val=""/>
      <w:lvlJc w:val="left"/>
      <w:pPr>
        <w:tabs>
          <w:tab w:val="num" w:pos="360"/>
        </w:tabs>
      </w:pPr>
    </w:lvl>
    <w:lvl w:ilvl="3" w:tplc="39C0FBCC">
      <w:numFmt w:val="none"/>
      <w:lvlText w:val=""/>
      <w:lvlJc w:val="left"/>
      <w:pPr>
        <w:tabs>
          <w:tab w:val="num" w:pos="360"/>
        </w:tabs>
      </w:pPr>
    </w:lvl>
    <w:lvl w:ilvl="4" w:tplc="84DA1E72">
      <w:numFmt w:val="none"/>
      <w:lvlText w:val=""/>
      <w:lvlJc w:val="left"/>
      <w:pPr>
        <w:tabs>
          <w:tab w:val="num" w:pos="360"/>
        </w:tabs>
      </w:pPr>
    </w:lvl>
    <w:lvl w:ilvl="5" w:tplc="485C7C46">
      <w:numFmt w:val="none"/>
      <w:lvlText w:val=""/>
      <w:lvlJc w:val="left"/>
      <w:pPr>
        <w:tabs>
          <w:tab w:val="num" w:pos="360"/>
        </w:tabs>
      </w:pPr>
    </w:lvl>
    <w:lvl w:ilvl="6" w:tplc="0DDC0DA8">
      <w:numFmt w:val="none"/>
      <w:lvlText w:val=""/>
      <w:lvlJc w:val="left"/>
      <w:pPr>
        <w:tabs>
          <w:tab w:val="num" w:pos="360"/>
        </w:tabs>
      </w:pPr>
    </w:lvl>
    <w:lvl w:ilvl="7" w:tplc="58B6D084">
      <w:numFmt w:val="none"/>
      <w:lvlText w:val=""/>
      <w:lvlJc w:val="left"/>
      <w:pPr>
        <w:tabs>
          <w:tab w:val="num" w:pos="360"/>
        </w:tabs>
      </w:pPr>
    </w:lvl>
    <w:lvl w:ilvl="8" w:tplc="17AC7314">
      <w:numFmt w:val="none"/>
      <w:lvlText w:val=""/>
      <w:lvlJc w:val="left"/>
      <w:pPr>
        <w:tabs>
          <w:tab w:val="num" w:pos="360"/>
        </w:tabs>
      </w:pPr>
    </w:lvl>
  </w:abstractNum>
  <w:abstractNum w:abstractNumId="16">
    <w:nsid w:val="37F2045F"/>
    <w:multiLevelType w:val="multilevel"/>
    <w:tmpl w:val="C2FAAAF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tentative="1">
      <w:start w:val="1"/>
      <w:numFmt w:val="bullet"/>
      <w:lvlText w:val=""/>
      <w:lvlJc w:val="left"/>
      <w:pPr>
        <w:ind w:left="3428" w:hanging="360"/>
      </w:pPr>
      <w:rPr>
        <w:rFonts w:ascii="Wingdings" w:hAnsi="Wingdings" w:hint="default"/>
      </w:rPr>
    </w:lvl>
    <w:lvl w:ilvl="3" w:tplc="04220001" w:tentative="1">
      <w:start w:val="1"/>
      <w:numFmt w:val="bullet"/>
      <w:lvlText w:val=""/>
      <w:lvlJc w:val="left"/>
      <w:pPr>
        <w:ind w:left="4148" w:hanging="360"/>
      </w:pPr>
      <w:rPr>
        <w:rFonts w:ascii="Symbol" w:hAnsi="Symbol" w:hint="default"/>
      </w:rPr>
    </w:lvl>
    <w:lvl w:ilvl="4" w:tplc="04220003" w:tentative="1">
      <w:start w:val="1"/>
      <w:numFmt w:val="bullet"/>
      <w:lvlText w:val="o"/>
      <w:lvlJc w:val="left"/>
      <w:pPr>
        <w:ind w:left="4868" w:hanging="360"/>
      </w:pPr>
      <w:rPr>
        <w:rFonts w:ascii="Courier New" w:hAnsi="Courier New" w:cs="Courier New" w:hint="default"/>
      </w:rPr>
    </w:lvl>
    <w:lvl w:ilvl="5" w:tplc="04220005" w:tentative="1">
      <w:start w:val="1"/>
      <w:numFmt w:val="bullet"/>
      <w:lvlText w:val=""/>
      <w:lvlJc w:val="left"/>
      <w:pPr>
        <w:ind w:left="5588" w:hanging="360"/>
      </w:pPr>
      <w:rPr>
        <w:rFonts w:ascii="Wingdings" w:hAnsi="Wingdings" w:hint="default"/>
      </w:rPr>
    </w:lvl>
    <w:lvl w:ilvl="6" w:tplc="04220001" w:tentative="1">
      <w:start w:val="1"/>
      <w:numFmt w:val="bullet"/>
      <w:lvlText w:val=""/>
      <w:lvlJc w:val="left"/>
      <w:pPr>
        <w:ind w:left="6308" w:hanging="360"/>
      </w:pPr>
      <w:rPr>
        <w:rFonts w:ascii="Symbol" w:hAnsi="Symbol" w:hint="default"/>
      </w:rPr>
    </w:lvl>
    <w:lvl w:ilvl="7" w:tplc="04220003" w:tentative="1">
      <w:start w:val="1"/>
      <w:numFmt w:val="bullet"/>
      <w:lvlText w:val="o"/>
      <w:lvlJc w:val="left"/>
      <w:pPr>
        <w:ind w:left="7028" w:hanging="360"/>
      </w:pPr>
      <w:rPr>
        <w:rFonts w:ascii="Courier New" w:hAnsi="Courier New" w:cs="Courier New" w:hint="default"/>
      </w:rPr>
    </w:lvl>
    <w:lvl w:ilvl="8" w:tplc="04220005" w:tentative="1">
      <w:start w:val="1"/>
      <w:numFmt w:val="bullet"/>
      <w:lvlText w:val=""/>
      <w:lvlJc w:val="left"/>
      <w:pPr>
        <w:ind w:left="7748" w:hanging="360"/>
      </w:pPr>
      <w:rPr>
        <w:rFonts w:ascii="Wingdings" w:hAnsi="Wingdings" w:hint="default"/>
      </w:rPr>
    </w:lvl>
  </w:abstractNum>
  <w:abstractNum w:abstractNumId="21">
    <w:nsid w:val="4C663B6D"/>
    <w:multiLevelType w:val="hybridMultilevel"/>
    <w:tmpl w:val="5B5E99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55DA4761"/>
    <w:multiLevelType w:val="multilevel"/>
    <w:tmpl w:val="4E14AD4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5B2149A6"/>
    <w:multiLevelType w:val="multilevel"/>
    <w:tmpl w:val="426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5691"/>
    <w:multiLevelType w:val="hybridMultilevel"/>
    <w:tmpl w:val="B6D20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A74A8"/>
    <w:multiLevelType w:val="hybridMultilevel"/>
    <w:tmpl w:val="02A0F76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0">
    <w:nsid w:val="61C32ECC"/>
    <w:multiLevelType w:val="hybridMultilevel"/>
    <w:tmpl w:val="61B83100"/>
    <w:lvl w:ilvl="0" w:tplc="34E82D92">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357074"/>
    <w:multiLevelType w:val="multilevel"/>
    <w:tmpl w:val="E4E239DE"/>
    <w:lvl w:ilvl="0">
      <w:start w:val="4"/>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nsid w:val="65483B99"/>
    <w:multiLevelType w:val="multilevel"/>
    <w:tmpl w:val="029A31E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855"/>
        </w:tabs>
        <w:ind w:left="1855" w:hanging="720"/>
      </w:pPr>
      <w:rPr>
        <w:rFonts w:hint="default"/>
      </w:rPr>
    </w:lvl>
    <w:lvl w:ilvl="2">
      <w:start w:val="5"/>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7ED496C"/>
    <w:multiLevelType w:val="multilevel"/>
    <w:tmpl w:val="099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855B2"/>
    <w:multiLevelType w:val="multilevel"/>
    <w:tmpl w:val="14F2DAB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7">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262C3C"/>
    <w:multiLevelType w:val="singleLevel"/>
    <w:tmpl w:val="8AF2DAF6"/>
    <w:lvl w:ilvl="0">
      <w:start w:val="1"/>
      <w:numFmt w:val="decimal"/>
      <w:lvlText w:val="%1."/>
      <w:lvlJc w:val="left"/>
      <w:pPr>
        <w:tabs>
          <w:tab w:val="num" w:pos="720"/>
        </w:tabs>
        <w:ind w:left="720" w:hanging="360"/>
      </w:pPr>
      <w:rPr>
        <w:rFonts w:hint="default"/>
        <w:b w:val="0"/>
      </w:rPr>
    </w:lvl>
  </w:abstractNum>
  <w:abstractNum w:abstractNumId="39">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1">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E7354BD"/>
    <w:multiLevelType w:val="multilevel"/>
    <w:tmpl w:val="2ED4C3F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1"/>
  </w:num>
  <w:num w:numId="8">
    <w:abstractNumId w:val="24"/>
  </w:num>
  <w:num w:numId="9">
    <w:abstractNumId w:val="2"/>
  </w:num>
  <w:num w:numId="10">
    <w:abstractNumId w:val="26"/>
  </w:num>
  <w:num w:numId="11">
    <w:abstractNumId w:val="39"/>
  </w:num>
  <w:num w:numId="12">
    <w:abstractNumId w:val="33"/>
  </w:num>
  <w:num w:numId="13">
    <w:abstractNumId w:val="19"/>
  </w:num>
  <w:num w:numId="14">
    <w:abstractNumId w:val="42"/>
  </w:num>
  <w:num w:numId="15">
    <w:abstractNumId w:val="27"/>
  </w:num>
  <w:num w:numId="16">
    <w:abstractNumId w:val="7"/>
  </w:num>
  <w:num w:numId="17">
    <w:abstractNumId w:val="29"/>
  </w:num>
  <w:num w:numId="18">
    <w:abstractNumId w:val="18"/>
  </w:num>
  <w:num w:numId="19">
    <w:abstractNumId w:val="13"/>
  </w:num>
  <w:num w:numId="20">
    <w:abstractNumId w:val="17"/>
  </w:num>
  <w:num w:numId="21">
    <w:abstractNumId w:val="5"/>
  </w:num>
  <w:num w:numId="22">
    <w:abstractNumId w:val="1"/>
  </w:num>
  <w:num w:numId="23">
    <w:abstractNumId w:val="23"/>
  </w:num>
  <w:num w:numId="24">
    <w:abstractNumId w:val="15"/>
  </w:num>
  <w:num w:numId="25">
    <w:abstractNumId w:val="38"/>
  </w:num>
  <w:num w:numId="26">
    <w:abstractNumId w:val="35"/>
  </w:num>
  <w:num w:numId="27">
    <w:abstractNumId w:val="32"/>
  </w:num>
  <w:num w:numId="28">
    <w:abstractNumId w:val="37"/>
  </w:num>
  <w:num w:numId="29">
    <w:abstractNumId w:val="28"/>
  </w:num>
  <w:num w:numId="30">
    <w:abstractNumId w:val="21"/>
  </w:num>
  <w:num w:numId="31">
    <w:abstractNumId w:val="43"/>
  </w:num>
  <w:num w:numId="32">
    <w:abstractNumId w:val="22"/>
  </w:num>
  <w:num w:numId="33">
    <w:abstractNumId w:val="10"/>
  </w:num>
  <w:num w:numId="34">
    <w:abstractNumId w:val="16"/>
  </w:num>
  <w:num w:numId="35">
    <w:abstractNumId w:val="8"/>
  </w:num>
  <w:num w:numId="36">
    <w:abstractNumId w:val="31"/>
  </w:num>
  <w:num w:numId="37">
    <w:abstractNumId w:val="3"/>
  </w:num>
  <w:num w:numId="38">
    <w:abstractNumId w:val="30"/>
  </w:num>
  <w:num w:numId="39">
    <w:abstractNumId w:val="20"/>
  </w:num>
  <w:num w:numId="40">
    <w:abstractNumId w:val="9"/>
  </w:num>
  <w:num w:numId="41">
    <w:abstractNumId w:val="6"/>
  </w:num>
  <w:num w:numId="42">
    <w:abstractNumId w:val="12"/>
  </w:num>
  <w:num w:numId="43">
    <w:abstractNumId w:val="34"/>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0E0"/>
    <w:rsid w:val="000010F7"/>
    <w:rsid w:val="0000183A"/>
    <w:rsid w:val="00001CA6"/>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12FA"/>
    <w:rsid w:val="00032DED"/>
    <w:rsid w:val="0003454F"/>
    <w:rsid w:val="00034C83"/>
    <w:rsid w:val="00037838"/>
    <w:rsid w:val="000378EC"/>
    <w:rsid w:val="00040A4C"/>
    <w:rsid w:val="00041877"/>
    <w:rsid w:val="00042049"/>
    <w:rsid w:val="00042671"/>
    <w:rsid w:val="00042E16"/>
    <w:rsid w:val="00043B8F"/>
    <w:rsid w:val="00043C16"/>
    <w:rsid w:val="000443C4"/>
    <w:rsid w:val="000460B5"/>
    <w:rsid w:val="00046B94"/>
    <w:rsid w:val="0004794C"/>
    <w:rsid w:val="00047A8A"/>
    <w:rsid w:val="00050344"/>
    <w:rsid w:val="000516D3"/>
    <w:rsid w:val="000518C9"/>
    <w:rsid w:val="00052C7B"/>
    <w:rsid w:val="00053A53"/>
    <w:rsid w:val="00053C09"/>
    <w:rsid w:val="00053F25"/>
    <w:rsid w:val="000542F8"/>
    <w:rsid w:val="00054C6D"/>
    <w:rsid w:val="00054E3D"/>
    <w:rsid w:val="00055C0B"/>
    <w:rsid w:val="00055CE1"/>
    <w:rsid w:val="00056C35"/>
    <w:rsid w:val="00057432"/>
    <w:rsid w:val="00057AE6"/>
    <w:rsid w:val="00057EFB"/>
    <w:rsid w:val="00060477"/>
    <w:rsid w:val="00060B07"/>
    <w:rsid w:val="00061E1E"/>
    <w:rsid w:val="0006278B"/>
    <w:rsid w:val="0006279F"/>
    <w:rsid w:val="00064D38"/>
    <w:rsid w:val="0006502F"/>
    <w:rsid w:val="00065B88"/>
    <w:rsid w:val="000672A1"/>
    <w:rsid w:val="00067682"/>
    <w:rsid w:val="0007032E"/>
    <w:rsid w:val="00070C55"/>
    <w:rsid w:val="00073A1A"/>
    <w:rsid w:val="00073F1F"/>
    <w:rsid w:val="0007442B"/>
    <w:rsid w:val="00074B97"/>
    <w:rsid w:val="00076874"/>
    <w:rsid w:val="00076984"/>
    <w:rsid w:val="00080273"/>
    <w:rsid w:val="00082050"/>
    <w:rsid w:val="00082447"/>
    <w:rsid w:val="000825D0"/>
    <w:rsid w:val="00082FD0"/>
    <w:rsid w:val="00085BF6"/>
    <w:rsid w:val="00085EF9"/>
    <w:rsid w:val="00086171"/>
    <w:rsid w:val="00090E42"/>
    <w:rsid w:val="00095264"/>
    <w:rsid w:val="00095C84"/>
    <w:rsid w:val="000964FD"/>
    <w:rsid w:val="000965A7"/>
    <w:rsid w:val="00096ABF"/>
    <w:rsid w:val="00097912"/>
    <w:rsid w:val="000A1643"/>
    <w:rsid w:val="000A24F8"/>
    <w:rsid w:val="000A2951"/>
    <w:rsid w:val="000A35C9"/>
    <w:rsid w:val="000A43F1"/>
    <w:rsid w:val="000A4F0E"/>
    <w:rsid w:val="000A4F7F"/>
    <w:rsid w:val="000A5DDC"/>
    <w:rsid w:val="000A78F3"/>
    <w:rsid w:val="000A7A25"/>
    <w:rsid w:val="000B0A4E"/>
    <w:rsid w:val="000B1B13"/>
    <w:rsid w:val="000B34E8"/>
    <w:rsid w:val="000B36AB"/>
    <w:rsid w:val="000C23F8"/>
    <w:rsid w:val="000C3175"/>
    <w:rsid w:val="000C4D59"/>
    <w:rsid w:val="000C5D24"/>
    <w:rsid w:val="000C60E9"/>
    <w:rsid w:val="000C6779"/>
    <w:rsid w:val="000C69E4"/>
    <w:rsid w:val="000C6F14"/>
    <w:rsid w:val="000D0551"/>
    <w:rsid w:val="000D1D02"/>
    <w:rsid w:val="000D268E"/>
    <w:rsid w:val="000D2734"/>
    <w:rsid w:val="000D2CEA"/>
    <w:rsid w:val="000D5A49"/>
    <w:rsid w:val="000D6615"/>
    <w:rsid w:val="000D669D"/>
    <w:rsid w:val="000D6E0C"/>
    <w:rsid w:val="000E1131"/>
    <w:rsid w:val="000E1872"/>
    <w:rsid w:val="000E3C41"/>
    <w:rsid w:val="000E44F5"/>
    <w:rsid w:val="000E555F"/>
    <w:rsid w:val="000E6733"/>
    <w:rsid w:val="000F1552"/>
    <w:rsid w:val="000F3461"/>
    <w:rsid w:val="000F4451"/>
    <w:rsid w:val="000F7E70"/>
    <w:rsid w:val="000F7EC6"/>
    <w:rsid w:val="001019D8"/>
    <w:rsid w:val="00103A58"/>
    <w:rsid w:val="00103AE0"/>
    <w:rsid w:val="00104F63"/>
    <w:rsid w:val="00105174"/>
    <w:rsid w:val="00106CAD"/>
    <w:rsid w:val="001120B5"/>
    <w:rsid w:val="0011352F"/>
    <w:rsid w:val="001139B9"/>
    <w:rsid w:val="00113A32"/>
    <w:rsid w:val="0011619F"/>
    <w:rsid w:val="00116D35"/>
    <w:rsid w:val="00117439"/>
    <w:rsid w:val="00117FFB"/>
    <w:rsid w:val="0012175F"/>
    <w:rsid w:val="00121B74"/>
    <w:rsid w:val="00121C6F"/>
    <w:rsid w:val="001242DA"/>
    <w:rsid w:val="001250ED"/>
    <w:rsid w:val="00126337"/>
    <w:rsid w:val="001268F9"/>
    <w:rsid w:val="0012695E"/>
    <w:rsid w:val="00127D53"/>
    <w:rsid w:val="00130650"/>
    <w:rsid w:val="00130CB1"/>
    <w:rsid w:val="0013236A"/>
    <w:rsid w:val="00132A3C"/>
    <w:rsid w:val="00132B58"/>
    <w:rsid w:val="0013373D"/>
    <w:rsid w:val="00134A7A"/>
    <w:rsid w:val="00137E48"/>
    <w:rsid w:val="0014041C"/>
    <w:rsid w:val="00141AAF"/>
    <w:rsid w:val="001440CD"/>
    <w:rsid w:val="00146F3A"/>
    <w:rsid w:val="00147035"/>
    <w:rsid w:val="001504C5"/>
    <w:rsid w:val="00150E4D"/>
    <w:rsid w:val="001517EE"/>
    <w:rsid w:val="00151B86"/>
    <w:rsid w:val="0015200E"/>
    <w:rsid w:val="00152019"/>
    <w:rsid w:val="00153463"/>
    <w:rsid w:val="00154550"/>
    <w:rsid w:val="00155F6C"/>
    <w:rsid w:val="00156171"/>
    <w:rsid w:val="001570D5"/>
    <w:rsid w:val="00157CA0"/>
    <w:rsid w:val="0016000B"/>
    <w:rsid w:val="00160F83"/>
    <w:rsid w:val="001616AC"/>
    <w:rsid w:val="00163719"/>
    <w:rsid w:val="0016378D"/>
    <w:rsid w:val="0016435A"/>
    <w:rsid w:val="001649CC"/>
    <w:rsid w:val="00167470"/>
    <w:rsid w:val="001675B6"/>
    <w:rsid w:val="00170AD5"/>
    <w:rsid w:val="00170BA1"/>
    <w:rsid w:val="00170EC9"/>
    <w:rsid w:val="0017104B"/>
    <w:rsid w:val="00172D32"/>
    <w:rsid w:val="0017416B"/>
    <w:rsid w:val="00174333"/>
    <w:rsid w:val="001745DF"/>
    <w:rsid w:val="0017583F"/>
    <w:rsid w:val="00175CAF"/>
    <w:rsid w:val="001766D3"/>
    <w:rsid w:val="00180FA0"/>
    <w:rsid w:val="0018128F"/>
    <w:rsid w:val="001819BC"/>
    <w:rsid w:val="0018382D"/>
    <w:rsid w:val="00183875"/>
    <w:rsid w:val="0018392C"/>
    <w:rsid w:val="00184AA1"/>
    <w:rsid w:val="001858B3"/>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6DAA"/>
    <w:rsid w:val="001A749F"/>
    <w:rsid w:val="001A754E"/>
    <w:rsid w:val="001A7980"/>
    <w:rsid w:val="001A7E7D"/>
    <w:rsid w:val="001B0BA7"/>
    <w:rsid w:val="001B0FC3"/>
    <w:rsid w:val="001B114E"/>
    <w:rsid w:val="001B162C"/>
    <w:rsid w:val="001B1C05"/>
    <w:rsid w:val="001B2018"/>
    <w:rsid w:val="001B2C2C"/>
    <w:rsid w:val="001B4065"/>
    <w:rsid w:val="001B4457"/>
    <w:rsid w:val="001B4C55"/>
    <w:rsid w:val="001B5475"/>
    <w:rsid w:val="001C129F"/>
    <w:rsid w:val="001C140B"/>
    <w:rsid w:val="001C1C87"/>
    <w:rsid w:val="001C22C0"/>
    <w:rsid w:val="001C2470"/>
    <w:rsid w:val="001D0254"/>
    <w:rsid w:val="001D09CD"/>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5234"/>
    <w:rsid w:val="001E6FBF"/>
    <w:rsid w:val="001F1169"/>
    <w:rsid w:val="001F39D2"/>
    <w:rsid w:val="001F3A50"/>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074CE"/>
    <w:rsid w:val="00210760"/>
    <w:rsid w:val="00211638"/>
    <w:rsid w:val="00212966"/>
    <w:rsid w:val="00213004"/>
    <w:rsid w:val="002134B5"/>
    <w:rsid w:val="00213894"/>
    <w:rsid w:val="00214E61"/>
    <w:rsid w:val="0021614C"/>
    <w:rsid w:val="00216F80"/>
    <w:rsid w:val="00220876"/>
    <w:rsid w:val="0022087E"/>
    <w:rsid w:val="00223105"/>
    <w:rsid w:val="00223951"/>
    <w:rsid w:val="00224C00"/>
    <w:rsid w:val="002306C2"/>
    <w:rsid w:val="0023282B"/>
    <w:rsid w:val="00233124"/>
    <w:rsid w:val="0023330B"/>
    <w:rsid w:val="00233604"/>
    <w:rsid w:val="00234255"/>
    <w:rsid w:val="002351B3"/>
    <w:rsid w:val="002355C0"/>
    <w:rsid w:val="00236703"/>
    <w:rsid w:val="0023689E"/>
    <w:rsid w:val="00241089"/>
    <w:rsid w:val="0024317E"/>
    <w:rsid w:val="00243B2B"/>
    <w:rsid w:val="00245BB7"/>
    <w:rsid w:val="00245F0C"/>
    <w:rsid w:val="002460A5"/>
    <w:rsid w:val="00246477"/>
    <w:rsid w:val="00247E31"/>
    <w:rsid w:val="002506EA"/>
    <w:rsid w:val="0025080F"/>
    <w:rsid w:val="0025183C"/>
    <w:rsid w:val="00251D9B"/>
    <w:rsid w:val="00251ED2"/>
    <w:rsid w:val="00252AF2"/>
    <w:rsid w:val="00252D4F"/>
    <w:rsid w:val="00252F37"/>
    <w:rsid w:val="00254FFE"/>
    <w:rsid w:val="002554DA"/>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5938"/>
    <w:rsid w:val="00276198"/>
    <w:rsid w:val="002763A8"/>
    <w:rsid w:val="0028078C"/>
    <w:rsid w:val="00280AE6"/>
    <w:rsid w:val="00280C3E"/>
    <w:rsid w:val="00281BBD"/>
    <w:rsid w:val="00281FD7"/>
    <w:rsid w:val="00282529"/>
    <w:rsid w:val="00282C9C"/>
    <w:rsid w:val="002835DE"/>
    <w:rsid w:val="002839C7"/>
    <w:rsid w:val="002840E7"/>
    <w:rsid w:val="00286209"/>
    <w:rsid w:val="0028665A"/>
    <w:rsid w:val="00290E1B"/>
    <w:rsid w:val="00291DF2"/>
    <w:rsid w:val="002924C7"/>
    <w:rsid w:val="00293CB8"/>
    <w:rsid w:val="00294794"/>
    <w:rsid w:val="00296E64"/>
    <w:rsid w:val="00296FDE"/>
    <w:rsid w:val="00297969"/>
    <w:rsid w:val="002A0361"/>
    <w:rsid w:val="002A0B7C"/>
    <w:rsid w:val="002A1CA3"/>
    <w:rsid w:val="002A2C07"/>
    <w:rsid w:val="002A3331"/>
    <w:rsid w:val="002A3A28"/>
    <w:rsid w:val="002A75D1"/>
    <w:rsid w:val="002A7D40"/>
    <w:rsid w:val="002B01C5"/>
    <w:rsid w:val="002B0FE8"/>
    <w:rsid w:val="002B22A9"/>
    <w:rsid w:val="002B233B"/>
    <w:rsid w:val="002B236E"/>
    <w:rsid w:val="002B3F5A"/>
    <w:rsid w:val="002B42B1"/>
    <w:rsid w:val="002B4373"/>
    <w:rsid w:val="002B4747"/>
    <w:rsid w:val="002B4DB3"/>
    <w:rsid w:val="002C0CC7"/>
    <w:rsid w:val="002C1CEC"/>
    <w:rsid w:val="002C1F34"/>
    <w:rsid w:val="002C2179"/>
    <w:rsid w:val="002C2AA7"/>
    <w:rsid w:val="002C338B"/>
    <w:rsid w:val="002C3B42"/>
    <w:rsid w:val="002C7072"/>
    <w:rsid w:val="002C77F2"/>
    <w:rsid w:val="002C7EE8"/>
    <w:rsid w:val="002D1FD7"/>
    <w:rsid w:val="002D27E8"/>
    <w:rsid w:val="002D4218"/>
    <w:rsid w:val="002D48DF"/>
    <w:rsid w:val="002D4985"/>
    <w:rsid w:val="002D4E99"/>
    <w:rsid w:val="002D59B0"/>
    <w:rsid w:val="002D5B50"/>
    <w:rsid w:val="002D6C28"/>
    <w:rsid w:val="002D727F"/>
    <w:rsid w:val="002E0926"/>
    <w:rsid w:val="002E4076"/>
    <w:rsid w:val="002E40B9"/>
    <w:rsid w:val="002E5409"/>
    <w:rsid w:val="002E57AD"/>
    <w:rsid w:val="002E57E6"/>
    <w:rsid w:val="002E5F3C"/>
    <w:rsid w:val="002E64D3"/>
    <w:rsid w:val="002E6B19"/>
    <w:rsid w:val="002E7524"/>
    <w:rsid w:val="002F0BE4"/>
    <w:rsid w:val="002F2E63"/>
    <w:rsid w:val="002F47FC"/>
    <w:rsid w:val="002F4C91"/>
    <w:rsid w:val="002F76E7"/>
    <w:rsid w:val="002F7E30"/>
    <w:rsid w:val="002F7FBB"/>
    <w:rsid w:val="00300B11"/>
    <w:rsid w:val="00300C7A"/>
    <w:rsid w:val="00300E16"/>
    <w:rsid w:val="00301338"/>
    <w:rsid w:val="003016E8"/>
    <w:rsid w:val="00301BA6"/>
    <w:rsid w:val="00301FBC"/>
    <w:rsid w:val="00302E95"/>
    <w:rsid w:val="00303C20"/>
    <w:rsid w:val="00305C47"/>
    <w:rsid w:val="003079CE"/>
    <w:rsid w:val="00310774"/>
    <w:rsid w:val="00311357"/>
    <w:rsid w:val="003117DD"/>
    <w:rsid w:val="003118DE"/>
    <w:rsid w:val="00312463"/>
    <w:rsid w:val="00312766"/>
    <w:rsid w:val="0031279C"/>
    <w:rsid w:val="00315708"/>
    <w:rsid w:val="00315FFF"/>
    <w:rsid w:val="00317918"/>
    <w:rsid w:val="0032264E"/>
    <w:rsid w:val="00322E96"/>
    <w:rsid w:val="003231A8"/>
    <w:rsid w:val="00323EBE"/>
    <w:rsid w:val="00323EFF"/>
    <w:rsid w:val="003244AF"/>
    <w:rsid w:val="003246FC"/>
    <w:rsid w:val="003247AC"/>
    <w:rsid w:val="00324CC6"/>
    <w:rsid w:val="00325767"/>
    <w:rsid w:val="0033177A"/>
    <w:rsid w:val="00331A47"/>
    <w:rsid w:val="00331BDF"/>
    <w:rsid w:val="003327F8"/>
    <w:rsid w:val="0033426D"/>
    <w:rsid w:val="00334741"/>
    <w:rsid w:val="00337289"/>
    <w:rsid w:val="003403C2"/>
    <w:rsid w:val="00341262"/>
    <w:rsid w:val="00343D0D"/>
    <w:rsid w:val="00343DD3"/>
    <w:rsid w:val="003447D6"/>
    <w:rsid w:val="003465C3"/>
    <w:rsid w:val="00346E3A"/>
    <w:rsid w:val="00351227"/>
    <w:rsid w:val="003518A9"/>
    <w:rsid w:val="00351E81"/>
    <w:rsid w:val="003528F0"/>
    <w:rsid w:val="0035420D"/>
    <w:rsid w:val="0035482C"/>
    <w:rsid w:val="00354BED"/>
    <w:rsid w:val="003557E9"/>
    <w:rsid w:val="003562F5"/>
    <w:rsid w:val="00356A7C"/>
    <w:rsid w:val="00356D4C"/>
    <w:rsid w:val="00356F42"/>
    <w:rsid w:val="0036184D"/>
    <w:rsid w:val="00362C40"/>
    <w:rsid w:val="00363328"/>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024"/>
    <w:rsid w:val="00381139"/>
    <w:rsid w:val="00382AAF"/>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0EC8"/>
    <w:rsid w:val="003A148A"/>
    <w:rsid w:val="003A1C5B"/>
    <w:rsid w:val="003A331D"/>
    <w:rsid w:val="003A3918"/>
    <w:rsid w:val="003A3C45"/>
    <w:rsid w:val="003A3D3B"/>
    <w:rsid w:val="003A3F39"/>
    <w:rsid w:val="003A53B6"/>
    <w:rsid w:val="003A5459"/>
    <w:rsid w:val="003A55A9"/>
    <w:rsid w:val="003A5627"/>
    <w:rsid w:val="003A58D0"/>
    <w:rsid w:val="003A6B98"/>
    <w:rsid w:val="003A6D39"/>
    <w:rsid w:val="003B0792"/>
    <w:rsid w:val="003B1155"/>
    <w:rsid w:val="003B1AEF"/>
    <w:rsid w:val="003B1D25"/>
    <w:rsid w:val="003B1DCA"/>
    <w:rsid w:val="003B3052"/>
    <w:rsid w:val="003B4F33"/>
    <w:rsid w:val="003B62FE"/>
    <w:rsid w:val="003B6BBA"/>
    <w:rsid w:val="003B7BC5"/>
    <w:rsid w:val="003C0131"/>
    <w:rsid w:val="003C09A0"/>
    <w:rsid w:val="003C2957"/>
    <w:rsid w:val="003C4E74"/>
    <w:rsid w:val="003C5104"/>
    <w:rsid w:val="003D0C7A"/>
    <w:rsid w:val="003D213A"/>
    <w:rsid w:val="003D2B84"/>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90"/>
    <w:rsid w:val="003F4BB9"/>
    <w:rsid w:val="003F5613"/>
    <w:rsid w:val="003F5E43"/>
    <w:rsid w:val="003F6946"/>
    <w:rsid w:val="003F72CF"/>
    <w:rsid w:val="0040340B"/>
    <w:rsid w:val="00403CF6"/>
    <w:rsid w:val="00405591"/>
    <w:rsid w:val="004063BC"/>
    <w:rsid w:val="00406725"/>
    <w:rsid w:val="00406775"/>
    <w:rsid w:val="00406DC1"/>
    <w:rsid w:val="00410408"/>
    <w:rsid w:val="0041096B"/>
    <w:rsid w:val="00412446"/>
    <w:rsid w:val="00412C6D"/>
    <w:rsid w:val="00412D74"/>
    <w:rsid w:val="004131C0"/>
    <w:rsid w:val="0041395A"/>
    <w:rsid w:val="004148CB"/>
    <w:rsid w:val="00414A87"/>
    <w:rsid w:val="00414DB1"/>
    <w:rsid w:val="00415AA1"/>
    <w:rsid w:val="00420F52"/>
    <w:rsid w:val="00421996"/>
    <w:rsid w:val="00421D29"/>
    <w:rsid w:val="004231FB"/>
    <w:rsid w:val="004249AD"/>
    <w:rsid w:val="00424BD2"/>
    <w:rsid w:val="0042644A"/>
    <w:rsid w:val="00426D89"/>
    <w:rsid w:val="00427097"/>
    <w:rsid w:val="0042788A"/>
    <w:rsid w:val="00427C52"/>
    <w:rsid w:val="00431D9C"/>
    <w:rsid w:val="00431F7D"/>
    <w:rsid w:val="00432989"/>
    <w:rsid w:val="0043310C"/>
    <w:rsid w:val="00434A16"/>
    <w:rsid w:val="00434CB6"/>
    <w:rsid w:val="004355D4"/>
    <w:rsid w:val="004361AB"/>
    <w:rsid w:val="00436849"/>
    <w:rsid w:val="00436E1D"/>
    <w:rsid w:val="00437249"/>
    <w:rsid w:val="00437EE6"/>
    <w:rsid w:val="004407A6"/>
    <w:rsid w:val="00441919"/>
    <w:rsid w:val="00443C51"/>
    <w:rsid w:val="00450003"/>
    <w:rsid w:val="00450CDB"/>
    <w:rsid w:val="00457317"/>
    <w:rsid w:val="00457443"/>
    <w:rsid w:val="00457C3F"/>
    <w:rsid w:val="00460F92"/>
    <w:rsid w:val="00461C19"/>
    <w:rsid w:val="00462CC0"/>
    <w:rsid w:val="00462FF6"/>
    <w:rsid w:val="0046473C"/>
    <w:rsid w:val="00466220"/>
    <w:rsid w:val="00471D16"/>
    <w:rsid w:val="0047251B"/>
    <w:rsid w:val="00472DFE"/>
    <w:rsid w:val="00473F89"/>
    <w:rsid w:val="0047558E"/>
    <w:rsid w:val="00476B19"/>
    <w:rsid w:val="0047786D"/>
    <w:rsid w:val="0047793D"/>
    <w:rsid w:val="00480DBE"/>
    <w:rsid w:val="00481718"/>
    <w:rsid w:val="00483978"/>
    <w:rsid w:val="004850B5"/>
    <w:rsid w:val="00486517"/>
    <w:rsid w:val="00486B70"/>
    <w:rsid w:val="00487668"/>
    <w:rsid w:val="004879B0"/>
    <w:rsid w:val="004901BD"/>
    <w:rsid w:val="004911F1"/>
    <w:rsid w:val="0049166D"/>
    <w:rsid w:val="00493270"/>
    <w:rsid w:val="004944FE"/>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4805"/>
    <w:rsid w:val="004B6739"/>
    <w:rsid w:val="004B6A0A"/>
    <w:rsid w:val="004B7634"/>
    <w:rsid w:val="004B7B1D"/>
    <w:rsid w:val="004C1B79"/>
    <w:rsid w:val="004C2554"/>
    <w:rsid w:val="004C2632"/>
    <w:rsid w:val="004C296C"/>
    <w:rsid w:val="004C2C62"/>
    <w:rsid w:val="004C3846"/>
    <w:rsid w:val="004C3B23"/>
    <w:rsid w:val="004C3C44"/>
    <w:rsid w:val="004C3EC3"/>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44"/>
    <w:rsid w:val="004E49F1"/>
    <w:rsid w:val="004E4A34"/>
    <w:rsid w:val="004E7D0B"/>
    <w:rsid w:val="004E7D89"/>
    <w:rsid w:val="004E7F91"/>
    <w:rsid w:val="004F065A"/>
    <w:rsid w:val="004F06E8"/>
    <w:rsid w:val="004F075C"/>
    <w:rsid w:val="004F08A2"/>
    <w:rsid w:val="004F25FC"/>
    <w:rsid w:val="004F4B0C"/>
    <w:rsid w:val="004F4F1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2FC8"/>
    <w:rsid w:val="00513605"/>
    <w:rsid w:val="0051440E"/>
    <w:rsid w:val="005153F5"/>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55E6"/>
    <w:rsid w:val="005360D1"/>
    <w:rsid w:val="00536A25"/>
    <w:rsid w:val="00536C2B"/>
    <w:rsid w:val="00537623"/>
    <w:rsid w:val="00540393"/>
    <w:rsid w:val="005404B0"/>
    <w:rsid w:val="00541493"/>
    <w:rsid w:val="00541652"/>
    <w:rsid w:val="00541D72"/>
    <w:rsid w:val="00541E9D"/>
    <w:rsid w:val="00541EC8"/>
    <w:rsid w:val="00544DE2"/>
    <w:rsid w:val="00544E7E"/>
    <w:rsid w:val="00544F26"/>
    <w:rsid w:val="00544FF6"/>
    <w:rsid w:val="00545494"/>
    <w:rsid w:val="005457E8"/>
    <w:rsid w:val="00545CA3"/>
    <w:rsid w:val="00546191"/>
    <w:rsid w:val="00546631"/>
    <w:rsid w:val="0054726F"/>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04E"/>
    <w:rsid w:val="00566723"/>
    <w:rsid w:val="0056678C"/>
    <w:rsid w:val="00566972"/>
    <w:rsid w:val="00567229"/>
    <w:rsid w:val="0057013B"/>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77EB5"/>
    <w:rsid w:val="00581162"/>
    <w:rsid w:val="00581364"/>
    <w:rsid w:val="00582068"/>
    <w:rsid w:val="0058249A"/>
    <w:rsid w:val="005843B5"/>
    <w:rsid w:val="00584991"/>
    <w:rsid w:val="00584D83"/>
    <w:rsid w:val="00585669"/>
    <w:rsid w:val="0058595C"/>
    <w:rsid w:val="0058621E"/>
    <w:rsid w:val="0058644A"/>
    <w:rsid w:val="005901F2"/>
    <w:rsid w:val="005909F1"/>
    <w:rsid w:val="00590B12"/>
    <w:rsid w:val="005917D1"/>
    <w:rsid w:val="00591D8F"/>
    <w:rsid w:val="00591DF9"/>
    <w:rsid w:val="00592272"/>
    <w:rsid w:val="0059353D"/>
    <w:rsid w:val="00594127"/>
    <w:rsid w:val="00596306"/>
    <w:rsid w:val="005976FA"/>
    <w:rsid w:val="00597C59"/>
    <w:rsid w:val="005A06FC"/>
    <w:rsid w:val="005A09B7"/>
    <w:rsid w:val="005A1645"/>
    <w:rsid w:val="005A2D17"/>
    <w:rsid w:val="005A3BE8"/>
    <w:rsid w:val="005A3D5F"/>
    <w:rsid w:val="005A3F33"/>
    <w:rsid w:val="005A4F75"/>
    <w:rsid w:val="005A5B0A"/>
    <w:rsid w:val="005A6023"/>
    <w:rsid w:val="005A6774"/>
    <w:rsid w:val="005B1293"/>
    <w:rsid w:val="005B2A26"/>
    <w:rsid w:val="005B2D05"/>
    <w:rsid w:val="005B375E"/>
    <w:rsid w:val="005B6785"/>
    <w:rsid w:val="005B7403"/>
    <w:rsid w:val="005B7582"/>
    <w:rsid w:val="005C08D6"/>
    <w:rsid w:val="005C2509"/>
    <w:rsid w:val="005C37CB"/>
    <w:rsid w:val="005C3BB1"/>
    <w:rsid w:val="005C5C4C"/>
    <w:rsid w:val="005C6150"/>
    <w:rsid w:val="005C69F4"/>
    <w:rsid w:val="005C765D"/>
    <w:rsid w:val="005C7D42"/>
    <w:rsid w:val="005D0B21"/>
    <w:rsid w:val="005D0B80"/>
    <w:rsid w:val="005D162C"/>
    <w:rsid w:val="005D1F61"/>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3508"/>
    <w:rsid w:val="005F3562"/>
    <w:rsid w:val="005F60D6"/>
    <w:rsid w:val="005F61CB"/>
    <w:rsid w:val="00600F42"/>
    <w:rsid w:val="00602969"/>
    <w:rsid w:val="006060B3"/>
    <w:rsid w:val="006069BE"/>
    <w:rsid w:val="00607C18"/>
    <w:rsid w:val="00610750"/>
    <w:rsid w:val="00611267"/>
    <w:rsid w:val="00611A9D"/>
    <w:rsid w:val="00612550"/>
    <w:rsid w:val="00612F8F"/>
    <w:rsid w:val="006136C8"/>
    <w:rsid w:val="00614E47"/>
    <w:rsid w:val="006157D3"/>
    <w:rsid w:val="00617376"/>
    <w:rsid w:val="00620118"/>
    <w:rsid w:val="006219C9"/>
    <w:rsid w:val="00622B9A"/>
    <w:rsid w:val="00623A0E"/>
    <w:rsid w:val="00623D38"/>
    <w:rsid w:val="00624724"/>
    <w:rsid w:val="00624DDF"/>
    <w:rsid w:val="00625B9D"/>
    <w:rsid w:val="00632F66"/>
    <w:rsid w:val="006333FA"/>
    <w:rsid w:val="00634058"/>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273"/>
    <w:rsid w:val="00646BF5"/>
    <w:rsid w:val="006477EB"/>
    <w:rsid w:val="00647E44"/>
    <w:rsid w:val="00650980"/>
    <w:rsid w:val="00651281"/>
    <w:rsid w:val="006532A3"/>
    <w:rsid w:val="00654434"/>
    <w:rsid w:val="0065502C"/>
    <w:rsid w:val="00655457"/>
    <w:rsid w:val="00655BFE"/>
    <w:rsid w:val="00655E1D"/>
    <w:rsid w:val="006569C8"/>
    <w:rsid w:val="00656B03"/>
    <w:rsid w:val="00657A2D"/>
    <w:rsid w:val="00661C3F"/>
    <w:rsid w:val="00662635"/>
    <w:rsid w:val="00662892"/>
    <w:rsid w:val="00662D8C"/>
    <w:rsid w:val="006630D9"/>
    <w:rsid w:val="006637FA"/>
    <w:rsid w:val="006640CE"/>
    <w:rsid w:val="006649C7"/>
    <w:rsid w:val="0066558F"/>
    <w:rsid w:val="006711BB"/>
    <w:rsid w:val="00671892"/>
    <w:rsid w:val="006718B8"/>
    <w:rsid w:val="00672B3E"/>
    <w:rsid w:val="00673161"/>
    <w:rsid w:val="006733C5"/>
    <w:rsid w:val="00674B08"/>
    <w:rsid w:val="00675A1A"/>
    <w:rsid w:val="00675CCF"/>
    <w:rsid w:val="006801BE"/>
    <w:rsid w:val="00680BE4"/>
    <w:rsid w:val="00681096"/>
    <w:rsid w:val="00681C35"/>
    <w:rsid w:val="0068230C"/>
    <w:rsid w:val="00683168"/>
    <w:rsid w:val="0068336B"/>
    <w:rsid w:val="0068386F"/>
    <w:rsid w:val="00683BE2"/>
    <w:rsid w:val="006841A0"/>
    <w:rsid w:val="00685C0A"/>
    <w:rsid w:val="006877AA"/>
    <w:rsid w:val="00690880"/>
    <w:rsid w:val="00691035"/>
    <w:rsid w:val="00691698"/>
    <w:rsid w:val="006917FB"/>
    <w:rsid w:val="00692220"/>
    <w:rsid w:val="0069353A"/>
    <w:rsid w:val="00695CD6"/>
    <w:rsid w:val="00696670"/>
    <w:rsid w:val="00697860"/>
    <w:rsid w:val="006A06AE"/>
    <w:rsid w:val="006A0911"/>
    <w:rsid w:val="006A1228"/>
    <w:rsid w:val="006A1742"/>
    <w:rsid w:val="006A1D88"/>
    <w:rsid w:val="006A4DEA"/>
    <w:rsid w:val="006A5299"/>
    <w:rsid w:val="006A5580"/>
    <w:rsid w:val="006A5CEA"/>
    <w:rsid w:val="006A61D9"/>
    <w:rsid w:val="006A6327"/>
    <w:rsid w:val="006A6DC4"/>
    <w:rsid w:val="006B03C2"/>
    <w:rsid w:val="006B05D9"/>
    <w:rsid w:val="006B0BA3"/>
    <w:rsid w:val="006B14E0"/>
    <w:rsid w:val="006B19DA"/>
    <w:rsid w:val="006B260E"/>
    <w:rsid w:val="006B40E9"/>
    <w:rsid w:val="006B4CEC"/>
    <w:rsid w:val="006B5C24"/>
    <w:rsid w:val="006B60B2"/>
    <w:rsid w:val="006B6E23"/>
    <w:rsid w:val="006B7692"/>
    <w:rsid w:val="006B78D5"/>
    <w:rsid w:val="006B7BF3"/>
    <w:rsid w:val="006C0AC8"/>
    <w:rsid w:val="006C1A56"/>
    <w:rsid w:val="006C1ADB"/>
    <w:rsid w:val="006C2A5B"/>
    <w:rsid w:val="006C347A"/>
    <w:rsid w:val="006C3BB3"/>
    <w:rsid w:val="006C50A3"/>
    <w:rsid w:val="006C545C"/>
    <w:rsid w:val="006C6087"/>
    <w:rsid w:val="006C60BB"/>
    <w:rsid w:val="006C7D25"/>
    <w:rsid w:val="006D1025"/>
    <w:rsid w:val="006D10DC"/>
    <w:rsid w:val="006D18F0"/>
    <w:rsid w:val="006D1CD9"/>
    <w:rsid w:val="006D2C36"/>
    <w:rsid w:val="006D2E40"/>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8DB"/>
    <w:rsid w:val="00702CDF"/>
    <w:rsid w:val="00702EF7"/>
    <w:rsid w:val="00702F8C"/>
    <w:rsid w:val="00703628"/>
    <w:rsid w:val="00704236"/>
    <w:rsid w:val="00704BE7"/>
    <w:rsid w:val="00704CEB"/>
    <w:rsid w:val="007050DC"/>
    <w:rsid w:val="00706ACA"/>
    <w:rsid w:val="00707464"/>
    <w:rsid w:val="0071055C"/>
    <w:rsid w:val="00711745"/>
    <w:rsid w:val="007121DD"/>
    <w:rsid w:val="00714D31"/>
    <w:rsid w:val="007175C2"/>
    <w:rsid w:val="007210ED"/>
    <w:rsid w:val="00723133"/>
    <w:rsid w:val="0072465F"/>
    <w:rsid w:val="00725560"/>
    <w:rsid w:val="00727223"/>
    <w:rsid w:val="00727A60"/>
    <w:rsid w:val="00727B50"/>
    <w:rsid w:val="00730F11"/>
    <w:rsid w:val="0073164C"/>
    <w:rsid w:val="00733752"/>
    <w:rsid w:val="007339B6"/>
    <w:rsid w:val="007352F6"/>
    <w:rsid w:val="0073543D"/>
    <w:rsid w:val="0073594A"/>
    <w:rsid w:val="007367F0"/>
    <w:rsid w:val="00736850"/>
    <w:rsid w:val="00736E28"/>
    <w:rsid w:val="00741736"/>
    <w:rsid w:val="00741C1C"/>
    <w:rsid w:val="00742A17"/>
    <w:rsid w:val="00742AD6"/>
    <w:rsid w:val="00742C34"/>
    <w:rsid w:val="00742FA2"/>
    <w:rsid w:val="007436FC"/>
    <w:rsid w:val="00743F3E"/>
    <w:rsid w:val="007447BD"/>
    <w:rsid w:val="00745138"/>
    <w:rsid w:val="0074544E"/>
    <w:rsid w:val="00745502"/>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0F5E"/>
    <w:rsid w:val="00781179"/>
    <w:rsid w:val="00783607"/>
    <w:rsid w:val="0078386B"/>
    <w:rsid w:val="00784220"/>
    <w:rsid w:val="00785F5F"/>
    <w:rsid w:val="0078667E"/>
    <w:rsid w:val="00786F4F"/>
    <w:rsid w:val="007877A1"/>
    <w:rsid w:val="00787E9B"/>
    <w:rsid w:val="00790310"/>
    <w:rsid w:val="007920C7"/>
    <w:rsid w:val="007949C3"/>
    <w:rsid w:val="00794A82"/>
    <w:rsid w:val="00795116"/>
    <w:rsid w:val="00795FDE"/>
    <w:rsid w:val="00796225"/>
    <w:rsid w:val="0079660A"/>
    <w:rsid w:val="00797BAB"/>
    <w:rsid w:val="007A043C"/>
    <w:rsid w:val="007A09D7"/>
    <w:rsid w:val="007A2447"/>
    <w:rsid w:val="007A33A3"/>
    <w:rsid w:val="007A582F"/>
    <w:rsid w:val="007A6219"/>
    <w:rsid w:val="007A62B5"/>
    <w:rsid w:val="007A6645"/>
    <w:rsid w:val="007A6C30"/>
    <w:rsid w:val="007A729D"/>
    <w:rsid w:val="007A75D4"/>
    <w:rsid w:val="007A785C"/>
    <w:rsid w:val="007A7967"/>
    <w:rsid w:val="007B0892"/>
    <w:rsid w:val="007B23FA"/>
    <w:rsid w:val="007B3039"/>
    <w:rsid w:val="007B3D8D"/>
    <w:rsid w:val="007B570B"/>
    <w:rsid w:val="007B60D4"/>
    <w:rsid w:val="007B60E0"/>
    <w:rsid w:val="007B766B"/>
    <w:rsid w:val="007B7E15"/>
    <w:rsid w:val="007B7E3C"/>
    <w:rsid w:val="007C15C0"/>
    <w:rsid w:val="007C209B"/>
    <w:rsid w:val="007C21D8"/>
    <w:rsid w:val="007C298B"/>
    <w:rsid w:val="007C361C"/>
    <w:rsid w:val="007C36DD"/>
    <w:rsid w:val="007C3C86"/>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69B5"/>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5735"/>
    <w:rsid w:val="007F5951"/>
    <w:rsid w:val="007F684A"/>
    <w:rsid w:val="007F6F9C"/>
    <w:rsid w:val="007F7E15"/>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5E8"/>
    <w:rsid w:val="00820EB0"/>
    <w:rsid w:val="0082105D"/>
    <w:rsid w:val="00821CA5"/>
    <w:rsid w:val="008226B3"/>
    <w:rsid w:val="008230D2"/>
    <w:rsid w:val="0082480C"/>
    <w:rsid w:val="00824F75"/>
    <w:rsid w:val="00825049"/>
    <w:rsid w:val="00825875"/>
    <w:rsid w:val="00826812"/>
    <w:rsid w:val="00826915"/>
    <w:rsid w:val="008273CA"/>
    <w:rsid w:val="008277ED"/>
    <w:rsid w:val="0083000C"/>
    <w:rsid w:val="00832426"/>
    <w:rsid w:val="00833460"/>
    <w:rsid w:val="008339CA"/>
    <w:rsid w:val="00834A0D"/>
    <w:rsid w:val="00835BF9"/>
    <w:rsid w:val="00836BC0"/>
    <w:rsid w:val="00837B41"/>
    <w:rsid w:val="00841094"/>
    <w:rsid w:val="00841472"/>
    <w:rsid w:val="0084329B"/>
    <w:rsid w:val="008450C8"/>
    <w:rsid w:val="00845358"/>
    <w:rsid w:val="00845546"/>
    <w:rsid w:val="008462C6"/>
    <w:rsid w:val="00850CFC"/>
    <w:rsid w:val="00851795"/>
    <w:rsid w:val="00853127"/>
    <w:rsid w:val="0085364C"/>
    <w:rsid w:val="008537B6"/>
    <w:rsid w:val="00853B14"/>
    <w:rsid w:val="00853D07"/>
    <w:rsid w:val="008540C7"/>
    <w:rsid w:val="0085483A"/>
    <w:rsid w:val="00855B95"/>
    <w:rsid w:val="008622B5"/>
    <w:rsid w:val="00862C68"/>
    <w:rsid w:val="00862D39"/>
    <w:rsid w:val="00863F7E"/>
    <w:rsid w:val="00865946"/>
    <w:rsid w:val="008665CE"/>
    <w:rsid w:val="00867271"/>
    <w:rsid w:val="00867E3C"/>
    <w:rsid w:val="00867FA6"/>
    <w:rsid w:val="008703A0"/>
    <w:rsid w:val="008706DF"/>
    <w:rsid w:val="00870B05"/>
    <w:rsid w:val="0087109A"/>
    <w:rsid w:val="008716BF"/>
    <w:rsid w:val="00871AEB"/>
    <w:rsid w:val="00872EE8"/>
    <w:rsid w:val="00873AB1"/>
    <w:rsid w:val="00874318"/>
    <w:rsid w:val="00874AB8"/>
    <w:rsid w:val="0087516D"/>
    <w:rsid w:val="0087568A"/>
    <w:rsid w:val="00880BCB"/>
    <w:rsid w:val="008812A1"/>
    <w:rsid w:val="00881657"/>
    <w:rsid w:val="00881A3C"/>
    <w:rsid w:val="00881C1E"/>
    <w:rsid w:val="00881EF4"/>
    <w:rsid w:val="008824DB"/>
    <w:rsid w:val="00884A28"/>
    <w:rsid w:val="00884E03"/>
    <w:rsid w:val="00884E91"/>
    <w:rsid w:val="008857B2"/>
    <w:rsid w:val="00885988"/>
    <w:rsid w:val="008871BE"/>
    <w:rsid w:val="008908ED"/>
    <w:rsid w:val="008916B4"/>
    <w:rsid w:val="00891C8D"/>
    <w:rsid w:val="00892782"/>
    <w:rsid w:val="0089435F"/>
    <w:rsid w:val="0089459F"/>
    <w:rsid w:val="0089487E"/>
    <w:rsid w:val="00895B7F"/>
    <w:rsid w:val="00895E04"/>
    <w:rsid w:val="00895F7C"/>
    <w:rsid w:val="008961CE"/>
    <w:rsid w:val="00897271"/>
    <w:rsid w:val="00897CA8"/>
    <w:rsid w:val="00897D3F"/>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0DE5"/>
    <w:rsid w:val="008C1150"/>
    <w:rsid w:val="008C1233"/>
    <w:rsid w:val="008C139E"/>
    <w:rsid w:val="008C18C8"/>
    <w:rsid w:val="008C1F8F"/>
    <w:rsid w:val="008C502B"/>
    <w:rsid w:val="008C51D8"/>
    <w:rsid w:val="008C5317"/>
    <w:rsid w:val="008C595E"/>
    <w:rsid w:val="008C5E58"/>
    <w:rsid w:val="008C5FD8"/>
    <w:rsid w:val="008C6021"/>
    <w:rsid w:val="008C6C58"/>
    <w:rsid w:val="008C7585"/>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8F7882"/>
    <w:rsid w:val="009017FE"/>
    <w:rsid w:val="00903082"/>
    <w:rsid w:val="00904411"/>
    <w:rsid w:val="0090655E"/>
    <w:rsid w:val="00907833"/>
    <w:rsid w:val="00910600"/>
    <w:rsid w:val="00910BB4"/>
    <w:rsid w:val="009129D9"/>
    <w:rsid w:val="00912F6E"/>
    <w:rsid w:val="00913964"/>
    <w:rsid w:val="00915FEE"/>
    <w:rsid w:val="00916568"/>
    <w:rsid w:val="00916CDE"/>
    <w:rsid w:val="00917D0C"/>
    <w:rsid w:val="009205C7"/>
    <w:rsid w:val="00920B3E"/>
    <w:rsid w:val="00921142"/>
    <w:rsid w:val="009214CB"/>
    <w:rsid w:val="00921CC9"/>
    <w:rsid w:val="009227BF"/>
    <w:rsid w:val="00922A30"/>
    <w:rsid w:val="00922C09"/>
    <w:rsid w:val="00923401"/>
    <w:rsid w:val="00925069"/>
    <w:rsid w:val="00925CC5"/>
    <w:rsid w:val="009315ED"/>
    <w:rsid w:val="0093295C"/>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3FA2"/>
    <w:rsid w:val="00954A35"/>
    <w:rsid w:val="00956238"/>
    <w:rsid w:val="009568F8"/>
    <w:rsid w:val="00960DBE"/>
    <w:rsid w:val="009612E5"/>
    <w:rsid w:val="0096260C"/>
    <w:rsid w:val="0096592C"/>
    <w:rsid w:val="00965DA6"/>
    <w:rsid w:val="009660B0"/>
    <w:rsid w:val="00967DCD"/>
    <w:rsid w:val="0097011F"/>
    <w:rsid w:val="00970591"/>
    <w:rsid w:val="00973DD7"/>
    <w:rsid w:val="009741A3"/>
    <w:rsid w:val="00974362"/>
    <w:rsid w:val="0097461A"/>
    <w:rsid w:val="00974758"/>
    <w:rsid w:val="009751EB"/>
    <w:rsid w:val="00975591"/>
    <w:rsid w:val="009762E8"/>
    <w:rsid w:val="00976B59"/>
    <w:rsid w:val="00977279"/>
    <w:rsid w:val="00977C5E"/>
    <w:rsid w:val="00977F99"/>
    <w:rsid w:val="0098084D"/>
    <w:rsid w:val="00980D2F"/>
    <w:rsid w:val="00982008"/>
    <w:rsid w:val="00982C7F"/>
    <w:rsid w:val="00984B71"/>
    <w:rsid w:val="0098583A"/>
    <w:rsid w:val="00985E98"/>
    <w:rsid w:val="0098616C"/>
    <w:rsid w:val="009869F7"/>
    <w:rsid w:val="00987940"/>
    <w:rsid w:val="00991E71"/>
    <w:rsid w:val="00991E82"/>
    <w:rsid w:val="00992643"/>
    <w:rsid w:val="009935A0"/>
    <w:rsid w:val="00993850"/>
    <w:rsid w:val="00993B7A"/>
    <w:rsid w:val="00994703"/>
    <w:rsid w:val="009958B8"/>
    <w:rsid w:val="00995C10"/>
    <w:rsid w:val="009967AE"/>
    <w:rsid w:val="00997122"/>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5FA8"/>
    <w:rsid w:val="009B640B"/>
    <w:rsid w:val="009B7329"/>
    <w:rsid w:val="009B7F01"/>
    <w:rsid w:val="009C12D9"/>
    <w:rsid w:val="009C1638"/>
    <w:rsid w:val="009C1825"/>
    <w:rsid w:val="009C1A79"/>
    <w:rsid w:val="009C1D35"/>
    <w:rsid w:val="009C2149"/>
    <w:rsid w:val="009C3692"/>
    <w:rsid w:val="009C383E"/>
    <w:rsid w:val="009C5702"/>
    <w:rsid w:val="009C6977"/>
    <w:rsid w:val="009C71D5"/>
    <w:rsid w:val="009D0C40"/>
    <w:rsid w:val="009D0D41"/>
    <w:rsid w:val="009D0DD0"/>
    <w:rsid w:val="009D10CB"/>
    <w:rsid w:val="009D1205"/>
    <w:rsid w:val="009D12EA"/>
    <w:rsid w:val="009D2D9A"/>
    <w:rsid w:val="009D2FE2"/>
    <w:rsid w:val="009D6779"/>
    <w:rsid w:val="009D75F7"/>
    <w:rsid w:val="009D7897"/>
    <w:rsid w:val="009D791A"/>
    <w:rsid w:val="009D7F45"/>
    <w:rsid w:val="009E00A9"/>
    <w:rsid w:val="009E06AE"/>
    <w:rsid w:val="009E139B"/>
    <w:rsid w:val="009E1AF7"/>
    <w:rsid w:val="009E1C67"/>
    <w:rsid w:val="009E376D"/>
    <w:rsid w:val="009E3CD0"/>
    <w:rsid w:val="009E3F01"/>
    <w:rsid w:val="009E41E1"/>
    <w:rsid w:val="009E4227"/>
    <w:rsid w:val="009E4312"/>
    <w:rsid w:val="009E51C3"/>
    <w:rsid w:val="009E5FEF"/>
    <w:rsid w:val="009E7176"/>
    <w:rsid w:val="009E7869"/>
    <w:rsid w:val="009F1B8B"/>
    <w:rsid w:val="009F3566"/>
    <w:rsid w:val="009F6349"/>
    <w:rsid w:val="00A00276"/>
    <w:rsid w:val="00A0129F"/>
    <w:rsid w:val="00A012BB"/>
    <w:rsid w:val="00A019E1"/>
    <w:rsid w:val="00A03E1E"/>
    <w:rsid w:val="00A052BA"/>
    <w:rsid w:val="00A052CB"/>
    <w:rsid w:val="00A05D8B"/>
    <w:rsid w:val="00A05EB2"/>
    <w:rsid w:val="00A06245"/>
    <w:rsid w:val="00A07167"/>
    <w:rsid w:val="00A143A9"/>
    <w:rsid w:val="00A1455E"/>
    <w:rsid w:val="00A149C7"/>
    <w:rsid w:val="00A156F8"/>
    <w:rsid w:val="00A158BC"/>
    <w:rsid w:val="00A15C69"/>
    <w:rsid w:val="00A161B3"/>
    <w:rsid w:val="00A168FF"/>
    <w:rsid w:val="00A16DCC"/>
    <w:rsid w:val="00A21665"/>
    <w:rsid w:val="00A221A4"/>
    <w:rsid w:val="00A224EF"/>
    <w:rsid w:val="00A23196"/>
    <w:rsid w:val="00A2519D"/>
    <w:rsid w:val="00A255B0"/>
    <w:rsid w:val="00A25E6D"/>
    <w:rsid w:val="00A26210"/>
    <w:rsid w:val="00A26968"/>
    <w:rsid w:val="00A3342E"/>
    <w:rsid w:val="00A3352A"/>
    <w:rsid w:val="00A33961"/>
    <w:rsid w:val="00A33ED0"/>
    <w:rsid w:val="00A3596C"/>
    <w:rsid w:val="00A36C47"/>
    <w:rsid w:val="00A36D1A"/>
    <w:rsid w:val="00A4036F"/>
    <w:rsid w:val="00A409BB"/>
    <w:rsid w:val="00A40DC3"/>
    <w:rsid w:val="00A420B7"/>
    <w:rsid w:val="00A46479"/>
    <w:rsid w:val="00A46693"/>
    <w:rsid w:val="00A46A96"/>
    <w:rsid w:val="00A47CAC"/>
    <w:rsid w:val="00A47CC4"/>
    <w:rsid w:val="00A50561"/>
    <w:rsid w:val="00A51DD4"/>
    <w:rsid w:val="00A52A30"/>
    <w:rsid w:val="00A54D3C"/>
    <w:rsid w:val="00A55636"/>
    <w:rsid w:val="00A56097"/>
    <w:rsid w:val="00A56443"/>
    <w:rsid w:val="00A56B0D"/>
    <w:rsid w:val="00A57171"/>
    <w:rsid w:val="00A573CA"/>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2EF9"/>
    <w:rsid w:val="00A8580A"/>
    <w:rsid w:val="00A86BF7"/>
    <w:rsid w:val="00A901C7"/>
    <w:rsid w:val="00A90AA8"/>
    <w:rsid w:val="00A90D75"/>
    <w:rsid w:val="00A91419"/>
    <w:rsid w:val="00A91B23"/>
    <w:rsid w:val="00A91D31"/>
    <w:rsid w:val="00A9228D"/>
    <w:rsid w:val="00A948EA"/>
    <w:rsid w:val="00A9533C"/>
    <w:rsid w:val="00A96FF8"/>
    <w:rsid w:val="00A9750A"/>
    <w:rsid w:val="00AA2129"/>
    <w:rsid w:val="00AA25B0"/>
    <w:rsid w:val="00AA2E5B"/>
    <w:rsid w:val="00AA4BB1"/>
    <w:rsid w:val="00AA5CE0"/>
    <w:rsid w:val="00AA5FC6"/>
    <w:rsid w:val="00AA6ABD"/>
    <w:rsid w:val="00AB00D2"/>
    <w:rsid w:val="00AB015F"/>
    <w:rsid w:val="00AB1331"/>
    <w:rsid w:val="00AB1F86"/>
    <w:rsid w:val="00AB265E"/>
    <w:rsid w:val="00AB2EE7"/>
    <w:rsid w:val="00AB3050"/>
    <w:rsid w:val="00AB3C2E"/>
    <w:rsid w:val="00AB4941"/>
    <w:rsid w:val="00AB4B66"/>
    <w:rsid w:val="00AB5260"/>
    <w:rsid w:val="00AB6151"/>
    <w:rsid w:val="00AC0415"/>
    <w:rsid w:val="00AC1965"/>
    <w:rsid w:val="00AC1C25"/>
    <w:rsid w:val="00AC2274"/>
    <w:rsid w:val="00AC3BF1"/>
    <w:rsid w:val="00AC4723"/>
    <w:rsid w:val="00AC4F59"/>
    <w:rsid w:val="00AC5FB4"/>
    <w:rsid w:val="00AC679D"/>
    <w:rsid w:val="00AC739A"/>
    <w:rsid w:val="00AC7797"/>
    <w:rsid w:val="00AC7AB1"/>
    <w:rsid w:val="00AD064C"/>
    <w:rsid w:val="00AD15BF"/>
    <w:rsid w:val="00AD1F96"/>
    <w:rsid w:val="00AD25D4"/>
    <w:rsid w:val="00AD4F09"/>
    <w:rsid w:val="00AD57B8"/>
    <w:rsid w:val="00AD5E39"/>
    <w:rsid w:val="00AD73E8"/>
    <w:rsid w:val="00AD7ADE"/>
    <w:rsid w:val="00AE0177"/>
    <w:rsid w:val="00AE05EC"/>
    <w:rsid w:val="00AE1517"/>
    <w:rsid w:val="00AE31B0"/>
    <w:rsid w:val="00AE3870"/>
    <w:rsid w:val="00AE3E21"/>
    <w:rsid w:val="00AE5372"/>
    <w:rsid w:val="00AE6084"/>
    <w:rsid w:val="00AE6325"/>
    <w:rsid w:val="00AE6C3E"/>
    <w:rsid w:val="00AE7843"/>
    <w:rsid w:val="00AF03B9"/>
    <w:rsid w:val="00AF2054"/>
    <w:rsid w:val="00AF3DD8"/>
    <w:rsid w:val="00AF4FDC"/>
    <w:rsid w:val="00AF67BB"/>
    <w:rsid w:val="00AF72AA"/>
    <w:rsid w:val="00AF7E20"/>
    <w:rsid w:val="00B007CC"/>
    <w:rsid w:val="00B01938"/>
    <w:rsid w:val="00B043AD"/>
    <w:rsid w:val="00B048B3"/>
    <w:rsid w:val="00B0502A"/>
    <w:rsid w:val="00B06052"/>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0F6E"/>
    <w:rsid w:val="00B31161"/>
    <w:rsid w:val="00B3227F"/>
    <w:rsid w:val="00B32EF4"/>
    <w:rsid w:val="00B336E2"/>
    <w:rsid w:val="00B338D0"/>
    <w:rsid w:val="00B33A07"/>
    <w:rsid w:val="00B35B6D"/>
    <w:rsid w:val="00B366BD"/>
    <w:rsid w:val="00B366E1"/>
    <w:rsid w:val="00B375F3"/>
    <w:rsid w:val="00B410F4"/>
    <w:rsid w:val="00B41650"/>
    <w:rsid w:val="00B42E46"/>
    <w:rsid w:val="00B433BE"/>
    <w:rsid w:val="00B44163"/>
    <w:rsid w:val="00B44D1A"/>
    <w:rsid w:val="00B45511"/>
    <w:rsid w:val="00B4794B"/>
    <w:rsid w:val="00B47EBD"/>
    <w:rsid w:val="00B53233"/>
    <w:rsid w:val="00B53E2E"/>
    <w:rsid w:val="00B54133"/>
    <w:rsid w:val="00B5689E"/>
    <w:rsid w:val="00B56C20"/>
    <w:rsid w:val="00B57AA9"/>
    <w:rsid w:val="00B60DA4"/>
    <w:rsid w:val="00B61003"/>
    <w:rsid w:val="00B620CE"/>
    <w:rsid w:val="00B621A1"/>
    <w:rsid w:val="00B626DC"/>
    <w:rsid w:val="00B62F91"/>
    <w:rsid w:val="00B631CA"/>
    <w:rsid w:val="00B64033"/>
    <w:rsid w:val="00B643F2"/>
    <w:rsid w:val="00B64402"/>
    <w:rsid w:val="00B648EB"/>
    <w:rsid w:val="00B674E6"/>
    <w:rsid w:val="00B678C0"/>
    <w:rsid w:val="00B710DA"/>
    <w:rsid w:val="00B7111E"/>
    <w:rsid w:val="00B73B09"/>
    <w:rsid w:val="00B74944"/>
    <w:rsid w:val="00B751D8"/>
    <w:rsid w:val="00B7671C"/>
    <w:rsid w:val="00B76DCE"/>
    <w:rsid w:val="00B772F8"/>
    <w:rsid w:val="00B77CD9"/>
    <w:rsid w:val="00B80857"/>
    <w:rsid w:val="00B8090A"/>
    <w:rsid w:val="00B80B4E"/>
    <w:rsid w:val="00B81EAE"/>
    <w:rsid w:val="00B823C6"/>
    <w:rsid w:val="00B82436"/>
    <w:rsid w:val="00B829C3"/>
    <w:rsid w:val="00B82A6F"/>
    <w:rsid w:val="00B82E7D"/>
    <w:rsid w:val="00B855FC"/>
    <w:rsid w:val="00B86E24"/>
    <w:rsid w:val="00B901FB"/>
    <w:rsid w:val="00B90483"/>
    <w:rsid w:val="00B90C58"/>
    <w:rsid w:val="00B910B0"/>
    <w:rsid w:val="00B93999"/>
    <w:rsid w:val="00B93EF9"/>
    <w:rsid w:val="00B95288"/>
    <w:rsid w:val="00B95FDF"/>
    <w:rsid w:val="00B97511"/>
    <w:rsid w:val="00BA18B8"/>
    <w:rsid w:val="00BA19C3"/>
    <w:rsid w:val="00BA234E"/>
    <w:rsid w:val="00BA2BA9"/>
    <w:rsid w:val="00BA3D68"/>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1025"/>
    <w:rsid w:val="00BE4A0E"/>
    <w:rsid w:val="00BE5226"/>
    <w:rsid w:val="00BE536F"/>
    <w:rsid w:val="00BE54C3"/>
    <w:rsid w:val="00BE58EB"/>
    <w:rsid w:val="00BE5C6B"/>
    <w:rsid w:val="00BE626F"/>
    <w:rsid w:val="00BE6438"/>
    <w:rsid w:val="00BE65D3"/>
    <w:rsid w:val="00BE7778"/>
    <w:rsid w:val="00BE794B"/>
    <w:rsid w:val="00BE7D4B"/>
    <w:rsid w:val="00BF0FC6"/>
    <w:rsid w:val="00BF1D7A"/>
    <w:rsid w:val="00BF2989"/>
    <w:rsid w:val="00BF3F4B"/>
    <w:rsid w:val="00BF462E"/>
    <w:rsid w:val="00BF5929"/>
    <w:rsid w:val="00BF6512"/>
    <w:rsid w:val="00C0127C"/>
    <w:rsid w:val="00C0186C"/>
    <w:rsid w:val="00C032DE"/>
    <w:rsid w:val="00C038E5"/>
    <w:rsid w:val="00C03D2A"/>
    <w:rsid w:val="00C05F62"/>
    <w:rsid w:val="00C0648C"/>
    <w:rsid w:val="00C067B7"/>
    <w:rsid w:val="00C111A8"/>
    <w:rsid w:val="00C1141C"/>
    <w:rsid w:val="00C11BDE"/>
    <w:rsid w:val="00C11C77"/>
    <w:rsid w:val="00C123CF"/>
    <w:rsid w:val="00C1312E"/>
    <w:rsid w:val="00C13D35"/>
    <w:rsid w:val="00C14273"/>
    <w:rsid w:val="00C164C7"/>
    <w:rsid w:val="00C16780"/>
    <w:rsid w:val="00C16DD2"/>
    <w:rsid w:val="00C1769C"/>
    <w:rsid w:val="00C21836"/>
    <w:rsid w:val="00C22989"/>
    <w:rsid w:val="00C22C43"/>
    <w:rsid w:val="00C23858"/>
    <w:rsid w:val="00C23984"/>
    <w:rsid w:val="00C24ADC"/>
    <w:rsid w:val="00C251B8"/>
    <w:rsid w:val="00C26F8C"/>
    <w:rsid w:val="00C276C5"/>
    <w:rsid w:val="00C27FEC"/>
    <w:rsid w:val="00C30A06"/>
    <w:rsid w:val="00C30CD8"/>
    <w:rsid w:val="00C314B5"/>
    <w:rsid w:val="00C32548"/>
    <w:rsid w:val="00C32B21"/>
    <w:rsid w:val="00C34446"/>
    <w:rsid w:val="00C355F0"/>
    <w:rsid w:val="00C35625"/>
    <w:rsid w:val="00C35A80"/>
    <w:rsid w:val="00C3623A"/>
    <w:rsid w:val="00C3636F"/>
    <w:rsid w:val="00C367B2"/>
    <w:rsid w:val="00C3796E"/>
    <w:rsid w:val="00C37CE6"/>
    <w:rsid w:val="00C41E42"/>
    <w:rsid w:val="00C44E7B"/>
    <w:rsid w:val="00C47E59"/>
    <w:rsid w:val="00C47EFB"/>
    <w:rsid w:val="00C50840"/>
    <w:rsid w:val="00C52299"/>
    <w:rsid w:val="00C52461"/>
    <w:rsid w:val="00C532DE"/>
    <w:rsid w:val="00C53BD5"/>
    <w:rsid w:val="00C544FC"/>
    <w:rsid w:val="00C55779"/>
    <w:rsid w:val="00C55974"/>
    <w:rsid w:val="00C56185"/>
    <w:rsid w:val="00C57934"/>
    <w:rsid w:val="00C57949"/>
    <w:rsid w:val="00C62D63"/>
    <w:rsid w:val="00C721E9"/>
    <w:rsid w:val="00C74615"/>
    <w:rsid w:val="00C74D31"/>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0CCD"/>
    <w:rsid w:val="00CA2834"/>
    <w:rsid w:val="00CA3833"/>
    <w:rsid w:val="00CA631B"/>
    <w:rsid w:val="00CA7AD5"/>
    <w:rsid w:val="00CB0937"/>
    <w:rsid w:val="00CB0BBA"/>
    <w:rsid w:val="00CB399E"/>
    <w:rsid w:val="00CB433D"/>
    <w:rsid w:val="00CB4E13"/>
    <w:rsid w:val="00CB500E"/>
    <w:rsid w:val="00CC1943"/>
    <w:rsid w:val="00CC25F2"/>
    <w:rsid w:val="00CC3894"/>
    <w:rsid w:val="00CC3A51"/>
    <w:rsid w:val="00CC3AAE"/>
    <w:rsid w:val="00CC42E2"/>
    <w:rsid w:val="00CC4ADE"/>
    <w:rsid w:val="00CC5913"/>
    <w:rsid w:val="00CD0BE3"/>
    <w:rsid w:val="00CD12DF"/>
    <w:rsid w:val="00CD16A0"/>
    <w:rsid w:val="00CD1CE8"/>
    <w:rsid w:val="00CD3289"/>
    <w:rsid w:val="00CD3CAA"/>
    <w:rsid w:val="00CD4D42"/>
    <w:rsid w:val="00CD511A"/>
    <w:rsid w:val="00CD5166"/>
    <w:rsid w:val="00CD583D"/>
    <w:rsid w:val="00CD7369"/>
    <w:rsid w:val="00CD7E4E"/>
    <w:rsid w:val="00CE0264"/>
    <w:rsid w:val="00CE0DA5"/>
    <w:rsid w:val="00CE0F81"/>
    <w:rsid w:val="00CE12C7"/>
    <w:rsid w:val="00CE2C54"/>
    <w:rsid w:val="00CE4BA3"/>
    <w:rsid w:val="00CE5282"/>
    <w:rsid w:val="00CE5DC6"/>
    <w:rsid w:val="00CE5F52"/>
    <w:rsid w:val="00CE664C"/>
    <w:rsid w:val="00CE7415"/>
    <w:rsid w:val="00CE79BA"/>
    <w:rsid w:val="00CE7FDB"/>
    <w:rsid w:val="00CF150B"/>
    <w:rsid w:val="00CF3029"/>
    <w:rsid w:val="00CF3188"/>
    <w:rsid w:val="00CF318A"/>
    <w:rsid w:val="00CF473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A40"/>
    <w:rsid w:val="00D07DA6"/>
    <w:rsid w:val="00D10F24"/>
    <w:rsid w:val="00D12D39"/>
    <w:rsid w:val="00D12D9F"/>
    <w:rsid w:val="00D130DF"/>
    <w:rsid w:val="00D140D8"/>
    <w:rsid w:val="00D1588B"/>
    <w:rsid w:val="00D168AE"/>
    <w:rsid w:val="00D16DB6"/>
    <w:rsid w:val="00D17D17"/>
    <w:rsid w:val="00D21C17"/>
    <w:rsid w:val="00D21C61"/>
    <w:rsid w:val="00D22505"/>
    <w:rsid w:val="00D225DF"/>
    <w:rsid w:val="00D22A3B"/>
    <w:rsid w:val="00D242D4"/>
    <w:rsid w:val="00D24BDF"/>
    <w:rsid w:val="00D25116"/>
    <w:rsid w:val="00D25962"/>
    <w:rsid w:val="00D25D17"/>
    <w:rsid w:val="00D2657C"/>
    <w:rsid w:val="00D35A80"/>
    <w:rsid w:val="00D36FD7"/>
    <w:rsid w:val="00D37FF2"/>
    <w:rsid w:val="00D40C44"/>
    <w:rsid w:val="00D40CD9"/>
    <w:rsid w:val="00D42486"/>
    <w:rsid w:val="00D45341"/>
    <w:rsid w:val="00D45D98"/>
    <w:rsid w:val="00D46107"/>
    <w:rsid w:val="00D47BAA"/>
    <w:rsid w:val="00D50556"/>
    <w:rsid w:val="00D509BC"/>
    <w:rsid w:val="00D51629"/>
    <w:rsid w:val="00D520F7"/>
    <w:rsid w:val="00D52FD1"/>
    <w:rsid w:val="00D538A6"/>
    <w:rsid w:val="00D56B0D"/>
    <w:rsid w:val="00D56C3E"/>
    <w:rsid w:val="00D57753"/>
    <w:rsid w:val="00D57ABB"/>
    <w:rsid w:val="00D57FF7"/>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5C4F"/>
    <w:rsid w:val="00D96303"/>
    <w:rsid w:val="00D96E92"/>
    <w:rsid w:val="00DA10D0"/>
    <w:rsid w:val="00DA24D7"/>
    <w:rsid w:val="00DA56BD"/>
    <w:rsid w:val="00DA6CDB"/>
    <w:rsid w:val="00DA6E30"/>
    <w:rsid w:val="00DB03BE"/>
    <w:rsid w:val="00DB0488"/>
    <w:rsid w:val="00DB26A9"/>
    <w:rsid w:val="00DB2885"/>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2C8"/>
    <w:rsid w:val="00DE64BC"/>
    <w:rsid w:val="00DF1109"/>
    <w:rsid w:val="00DF28FE"/>
    <w:rsid w:val="00DF2DF5"/>
    <w:rsid w:val="00DF45E0"/>
    <w:rsid w:val="00DF4BD8"/>
    <w:rsid w:val="00DF647F"/>
    <w:rsid w:val="00DF6F7F"/>
    <w:rsid w:val="00DF72D5"/>
    <w:rsid w:val="00E023D6"/>
    <w:rsid w:val="00E02CC7"/>
    <w:rsid w:val="00E02EC1"/>
    <w:rsid w:val="00E03262"/>
    <w:rsid w:val="00E0529C"/>
    <w:rsid w:val="00E05384"/>
    <w:rsid w:val="00E06954"/>
    <w:rsid w:val="00E06DC3"/>
    <w:rsid w:val="00E10C62"/>
    <w:rsid w:val="00E10F63"/>
    <w:rsid w:val="00E11584"/>
    <w:rsid w:val="00E12B5B"/>
    <w:rsid w:val="00E14D17"/>
    <w:rsid w:val="00E15715"/>
    <w:rsid w:val="00E16ABA"/>
    <w:rsid w:val="00E20BA6"/>
    <w:rsid w:val="00E22108"/>
    <w:rsid w:val="00E22611"/>
    <w:rsid w:val="00E2427A"/>
    <w:rsid w:val="00E2428C"/>
    <w:rsid w:val="00E249AD"/>
    <w:rsid w:val="00E25280"/>
    <w:rsid w:val="00E25D64"/>
    <w:rsid w:val="00E30443"/>
    <w:rsid w:val="00E30ABA"/>
    <w:rsid w:val="00E30BF7"/>
    <w:rsid w:val="00E316B6"/>
    <w:rsid w:val="00E31BC1"/>
    <w:rsid w:val="00E31BE9"/>
    <w:rsid w:val="00E3287E"/>
    <w:rsid w:val="00E332AD"/>
    <w:rsid w:val="00E34310"/>
    <w:rsid w:val="00E352F3"/>
    <w:rsid w:val="00E3614F"/>
    <w:rsid w:val="00E36823"/>
    <w:rsid w:val="00E36D37"/>
    <w:rsid w:val="00E4028B"/>
    <w:rsid w:val="00E40803"/>
    <w:rsid w:val="00E40A41"/>
    <w:rsid w:val="00E40C46"/>
    <w:rsid w:val="00E40CD7"/>
    <w:rsid w:val="00E40E4F"/>
    <w:rsid w:val="00E41AD1"/>
    <w:rsid w:val="00E42117"/>
    <w:rsid w:val="00E429D8"/>
    <w:rsid w:val="00E43A07"/>
    <w:rsid w:val="00E43D16"/>
    <w:rsid w:val="00E44E61"/>
    <w:rsid w:val="00E4575F"/>
    <w:rsid w:val="00E45974"/>
    <w:rsid w:val="00E45B3C"/>
    <w:rsid w:val="00E4619F"/>
    <w:rsid w:val="00E462C0"/>
    <w:rsid w:val="00E467A2"/>
    <w:rsid w:val="00E47550"/>
    <w:rsid w:val="00E47D9E"/>
    <w:rsid w:val="00E514A6"/>
    <w:rsid w:val="00E51EEE"/>
    <w:rsid w:val="00E54319"/>
    <w:rsid w:val="00E54B4F"/>
    <w:rsid w:val="00E55032"/>
    <w:rsid w:val="00E55954"/>
    <w:rsid w:val="00E56A08"/>
    <w:rsid w:val="00E574BB"/>
    <w:rsid w:val="00E60249"/>
    <w:rsid w:val="00E603DC"/>
    <w:rsid w:val="00E60FDB"/>
    <w:rsid w:val="00E618F6"/>
    <w:rsid w:val="00E62574"/>
    <w:rsid w:val="00E630A6"/>
    <w:rsid w:val="00E63322"/>
    <w:rsid w:val="00E6448F"/>
    <w:rsid w:val="00E64651"/>
    <w:rsid w:val="00E64E7F"/>
    <w:rsid w:val="00E66ACD"/>
    <w:rsid w:val="00E66B53"/>
    <w:rsid w:val="00E70E58"/>
    <w:rsid w:val="00E710BC"/>
    <w:rsid w:val="00E71F9D"/>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0E55"/>
    <w:rsid w:val="00E91D40"/>
    <w:rsid w:val="00E93818"/>
    <w:rsid w:val="00E94017"/>
    <w:rsid w:val="00E948FB"/>
    <w:rsid w:val="00E97461"/>
    <w:rsid w:val="00E979B1"/>
    <w:rsid w:val="00E97AB9"/>
    <w:rsid w:val="00EA12BE"/>
    <w:rsid w:val="00EA2BB4"/>
    <w:rsid w:val="00EA3EAA"/>
    <w:rsid w:val="00EA49C4"/>
    <w:rsid w:val="00EA593F"/>
    <w:rsid w:val="00EA67C8"/>
    <w:rsid w:val="00EA76D1"/>
    <w:rsid w:val="00EA79E7"/>
    <w:rsid w:val="00EB0818"/>
    <w:rsid w:val="00EB14D9"/>
    <w:rsid w:val="00EB1C58"/>
    <w:rsid w:val="00EB2653"/>
    <w:rsid w:val="00EB425B"/>
    <w:rsid w:val="00EB4C7D"/>
    <w:rsid w:val="00EB4FA3"/>
    <w:rsid w:val="00EB501F"/>
    <w:rsid w:val="00EB79B9"/>
    <w:rsid w:val="00EB7C23"/>
    <w:rsid w:val="00EC13D1"/>
    <w:rsid w:val="00EC2525"/>
    <w:rsid w:val="00EC2553"/>
    <w:rsid w:val="00EC26A5"/>
    <w:rsid w:val="00EC2E71"/>
    <w:rsid w:val="00EC428C"/>
    <w:rsid w:val="00EC497F"/>
    <w:rsid w:val="00EC5C37"/>
    <w:rsid w:val="00EC66E7"/>
    <w:rsid w:val="00EC67CA"/>
    <w:rsid w:val="00EC73C6"/>
    <w:rsid w:val="00EC7FCC"/>
    <w:rsid w:val="00ED25DB"/>
    <w:rsid w:val="00ED2C3D"/>
    <w:rsid w:val="00ED381A"/>
    <w:rsid w:val="00ED3E65"/>
    <w:rsid w:val="00ED5B49"/>
    <w:rsid w:val="00ED7539"/>
    <w:rsid w:val="00EE01BD"/>
    <w:rsid w:val="00EE1EED"/>
    <w:rsid w:val="00EE36E9"/>
    <w:rsid w:val="00EE3C23"/>
    <w:rsid w:val="00EE3CD2"/>
    <w:rsid w:val="00EE3F55"/>
    <w:rsid w:val="00EE67DE"/>
    <w:rsid w:val="00EE740A"/>
    <w:rsid w:val="00EF1FA6"/>
    <w:rsid w:val="00EF3E8C"/>
    <w:rsid w:val="00EF47BC"/>
    <w:rsid w:val="00EF5DFE"/>
    <w:rsid w:val="00EF5F70"/>
    <w:rsid w:val="00EF6319"/>
    <w:rsid w:val="00F00788"/>
    <w:rsid w:val="00F01F0B"/>
    <w:rsid w:val="00F04429"/>
    <w:rsid w:val="00F04760"/>
    <w:rsid w:val="00F04850"/>
    <w:rsid w:val="00F04B85"/>
    <w:rsid w:val="00F04EEC"/>
    <w:rsid w:val="00F06327"/>
    <w:rsid w:val="00F070DB"/>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59D"/>
    <w:rsid w:val="00F347C2"/>
    <w:rsid w:val="00F34A0A"/>
    <w:rsid w:val="00F34B2B"/>
    <w:rsid w:val="00F36116"/>
    <w:rsid w:val="00F36C4E"/>
    <w:rsid w:val="00F37975"/>
    <w:rsid w:val="00F41E24"/>
    <w:rsid w:val="00F424ED"/>
    <w:rsid w:val="00F43E37"/>
    <w:rsid w:val="00F43EC9"/>
    <w:rsid w:val="00F44415"/>
    <w:rsid w:val="00F45A57"/>
    <w:rsid w:val="00F47C90"/>
    <w:rsid w:val="00F47ED6"/>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2088"/>
    <w:rsid w:val="00F63037"/>
    <w:rsid w:val="00F63102"/>
    <w:rsid w:val="00F635DF"/>
    <w:rsid w:val="00F637EF"/>
    <w:rsid w:val="00F639DC"/>
    <w:rsid w:val="00F63E73"/>
    <w:rsid w:val="00F64131"/>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1087"/>
    <w:rsid w:val="00F92CFC"/>
    <w:rsid w:val="00F95538"/>
    <w:rsid w:val="00F9790B"/>
    <w:rsid w:val="00FA25D0"/>
    <w:rsid w:val="00FA29B0"/>
    <w:rsid w:val="00FA3E29"/>
    <w:rsid w:val="00FA44C7"/>
    <w:rsid w:val="00FA4FAC"/>
    <w:rsid w:val="00FA5976"/>
    <w:rsid w:val="00FA6387"/>
    <w:rsid w:val="00FA6A7A"/>
    <w:rsid w:val="00FA79CC"/>
    <w:rsid w:val="00FB00EF"/>
    <w:rsid w:val="00FB1BB5"/>
    <w:rsid w:val="00FB2E42"/>
    <w:rsid w:val="00FB3BF5"/>
    <w:rsid w:val="00FB44E2"/>
    <w:rsid w:val="00FB5402"/>
    <w:rsid w:val="00FB5CF2"/>
    <w:rsid w:val="00FB68C6"/>
    <w:rsid w:val="00FB692A"/>
    <w:rsid w:val="00FB7DDD"/>
    <w:rsid w:val="00FC00BC"/>
    <w:rsid w:val="00FC0115"/>
    <w:rsid w:val="00FC1340"/>
    <w:rsid w:val="00FC1577"/>
    <w:rsid w:val="00FC2B14"/>
    <w:rsid w:val="00FC3CBF"/>
    <w:rsid w:val="00FC3F06"/>
    <w:rsid w:val="00FC4BE9"/>
    <w:rsid w:val="00FC4CF4"/>
    <w:rsid w:val="00FC65C5"/>
    <w:rsid w:val="00FC69AA"/>
    <w:rsid w:val="00FC741C"/>
    <w:rsid w:val="00FD0D06"/>
    <w:rsid w:val="00FD453F"/>
    <w:rsid w:val="00FD45CE"/>
    <w:rsid w:val="00FD5137"/>
    <w:rsid w:val="00FD59D0"/>
    <w:rsid w:val="00FD605E"/>
    <w:rsid w:val="00FD7D04"/>
    <w:rsid w:val="00FE094E"/>
    <w:rsid w:val="00FE2296"/>
    <w:rsid w:val="00FE2F59"/>
    <w:rsid w:val="00FE3889"/>
    <w:rsid w:val="00FE3C84"/>
    <w:rsid w:val="00FE3D5A"/>
    <w:rsid w:val="00FE4491"/>
    <w:rsid w:val="00FE45BF"/>
    <w:rsid w:val="00FE4FB8"/>
    <w:rsid w:val="00FE52B8"/>
    <w:rsid w:val="00FF066A"/>
    <w:rsid w:val="00FF1826"/>
    <w:rsid w:val="00FF313D"/>
    <w:rsid w:val="00FF37AA"/>
    <w:rsid w:val="00FF3901"/>
    <w:rsid w:val="00FF39E6"/>
    <w:rsid w:val="00FF3E75"/>
    <w:rsid w:val="00FF6B64"/>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0165055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53150783">
      <w:bodyDiv w:val="1"/>
      <w:marLeft w:val="0"/>
      <w:marRight w:val="0"/>
      <w:marTop w:val="0"/>
      <w:marBottom w:val="0"/>
      <w:divBdr>
        <w:top w:val="none" w:sz="0" w:space="0" w:color="auto"/>
        <w:left w:val="none" w:sz="0" w:space="0" w:color="auto"/>
        <w:bottom w:val="none" w:sz="0" w:space="0" w:color="auto"/>
        <w:right w:val="none" w:sz="0" w:space="0" w:color="auto"/>
      </w:divBdr>
    </w:div>
    <w:div w:id="873619447">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78400277">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3652334">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69476770">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75295444">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1835214">
      <w:bodyDiv w:val="1"/>
      <w:marLeft w:val="0"/>
      <w:marRight w:val="0"/>
      <w:marTop w:val="0"/>
      <w:marBottom w:val="0"/>
      <w:divBdr>
        <w:top w:val="none" w:sz="0" w:space="0" w:color="auto"/>
        <w:left w:val="none" w:sz="0" w:space="0" w:color="auto"/>
        <w:bottom w:val="none" w:sz="0" w:space="0" w:color="auto"/>
        <w:right w:val="none" w:sz="0" w:space="0" w:color="auto"/>
      </w:divBdr>
    </w:div>
    <w:div w:id="1767965257">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03052497">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ed202309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zakon4.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4.rada.gov.ua/laws/show/435-15"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ed20230919" TargetMode="External"/><Relationship Id="rId19" Type="http://schemas.openxmlformats.org/officeDocument/2006/relationships/hyperlink" Target="https://zakon.rada.gov.ua/laws/show/1178-2022-%D0%BF"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image" Target="media/image2.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1807-69A3-4563-BE79-4B5BED67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8175</TotalTime>
  <Pages>50</Pages>
  <Words>78250</Words>
  <Characters>44604</Characters>
  <Application>Microsoft Office Word</Application>
  <DocSecurity>0</DocSecurity>
  <Lines>371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Buh8</cp:lastModifiedBy>
  <cp:revision>584</cp:revision>
  <cp:lastPrinted>2024-04-15T10:39:00Z</cp:lastPrinted>
  <dcterms:created xsi:type="dcterms:W3CDTF">2023-07-26T10:57:00Z</dcterms:created>
  <dcterms:modified xsi:type="dcterms:W3CDTF">2024-04-15T11:46:00Z</dcterms:modified>
</cp:coreProperties>
</file>