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E5" w:rsidRPr="00AC71E5" w:rsidRDefault="00AC71E5" w:rsidP="00AC71E5">
      <w:pPr>
        <w:suppressAutoHyphens w:val="0"/>
        <w:ind w:left="1440"/>
        <w:jc w:val="right"/>
        <w:rPr>
          <w:szCs w:val="20"/>
          <w:lang w:eastAsia="uk-UA"/>
        </w:rPr>
      </w:pPr>
      <w:r w:rsidRPr="00AC71E5">
        <w:rPr>
          <w:b/>
          <w:i/>
          <w:color w:val="4A86E8"/>
          <w:lang w:eastAsia="uk-UA"/>
        </w:rPr>
        <w:tab/>
      </w:r>
      <w:r>
        <w:rPr>
          <w:b/>
          <w:color w:val="000000"/>
          <w:szCs w:val="20"/>
          <w:lang w:eastAsia="uk-UA"/>
        </w:rPr>
        <w:t>ДОДАТОК 4</w:t>
      </w:r>
    </w:p>
    <w:p w:rsidR="009E6CFD" w:rsidRDefault="00401B4F" w:rsidP="00AC71E5">
      <w:pPr>
        <w:widowControl w:val="0"/>
        <w:jc w:val="center"/>
        <w:rPr>
          <w:b/>
          <w:color w:val="000000"/>
          <w:lang w:val="uk-UA"/>
        </w:rPr>
      </w:pPr>
      <w:r>
        <w:rPr>
          <w:i/>
          <w:color w:val="000000"/>
          <w:szCs w:val="20"/>
          <w:lang w:eastAsia="uk-UA"/>
        </w:rPr>
        <w:t xml:space="preserve">                                                                                                               </w:t>
      </w:r>
      <w:r w:rsidR="00AC71E5" w:rsidRPr="00AC71E5">
        <w:rPr>
          <w:i/>
          <w:color w:val="000000"/>
          <w:szCs w:val="20"/>
          <w:lang w:eastAsia="uk-UA"/>
        </w:rPr>
        <w:t xml:space="preserve">до </w:t>
      </w:r>
      <w:proofErr w:type="spellStart"/>
      <w:r w:rsidR="00AC71E5" w:rsidRPr="00AC71E5">
        <w:rPr>
          <w:i/>
          <w:color w:val="000000"/>
          <w:szCs w:val="20"/>
          <w:lang w:eastAsia="uk-UA"/>
        </w:rPr>
        <w:t>тендерної</w:t>
      </w:r>
      <w:proofErr w:type="spellEnd"/>
      <w:r w:rsidR="002654C5">
        <w:rPr>
          <w:i/>
          <w:color w:val="000000"/>
          <w:szCs w:val="20"/>
          <w:lang w:eastAsia="uk-UA"/>
        </w:rPr>
        <w:t xml:space="preserve"> </w:t>
      </w:r>
      <w:proofErr w:type="spellStart"/>
      <w:r w:rsidR="00AC71E5" w:rsidRPr="00AC71E5">
        <w:rPr>
          <w:i/>
          <w:color w:val="000000"/>
          <w:szCs w:val="20"/>
          <w:lang w:eastAsia="uk-UA"/>
        </w:rPr>
        <w:t>документації</w:t>
      </w:r>
      <w:proofErr w:type="spellEnd"/>
    </w:p>
    <w:p w:rsidR="009E6CFD" w:rsidRDefault="009E6CFD" w:rsidP="009E6CFD">
      <w:pPr>
        <w:widowControl w:val="0"/>
        <w:rPr>
          <w:b/>
          <w:i/>
          <w:color w:val="000000"/>
          <w:lang w:val="uk-UA"/>
        </w:rPr>
      </w:pPr>
    </w:p>
    <w:p w:rsidR="009E6CFD" w:rsidRDefault="009E6CFD" w:rsidP="009E6CFD">
      <w:pPr>
        <w:pStyle w:val="2"/>
        <w:keepNext w:val="0"/>
        <w:widowControl w:val="0"/>
        <w:numPr>
          <w:ilvl w:val="1"/>
          <w:numId w:val="1"/>
        </w:numPr>
        <w:spacing w:before="0" w:after="0"/>
        <w:jc w:val="center"/>
      </w:pPr>
      <w:bookmarkStart w:id="0" w:name="__RefHeading___Toc62559548"/>
      <w:bookmarkEnd w:id="0"/>
      <w:r>
        <w:rPr>
          <w:rFonts w:ascii="Times New Roman" w:hAnsi="Times New Roman"/>
          <w:i w:val="0"/>
          <w:iCs w:val="0"/>
          <w:caps/>
          <w:color w:val="000000"/>
          <w:sz w:val="24"/>
          <w:szCs w:val="24"/>
          <w:lang w:val="uk-UA"/>
        </w:rPr>
        <w:t>ТЕНДЕРНА ПРОПОЗИЦІЯ</w:t>
      </w:r>
      <w:r>
        <w:rPr>
          <w:rFonts w:ascii="Times New Roman" w:hAnsi="Times New Roman"/>
          <w:i w:val="0"/>
          <w:iCs w:val="0"/>
          <w:caps/>
          <w:color w:val="000000"/>
          <w:sz w:val="24"/>
          <w:szCs w:val="24"/>
          <w:vertAlign w:val="superscript"/>
          <w:lang w:val="uk-UA"/>
        </w:rPr>
        <w:t>1</w:t>
      </w:r>
    </w:p>
    <w:p w:rsidR="009E6CFD" w:rsidRDefault="009E6CFD" w:rsidP="009E6CFD">
      <w:pPr>
        <w:widowControl w:val="0"/>
        <w:jc w:val="center"/>
      </w:pPr>
      <w:r>
        <w:rPr>
          <w:i/>
          <w:color w:val="000000"/>
          <w:lang w:val="uk-UA"/>
        </w:rPr>
        <w:t>(Форма, яка подається Учасником на фірмовому бланку)</w:t>
      </w:r>
    </w:p>
    <w:p w:rsidR="009E6CFD" w:rsidRDefault="009E6CFD" w:rsidP="009E6CFD">
      <w:pPr>
        <w:widowControl w:val="0"/>
        <w:jc w:val="center"/>
        <w:rPr>
          <w:i/>
          <w:color w:val="000000"/>
          <w:lang w:val="uk-UA"/>
        </w:rPr>
      </w:pPr>
    </w:p>
    <w:p w:rsidR="009E6CFD" w:rsidRDefault="009E6CFD" w:rsidP="009E6CFD">
      <w:pPr>
        <w:widowControl w:val="0"/>
        <w:jc w:val="center"/>
        <w:rPr>
          <w:b/>
          <w:bCs/>
          <w:color w:val="000000"/>
          <w:u w:val="single"/>
          <w:lang w:val="uk-UA"/>
        </w:rPr>
      </w:pPr>
    </w:p>
    <w:p w:rsidR="009E6CFD" w:rsidRPr="00685AD6" w:rsidRDefault="009E6CFD" w:rsidP="009E6CFD">
      <w:pPr>
        <w:widowControl w:val="0"/>
        <w:jc w:val="both"/>
        <w:rPr>
          <w:u w:val="single"/>
          <w:lang w:val="uk-UA"/>
        </w:rPr>
      </w:pPr>
      <w:r>
        <w:rPr>
          <w:color w:val="000000"/>
          <w:lang w:val="uk-UA"/>
        </w:rPr>
        <w:t xml:space="preserve">Кому: </w:t>
      </w:r>
      <w:r w:rsidR="00685AD6" w:rsidRPr="00685AD6">
        <w:rPr>
          <w:color w:val="000000"/>
          <w:u w:val="single"/>
          <w:lang w:val="uk-UA"/>
        </w:rPr>
        <w:t>1 державному пожежно-рятувальному загону ГУ ДСНС України у Чернігівській області</w:t>
      </w:r>
    </w:p>
    <w:p w:rsidR="009E6CFD" w:rsidRDefault="009E6CFD" w:rsidP="009E6CFD">
      <w:pPr>
        <w:widowControl w:val="0"/>
        <w:jc w:val="both"/>
        <w:rPr>
          <w:bCs/>
          <w:i/>
          <w:iCs/>
          <w:color w:val="000000"/>
          <w:u w:val="single"/>
          <w:lang w:val="uk-UA"/>
        </w:rPr>
      </w:pPr>
    </w:p>
    <w:p w:rsidR="009E6CFD" w:rsidRPr="00685AD6" w:rsidRDefault="009E6CFD" w:rsidP="009E6CFD">
      <w:pPr>
        <w:widowControl w:val="0"/>
        <w:jc w:val="both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 xml:space="preserve">Найменування предмета закупівлі згідно тендерної документації: </w:t>
      </w:r>
      <w:proofErr w:type="spellStart"/>
      <w:r w:rsidR="00585F1D">
        <w:rPr>
          <w:b/>
          <w:bCs/>
          <w:color w:val="000000"/>
          <w:lang w:val="uk-UA"/>
        </w:rPr>
        <w:t>Автодрабина</w:t>
      </w:r>
      <w:proofErr w:type="spellEnd"/>
      <w:r w:rsidR="00685AD6">
        <w:rPr>
          <w:b/>
          <w:bCs/>
          <w:color w:val="000000"/>
          <w:lang w:val="uk-UA"/>
        </w:rPr>
        <w:t xml:space="preserve"> пожежна</w:t>
      </w:r>
      <w:r>
        <w:rPr>
          <w:b/>
          <w:bCs/>
          <w:color w:val="000000"/>
          <w:lang w:val="uk-UA"/>
        </w:rPr>
        <w:t xml:space="preserve"> з комбінованими</w:t>
      </w:r>
      <w:r w:rsidR="00685AD6">
        <w:rPr>
          <w:b/>
          <w:bCs/>
          <w:color w:val="000000"/>
          <w:lang w:val="uk-UA"/>
        </w:rPr>
        <w:t xml:space="preserve"> рухами з висотою підйому від 30 м до </w:t>
      </w:r>
      <w:r>
        <w:rPr>
          <w:b/>
          <w:bCs/>
          <w:color w:val="000000"/>
          <w:lang w:val="uk-UA"/>
        </w:rPr>
        <w:t xml:space="preserve">35м (ДК 021:2015: 34140000-0 Великовантажні </w:t>
      </w:r>
      <w:proofErr w:type="spellStart"/>
      <w:r>
        <w:rPr>
          <w:b/>
          <w:bCs/>
          <w:color w:val="000000"/>
          <w:lang w:val="uk-UA"/>
        </w:rPr>
        <w:t>мототранспортні</w:t>
      </w:r>
      <w:proofErr w:type="spellEnd"/>
      <w:r>
        <w:rPr>
          <w:b/>
          <w:bCs/>
          <w:color w:val="000000"/>
          <w:lang w:val="uk-UA"/>
        </w:rPr>
        <w:t xml:space="preserve"> засоби)</w:t>
      </w:r>
    </w:p>
    <w:p w:rsidR="009E6CFD" w:rsidRDefault="009E6CFD" w:rsidP="009E6CFD">
      <w:pPr>
        <w:widowControl w:val="0"/>
        <w:jc w:val="both"/>
        <w:rPr>
          <w:bCs/>
          <w:caps/>
          <w:color w:val="000000"/>
          <w:lang w:val="uk-UA"/>
        </w:rPr>
      </w:pPr>
    </w:p>
    <w:p w:rsidR="009E6CFD" w:rsidRDefault="009E6CFD" w:rsidP="009E6CFD">
      <w:pPr>
        <w:widowControl w:val="0"/>
      </w:pPr>
      <w:r>
        <w:rPr>
          <w:color w:val="000000"/>
          <w:lang w:val="uk-UA"/>
        </w:rPr>
        <w:t>Найменування Учасника: _________________________________________________________</w:t>
      </w:r>
    </w:p>
    <w:p w:rsidR="009E6CFD" w:rsidRDefault="009E6CFD" w:rsidP="009E6CFD">
      <w:pPr>
        <w:widowControl w:val="0"/>
        <w:jc w:val="center"/>
      </w:pPr>
      <w:r>
        <w:rPr>
          <w:i/>
          <w:iCs/>
          <w:color w:val="000000"/>
          <w:lang w:val="uk-UA"/>
        </w:rPr>
        <w:t>(повна назва Учасника)</w:t>
      </w:r>
    </w:p>
    <w:p w:rsidR="009E6CFD" w:rsidRDefault="009E6CFD" w:rsidP="009E6CFD">
      <w:pPr>
        <w:widowControl w:val="0"/>
      </w:pPr>
      <w:r>
        <w:rPr>
          <w:color w:val="000000"/>
          <w:lang w:val="uk-UA"/>
        </w:rPr>
        <w:t>в особі _______________________________________________________________________________</w:t>
      </w:r>
    </w:p>
    <w:p w:rsidR="009E6CFD" w:rsidRDefault="009E6CFD" w:rsidP="009E6CFD">
      <w:pPr>
        <w:widowControl w:val="0"/>
        <w:jc w:val="center"/>
      </w:pPr>
      <w:r>
        <w:rPr>
          <w:i/>
          <w:iCs/>
          <w:color w:val="000000"/>
          <w:lang w:val="uk-UA"/>
        </w:rPr>
        <w:t>(прізвище, ім’я, по батькові, посада відповідальної особи)</w:t>
      </w:r>
    </w:p>
    <w:p w:rsidR="009E6CFD" w:rsidRDefault="009E6CFD" w:rsidP="009E6CFD">
      <w:pPr>
        <w:widowControl w:val="0"/>
      </w:pPr>
      <w:r>
        <w:rPr>
          <w:color w:val="000000"/>
          <w:lang w:val="uk-UA"/>
        </w:rPr>
        <w:t xml:space="preserve">уповноважений повідомити наступне: </w:t>
      </w:r>
    </w:p>
    <w:p w:rsidR="009E6CFD" w:rsidRDefault="009E6CFD" w:rsidP="009E6CFD">
      <w:pPr>
        <w:widowControl w:val="0"/>
        <w:ind w:right="-96" w:firstLine="709"/>
        <w:jc w:val="both"/>
        <w:rPr>
          <w:color w:val="000000"/>
          <w:lang w:val="uk-UA"/>
        </w:rPr>
      </w:pPr>
    </w:p>
    <w:p w:rsidR="009E6CFD" w:rsidRDefault="009E6CFD" w:rsidP="009E6CFD">
      <w:pPr>
        <w:widowControl w:val="0"/>
        <w:ind w:firstLine="737"/>
        <w:jc w:val="both"/>
      </w:pPr>
      <w:r>
        <w:rPr>
          <w:color w:val="000000"/>
          <w:lang w:val="uk-UA"/>
        </w:rPr>
        <w:t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товару за предметом закупівлі ___________________________________________</w:t>
      </w:r>
    </w:p>
    <w:p w:rsidR="009E6CFD" w:rsidRDefault="009E6CFD" w:rsidP="009E6CFD">
      <w:pPr>
        <w:widowControl w:val="0"/>
        <w:jc w:val="center"/>
      </w:pPr>
      <w:r>
        <w:rPr>
          <w:color w:val="000000"/>
          <w:lang w:val="uk-UA"/>
        </w:rPr>
        <w:t xml:space="preserve">_______________________________________________________________________________, </w:t>
      </w:r>
      <w:r>
        <w:rPr>
          <w:i/>
          <w:color w:val="000000"/>
          <w:lang w:val="uk-UA"/>
        </w:rPr>
        <w:t>(назва предмету закупівлі)</w:t>
      </w:r>
      <w:r>
        <w:rPr>
          <w:color w:val="000000"/>
          <w:lang w:val="uk-UA"/>
        </w:rPr>
        <w:t xml:space="preserve">, </w:t>
      </w:r>
    </w:p>
    <w:p w:rsidR="009E6CFD" w:rsidRDefault="009E6CFD" w:rsidP="009E6CFD">
      <w:pPr>
        <w:widowControl w:val="0"/>
        <w:ind w:right="-96"/>
        <w:jc w:val="both"/>
      </w:pPr>
      <w:r>
        <w:rPr>
          <w:color w:val="000000"/>
          <w:lang w:val="uk-UA"/>
        </w:rPr>
        <w:t>виконати вимоги Замовника на умовах, зазначених у цій Пропозиції.</w:t>
      </w:r>
    </w:p>
    <w:p w:rsidR="009E6CFD" w:rsidRDefault="009E6CFD" w:rsidP="009E6CFD">
      <w:pPr>
        <w:widowControl w:val="0"/>
        <w:ind w:firstLine="709"/>
        <w:jc w:val="both"/>
        <w:rPr>
          <w:color w:val="000000"/>
          <w:lang w:val="uk-UA"/>
        </w:rPr>
      </w:pPr>
    </w:p>
    <w:p w:rsidR="009E6CFD" w:rsidRDefault="009E6CFD" w:rsidP="009E6CFD">
      <w:pPr>
        <w:widowControl w:val="0"/>
        <w:ind w:firstLine="709"/>
        <w:jc w:val="both"/>
      </w:pPr>
      <w:r>
        <w:rPr>
          <w:color w:val="000000"/>
          <w:lang w:val="uk-UA"/>
        </w:rPr>
        <w:t>Цінова пропозиція:</w:t>
      </w:r>
    </w:p>
    <w:tbl>
      <w:tblPr>
        <w:tblW w:w="0" w:type="auto"/>
        <w:tblInd w:w="83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010"/>
        <w:gridCol w:w="1949"/>
        <w:gridCol w:w="1003"/>
        <w:gridCol w:w="322"/>
        <w:gridCol w:w="1474"/>
        <w:gridCol w:w="1475"/>
        <w:gridCol w:w="1461"/>
      </w:tblGrid>
      <w:tr w:rsidR="009E6CFD" w:rsidTr="00401B4F">
        <w:trPr>
          <w:cantSplit/>
          <w:trHeight w:val="23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Default="009E6CFD" w:rsidP="0066732E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Найменування предмету закупівлі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Default="009E6CFD" w:rsidP="00356519">
            <w:pPr>
              <w:widowControl w:val="0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Найменування товару,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запропонованого Учасником,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виробник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країна походження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CFD" w:rsidRDefault="009E6CFD" w:rsidP="00356519">
            <w:pPr>
              <w:widowControl w:val="0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6CFD" w:rsidRDefault="009E6CFD" w:rsidP="00356519">
            <w:pPr>
              <w:widowControl w:val="0"/>
              <w:ind w:firstLine="360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Default="009E6CFD" w:rsidP="00356519">
            <w:pPr>
              <w:widowControl w:val="0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Ціна за одиницю товару без ПДВ</w:t>
            </w:r>
            <w:r>
              <w:rPr>
                <w:b/>
                <w:color w:val="000000"/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(грн.)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Default="009E6CFD" w:rsidP="00356519">
            <w:pPr>
              <w:widowControl w:val="0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Ціна за одиницю товару з ПДВ</w:t>
            </w:r>
            <w:r>
              <w:rPr>
                <w:b/>
                <w:color w:val="000000"/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(грн.)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FD" w:rsidRDefault="009E6CFD" w:rsidP="00356519">
            <w:pPr>
              <w:widowControl w:val="0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Сума товару з ПДВ</w:t>
            </w:r>
            <w:r>
              <w:rPr>
                <w:b/>
                <w:color w:val="000000"/>
                <w:sz w:val="22"/>
                <w:szCs w:val="22"/>
                <w:vertAlign w:val="superscript"/>
                <w:lang w:val="uk-UA"/>
              </w:rPr>
              <w:t xml:space="preserve">2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(грн.)</w:t>
            </w:r>
          </w:p>
        </w:tc>
      </w:tr>
      <w:tr w:rsidR="009E6CFD" w:rsidTr="00401B4F">
        <w:trPr>
          <w:cantSplit/>
          <w:trHeight w:val="23"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Default="009E6CFD" w:rsidP="00356519">
            <w:pPr>
              <w:widowControl w:val="0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Default="009E6CFD" w:rsidP="00356519">
            <w:pPr>
              <w:widowControl w:val="0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Default="009E6CFD" w:rsidP="00356519">
            <w:pPr>
              <w:widowControl w:val="0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Default="009E6CFD" w:rsidP="00356519">
            <w:pPr>
              <w:widowControl w:val="0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Default="009E6CFD" w:rsidP="00356519">
            <w:pPr>
              <w:widowControl w:val="0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Default="009E6CFD" w:rsidP="00356519">
            <w:pPr>
              <w:widowControl w:val="0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FD" w:rsidRDefault="009E6CFD" w:rsidP="00356519">
            <w:pPr>
              <w:widowControl w:val="0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</w:p>
        </w:tc>
      </w:tr>
      <w:tr w:rsidR="009E6CFD" w:rsidTr="00401B4F">
        <w:trPr>
          <w:cantSplit/>
          <w:trHeight w:val="1290"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Pr="009E6CFD" w:rsidRDefault="009E6CFD" w:rsidP="00585F1D">
            <w:pPr>
              <w:widowControl w:val="0"/>
              <w:snapToGrid w:val="0"/>
              <w:jc w:val="both"/>
              <w:rPr>
                <w:lang w:val="uk-UA"/>
              </w:rPr>
            </w:pPr>
            <w:bookmarkStart w:id="1" w:name="_GoBack"/>
            <w:bookmarkEnd w:id="1"/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Default="009E6CFD" w:rsidP="00356519">
            <w:pPr>
              <w:widowControl w:val="0"/>
              <w:snapToGri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Pr="002654C5" w:rsidRDefault="009E6CFD" w:rsidP="00356519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Default="009E6CFD" w:rsidP="00356519">
            <w:pPr>
              <w:widowControl w:val="0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Default="009E6CFD" w:rsidP="00356519">
            <w:pPr>
              <w:widowControl w:val="0"/>
              <w:snapToGri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CFD" w:rsidRDefault="009E6CFD" w:rsidP="00356519">
            <w:pPr>
              <w:widowControl w:val="0"/>
              <w:snapToGri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FD" w:rsidRDefault="009E6CFD" w:rsidP="00356519">
            <w:pPr>
              <w:widowControl w:val="0"/>
              <w:snapToGrid w:val="0"/>
              <w:jc w:val="both"/>
              <w:rPr>
                <w:color w:val="000000"/>
                <w:lang w:val="uk-UA"/>
              </w:rPr>
            </w:pPr>
          </w:p>
        </w:tc>
      </w:tr>
      <w:tr w:rsidR="009E6CFD" w:rsidTr="00356519">
        <w:trPr>
          <w:trHeight w:val="23"/>
        </w:trPr>
        <w:tc>
          <w:tcPr>
            <w:tcW w:w="823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Default="009E6CFD" w:rsidP="00356519">
            <w:pPr>
              <w:widowControl w:val="0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Загальна вартість товару без ПДВ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FD" w:rsidRDefault="009E6CFD" w:rsidP="00356519">
            <w:pPr>
              <w:widowControl w:val="0"/>
              <w:snapToGrid w:val="0"/>
              <w:jc w:val="both"/>
              <w:rPr>
                <w:color w:val="000000"/>
                <w:lang w:val="uk-UA"/>
              </w:rPr>
            </w:pPr>
          </w:p>
        </w:tc>
      </w:tr>
      <w:tr w:rsidR="009E6CFD" w:rsidTr="00356519">
        <w:trPr>
          <w:trHeight w:val="23"/>
        </w:trPr>
        <w:tc>
          <w:tcPr>
            <w:tcW w:w="823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Default="009E6CFD" w:rsidP="00356519">
            <w:pPr>
              <w:widowControl w:val="0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крім того ПДВ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FD" w:rsidRDefault="009E6CFD" w:rsidP="00356519">
            <w:pPr>
              <w:widowControl w:val="0"/>
              <w:snapToGrid w:val="0"/>
              <w:jc w:val="both"/>
              <w:rPr>
                <w:color w:val="000000"/>
                <w:lang w:val="uk-UA"/>
              </w:rPr>
            </w:pPr>
          </w:p>
        </w:tc>
      </w:tr>
      <w:tr w:rsidR="009E6CFD" w:rsidTr="00356519">
        <w:trPr>
          <w:trHeight w:val="23"/>
        </w:trPr>
        <w:tc>
          <w:tcPr>
            <w:tcW w:w="823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FD" w:rsidRDefault="009E6CFD" w:rsidP="00356519">
            <w:pPr>
              <w:widowControl w:val="0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Загальна вартість товару з ПДВ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FD" w:rsidRDefault="009E6CFD" w:rsidP="00356519">
            <w:pPr>
              <w:widowControl w:val="0"/>
              <w:snapToGrid w:val="0"/>
              <w:jc w:val="both"/>
              <w:rPr>
                <w:color w:val="000000"/>
                <w:lang w:val="uk-UA"/>
              </w:rPr>
            </w:pPr>
          </w:p>
        </w:tc>
      </w:tr>
    </w:tbl>
    <w:p w:rsidR="009E6CFD" w:rsidRDefault="009E6CFD" w:rsidP="009E6CFD">
      <w:pPr>
        <w:widowControl w:val="0"/>
        <w:jc w:val="both"/>
        <w:rPr>
          <w:color w:val="000000"/>
          <w:lang w:val="uk-UA"/>
        </w:rPr>
      </w:pPr>
    </w:p>
    <w:p w:rsidR="009E6CFD" w:rsidRPr="004F4D92" w:rsidRDefault="004F4D92" w:rsidP="009E6CFD">
      <w:pPr>
        <w:widowControl w:val="0"/>
        <w:ind w:firstLine="709"/>
        <w:jc w:val="both"/>
        <w:rPr>
          <w:lang w:val="uk-UA"/>
        </w:rPr>
      </w:pPr>
      <w:r w:rsidRPr="004F4D92">
        <w:rPr>
          <w:color w:val="000000"/>
          <w:lang w:val="uk-UA"/>
        </w:rPr>
        <w:t>Ми згодні дотримуватися умов цієї тендерної пропозиції протягом 120 календарних днів з дня кінцевого стро</w:t>
      </w:r>
      <w:r>
        <w:rPr>
          <w:color w:val="000000"/>
          <w:lang w:val="uk-UA"/>
        </w:rPr>
        <w:t>ку подання тендерних пропозицій</w:t>
      </w:r>
      <w:r w:rsidR="009E6CFD">
        <w:rPr>
          <w:color w:val="000000"/>
          <w:lang w:val="uk-UA"/>
        </w:rPr>
        <w:t>.</w:t>
      </w:r>
    </w:p>
    <w:p w:rsidR="009E6CFD" w:rsidRPr="00AC71E5" w:rsidRDefault="009E6CFD" w:rsidP="009E6CFD">
      <w:pPr>
        <w:widowControl w:val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>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переможця, але не раніше, ніж через п’ять днів з дати оприлюднення в електронній системі закупівель повідомлення про намір укласти договір про закупівлю.</w:t>
      </w:r>
    </w:p>
    <w:p w:rsidR="009E6CFD" w:rsidRDefault="009E6CFD" w:rsidP="009E6CFD">
      <w:pPr>
        <w:widowControl w:val="0"/>
        <w:ind w:firstLine="708"/>
        <w:jc w:val="both"/>
      </w:pPr>
      <w:r>
        <w:rPr>
          <w:lang w:val="uk-UA"/>
        </w:rPr>
        <w:t xml:space="preserve">Ми підтверджуємо, що вся інформація, надана нами у складі тендерної пропозиції, є </w:t>
      </w:r>
      <w:r>
        <w:rPr>
          <w:lang w:val="uk-UA"/>
        </w:rPr>
        <w:lastRenderedPageBreak/>
        <w:t>достовірною.</w:t>
      </w:r>
    </w:p>
    <w:p w:rsidR="009E6CFD" w:rsidRDefault="009E6CFD" w:rsidP="009E6CFD">
      <w:pPr>
        <w:widowControl w:val="0"/>
        <w:ind w:firstLine="708"/>
        <w:jc w:val="both"/>
      </w:pPr>
      <w:r>
        <w:rPr>
          <w:lang w:val="uk-UA"/>
        </w:rPr>
        <w:t>Учасник підтверджує та гарантує, що товар за предметом закупівлі, запропонований учасником у складі тендерної пропозиції, не ввезений або не був ввезений після 24 лютого 2022 року на митну територію України в митному режимі імпорту товарів з Російської Федерації/Республіки Білорусь.</w:t>
      </w:r>
    </w:p>
    <w:p w:rsidR="009E6CFD" w:rsidRDefault="009E6CFD" w:rsidP="009E6CFD">
      <w:pPr>
        <w:widowControl w:val="0"/>
        <w:ind w:firstLine="708"/>
        <w:jc w:val="both"/>
      </w:pPr>
      <w:r>
        <w:rPr>
          <w:color w:val="000000"/>
          <w:lang w:val="uk-UA"/>
        </w:rPr>
        <w:t xml:space="preserve">Поданням своєї тендерної пропозиції учасник підтверджує та гарантує, що ні учасник процедури закупівлі або кінцевий </w:t>
      </w:r>
      <w:proofErr w:type="spellStart"/>
      <w:r>
        <w:rPr>
          <w:color w:val="000000"/>
          <w:lang w:val="uk-UA"/>
        </w:rPr>
        <w:t>бенефіціарний</w:t>
      </w:r>
      <w:proofErr w:type="spellEnd"/>
      <w:r>
        <w:rPr>
          <w:color w:val="000000"/>
          <w:lang w:val="uk-UA"/>
        </w:rPr>
        <w:t xml:space="preserve"> власник, ні член або учасник (акціонер) юридичної особи - учасника процедури закупівлі не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:rsidR="009E6CFD" w:rsidRDefault="009E6CFD" w:rsidP="009E6CFD">
      <w:pPr>
        <w:widowControl w:val="0"/>
        <w:ind w:firstLine="709"/>
        <w:jc w:val="both"/>
      </w:pPr>
      <w:r>
        <w:rPr>
          <w:color w:val="000000"/>
          <w:lang w:val="uk-UA"/>
        </w:rPr>
        <w:t>Термін постачання:</w:t>
      </w:r>
      <w:r w:rsidR="00685AD6">
        <w:rPr>
          <w:color w:val="000000"/>
          <w:lang w:val="uk-UA"/>
        </w:rPr>
        <w:t xml:space="preserve"> до 18.12.2023 року</w:t>
      </w:r>
      <w:r>
        <w:rPr>
          <w:color w:val="000000"/>
          <w:lang w:val="uk-UA"/>
        </w:rPr>
        <w:t>.</w:t>
      </w:r>
    </w:p>
    <w:p w:rsidR="009E6CFD" w:rsidRDefault="009E6CFD" w:rsidP="009E6CFD">
      <w:pPr>
        <w:widowControl w:val="0"/>
        <w:rPr>
          <w:iCs/>
          <w:color w:val="000000"/>
          <w:lang w:val="uk-UA"/>
        </w:rPr>
      </w:pPr>
    </w:p>
    <w:p w:rsidR="009E6CFD" w:rsidRDefault="009E6CFD" w:rsidP="009E6CFD">
      <w:pPr>
        <w:widowControl w:val="0"/>
        <w:rPr>
          <w:iCs/>
          <w:color w:val="000000"/>
          <w:lang w:val="uk-UA"/>
        </w:rPr>
      </w:pPr>
    </w:p>
    <w:p w:rsidR="009E6CFD" w:rsidRDefault="009E6CFD" w:rsidP="009E6CFD">
      <w:pPr>
        <w:widowControl w:val="0"/>
        <w:jc w:val="both"/>
      </w:pPr>
      <w:r>
        <w:rPr>
          <w:b/>
          <w:color w:val="000000"/>
          <w:lang w:val="uk-UA"/>
        </w:rPr>
        <w:t xml:space="preserve">  Керівник Учасника процедури закупівлі</w:t>
      </w:r>
      <w:r>
        <w:rPr>
          <w:b/>
          <w:color w:val="000000"/>
          <w:lang w:val="uk-UA"/>
        </w:rPr>
        <w:tab/>
        <w:t>_______________</w:t>
      </w:r>
      <w:r>
        <w:rPr>
          <w:b/>
          <w:color w:val="000000"/>
          <w:lang w:val="uk-UA"/>
        </w:rPr>
        <w:tab/>
        <w:t xml:space="preserve">Прізвище, ініціали  </w:t>
      </w:r>
    </w:p>
    <w:p w:rsidR="009E6CFD" w:rsidRDefault="009E6CFD" w:rsidP="009E6CFD">
      <w:pPr>
        <w:widowControl w:val="0"/>
        <w:ind w:firstLine="142"/>
        <w:jc w:val="both"/>
      </w:pPr>
      <w:r>
        <w:rPr>
          <w:b/>
          <w:lang w:val="uk-UA"/>
        </w:rPr>
        <w:t xml:space="preserve">           (або уповноважена особа)               </w:t>
      </w:r>
      <w:r>
        <w:rPr>
          <w:rFonts w:eastAsia="Arial"/>
          <w:i/>
          <w:sz w:val="20"/>
          <w:szCs w:val="20"/>
          <w:lang w:val="uk-UA"/>
        </w:rPr>
        <w:t>підпис та печатка (за наявності)</w:t>
      </w:r>
    </w:p>
    <w:p w:rsidR="009E6CFD" w:rsidRDefault="009E6CFD" w:rsidP="009E6CFD">
      <w:pPr>
        <w:widowControl w:val="0"/>
        <w:rPr>
          <w:iCs/>
          <w:color w:val="000000"/>
          <w:lang w:val="uk-UA"/>
        </w:rPr>
      </w:pPr>
    </w:p>
    <w:p w:rsidR="009E6CFD" w:rsidRDefault="009E6CFD" w:rsidP="009E6CFD">
      <w:pPr>
        <w:widowControl w:val="0"/>
        <w:jc w:val="both"/>
        <w:rPr>
          <w:b/>
          <w:iCs/>
          <w:color w:val="000000"/>
          <w:lang w:val="uk-UA"/>
        </w:rPr>
      </w:pPr>
    </w:p>
    <w:p w:rsidR="009E6CFD" w:rsidRDefault="009E6CFD" w:rsidP="009E6CFD">
      <w:pPr>
        <w:widowControl w:val="0"/>
        <w:jc w:val="both"/>
      </w:pPr>
      <w:r>
        <w:rPr>
          <w:b/>
          <w:color w:val="000000"/>
          <w:sz w:val="20"/>
          <w:szCs w:val="20"/>
          <w:lang w:val="uk-UA"/>
        </w:rPr>
        <w:t>Примітки.</w:t>
      </w:r>
    </w:p>
    <w:p w:rsidR="009E6CFD" w:rsidRDefault="009E6CFD" w:rsidP="009E6CFD">
      <w:pPr>
        <w:widowControl w:val="0"/>
        <w:jc w:val="both"/>
      </w:pPr>
      <w:r>
        <w:rPr>
          <w:rStyle w:val="a3"/>
          <w:b/>
          <w:bCs/>
          <w:color w:val="000000"/>
          <w:sz w:val="20"/>
          <w:szCs w:val="20"/>
          <w:lang w:val="uk-UA"/>
        </w:rPr>
        <w:t>1</w:t>
      </w:r>
      <w:r>
        <w:rPr>
          <w:color w:val="000000"/>
          <w:sz w:val="20"/>
          <w:szCs w:val="20"/>
          <w:lang w:val="uk-UA"/>
        </w:rPr>
        <w:t xml:space="preserve">Тендерні пропозиції оформлюються та подаються за встановленою замовником Формою. </w:t>
      </w:r>
      <w:r>
        <w:rPr>
          <w:color w:val="000000"/>
          <w:sz w:val="20"/>
          <w:szCs w:val="20"/>
          <w:u w:val="single"/>
          <w:lang w:val="uk-UA"/>
        </w:rPr>
        <w:t>Учасник не повинен відступати від даної форми, окрім місць в документі, які мають бути заповнені Учасником.</w:t>
      </w:r>
    </w:p>
    <w:p w:rsidR="009E6CFD" w:rsidRDefault="009E6CFD" w:rsidP="009E6CFD">
      <w:pPr>
        <w:widowControl w:val="0"/>
        <w:jc w:val="both"/>
        <w:sectPr w:rsidR="009E6CFD">
          <w:pgSz w:w="11906" w:h="16838"/>
          <w:pgMar w:top="1134" w:right="567" w:bottom="1134" w:left="1701" w:header="737" w:footer="720" w:gutter="0"/>
          <w:cols w:space="720"/>
          <w:docGrid w:linePitch="360"/>
        </w:sectPr>
      </w:pPr>
      <w:r>
        <w:rPr>
          <w:rStyle w:val="a3"/>
          <w:b/>
          <w:bCs/>
          <w:color w:val="000000"/>
          <w:sz w:val="20"/>
          <w:szCs w:val="20"/>
          <w:lang w:val="uk-UA"/>
        </w:rPr>
        <w:t>2</w:t>
      </w:r>
      <w:bookmarkStart w:id="2" w:name="OLE_LINK4"/>
      <w:bookmarkStart w:id="3" w:name="OLE_LINK3"/>
      <w:bookmarkEnd w:id="2"/>
      <w:bookmarkEnd w:id="3"/>
      <w:r>
        <w:rPr>
          <w:color w:val="000000"/>
          <w:sz w:val="20"/>
          <w:szCs w:val="20"/>
          <w:lang w:val="uk-UA"/>
        </w:rPr>
        <w:t>ПДВ</w:t>
      </w:r>
    </w:p>
    <w:p w:rsidR="00F16B3B" w:rsidRDefault="00F16B3B" w:rsidP="00401B4F"/>
    <w:sectPr w:rsidR="00F16B3B" w:rsidSect="0050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79" w:rsidRDefault="008F0E79" w:rsidP="009E6CFD">
      <w:r>
        <w:separator/>
      </w:r>
    </w:p>
  </w:endnote>
  <w:endnote w:type="continuationSeparator" w:id="0">
    <w:p w:rsidR="008F0E79" w:rsidRDefault="008F0E79" w:rsidP="009E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79" w:rsidRDefault="008F0E79" w:rsidP="009E6CFD">
      <w:r>
        <w:separator/>
      </w:r>
    </w:p>
  </w:footnote>
  <w:footnote w:type="continuationSeparator" w:id="0">
    <w:p w:rsidR="008F0E79" w:rsidRDefault="008F0E79" w:rsidP="009E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CFD"/>
    <w:rsid w:val="00232B3E"/>
    <w:rsid w:val="002654C5"/>
    <w:rsid w:val="00401B4F"/>
    <w:rsid w:val="004C53EB"/>
    <w:rsid w:val="004F4D92"/>
    <w:rsid w:val="00503AF2"/>
    <w:rsid w:val="00585F1D"/>
    <w:rsid w:val="0066732E"/>
    <w:rsid w:val="00685AD6"/>
    <w:rsid w:val="00774C5B"/>
    <w:rsid w:val="008F0E79"/>
    <w:rsid w:val="009C2BBB"/>
    <w:rsid w:val="009E6CFD"/>
    <w:rsid w:val="00AC71E5"/>
    <w:rsid w:val="00D604F5"/>
    <w:rsid w:val="00EC4D53"/>
    <w:rsid w:val="00F1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E6CFD"/>
    <w:pPr>
      <w:keepNext/>
      <w:tabs>
        <w:tab w:val="num" w:pos="0"/>
      </w:tabs>
      <w:jc w:val="center"/>
      <w:outlineLvl w:val="0"/>
    </w:pPr>
    <w:rPr>
      <w:rFonts w:ascii="Arial" w:hAnsi="Arial" w:cs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9E6CFD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FD"/>
    <w:rPr>
      <w:rFonts w:ascii="Arial" w:eastAsia="Times New Roman" w:hAnsi="Arial" w:cs="Arial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E6CF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3">
    <w:name w:val="Символ сноски"/>
    <w:rsid w:val="009E6CFD"/>
    <w:rPr>
      <w:vertAlign w:val="superscript"/>
    </w:rPr>
  </w:style>
  <w:style w:type="character" w:customStyle="1" w:styleId="4">
    <w:name w:val="Основной шрифт абзаца4"/>
    <w:rsid w:val="009E6CFD"/>
  </w:style>
  <w:style w:type="paragraph" w:styleId="a4">
    <w:name w:val="header"/>
    <w:basedOn w:val="a"/>
    <w:link w:val="a5"/>
    <w:rsid w:val="009E6CF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9E6C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9E6C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6C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654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4C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E6CFD"/>
    <w:pPr>
      <w:keepNext/>
      <w:tabs>
        <w:tab w:val="num" w:pos="0"/>
      </w:tabs>
      <w:jc w:val="center"/>
      <w:outlineLvl w:val="0"/>
    </w:pPr>
    <w:rPr>
      <w:rFonts w:ascii="Arial" w:hAnsi="Arial" w:cs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9E6CFD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FD"/>
    <w:rPr>
      <w:rFonts w:ascii="Arial" w:eastAsia="Times New Roman" w:hAnsi="Arial" w:cs="Arial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E6CF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3">
    <w:name w:val="Символ сноски"/>
    <w:rsid w:val="009E6CFD"/>
    <w:rPr>
      <w:vertAlign w:val="superscript"/>
    </w:rPr>
  </w:style>
  <w:style w:type="character" w:customStyle="1" w:styleId="4">
    <w:name w:val="Основной шрифт абзаца4"/>
    <w:rsid w:val="009E6CFD"/>
  </w:style>
  <w:style w:type="paragraph" w:styleId="a4">
    <w:name w:val="header"/>
    <w:basedOn w:val="a"/>
    <w:link w:val="a5"/>
    <w:rsid w:val="009E6CF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9E6C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9E6C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6CF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2023-08-02T07:34:00Z</cp:lastPrinted>
  <dcterms:created xsi:type="dcterms:W3CDTF">2023-08-01T09:47:00Z</dcterms:created>
  <dcterms:modified xsi:type="dcterms:W3CDTF">2023-08-02T09:30:00Z</dcterms:modified>
</cp:coreProperties>
</file>