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0BAD" w14:textId="505699BF" w:rsidR="00C42BAA" w:rsidRPr="00D535ED" w:rsidRDefault="008A0653" w:rsidP="004F3B1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D535ED">
        <w:rPr>
          <w:rFonts w:ascii="Times New Roman" w:eastAsia="Times New Roman" w:hAnsi="Times New Roman" w:cs="Times New Roman"/>
          <w:sz w:val="24"/>
          <w:szCs w:val="24"/>
          <w:lang w:val="uk-UA" w:eastAsia="ru-RU"/>
        </w:rPr>
        <w:t xml:space="preserve">Оголошення. </w:t>
      </w:r>
      <w:r w:rsidR="00C42BAA" w:rsidRPr="00D535ED">
        <w:rPr>
          <w:rFonts w:ascii="Times New Roman" w:eastAsia="Times New Roman" w:hAnsi="Times New Roman" w:cs="Times New Roman"/>
          <w:sz w:val="24"/>
          <w:szCs w:val="24"/>
          <w:lang w:val="uk-UA" w:eastAsia="ru-RU"/>
        </w:rPr>
        <w:t>Додаток 1</w:t>
      </w:r>
    </w:p>
    <w:p w14:paraId="64048FFB" w14:textId="489C487E" w:rsidR="006A40C8" w:rsidRDefault="00C42BAA" w:rsidP="00D84A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D535ED">
        <w:rPr>
          <w:rFonts w:ascii="Times New Roman" w:eastAsia="Times New Roman" w:hAnsi="Times New Roman" w:cs="Times New Roman"/>
          <w:sz w:val="24"/>
          <w:szCs w:val="24"/>
          <w:lang w:val="uk-UA" w:eastAsia="ru-RU"/>
        </w:rPr>
        <w:t>    до  оголошення</w:t>
      </w:r>
      <w:bookmarkStart w:id="0" w:name="_GoBack"/>
      <w:bookmarkEnd w:id="0"/>
      <w:r w:rsidRPr="00D84A0E">
        <w:rPr>
          <w:rFonts w:ascii="Times New Roman" w:eastAsia="Times New Roman" w:hAnsi="Times New Roman" w:cs="Times New Roman"/>
          <w:sz w:val="24"/>
          <w:szCs w:val="24"/>
          <w:lang w:val="uk-UA" w:eastAsia="ru-RU"/>
        </w:rPr>
        <w:t xml:space="preserve"> </w:t>
      </w:r>
    </w:p>
    <w:p w14:paraId="15D84940" w14:textId="77777777" w:rsidR="007F6B9B" w:rsidRDefault="007F6B9B" w:rsidP="007F6B9B">
      <w:pPr>
        <w:spacing w:after="0" w:line="240" w:lineRule="auto"/>
        <w:ind w:left="2880"/>
        <w:contextualSpacing/>
        <w:jc w:val="right"/>
        <w:rPr>
          <w:rFonts w:ascii="Times New Roman" w:eastAsia="Times New Roman" w:hAnsi="Times New Roman" w:cs="Times New Roman"/>
          <w:sz w:val="24"/>
          <w:szCs w:val="24"/>
          <w:lang w:val="uk-UA" w:eastAsia="ru-RU"/>
        </w:rPr>
      </w:pPr>
    </w:p>
    <w:p w14:paraId="7E993493" w14:textId="55887CE3" w:rsidR="007F6B9B" w:rsidRPr="007F6B9B" w:rsidRDefault="008361C6" w:rsidP="007F6B9B">
      <w:pPr>
        <w:spacing w:after="0" w:line="240" w:lineRule="atLeast"/>
        <w:jc w:val="center"/>
        <w:rPr>
          <w:rFonts w:ascii="Times New Roman" w:eastAsia="Times New Roman" w:hAnsi="Times New Roman" w:cs="Times New Roman"/>
          <w:b/>
          <w:sz w:val="25"/>
          <w:szCs w:val="25"/>
          <w:lang w:val="uk-UA" w:eastAsia="uk-UA"/>
        </w:rPr>
      </w:pPr>
      <w:r>
        <w:rPr>
          <w:rFonts w:ascii="Times New Roman" w:eastAsia="Times New Roman" w:hAnsi="Times New Roman" w:cs="Times New Roman"/>
          <w:b/>
          <w:sz w:val="25"/>
          <w:szCs w:val="25"/>
          <w:lang w:val="uk-UA" w:eastAsia="uk-UA"/>
        </w:rPr>
        <w:t>Перелік документів, що підтверджують відповідність вимогам, визначеним замовником</w:t>
      </w:r>
      <w:r w:rsidR="007F6B9B" w:rsidRPr="007F6B9B">
        <w:rPr>
          <w:rFonts w:ascii="Times New Roman" w:eastAsia="Times New Roman" w:hAnsi="Times New Roman" w:cs="Times New Roman"/>
          <w:b/>
          <w:sz w:val="25"/>
          <w:szCs w:val="25"/>
          <w:lang w:val="uk-UA" w:eastAsia="uk-UA"/>
        </w:rPr>
        <w:t xml:space="preserve"> та спосіб їх підтвердження</w:t>
      </w:r>
    </w:p>
    <w:p w14:paraId="5682E995" w14:textId="77777777" w:rsidR="007F6B9B" w:rsidRPr="007F6B9B" w:rsidRDefault="007F6B9B" w:rsidP="007F6B9B">
      <w:pPr>
        <w:spacing w:after="0" w:line="240" w:lineRule="atLeast"/>
        <w:jc w:val="both"/>
        <w:rPr>
          <w:rFonts w:ascii="Times New Roman" w:eastAsia="Times New Roman" w:hAnsi="Times New Roman" w:cs="Times New Roman"/>
          <w:b/>
          <w:sz w:val="25"/>
          <w:szCs w:val="25"/>
          <w:lang w:val="uk-UA" w:eastAsia="uk-UA"/>
        </w:rPr>
      </w:pPr>
    </w:p>
    <w:p w14:paraId="7747CE78" w14:textId="75F9253A" w:rsidR="007F6B9B" w:rsidRPr="005F6D8A" w:rsidRDefault="007F6B9B" w:rsidP="004B796A">
      <w:pPr>
        <w:spacing w:after="0" w:line="240" w:lineRule="auto"/>
        <w:ind w:left="-426" w:firstLine="426"/>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 xml:space="preserve">З метою підтвердження </w:t>
      </w:r>
      <w:r w:rsidR="008361C6" w:rsidRPr="005F6D8A">
        <w:rPr>
          <w:rFonts w:ascii="Times New Roman" w:eastAsia="Calibri" w:hAnsi="Times New Roman" w:cs="Times New Roman"/>
          <w:sz w:val="24"/>
          <w:szCs w:val="24"/>
          <w:lang w:val="uk-UA"/>
        </w:rPr>
        <w:t xml:space="preserve">відповідності вимогам, визначеним </w:t>
      </w:r>
      <w:r w:rsidR="007B5C31" w:rsidRPr="005F6D8A">
        <w:rPr>
          <w:rFonts w:ascii="Times New Roman" w:eastAsia="Calibri" w:hAnsi="Times New Roman" w:cs="Times New Roman"/>
          <w:sz w:val="24"/>
          <w:szCs w:val="24"/>
          <w:lang w:val="uk-UA"/>
        </w:rPr>
        <w:t>З</w:t>
      </w:r>
      <w:r w:rsidR="008361C6" w:rsidRPr="005F6D8A">
        <w:rPr>
          <w:rFonts w:ascii="Times New Roman" w:eastAsia="Calibri" w:hAnsi="Times New Roman" w:cs="Times New Roman"/>
          <w:sz w:val="24"/>
          <w:szCs w:val="24"/>
          <w:lang w:val="uk-UA"/>
        </w:rPr>
        <w:t>амовником</w:t>
      </w:r>
      <w:r w:rsidRPr="005F6D8A">
        <w:rPr>
          <w:rFonts w:ascii="Times New Roman" w:eastAsia="Calibri" w:hAnsi="Times New Roman" w:cs="Times New Roman"/>
          <w:sz w:val="24"/>
          <w:szCs w:val="24"/>
          <w:lang w:val="uk-UA"/>
        </w:rPr>
        <w:t xml:space="preserve"> Учасник </w:t>
      </w:r>
      <w:r w:rsidR="00A60F16" w:rsidRPr="005F6D8A">
        <w:rPr>
          <w:rFonts w:ascii="Times New Roman" w:eastAsia="Calibri" w:hAnsi="Times New Roman" w:cs="Times New Roman"/>
          <w:sz w:val="24"/>
          <w:szCs w:val="24"/>
          <w:lang w:val="uk-UA"/>
        </w:rPr>
        <w:t>має</w:t>
      </w:r>
      <w:r w:rsidRPr="005F6D8A">
        <w:rPr>
          <w:rFonts w:ascii="Times New Roman" w:eastAsia="Calibri" w:hAnsi="Times New Roman" w:cs="Times New Roman"/>
          <w:sz w:val="24"/>
          <w:szCs w:val="24"/>
          <w:lang w:val="uk-UA"/>
        </w:rPr>
        <w:t xml:space="preserve"> надати в електронному (сканованому) вигляді у складі своєї пропозиції наступні документи:</w:t>
      </w:r>
    </w:p>
    <w:p w14:paraId="4CD6800B" w14:textId="77777777"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p>
    <w:p w14:paraId="5BFB0634" w14:textId="77777777"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Учасник повинен надати в електронному (сканованому) вигляді в складі своєї пропозиції наступні документи:</w:t>
      </w:r>
    </w:p>
    <w:p w14:paraId="4829DB6C" w14:textId="4A2B1651"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 xml:space="preserve">- </w:t>
      </w:r>
      <w:r w:rsidR="00DC17AF" w:rsidRPr="00DC17AF">
        <w:rPr>
          <w:rFonts w:ascii="Times New Roman" w:eastAsia="Calibri" w:hAnsi="Times New Roman" w:cs="Times New Roman"/>
          <w:sz w:val="24"/>
          <w:szCs w:val="24"/>
          <w:lang w:val="uk-UA"/>
        </w:rPr>
        <w:t>свідоцтво (або копія) про реєстрацію платника податку на додану вартість або єдиного податку (за наявності) або витяг з реєстру платника податку (за наявності);</w:t>
      </w:r>
    </w:p>
    <w:p w14:paraId="08D3929B" w14:textId="77777777"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p>
    <w:p w14:paraId="7AF9F107" w14:textId="7ECB72FE"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14:paraId="31E16C3D" w14:textId="77777777" w:rsidR="00DC17AF" w:rsidRDefault="005F6D8A" w:rsidP="00DC17AF">
      <w:pPr>
        <w:spacing w:after="0" w:line="240" w:lineRule="auto"/>
        <w:ind w:left="-851" w:firstLine="425"/>
        <w:jc w:val="both"/>
        <w:rPr>
          <w:rFonts w:ascii="Times New Roman" w:eastAsia="Calibri" w:hAnsi="Times New Roman" w:cs="Times New Roman"/>
          <w:sz w:val="24"/>
          <w:szCs w:val="24"/>
          <w:lang w:val="uk-UA"/>
        </w:rPr>
      </w:pPr>
      <w:r w:rsidRPr="005F6D8A">
        <w:rPr>
          <w:rFonts w:ascii="Times New Roman" w:eastAsia="Calibri" w:hAnsi="Times New Roman" w:cs="Times New Roman"/>
          <w:sz w:val="24"/>
          <w:szCs w:val="24"/>
          <w:lang w:val="uk-UA"/>
        </w:rPr>
        <w:t xml:space="preserve">- сертифікати якості та/або відповідності </w:t>
      </w:r>
      <w:r w:rsidR="002E6F65" w:rsidRPr="002E6F65">
        <w:rPr>
          <w:rFonts w:ascii="Times New Roman" w:eastAsia="Calibri" w:hAnsi="Times New Roman" w:cs="Times New Roman"/>
          <w:sz w:val="24"/>
          <w:szCs w:val="24"/>
          <w:lang w:val="uk-UA"/>
        </w:rPr>
        <w:t xml:space="preserve">або паспорт якості </w:t>
      </w:r>
      <w:r w:rsidRPr="005F6D8A">
        <w:rPr>
          <w:rFonts w:ascii="Times New Roman" w:eastAsia="Calibri" w:hAnsi="Times New Roman" w:cs="Times New Roman"/>
          <w:sz w:val="24"/>
          <w:szCs w:val="24"/>
          <w:lang w:val="uk-UA"/>
        </w:rPr>
        <w:t>на продукцію, що має поставлятися;</w:t>
      </w:r>
    </w:p>
    <w:p w14:paraId="2DEA1FA8" w14:textId="3D5C82AA" w:rsidR="00DC17AF" w:rsidRPr="00DC17AF" w:rsidRDefault="00DC17AF" w:rsidP="00DC17AF">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C17AF">
        <w:rPr>
          <w:rFonts w:ascii="Times New Roman" w:eastAsia="Calibri" w:hAnsi="Times New Roman" w:cs="Times New Roman"/>
          <w:sz w:val="24"/>
          <w:szCs w:val="24"/>
          <w:lang w:val="uk-UA"/>
        </w:rPr>
        <w:t>довідку в довільній формі про відповідність  пропозиції технічним, якісним, та іншим вимогам до предмету закупівлі, що пропонуються для постачання з урахуванням вимог, що зазначені в Додаток</w:t>
      </w:r>
      <w:r>
        <w:rPr>
          <w:rFonts w:ascii="Times New Roman" w:eastAsia="Calibri" w:hAnsi="Times New Roman" w:cs="Times New Roman"/>
          <w:sz w:val="24"/>
          <w:szCs w:val="24"/>
          <w:lang w:val="uk-UA"/>
        </w:rPr>
        <w:t>у</w:t>
      </w:r>
      <w:r w:rsidRPr="00DC17AF">
        <w:rPr>
          <w:rFonts w:ascii="Times New Roman" w:eastAsia="Calibri" w:hAnsi="Times New Roman" w:cs="Times New Roman"/>
          <w:sz w:val="24"/>
          <w:szCs w:val="24"/>
          <w:lang w:val="uk-UA"/>
        </w:rPr>
        <w:t xml:space="preserve"> 2;</w:t>
      </w:r>
    </w:p>
    <w:p w14:paraId="77AE9E6C" w14:textId="5F57FC7F" w:rsidR="005F6D8A" w:rsidRDefault="00DC17AF" w:rsidP="00DC17AF">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C17AF">
        <w:rPr>
          <w:rFonts w:ascii="Times New Roman" w:eastAsia="Calibri" w:hAnsi="Times New Roman" w:cs="Times New Roman"/>
          <w:sz w:val="24"/>
          <w:szCs w:val="24"/>
          <w:lang w:val="uk-UA"/>
        </w:rPr>
        <w:t>довідка, складена у довільній формі, яка містить згоду учасника щодо укладення договору у від</w:t>
      </w:r>
      <w:r w:rsidR="00972A64">
        <w:rPr>
          <w:rFonts w:ascii="Times New Roman" w:eastAsia="Calibri" w:hAnsi="Times New Roman" w:cs="Times New Roman"/>
          <w:sz w:val="24"/>
          <w:szCs w:val="24"/>
          <w:lang w:val="uk-UA"/>
        </w:rPr>
        <w:t xml:space="preserve">повідності до проекту договору </w:t>
      </w:r>
      <w:r w:rsidRPr="00DC17AF">
        <w:rPr>
          <w:rFonts w:ascii="Times New Roman" w:eastAsia="Calibri" w:hAnsi="Times New Roman" w:cs="Times New Roman"/>
          <w:sz w:val="24"/>
          <w:szCs w:val="24"/>
          <w:lang w:val="uk-UA"/>
        </w:rPr>
        <w:t>Додаток</w:t>
      </w:r>
      <w:r w:rsidR="00972A64">
        <w:rPr>
          <w:rFonts w:ascii="Times New Roman" w:eastAsia="Calibri" w:hAnsi="Times New Roman" w:cs="Times New Roman"/>
          <w:sz w:val="24"/>
          <w:szCs w:val="24"/>
          <w:lang w:val="uk-UA"/>
        </w:rPr>
        <w:t xml:space="preserve"> </w:t>
      </w:r>
      <w:r w:rsidRPr="00DC17A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w:t>
      </w:r>
      <w:r w:rsidR="00271EB3">
        <w:rPr>
          <w:rFonts w:ascii="Times New Roman" w:eastAsia="Calibri" w:hAnsi="Times New Roman" w:cs="Times New Roman"/>
          <w:sz w:val="24"/>
          <w:szCs w:val="24"/>
          <w:lang w:val="uk-UA"/>
        </w:rPr>
        <w:t>;</w:t>
      </w:r>
    </w:p>
    <w:p w14:paraId="4D7E71DF" w14:textId="3C8F2FF6" w:rsidR="00271EB3" w:rsidRDefault="00271EB3" w:rsidP="00DC17AF">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довідку </w:t>
      </w:r>
      <w:r w:rsidR="00766B9C" w:rsidRPr="00766B9C">
        <w:rPr>
          <w:rFonts w:ascii="Times New Roman" w:eastAsia="Calibri" w:hAnsi="Times New Roman" w:cs="Times New Roman"/>
          <w:sz w:val="24"/>
          <w:szCs w:val="24"/>
          <w:lang w:val="uk-UA"/>
        </w:rPr>
        <w:t xml:space="preserve">складена у довільній формі </w:t>
      </w:r>
      <w:r>
        <w:rPr>
          <w:rFonts w:ascii="Times New Roman" w:eastAsia="Calibri" w:hAnsi="Times New Roman" w:cs="Times New Roman"/>
          <w:sz w:val="24"/>
          <w:szCs w:val="24"/>
          <w:lang w:val="uk-UA"/>
        </w:rPr>
        <w:t xml:space="preserve">про те, що </w:t>
      </w:r>
      <w:r w:rsidR="00766B9C">
        <w:rPr>
          <w:rFonts w:ascii="Times New Roman" w:eastAsia="Calibri" w:hAnsi="Times New Roman" w:cs="Times New Roman"/>
          <w:sz w:val="24"/>
          <w:szCs w:val="24"/>
          <w:lang w:val="uk-UA"/>
        </w:rPr>
        <w:t>Учасник</w:t>
      </w:r>
      <w:r>
        <w:rPr>
          <w:rFonts w:ascii="Times New Roman" w:eastAsia="Calibri" w:hAnsi="Times New Roman" w:cs="Times New Roman"/>
          <w:sz w:val="24"/>
          <w:szCs w:val="24"/>
          <w:lang w:val="uk-UA"/>
        </w:rPr>
        <w:t xml:space="preserve">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надати підтвердження змін податкової адреси на іншу територію України і видане уповноваженим на це органом. </w:t>
      </w:r>
    </w:p>
    <w:p w14:paraId="7C63EFCD" w14:textId="0DC1FA35" w:rsidR="00271EB3" w:rsidRDefault="007D2E67" w:rsidP="00DC17AF">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00271EB3">
        <w:rPr>
          <w:rFonts w:ascii="Times New Roman" w:eastAsia="Calibri" w:hAnsi="Times New Roman" w:cs="Times New Roman"/>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контрольабо в межах яких</w:t>
      </w:r>
      <w:r>
        <w:rPr>
          <w:rFonts w:ascii="Times New Roman" w:eastAsia="Calibri" w:hAnsi="Times New Roman" w:cs="Times New Roman"/>
          <w:sz w:val="24"/>
          <w:szCs w:val="24"/>
          <w:lang w:val="uk-UA"/>
        </w:rPr>
        <w:t xml:space="preserve"> збройні формуванняРосійської Федерації встановили та здійснюють загальний контроль з метою встановлення окупаційної адм</w:t>
      </w:r>
      <w:r w:rsidR="00766B9C">
        <w:rPr>
          <w:rFonts w:ascii="Times New Roman" w:eastAsia="Calibri" w:hAnsi="Times New Roman" w:cs="Times New Roman"/>
          <w:sz w:val="24"/>
          <w:szCs w:val="24"/>
          <w:lang w:val="uk-UA"/>
        </w:rPr>
        <w:t>іністрації Російськлї Федерації;</w:t>
      </w:r>
    </w:p>
    <w:p w14:paraId="2CCD7CD0" w14:textId="6004153E" w:rsidR="00913AB4" w:rsidRDefault="00913AB4" w:rsidP="00913AB4">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424BA38" w14:textId="7B80816F" w:rsidR="00766B9C" w:rsidRDefault="00766B9C" w:rsidP="00766B9C">
      <w:pPr>
        <w:spacing w:after="0" w:line="240" w:lineRule="auto"/>
        <w:ind w:left="-851" w:firstLine="425"/>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інформація про те, що Учасник не відноситься до осіб, пов’язаних з державою- 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 Про забезпечення захисту національних інтересів за майбутніми позовами держави Україна у зв’язку з військовою </w:t>
      </w:r>
      <w:r>
        <w:rPr>
          <w:rFonts w:ascii="Times New Roman" w:eastAsia="Calibri" w:hAnsi="Times New Roman" w:cs="Times New Roman"/>
          <w:sz w:val="24"/>
          <w:szCs w:val="24"/>
          <w:lang w:val="uk-UA"/>
        </w:rPr>
        <w:lastRenderedPageBreak/>
        <w:t>агресією Російської Федерації», замовник відхиляє такого Учасника на підставі пункту 1 частини 13 статті 14 Закону, а саме</w:t>
      </w:r>
      <w:r w:rsidR="00913AB4">
        <w:rPr>
          <w:rFonts w:ascii="Times New Roman" w:eastAsia="Calibri" w:hAnsi="Times New Roman" w:cs="Times New Roman"/>
          <w:sz w:val="24"/>
          <w:szCs w:val="24"/>
          <w:lang w:val="uk-UA"/>
        </w:rPr>
        <w:t>: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E55C8C6" w14:textId="6AC1ECFD" w:rsidR="005F6D8A" w:rsidRPr="005F6D8A" w:rsidRDefault="005F6D8A" w:rsidP="005F6D8A">
      <w:pPr>
        <w:spacing w:after="0" w:line="240" w:lineRule="auto"/>
        <w:ind w:left="-851" w:firstLine="425"/>
        <w:jc w:val="both"/>
        <w:rPr>
          <w:rFonts w:ascii="Times New Roman" w:eastAsia="Calibri" w:hAnsi="Times New Roman" w:cs="Times New Roman"/>
          <w:sz w:val="24"/>
          <w:szCs w:val="24"/>
          <w:lang w:val="uk-UA"/>
        </w:rPr>
      </w:pPr>
    </w:p>
    <w:p w14:paraId="6332E2ED" w14:textId="77777777" w:rsidR="002E6F65" w:rsidRDefault="002E6F65" w:rsidP="004B796A">
      <w:pPr>
        <w:spacing w:after="0" w:line="240" w:lineRule="auto"/>
        <w:ind w:left="-851" w:firstLine="425"/>
        <w:jc w:val="both"/>
        <w:rPr>
          <w:rFonts w:ascii="Times New Roman" w:eastAsia="Calibri" w:hAnsi="Times New Roman" w:cs="Times New Roman"/>
          <w:bCs/>
          <w:sz w:val="24"/>
          <w:szCs w:val="24"/>
          <w:u w:val="single"/>
          <w:lang w:val="uk-UA"/>
        </w:rPr>
      </w:pPr>
    </w:p>
    <w:p w14:paraId="2746543C" w14:textId="51C08ECB" w:rsidR="004B796A" w:rsidRPr="005F6D8A" w:rsidRDefault="004B796A" w:rsidP="004B796A">
      <w:pPr>
        <w:spacing w:after="0" w:line="240" w:lineRule="auto"/>
        <w:ind w:left="-851" w:firstLine="425"/>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u w:val="single"/>
          <w:lang w:val="uk-UA"/>
        </w:rPr>
        <w:t>Переможець спрощеної закупівлі під час укладення договору про закупівлю повинен надати</w:t>
      </w:r>
      <w:r w:rsidRPr="005F6D8A">
        <w:rPr>
          <w:rFonts w:ascii="Times New Roman" w:eastAsia="Calibri" w:hAnsi="Times New Roman" w:cs="Times New Roman"/>
          <w:bCs/>
          <w:sz w:val="24"/>
          <w:szCs w:val="24"/>
          <w:lang w:val="uk-UA"/>
        </w:rPr>
        <w:t>:</w:t>
      </w:r>
    </w:p>
    <w:p w14:paraId="51B3A8A5" w14:textId="77777777" w:rsidR="00C0078E" w:rsidRPr="005F6D8A" w:rsidRDefault="00C0078E" w:rsidP="00C0078E">
      <w:pPr>
        <w:spacing w:after="0" w:line="240" w:lineRule="auto"/>
        <w:ind w:left="-851" w:firstLine="425"/>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1) відповідну інформацію про право підписання договору про закупівлю;</w:t>
      </w:r>
    </w:p>
    <w:p w14:paraId="745994F6" w14:textId="77777777" w:rsidR="00C0078E" w:rsidRPr="00E65763" w:rsidRDefault="00C0078E" w:rsidP="00C0078E">
      <w:pPr>
        <w:spacing w:after="0" w:line="240" w:lineRule="auto"/>
        <w:ind w:left="-851" w:firstLine="425"/>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14:paraId="2BB48519" w14:textId="77777777" w:rsidR="00C0078E" w:rsidRPr="005F6D8A" w:rsidRDefault="00C0078E" w:rsidP="00C0078E">
      <w:pPr>
        <w:spacing w:after="0" w:line="240" w:lineRule="auto"/>
        <w:ind w:left="-851" w:firstLine="425"/>
        <w:jc w:val="both"/>
        <w:rPr>
          <w:rFonts w:ascii="Times New Roman" w:eastAsia="Calibri" w:hAnsi="Times New Roman" w:cs="Times New Roman"/>
          <w:bCs/>
          <w:sz w:val="24"/>
          <w:szCs w:val="24"/>
          <w:lang w:val="uk-UA"/>
        </w:rPr>
      </w:pPr>
      <w:r w:rsidRPr="00E65763">
        <w:rPr>
          <w:rFonts w:ascii="Times New Roman" w:eastAsia="Calibri" w:hAnsi="Times New Roman" w:cs="Times New Roman"/>
          <w:bCs/>
          <w:sz w:val="24"/>
          <w:szCs w:val="24"/>
          <w:lang w:val="uk-UA"/>
        </w:rPr>
        <w:t>У разі якщо переможцем спрощеної закупівлі</w:t>
      </w:r>
      <w:r w:rsidRPr="005F6D8A">
        <w:rPr>
          <w:rFonts w:ascii="Times New Roman" w:eastAsia="Calibri" w:hAnsi="Times New Roman" w:cs="Times New Roman"/>
          <w:bCs/>
          <w:sz w:val="24"/>
          <w:szCs w:val="24"/>
          <w:lang w:val="uk-UA"/>
        </w:rPr>
        <w:t xml:space="preserve"> є об’єднання учасників, копія ліцензії або дозволу, або довідка надається одним з учасників такого об’єднання учасників.</w:t>
      </w:r>
    </w:p>
    <w:p w14:paraId="4762E0EE" w14:textId="77777777" w:rsidR="00C0078E" w:rsidRPr="005F6D8A" w:rsidRDefault="00C0078E" w:rsidP="00C0078E">
      <w:pPr>
        <w:spacing w:after="0" w:line="240" w:lineRule="auto"/>
        <w:ind w:left="-851" w:firstLine="425"/>
        <w:jc w:val="both"/>
        <w:rPr>
          <w:rFonts w:ascii="Times New Roman" w:eastAsia="Calibri" w:hAnsi="Times New Roman" w:cs="Times New Roman"/>
          <w:bCs/>
          <w:sz w:val="24"/>
          <w:szCs w:val="24"/>
          <w:lang w:val="uk-UA"/>
        </w:rPr>
      </w:pPr>
      <w:r w:rsidRPr="005F6D8A">
        <w:rPr>
          <w:rFonts w:ascii="Times New Roman" w:eastAsia="Calibri" w:hAnsi="Times New Roman" w:cs="Times New Roman"/>
          <w:bCs/>
          <w:sz w:val="24"/>
          <w:szCs w:val="24"/>
          <w:lang w:val="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частині 4, 5 ст. 41 розділу VІIІ Закону.</w:t>
      </w:r>
    </w:p>
    <w:p w14:paraId="375BE3ED" w14:textId="77777777" w:rsidR="00C0078E" w:rsidRPr="005F6D8A" w:rsidRDefault="00C0078E" w:rsidP="00C0078E">
      <w:pPr>
        <w:spacing w:after="0" w:line="240" w:lineRule="auto"/>
        <w:ind w:left="-851" w:firstLine="425"/>
        <w:jc w:val="both"/>
        <w:rPr>
          <w:rFonts w:ascii="Times New Roman" w:eastAsia="Calibri" w:hAnsi="Times New Roman" w:cs="Times New Roman"/>
          <w:bCs/>
          <w:sz w:val="24"/>
          <w:szCs w:val="24"/>
          <w:lang w:val="uk-UA"/>
        </w:rPr>
      </w:pPr>
    </w:p>
    <w:p w14:paraId="5B43D04A" w14:textId="77777777" w:rsidR="00C0078E" w:rsidRPr="005F6D8A" w:rsidRDefault="00C0078E" w:rsidP="00C0078E">
      <w:pPr>
        <w:spacing w:after="0" w:line="240" w:lineRule="auto"/>
        <w:ind w:left="-851" w:firstLine="425"/>
        <w:jc w:val="both"/>
        <w:rPr>
          <w:rFonts w:ascii="Times New Roman" w:eastAsia="Calibri" w:hAnsi="Times New Roman" w:cs="Times New Roman"/>
          <w:bCs/>
          <w:sz w:val="24"/>
          <w:szCs w:val="24"/>
          <w:lang w:val="uk-UA"/>
        </w:rPr>
      </w:pPr>
    </w:p>
    <w:p w14:paraId="6C4E4816" w14:textId="77777777" w:rsidR="00C0078E" w:rsidRDefault="00C0078E" w:rsidP="00C0078E">
      <w:pPr>
        <w:spacing w:after="0" w:line="240" w:lineRule="auto"/>
        <w:ind w:left="-851" w:firstLine="425"/>
        <w:jc w:val="both"/>
        <w:rPr>
          <w:rFonts w:ascii="Times New Roman" w:eastAsia="Calibri" w:hAnsi="Times New Roman" w:cs="Times New Roman"/>
          <w:bCs/>
          <w:sz w:val="24"/>
          <w:szCs w:val="24"/>
          <w:lang w:val="uk-UA"/>
        </w:rPr>
      </w:pPr>
    </w:p>
    <w:sectPr w:rsidR="00C0078E" w:rsidSect="004F3B16">
      <w:pgSz w:w="11906" w:h="16838"/>
      <w:pgMar w:top="993" w:right="850" w:bottom="1276"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44B1" w14:textId="77777777" w:rsidR="000A535E" w:rsidRDefault="000A535E" w:rsidP="00137FDD">
      <w:pPr>
        <w:spacing w:after="0" w:line="240" w:lineRule="auto"/>
      </w:pPr>
      <w:r>
        <w:separator/>
      </w:r>
    </w:p>
  </w:endnote>
  <w:endnote w:type="continuationSeparator" w:id="0">
    <w:p w14:paraId="05D2CADA" w14:textId="77777777" w:rsidR="000A535E" w:rsidRDefault="000A535E" w:rsidP="001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203" w:usb1="00000000" w:usb2="00000000" w:usb3="00000000" w:csb0="00000005"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B82D" w14:textId="77777777" w:rsidR="000A535E" w:rsidRDefault="000A535E" w:rsidP="00137FDD">
      <w:pPr>
        <w:spacing w:after="0" w:line="240" w:lineRule="auto"/>
      </w:pPr>
      <w:r>
        <w:separator/>
      </w:r>
    </w:p>
  </w:footnote>
  <w:footnote w:type="continuationSeparator" w:id="0">
    <w:p w14:paraId="094C4145" w14:textId="77777777" w:rsidR="000A535E" w:rsidRDefault="000A535E" w:rsidP="0013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5E22DE"/>
    <w:multiLevelType w:val="hybridMultilevel"/>
    <w:tmpl w:val="1C88DD56"/>
    <w:lvl w:ilvl="0" w:tplc="DBE8CC1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90617"/>
    <w:multiLevelType w:val="hybridMultilevel"/>
    <w:tmpl w:val="5AD6432C"/>
    <w:lvl w:ilvl="0" w:tplc="14684B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A44DB"/>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6" w15:restartNumberingAfterBreak="0">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4C301FE"/>
    <w:multiLevelType w:val="hybridMultilevel"/>
    <w:tmpl w:val="364ECAA0"/>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15:restartNumberingAfterBreak="0">
    <w:nsid w:val="29C76368"/>
    <w:multiLevelType w:val="hybridMultilevel"/>
    <w:tmpl w:val="F956E814"/>
    <w:lvl w:ilvl="0" w:tplc="F7369948">
      <w:start w:val="2"/>
      <w:numFmt w:val="bullet"/>
      <w:lvlText w:val="-"/>
      <w:lvlJc w:val="left"/>
      <w:pPr>
        <w:ind w:left="-66" w:hanging="36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2" w15:restartNumberingAfterBreak="0">
    <w:nsid w:val="2B1A4A54"/>
    <w:multiLevelType w:val="hybridMultilevel"/>
    <w:tmpl w:val="44D0527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2062B"/>
    <w:multiLevelType w:val="hybridMultilevel"/>
    <w:tmpl w:val="BB808ED4"/>
    <w:lvl w:ilvl="0" w:tplc="0419000F">
      <w:start w:val="1"/>
      <w:numFmt w:val="decimal"/>
      <w:lvlText w:val="%1."/>
      <w:lvlJc w:val="left"/>
      <w:pPr>
        <w:tabs>
          <w:tab w:val="num" w:pos="236"/>
        </w:tabs>
        <w:ind w:left="236" w:hanging="360"/>
      </w:p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0" w15:restartNumberingAfterBreak="0">
    <w:nsid w:val="4D2A1365"/>
    <w:multiLevelType w:val="hybridMultilevel"/>
    <w:tmpl w:val="DE9EFD3A"/>
    <w:lvl w:ilvl="0" w:tplc="7338AE0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F5186"/>
    <w:multiLevelType w:val="hybridMultilevel"/>
    <w:tmpl w:val="74FED398"/>
    <w:lvl w:ilvl="0" w:tplc="CF0463A0">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13C53"/>
    <w:multiLevelType w:val="multilevel"/>
    <w:tmpl w:val="EC668818"/>
    <w:lvl w:ilvl="0">
      <w:start w:val="1"/>
      <w:numFmt w:val="decimal"/>
      <w:lvlText w:val="%1."/>
      <w:lvlJc w:val="left"/>
      <w:pPr>
        <w:tabs>
          <w:tab w:val="num" w:pos="1637"/>
        </w:tabs>
        <w:ind w:left="1637" w:hanging="360"/>
      </w:pPr>
      <w:rPr>
        <w:rFonts w:cs="Times New Roman"/>
        <w:i w:val="0"/>
        <w:strike w:val="0"/>
        <w:dstrike w:val="0"/>
        <w:u w:val="none"/>
        <w:effect w:val="none"/>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6BA435A2"/>
    <w:multiLevelType w:val="hybridMultilevel"/>
    <w:tmpl w:val="0076EF50"/>
    <w:lvl w:ilvl="0" w:tplc="3F18F0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8" w15:restartNumberingAfterBreak="0">
    <w:nsid w:val="77A700C4"/>
    <w:multiLevelType w:val="hybridMultilevel"/>
    <w:tmpl w:val="7558231C"/>
    <w:lvl w:ilvl="0" w:tplc="382C61D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4"/>
  </w:num>
  <w:num w:numId="5">
    <w:abstractNumId w:val="18"/>
  </w:num>
  <w:num w:numId="6">
    <w:abstractNumId w:val="17"/>
  </w:num>
  <w:num w:numId="7">
    <w:abstractNumId w:val="29"/>
  </w:num>
  <w:num w:numId="8">
    <w:abstractNumId w:val="23"/>
  </w:num>
  <w:num w:numId="9">
    <w:abstractNumId w:val="13"/>
  </w:num>
  <w:num w:numId="10">
    <w:abstractNumId w:val="8"/>
  </w:num>
  <w:num w:numId="11">
    <w:abstractNumId w:val="16"/>
  </w:num>
  <w:num w:numId="12">
    <w:abstractNumId w:val="3"/>
  </w:num>
  <w:num w:numId="13">
    <w:abstractNumId w:val="9"/>
  </w:num>
  <w:num w:numId="14">
    <w:abstractNumId w:val="4"/>
  </w:num>
  <w:num w:numId="15">
    <w:abstractNumId w:val="22"/>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19"/>
  </w:num>
  <w:num w:numId="21">
    <w:abstractNumId w:val="15"/>
  </w:num>
  <w:num w:numId="22">
    <w:abstractNumId w:val="5"/>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num>
  <w:num w:numId="30">
    <w:abstractNumId w:val="2"/>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7E3D"/>
    <w:rsid w:val="000314BC"/>
    <w:rsid w:val="000377C9"/>
    <w:rsid w:val="000408F6"/>
    <w:rsid w:val="00042FDA"/>
    <w:rsid w:val="00052166"/>
    <w:rsid w:val="0005285B"/>
    <w:rsid w:val="00054958"/>
    <w:rsid w:val="000619A4"/>
    <w:rsid w:val="00062C5B"/>
    <w:rsid w:val="00066367"/>
    <w:rsid w:val="00066EB1"/>
    <w:rsid w:val="0007435E"/>
    <w:rsid w:val="0007715E"/>
    <w:rsid w:val="0008636D"/>
    <w:rsid w:val="00097282"/>
    <w:rsid w:val="000A2988"/>
    <w:rsid w:val="000A51F1"/>
    <w:rsid w:val="000A535E"/>
    <w:rsid w:val="000A798F"/>
    <w:rsid w:val="000B62BF"/>
    <w:rsid w:val="000C17B2"/>
    <w:rsid w:val="000E2AEA"/>
    <w:rsid w:val="000E2FBA"/>
    <w:rsid w:val="000E6306"/>
    <w:rsid w:val="000F167C"/>
    <w:rsid w:val="000F401D"/>
    <w:rsid w:val="000F5407"/>
    <w:rsid w:val="000F7F79"/>
    <w:rsid w:val="00111B7A"/>
    <w:rsid w:val="00114025"/>
    <w:rsid w:val="00115D19"/>
    <w:rsid w:val="001170CD"/>
    <w:rsid w:val="00135826"/>
    <w:rsid w:val="00137FDD"/>
    <w:rsid w:val="001431C3"/>
    <w:rsid w:val="00153793"/>
    <w:rsid w:val="001627C3"/>
    <w:rsid w:val="00173003"/>
    <w:rsid w:val="001A49AB"/>
    <w:rsid w:val="001C47FB"/>
    <w:rsid w:val="001C59C0"/>
    <w:rsid w:val="001C743A"/>
    <w:rsid w:val="001D2F02"/>
    <w:rsid w:val="001E0DF8"/>
    <w:rsid w:val="001F5EAD"/>
    <w:rsid w:val="00202071"/>
    <w:rsid w:val="002172FD"/>
    <w:rsid w:val="00235BE6"/>
    <w:rsid w:val="00243DB7"/>
    <w:rsid w:val="00245966"/>
    <w:rsid w:val="0025018C"/>
    <w:rsid w:val="00253522"/>
    <w:rsid w:val="0025483E"/>
    <w:rsid w:val="002567A0"/>
    <w:rsid w:val="00265706"/>
    <w:rsid w:val="00270E2E"/>
    <w:rsid w:val="00271EB3"/>
    <w:rsid w:val="00276F69"/>
    <w:rsid w:val="00293405"/>
    <w:rsid w:val="00297841"/>
    <w:rsid w:val="002B2420"/>
    <w:rsid w:val="002E5770"/>
    <w:rsid w:val="002E6F65"/>
    <w:rsid w:val="002F364C"/>
    <w:rsid w:val="00304046"/>
    <w:rsid w:val="00306AD3"/>
    <w:rsid w:val="00310AD7"/>
    <w:rsid w:val="0031564C"/>
    <w:rsid w:val="00331CF9"/>
    <w:rsid w:val="00334B35"/>
    <w:rsid w:val="003453B9"/>
    <w:rsid w:val="00345510"/>
    <w:rsid w:val="003746C3"/>
    <w:rsid w:val="003765B2"/>
    <w:rsid w:val="00382A70"/>
    <w:rsid w:val="003D5E16"/>
    <w:rsid w:val="003D5F75"/>
    <w:rsid w:val="003E5CDF"/>
    <w:rsid w:val="003E741F"/>
    <w:rsid w:val="003E7A6B"/>
    <w:rsid w:val="003F211A"/>
    <w:rsid w:val="00400D3B"/>
    <w:rsid w:val="004073EE"/>
    <w:rsid w:val="00416410"/>
    <w:rsid w:val="00424F4A"/>
    <w:rsid w:val="0043258F"/>
    <w:rsid w:val="00440CF9"/>
    <w:rsid w:val="00447135"/>
    <w:rsid w:val="00455159"/>
    <w:rsid w:val="004568CB"/>
    <w:rsid w:val="00457531"/>
    <w:rsid w:val="00467768"/>
    <w:rsid w:val="004745DF"/>
    <w:rsid w:val="00482E56"/>
    <w:rsid w:val="0049620F"/>
    <w:rsid w:val="004977E2"/>
    <w:rsid w:val="004B3D01"/>
    <w:rsid w:val="004B796A"/>
    <w:rsid w:val="004C03B6"/>
    <w:rsid w:val="004D3786"/>
    <w:rsid w:val="004E3752"/>
    <w:rsid w:val="004E4D06"/>
    <w:rsid w:val="004F3B16"/>
    <w:rsid w:val="00505121"/>
    <w:rsid w:val="005262CC"/>
    <w:rsid w:val="005364A8"/>
    <w:rsid w:val="00537670"/>
    <w:rsid w:val="0054706D"/>
    <w:rsid w:val="00550F9B"/>
    <w:rsid w:val="00571683"/>
    <w:rsid w:val="00572DC0"/>
    <w:rsid w:val="00573413"/>
    <w:rsid w:val="005840EE"/>
    <w:rsid w:val="00584B61"/>
    <w:rsid w:val="005B12FE"/>
    <w:rsid w:val="005B5BD8"/>
    <w:rsid w:val="005B6CCD"/>
    <w:rsid w:val="005D1D50"/>
    <w:rsid w:val="005E11A0"/>
    <w:rsid w:val="005E3BBF"/>
    <w:rsid w:val="005F6D8A"/>
    <w:rsid w:val="006008FD"/>
    <w:rsid w:val="0060343B"/>
    <w:rsid w:val="0061053C"/>
    <w:rsid w:val="006141DF"/>
    <w:rsid w:val="006244E0"/>
    <w:rsid w:val="006251F9"/>
    <w:rsid w:val="006300BA"/>
    <w:rsid w:val="00633095"/>
    <w:rsid w:val="00633B6C"/>
    <w:rsid w:val="00634797"/>
    <w:rsid w:val="00660C3A"/>
    <w:rsid w:val="006636B1"/>
    <w:rsid w:val="006A40C8"/>
    <w:rsid w:val="006A50BC"/>
    <w:rsid w:val="006B2A09"/>
    <w:rsid w:val="006D1E0E"/>
    <w:rsid w:val="006D3BBB"/>
    <w:rsid w:val="006E1108"/>
    <w:rsid w:val="006F36D4"/>
    <w:rsid w:val="006F43BA"/>
    <w:rsid w:val="006F48BC"/>
    <w:rsid w:val="00711899"/>
    <w:rsid w:val="0072344E"/>
    <w:rsid w:val="007256EB"/>
    <w:rsid w:val="0072721E"/>
    <w:rsid w:val="007334C2"/>
    <w:rsid w:val="00753C6E"/>
    <w:rsid w:val="00754AA3"/>
    <w:rsid w:val="00756E64"/>
    <w:rsid w:val="00766B9C"/>
    <w:rsid w:val="00775DFF"/>
    <w:rsid w:val="00781A20"/>
    <w:rsid w:val="00793E9F"/>
    <w:rsid w:val="007B5C31"/>
    <w:rsid w:val="007C68A8"/>
    <w:rsid w:val="007D1541"/>
    <w:rsid w:val="007D2E67"/>
    <w:rsid w:val="007D54E6"/>
    <w:rsid w:val="007F4254"/>
    <w:rsid w:val="007F6B9B"/>
    <w:rsid w:val="008012BF"/>
    <w:rsid w:val="00801F27"/>
    <w:rsid w:val="00807A8C"/>
    <w:rsid w:val="008156AA"/>
    <w:rsid w:val="008316A4"/>
    <w:rsid w:val="008361C6"/>
    <w:rsid w:val="00840749"/>
    <w:rsid w:val="008505C8"/>
    <w:rsid w:val="00883C48"/>
    <w:rsid w:val="0089463C"/>
    <w:rsid w:val="008957AD"/>
    <w:rsid w:val="008A0653"/>
    <w:rsid w:val="008A4FCF"/>
    <w:rsid w:val="008B2CCB"/>
    <w:rsid w:val="008C4B1B"/>
    <w:rsid w:val="008E12BF"/>
    <w:rsid w:val="008E5D8E"/>
    <w:rsid w:val="008F0778"/>
    <w:rsid w:val="008F0F7F"/>
    <w:rsid w:val="00903148"/>
    <w:rsid w:val="00913AB4"/>
    <w:rsid w:val="009154BA"/>
    <w:rsid w:val="0094759A"/>
    <w:rsid w:val="00947772"/>
    <w:rsid w:val="00953897"/>
    <w:rsid w:val="00955873"/>
    <w:rsid w:val="00957EEB"/>
    <w:rsid w:val="009721AA"/>
    <w:rsid w:val="00972A64"/>
    <w:rsid w:val="00973DB2"/>
    <w:rsid w:val="00977473"/>
    <w:rsid w:val="009838B9"/>
    <w:rsid w:val="00994209"/>
    <w:rsid w:val="0099695B"/>
    <w:rsid w:val="009A53AD"/>
    <w:rsid w:val="009B290E"/>
    <w:rsid w:val="009F0DA1"/>
    <w:rsid w:val="00A118D2"/>
    <w:rsid w:val="00A13427"/>
    <w:rsid w:val="00A21AEF"/>
    <w:rsid w:val="00A3638A"/>
    <w:rsid w:val="00A42160"/>
    <w:rsid w:val="00A53149"/>
    <w:rsid w:val="00A54BC9"/>
    <w:rsid w:val="00A571BF"/>
    <w:rsid w:val="00A6016A"/>
    <w:rsid w:val="00A60F16"/>
    <w:rsid w:val="00A64ABC"/>
    <w:rsid w:val="00A84C97"/>
    <w:rsid w:val="00A96879"/>
    <w:rsid w:val="00A97A8C"/>
    <w:rsid w:val="00AA34FC"/>
    <w:rsid w:val="00AA65A7"/>
    <w:rsid w:val="00AA7139"/>
    <w:rsid w:val="00AB13E8"/>
    <w:rsid w:val="00AC36B2"/>
    <w:rsid w:val="00AE45C4"/>
    <w:rsid w:val="00AF4478"/>
    <w:rsid w:val="00B03591"/>
    <w:rsid w:val="00B22FDB"/>
    <w:rsid w:val="00B31EFC"/>
    <w:rsid w:val="00B37FC1"/>
    <w:rsid w:val="00B507FF"/>
    <w:rsid w:val="00B525D1"/>
    <w:rsid w:val="00B56735"/>
    <w:rsid w:val="00B61343"/>
    <w:rsid w:val="00B63869"/>
    <w:rsid w:val="00B63C31"/>
    <w:rsid w:val="00B6738C"/>
    <w:rsid w:val="00B67500"/>
    <w:rsid w:val="00B85C83"/>
    <w:rsid w:val="00BA23F4"/>
    <w:rsid w:val="00BC0BD8"/>
    <w:rsid w:val="00BD0789"/>
    <w:rsid w:val="00BF01E9"/>
    <w:rsid w:val="00BF46CC"/>
    <w:rsid w:val="00C0078E"/>
    <w:rsid w:val="00C037F3"/>
    <w:rsid w:val="00C07C68"/>
    <w:rsid w:val="00C10554"/>
    <w:rsid w:val="00C14C6D"/>
    <w:rsid w:val="00C15DA8"/>
    <w:rsid w:val="00C175F8"/>
    <w:rsid w:val="00C2079E"/>
    <w:rsid w:val="00C22020"/>
    <w:rsid w:val="00C35C7B"/>
    <w:rsid w:val="00C42BAA"/>
    <w:rsid w:val="00C460EF"/>
    <w:rsid w:val="00C475A5"/>
    <w:rsid w:val="00C662BF"/>
    <w:rsid w:val="00C67F80"/>
    <w:rsid w:val="00C75A61"/>
    <w:rsid w:val="00CA08C4"/>
    <w:rsid w:val="00CA6ADA"/>
    <w:rsid w:val="00CF1952"/>
    <w:rsid w:val="00CF7497"/>
    <w:rsid w:val="00D0065A"/>
    <w:rsid w:val="00D0161B"/>
    <w:rsid w:val="00D05BE5"/>
    <w:rsid w:val="00D20ADF"/>
    <w:rsid w:val="00D2695F"/>
    <w:rsid w:val="00D475DA"/>
    <w:rsid w:val="00D476FE"/>
    <w:rsid w:val="00D479B6"/>
    <w:rsid w:val="00D5040A"/>
    <w:rsid w:val="00D535ED"/>
    <w:rsid w:val="00D61CC9"/>
    <w:rsid w:val="00D7192A"/>
    <w:rsid w:val="00D72C67"/>
    <w:rsid w:val="00D83968"/>
    <w:rsid w:val="00D84A0E"/>
    <w:rsid w:val="00D85A1E"/>
    <w:rsid w:val="00D93720"/>
    <w:rsid w:val="00DB22F0"/>
    <w:rsid w:val="00DB65DC"/>
    <w:rsid w:val="00DC17AF"/>
    <w:rsid w:val="00DC6529"/>
    <w:rsid w:val="00DD091E"/>
    <w:rsid w:val="00DD0C45"/>
    <w:rsid w:val="00DE5C06"/>
    <w:rsid w:val="00E10F2A"/>
    <w:rsid w:val="00E16CF2"/>
    <w:rsid w:val="00E24C9A"/>
    <w:rsid w:val="00E30BB9"/>
    <w:rsid w:val="00E34912"/>
    <w:rsid w:val="00E50BB9"/>
    <w:rsid w:val="00E6162E"/>
    <w:rsid w:val="00E64DC2"/>
    <w:rsid w:val="00E65263"/>
    <w:rsid w:val="00E65763"/>
    <w:rsid w:val="00E71A5F"/>
    <w:rsid w:val="00E81FD7"/>
    <w:rsid w:val="00E82DF9"/>
    <w:rsid w:val="00E83537"/>
    <w:rsid w:val="00E977BD"/>
    <w:rsid w:val="00EB41F1"/>
    <w:rsid w:val="00ED6069"/>
    <w:rsid w:val="00EF234A"/>
    <w:rsid w:val="00EF2643"/>
    <w:rsid w:val="00EF55E1"/>
    <w:rsid w:val="00F03E50"/>
    <w:rsid w:val="00F07635"/>
    <w:rsid w:val="00F07712"/>
    <w:rsid w:val="00F153C9"/>
    <w:rsid w:val="00F36018"/>
    <w:rsid w:val="00F36FD7"/>
    <w:rsid w:val="00F37C4A"/>
    <w:rsid w:val="00F50E0D"/>
    <w:rsid w:val="00F5172E"/>
    <w:rsid w:val="00F53D1B"/>
    <w:rsid w:val="00F80664"/>
    <w:rsid w:val="00F82D4B"/>
    <w:rsid w:val="00F94681"/>
    <w:rsid w:val="00FA7446"/>
    <w:rsid w:val="00FB3AAA"/>
    <w:rsid w:val="00FC3AFA"/>
    <w:rsid w:val="00FD2BE9"/>
    <w:rsid w:val="00FE53BB"/>
    <w:rsid w:val="00FE5BB8"/>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5978892F-0885-40B1-B864-D75425D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4254"/>
    <w:pPr>
      <w:keepNext/>
      <w:widowControl w:val="0"/>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75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2">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customStyle="1" w:styleId="10">
    <w:name w:val="Заголовок 1 Знак"/>
    <w:basedOn w:val="a0"/>
    <w:link w:val="1"/>
    <w:rsid w:val="007F4254"/>
    <w:rPr>
      <w:rFonts w:ascii="Cambria" w:eastAsia="Times New Roman" w:hAnsi="Cambria" w:cs="Times New Roman"/>
      <w:b/>
      <w:bCs/>
      <w:kern w:val="32"/>
      <w:sz w:val="32"/>
      <w:szCs w:val="32"/>
      <w:lang w:eastAsia="ru-RU"/>
    </w:rPr>
  </w:style>
  <w:style w:type="character" w:customStyle="1" w:styleId="grame">
    <w:name w:val="grame"/>
    <w:basedOn w:val="a0"/>
    <w:rsid w:val="007F4254"/>
  </w:style>
  <w:style w:type="character" w:customStyle="1" w:styleId="13">
    <w:name w:val="Заголовок №1_"/>
    <w:basedOn w:val="a0"/>
    <w:link w:val="14"/>
    <w:rsid w:val="007F4254"/>
    <w:rPr>
      <w:b/>
      <w:bCs/>
      <w:shd w:val="clear" w:color="auto" w:fill="FFFFFF"/>
    </w:rPr>
  </w:style>
  <w:style w:type="paragraph" w:customStyle="1" w:styleId="14">
    <w:name w:val="Заголовок №1"/>
    <w:basedOn w:val="a"/>
    <w:link w:val="13"/>
    <w:rsid w:val="007F4254"/>
    <w:pPr>
      <w:widowControl w:val="0"/>
      <w:shd w:val="clear" w:color="auto" w:fill="FFFFFF"/>
      <w:spacing w:before="240" w:after="0" w:line="269" w:lineRule="exact"/>
      <w:outlineLvl w:val="0"/>
    </w:pPr>
    <w:rPr>
      <w:b/>
      <w:bCs/>
    </w:rPr>
  </w:style>
  <w:style w:type="paragraph" w:customStyle="1" w:styleId="2">
    <w:name w:val="Обычный2"/>
    <w:rsid w:val="00245966"/>
    <w:pPr>
      <w:spacing w:after="0"/>
    </w:pPr>
    <w:rPr>
      <w:rFonts w:ascii="Arial" w:eastAsia="Times New Roman" w:hAnsi="Arial" w:cs="Arial"/>
      <w:color w:val="000000"/>
      <w:lang w:eastAsia="ru-RU"/>
    </w:rPr>
  </w:style>
  <w:style w:type="character" w:customStyle="1" w:styleId="ac">
    <w:name w:val="Основной текст_"/>
    <w:link w:val="20"/>
    <w:rsid w:val="00245966"/>
    <w:rPr>
      <w:sz w:val="23"/>
      <w:szCs w:val="23"/>
      <w:shd w:val="clear" w:color="auto" w:fill="FFFFFF"/>
    </w:rPr>
  </w:style>
  <w:style w:type="paragraph" w:customStyle="1" w:styleId="20">
    <w:name w:val="Основной текст2"/>
    <w:basedOn w:val="a"/>
    <w:link w:val="ac"/>
    <w:rsid w:val="00245966"/>
    <w:pPr>
      <w:widowControl w:val="0"/>
      <w:shd w:val="clear" w:color="auto" w:fill="FFFFFF"/>
      <w:spacing w:after="240" w:line="274" w:lineRule="exact"/>
      <w:jc w:val="center"/>
    </w:pPr>
    <w:rPr>
      <w:sz w:val="23"/>
      <w:szCs w:val="23"/>
    </w:rPr>
  </w:style>
  <w:style w:type="table" w:styleId="ad">
    <w:name w:val="Table Grid"/>
    <w:basedOn w:val="a1"/>
    <w:uiPriority w:val="59"/>
    <w:rsid w:val="00633B6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F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character" w:customStyle="1" w:styleId="HTML0">
    <w:name w:val="Стандартный HTML Знак"/>
    <w:basedOn w:val="a0"/>
    <w:link w:val="HTML"/>
    <w:rsid w:val="00CF7497"/>
    <w:rPr>
      <w:rFonts w:ascii="Courier New" w:eastAsia="Calibri" w:hAnsi="Courier New" w:cs="Times New Roman"/>
      <w:color w:val="000000"/>
      <w:sz w:val="18"/>
      <w:szCs w:val="18"/>
      <w:lang w:eastAsia="ru-RU"/>
    </w:rPr>
  </w:style>
  <w:style w:type="character" w:customStyle="1" w:styleId="11">
    <w:name w:val="Обычный (веб) Знак1"/>
    <w:aliases w:val="Обычный (веб) Знак Знак"/>
    <w:link w:val="a3"/>
    <w:locked/>
    <w:rsid w:val="00CF749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37FD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37FDD"/>
  </w:style>
  <w:style w:type="paragraph" w:styleId="af0">
    <w:name w:val="footer"/>
    <w:basedOn w:val="a"/>
    <w:link w:val="af1"/>
    <w:uiPriority w:val="99"/>
    <w:unhideWhenUsed/>
    <w:rsid w:val="00137FD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37FDD"/>
  </w:style>
  <w:style w:type="paragraph" w:customStyle="1" w:styleId="110">
    <w:name w:val="Обычный11"/>
    <w:rsid w:val="00573413"/>
    <w:pPr>
      <w:spacing w:after="0"/>
    </w:pPr>
    <w:rPr>
      <w:rFonts w:ascii="Arial" w:eastAsia="Calibri" w:hAnsi="Arial" w:cs="Arial"/>
      <w:color w:val="000000"/>
      <w:lang w:eastAsia="ru-RU"/>
    </w:rPr>
  </w:style>
  <w:style w:type="paragraph" w:styleId="21">
    <w:name w:val="Body Text 2"/>
    <w:basedOn w:val="a"/>
    <w:link w:val="22"/>
    <w:rsid w:val="00A64ABC"/>
    <w:pPr>
      <w:spacing w:after="120" w:line="480" w:lineRule="auto"/>
    </w:pPr>
    <w:rPr>
      <w:rFonts w:ascii="Academy" w:eastAsia="Times New Roman" w:hAnsi="Academy" w:cs="Times New Roman"/>
      <w:sz w:val="24"/>
      <w:szCs w:val="20"/>
      <w:lang w:val="en-US" w:eastAsia="ru-RU"/>
    </w:rPr>
  </w:style>
  <w:style w:type="character" w:customStyle="1" w:styleId="22">
    <w:name w:val="Основной текст 2 Знак"/>
    <w:basedOn w:val="a0"/>
    <w:link w:val="21"/>
    <w:rsid w:val="00A64ABC"/>
    <w:rPr>
      <w:rFonts w:ascii="Academy" w:eastAsia="Times New Roman" w:hAnsi="Academy" w:cs="Times New Roman"/>
      <w:sz w:val="24"/>
      <w:szCs w:val="20"/>
      <w:lang w:val="en-US" w:eastAsia="ru-RU"/>
    </w:rPr>
  </w:style>
  <w:style w:type="paragraph" w:customStyle="1" w:styleId="31">
    <w:name w:val="Обычный3"/>
    <w:rsid w:val="00A6016A"/>
    <w:rPr>
      <w:rFonts w:ascii="Calibri" w:eastAsia="Calibri" w:hAnsi="Calibri" w:cs="Calibri"/>
      <w:lang w:val="uk-UA" w:eastAsia="ru-RU"/>
    </w:rPr>
  </w:style>
  <w:style w:type="paragraph" w:styleId="af2">
    <w:name w:val="No Spacing"/>
    <w:link w:val="af3"/>
    <w:uiPriority w:val="1"/>
    <w:qFormat/>
    <w:rsid w:val="00A6016A"/>
    <w:pPr>
      <w:spacing w:after="0" w:line="240" w:lineRule="auto"/>
    </w:pPr>
    <w:rPr>
      <w:rFonts w:ascii="Calibri" w:eastAsia="Calibri" w:hAnsi="Calibri" w:cs="Calibri"/>
      <w:lang w:val="uk-UA" w:eastAsia="ru-RU"/>
    </w:rPr>
  </w:style>
  <w:style w:type="character" w:customStyle="1" w:styleId="af3">
    <w:name w:val="Без интервала Знак"/>
    <w:link w:val="af2"/>
    <w:uiPriority w:val="1"/>
    <w:locked/>
    <w:rsid w:val="00A6016A"/>
    <w:rPr>
      <w:rFonts w:ascii="Calibri" w:eastAsia="Calibri" w:hAnsi="Calibri" w:cs="Calibri"/>
      <w:lang w:val="uk-UA" w:eastAsia="ru-RU"/>
    </w:rPr>
  </w:style>
  <w:style w:type="character" w:customStyle="1" w:styleId="30">
    <w:name w:val="Заголовок 3 Знак"/>
    <w:basedOn w:val="a0"/>
    <w:link w:val="3"/>
    <w:uiPriority w:val="9"/>
    <w:semiHidden/>
    <w:rsid w:val="00C75A61"/>
    <w:rPr>
      <w:rFonts w:asciiTheme="majorHAnsi" w:eastAsiaTheme="majorEastAsia" w:hAnsiTheme="majorHAnsi" w:cstheme="majorBidi"/>
      <w:color w:val="1F3763" w:themeColor="accent1" w:themeShade="7F"/>
      <w:sz w:val="24"/>
      <w:szCs w:val="24"/>
    </w:rPr>
  </w:style>
  <w:style w:type="character" w:customStyle="1" w:styleId="go">
    <w:name w:val="go"/>
    <w:basedOn w:val="a0"/>
    <w:rsid w:val="006636B1"/>
  </w:style>
  <w:style w:type="character" w:styleId="af4">
    <w:name w:val="Hyperlink"/>
    <w:basedOn w:val="a0"/>
    <w:uiPriority w:val="99"/>
    <w:unhideWhenUsed/>
    <w:rsid w:val="006636B1"/>
    <w:rPr>
      <w:color w:val="0563C1" w:themeColor="hyperlink"/>
      <w:u w:val="single"/>
    </w:rPr>
  </w:style>
  <w:style w:type="paragraph" w:customStyle="1" w:styleId="BodyText21">
    <w:name w:val="Body Text 21"/>
    <w:basedOn w:val="a"/>
    <w:uiPriority w:val="99"/>
    <w:rsid w:val="00572DC0"/>
    <w:pPr>
      <w:spacing w:after="0" w:line="240" w:lineRule="auto"/>
      <w:jc w:val="both"/>
    </w:pPr>
    <w:rPr>
      <w:rFonts w:ascii="Times New Roman" w:eastAsia="Times New Roman" w:hAnsi="Times New Roman" w:cs="Times New Roman"/>
      <w:sz w:val="24"/>
      <w:szCs w:val="20"/>
      <w:lang w:val="uk-UA" w:eastAsia="ru-RU"/>
    </w:rPr>
  </w:style>
  <w:style w:type="paragraph" w:styleId="af5">
    <w:name w:val="Body Text"/>
    <w:basedOn w:val="a"/>
    <w:link w:val="af6"/>
    <w:rsid w:val="00334B35"/>
    <w:pPr>
      <w:suppressAutoHyphens/>
      <w:spacing w:after="120" w:line="240" w:lineRule="auto"/>
    </w:pPr>
    <w:rPr>
      <w:rFonts w:ascii="Antiqua" w:eastAsia="Times New Roman" w:hAnsi="Antiqua" w:cs="Antiqua"/>
      <w:sz w:val="26"/>
      <w:szCs w:val="26"/>
      <w:lang w:val="uk-UA" w:eastAsia="ar-SA"/>
    </w:rPr>
  </w:style>
  <w:style w:type="character" w:customStyle="1" w:styleId="af6">
    <w:name w:val="Основной текст Знак"/>
    <w:basedOn w:val="a0"/>
    <w:link w:val="af5"/>
    <w:rsid w:val="00334B35"/>
    <w:rPr>
      <w:rFonts w:ascii="Antiqua" w:eastAsia="Times New Roman" w:hAnsi="Antiqua" w:cs="Antiqua"/>
      <w:sz w:val="26"/>
      <w:szCs w:val="26"/>
      <w:lang w:val="uk-UA" w:eastAsia="ar-SA"/>
    </w:rPr>
  </w:style>
  <w:style w:type="paragraph" w:styleId="32">
    <w:name w:val="List 3"/>
    <w:basedOn w:val="a"/>
    <w:rsid w:val="00334B35"/>
    <w:pPr>
      <w:suppressAutoHyphens/>
      <w:spacing w:after="0" w:line="240" w:lineRule="auto"/>
      <w:ind w:left="849" w:hanging="283"/>
      <w:contextualSpacing/>
    </w:pPr>
    <w:rPr>
      <w:rFonts w:ascii="Antiqua" w:eastAsia="Times New Roman" w:hAnsi="Antiqua" w:cs="Antiqua"/>
      <w:sz w:val="26"/>
      <w:szCs w:val="26"/>
      <w:lang w:val="uk-UA" w:eastAsia="ar-SA"/>
    </w:rPr>
  </w:style>
  <w:style w:type="paragraph" w:styleId="af7">
    <w:name w:val="caption"/>
    <w:basedOn w:val="a"/>
    <w:next w:val="a"/>
    <w:unhideWhenUsed/>
    <w:qFormat/>
    <w:rsid w:val="00334B35"/>
    <w:pPr>
      <w:suppressAutoHyphens/>
      <w:spacing w:after="0" w:line="240" w:lineRule="auto"/>
    </w:pPr>
    <w:rPr>
      <w:rFonts w:ascii="Antiqua" w:eastAsia="Times New Roman" w:hAnsi="Antiqua" w:cs="Antiqua"/>
      <w:b/>
      <w:bCs/>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52">
      <w:bodyDiv w:val="1"/>
      <w:marLeft w:val="0"/>
      <w:marRight w:val="0"/>
      <w:marTop w:val="0"/>
      <w:marBottom w:val="0"/>
      <w:divBdr>
        <w:top w:val="none" w:sz="0" w:space="0" w:color="auto"/>
        <w:left w:val="none" w:sz="0" w:space="0" w:color="auto"/>
        <w:bottom w:val="none" w:sz="0" w:space="0" w:color="auto"/>
        <w:right w:val="none" w:sz="0" w:space="0" w:color="auto"/>
      </w:divBdr>
    </w:div>
    <w:div w:id="67044046">
      <w:bodyDiv w:val="1"/>
      <w:marLeft w:val="0"/>
      <w:marRight w:val="0"/>
      <w:marTop w:val="0"/>
      <w:marBottom w:val="0"/>
      <w:divBdr>
        <w:top w:val="none" w:sz="0" w:space="0" w:color="auto"/>
        <w:left w:val="none" w:sz="0" w:space="0" w:color="auto"/>
        <w:bottom w:val="none" w:sz="0" w:space="0" w:color="auto"/>
        <w:right w:val="none" w:sz="0" w:space="0" w:color="auto"/>
      </w:divBdr>
    </w:div>
    <w:div w:id="209345361">
      <w:bodyDiv w:val="1"/>
      <w:marLeft w:val="0"/>
      <w:marRight w:val="0"/>
      <w:marTop w:val="0"/>
      <w:marBottom w:val="0"/>
      <w:divBdr>
        <w:top w:val="none" w:sz="0" w:space="0" w:color="auto"/>
        <w:left w:val="none" w:sz="0" w:space="0" w:color="auto"/>
        <w:bottom w:val="none" w:sz="0" w:space="0" w:color="auto"/>
        <w:right w:val="none" w:sz="0" w:space="0" w:color="auto"/>
      </w:divBdr>
    </w:div>
    <w:div w:id="25836799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240141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23228640">
      <w:bodyDiv w:val="1"/>
      <w:marLeft w:val="0"/>
      <w:marRight w:val="0"/>
      <w:marTop w:val="0"/>
      <w:marBottom w:val="0"/>
      <w:divBdr>
        <w:top w:val="none" w:sz="0" w:space="0" w:color="auto"/>
        <w:left w:val="none" w:sz="0" w:space="0" w:color="auto"/>
        <w:bottom w:val="none" w:sz="0" w:space="0" w:color="auto"/>
        <w:right w:val="none" w:sz="0" w:space="0" w:color="auto"/>
      </w:divBdr>
    </w:div>
    <w:div w:id="1920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D564-F59E-4648-8CAC-8B1F613F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Леонид Грабовский</cp:lastModifiedBy>
  <cp:revision>9</cp:revision>
  <cp:lastPrinted>2022-07-25T06:14:00Z</cp:lastPrinted>
  <dcterms:created xsi:type="dcterms:W3CDTF">2021-09-01T05:40:00Z</dcterms:created>
  <dcterms:modified xsi:type="dcterms:W3CDTF">2022-07-25T06:16:00Z</dcterms:modified>
</cp:coreProperties>
</file>