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F1A" w:rsidRPr="003D5FE2" w:rsidRDefault="00A324FB" w:rsidP="00A324FB">
      <w:pPr>
        <w:spacing w:after="0" w:line="240" w:lineRule="auto"/>
        <w:ind w:firstLine="567"/>
        <w:jc w:val="both"/>
        <w:rPr>
          <w:rFonts w:ascii="Times New Roman" w:eastAsia="Times New Roman" w:hAnsi="Times New Roman" w:cs="Times New Roman"/>
          <w:b/>
          <w:color w:val="000000"/>
        </w:rPr>
      </w:pPr>
      <w:r w:rsidRPr="003D5FE2">
        <w:rPr>
          <w:rFonts w:ascii="Times New Roman" w:eastAsia="Times New Roman" w:hAnsi="Times New Roman" w:cs="Times New Roman"/>
          <w:b/>
        </w:rPr>
        <w:t xml:space="preserve">Додаток № 3 – </w:t>
      </w:r>
      <w:r w:rsidRPr="003D5FE2">
        <w:rPr>
          <w:rFonts w:ascii="Times New Roman" w:eastAsia="Times New Roman" w:hAnsi="Times New Roman" w:cs="Times New Roman"/>
          <w:b/>
          <w:color w:val="000000"/>
        </w:rPr>
        <w:t>Інформація про технічні, якісні та інші характеристики предмета закупівлі</w:t>
      </w:r>
    </w:p>
    <w:p w:rsidR="00A324FB" w:rsidRPr="003D5FE2" w:rsidRDefault="00A324FB" w:rsidP="006B6884">
      <w:pPr>
        <w:spacing w:after="0" w:line="240" w:lineRule="auto"/>
        <w:ind w:firstLine="567"/>
        <w:jc w:val="center"/>
        <w:rPr>
          <w:rFonts w:ascii="Times New Roman" w:eastAsia="Times New Roman" w:hAnsi="Times New Roman" w:cs="Times New Roman"/>
          <w:b/>
        </w:rPr>
      </w:pPr>
    </w:p>
    <w:p w:rsidR="006B6884" w:rsidRPr="003D5FE2" w:rsidRDefault="006B6884" w:rsidP="00AB299B">
      <w:pPr>
        <w:rPr>
          <w:rFonts w:ascii="Times New Roman" w:hAnsi="Times New Roman"/>
          <w:b/>
          <w:bCs/>
          <w:i/>
          <w:spacing w:val="-3"/>
        </w:rPr>
      </w:pPr>
    </w:p>
    <w:p w:rsidR="00937199" w:rsidRPr="003D5FE2" w:rsidRDefault="003D5FE2" w:rsidP="00614EC8">
      <w:pPr>
        <w:jc w:val="center"/>
        <w:rPr>
          <w:rFonts w:ascii="Times New Roman" w:hAnsi="Times New Roman"/>
          <w:b/>
          <w:bCs/>
          <w:i/>
          <w:spacing w:val="-3"/>
        </w:rPr>
      </w:pPr>
      <w:r w:rsidRPr="003D5FE2">
        <w:rPr>
          <w:rFonts w:ascii="Times New Roman" w:hAnsi="Times New Roman"/>
          <w:b/>
          <w:bCs/>
          <w:i/>
          <w:spacing w:val="-3"/>
        </w:rPr>
        <w:t xml:space="preserve">«Капітальний ремонт водопроводу по вул. Пушкіна  (ділянка вул. Шкільна — вул. М. Шашкевича) в м. </w:t>
      </w:r>
      <w:proofErr w:type="spellStart"/>
      <w:r w:rsidRPr="003D5FE2">
        <w:rPr>
          <w:rFonts w:ascii="Times New Roman" w:hAnsi="Times New Roman"/>
          <w:b/>
          <w:bCs/>
          <w:i/>
          <w:spacing w:val="-3"/>
        </w:rPr>
        <w:t>Жидачеві</w:t>
      </w:r>
      <w:proofErr w:type="spellEnd"/>
      <w:r w:rsidRPr="003D5FE2">
        <w:rPr>
          <w:rFonts w:ascii="Times New Roman" w:hAnsi="Times New Roman"/>
          <w:b/>
          <w:bCs/>
          <w:i/>
          <w:spacing w:val="-3"/>
        </w:rPr>
        <w:t xml:space="preserve"> Львівської області»  (Код ДК 021:2015-45453000-7 Капітальний ремонт та реставрація)</w:t>
      </w:r>
    </w:p>
    <w:p w:rsidR="008A691F" w:rsidRPr="003D5FE2" w:rsidRDefault="008A691F" w:rsidP="00AB299B">
      <w:pPr>
        <w:rPr>
          <w:rFonts w:ascii="Times New Roman" w:hAnsi="Times New Roman"/>
          <w:b/>
          <w:bCs/>
          <w:i/>
          <w:spacing w:val="-3"/>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937199" w:rsidRPr="003D5FE2" w:rsidTr="00C90DFF">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w:t>
            </w:r>
          </w:p>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Ч.ч</w:t>
            </w:r>
            <w:proofErr w:type="spellEnd"/>
            <w:r w:rsidRPr="003D5FE2">
              <w:rPr>
                <w:rFonts w:ascii="Arial" w:hAnsi="Arial" w:cs="Arial"/>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Обґрунту</w:t>
            </w:r>
            <w:proofErr w:type="spellEnd"/>
            <w:r w:rsidRPr="003D5FE2">
              <w:rPr>
                <w:rFonts w:ascii="Arial" w:hAnsi="Arial" w:cs="Arial"/>
                <w:spacing w:val="-3"/>
                <w:sz w:val="20"/>
                <w:szCs w:val="20"/>
              </w:rPr>
              <w:t>-</w:t>
            </w:r>
          </w:p>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вання</w:t>
            </w:r>
            <w:proofErr w:type="spellEnd"/>
          </w:p>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(шифр</w:t>
            </w:r>
          </w:p>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Одиниця</w:t>
            </w:r>
          </w:p>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Кіль-</w:t>
            </w:r>
          </w:p>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кість</w:t>
            </w:r>
          </w:p>
        </w:tc>
      </w:tr>
      <w:tr w:rsidR="00937199" w:rsidRPr="003D5FE2" w:rsidTr="00C90DFF">
        <w:trPr>
          <w:trHeight w:val="184"/>
          <w:jc w:val="center"/>
        </w:trPr>
        <w:tc>
          <w:tcPr>
            <w:tcW w:w="454" w:type="dxa"/>
            <w:vMerge/>
            <w:tcBorders>
              <w:top w:val="nil"/>
              <w:left w:val="single" w:sz="12"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r>
      <w:tr w:rsidR="00937199" w:rsidRPr="003D5FE2" w:rsidTr="00C90DFF">
        <w:trPr>
          <w:trHeight w:val="184"/>
          <w:jc w:val="center"/>
        </w:trPr>
        <w:tc>
          <w:tcPr>
            <w:tcW w:w="454" w:type="dxa"/>
            <w:vMerge/>
            <w:tcBorders>
              <w:top w:val="nil"/>
              <w:left w:val="single" w:sz="12"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r>
      <w:tr w:rsidR="00937199" w:rsidRPr="003D5FE2" w:rsidTr="00C90DFF">
        <w:trPr>
          <w:trHeight w:val="184"/>
          <w:jc w:val="center"/>
        </w:trPr>
        <w:tc>
          <w:tcPr>
            <w:tcW w:w="454" w:type="dxa"/>
            <w:vMerge/>
            <w:tcBorders>
              <w:top w:val="nil"/>
              <w:left w:val="single" w:sz="12" w:space="0" w:color="auto"/>
              <w:bottom w:val="single" w:sz="12" w:space="0" w:color="auto"/>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r>
      <w:tr w:rsidR="00937199" w:rsidRPr="003D5FE2" w:rsidTr="00C90DFF">
        <w:trPr>
          <w:jc w:val="center"/>
        </w:trPr>
        <w:tc>
          <w:tcPr>
            <w:tcW w:w="454" w:type="dxa"/>
            <w:tcBorders>
              <w:top w:val="single" w:sz="4" w:space="0" w:color="auto"/>
              <w:left w:val="single" w:sz="12" w:space="0" w:color="auto"/>
              <w:bottom w:val="single" w:sz="4" w:space="0" w:color="auto"/>
              <w:right w:val="nil"/>
            </w:tcBorders>
            <w:vAlign w:val="center"/>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lang w:val="en-US"/>
              </w:rPr>
              <w:t>5</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jc w:val="center"/>
              <w:rPr>
                <w:rFonts w:ascii="Arial" w:hAnsi="Arial" w:cs="Arial"/>
                <w:sz w:val="16"/>
                <w:szCs w:val="16"/>
              </w:rPr>
            </w:pPr>
            <w:r w:rsidRPr="003D5FE2">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16"/>
                <w:szCs w:val="16"/>
              </w:rPr>
            </w:pPr>
            <w:r w:rsidRPr="003D5FE2">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937199" w:rsidRPr="003D5FE2" w:rsidRDefault="00937199" w:rsidP="00C90DFF">
            <w:pPr>
              <w:keepLines/>
              <w:autoSpaceDE w:val="0"/>
              <w:autoSpaceDN w:val="0"/>
              <w:spacing w:after="0" w:line="240" w:lineRule="auto"/>
              <w:jc w:val="right"/>
              <w:rPr>
                <w:rFonts w:ascii="Arial" w:hAnsi="Arial" w:cs="Arial"/>
                <w:sz w:val="16"/>
                <w:szCs w:val="16"/>
              </w:rPr>
            </w:pPr>
            <w:r w:rsidRPr="003D5FE2">
              <w:rPr>
                <w:rFonts w:ascii="Arial" w:hAnsi="Arial" w:cs="Arial"/>
                <w:sz w:val="16"/>
                <w:szCs w:val="16"/>
              </w:rPr>
              <w:t xml:space="preserve"> </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 xml:space="preserve"> </w:t>
            </w:r>
            <w:proofErr w:type="spellStart"/>
            <w:r w:rsidRPr="003D5FE2">
              <w:rPr>
                <w:rFonts w:ascii="Arial" w:hAnsi="Arial" w:cs="Arial"/>
                <w:b/>
                <w:bCs/>
                <w:spacing w:val="-3"/>
                <w:sz w:val="20"/>
                <w:szCs w:val="20"/>
              </w:rPr>
              <w:t>Роздiл</w:t>
            </w:r>
            <w:proofErr w:type="spellEnd"/>
            <w:r w:rsidRPr="003D5FE2">
              <w:rPr>
                <w:rFonts w:ascii="Arial" w:hAnsi="Arial" w:cs="Arial"/>
                <w:b/>
                <w:bCs/>
                <w:spacing w:val="-3"/>
                <w:sz w:val="20"/>
                <w:szCs w:val="20"/>
              </w:rPr>
              <w:t xml:space="preserve"> 1. Дорожній одяг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16"/>
                <w:szCs w:val="16"/>
              </w:rPr>
            </w:pPr>
            <w:r w:rsidRPr="003D5FE2">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16"/>
                <w:szCs w:val="16"/>
              </w:rPr>
            </w:pPr>
            <w:r w:rsidRPr="003D5FE2">
              <w:rPr>
                <w:rFonts w:ascii="Arial" w:hAnsi="Arial" w:cs="Arial"/>
                <w:sz w:val="16"/>
                <w:szCs w:val="16"/>
              </w:rPr>
              <w:t xml:space="preserve"> </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Розбирання асфальтобетонних покриттів</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механізованим способом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0,1776</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Розбирання щебеневих покриттів та основ</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0,8888</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Навантаження сміття екскаваторами на</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автомобілі-самоскиди, місткість </w:t>
            </w:r>
            <w:proofErr w:type="spellStart"/>
            <w:r w:rsidRPr="003D5FE2">
              <w:rPr>
                <w:rFonts w:ascii="Arial" w:hAnsi="Arial" w:cs="Arial"/>
                <w:spacing w:val="-3"/>
                <w:sz w:val="20"/>
                <w:szCs w:val="20"/>
              </w:rPr>
              <w:t>ковша</w:t>
            </w:r>
            <w:proofErr w:type="spellEnd"/>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екскаватора 0,4 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 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1,75068</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Перевезення сміття до 4 км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175,068</w:t>
            </w:r>
          </w:p>
        </w:tc>
      </w:tr>
      <w:tr w:rsidR="00937199" w:rsidRPr="003D5FE2" w:rsidTr="00C90DFF">
        <w:trPr>
          <w:jc w:val="center"/>
        </w:trPr>
        <w:tc>
          <w:tcPr>
            <w:tcW w:w="454" w:type="dxa"/>
            <w:tcBorders>
              <w:top w:val="nil"/>
              <w:left w:val="single" w:sz="12" w:space="0" w:color="auto"/>
              <w:bottom w:val="nil"/>
              <w:right w:val="nil"/>
            </w:tcBorders>
            <w:vAlign w:val="center"/>
          </w:tcPr>
          <w:p w:rsidR="00937199" w:rsidRPr="003D5FE2" w:rsidRDefault="00937199" w:rsidP="00C90DFF">
            <w:pPr>
              <w:keepLines/>
              <w:autoSpaceDE w:val="0"/>
              <w:autoSpaceDN w:val="0"/>
              <w:spacing w:after="0" w:line="240" w:lineRule="auto"/>
              <w:jc w:val="center"/>
              <w:rPr>
                <w:rFonts w:ascii="Arial" w:hAnsi="Arial" w:cs="Arial"/>
                <w:sz w:val="16"/>
                <w:szCs w:val="16"/>
              </w:rPr>
            </w:pPr>
            <w:r w:rsidRPr="003D5FE2">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37199" w:rsidRPr="003D5FE2" w:rsidRDefault="00937199" w:rsidP="00C90DFF">
            <w:pPr>
              <w:keepLines/>
              <w:autoSpaceDE w:val="0"/>
              <w:autoSpaceDN w:val="0"/>
              <w:spacing w:after="0" w:line="240" w:lineRule="auto"/>
              <w:jc w:val="center"/>
              <w:rPr>
                <w:rFonts w:ascii="Arial" w:hAnsi="Arial" w:cs="Arial"/>
                <w:sz w:val="20"/>
                <w:szCs w:val="20"/>
              </w:rPr>
            </w:pPr>
          </w:p>
        </w:tc>
        <w:tc>
          <w:tcPr>
            <w:tcW w:w="4253" w:type="dxa"/>
            <w:tcBorders>
              <w:top w:val="nil"/>
              <w:left w:val="nil"/>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Відновлення дорожнього одягу</w:t>
            </w:r>
          </w:p>
        </w:tc>
        <w:tc>
          <w:tcPr>
            <w:tcW w:w="964" w:type="dxa"/>
            <w:tcBorders>
              <w:top w:val="nil"/>
              <w:left w:val="nil"/>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i/>
                <w:iCs/>
                <w:spacing w:val="-3"/>
                <w:sz w:val="20"/>
                <w:szCs w:val="20"/>
              </w:rPr>
              <w:t>5</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i/>
                <w:iCs/>
                <w:spacing w:val="-3"/>
                <w:sz w:val="20"/>
                <w:szCs w:val="20"/>
              </w:rPr>
            </w:pPr>
            <w:r w:rsidRPr="003D5FE2">
              <w:rPr>
                <w:rFonts w:ascii="Arial" w:hAnsi="Arial" w:cs="Arial"/>
                <w:i/>
                <w:iCs/>
                <w:spacing w:val="-3"/>
                <w:sz w:val="20"/>
                <w:szCs w:val="20"/>
              </w:rPr>
              <w:t>Улаштування підстильних та</w:t>
            </w:r>
          </w:p>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i/>
                <w:iCs/>
                <w:spacing w:val="-3"/>
                <w:sz w:val="20"/>
                <w:szCs w:val="20"/>
              </w:rPr>
              <w:t>вирівнювальних</w:t>
            </w:r>
            <w:proofErr w:type="spellEnd"/>
            <w:r w:rsidRPr="003D5FE2">
              <w:rPr>
                <w:rFonts w:ascii="Arial" w:hAnsi="Arial" w:cs="Arial"/>
                <w:i/>
                <w:iCs/>
                <w:spacing w:val="-3"/>
                <w:sz w:val="20"/>
                <w:szCs w:val="20"/>
              </w:rPr>
              <w:t xml:space="preserve"> шарів основи із </w:t>
            </w:r>
            <w:proofErr w:type="spellStart"/>
            <w:r w:rsidRPr="003D5FE2">
              <w:rPr>
                <w:rFonts w:ascii="Arial" w:hAnsi="Arial" w:cs="Arial"/>
                <w:i/>
                <w:iCs/>
                <w:spacing w:val="-3"/>
                <w:sz w:val="20"/>
                <w:szCs w:val="20"/>
              </w:rPr>
              <w:t>щебеню</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i/>
                <w:iCs/>
                <w:spacing w:val="-3"/>
                <w:sz w:val="20"/>
                <w:szCs w:val="20"/>
              </w:rPr>
              <w:t>0,8888</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Щебінь із природного каменю для</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будівельних робіт, фракція 20-40 мм, марка</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М1000 і більше</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111,99</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Улаштування покриття товщиною 4 см з</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гарячих асфальтобетонних сумішей</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вручну з ущільненням самохідними котками</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2,915</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На кожні 0,5 см зміни товщини шару</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додавати або виключати до норми 18-42-5</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11,66</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Суміші асфальтобетонні гарячі і теплі</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[асфальтобетон щільний]</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(дорожні)(аеродромні), що застосовуються у</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верхніх шарах покриттів, дрібнозернисті,</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тип Б, марка 1</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41,7</w:t>
            </w:r>
          </w:p>
        </w:tc>
      </w:tr>
    </w:tbl>
    <w:p w:rsidR="00937199" w:rsidRPr="003D5FE2" w:rsidRDefault="00937199" w:rsidP="00AB299B">
      <w:pPr>
        <w:rPr>
          <w:rFonts w:ascii="Times New Roman" w:hAnsi="Times New Roman"/>
          <w:b/>
          <w:bCs/>
          <w:i/>
          <w:spacing w:val="-3"/>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rPr>
                <w:rFonts w:ascii="Arial" w:hAnsi="Arial" w:cs="Arial"/>
                <w:sz w:val="16"/>
                <w:szCs w:val="16"/>
              </w:rPr>
            </w:pP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 xml:space="preserve"> </w:t>
            </w:r>
            <w:proofErr w:type="spellStart"/>
            <w:r w:rsidRPr="003D5FE2">
              <w:rPr>
                <w:rFonts w:ascii="Arial" w:hAnsi="Arial" w:cs="Arial"/>
                <w:b/>
                <w:bCs/>
                <w:spacing w:val="-3"/>
                <w:sz w:val="20"/>
                <w:szCs w:val="20"/>
              </w:rPr>
              <w:t>Роздiл</w:t>
            </w:r>
            <w:proofErr w:type="spellEnd"/>
            <w:r w:rsidRPr="003D5FE2">
              <w:rPr>
                <w:rFonts w:ascii="Arial" w:hAnsi="Arial" w:cs="Arial"/>
                <w:b/>
                <w:bCs/>
                <w:spacing w:val="-3"/>
                <w:sz w:val="20"/>
                <w:szCs w:val="20"/>
              </w:rPr>
              <w:t xml:space="preserve"> 2. Земляні роботи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16"/>
                <w:szCs w:val="16"/>
              </w:rPr>
            </w:pPr>
            <w:r w:rsidRPr="003D5FE2">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16"/>
                <w:szCs w:val="16"/>
              </w:rPr>
            </w:pPr>
            <w:r w:rsidRPr="003D5FE2">
              <w:rPr>
                <w:rFonts w:ascii="Arial" w:hAnsi="Arial" w:cs="Arial"/>
                <w:sz w:val="16"/>
                <w:szCs w:val="16"/>
              </w:rPr>
              <w:t xml:space="preserve"> </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Розробка ґрунту в траншеях та котлованах</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екскаваторами місткістю </w:t>
            </w:r>
            <w:proofErr w:type="spellStart"/>
            <w:r w:rsidRPr="003D5FE2">
              <w:rPr>
                <w:rFonts w:ascii="Arial" w:hAnsi="Arial" w:cs="Arial"/>
                <w:spacing w:val="-3"/>
                <w:sz w:val="20"/>
                <w:szCs w:val="20"/>
              </w:rPr>
              <w:t>ковша</w:t>
            </w:r>
            <w:proofErr w:type="spellEnd"/>
            <w:r w:rsidRPr="003D5FE2">
              <w:rPr>
                <w:rFonts w:ascii="Arial" w:hAnsi="Arial" w:cs="Arial"/>
                <w:spacing w:val="-3"/>
                <w:sz w:val="20"/>
                <w:szCs w:val="20"/>
              </w:rPr>
              <w:t xml:space="preserve"> 0,4 м3 у</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відвал, група ґрунту 2</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0,7098</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Розробка ґрунту в траншеях та котлованах</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екскаваторами місткістю </w:t>
            </w:r>
            <w:proofErr w:type="spellStart"/>
            <w:r w:rsidRPr="003D5FE2">
              <w:rPr>
                <w:rFonts w:ascii="Arial" w:hAnsi="Arial" w:cs="Arial"/>
                <w:spacing w:val="-3"/>
                <w:sz w:val="20"/>
                <w:szCs w:val="20"/>
              </w:rPr>
              <w:t>ковша</w:t>
            </w:r>
            <w:proofErr w:type="spellEnd"/>
            <w:r w:rsidRPr="003D5FE2">
              <w:rPr>
                <w:rFonts w:ascii="Arial" w:hAnsi="Arial" w:cs="Arial"/>
                <w:spacing w:val="-3"/>
                <w:sz w:val="20"/>
                <w:szCs w:val="20"/>
              </w:rPr>
              <w:t xml:space="preserve"> 0,4 м3 з</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навантаженням на автомобілі-самоскиди,</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група ґрунту 2</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0,9177</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Розробка ґрунту вручну в траншеях</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глибиною до 2 м без кріплень з укосами,</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група ґрунту 2</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[доробка вручну, розробленого</w:t>
            </w:r>
          </w:p>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spacing w:val="-3"/>
                <w:sz w:val="20"/>
                <w:szCs w:val="20"/>
              </w:rPr>
              <w:t>механiзованим</w:t>
            </w:r>
            <w:proofErr w:type="spellEnd"/>
            <w:r w:rsidRPr="003D5FE2">
              <w:rPr>
                <w:rFonts w:ascii="Arial" w:hAnsi="Arial" w:cs="Arial"/>
                <w:spacing w:val="-3"/>
                <w:sz w:val="20"/>
                <w:szCs w:val="20"/>
              </w:rPr>
              <w:t xml:space="preserve"> способом]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0,1764</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Розробка ґрунту вручну в траншеях</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глибиною до 2 м без кріплень з укосами,</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група ґрунту 2( місця перетину з сітками)</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0,27</w:t>
            </w:r>
          </w:p>
        </w:tc>
      </w:tr>
    </w:tbl>
    <w:p w:rsidR="00937199" w:rsidRPr="003D5FE2" w:rsidRDefault="00937199" w:rsidP="00937199">
      <w:pPr>
        <w:rPr>
          <w:rFonts w:ascii="Times New Roman" w:hAnsi="Times New Roman"/>
          <w:b/>
          <w:bCs/>
          <w:i/>
          <w:spacing w:val="-3"/>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Улаштування піщаної основи під</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трубопроводи</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17,64</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Засипання траншей та котлованів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бульдозерами потужністю 79 кВт при</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lastRenderedPageBreak/>
              <w:t>переміщенні ґрунту до 5 м, піском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lastRenderedPageBreak/>
              <w:t>100 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0,6843</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lastRenderedPageBreak/>
              <w:t>16</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Пісок природний, рядовий</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68,43</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Ущільнення піску пневматичними</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трамбівками, група ґрунту 1-2</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0,6843</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Засипання траншей та котлованів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бульдозерами потужністю 79 кВт при</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переміщенні ґрунту до 5 м, група ґрунту 2</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1,1562</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Ущільнення ґрунту пневматичними</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трамбівками, група ґрунту 1-2</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1,1562</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Перевезення ґрунту до 4 км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160,5975</w:t>
            </w:r>
          </w:p>
        </w:tc>
      </w:tr>
    </w:tbl>
    <w:p w:rsidR="00937199" w:rsidRPr="003D5FE2" w:rsidRDefault="00937199" w:rsidP="00AB299B">
      <w:pPr>
        <w:rPr>
          <w:rFonts w:ascii="Times New Roman" w:hAnsi="Times New Roman"/>
          <w:b/>
          <w:bCs/>
          <w:i/>
          <w:spacing w:val="-3"/>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rPr>
                <w:rFonts w:ascii="Arial" w:hAnsi="Arial" w:cs="Arial"/>
                <w:sz w:val="16"/>
                <w:szCs w:val="16"/>
              </w:rPr>
            </w:pP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 xml:space="preserve"> </w:t>
            </w:r>
            <w:proofErr w:type="spellStart"/>
            <w:r w:rsidRPr="003D5FE2">
              <w:rPr>
                <w:rFonts w:ascii="Arial" w:hAnsi="Arial" w:cs="Arial"/>
                <w:b/>
                <w:bCs/>
                <w:spacing w:val="-3"/>
                <w:sz w:val="20"/>
                <w:szCs w:val="20"/>
              </w:rPr>
              <w:t>Роздiл</w:t>
            </w:r>
            <w:proofErr w:type="spellEnd"/>
            <w:r w:rsidRPr="003D5FE2">
              <w:rPr>
                <w:rFonts w:ascii="Arial" w:hAnsi="Arial" w:cs="Arial"/>
                <w:b/>
                <w:bCs/>
                <w:spacing w:val="-3"/>
                <w:sz w:val="20"/>
                <w:szCs w:val="20"/>
              </w:rPr>
              <w:t xml:space="preserve"> 3. Трубопроводи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16"/>
                <w:szCs w:val="16"/>
              </w:rPr>
            </w:pPr>
            <w:r w:rsidRPr="003D5FE2">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16"/>
                <w:szCs w:val="16"/>
              </w:rPr>
            </w:pPr>
            <w:r w:rsidRPr="003D5FE2">
              <w:rPr>
                <w:rFonts w:ascii="Arial" w:hAnsi="Arial" w:cs="Arial"/>
                <w:sz w:val="16"/>
                <w:szCs w:val="16"/>
              </w:rPr>
              <w:t xml:space="preserve"> </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Укладання труб поліетиленових діаметром</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110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2,65</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Труби </w:t>
            </w:r>
            <w:proofErr w:type="spellStart"/>
            <w:r w:rsidRPr="003D5FE2">
              <w:rPr>
                <w:rFonts w:ascii="Arial" w:hAnsi="Arial" w:cs="Arial"/>
                <w:spacing w:val="-3"/>
                <w:sz w:val="20"/>
                <w:szCs w:val="20"/>
              </w:rPr>
              <w:t>полiетиленовi</w:t>
            </w:r>
            <w:proofErr w:type="spellEnd"/>
            <w:r w:rsidRPr="003D5FE2">
              <w:rPr>
                <w:rFonts w:ascii="Arial" w:hAnsi="Arial" w:cs="Arial"/>
                <w:spacing w:val="-3"/>
                <w:sz w:val="20"/>
                <w:szCs w:val="20"/>
              </w:rPr>
              <w:t xml:space="preserve"> для </w:t>
            </w:r>
            <w:proofErr w:type="spellStart"/>
            <w:r w:rsidRPr="003D5FE2">
              <w:rPr>
                <w:rFonts w:ascii="Arial" w:hAnsi="Arial" w:cs="Arial"/>
                <w:spacing w:val="-3"/>
                <w:sz w:val="20"/>
                <w:szCs w:val="20"/>
              </w:rPr>
              <w:t>подачi</w:t>
            </w:r>
            <w:proofErr w:type="spellEnd"/>
            <w:r w:rsidRPr="003D5FE2">
              <w:rPr>
                <w:rFonts w:ascii="Arial" w:hAnsi="Arial" w:cs="Arial"/>
                <w:spacing w:val="-3"/>
                <w:sz w:val="20"/>
                <w:szCs w:val="20"/>
              </w:rPr>
              <w:t xml:space="preserve"> холодної</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води РЕ 100 SDR-17(1МПа), </w:t>
            </w:r>
            <w:proofErr w:type="spellStart"/>
            <w:r w:rsidRPr="003D5FE2">
              <w:rPr>
                <w:rFonts w:ascii="Arial" w:hAnsi="Arial" w:cs="Arial"/>
                <w:spacing w:val="-3"/>
                <w:sz w:val="20"/>
                <w:szCs w:val="20"/>
              </w:rPr>
              <w:t>зовнiшнiй</w:t>
            </w:r>
            <w:proofErr w:type="spellEnd"/>
          </w:p>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spacing w:val="-3"/>
                <w:sz w:val="20"/>
                <w:szCs w:val="20"/>
              </w:rPr>
              <w:t>дiаметр</w:t>
            </w:r>
            <w:proofErr w:type="spellEnd"/>
            <w:r w:rsidRPr="003D5FE2">
              <w:rPr>
                <w:rFonts w:ascii="Arial" w:hAnsi="Arial" w:cs="Arial"/>
                <w:spacing w:val="-3"/>
                <w:sz w:val="20"/>
                <w:szCs w:val="20"/>
              </w:rPr>
              <w:t xml:space="preserve"> 110х6,5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267,65</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Укладання труб поліетиленових діаметром</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50 та 32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0,29</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Труби </w:t>
            </w:r>
            <w:proofErr w:type="spellStart"/>
            <w:r w:rsidRPr="003D5FE2">
              <w:rPr>
                <w:rFonts w:ascii="Arial" w:hAnsi="Arial" w:cs="Arial"/>
                <w:spacing w:val="-3"/>
                <w:sz w:val="20"/>
                <w:szCs w:val="20"/>
              </w:rPr>
              <w:t>полiетиленовi</w:t>
            </w:r>
            <w:proofErr w:type="spellEnd"/>
            <w:r w:rsidRPr="003D5FE2">
              <w:rPr>
                <w:rFonts w:ascii="Arial" w:hAnsi="Arial" w:cs="Arial"/>
                <w:spacing w:val="-3"/>
                <w:sz w:val="20"/>
                <w:szCs w:val="20"/>
              </w:rPr>
              <w:t xml:space="preserve"> для </w:t>
            </w:r>
            <w:proofErr w:type="spellStart"/>
            <w:r w:rsidRPr="003D5FE2">
              <w:rPr>
                <w:rFonts w:ascii="Arial" w:hAnsi="Arial" w:cs="Arial"/>
                <w:spacing w:val="-3"/>
                <w:sz w:val="20"/>
                <w:szCs w:val="20"/>
              </w:rPr>
              <w:t>подачi</w:t>
            </w:r>
            <w:proofErr w:type="spellEnd"/>
            <w:r w:rsidRPr="003D5FE2">
              <w:rPr>
                <w:rFonts w:ascii="Arial" w:hAnsi="Arial" w:cs="Arial"/>
                <w:spacing w:val="-3"/>
                <w:sz w:val="20"/>
                <w:szCs w:val="20"/>
              </w:rPr>
              <w:t xml:space="preserve"> холодної</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води РЕ 100 SDR-17(1,0МПа), </w:t>
            </w:r>
            <w:proofErr w:type="spellStart"/>
            <w:r w:rsidRPr="003D5FE2">
              <w:rPr>
                <w:rFonts w:ascii="Arial" w:hAnsi="Arial" w:cs="Arial"/>
                <w:spacing w:val="-3"/>
                <w:sz w:val="20"/>
                <w:szCs w:val="20"/>
              </w:rPr>
              <w:t>зовнiшнiй</w:t>
            </w:r>
            <w:proofErr w:type="spellEnd"/>
          </w:p>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spacing w:val="-3"/>
                <w:sz w:val="20"/>
                <w:szCs w:val="20"/>
              </w:rPr>
              <w:t>дiаметр</w:t>
            </w:r>
            <w:proofErr w:type="spellEnd"/>
            <w:r w:rsidRPr="003D5FE2">
              <w:rPr>
                <w:rFonts w:ascii="Arial" w:hAnsi="Arial" w:cs="Arial"/>
                <w:spacing w:val="-3"/>
                <w:sz w:val="20"/>
                <w:szCs w:val="20"/>
              </w:rPr>
              <w:t xml:space="preserve"> 50х3мм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20,2</w:t>
            </w:r>
          </w:p>
        </w:tc>
      </w:tr>
    </w:tbl>
    <w:p w:rsidR="00937199" w:rsidRPr="003D5FE2" w:rsidRDefault="00937199" w:rsidP="00937199">
      <w:pPr>
        <w:rPr>
          <w:rFonts w:ascii="Times New Roman" w:hAnsi="Times New Roman"/>
          <w:b/>
          <w:bCs/>
          <w:i/>
          <w:spacing w:val="-3"/>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Труби </w:t>
            </w:r>
            <w:proofErr w:type="spellStart"/>
            <w:r w:rsidRPr="003D5FE2">
              <w:rPr>
                <w:rFonts w:ascii="Arial" w:hAnsi="Arial" w:cs="Arial"/>
                <w:spacing w:val="-3"/>
                <w:sz w:val="20"/>
                <w:szCs w:val="20"/>
              </w:rPr>
              <w:t>полiетиленовi</w:t>
            </w:r>
            <w:proofErr w:type="spellEnd"/>
            <w:r w:rsidRPr="003D5FE2">
              <w:rPr>
                <w:rFonts w:ascii="Arial" w:hAnsi="Arial" w:cs="Arial"/>
                <w:spacing w:val="-3"/>
                <w:sz w:val="20"/>
                <w:szCs w:val="20"/>
              </w:rPr>
              <w:t xml:space="preserve"> для </w:t>
            </w:r>
            <w:proofErr w:type="spellStart"/>
            <w:r w:rsidRPr="003D5FE2">
              <w:rPr>
                <w:rFonts w:ascii="Arial" w:hAnsi="Arial" w:cs="Arial"/>
                <w:spacing w:val="-3"/>
                <w:sz w:val="20"/>
                <w:szCs w:val="20"/>
              </w:rPr>
              <w:t>подачi</w:t>
            </w:r>
            <w:proofErr w:type="spellEnd"/>
            <w:r w:rsidRPr="003D5FE2">
              <w:rPr>
                <w:rFonts w:ascii="Arial" w:hAnsi="Arial" w:cs="Arial"/>
                <w:spacing w:val="-3"/>
                <w:sz w:val="20"/>
                <w:szCs w:val="20"/>
              </w:rPr>
              <w:t xml:space="preserve"> холодної</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води РЕ 100 SDR-17(1 МПа), </w:t>
            </w:r>
            <w:proofErr w:type="spellStart"/>
            <w:r w:rsidRPr="003D5FE2">
              <w:rPr>
                <w:rFonts w:ascii="Arial" w:hAnsi="Arial" w:cs="Arial"/>
                <w:spacing w:val="-3"/>
                <w:sz w:val="20"/>
                <w:szCs w:val="20"/>
              </w:rPr>
              <w:t>зовнiшнiй</w:t>
            </w:r>
            <w:proofErr w:type="spellEnd"/>
          </w:p>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spacing w:val="-3"/>
                <w:sz w:val="20"/>
                <w:szCs w:val="20"/>
              </w:rPr>
              <w:t>дiаметр</w:t>
            </w:r>
            <w:proofErr w:type="spellEnd"/>
            <w:r w:rsidRPr="003D5FE2">
              <w:rPr>
                <w:rFonts w:ascii="Arial" w:hAnsi="Arial" w:cs="Arial"/>
                <w:spacing w:val="-3"/>
                <w:sz w:val="20"/>
                <w:szCs w:val="20"/>
              </w:rPr>
              <w:t xml:space="preserve"> 32х2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9,09</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Установлення поліетиленових відводів,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колін, патрубків, переходів діаметром 110</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0,6</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Колiна</w:t>
            </w:r>
            <w:proofErr w:type="spellEnd"/>
            <w:r w:rsidRPr="003D5FE2">
              <w:rPr>
                <w:rFonts w:ascii="Arial" w:hAnsi="Arial" w:cs="Arial"/>
                <w:spacing w:val="-3"/>
                <w:sz w:val="20"/>
                <w:szCs w:val="20"/>
              </w:rPr>
              <w:t xml:space="preserve"> з </w:t>
            </w:r>
            <w:proofErr w:type="spellStart"/>
            <w:r w:rsidRPr="003D5FE2">
              <w:rPr>
                <w:rFonts w:ascii="Arial" w:hAnsi="Arial" w:cs="Arial"/>
                <w:spacing w:val="-3"/>
                <w:sz w:val="20"/>
                <w:szCs w:val="20"/>
              </w:rPr>
              <w:t>полiетилену</w:t>
            </w:r>
            <w:proofErr w:type="spellEnd"/>
            <w:r w:rsidRPr="003D5FE2">
              <w:rPr>
                <w:rFonts w:ascii="Arial" w:hAnsi="Arial" w:cs="Arial"/>
                <w:spacing w:val="-3"/>
                <w:sz w:val="20"/>
                <w:szCs w:val="20"/>
              </w:rPr>
              <w:t xml:space="preserve"> 45 град.GF </w:t>
            </w: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110</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 xml:space="preserve">мм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Муфти GF з </w:t>
            </w:r>
            <w:proofErr w:type="spellStart"/>
            <w:r w:rsidRPr="003D5FE2">
              <w:rPr>
                <w:rFonts w:ascii="Arial" w:hAnsi="Arial" w:cs="Arial"/>
                <w:spacing w:val="-3"/>
                <w:sz w:val="20"/>
                <w:szCs w:val="20"/>
              </w:rPr>
              <w:t>полiетилену</w:t>
            </w:r>
            <w:proofErr w:type="spellEnd"/>
            <w:r w:rsidRPr="003D5FE2">
              <w:rPr>
                <w:rFonts w:ascii="Arial" w:hAnsi="Arial" w:cs="Arial"/>
                <w:spacing w:val="-3"/>
                <w:sz w:val="20"/>
                <w:szCs w:val="20"/>
              </w:rPr>
              <w:t xml:space="preserve"> </w:t>
            </w: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110 мм для</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ПЕ труб</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4</w:t>
            </w:r>
          </w:p>
        </w:tc>
      </w:tr>
      <w:tr w:rsidR="00937199" w:rsidRPr="003D5FE2" w:rsidTr="00C90DFF">
        <w:trPr>
          <w:jc w:val="center"/>
        </w:trPr>
        <w:tc>
          <w:tcPr>
            <w:tcW w:w="454" w:type="dxa"/>
            <w:tcBorders>
              <w:top w:val="nil"/>
              <w:left w:val="single" w:sz="12" w:space="0" w:color="auto"/>
              <w:bottom w:val="nil"/>
              <w:right w:val="nil"/>
            </w:tcBorders>
            <w:vAlign w:val="center"/>
          </w:tcPr>
          <w:p w:rsidR="00937199" w:rsidRPr="003D5FE2" w:rsidRDefault="00937199" w:rsidP="00C90DFF">
            <w:pPr>
              <w:keepLines/>
              <w:autoSpaceDE w:val="0"/>
              <w:autoSpaceDN w:val="0"/>
              <w:spacing w:after="0" w:line="240" w:lineRule="auto"/>
              <w:jc w:val="center"/>
              <w:rPr>
                <w:rFonts w:ascii="Arial" w:hAnsi="Arial" w:cs="Arial"/>
                <w:sz w:val="16"/>
                <w:szCs w:val="16"/>
              </w:rPr>
            </w:pPr>
            <w:r w:rsidRPr="003D5FE2">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37199" w:rsidRPr="003D5FE2" w:rsidRDefault="00937199" w:rsidP="00C90DFF">
            <w:pPr>
              <w:keepLines/>
              <w:autoSpaceDE w:val="0"/>
              <w:autoSpaceDN w:val="0"/>
              <w:spacing w:after="0" w:line="240" w:lineRule="auto"/>
              <w:jc w:val="center"/>
              <w:rPr>
                <w:rFonts w:ascii="Arial" w:hAnsi="Arial" w:cs="Arial"/>
                <w:sz w:val="20"/>
                <w:szCs w:val="20"/>
              </w:rPr>
            </w:pPr>
          </w:p>
        </w:tc>
        <w:tc>
          <w:tcPr>
            <w:tcW w:w="4253" w:type="dxa"/>
            <w:tcBorders>
              <w:top w:val="nil"/>
              <w:left w:val="nil"/>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Врізка</w:t>
            </w:r>
            <w:proofErr w:type="spellEnd"/>
            <w:r w:rsidRPr="003D5FE2">
              <w:rPr>
                <w:rFonts w:ascii="Arial" w:hAnsi="Arial" w:cs="Arial"/>
                <w:spacing w:val="-3"/>
                <w:sz w:val="20"/>
                <w:szCs w:val="20"/>
              </w:rPr>
              <w:t xml:space="preserve"> труби 110мм ПЕ в існуючу 250 мм</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чавунну</w:t>
            </w:r>
          </w:p>
        </w:tc>
        <w:tc>
          <w:tcPr>
            <w:tcW w:w="964" w:type="dxa"/>
            <w:tcBorders>
              <w:top w:val="nil"/>
              <w:left w:val="nil"/>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Установлення </w:t>
            </w:r>
            <w:proofErr w:type="spellStart"/>
            <w:r w:rsidRPr="003D5FE2">
              <w:rPr>
                <w:rFonts w:ascii="Arial" w:hAnsi="Arial" w:cs="Arial"/>
                <w:spacing w:val="-3"/>
                <w:sz w:val="20"/>
                <w:szCs w:val="20"/>
              </w:rPr>
              <w:t>сідельца</w:t>
            </w:r>
            <w:proofErr w:type="spellEnd"/>
            <w:r w:rsidRPr="003D5FE2">
              <w:rPr>
                <w:rFonts w:ascii="Arial" w:hAnsi="Arial" w:cs="Arial"/>
                <w:spacing w:val="-3"/>
                <w:sz w:val="20"/>
                <w:szCs w:val="20"/>
              </w:rPr>
              <w:t xml:space="preserve"> універсального з</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 xml:space="preserve">фланцевим відводом </w:t>
            </w:r>
            <w:proofErr w:type="spellStart"/>
            <w:r w:rsidRPr="003D5FE2">
              <w:rPr>
                <w:rFonts w:ascii="Arial" w:hAnsi="Arial" w:cs="Arial"/>
                <w:spacing w:val="-3"/>
                <w:sz w:val="20"/>
                <w:szCs w:val="20"/>
              </w:rPr>
              <w:t>дiаметром</w:t>
            </w:r>
            <w:proofErr w:type="spellEnd"/>
            <w:r w:rsidRPr="003D5FE2">
              <w:rPr>
                <w:rFonts w:ascii="Arial" w:hAnsi="Arial" w:cs="Arial"/>
                <w:spacing w:val="-3"/>
                <w:sz w:val="20"/>
                <w:szCs w:val="20"/>
              </w:rPr>
              <w:t xml:space="preserve"> 100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0,1</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Сідельце універсальне з фланцевим</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 xml:space="preserve">відводом  </w:t>
            </w:r>
            <w:proofErr w:type="spellStart"/>
            <w:r w:rsidRPr="003D5FE2">
              <w:rPr>
                <w:rFonts w:ascii="Arial" w:hAnsi="Arial" w:cs="Arial"/>
                <w:spacing w:val="-3"/>
                <w:sz w:val="20"/>
                <w:szCs w:val="20"/>
              </w:rPr>
              <w:t>дiаметр</w:t>
            </w:r>
            <w:proofErr w:type="spellEnd"/>
            <w:r w:rsidRPr="003D5FE2">
              <w:rPr>
                <w:rFonts w:ascii="Arial" w:hAnsi="Arial" w:cs="Arial"/>
                <w:spacing w:val="-3"/>
                <w:sz w:val="20"/>
                <w:szCs w:val="20"/>
              </w:rPr>
              <w:t xml:space="preserve"> 100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Хомут </w:t>
            </w:r>
            <w:proofErr w:type="spellStart"/>
            <w:r w:rsidRPr="003D5FE2">
              <w:rPr>
                <w:rFonts w:ascii="Arial" w:hAnsi="Arial" w:cs="Arial"/>
                <w:spacing w:val="-3"/>
                <w:sz w:val="20"/>
                <w:szCs w:val="20"/>
              </w:rPr>
              <w:t>iз</w:t>
            </w:r>
            <w:proofErr w:type="spellEnd"/>
            <w:r w:rsidRPr="003D5FE2">
              <w:rPr>
                <w:rFonts w:ascii="Arial" w:hAnsi="Arial" w:cs="Arial"/>
                <w:spacing w:val="-3"/>
                <w:sz w:val="20"/>
                <w:szCs w:val="20"/>
              </w:rPr>
              <w:t xml:space="preserve"> нержавіючої сталі для з'єднання</w:t>
            </w:r>
          </w:p>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spacing w:val="-3"/>
                <w:sz w:val="20"/>
                <w:szCs w:val="20"/>
              </w:rPr>
              <w:t>сіделець</w:t>
            </w:r>
            <w:proofErr w:type="spellEnd"/>
            <w:r w:rsidRPr="003D5FE2">
              <w:rPr>
                <w:rFonts w:ascii="Arial" w:hAnsi="Arial" w:cs="Arial"/>
                <w:spacing w:val="-3"/>
                <w:sz w:val="20"/>
                <w:szCs w:val="20"/>
              </w:rPr>
              <w:t xml:space="preserve"> 260/280</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i/>
                <w:iCs/>
                <w:spacing w:val="-3"/>
                <w:sz w:val="20"/>
                <w:szCs w:val="20"/>
              </w:rPr>
              <w:t>32</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i/>
                <w:iCs/>
                <w:spacing w:val="-3"/>
                <w:sz w:val="20"/>
                <w:szCs w:val="20"/>
              </w:rPr>
            </w:pPr>
            <w:r w:rsidRPr="003D5FE2">
              <w:rPr>
                <w:rFonts w:ascii="Arial" w:hAnsi="Arial" w:cs="Arial"/>
                <w:i/>
                <w:iCs/>
                <w:spacing w:val="-3"/>
                <w:sz w:val="20"/>
                <w:szCs w:val="20"/>
              </w:rPr>
              <w:t>Установлення чавунних фасонних частин</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i/>
                <w:iCs/>
                <w:spacing w:val="-3"/>
                <w:sz w:val="20"/>
                <w:szCs w:val="20"/>
              </w:rPr>
              <w:t>діаметром 50-100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i/>
                <w:iCs/>
                <w:spacing w:val="-3"/>
                <w:sz w:val="20"/>
                <w:szCs w:val="20"/>
              </w:rPr>
              <w:t>0,0454</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Трiйники</w:t>
            </w:r>
            <w:proofErr w:type="spellEnd"/>
            <w:r w:rsidRPr="003D5FE2">
              <w:rPr>
                <w:rFonts w:ascii="Arial" w:hAnsi="Arial" w:cs="Arial"/>
                <w:spacing w:val="-3"/>
                <w:sz w:val="20"/>
                <w:szCs w:val="20"/>
              </w:rPr>
              <w:t xml:space="preserve"> чавунний фланцевий</w:t>
            </w:r>
          </w:p>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spacing w:val="-3"/>
                <w:sz w:val="20"/>
                <w:szCs w:val="20"/>
              </w:rPr>
              <w:t>рівнопрохідний</w:t>
            </w:r>
            <w:proofErr w:type="spellEnd"/>
            <w:r w:rsidRPr="003D5FE2">
              <w:rPr>
                <w:rFonts w:ascii="Arial" w:hAnsi="Arial" w:cs="Arial"/>
                <w:spacing w:val="-3"/>
                <w:sz w:val="20"/>
                <w:szCs w:val="20"/>
              </w:rPr>
              <w:t xml:space="preserve">  100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0,1</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Установлення чавунних засувок та клапанів</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зворотних діаметром 100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Засувки чавунні </w:t>
            </w:r>
            <w:proofErr w:type="spellStart"/>
            <w:r w:rsidRPr="003D5FE2">
              <w:rPr>
                <w:rFonts w:ascii="Arial" w:hAnsi="Arial" w:cs="Arial"/>
                <w:spacing w:val="-3"/>
                <w:sz w:val="20"/>
                <w:szCs w:val="20"/>
              </w:rPr>
              <w:t>фланцевi</w:t>
            </w:r>
            <w:proofErr w:type="spellEnd"/>
            <w:r w:rsidRPr="003D5FE2">
              <w:rPr>
                <w:rFonts w:ascii="Arial" w:hAnsi="Arial" w:cs="Arial"/>
                <w:spacing w:val="-3"/>
                <w:sz w:val="20"/>
                <w:szCs w:val="20"/>
              </w:rPr>
              <w:t xml:space="preserve"> з гумовим клином,</w:t>
            </w:r>
          </w:p>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spacing w:val="-3"/>
                <w:sz w:val="20"/>
                <w:szCs w:val="20"/>
              </w:rPr>
              <w:t>дiаметр</w:t>
            </w:r>
            <w:proofErr w:type="spellEnd"/>
            <w:r w:rsidRPr="003D5FE2">
              <w:rPr>
                <w:rFonts w:ascii="Arial" w:hAnsi="Arial" w:cs="Arial"/>
                <w:spacing w:val="-3"/>
                <w:sz w:val="20"/>
                <w:szCs w:val="20"/>
              </w:rPr>
              <w:t xml:space="preserve"> 100 мм PN10</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Установлення поліетиленових відводів,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колін, патрубків, переходів діаметром 110</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0,4</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Буртовi</w:t>
            </w:r>
            <w:proofErr w:type="spellEnd"/>
            <w:r w:rsidRPr="003D5FE2">
              <w:rPr>
                <w:rFonts w:ascii="Arial" w:hAnsi="Arial" w:cs="Arial"/>
                <w:spacing w:val="-3"/>
                <w:sz w:val="20"/>
                <w:szCs w:val="20"/>
              </w:rPr>
              <w:t xml:space="preserve"> втулки з </w:t>
            </w:r>
            <w:proofErr w:type="spellStart"/>
            <w:r w:rsidRPr="003D5FE2">
              <w:rPr>
                <w:rFonts w:ascii="Arial" w:hAnsi="Arial" w:cs="Arial"/>
                <w:spacing w:val="-3"/>
                <w:sz w:val="20"/>
                <w:szCs w:val="20"/>
              </w:rPr>
              <w:t>полiетилену</w:t>
            </w:r>
            <w:proofErr w:type="spellEnd"/>
            <w:r w:rsidRPr="003D5FE2">
              <w:rPr>
                <w:rFonts w:ascii="Arial" w:hAnsi="Arial" w:cs="Arial"/>
                <w:spacing w:val="-3"/>
                <w:sz w:val="20"/>
                <w:szCs w:val="20"/>
              </w:rPr>
              <w:t xml:space="preserve"> </w:t>
            </w: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110 мм</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для ПЕ труб</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Муфта </w:t>
            </w:r>
            <w:proofErr w:type="spellStart"/>
            <w:r w:rsidRPr="003D5FE2">
              <w:rPr>
                <w:rFonts w:ascii="Arial" w:hAnsi="Arial" w:cs="Arial"/>
                <w:spacing w:val="-3"/>
                <w:sz w:val="20"/>
                <w:szCs w:val="20"/>
              </w:rPr>
              <w:t>терморезисторна</w:t>
            </w:r>
            <w:proofErr w:type="spellEnd"/>
            <w:r w:rsidRPr="003D5FE2">
              <w:rPr>
                <w:rFonts w:ascii="Arial" w:hAnsi="Arial" w:cs="Arial"/>
                <w:spacing w:val="-3"/>
                <w:sz w:val="20"/>
                <w:szCs w:val="20"/>
              </w:rPr>
              <w:t xml:space="preserve">  GF з </w:t>
            </w:r>
            <w:proofErr w:type="spellStart"/>
            <w:r w:rsidRPr="003D5FE2">
              <w:rPr>
                <w:rFonts w:ascii="Arial" w:hAnsi="Arial" w:cs="Arial"/>
                <w:spacing w:val="-3"/>
                <w:sz w:val="20"/>
                <w:szCs w:val="20"/>
              </w:rPr>
              <w:t>полiетилену</w:t>
            </w:r>
            <w:proofErr w:type="spellEnd"/>
          </w:p>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xml:space="preserve">. 110 мм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Приварювання фланців діаметром 100 мм</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до сталевих трубопроводів</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spacing w:val="-3"/>
                <w:sz w:val="20"/>
                <w:szCs w:val="20"/>
              </w:rPr>
              <w:t>Фланцi</w:t>
            </w:r>
            <w:proofErr w:type="spellEnd"/>
            <w:r w:rsidRPr="003D5FE2">
              <w:rPr>
                <w:rFonts w:ascii="Arial" w:hAnsi="Arial" w:cs="Arial"/>
                <w:spacing w:val="-3"/>
                <w:sz w:val="20"/>
                <w:szCs w:val="20"/>
              </w:rPr>
              <w:t xml:space="preserve"> під втулку , </w:t>
            </w:r>
            <w:proofErr w:type="spellStart"/>
            <w:r w:rsidRPr="003D5FE2">
              <w:rPr>
                <w:rFonts w:ascii="Arial" w:hAnsi="Arial" w:cs="Arial"/>
                <w:spacing w:val="-3"/>
                <w:sz w:val="20"/>
                <w:szCs w:val="20"/>
              </w:rPr>
              <w:t>дiаметр</w:t>
            </w:r>
            <w:proofErr w:type="spellEnd"/>
            <w:r w:rsidRPr="003D5FE2">
              <w:rPr>
                <w:rFonts w:ascii="Arial" w:hAnsi="Arial" w:cs="Arial"/>
                <w:spacing w:val="-3"/>
                <w:sz w:val="20"/>
                <w:szCs w:val="20"/>
              </w:rPr>
              <w:t xml:space="preserve"> 100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2</w:t>
            </w:r>
          </w:p>
        </w:tc>
      </w:tr>
      <w:tr w:rsidR="00937199" w:rsidRPr="003D5FE2" w:rsidTr="00C90DFF">
        <w:trPr>
          <w:jc w:val="center"/>
        </w:trPr>
        <w:tc>
          <w:tcPr>
            <w:tcW w:w="454" w:type="dxa"/>
            <w:tcBorders>
              <w:top w:val="nil"/>
              <w:left w:val="single" w:sz="12" w:space="0" w:color="auto"/>
              <w:bottom w:val="nil"/>
              <w:right w:val="nil"/>
            </w:tcBorders>
            <w:vAlign w:val="center"/>
          </w:tcPr>
          <w:p w:rsidR="00937199" w:rsidRPr="003D5FE2" w:rsidRDefault="00937199" w:rsidP="00C90DFF">
            <w:pPr>
              <w:keepLines/>
              <w:autoSpaceDE w:val="0"/>
              <w:autoSpaceDN w:val="0"/>
              <w:spacing w:after="0" w:line="240" w:lineRule="auto"/>
              <w:jc w:val="center"/>
              <w:rPr>
                <w:rFonts w:ascii="Arial" w:hAnsi="Arial" w:cs="Arial"/>
                <w:sz w:val="16"/>
                <w:szCs w:val="16"/>
              </w:rPr>
            </w:pPr>
            <w:r w:rsidRPr="003D5FE2">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37199" w:rsidRPr="003D5FE2" w:rsidRDefault="00937199" w:rsidP="00C90DFF">
            <w:pPr>
              <w:keepLines/>
              <w:autoSpaceDE w:val="0"/>
              <w:autoSpaceDN w:val="0"/>
              <w:spacing w:after="0" w:line="240" w:lineRule="auto"/>
              <w:jc w:val="center"/>
              <w:rPr>
                <w:rFonts w:ascii="Arial" w:hAnsi="Arial" w:cs="Arial"/>
                <w:sz w:val="20"/>
                <w:szCs w:val="20"/>
              </w:rPr>
            </w:pPr>
          </w:p>
        </w:tc>
        <w:tc>
          <w:tcPr>
            <w:tcW w:w="4253" w:type="dxa"/>
            <w:tcBorders>
              <w:top w:val="nil"/>
              <w:left w:val="nil"/>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Врізка</w:t>
            </w:r>
            <w:proofErr w:type="spellEnd"/>
            <w:r w:rsidRPr="003D5FE2">
              <w:rPr>
                <w:rFonts w:ascii="Arial" w:hAnsi="Arial" w:cs="Arial"/>
                <w:spacing w:val="-3"/>
                <w:sz w:val="20"/>
                <w:szCs w:val="20"/>
              </w:rPr>
              <w:t xml:space="preserve"> в трубу 110ммПЕ труби 50 мм ПЕ та</w:t>
            </w:r>
          </w:p>
          <w:p w:rsidR="00937199" w:rsidRPr="003D5FE2" w:rsidRDefault="00937199" w:rsidP="00C90DFF">
            <w:pPr>
              <w:keepLines/>
              <w:autoSpaceDE w:val="0"/>
              <w:autoSpaceDN w:val="0"/>
              <w:spacing w:after="0" w:line="240" w:lineRule="auto"/>
              <w:rPr>
                <w:rFonts w:ascii="Arial" w:hAnsi="Arial" w:cs="Arial"/>
                <w:sz w:val="20"/>
                <w:szCs w:val="20"/>
              </w:rPr>
            </w:pPr>
            <w:proofErr w:type="spellStart"/>
            <w:r w:rsidRPr="003D5FE2">
              <w:rPr>
                <w:rFonts w:ascii="Arial" w:hAnsi="Arial" w:cs="Arial"/>
                <w:spacing w:val="-3"/>
                <w:sz w:val="20"/>
                <w:szCs w:val="20"/>
              </w:rPr>
              <w:t>врізка</w:t>
            </w:r>
            <w:proofErr w:type="spellEnd"/>
            <w:r w:rsidRPr="003D5FE2">
              <w:rPr>
                <w:rFonts w:ascii="Arial" w:hAnsi="Arial" w:cs="Arial"/>
                <w:spacing w:val="-3"/>
                <w:sz w:val="20"/>
                <w:szCs w:val="20"/>
              </w:rPr>
              <w:t xml:space="preserve"> до будинків DN32</w:t>
            </w:r>
          </w:p>
        </w:tc>
        <w:tc>
          <w:tcPr>
            <w:tcW w:w="964" w:type="dxa"/>
            <w:tcBorders>
              <w:top w:val="nil"/>
              <w:left w:val="nil"/>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16"/>
                <w:szCs w:val="16"/>
              </w:rPr>
            </w:pPr>
            <w:r w:rsidRPr="003D5FE2">
              <w:rPr>
                <w:rFonts w:ascii="Arial" w:hAnsi="Arial" w:cs="Arial"/>
                <w:sz w:val="16"/>
                <w:szCs w:val="16"/>
              </w:rPr>
              <w:t xml:space="preserve"> </w:t>
            </w:r>
          </w:p>
        </w:tc>
      </w:tr>
      <w:tr w:rsidR="00937199" w:rsidRPr="003D5FE2" w:rsidTr="00C90DFF">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Установлення поліетиленових трійників</w:t>
            </w:r>
          </w:p>
          <w:p w:rsidR="00937199" w:rsidRPr="003D5FE2" w:rsidRDefault="00937199" w:rsidP="00C90DFF">
            <w:pPr>
              <w:keepLines/>
              <w:autoSpaceDE w:val="0"/>
              <w:autoSpaceDN w:val="0"/>
              <w:spacing w:after="0" w:line="240" w:lineRule="auto"/>
              <w:rPr>
                <w:rFonts w:ascii="Arial" w:hAnsi="Arial" w:cs="Arial"/>
                <w:sz w:val="20"/>
                <w:szCs w:val="20"/>
              </w:rPr>
            </w:pPr>
            <w:r w:rsidRPr="003D5FE2">
              <w:rPr>
                <w:rFonts w:ascii="Arial" w:hAnsi="Arial" w:cs="Arial"/>
                <w:spacing w:val="-3"/>
                <w:sz w:val="20"/>
                <w:szCs w:val="20"/>
              </w:rPr>
              <w:t>діаметром 110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z w:val="20"/>
                <w:szCs w:val="20"/>
              </w:rPr>
            </w:pPr>
            <w:r w:rsidRPr="003D5FE2">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z w:val="20"/>
                <w:szCs w:val="20"/>
              </w:rPr>
            </w:pPr>
            <w:r w:rsidRPr="003D5FE2">
              <w:rPr>
                <w:rFonts w:ascii="Arial" w:hAnsi="Arial" w:cs="Arial"/>
                <w:spacing w:val="-3"/>
                <w:sz w:val="20"/>
                <w:szCs w:val="20"/>
              </w:rPr>
              <w:t>1,9</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lastRenderedPageBreak/>
              <w:t>42</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Сідельцевий</w:t>
            </w:r>
            <w:proofErr w:type="spellEnd"/>
            <w:r w:rsidRPr="003D5FE2">
              <w:rPr>
                <w:rFonts w:ascii="Arial" w:hAnsi="Arial" w:cs="Arial"/>
                <w:spacing w:val="-3"/>
                <w:sz w:val="20"/>
                <w:szCs w:val="20"/>
              </w:rPr>
              <w:t xml:space="preserve"> </w:t>
            </w:r>
            <w:proofErr w:type="spellStart"/>
            <w:r w:rsidRPr="003D5FE2">
              <w:rPr>
                <w:rFonts w:ascii="Arial" w:hAnsi="Arial" w:cs="Arial"/>
                <w:spacing w:val="-3"/>
                <w:sz w:val="20"/>
                <w:szCs w:val="20"/>
              </w:rPr>
              <w:t>трiйник</w:t>
            </w:r>
            <w:proofErr w:type="spellEnd"/>
            <w:r w:rsidRPr="003D5FE2">
              <w:rPr>
                <w:rFonts w:ascii="Arial" w:hAnsi="Arial" w:cs="Arial"/>
                <w:spacing w:val="-3"/>
                <w:sz w:val="20"/>
                <w:szCs w:val="20"/>
              </w:rPr>
              <w:t xml:space="preserve">  </w:t>
            </w: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xml:space="preserve">. 110 /63 мм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19</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Установлення поліетиленових відводів,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колін, патрубків, переходів діаметром 110</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0,2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Буртовi</w:t>
            </w:r>
            <w:proofErr w:type="spellEnd"/>
            <w:r w:rsidRPr="003D5FE2">
              <w:rPr>
                <w:rFonts w:ascii="Arial" w:hAnsi="Arial" w:cs="Arial"/>
                <w:spacing w:val="-3"/>
                <w:sz w:val="20"/>
                <w:szCs w:val="20"/>
              </w:rPr>
              <w:t xml:space="preserve"> втулки з </w:t>
            </w:r>
            <w:proofErr w:type="spellStart"/>
            <w:r w:rsidRPr="003D5FE2">
              <w:rPr>
                <w:rFonts w:ascii="Arial" w:hAnsi="Arial" w:cs="Arial"/>
                <w:spacing w:val="-3"/>
                <w:sz w:val="20"/>
                <w:szCs w:val="20"/>
              </w:rPr>
              <w:t>полiетилену</w:t>
            </w:r>
            <w:proofErr w:type="spellEnd"/>
            <w:r w:rsidRPr="003D5FE2">
              <w:rPr>
                <w:rFonts w:ascii="Arial" w:hAnsi="Arial" w:cs="Arial"/>
                <w:spacing w:val="-3"/>
                <w:sz w:val="20"/>
                <w:szCs w:val="20"/>
              </w:rPr>
              <w:t xml:space="preserve"> </w:t>
            </w: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xml:space="preserve">. 63 мм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Приварювання фланців діаметром 63мм до</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сталевих трубопроводів</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Фланцi</w:t>
            </w:r>
            <w:proofErr w:type="spellEnd"/>
            <w:r w:rsidRPr="003D5FE2">
              <w:rPr>
                <w:rFonts w:ascii="Arial" w:hAnsi="Arial" w:cs="Arial"/>
                <w:spacing w:val="-3"/>
                <w:sz w:val="20"/>
                <w:szCs w:val="20"/>
              </w:rPr>
              <w:t xml:space="preserve"> під втулку </w:t>
            </w:r>
            <w:proofErr w:type="spellStart"/>
            <w:r w:rsidRPr="003D5FE2">
              <w:rPr>
                <w:rFonts w:ascii="Arial" w:hAnsi="Arial" w:cs="Arial"/>
                <w:spacing w:val="-3"/>
                <w:sz w:val="20"/>
                <w:szCs w:val="20"/>
              </w:rPr>
              <w:t>дiаметр</w:t>
            </w:r>
            <w:proofErr w:type="spellEnd"/>
            <w:r w:rsidRPr="003D5FE2">
              <w:rPr>
                <w:rFonts w:ascii="Arial" w:hAnsi="Arial" w:cs="Arial"/>
                <w:spacing w:val="-3"/>
                <w:sz w:val="20"/>
                <w:szCs w:val="20"/>
              </w:rPr>
              <w:t xml:space="preserve"> 63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Установлення поліетиленових відводів,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колін, патрубків, переходів діаметром 110</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5,6</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Муфти </w:t>
            </w:r>
            <w:proofErr w:type="spellStart"/>
            <w:r w:rsidRPr="003D5FE2">
              <w:rPr>
                <w:rFonts w:ascii="Arial" w:hAnsi="Arial" w:cs="Arial"/>
                <w:spacing w:val="-3"/>
                <w:sz w:val="20"/>
                <w:szCs w:val="20"/>
              </w:rPr>
              <w:t>терморезисторна</w:t>
            </w:r>
            <w:proofErr w:type="spellEnd"/>
            <w:r w:rsidRPr="003D5FE2">
              <w:rPr>
                <w:rFonts w:ascii="Arial" w:hAnsi="Arial" w:cs="Arial"/>
                <w:spacing w:val="-3"/>
                <w:sz w:val="20"/>
                <w:szCs w:val="20"/>
              </w:rPr>
              <w:t xml:space="preserve"> GF </w:t>
            </w: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63 мм</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для ПЕ труб</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Редукцiя</w:t>
            </w:r>
            <w:proofErr w:type="spellEnd"/>
            <w:r w:rsidRPr="003D5FE2">
              <w:rPr>
                <w:rFonts w:ascii="Arial" w:hAnsi="Arial" w:cs="Arial"/>
                <w:spacing w:val="-3"/>
                <w:sz w:val="20"/>
                <w:szCs w:val="20"/>
              </w:rPr>
              <w:t xml:space="preserve"> </w:t>
            </w:r>
            <w:proofErr w:type="spellStart"/>
            <w:r w:rsidRPr="003D5FE2">
              <w:rPr>
                <w:rFonts w:ascii="Arial" w:hAnsi="Arial" w:cs="Arial"/>
                <w:spacing w:val="-3"/>
                <w:sz w:val="20"/>
                <w:szCs w:val="20"/>
              </w:rPr>
              <w:t>терморезисторна</w:t>
            </w:r>
            <w:proofErr w:type="spellEnd"/>
            <w:r w:rsidRPr="003D5FE2">
              <w:rPr>
                <w:rFonts w:ascii="Arial" w:hAnsi="Arial" w:cs="Arial"/>
                <w:spacing w:val="-3"/>
                <w:sz w:val="20"/>
                <w:szCs w:val="20"/>
              </w:rPr>
              <w:t xml:space="preserve"> GF </w:t>
            </w: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63/50</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мм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50</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Спігот</w:t>
            </w:r>
            <w:proofErr w:type="spellEnd"/>
            <w:r w:rsidRPr="003D5FE2">
              <w:rPr>
                <w:rFonts w:ascii="Arial" w:hAnsi="Arial" w:cs="Arial"/>
                <w:spacing w:val="-3"/>
                <w:sz w:val="20"/>
                <w:szCs w:val="20"/>
              </w:rPr>
              <w:t xml:space="preserve"> з </w:t>
            </w:r>
            <w:proofErr w:type="spellStart"/>
            <w:r w:rsidRPr="003D5FE2">
              <w:rPr>
                <w:rFonts w:ascii="Arial" w:hAnsi="Arial" w:cs="Arial"/>
                <w:spacing w:val="-3"/>
                <w:sz w:val="20"/>
                <w:szCs w:val="20"/>
              </w:rPr>
              <w:t>полiетилену</w:t>
            </w:r>
            <w:proofErr w:type="spellEnd"/>
            <w:r w:rsidRPr="003D5FE2">
              <w:rPr>
                <w:rFonts w:ascii="Arial" w:hAnsi="Arial" w:cs="Arial"/>
                <w:spacing w:val="-3"/>
                <w:sz w:val="20"/>
                <w:szCs w:val="20"/>
              </w:rPr>
              <w:t xml:space="preserve"> </w:t>
            </w: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63/32 мм для ПЕ</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труб</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18</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Колiна</w:t>
            </w:r>
            <w:proofErr w:type="spellEnd"/>
            <w:r w:rsidRPr="003D5FE2">
              <w:rPr>
                <w:rFonts w:ascii="Arial" w:hAnsi="Arial" w:cs="Arial"/>
                <w:spacing w:val="-3"/>
                <w:sz w:val="20"/>
                <w:szCs w:val="20"/>
              </w:rPr>
              <w:t xml:space="preserve"> з </w:t>
            </w:r>
            <w:proofErr w:type="spellStart"/>
            <w:r w:rsidRPr="003D5FE2">
              <w:rPr>
                <w:rFonts w:ascii="Arial" w:hAnsi="Arial" w:cs="Arial"/>
                <w:spacing w:val="-3"/>
                <w:sz w:val="20"/>
                <w:szCs w:val="20"/>
              </w:rPr>
              <w:t>полiетилену</w:t>
            </w:r>
            <w:proofErr w:type="spellEnd"/>
            <w:r w:rsidRPr="003D5FE2">
              <w:rPr>
                <w:rFonts w:ascii="Arial" w:hAnsi="Arial" w:cs="Arial"/>
                <w:spacing w:val="-3"/>
                <w:sz w:val="20"/>
                <w:szCs w:val="20"/>
              </w:rPr>
              <w:t xml:space="preserve"> </w:t>
            </w:r>
            <w:proofErr w:type="spellStart"/>
            <w:r w:rsidRPr="003D5FE2">
              <w:rPr>
                <w:rFonts w:ascii="Arial" w:hAnsi="Arial" w:cs="Arial"/>
                <w:spacing w:val="-3"/>
                <w:sz w:val="20"/>
                <w:szCs w:val="20"/>
              </w:rPr>
              <w:t>терморезисторне</w:t>
            </w:r>
            <w:proofErr w:type="spellEnd"/>
            <w:r w:rsidRPr="003D5FE2">
              <w:rPr>
                <w:rFonts w:ascii="Arial" w:hAnsi="Arial" w:cs="Arial"/>
                <w:spacing w:val="-3"/>
                <w:sz w:val="20"/>
                <w:szCs w:val="20"/>
              </w:rPr>
              <w:t xml:space="preserve"> GF</w:t>
            </w:r>
          </w:p>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xml:space="preserve">. 32 мм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18</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Муфти </w:t>
            </w:r>
            <w:proofErr w:type="spellStart"/>
            <w:r w:rsidRPr="003D5FE2">
              <w:rPr>
                <w:rFonts w:ascii="Arial" w:hAnsi="Arial" w:cs="Arial"/>
                <w:spacing w:val="-3"/>
                <w:sz w:val="20"/>
                <w:szCs w:val="20"/>
              </w:rPr>
              <w:t>терморезисторна</w:t>
            </w:r>
            <w:proofErr w:type="spellEnd"/>
            <w:r w:rsidRPr="003D5FE2">
              <w:rPr>
                <w:rFonts w:ascii="Arial" w:hAnsi="Arial" w:cs="Arial"/>
                <w:spacing w:val="-3"/>
                <w:sz w:val="20"/>
                <w:szCs w:val="20"/>
              </w:rPr>
              <w:t xml:space="preserve">  GF з </w:t>
            </w:r>
            <w:proofErr w:type="spellStart"/>
            <w:r w:rsidRPr="003D5FE2">
              <w:rPr>
                <w:rFonts w:ascii="Arial" w:hAnsi="Arial" w:cs="Arial"/>
                <w:spacing w:val="-3"/>
                <w:sz w:val="20"/>
                <w:szCs w:val="20"/>
              </w:rPr>
              <w:t>полiетилену</w:t>
            </w:r>
            <w:proofErr w:type="spellEnd"/>
          </w:p>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дiам</w:t>
            </w:r>
            <w:proofErr w:type="spellEnd"/>
            <w:r w:rsidRPr="003D5FE2">
              <w:rPr>
                <w:rFonts w:ascii="Arial" w:hAnsi="Arial" w:cs="Arial"/>
                <w:spacing w:val="-3"/>
                <w:sz w:val="20"/>
                <w:szCs w:val="20"/>
              </w:rPr>
              <w:t xml:space="preserve">. 32 мм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18</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53</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Установлення чавунних засувок та клапанів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зворотних діаметром 50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Засувки чавунна  фланцева з гумовим</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клином </w:t>
            </w:r>
            <w:proofErr w:type="spellStart"/>
            <w:r w:rsidRPr="003D5FE2">
              <w:rPr>
                <w:rFonts w:ascii="Arial" w:hAnsi="Arial" w:cs="Arial"/>
                <w:spacing w:val="-3"/>
                <w:sz w:val="20"/>
                <w:szCs w:val="20"/>
              </w:rPr>
              <w:t>дiаметр</w:t>
            </w:r>
            <w:proofErr w:type="spellEnd"/>
            <w:r w:rsidRPr="003D5FE2">
              <w:rPr>
                <w:rFonts w:ascii="Arial" w:hAnsi="Arial" w:cs="Arial"/>
                <w:spacing w:val="-3"/>
                <w:sz w:val="20"/>
                <w:szCs w:val="20"/>
              </w:rPr>
              <w:t xml:space="preserve"> 50 мм, PN10</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937199">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rsidR="00937199" w:rsidRPr="003D5FE2" w:rsidRDefault="00937199" w:rsidP="00937199">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roofErr w:type="spellStart"/>
            <w:r w:rsidRPr="003D5FE2">
              <w:rPr>
                <w:rFonts w:ascii="Arial" w:hAnsi="Arial" w:cs="Arial"/>
                <w:spacing w:val="-3"/>
                <w:sz w:val="20"/>
                <w:szCs w:val="20"/>
              </w:rPr>
              <w:t>Врізка</w:t>
            </w:r>
            <w:proofErr w:type="spellEnd"/>
            <w:r w:rsidRPr="003D5FE2">
              <w:rPr>
                <w:rFonts w:ascii="Arial" w:hAnsi="Arial" w:cs="Arial"/>
                <w:spacing w:val="-3"/>
                <w:sz w:val="20"/>
                <w:szCs w:val="20"/>
              </w:rPr>
              <w:t xml:space="preserve"> проектованої труби 50мм ПЕ 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існуючу чавунну 100мм</w:t>
            </w:r>
          </w:p>
        </w:tc>
        <w:tc>
          <w:tcPr>
            <w:tcW w:w="964" w:type="dxa"/>
            <w:tcBorders>
              <w:top w:val="nil"/>
              <w:left w:val="single" w:sz="4" w:space="0" w:color="auto"/>
              <w:bottom w:val="nil"/>
              <w:right w:val="single" w:sz="4" w:space="0" w:color="auto"/>
            </w:tcBorders>
          </w:tcPr>
          <w:p w:rsidR="00937199" w:rsidRPr="003D5FE2" w:rsidRDefault="00937199" w:rsidP="00937199">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937199" w:rsidRPr="003D5FE2" w:rsidRDefault="00937199" w:rsidP="00937199">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 xml:space="preserve"> </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Приварювання фланців діаметром 100 мм</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до сталевих трубопроводів</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56</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Фланцевий </w:t>
            </w:r>
            <w:proofErr w:type="spellStart"/>
            <w:r w:rsidRPr="003D5FE2">
              <w:rPr>
                <w:rFonts w:ascii="Arial" w:hAnsi="Arial" w:cs="Arial"/>
                <w:spacing w:val="-3"/>
                <w:sz w:val="20"/>
                <w:szCs w:val="20"/>
              </w:rPr>
              <w:t>адаптор</w:t>
            </w:r>
            <w:proofErr w:type="spellEnd"/>
            <w:r w:rsidRPr="003D5FE2">
              <w:rPr>
                <w:rFonts w:ascii="Arial" w:hAnsi="Arial" w:cs="Arial"/>
                <w:spacing w:val="-3"/>
                <w:sz w:val="20"/>
                <w:szCs w:val="20"/>
              </w:rPr>
              <w:t xml:space="preserve"> DN 110 мм </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Фланець з внутрішньою різьбою (ХS)</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DN100/2"</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Установлення поліетиленових відводів,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колін, патрубків, переходів діаметром 110</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0,1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Муфта з зовнішньою різьбою GF DN50/2"мм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(Демонтаж) Улаштування колодязів круглих</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водопровідних із збірного залізобетону 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сухих </w:t>
            </w:r>
            <w:proofErr w:type="spellStart"/>
            <w:r w:rsidRPr="003D5FE2">
              <w:rPr>
                <w:rFonts w:ascii="Arial" w:hAnsi="Arial" w:cs="Arial"/>
                <w:spacing w:val="-3"/>
                <w:sz w:val="20"/>
                <w:szCs w:val="20"/>
              </w:rPr>
              <w:t>грунтах</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1,56</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Улаштування колодязів круглих</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водопровідних із збірного залізобетону в</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сухих </w:t>
            </w:r>
            <w:proofErr w:type="spellStart"/>
            <w:r w:rsidRPr="003D5FE2">
              <w:rPr>
                <w:rFonts w:ascii="Arial" w:hAnsi="Arial" w:cs="Arial"/>
                <w:spacing w:val="-3"/>
                <w:sz w:val="20"/>
                <w:szCs w:val="20"/>
              </w:rPr>
              <w:t>грунтах</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2,25</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Плити днищ ПН15 залізобетонні серія</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Плити покриття 1ПП15-1 залізобетонні серія</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Кільця КС15.9 залізобетонні серія 3.900.1-</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14 випуск 1</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Кільця КС10.9 залізобетонні серія 3.900.1-</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14 випуск 1</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Плити покриття ПП10-1 залізобетонні серія</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67</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Плити днищ ПН10 залізобетонні серія</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1</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Кільця опорні КО6 залізобетонні серія</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Люк чавунний для колодязів важкий</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proofErr w:type="spellStart"/>
            <w:r w:rsidRPr="003D5FE2">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Укладання футляру з двошарових</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гофрованих труб "КОРСИС" довжиною 6 м</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і діаметром 200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0,52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71</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Труби Е2-К двошарові гофровані безнапірні</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для зовнішніх каналізаційних мереж </w:t>
            </w:r>
            <w:proofErr w:type="spellStart"/>
            <w:r w:rsidRPr="003D5FE2">
              <w:rPr>
                <w:rFonts w:ascii="Arial" w:hAnsi="Arial" w:cs="Arial"/>
                <w:spacing w:val="-3"/>
                <w:sz w:val="20"/>
                <w:szCs w:val="20"/>
              </w:rPr>
              <w:t>діам</w:t>
            </w:r>
            <w:proofErr w:type="spellEnd"/>
            <w:r w:rsidRPr="003D5FE2">
              <w:rPr>
                <w:rFonts w:ascii="Arial" w:hAnsi="Arial" w:cs="Arial"/>
                <w:spacing w:val="-3"/>
                <w:sz w:val="20"/>
                <w:szCs w:val="20"/>
              </w:rPr>
              <w:t>.</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200 мм SN8</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52</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Укладання футляру із труб сталевих</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водопровідних діаметром 100 мм у траншеї</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0,06</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lastRenderedPageBreak/>
              <w:t>73</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 xml:space="preserve">Труби сталеві електрозварні </w:t>
            </w:r>
            <w:proofErr w:type="spellStart"/>
            <w:r w:rsidRPr="003D5FE2">
              <w:rPr>
                <w:rFonts w:ascii="Arial" w:hAnsi="Arial" w:cs="Arial"/>
                <w:spacing w:val="-3"/>
                <w:sz w:val="20"/>
                <w:szCs w:val="20"/>
              </w:rPr>
              <w:t>прямошовні</w:t>
            </w:r>
            <w:proofErr w:type="spellEnd"/>
            <w:r w:rsidRPr="003D5FE2">
              <w:rPr>
                <w:rFonts w:ascii="Arial" w:hAnsi="Arial" w:cs="Arial"/>
                <w:spacing w:val="-3"/>
                <w:sz w:val="20"/>
                <w:szCs w:val="20"/>
              </w:rPr>
              <w:t xml:space="preserve"> із</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сталі марки 20, зовнішній діаметр 108 мм,</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товщина стінки 4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6</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Нанесення посиленої антикорозійної</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ізоляції з полімерних липких стрічок на</w:t>
            </w:r>
          </w:p>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сталеві трубопроводи діаметром 100 мм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0,06</w:t>
            </w:r>
          </w:p>
        </w:tc>
      </w:tr>
      <w:tr w:rsidR="00937199" w:rsidRPr="003D5FE2" w:rsidTr="00937199">
        <w:trPr>
          <w:jc w:val="center"/>
        </w:trPr>
        <w:tc>
          <w:tcPr>
            <w:tcW w:w="454" w:type="dxa"/>
            <w:tcBorders>
              <w:top w:val="nil"/>
              <w:left w:val="single" w:sz="12" w:space="0" w:color="auto"/>
              <w:bottom w:val="nil"/>
              <w:right w:val="nil"/>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p>
        </w:tc>
        <w:tc>
          <w:tcPr>
            <w:tcW w:w="4253" w:type="dxa"/>
            <w:tcBorders>
              <w:top w:val="nil"/>
              <w:left w:val="nil"/>
              <w:bottom w:val="nil"/>
              <w:right w:val="nil"/>
            </w:tcBorders>
          </w:tcPr>
          <w:p w:rsidR="00937199" w:rsidRPr="003D5FE2" w:rsidRDefault="00937199" w:rsidP="00C90DFF">
            <w:pPr>
              <w:keepLines/>
              <w:autoSpaceDE w:val="0"/>
              <w:autoSpaceDN w:val="0"/>
              <w:spacing w:after="0" w:line="240" w:lineRule="auto"/>
              <w:rPr>
                <w:rFonts w:ascii="Arial" w:hAnsi="Arial" w:cs="Arial"/>
                <w:spacing w:val="-3"/>
                <w:sz w:val="20"/>
                <w:szCs w:val="20"/>
              </w:rPr>
            </w:pPr>
            <w:r w:rsidRPr="003D5FE2">
              <w:rPr>
                <w:rFonts w:ascii="Arial" w:hAnsi="Arial" w:cs="Arial"/>
                <w:spacing w:val="-3"/>
                <w:sz w:val="20"/>
                <w:szCs w:val="20"/>
              </w:rPr>
              <w:t>Мурування упорів</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center"/>
              <w:rPr>
                <w:rFonts w:ascii="Arial" w:hAnsi="Arial" w:cs="Arial"/>
                <w:spacing w:val="-3"/>
                <w:sz w:val="20"/>
                <w:szCs w:val="20"/>
              </w:rPr>
            </w:pPr>
            <w:r w:rsidRPr="003D5FE2">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rsidR="00937199" w:rsidRPr="003D5FE2" w:rsidRDefault="00937199" w:rsidP="00C90DFF">
            <w:pPr>
              <w:keepLines/>
              <w:autoSpaceDE w:val="0"/>
              <w:autoSpaceDN w:val="0"/>
              <w:spacing w:after="0" w:line="240" w:lineRule="auto"/>
              <w:jc w:val="right"/>
              <w:rPr>
                <w:rFonts w:ascii="Arial" w:hAnsi="Arial" w:cs="Arial"/>
                <w:spacing w:val="-3"/>
                <w:sz w:val="20"/>
                <w:szCs w:val="20"/>
              </w:rPr>
            </w:pPr>
            <w:r w:rsidRPr="003D5FE2">
              <w:rPr>
                <w:rFonts w:ascii="Arial" w:hAnsi="Arial" w:cs="Arial"/>
                <w:spacing w:val="-3"/>
                <w:sz w:val="20"/>
                <w:szCs w:val="20"/>
              </w:rPr>
              <w:t>0,2</w:t>
            </w:r>
          </w:p>
        </w:tc>
      </w:tr>
    </w:tbl>
    <w:p w:rsidR="00937199" w:rsidRPr="003D5FE2" w:rsidRDefault="00937199" w:rsidP="00AB299B">
      <w:pPr>
        <w:rPr>
          <w:rFonts w:ascii="Times New Roman" w:hAnsi="Times New Roman"/>
          <w:b/>
          <w:bCs/>
          <w:i/>
          <w:spacing w:val="-3"/>
        </w:rPr>
      </w:pPr>
    </w:p>
    <w:p w:rsidR="008A691F" w:rsidRPr="003D5FE2" w:rsidRDefault="008A691F" w:rsidP="00AB299B">
      <w:pPr>
        <w:rPr>
          <w:rFonts w:ascii="Times New Roman" w:hAnsi="Times New Roman"/>
          <w:b/>
          <w:bCs/>
          <w:i/>
          <w:spacing w:val="-3"/>
        </w:rPr>
      </w:pPr>
    </w:p>
    <w:p w:rsidR="006B6884" w:rsidRPr="003D5FE2" w:rsidRDefault="006B6884" w:rsidP="00AB299B">
      <w:pPr>
        <w:rPr>
          <w:rFonts w:ascii="Times New Roman" w:hAnsi="Times New Roman"/>
          <w:b/>
          <w:bCs/>
          <w:i/>
          <w:spacing w:val="-3"/>
        </w:rPr>
      </w:pPr>
    </w:p>
    <w:p w:rsidR="006B6884" w:rsidRPr="006B6884" w:rsidRDefault="006B6884" w:rsidP="006B6884">
      <w:pPr>
        <w:jc w:val="both"/>
        <w:rPr>
          <w:rFonts w:ascii="Times New Roman" w:hAnsi="Times New Roman"/>
          <w:b/>
          <w:bCs/>
          <w:i/>
          <w:spacing w:val="-3"/>
          <w:sz w:val="18"/>
        </w:rPr>
      </w:pPr>
      <w:r w:rsidRPr="003D5FE2">
        <w:rPr>
          <w:rFonts w:ascii="Times New Roman" w:hAnsi="Times New Roman"/>
          <w:i/>
          <w:sz w:val="18"/>
          <w:szCs w:val="16"/>
        </w:rPr>
        <w:t xml:space="preserve">Найменування матеріалу/виробу чи механізму із зазначенням виробника, марки, тощо) або еквівалент». Технічні характеристики еквіваленту не повинні бути гіршими. Для підтвердження виконання робіт згідно даного технічного завдання учасник надає технічне завдання та відповідний лист-згоду у складі своєї пропозиції. </w:t>
      </w:r>
      <w:bookmarkStart w:id="0" w:name="_GoBack"/>
      <w:bookmarkEnd w:id="0"/>
    </w:p>
    <w:sectPr w:rsidR="006B6884" w:rsidRPr="006B68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39"/>
    <w:rsid w:val="00165B39"/>
    <w:rsid w:val="0026305C"/>
    <w:rsid w:val="003D5FE2"/>
    <w:rsid w:val="005665AC"/>
    <w:rsid w:val="00614EC8"/>
    <w:rsid w:val="006606A3"/>
    <w:rsid w:val="006B6884"/>
    <w:rsid w:val="008742F8"/>
    <w:rsid w:val="008A691F"/>
    <w:rsid w:val="00937199"/>
    <w:rsid w:val="00A324FB"/>
    <w:rsid w:val="00A5481A"/>
    <w:rsid w:val="00AA1291"/>
    <w:rsid w:val="00AB299B"/>
    <w:rsid w:val="00B565D8"/>
    <w:rsid w:val="00CF12A3"/>
    <w:rsid w:val="00DE1E3D"/>
    <w:rsid w:val="00FC1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D45BF-62D5-4FDF-BD8C-DAF28529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24FB"/>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558">
      <w:bodyDiv w:val="1"/>
      <w:marLeft w:val="0"/>
      <w:marRight w:val="0"/>
      <w:marTop w:val="0"/>
      <w:marBottom w:val="0"/>
      <w:divBdr>
        <w:top w:val="none" w:sz="0" w:space="0" w:color="auto"/>
        <w:left w:val="none" w:sz="0" w:space="0" w:color="auto"/>
        <w:bottom w:val="none" w:sz="0" w:space="0" w:color="auto"/>
        <w:right w:val="none" w:sz="0" w:space="0" w:color="auto"/>
      </w:divBdr>
    </w:div>
    <w:div w:id="433013591">
      <w:bodyDiv w:val="1"/>
      <w:marLeft w:val="0"/>
      <w:marRight w:val="0"/>
      <w:marTop w:val="0"/>
      <w:marBottom w:val="0"/>
      <w:divBdr>
        <w:top w:val="none" w:sz="0" w:space="0" w:color="auto"/>
        <w:left w:val="none" w:sz="0" w:space="0" w:color="auto"/>
        <w:bottom w:val="none" w:sz="0" w:space="0" w:color="auto"/>
        <w:right w:val="none" w:sz="0" w:space="0" w:color="auto"/>
      </w:divBdr>
    </w:div>
    <w:div w:id="739211088">
      <w:bodyDiv w:val="1"/>
      <w:marLeft w:val="0"/>
      <w:marRight w:val="0"/>
      <w:marTop w:val="0"/>
      <w:marBottom w:val="0"/>
      <w:divBdr>
        <w:top w:val="none" w:sz="0" w:space="0" w:color="auto"/>
        <w:left w:val="none" w:sz="0" w:space="0" w:color="auto"/>
        <w:bottom w:val="none" w:sz="0" w:space="0" w:color="auto"/>
        <w:right w:val="none" w:sz="0" w:space="0" w:color="auto"/>
      </w:divBdr>
    </w:div>
    <w:div w:id="864292215">
      <w:bodyDiv w:val="1"/>
      <w:marLeft w:val="0"/>
      <w:marRight w:val="0"/>
      <w:marTop w:val="0"/>
      <w:marBottom w:val="0"/>
      <w:divBdr>
        <w:top w:val="none" w:sz="0" w:space="0" w:color="auto"/>
        <w:left w:val="none" w:sz="0" w:space="0" w:color="auto"/>
        <w:bottom w:val="none" w:sz="0" w:space="0" w:color="auto"/>
        <w:right w:val="none" w:sz="0" w:space="0" w:color="auto"/>
      </w:divBdr>
    </w:div>
    <w:div w:id="947931052">
      <w:bodyDiv w:val="1"/>
      <w:marLeft w:val="0"/>
      <w:marRight w:val="0"/>
      <w:marTop w:val="0"/>
      <w:marBottom w:val="0"/>
      <w:divBdr>
        <w:top w:val="none" w:sz="0" w:space="0" w:color="auto"/>
        <w:left w:val="none" w:sz="0" w:space="0" w:color="auto"/>
        <w:bottom w:val="none" w:sz="0" w:space="0" w:color="auto"/>
        <w:right w:val="none" w:sz="0" w:space="0" w:color="auto"/>
      </w:divBdr>
    </w:div>
    <w:div w:id="1335108377">
      <w:bodyDiv w:val="1"/>
      <w:marLeft w:val="0"/>
      <w:marRight w:val="0"/>
      <w:marTop w:val="0"/>
      <w:marBottom w:val="0"/>
      <w:divBdr>
        <w:top w:val="none" w:sz="0" w:space="0" w:color="auto"/>
        <w:left w:val="none" w:sz="0" w:space="0" w:color="auto"/>
        <w:bottom w:val="none" w:sz="0" w:space="0" w:color="auto"/>
        <w:right w:val="none" w:sz="0" w:space="0" w:color="auto"/>
      </w:divBdr>
    </w:div>
    <w:div w:id="17730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4538</Words>
  <Characters>2587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cp:revision>
  <dcterms:created xsi:type="dcterms:W3CDTF">2021-05-31T14:49:00Z</dcterms:created>
  <dcterms:modified xsi:type="dcterms:W3CDTF">2022-08-15T12:12:00Z</dcterms:modified>
</cp:coreProperties>
</file>