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7C" w:rsidRPr="0016027C" w:rsidRDefault="0016027C" w:rsidP="00160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0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ПРОТОКОЛ</w:t>
      </w:r>
    </w:p>
    <w:p w:rsidR="0016027C" w:rsidRPr="0016027C" w:rsidRDefault="0016027C" w:rsidP="00160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0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ЩОДО ПРИЙНЯТТЯ РІШЕННЯ УПОВНОВАЖЕНОЮ ОСОБОЮ</w:t>
      </w:r>
    </w:p>
    <w:p w:rsidR="0016027C" w:rsidRPr="0016027C" w:rsidRDefault="0016027C" w:rsidP="00160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7"/>
        <w:gridCol w:w="1238"/>
        <w:gridCol w:w="2002"/>
      </w:tblGrid>
      <w:tr w:rsidR="0016027C" w:rsidRPr="0016027C" w:rsidTr="0016027C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027C" w:rsidRPr="0016027C" w:rsidRDefault="0016027C" w:rsidP="001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0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«13 жовтня» 2022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027C" w:rsidRPr="0016027C" w:rsidRDefault="0016027C" w:rsidP="0016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0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 __10_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027C" w:rsidRPr="0016027C" w:rsidRDefault="0016027C" w:rsidP="00160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0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«м. Здолбунів»</w:t>
            </w:r>
          </w:p>
        </w:tc>
      </w:tr>
    </w:tbl>
    <w:p w:rsidR="0016027C" w:rsidRPr="0016027C" w:rsidRDefault="0016027C" w:rsidP="00160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6027C" w:rsidRPr="0016027C" w:rsidRDefault="0016027C" w:rsidP="00160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02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Керуючись вимогами статті 11 та 32 Закону України «</w:t>
      </w:r>
      <w:r w:rsidRPr="00160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Про публічні закупівлі</w:t>
      </w:r>
      <w:r w:rsidRPr="001602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(далі - Закон), Положенням про уповноважену особу, що затверджене рішенням Здолбунівського ліцею № 5</w:t>
      </w:r>
    </w:p>
    <w:p w:rsidR="0016027C" w:rsidRPr="0016027C" w:rsidRDefault="0016027C" w:rsidP="00160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6027C" w:rsidRPr="0016027C" w:rsidRDefault="0016027C" w:rsidP="00160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02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метою відміни </w:t>
      </w:r>
      <w:r w:rsidRPr="0016027C">
        <w:rPr>
          <w:rFonts w:ascii="Times New Roman" w:eastAsia="Times New Roman" w:hAnsi="Times New Roman" w:cs="Times New Roman"/>
          <w:sz w:val="28"/>
          <w:szCs w:val="28"/>
          <w:lang w:eastAsia="uk-UA"/>
        </w:rPr>
        <w:t>тендеру «</w:t>
      </w:r>
      <w:r w:rsidRPr="0016027C">
        <w:rPr>
          <w:rStyle w:val="h-select-all"/>
          <w:rFonts w:ascii="Times New Roman" w:hAnsi="Times New Roman" w:cs="Times New Roman"/>
          <w:sz w:val="28"/>
          <w:szCs w:val="28"/>
          <w:bdr w:val="none" w:sz="0" w:space="0" w:color="auto" w:frame="1"/>
        </w:rPr>
        <w:t>UA-2022-10-03-010193-a</w:t>
      </w:r>
      <w:r w:rsidRPr="0016027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gtFrame="_blank" w:history="1">
        <w:r w:rsidRPr="0016027C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Закупівля на prozorro.gov.ua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27C">
        <w:rPr>
          <w:rFonts w:ascii="Times New Roman" w:hAnsi="Times New Roman" w:cs="Times New Roman"/>
          <w:sz w:val="28"/>
          <w:szCs w:val="28"/>
        </w:rPr>
        <w:t xml:space="preserve"> ДК 021:2015: 09120000-6 Газове паливо</w:t>
      </w:r>
      <w:r w:rsidRPr="0016027C">
        <w:rPr>
          <w:rFonts w:ascii="Times New Roman" w:eastAsia="Times New Roman" w:hAnsi="Times New Roman" w:cs="Times New Roman"/>
          <w:sz w:val="28"/>
          <w:szCs w:val="28"/>
          <w:lang w:eastAsia="uk-UA"/>
        </w:rPr>
        <w:t>» та вжиття у зв’язку з цим заходів, передбачених частиною  7 статті 31 Закону</w:t>
      </w:r>
    </w:p>
    <w:p w:rsidR="0016027C" w:rsidRPr="0016027C" w:rsidRDefault="0016027C" w:rsidP="00160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6027C" w:rsidRPr="0016027C" w:rsidRDefault="0016027C" w:rsidP="0016027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0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ВИРІШИВ (ВИРІШИЛА):</w:t>
      </w:r>
    </w:p>
    <w:p w:rsidR="0016027C" w:rsidRPr="0016027C" w:rsidRDefault="0016027C" w:rsidP="0016027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Відмінити тендер «</w:t>
      </w:r>
      <w:r w:rsidRPr="001602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UA-2022-10-03-010193-a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</w:t>
      </w:r>
      <w:r w:rsidRPr="001602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підстави, що передбачена згідно частини 1 статті 32 Закону, а саме: </w:t>
      </w:r>
    </w:p>
    <w:p w:rsidR="0016027C" w:rsidRPr="0016027C" w:rsidRDefault="0016027C" w:rsidP="0016027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1602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скорочення видатків на здійснення закупівлі товарів, робіт і послуг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відповідно </w:t>
      </w:r>
      <w:r w:rsidRPr="001602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закупівля має бути здійснена лише на період 01.01.2023-31.03.2023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6027C" w:rsidRDefault="0016027C" w:rsidP="00160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1602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Зазначити в електронній системі </w:t>
      </w:r>
      <w:proofErr w:type="spellStart"/>
      <w:r w:rsidRPr="001602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закупівель</w:t>
      </w:r>
      <w:proofErr w:type="spellEnd"/>
      <w:r w:rsidRPr="001602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60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підстави прийняття рішення про відміну тендеру з урахуванням вимог частини 7 статті 32 Закону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</w:t>
      </w:r>
      <w:bookmarkStart w:id="0" w:name="_GoBack"/>
      <w:bookmarkEnd w:id="0"/>
    </w:p>
    <w:p w:rsidR="0016027C" w:rsidRDefault="0016027C" w:rsidP="00160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16027C" w:rsidRPr="0016027C" w:rsidRDefault="0016027C" w:rsidP="00160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6027C" w:rsidRPr="0016027C" w:rsidRDefault="0016027C" w:rsidP="0016027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6027C" w:rsidRPr="0016027C" w:rsidRDefault="0016027C" w:rsidP="0016027C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0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Уповноважена особа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Більчук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В.М.</w:t>
      </w:r>
      <w:r w:rsidRPr="00160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</w:p>
    <w:p w:rsidR="00AC1676" w:rsidRPr="0016027C" w:rsidRDefault="00AC1676">
      <w:pPr>
        <w:rPr>
          <w:sz w:val="28"/>
          <w:szCs w:val="28"/>
        </w:rPr>
      </w:pPr>
    </w:p>
    <w:sectPr w:rsidR="00AC1676" w:rsidRPr="001602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76"/>
    <w:rsid w:val="0016027C"/>
    <w:rsid w:val="00AC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-select-all">
    <w:name w:val="h-select-all"/>
    <w:basedOn w:val="a0"/>
    <w:rsid w:val="0016027C"/>
  </w:style>
  <w:style w:type="character" w:styleId="a3">
    <w:name w:val="Hyperlink"/>
    <w:basedOn w:val="a0"/>
    <w:uiPriority w:val="99"/>
    <w:semiHidden/>
    <w:unhideWhenUsed/>
    <w:rsid w:val="001602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-select-all">
    <w:name w:val="h-select-all"/>
    <w:basedOn w:val="a0"/>
    <w:rsid w:val="0016027C"/>
  </w:style>
  <w:style w:type="character" w:styleId="a3">
    <w:name w:val="Hyperlink"/>
    <w:basedOn w:val="a0"/>
    <w:uiPriority w:val="99"/>
    <w:semiHidden/>
    <w:unhideWhenUsed/>
    <w:rsid w:val="001602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10-03-01019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667</Words>
  <Characters>381</Characters>
  <Application>Microsoft Office Word</Application>
  <DocSecurity>0</DocSecurity>
  <Lines>3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2022-10-13T15:14:00Z</dcterms:created>
  <dcterms:modified xsi:type="dcterms:W3CDTF">2022-10-13T15:23:00Z</dcterms:modified>
</cp:coreProperties>
</file>