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1" w:rsidRPr="00835B25" w:rsidRDefault="00835B25" w:rsidP="00B4770D">
      <w:pPr>
        <w:ind w:left="708" w:firstLine="708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</w:t>
      </w:r>
      <w:r w:rsidRPr="00835B25">
        <w:rPr>
          <w:rFonts w:ascii="Times New Roman" w:hAnsi="Times New Roman" w:cs="Times New Roman"/>
        </w:rPr>
        <w:t>Додаток 1</w:t>
      </w:r>
    </w:p>
    <w:p w:rsidR="00BD1CA6" w:rsidRPr="004E319B" w:rsidRDefault="004E319B" w:rsidP="00BD1CA6">
      <w:pPr>
        <w:jc w:val="right"/>
        <w:rPr>
          <w:rFonts w:ascii="Times New Roman" w:hAnsi="Times New Roman" w:cs="Times New Roman"/>
          <w:b/>
          <w:bCs/>
        </w:rPr>
      </w:pPr>
      <w:r w:rsidRPr="004E319B">
        <w:rPr>
          <w:rFonts w:ascii="Times New Roman" w:hAnsi="Times New Roman" w:cs="Times New Roman"/>
          <w:sz w:val="24"/>
          <w:szCs w:val="24"/>
        </w:rPr>
        <w:t xml:space="preserve">до оголошення № </w:t>
      </w:r>
      <w:r w:rsidR="0039030C">
        <w:rPr>
          <w:rFonts w:ascii="Times New Roman" w:hAnsi="Times New Roman" w:cs="Times New Roman"/>
          <w:sz w:val="24"/>
          <w:szCs w:val="24"/>
        </w:rPr>
        <w:t>___</w:t>
      </w:r>
      <w:r w:rsidRPr="004E319B">
        <w:rPr>
          <w:rFonts w:ascii="Times New Roman" w:hAnsi="Times New Roman" w:cs="Times New Roman"/>
          <w:sz w:val="24"/>
          <w:szCs w:val="24"/>
        </w:rPr>
        <w:t xml:space="preserve"> від </w:t>
      </w:r>
      <w:r w:rsidR="0039030C">
        <w:rPr>
          <w:rFonts w:ascii="Times New Roman" w:hAnsi="Times New Roman" w:cs="Times New Roman"/>
          <w:sz w:val="24"/>
          <w:szCs w:val="24"/>
        </w:rPr>
        <w:t>___</w:t>
      </w:r>
      <w:r w:rsidRPr="004E319B">
        <w:rPr>
          <w:rFonts w:ascii="Times New Roman" w:hAnsi="Times New Roman" w:cs="Times New Roman"/>
          <w:sz w:val="24"/>
          <w:szCs w:val="24"/>
        </w:rPr>
        <w:t xml:space="preserve"> 202</w:t>
      </w:r>
      <w:r w:rsidR="00B769D6">
        <w:rPr>
          <w:rFonts w:ascii="Times New Roman" w:hAnsi="Times New Roman" w:cs="Times New Roman"/>
          <w:sz w:val="24"/>
          <w:szCs w:val="24"/>
        </w:rPr>
        <w:t>2</w:t>
      </w:r>
      <w:r w:rsidRPr="004E319B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B2691" w:rsidRPr="00ED47DE" w:rsidRDefault="004B2691" w:rsidP="004B2691">
      <w:pPr>
        <w:jc w:val="center"/>
        <w:rPr>
          <w:rFonts w:ascii="Times New Roman" w:hAnsi="Times New Roman" w:cs="Times New Roman"/>
          <w:b/>
          <w:bCs/>
        </w:rPr>
      </w:pPr>
      <w:r w:rsidRPr="00ED47DE">
        <w:rPr>
          <w:rFonts w:ascii="Times New Roman" w:hAnsi="Times New Roman" w:cs="Times New Roman"/>
          <w:b/>
          <w:bCs/>
        </w:rPr>
        <w:t>ТЕХНІЧНЕ ЗАВДАННЯ</w:t>
      </w:r>
    </w:p>
    <w:p w:rsidR="004B2691" w:rsidRPr="00ED47DE" w:rsidRDefault="004B2691" w:rsidP="004B2691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47DE">
        <w:rPr>
          <w:rFonts w:ascii="Times New Roman" w:hAnsi="Times New Roman" w:cs="Times New Roman"/>
        </w:rPr>
        <w:t xml:space="preserve">НЕОБХІДНІ ТЕХНІЧНІ, ЯКІСНІ ТА КІЛЬКІСНІ ХАРАКТЕРИСТИКИ </w:t>
      </w:r>
    </w:p>
    <w:p w:rsidR="004B2691" w:rsidRPr="00ED47DE" w:rsidRDefault="004B2691" w:rsidP="004B2691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47DE">
        <w:rPr>
          <w:rFonts w:ascii="Times New Roman" w:hAnsi="Times New Roman" w:cs="Times New Roman"/>
        </w:rPr>
        <w:t xml:space="preserve">ПРЕДМЕТА </w:t>
      </w:r>
      <w:r w:rsidR="00B4770D">
        <w:rPr>
          <w:rFonts w:ascii="Times New Roman" w:hAnsi="Times New Roman" w:cs="Times New Roman"/>
        </w:rPr>
        <w:t>ЗАКУПІВЛІ</w:t>
      </w:r>
    </w:p>
    <w:p w:rsidR="004B2691" w:rsidRDefault="004B2691" w:rsidP="004B2691">
      <w:pPr>
        <w:keepNext/>
        <w:widowControl w:val="0"/>
        <w:shd w:val="clear" w:color="auto" w:fill="FFFFFF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955C2">
        <w:rPr>
          <w:rFonts w:ascii="Times New Roman" w:hAnsi="Times New Roman" w:cs="Times New Roman"/>
          <w:snapToGrid w:val="0"/>
          <w:sz w:val="28"/>
          <w:szCs w:val="28"/>
        </w:rPr>
        <w:t xml:space="preserve">Предмет закупівлі: </w:t>
      </w:r>
      <w:r w:rsidRPr="008955C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код </w:t>
      </w:r>
      <w:r w:rsidR="002805F9" w:rsidRPr="002805F9">
        <w:rPr>
          <w:rFonts w:ascii="Times New Roman" w:hAnsi="Times New Roman" w:cs="Times New Roman"/>
          <w:snapToGrid w:val="0"/>
          <w:sz w:val="28"/>
          <w:szCs w:val="28"/>
        </w:rPr>
        <w:t>ДК 021:2015:</w:t>
      </w:r>
      <w:r w:rsidR="0039030C"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  <w:r w:rsidR="002B38A7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2805F9" w:rsidRPr="002805F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2B38A7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B769D6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2805F9" w:rsidRPr="002805F9">
        <w:rPr>
          <w:rFonts w:ascii="Times New Roman" w:hAnsi="Times New Roman" w:cs="Times New Roman"/>
          <w:b/>
          <w:snapToGrid w:val="0"/>
          <w:sz w:val="28"/>
          <w:szCs w:val="28"/>
        </w:rPr>
        <w:t>000-</w:t>
      </w:r>
      <w:r w:rsidR="00B769D6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2805F9" w:rsidRPr="002805F9">
        <w:rPr>
          <w:rFonts w:ascii="Times New Roman" w:hAnsi="Times New Roman" w:cs="Times New Roman"/>
          <w:b/>
          <w:snapToGrid w:val="0"/>
          <w:sz w:val="28"/>
          <w:szCs w:val="28"/>
        </w:rPr>
        <w:t>: «</w:t>
      </w:r>
      <w:r w:rsidR="00B769D6" w:rsidRPr="00B769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Послуги з ремонту і технічного обслуговування </w:t>
      </w:r>
      <w:proofErr w:type="spellStart"/>
      <w:r w:rsidR="00B769D6" w:rsidRPr="00B769D6">
        <w:rPr>
          <w:rFonts w:ascii="Times New Roman" w:hAnsi="Times New Roman" w:cs="Times New Roman"/>
          <w:b/>
          <w:snapToGrid w:val="0"/>
          <w:sz w:val="28"/>
          <w:szCs w:val="28"/>
        </w:rPr>
        <w:t>мототранспортних</w:t>
      </w:r>
      <w:proofErr w:type="spellEnd"/>
      <w:r w:rsidR="00B769D6" w:rsidRPr="00B769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засобів і супутнього обладнання</w:t>
      </w:r>
      <w:r w:rsidR="002805F9" w:rsidRPr="002805F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2B38A7" w:rsidRDefault="00B4770D" w:rsidP="002B38A7">
      <w:pPr>
        <w:keepNext/>
        <w:widowControl w:val="0"/>
        <w:shd w:val="clear" w:color="auto" w:fill="FFFFFF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B477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B2691" w:rsidRPr="00ED47DE" w:rsidRDefault="004B2691" w:rsidP="002B38A7">
      <w:pPr>
        <w:keepNext/>
        <w:widowControl w:val="0"/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FF0000"/>
        </w:rPr>
      </w:pPr>
      <w:r w:rsidRPr="00ED47DE">
        <w:rPr>
          <w:rFonts w:ascii="Times New Roman" w:hAnsi="Times New Roman" w:cs="Times New Roman"/>
          <w:b/>
          <w:color w:val="FF0000"/>
        </w:rPr>
        <w:t>УЧАСНИК НЕ ПОВИНЕН ВІДСТУПАТИ ВІД ДАНОЇ ФОРМИ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531"/>
        <w:gridCol w:w="4851"/>
        <w:gridCol w:w="2184"/>
        <w:gridCol w:w="2129"/>
        <w:gridCol w:w="16"/>
      </w:tblGrid>
      <w:tr w:rsidR="005E6ADF" w:rsidRPr="00ED47DE" w:rsidTr="005E6ADF">
        <w:trPr>
          <w:gridAfter w:val="1"/>
          <w:wAfter w:w="16" w:type="dxa"/>
          <w:trHeight w:val="44"/>
        </w:trPr>
        <w:tc>
          <w:tcPr>
            <w:tcW w:w="531" w:type="dxa"/>
          </w:tcPr>
          <w:p w:rsidR="005E6ADF" w:rsidRPr="00ED47DE" w:rsidRDefault="005E6A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6ADF" w:rsidRPr="00ED47DE" w:rsidRDefault="005E6ADF">
            <w:pPr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№ п\п</w:t>
            </w:r>
          </w:p>
        </w:tc>
        <w:tc>
          <w:tcPr>
            <w:tcW w:w="4851" w:type="dxa"/>
          </w:tcPr>
          <w:p w:rsidR="005E6ADF" w:rsidRPr="00ED47DE" w:rsidRDefault="005E6A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6ADF" w:rsidRPr="00ED47DE" w:rsidRDefault="005E6ADF" w:rsidP="002B38A7">
            <w:pPr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ослуги</w:t>
            </w: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запчастини та матеріали, </w:t>
            </w: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як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плану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ються</w:t>
            </w: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 закупівлі Замовником</w:t>
            </w:r>
          </w:p>
        </w:tc>
        <w:tc>
          <w:tcPr>
            <w:tcW w:w="2184" w:type="dxa"/>
          </w:tcPr>
          <w:p w:rsidR="005E6ADF" w:rsidRPr="00ED47DE" w:rsidRDefault="005E6A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6ADF" w:rsidRPr="00ED47DE" w:rsidRDefault="005E6ADF">
            <w:pPr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Технічні вимоги до предмета закупівлі</w:t>
            </w:r>
          </w:p>
        </w:tc>
        <w:tc>
          <w:tcPr>
            <w:tcW w:w="2129" w:type="dxa"/>
          </w:tcPr>
          <w:p w:rsidR="005E6ADF" w:rsidRPr="00ED47DE" w:rsidRDefault="005E6ADF" w:rsidP="004B662D">
            <w:pP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Зазначається характеристика продукції, яка буде постачатися Учасником</w:t>
            </w:r>
          </w:p>
        </w:tc>
      </w:tr>
      <w:tr w:rsidR="009E2597" w:rsidRPr="00ED47DE" w:rsidTr="005E6ADF">
        <w:trPr>
          <w:trHeight w:val="44"/>
        </w:trPr>
        <w:tc>
          <w:tcPr>
            <w:tcW w:w="9711" w:type="dxa"/>
            <w:gridSpan w:val="5"/>
          </w:tcPr>
          <w:p w:rsidR="009E2597" w:rsidRPr="00AA755E" w:rsidRDefault="009E2597" w:rsidP="0026741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Автомобіль:  </w:t>
            </w:r>
            <w:proofErr w:type="spellStart"/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Skoda</w:t>
            </w:r>
            <w:proofErr w:type="spellEnd"/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Octavia</w:t>
            </w:r>
            <w:proofErr w:type="spellEnd"/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1.6, </w:t>
            </w:r>
            <w:r w:rsidR="003C0FF5"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2008 рік випуску, </w:t>
            </w:r>
            <w:r w:rsidR="00DE6BEB"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бензин,</w:t>
            </w:r>
            <w:r w:rsidR="00AC4783"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МКПП, </w:t>
            </w:r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кузов </w:t>
            </w:r>
            <w:r w:rsidR="0026741B"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№ </w:t>
            </w:r>
            <w:r w:rsidRPr="00AA7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TMBCA41Z78B158463</w:t>
            </w:r>
          </w:p>
        </w:tc>
      </w:tr>
      <w:tr w:rsidR="005E6ADF" w:rsidRPr="00ED47DE" w:rsidTr="005E6ADF">
        <w:trPr>
          <w:gridAfter w:val="1"/>
          <w:wAfter w:w="16" w:type="dxa"/>
          <w:trHeight w:val="168"/>
        </w:trPr>
        <w:tc>
          <w:tcPr>
            <w:tcW w:w="531" w:type="dxa"/>
          </w:tcPr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</w:p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</w:p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</w:p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</w:p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1" w:type="dxa"/>
          </w:tcPr>
          <w:p w:rsidR="005E6ADF" w:rsidRDefault="005E6ADF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5320">
              <w:rPr>
                <w:rFonts w:ascii="Times New Roman" w:hAnsi="Times New Roman" w:cs="Times New Roman"/>
              </w:rPr>
              <w:t>Діагностика ходової</w:t>
            </w:r>
          </w:p>
          <w:p w:rsidR="005E6ADF" w:rsidRDefault="005E6ADF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Розвал-сходження</w:t>
            </w:r>
          </w:p>
          <w:p w:rsidR="005E6ADF" w:rsidRDefault="002717E0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6ADF">
              <w:rPr>
                <w:rFonts w:ascii="Times New Roman" w:hAnsi="Times New Roman" w:cs="Times New Roman"/>
              </w:rPr>
              <w:t>. Заміна фільтра салону</w:t>
            </w:r>
          </w:p>
          <w:p w:rsidR="005E6ADF" w:rsidRDefault="002717E0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6ADF">
              <w:rPr>
                <w:rFonts w:ascii="Times New Roman" w:hAnsi="Times New Roman" w:cs="Times New Roman"/>
              </w:rPr>
              <w:t>. Заміна фільтра повітря</w:t>
            </w:r>
          </w:p>
          <w:p w:rsidR="005E6ADF" w:rsidRDefault="002717E0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ADF">
              <w:rPr>
                <w:rFonts w:ascii="Times New Roman" w:hAnsi="Times New Roman" w:cs="Times New Roman"/>
              </w:rPr>
              <w:t>. Заміна моторного масла та масляного фільтра</w:t>
            </w:r>
          </w:p>
          <w:p w:rsidR="005E6ADF" w:rsidRDefault="008905DE" w:rsidP="00A25FF0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6ADF">
              <w:rPr>
                <w:rFonts w:ascii="Times New Roman" w:hAnsi="Times New Roman" w:cs="Times New Roman"/>
              </w:rPr>
              <w:t>. Фільтр повітря</w:t>
            </w:r>
          </w:p>
          <w:p w:rsidR="00AA755E" w:rsidRPr="00751620" w:rsidRDefault="008905DE" w:rsidP="002717E0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6ADF">
              <w:rPr>
                <w:rFonts w:ascii="Times New Roman" w:hAnsi="Times New Roman" w:cs="Times New Roman"/>
              </w:rPr>
              <w:t>. Фільтр салону</w:t>
            </w:r>
          </w:p>
        </w:tc>
        <w:tc>
          <w:tcPr>
            <w:tcW w:w="2184" w:type="dxa"/>
          </w:tcPr>
          <w:p w:rsidR="005E6ADF" w:rsidRPr="008905DE" w:rsidRDefault="005E6ADF" w:rsidP="003C0FF5">
            <w:pPr>
              <w:ind w:right="-117"/>
              <w:rPr>
                <w:rFonts w:ascii="Times New Roman" w:hAnsi="Times New Roman" w:cs="Times New Roman"/>
                <w:bCs/>
              </w:rPr>
            </w:pPr>
            <w:r w:rsidRPr="003C0FF5">
              <w:rPr>
                <w:rFonts w:ascii="Times New Roman" w:hAnsi="Times New Roman" w:cs="Times New Roman"/>
                <w:b/>
              </w:rPr>
              <w:t>1)</w:t>
            </w:r>
            <w:r w:rsidRPr="00693E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Послуги </w:t>
            </w:r>
            <w:r w:rsidRPr="003C0FF5">
              <w:rPr>
                <w:rFonts w:ascii="Times New Roman" w:hAnsi="Times New Roman" w:cs="Times New Roman"/>
              </w:rPr>
              <w:t>повинні</w:t>
            </w:r>
            <w:r w:rsidRPr="00693E1B">
              <w:rPr>
                <w:rFonts w:ascii="Times New Roman" w:hAnsi="Times New Roman" w:cs="Times New Roman"/>
              </w:rPr>
              <w:t xml:space="preserve"> відповідати</w:t>
            </w:r>
            <w:r w:rsidRPr="003C0FF5">
              <w:rPr>
                <w:rFonts w:ascii="Times New Roman" w:hAnsi="Times New Roman" w:cs="Times New Roman"/>
              </w:rPr>
              <w:t xml:space="preserve"> </w:t>
            </w:r>
            <w:r w:rsidRPr="002805F9">
              <w:rPr>
                <w:rFonts w:ascii="Times New Roman" w:hAnsi="Times New Roman" w:cs="Times New Roman"/>
                <w:bCs/>
              </w:rPr>
              <w:t xml:space="preserve">вимогам ДСТУ </w:t>
            </w:r>
            <w:r>
              <w:rPr>
                <w:rFonts w:ascii="Times New Roman" w:hAnsi="Times New Roman" w:cs="Times New Roman"/>
                <w:bCs/>
              </w:rPr>
              <w:t>2322-93</w:t>
            </w:r>
            <w:r w:rsidRPr="002805F9">
              <w:rPr>
                <w:rFonts w:ascii="Times New Roman" w:hAnsi="Times New Roman" w:cs="Times New Roman"/>
                <w:bCs/>
              </w:rPr>
              <w:t xml:space="preserve"> </w:t>
            </w:r>
            <w:r w:rsidRPr="003C0FF5">
              <w:rPr>
                <w:rFonts w:ascii="Times New Roman" w:hAnsi="Times New Roman" w:cs="Times New Roman"/>
                <w:bCs/>
              </w:rPr>
              <w:t xml:space="preserve">"Автомобілі  легкові  відремонтовані.  Загальні </w:t>
            </w:r>
            <w:r w:rsidRPr="003C0FF5">
              <w:rPr>
                <w:rFonts w:ascii="Times New Roman" w:hAnsi="Times New Roman" w:cs="Times New Roman"/>
                <w:bCs/>
              </w:rPr>
              <w:br/>
              <w:t>технічні умови"</w:t>
            </w:r>
          </w:p>
        </w:tc>
        <w:tc>
          <w:tcPr>
            <w:tcW w:w="2129" w:type="dxa"/>
          </w:tcPr>
          <w:p w:rsidR="005E6ADF" w:rsidRPr="00ED47DE" w:rsidRDefault="005E6ADF" w:rsidP="009E2597">
            <w:pPr>
              <w:ind w:right="-117"/>
              <w:rPr>
                <w:rFonts w:ascii="Times New Roman" w:hAnsi="Times New Roman" w:cs="Times New Roman"/>
              </w:rPr>
            </w:pPr>
          </w:p>
          <w:p w:rsidR="005E6ADF" w:rsidRPr="00ED47DE" w:rsidRDefault="005E6ADF" w:rsidP="009E2597">
            <w:pPr>
              <w:ind w:right="-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41B" w:rsidRPr="00ED47DE" w:rsidTr="005E6ADF">
        <w:trPr>
          <w:trHeight w:val="168"/>
        </w:trPr>
        <w:tc>
          <w:tcPr>
            <w:tcW w:w="9711" w:type="dxa"/>
            <w:gridSpan w:val="5"/>
          </w:tcPr>
          <w:p w:rsidR="0026741B" w:rsidRPr="00AA755E" w:rsidRDefault="0026741B" w:rsidP="0026741B">
            <w:pPr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Автомобіль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Land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Cruiser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4.7, 2003 рік випуску, бензин,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АКПП,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кузов №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JTEHT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="00AC4783"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202047719</w:t>
            </w:r>
          </w:p>
        </w:tc>
      </w:tr>
      <w:tr w:rsidR="005E6ADF" w:rsidRPr="00ED47DE" w:rsidTr="005E6ADF">
        <w:trPr>
          <w:gridAfter w:val="1"/>
          <w:wAfter w:w="16" w:type="dxa"/>
          <w:trHeight w:val="278"/>
        </w:trPr>
        <w:tc>
          <w:tcPr>
            <w:tcW w:w="531" w:type="dxa"/>
          </w:tcPr>
          <w:p w:rsidR="005E6ADF" w:rsidRDefault="005E6ADF" w:rsidP="009E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E6ADF" w:rsidRPr="00ED47DE" w:rsidRDefault="005E6ADF" w:rsidP="009E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5E6ADF" w:rsidRDefault="005E6ADF" w:rsidP="00B8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5320">
              <w:rPr>
                <w:rFonts w:ascii="Times New Roman" w:hAnsi="Times New Roman" w:cs="Times New Roman"/>
              </w:rPr>
              <w:t>Діагностика ходової</w:t>
            </w:r>
          </w:p>
          <w:p w:rsidR="005E6ADF" w:rsidRDefault="005E6ADF" w:rsidP="00B8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Розвал-сходження</w:t>
            </w:r>
          </w:p>
          <w:p w:rsidR="005E6ADF" w:rsidRDefault="002717E0" w:rsidP="00B8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6ADF">
              <w:rPr>
                <w:rFonts w:ascii="Times New Roman" w:hAnsi="Times New Roman" w:cs="Times New Roman"/>
              </w:rPr>
              <w:t>. Заміна фільтра салону</w:t>
            </w:r>
          </w:p>
          <w:p w:rsidR="005E6ADF" w:rsidRDefault="002717E0" w:rsidP="00B8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6ADF">
              <w:rPr>
                <w:rFonts w:ascii="Times New Roman" w:hAnsi="Times New Roman" w:cs="Times New Roman"/>
              </w:rPr>
              <w:t>. Заміна фільтра повітря</w:t>
            </w:r>
          </w:p>
          <w:p w:rsidR="005E6ADF" w:rsidRDefault="002717E0" w:rsidP="00B8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ADF">
              <w:rPr>
                <w:rFonts w:ascii="Times New Roman" w:hAnsi="Times New Roman" w:cs="Times New Roman"/>
              </w:rPr>
              <w:t>. Заміна моторного масла та масляного фільтра</w:t>
            </w:r>
          </w:p>
          <w:p w:rsidR="005E6ADF" w:rsidRDefault="002717E0" w:rsidP="00B85158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6ADF">
              <w:rPr>
                <w:rFonts w:ascii="Times New Roman" w:hAnsi="Times New Roman" w:cs="Times New Roman"/>
              </w:rPr>
              <w:t>. Фільтр повітря</w:t>
            </w:r>
          </w:p>
          <w:p w:rsidR="005E6ADF" w:rsidRPr="00751620" w:rsidRDefault="002717E0" w:rsidP="002717E0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6ADF">
              <w:rPr>
                <w:rFonts w:ascii="Times New Roman" w:hAnsi="Times New Roman" w:cs="Times New Roman"/>
              </w:rPr>
              <w:t>. Фільтр салону</w:t>
            </w:r>
          </w:p>
        </w:tc>
        <w:tc>
          <w:tcPr>
            <w:tcW w:w="2184" w:type="dxa"/>
          </w:tcPr>
          <w:p w:rsidR="005E6ADF" w:rsidRPr="002717E0" w:rsidRDefault="005E6ADF" w:rsidP="009E2597">
            <w:pPr>
              <w:ind w:right="-117"/>
              <w:rPr>
                <w:rFonts w:ascii="Times New Roman" w:hAnsi="Times New Roman" w:cs="Times New Roman"/>
                <w:bCs/>
              </w:rPr>
            </w:pPr>
            <w:r w:rsidRPr="003C0FF5">
              <w:rPr>
                <w:rFonts w:ascii="Times New Roman" w:hAnsi="Times New Roman" w:cs="Times New Roman"/>
                <w:b/>
              </w:rPr>
              <w:t>1)</w:t>
            </w:r>
            <w:r w:rsidRPr="00693E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Послуги </w:t>
            </w:r>
            <w:r w:rsidRPr="003C0FF5">
              <w:rPr>
                <w:rFonts w:ascii="Times New Roman" w:hAnsi="Times New Roman" w:cs="Times New Roman"/>
              </w:rPr>
              <w:t>повинні</w:t>
            </w:r>
            <w:r w:rsidRPr="00693E1B">
              <w:rPr>
                <w:rFonts w:ascii="Times New Roman" w:hAnsi="Times New Roman" w:cs="Times New Roman"/>
              </w:rPr>
              <w:t xml:space="preserve"> відповідати</w:t>
            </w:r>
            <w:r w:rsidRPr="003C0FF5">
              <w:rPr>
                <w:rFonts w:ascii="Times New Roman" w:hAnsi="Times New Roman" w:cs="Times New Roman"/>
              </w:rPr>
              <w:t xml:space="preserve"> </w:t>
            </w:r>
            <w:r w:rsidRPr="002805F9">
              <w:rPr>
                <w:rFonts w:ascii="Times New Roman" w:hAnsi="Times New Roman" w:cs="Times New Roman"/>
                <w:bCs/>
              </w:rPr>
              <w:t xml:space="preserve">вимогам ДСТУ </w:t>
            </w:r>
            <w:r>
              <w:rPr>
                <w:rFonts w:ascii="Times New Roman" w:hAnsi="Times New Roman" w:cs="Times New Roman"/>
                <w:bCs/>
              </w:rPr>
              <w:t>2322-93</w:t>
            </w:r>
            <w:r w:rsidRPr="002805F9">
              <w:rPr>
                <w:rFonts w:ascii="Times New Roman" w:hAnsi="Times New Roman" w:cs="Times New Roman"/>
                <w:bCs/>
              </w:rPr>
              <w:t xml:space="preserve"> </w:t>
            </w:r>
            <w:r w:rsidRPr="003C0FF5">
              <w:rPr>
                <w:rFonts w:ascii="Times New Roman" w:hAnsi="Times New Roman" w:cs="Times New Roman"/>
                <w:bCs/>
              </w:rPr>
              <w:t xml:space="preserve">"Автомобілі  легкові  відремонтовані.  Загальні </w:t>
            </w:r>
            <w:r w:rsidRPr="003C0FF5">
              <w:rPr>
                <w:rFonts w:ascii="Times New Roman" w:hAnsi="Times New Roman" w:cs="Times New Roman"/>
                <w:bCs/>
              </w:rPr>
              <w:br/>
              <w:t>технічні умови"</w:t>
            </w:r>
          </w:p>
        </w:tc>
        <w:tc>
          <w:tcPr>
            <w:tcW w:w="2129" w:type="dxa"/>
          </w:tcPr>
          <w:p w:rsidR="005E6ADF" w:rsidRPr="00ED47DE" w:rsidRDefault="005E6ADF" w:rsidP="009E2597">
            <w:pPr>
              <w:ind w:right="-117"/>
              <w:rPr>
                <w:rFonts w:ascii="Times New Roman" w:hAnsi="Times New Roman" w:cs="Times New Roman"/>
              </w:rPr>
            </w:pPr>
          </w:p>
        </w:tc>
      </w:tr>
      <w:tr w:rsidR="00AA755E" w:rsidRPr="00ED47DE" w:rsidTr="00950B7B">
        <w:trPr>
          <w:gridAfter w:val="1"/>
          <w:wAfter w:w="16" w:type="dxa"/>
          <w:trHeight w:val="278"/>
        </w:trPr>
        <w:tc>
          <w:tcPr>
            <w:tcW w:w="9695" w:type="dxa"/>
            <w:gridSpan w:val="4"/>
          </w:tcPr>
          <w:p w:rsidR="00AA755E" w:rsidRPr="00AA755E" w:rsidRDefault="00AA755E" w:rsidP="00AA755E">
            <w:pPr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Автомобіль: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Land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Rover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Discovery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3559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рік випуску,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дизель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АКПП, кузов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SALLAAAF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</w:t>
            </w:r>
            <w:r w:rsidRPr="00AA755E">
              <w:rPr>
                <w:rFonts w:ascii="Times New Roman" w:hAnsi="Times New Roman" w:cs="Times New Roman"/>
                <w:b/>
                <w:sz w:val="20"/>
                <w:szCs w:val="20"/>
              </w:rPr>
              <w:t>668417</w:t>
            </w:r>
          </w:p>
        </w:tc>
      </w:tr>
      <w:tr w:rsidR="00AA755E" w:rsidRPr="00ED47DE" w:rsidTr="005E6ADF">
        <w:trPr>
          <w:gridAfter w:val="1"/>
          <w:wAfter w:w="16" w:type="dxa"/>
          <w:trHeight w:val="278"/>
        </w:trPr>
        <w:tc>
          <w:tcPr>
            <w:tcW w:w="531" w:type="dxa"/>
          </w:tcPr>
          <w:p w:rsidR="00AA755E" w:rsidRDefault="00AA755E" w:rsidP="00AA7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AA755E" w:rsidRDefault="00AA755E" w:rsidP="00AA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5320">
              <w:rPr>
                <w:rFonts w:ascii="Times New Roman" w:hAnsi="Times New Roman" w:cs="Times New Roman"/>
              </w:rPr>
              <w:t>Діагностика ходової</w:t>
            </w:r>
          </w:p>
          <w:p w:rsidR="00AA755E" w:rsidRDefault="00AA755E" w:rsidP="00AA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Розвал-сходження</w:t>
            </w:r>
          </w:p>
          <w:p w:rsidR="00AA755E" w:rsidRDefault="002717E0" w:rsidP="00AA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755E">
              <w:rPr>
                <w:rFonts w:ascii="Times New Roman" w:hAnsi="Times New Roman" w:cs="Times New Roman"/>
              </w:rPr>
              <w:t>. Заміна фільтра салону</w:t>
            </w:r>
          </w:p>
          <w:p w:rsidR="00AA755E" w:rsidRDefault="002717E0" w:rsidP="00AA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755E">
              <w:rPr>
                <w:rFonts w:ascii="Times New Roman" w:hAnsi="Times New Roman" w:cs="Times New Roman"/>
              </w:rPr>
              <w:t>. Заміна фільтра повітря</w:t>
            </w:r>
          </w:p>
          <w:p w:rsidR="00AA755E" w:rsidRDefault="002717E0" w:rsidP="00AA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55E">
              <w:rPr>
                <w:rFonts w:ascii="Times New Roman" w:hAnsi="Times New Roman" w:cs="Times New Roman"/>
              </w:rPr>
              <w:t>. Заміна моторного масла та масляного фільтра</w:t>
            </w:r>
          </w:p>
          <w:p w:rsidR="00AA755E" w:rsidRDefault="002717E0" w:rsidP="00AA755E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55E">
              <w:rPr>
                <w:rFonts w:ascii="Times New Roman" w:hAnsi="Times New Roman" w:cs="Times New Roman"/>
              </w:rPr>
              <w:t>. Фільтр повітря</w:t>
            </w:r>
          </w:p>
          <w:p w:rsidR="00AA755E" w:rsidRPr="00751620" w:rsidRDefault="002717E0" w:rsidP="002717E0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755E">
              <w:rPr>
                <w:rFonts w:ascii="Times New Roman" w:hAnsi="Times New Roman" w:cs="Times New Roman"/>
              </w:rPr>
              <w:t>. Фільтр салону</w:t>
            </w:r>
          </w:p>
        </w:tc>
        <w:tc>
          <w:tcPr>
            <w:tcW w:w="2184" w:type="dxa"/>
          </w:tcPr>
          <w:p w:rsidR="00AA755E" w:rsidRPr="002717E0" w:rsidRDefault="00AA755E" w:rsidP="00AA755E">
            <w:pPr>
              <w:ind w:right="-117"/>
              <w:rPr>
                <w:rFonts w:ascii="Times New Roman" w:hAnsi="Times New Roman" w:cs="Times New Roman"/>
                <w:bCs/>
              </w:rPr>
            </w:pPr>
            <w:r w:rsidRPr="003C0FF5">
              <w:rPr>
                <w:rFonts w:ascii="Times New Roman" w:hAnsi="Times New Roman" w:cs="Times New Roman"/>
                <w:b/>
              </w:rPr>
              <w:t>1)</w:t>
            </w:r>
            <w:r w:rsidRPr="00693E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Послуги </w:t>
            </w:r>
            <w:r w:rsidRPr="003C0FF5">
              <w:rPr>
                <w:rFonts w:ascii="Times New Roman" w:hAnsi="Times New Roman" w:cs="Times New Roman"/>
              </w:rPr>
              <w:t>повинні</w:t>
            </w:r>
            <w:r w:rsidRPr="00693E1B">
              <w:rPr>
                <w:rFonts w:ascii="Times New Roman" w:hAnsi="Times New Roman" w:cs="Times New Roman"/>
              </w:rPr>
              <w:t xml:space="preserve"> відповідати</w:t>
            </w:r>
            <w:r w:rsidRPr="003C0FF5">
              <w:rPr>
                <w:rFonts w:ascii="Times New Roman" w:hAnsi="Times New Roman" w:cs="Times New Roman"/>
              </w:rPr>
              <w:t xml:space="preserve"> </w:t>
            </w:r>
            <w:r w:rsidRPr="002805F9">
              <w:rPr>
                <w:rFonts w:ascii="Times New Roman" w:hAnsi="Times New Roman" w:cs="Times New Roman"/>
                <w:bCs/>
              </w:rPr>
              <w:t xml:space="preserve">вимогам ДСТУ </w:t>
            </w:r>
            <w:r>
              <w:rPr>
                <w:rFonts w:ascii="Times New Roman" w:hAnsi="Times New Roman" w:cs="Times New Roman"/>
                <w:bCs/>
              </w:rPr>
              <w:t>2322-93</w:t>
            </w:r>
            <w:r w:rsidRPr="002805F9">
              <w:rPr>
                <w:rFonts w:ascii="Times New Roman" w:hAnsi="Times New Roman" w:cs="Times New Roman"/>
                <w:bCs/>
              </w:rPr>
              <w:t xml:space="preserve"> </w:t>
            </w:r>
            <w:r w:rsidRPr="003C0FF5">
              <w:rPr>
                <w:rFonts w:ascii="Times New Roman" w:hAnsi="Times New Roman" w:cs="Times New Roman"/>
                <w:bCs/>
              </w:rPr>
              <w:t xml:space="preserve">"Автомобілі  легкові  відремонтовані.  Загальні </w:t>
            </w:r>
            <w:r w:rsidRPr="003C0FF5">
              <w:rPr>
                <w:rFonts w:ascii="Times New Roman" w:hAnsi="Times New Roman" w:cs="Times New Roman"/>
                <w:bCs/>
              </w:rPr>
              <w:br/>
              <w:t>технічні умови"</w:t>
            </w:r>
          </w:p>
        </w:tc>
        <w:tc>
          <w:tcPr>
            <w:tcW w:w="2129" w:type="dxa"/>
          </w:tcPr>
          <w:p w:rsidR="00AA755E" w:rsidRPr="00ED47DE" w:rsidRDefault="00AA755E" w:rsidP="00AA755E">
            <w:pPr>
              <w:ind w:right="-117"/>
              <w:rPr>
                <w:rFonts w:ascii="Times New Roman" w:hAnsi="Times New Roman" w:cs="Times New Roman"/>
              </w:rPr>
            </w:pPr>
          </w:p>
        </w:tc>
      </w:tr>
    </w:tbl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7DE">
        <w:rPr>
          <w:rFonts w:ascii="Times New Roman" w:hAnsi="Times New Roman" w:cs="Times New Roman"/>
          <w:b/>
          <w:sz w:val="20"/>
          <w:szCs w:val="20"/>
        </w:rPr>
        <w:t xml:space="preserve">Примітки. 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1. </w:t>
      </w:r>
      <w:r w:rsid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702E2A">
        <w:rPr>
          <w:rFonts w:ascii="Times New Roman" w:hAnsi="Times New Roman" w:cs="Times New Roman"/>
          <w:sz w:val="20"/>
          <w:szCs w:val="20"/>
        </w:rPr>
        <w:t>П</w:t>
      </w:r>
      <w:r w:rsidR="00D37B12">
        <w:rPr>
          <w:rFonts w:ascii="Times New Roman" w:hAnsi="Times New Roman" w:cs="Times New Roman"/>
          <w:sz w:val="20"/>
          <w:szCs w:val="20"/>
        </w:rPr>
        <w:t>ослуги</w:t>
      </w:r>
      <w:r w:rsidRPr="00ED47DE">
        <w:rPr>
          <w:rFonts w:ascii="Times New Roman" w:hAnsi="Times New Roman" w:cs="Times New Roman"/>
          <w:sz w:val="20"/>
          <w:szCs w:val="20"/>
        </w:rPr>
        <w:t xml:space="preserve"> пови</w:t>
      </w:r>
      <w:r w:rsidR="00D37B12">
        <w:rPr>
          <w:rFonts w:ascii="Times New Roman" w:hAnsi="Times New Roman" w:cs="Times New Roman"/>
          <w:sz w:val="20"/>
          <w:szCs w:val="20"/>
        </w:rPr>
        <w:t>н</w:t>
      </w:r>
      <w:r w:rsidRPr="00ED47DE">
        <w:rPr>
          <w:rFonts w:ascii="Times New Roman" w:hAnsi="Times New Roman" w:cs="Times New Roman"/>
          <w:sz w:val="20"/>
          <w:szCs w:val="20"/>
        </w:rPr>
        <w:t>н</w:t>
      </w:r>
      <w:r w:rsidR="00D37B12">
        <w:rPr>
          <w:rFonts w:ascii="Times New Roman" w:hAnsi="Times New Roman" w:cs="Times New Roman"/>
          <w:sz w:val="20"/>
          <w:szCs w:val="20"/>
        </w:rPr>
        <w:t>і</w:t>
      </w:r>
      <w:r w:rsidRPr="00ED47DE">
        <w:rPr>
          <w:rFonts w:ascii="Times New Roman" w:hAnsi="Times New Roman" w:cs="Times New Roman"/>
          <w:sz w:val="20"/>
          <w:szCs w:val="20"/>
        </w:rPr>
        <w:t xml:space="preserve"> відповідати вимогам замовника, переліченим у Таблиці. 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2. Доставка (перевезення) товару здійснюється силами та за рахунок учасника.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3. </w:t>
      </w:r>
      <w:r w:rsid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702E2A">
        <w:rPr>
          <w:rFonts w:ascii="Times New Roman" w:hAnsi="Times New Roman" w:cs="Times New Roman"/>
          <w:sz w:val="20"/>
          <w:szCs w:val="20"/>
        </w:rPr>
        <w:t>П</w:t>
      </w:r>
      <w:r w:rsidR="00D37B12">
        <w:rPr>
          <w:rFonts w:ascii="Times New Roman" w:hAnsi="Times New Roman" w:cs="Times New Roman"/>
          <w:sz w:val="20"/>
          <w:szCs w:val="20"/>
        </w:rPr>
        <w:t>ослуг</w:t>
      </w:r>
      <w:r w:rsidR="00702E2A">
        <w:rPr>
          <w:rFonts w:ascii="Times New Roman" w:hAnsi="Times New Roman" w:cs="Times New Roman"/>
          <w:sz w:val="20"/>
          <w:szCs w:val="20"/>
        </w:rPr>
        <w:t>и</w:t>
      </w:r>
      <w:r w:rsidR="00D37B12">
        <w:rPr>
          <w:rFonts w:ascii="Times New Roman" w:hAnsi="Times New Roman" w:cs="Times New Roman"/>
          <w:sz w:val="20"/>
          <w:szCs w:val="20"/>
        </w:rPr>
        <w:t xml:space="preserve"> </w:t>
      </w:r>
      <w:r w:rsidRPr="00ED47DE">
        <w:rPr>
          <w:rFonts w:ascii="Times New Roman" w:hAnsi="Times New Roman" w:cs="Times New Roman"/>
          <w:sz w:val="20"/>
          <w:szCs w:val="20"/>
        </w:rPr>
        <w:t>здійсню</w:t>
      </w:r>
      <w:r w:rsidR="00702E2A">
        <w:rPr>
          <w:rFonts w:ascii="Times New Roman" w:hAnsi="Times New Roman" w:cs="Times New Roman"/>
          <w:sz w:val="20"/>
          <w:szCs w:val="20"/>
        </w:rPr>
        <w:t>ю</w:t>
      </w:r>
      <w:r w:rsidRPr="00ED47DE">
        <w:rPr>
          <w:rFonts w:ascii="Times New Roman" w:hAnsi="Times New Roman" w:cs="Times New Roman"/>
          <w:sz w:val="20"/>
          <w:szCs w:val="20"/>
        </w:rPr>
        <w:t>ться відповідно до умов укладеного договору</w:t>
      </w:r>
    </w:p>
    <w:p w:rsidR="00D37B12" w:rsidRDefault="004B2691" w:rsidP="00D37B12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D47DE">
        <w:rPr>
          <w:rFonts w:ascii="Times New Roman" w:hAnsi="Times New Roman" w:cs="Times New Roman"/>
          <w:sz w:val="20"/>
          <w:szCs w:val="20"/>
        </w:rPr>
        <w:t>4. 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Послуги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з ремонту і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технічного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обслуговування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транспортних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засобів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надаються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Виконавцем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згідно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заявок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Замовника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оформлених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письмово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усно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, телефоном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або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факсимільним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зв’язком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, але у будь-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якому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>випадку</w:t>
      </w:r>
      <w:proofErr w:type="spellEnd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r w:rsidR="00A261E1">
        <w:rPr>
          <w:rFonts w:ascii="Times New Roman" w:hAnsi="Times New Roman" w:cs="Times New Roman"/>
          <w:sz w:val="20"/>
          <w:szCs w:val="20"/>
          <w:lang w:val="ru-RU"/>
        </w:rPr>
        <w:t xml:space="preserve">31 </w:t>
      </w:r>
      <w:proofErr w:type="spellStart"/>
      <w:r w:rsidR="00A261E1">
        <w:rPr>
          <w:rFonts w:ascii="Times New Roman" w:hAnsi="Times New Roman" w:cs="Times New Roman"/>
          <w:sz w:val="20"/>
          <w:szCs w:val="20"/>
          <w:lang w:val="ru-RU"/>
        </w:rPr>
        <w:t>грудня</w:t>
      </w:r>
      <w:proofErr w:type="spellEnd"/>
      <w:r w:rsidR="00A261E1">
        <w:rPr>
          <w:rFonts w:ascii="Times New Roman" w:hAnsi="Times New Roman" w:cs="Times New Roman"/>
          <w:sz w:val="20"/>
          <w:szCs w:val="20"/>
          <w:lang w:val="ru-RU"/>
        </w:rPr>
        <w:t xml:space="preserve"> 2022</w:t>
      </w:r>
      <w:bookmarkStart w:id="0" w:name="_GoBack"/>
      <w:bookmarkEnd w:id="0"/>
      <w:r w:rsidR="00D37B12" w:rsidRPr="00D37B12">
        <w:rPr>
          <w:rFonts w:ascii="Times New Roman" w:hAnsi="Times New Roman" w:cs="Times New Roman"/>
          <w:sz w:val="20"/>
          <w:szCs w:val="20"/>
          <w:lang w:val="ru-RU"/>
        </w:rPr>
        <w:t xml:space="preserve"> р.</w:t>
      </w:r>
    </w:p>
    <w:p w:rsidR="00BA774B" w:rsidRDefault="00BA774B" w:rsidP="00D37B12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02E2A" w:rsidRPr="00702E2A" w:rsidRDefault="00702E2A" w:rsidP="00702E2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E2A">
        <w:rPr>
          <w:rFonts w:ascii="Times New Roman" w:hAnsi="Times New Roman" w:cs="Times New Roman"/>
          <w:b/>
          <w:sz w:val="20"/>
          <w:szCs w:val="20"/>
        </w:rPr>
        <w:t>Вимоги щодо наявності приміщень на СТО: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2E2A">
        <w:rPr>
          <w:rFonts w:ascii="Times New Roman" w:hAnsi="Times New Roman" w:cs="Times New Roman"/>
          <w:sz w:val="20"/>
          <w:szCs w:val="20"/>
        </w:rPr>
        <w:t>Цех або дільниця для проведення ремонту автомобілів, обладнаний електричними або гідравлічними підйомниками.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2E2A">
        <w:rPr>
          <w:rFonts w:ascii="Times New Roman" w:hAnsi="Times New Roman" w:cs="Times New Roman"/>
          <w:sz w:val="20"/>
          <w:szCs w:val="20"/>
        </w:rPr>
        <w:lastRenderedPageBreak/>
        <w:t>Цех або дільниця для ремонту агрегатів автомобіля, з необхідним обладнанням та інструментом.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2E2A">
        <w:rPr>
          <w:rFonts w:ascii="Times New Roman" w:hAnsi="Times New Roman" w:cs="Times New Roman"/>
          <w:sz w:val="20"/>
          <w:szCs w:val="20"/>
        </w:rPr>
        <w:t>Цех або дільниця по ремонту електрообладнання автомобілів.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2E2A">
        <w:rPr>
          <w:rFonts w:ascii="Times New Roman" w:hAnsi="Times New Roman" w:cs="Times New Roman"/>
          <w:sz w:val="20"/>
          <w:szCs w:val="20"/>
        </w:rPr>
        <w:t>Шиномонтажна</w:t>
      </w:r>
      <w:proofErr w:type="spellEnd"/>
      <w:r w:rsidRPr="00702E2A">
        <w:rPr>
          <w:rFonts w:ascii="Times New Roman" w:hAnsi="Times New Roman" w:cs="Times New Roman"/>
          <w:sz w:val="20"/>
          <w:szCs w:val="20"/>
        </w:rPr>
        <w:t xml:space="preserve"> дільниця.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2E2A">
        <w:rPr>
          <w:rFonts w:ascii="Times New Roman" w:hAnsi="Times New Roman" w:cs="Times New Roman"/>
          <w:sz w:val="20"/>
          <w:szCs w:val="20"/>
        </w:rPr>
        <w:t>Наявність приміщення (комори), в якому створено умови для зберігання запасних частин.</w:t>
      </w:r>
    </w:p>
    <w:p w:rsidR="00702E2A" w:rsidRPr="00702E2A" w:rsidRDefault="00702E2A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2E2A">
        <w:rPr>
          <w:rFonts w:ascii="Times New Roman" w:hAnsi="Times New Roman" w:cs="Times New Roman"/>
          <w:sz w:val="20"/>
          <w:szCs w:val="20"/>
        </w:rPr>
        <w:t>Наявність приміщень для оформлення замовлень клієнтів.</w:t>
      </w:r>
    </w:p>
    <w:p w:rsidR="00BA774B" w:rsidRDefault="00BA774B" w:rsidP="00BA774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774B" w:rsidRPr="00BA774B" w:rsidRDefault="00BA774B" w:rsidP="00BA774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4B">
        <w:rPr>
          <w:rFonts w:ascii="Times New Roman" w:hAnsi="Times New Roman" w:cs="Times New Roman"/>
          <w:b/>
          <w:sz w:val="20"/>
          <w:szCs w:val="20"/>
        </w:rPr>
        <w:t>Вимоги до якості та обсягу послуг, що надаються СТО:</w:t>
      </w:r>
    </w:p>
    <w:p w:rsid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Якість послуг повинна відповідати технічним вимогам, загальноприйнятим умовам надання такого виду послуг та чинному законодавству України.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СТО повинна надавати весь комплекс послуг з поточного ремонту та технічного обслуговування транспортних засобів відповідно до вимог заводу-виробника.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Конкретний перелік та вартість послуг, перелік запасних частин та матеріалів, що надаються Замовнику, строк надання послуг - визначаються в наряді-замовленні при кожному прийманні транспортних засобів на СТО.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Вартість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середню ринкову вартість на момент ремонту.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Місце надання послуг, що є предметом закупівлі: </w:t>
      </w:r>
      <w:r w:rsidRPr="00BA774B">
        <w:rPr>
          <w:rFonts w:ascii="Times New Roman" w:hAnsi="Times New Roman" w:cs="Times New Roman"/>
          <w:b/>
          <w:sz w:val="20"/>
          <w:szCs w:val="20"/>
        </w:rPr>
        <w:t xml:space="preserve">м. </w:t>
      </w:r>
      <w:r>
        <w:rPr>
          <w:rFonts w:ascii="Times New Roman" w:hAnsi="Times New Roman" w:cs="Times New Roman"/>
          <w:b/>
          <w:sz w:val="20"/>
          <w:szCs w:val="20"/>
        </w:rPr>
        <w:t>Київ</w:t>
      </w:r>
      <w:r w:rsidRPr="00BA774B">
        <w:rPr>
          <w:rFonts w:ascii="Times New Roman" w:hAnsi="Times New Roman" w:cs="Times New Roman"/>
          <w:b/>
          <w:sz w:val="20"/>
          <w:szCs w:val="20"/>
        </w:rPr>
        <w:t>.</w:t>
      </w:r>
    </w:p>
    <w:p w:rsidR="00702E2A" w:rsidRDefault="00702E2A" w:rsidP="00D37B1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BA774B" w:rsidRPr="00BA774B" w:rsidRDefault="00BA774B" w:rsidP="00BA774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4B">
        <w:rPr>
          <w:rFonts w:ascii="Times New Roman" w:hAnsi="Times New Roman" w:cs="Times New Roman"/>
          <w:b/>
          <w:sz w:val="20"/>
          <w:szCs w:val="20"/>
        </w:rPr>
        <w:t>СТО Учасника обов’язково повинна бути забезпечена нижчезазначеним переліком обладнання: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Обладнання для проведення </w:t>
      </w:r>
      <w:proofErr w:type="spellStart"/>
      <w:r w:rsidRPr="00BA774B">
        <w:rPr>
          <w:rFonts w:ascii="Times New Roman" w:hAnsi="Times New Roman" w:cs="Times New Roman"/>
          <w:sz w:val="20"/>
          <w:szCs w:val="20"/>
        </w:rPr>
        <w:t>шиномонтажних</w:t>
      </w:r>
      <w:proofErr w:type="spellEnd"/>
      <w:r w:rsidRPr="00BA774B">
        <w:rPr>
          <w:rFonts w:ascii="Times New Roman" w:hAnsi="Times New Roman" w:cs="Times New Roman"/>
          <w:sz w:val="20"/>
          <w:szCs w:val="20"/>
        </w:rPr>
        <w:t xml:space="preserve"> робіт.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Стенд для регулювання кутів розвалу та сходження коліс.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774B">
        <w:rPr>
          <w:rFonts w:ascii="Times New Roman" w:hAnsi="Times New Roman" w:cs="Times New Roman"/>
          <w:sz w:val="20"/>
          <w:szCs w:val="20"/>
        </w:rPr>
        <w:t>Стенд для балансування коліс.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Обладнання для діагностики електрообладнання автомобіля. 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Стенд для перевірки та регулювання фар.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Обладнання для перевірки паливної системи.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Обладнання для діагностики та очищення інжекторів.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Обладнання для ремонту та чистки бензинових паливних систем. 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Тестер для виявлення </w:t>
      </w:r>
      <w:proofErr w:type="spellStart"/>
      <w:r w:rsidRPr="00BA774B">
        <w:rPr>
          <w:rFonts w:ascii="Times New Roman" w:hAnsi="Times New Roman" w:cs="Times New Roman"/>
          <w:sz w:val="20"/>
          <w:szCs w:val="20"/>
        </w:rPr>
        <w:t>несправностей</w:t>
      </w:r>
      <w:proofErr w:type="spellEnd"/>
      <w:r w:rsidRPr="00BA774B">
        <w:rPr>
          <w:rFonts w:ascii="Times New Roman" w:hAnsi="Times New Roman" w:cs="Times New Roman"/>
          <w:sz w:val="20"/>
          <w:szCs w:val="20"/>
        </w:rPr>
        <w:t xml:space="preserve"> двигуна.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Обладнання для проведення капітальних ремонтів двигунів і головок блоків.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>Обладнання для ремонту та заправки кондиціонерів.</w:t>
      </w:r>
    </w:p>
    <w:p w:rsidR="00BA774B" w:rsidRPr="00BA774B" w:rsidRDefault="00BA774B" w:rsidP="00BA774B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774B">
        <w:rPr>
          <w:rFonts w:ascii="Times New Roman" w:hAnsi="Times New Roman" w:cs="Times New Roman"/>
          <w:sz w:val="20"/>
          <w:szCs w:val="20"/>
        </w:rPr>
        <w:t xml:space="preserve">Професійний та спеціалізований інструмент для ремонту та обслуговування транспортних засобів Замовника. </w:t>
      </w:r>
    </w:p>
    <w:p w:rsidR="00BA774B" w:rsidRPr="00702E2A" w:rsidRDefault="00BA774B" w:rsidP="00D37B1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2691" w:rsidRPr="00ED47DE" w:rsidRDefault="00702E2A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B2691" w:rsidRPr="00ED47DE">
        <w:rPr>
          <w:rFonts w:ascii="Times New Roman" w:hAnsi="Times New Roman" w:cs="Times New Roman"/>
          <w:sz w:val="20"/>
          <w:szCs w:val="20"/>
        </w:rPr>
        <w:t>. Замовник має право перевіряти якість товару щодо відповідності якісних характеристик отриманої від постачальника на відповідність вимогам Замовника.</w:t>
      </w:r>
    </w:p>
    <w:p w:rsidR="004B2691" w:rsidRPr="00ED47DE" w:rsidRDefault="00702E2A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B2691" w:rsidRPr="00ED47DE">
        <w:rPr>
          <w:rFonts w:ascii="Times New Roman" w:hAnsi="Times New Roman" w:cs="Times New Roman"/>
          <w:sz w:val="20"/>
          <w:szCs w:val="20"/>
        </w:rPr>
        <w:t xml:space="preserve">. Відповідальність за виконання вимог екологічної безпеки та вимог із забезпечення вимог техніки безпеки при постачанні товару несе учасник.    </w:t>
      </w:r>
    </w:p>
    <w:p w:rsidR="004B2691" w:rsidRPr="00ED47DE" w:rsidRDefault="00702E2A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4B2691" w:rsidRPr="00ED47DE">
        <w:rPr>
          <w:rFonts w:ascii="Times New Roman" w:hAnsi="Times New Roman" w:cs="Times New Roman"/>
          <w:bCs/>
          <w:sz w:val="20"/>
          <w:szCs w:val="20"/>
        </w:rPr>
        <w:t>. Учасник повинен дотримуватися вимог чинного законодавства із захисту довкілля.</w:t>
      </w:r>
    </w:p>
    <w:p w:rsidR="00B76938" w:rsidRDefault="00702E2A" w:rsidP="00B7693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4B2691" w:rsidRPr="00ED47DE">
        <w:rPr>
          <w:rFonts w:ascii="Times New Roman" w:hAnsi="Times New Roman" w:cs="Times New Roman"/>
          <w:bCs/>
          <w:sz w:val="20"/>
          <w:szCs w:val="20"/>
        </w:rPr>
        <w:t>.</w:t>
      </w:r>
      <w:r w:rsidR="004B2691" w:rsidRPr="00ED47DE">
        <w:rPr>
          <w:rFonts w:ascii="Times New Roman" w:hAnsi="Times New Roman" w:cs="Times New Roman"/>
          <w:color w:val="000000"/>
          <w:sz w:val="20"/>
          <w:szCs w:val="20"/>
        </w:rPr>
        <w:t xml:space="preserve"> Запропонований учасником товар обов'язково забезпечується гарантією. Учасник має гарантувати якість та надійність Товару на протязі терміну не менш ніж 12 (дванадцять) місяців з дати прийняття Товару Замовником, з оформленням гарантійного обов’язку (гарантійний талон). </w:t>
      </w:r>
    </w:p>
    <w:p w:rsidR="004B2691" w:rsidRPr="00ED47DE" w:rsidRDefault="004B2691" w:rsidP="00B769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Ми, _________________ у разі отримання повідомлення про намір укласти Договір із Замовником на поставку товару, згодні та підтверджуємо свою можливість і готовність виконувати усі технічні вимоги замовника, зазначені у цій документації.</w:t>
      </w:r>
    </w:p>
    <w:p w:rsidR="003E2971" w:rsidRPr="00ED47DE" w:rsidRDefault="004B2691" w:rsidP="00813586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</w:rPr>
      </w:pPr>
      <w:r w:rsidRPr="00ED47DE">
        <w:rPr>
          <w:rFonts w:ascii="Times New Roman" w:hAnsi="Times New Roman" w:cs="Times New Roman"/>
          <w:b/>
          <w:i/>
          <w:sz w:val="20"/>
          <w:szCs w:val="20"/>
        </w:rPr>
        <w:t>Посада, прізвище та ініціали, підпис уповноваженої особи учасника, завірені печаткою.</w:t>
      </w:r>
    </w:p>
    <w:sectPr w:rsidR="003E2971" w:rsidRPr="00ED47DE" w:rsidSect="005E6ADF">
      <w:pgSz w:w="11906" w:h="16838"/>
      <w:pgMar w:top="709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1"/>
    <w:rsid w:val="0000749E"/>
    <w:rsid w:val="00046A5E"/>
    <w:rsid w:val="000705A9"/>
    <w:rsid w:val="00092F76"/>
    <w:rsid w:val="000F181A"/>
    <w:rsid w:val="001B207A"/>
    <w:rsid w:val="002368D6"/>
    <w:rsid w:val="0026741B"/>
    <w:rsid w:val="002717E0"/>
    <w:rsid w:val="002805F9"/>
    <w:rsid w:val="00294CB0"/>
    <w:rsid w:val="002B38A7"/>
    <w:rsid w:val="002D63A4"/>
    <w:rsid w:val="002E513B"/>
    <w:rsid w:val="00385320"/>
    <w:rsid w:val="0039030C"/>
    <w:rsid w:val="003C0FF5"/>
    <w:rsid w:val="003E2971"/>
    <w:rsid w:val="00420C05"/>
    <w:rsid w:val="00431280"/>
    <w:rsid w:val="004B2691"/>
    <w:rsid w:val="004B662D"/>
    <w:rsid w:val="004C174F"/>
    <w:rsid w:val="004C3F82"/>
    <w:rsid w:val="004E319B"/>
    <w:rsid w:val="004E5F4F"/>
    <w:rsid w:val="005849D2"/>
    <w:rsid w:val="00584FE4"/>
    <w:rsid w:val="005E6ADF"/>
    <w:rsid w:val="005E7B6A"/>
    <w:rsid w:val="00605043"/>
    <w:rsid w:val="006348DA"/>
    <w:rsid w:val="006640E3"/>
    <w:rsid w:val="00693E1B"/>
    <w:rsid w:val="006D633D"/>
    <w:rsid w:val="006F2E45"/>
    <w:rsid w:val="006F4D65"/>
    <w:rsid w:val="00702E2A"/>
    <w:rsid w:val="00722BB4"/>
    <w:rsid w:val="00751620"/>
    <w:rsid w:val="00770C27"/>
    <w:rsid w:val="00772E58"/>
    <w:rsid w:val="0079222D"/>
    <w:rsid w:val="0079489E"/>
    <w:rsid w:val="007B5A9E"/>
    <w:rsid w:val="00813586"/>
    <w:rsid w:val="008225E4"/>
    <w:rsid w:val="00826C57"/>
    <w:rsid w:val="00835B25"/>
    <w:rsid w:val="00836F42"/>
    <w:rsid w:val="008673E8"/>
    <w:rsid w:val="008905DE"/>
    <w:rsid w:val="00894420"/>
    <w:rsid w:val="008955C2"/>
    <w:rsid w:val="008A3378"/>
    <w:rsid w:val="008F6ECC"/>
    <w:rsid w:val="0091727B"/>
    <w:rsid w:val="00993C6E"/>
    <w:rsid w:val="009E2597"/>
    <w:rsid w:val="00A10C11"/>
    <w:rsid w:val="00A25FF0"/>
    <w:rsid w:val="00A261E1"/>
    <w:rsid w:val="00A36006"/>
    <w:rsid w:val="00A5226D"/>
    <w:rsid w:val="00A66211"/>
    <w:rsid w:val="00A94384"/>
    <w:rsid w:val="00AA755E"/>
    <w:rsid w:val="00AB44E5"/>
    <w:rsid w:val="00AC4783"/>
    <w:rsid w:val="00B078AD"/>
    <w:rsid w:val="00B43559"/>
    <w:rsid w:val="00B4770D"/>
    <w:rsid w:val="00B64974"/>
    <w:rsid w:val="00B76938"/>
    <w:rsid w:val="00B769D6"/>
    <w:rsid w:val="00B85158"/>
    <w:rsid w:val="00BA774B"/>
    <w:rsid w:val="00BC1C6C"/>
    <w:rsid w:val="00BD1CA6"/>
    <w:rsid w:val="00BD3246"/>
    <w:rsid w:val="00BF431D"/>
    <w:rsid w:val="00C3579B"/>
    <w:rsid w:val="00CD4E0A"/>
    <w:rsid w:val="00CF48AA"/>
    <w:rsid w:val="00D37B12"/>
    <w:rsid w:val="00D656B1"/>
    <w:rsid w:val="00D71C82"/>
    <w:rsid w:val="00D81E3B"/>
    <w:rsid w:val="00DE6BEB"/>
    <w:rsid w:val="00E0667D"/>
    <w:rsid w:val="00ED47DE"/>
    <w:rsid w:val="00EF2867"/>
    <w:rsid w:val="00F50115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6AC"/>
  <w15:chartTrackingRefBased/>
  <w15:docId w15:val="{064930F3-6A85-428F-8373-90C34506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CF05-BE49-4446-988A-AE50FD5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8</cp:revision>
  <cp:lastPrinted>2021-09-20T10:13:00Z</cp:lastPrinted>
  <dcterms:created xsi:type="dcterms:W3CDTF">2022-02-15T12:41:00Z</dcterms:created>
  <dcterms:modified xsi:type="dcterms:W3CDTF">2022-05-31T05:43:00Z</dcterms:modified>
</cp:coreProperties>
</file>