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EF3D5" w14:textId="257CB924" w:rsidR="002F1581" w:rsidRPr="00841693" w:rsidRDefault="002F1581" w:rsidP="002F1581">
      <w:pPr>
        <w:jc w:val="center"/>
        <w:rPr>
          <w:rFonts w:ascii="Times New Roman" w:eastAsia="Calibri" w:hAnsi="Times New Roman" w:cs="Times New Roman"/>
          <w:b/>
          <w:bCs/>
          <w:caps/>
          <w:lang w:val="uk-UA" w:eastAsia="uk-UA"/>
        </w:rPr>
      </w:pPr>
      <w:r w:rsidRPr="00841693">
        <w:rPr>
          <w:rFonts w:ascii="Times New Roman" w:eastAsia="Calibri" w:hAnsi="Times New Roman" w:cs="Times New Roman"/>
          <w:b/>
          <w:bCs/>
          <w:lang w:val="uk-UA" w:eastAsia="uk-UA"/>
        </w:rPr>
        <w:t>ДОГОВ</w:t>
      </w:r>
      <w:r w:rsidR="00B626F7" w:rsidRPr="00841693">
        <w:rPr>
          <w:rFonts w:ascii="Times New Roman" w:eastAsia="Calibri" w:hAnsi="Times New Roman" w:cs="Times New Roman"/>
          <w:b/>
          <w:bCs/>
          <w:lang w:val="uk-UA" w:eastAsia="uk-UA"/>
        </w:rPr>
        <w:t>О</w:t>
      </w:r>
      <w:r w:rsidR="00913F46" w:rsidRPr="00841693">
        <w:rPr>
          <w:rFonts w:ascii="Times New Roman" w:eastAsia="Calibri" w:hAnsi="Times New Roman" w:cs="Times New Roman"/>
          <w:b/>
          <w:bCs/>
          <w:lang w:val="uk-UA" w:eastAsia="uk-UA"/>
        </w:rPr>
        <w:t>Р</w:t>
      </w:r>
      <w:r w:rsidR="00425D3B" w:rsidRPr="00841693">
        <w:rPr>
          <w:rFonts w:ascii="Times New Roman" w:eastAsia="Calibri" w:hAnsi="Times New Roman" w:cs="Times New Roman"/>
          <w:b/>
          <w:bCs/>
          <w:lang w:val="uk-UA" w:eastAsia="uk-UA"/>
        </w:rPr>
        <w:t xml:space="preserve">  </w:t>
      </w:r>
      <w:r w:rsidR="00913E39" w:rsidRPr="00841693">
        <w:rPr>
          <w:rFonts w:ascii="Times New Roman" w:eastAsia="Calibri" w:hAnsi="Times New Roman" w:cs="Times New Roman"/>
          <w:b/>
          <w:bCs/>
          <w:lang w:val="uk-UA" w:eastAsia="uk-UA"/>
        </w:rPr>
        <w:t>(ПРО</w:t>
      </w:r>
      <w:r w:rsidR="00E8427C" w:rsidRPr="00841693">
        <w:rPr>
          <w:rFonts w:ascii="Times New Roman" w:eastAsia="Calibri" w:hAnsi="Times New Roman" w:cs="Times New Roman"/>
          <w:b/>
          <w:bCs/>
          <w:lang w:val="uk-UA" w:eastAsia="uk-UA"/>
        </w:rPr>
        <w:t>Е</w:t>
      </w:r>
      <w:r w:rsidR="00913E39" w:rsidRPr="00841693">
        <w:rPr>
          <w:rFonts w:ascii="Times New Roman" w:eastAsia="Calibri" w:hAnsi="Times New Roman" w:cs="Times New Roman"/>
          <w:b/>
          <w:bCs/>
          <w:lang w:val="uk-UA" w:eastAsia="uk-UA"/>
        </w:rPr>
        <w:t>КТ)</w:t>
      </w:r>
    </w:p>
    <w:tbl>
      <w:tblPr>
        <w:tblW w:w="10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9025"/>
      </w:tblGrid>
      <w:tr w:rsidR="00841693" w:rsidRPr="00841693" w14:paraId="491FD1B5" w14:textId="77777777" w:rsidTr="0044701A">
        <w:trPr>
          <w:trHeight w:val="538"/>
        </w:trPr>
        <w:tc>
          <w:tcPr>
            <w:tcW w:w="1728" w:type="dxa"/>
            <w:tcBorders>
              <w:top w:val="nil"/>
              <w:left w:val="nil"/>
              <w:bottom w:val="nil"/>
              <w:right w:val="nil"/>
            </w:tcBorders>
          </w:tcPr>
          <w:p w14:paraId="046CEC14" w14:textId="77777777" w:rsidR="002F1581" w:rsidRPr="00841693" w:rsidRDefault="002F1581" w:rsidP="002F1581">
            <w:pPr>
              <w:jc w:val="both"/>
              <w:rPr>
                <w:rFonts w:ascii="Times New Roman" w:eastAsia="Calibri" w:hAnsi="Times New Roman" w:cs="Times New Roman"/>
                <w:b/>
                <w:lang w:val="uk-UA" w:eastAsia="uk-UA"/>
              </w:rPr>
            </w:pPr>
            <w:r w:rsidRPr="00841693">
              <w:rPr>
                <w:rFonts w:ascii="Times New Roman" w:eastAsia="Calibri" w:hAnsi="Times New Roman" w:cs="Times New Roman"/>
                <w:b/>
                <w:lang w:val="uk-UA" w:eastAsia="uk-UA"/>
              </w:rPr>
              <w:t>м. Одеса</w:t>
            </w:r>
          </w:p>
        </w:tc>
        <w:tc>
          <w:tcPr>
            <w:tcW w:w="9025" w:type="dxa"/>
            <w:tcBorders>
              <w:top w:val="nil"/>
              <w:left w:val="nil"/>
              <w:bottom w:val="nil"/>
              <w:right w:val="nil"/>
            </w:tcBorders>
          </w:tcPr>
          <w:p w14:paraId="61A9697F" w14:textId="1038E34B" w:rsidR="002F1581" w:rsidRPr="00841693" w:rsidRDefault="00913E39" w:rsidP="002F1581">
            <w:pPr>
              <w:ind w:firstLine="284"/>
              <w:jc w:val="center"/>
              <w:rPr>
                <w:rFonts w:ascii="Times New Roman" w:eastAsia="Calibri" w:hAnsi="Times New Roman" w:cs="Times New Roman"/>
                <w:b/>
                <w:lang w:val="uk-UA" w:eastAsia="uk-UA"/>
              </w:rPr>
            </w:pPr>
            <w:r w:rsidRPr="00841693">
              <w:rPr>
                <w:rFonts w:ascii="Times New Roman" w:eastAsia="Calibri" w:hAnsi="Times New Roman" w:cs="Times New Roman"/>
                <w:b/>
                <w:lang w:val="uk-UA" w:eastAsia="uk-UA"/>
              </w:rPr>
              <w:t xml:space="preserve">                                                          </w:t>
            </w:r>
            <w:r w:rsidR="00425D3B" w:rsidRPr="00841693">
              <w:rPr>
                <w:rFonts w:ascii="Times New Roman" w:eastAsia="Calibri" w:hAnsi="Times New Roman" w:cs="Times New Roman"/>
                <w:b/>
                <w:lang w:val="uk-UA" w:eastAsia="uk-UA"/>
              </w:rPr>
              <w:t>«___» _____________202</w:t>
            </w:r>
            <w:r w:rsidRPr="00841693">
              <w:rPr>
                <w:rFonts w:ascii="Times New Roman" w:eastAsia="Calibri" w:hAnsi="Times New Roman" w:cs="Times New Roman"/>
                <w:b/>
                <w:lang w:val="uk-UA" w:eastAsia="uk-UA"/>
              </w:rPr>
              <w:t>4</w:t>
            </w:r>
            <w:r w:rsidR="00425D3B" w:rsidRPr="00841693">
              <w:rPr>
                <w:rFonts w:ascii="Times New Roman" w:eastAsia="Calibri" w:hAnsi="Times New Roman" w:cs="Times New Roman"/>
                <w:b/>
                <w:lang w:val="uk-UA" w:eastAsia="uk-UA"/>
              </w:rPr>
              <w:t>р.</w:t>
            </w:r>
            <w:r w:rsidR="002F1581" w:rsidRPr="00841693">
              <w:rPr>
                <w:rFonts w:ascii="Times New Roman" w:eastAsia="Calibri" w:hAnsi="Times New Roman" w:cs="Times New Roman"/>
                <w:b/>
                <w:lang w:val="uk-UA" w:eastAsia="uk-UA"/>
              </w:rPr>
              <w:t xml:space="preserve">                                                           </w:t>
            </w:r>
          </w:p>
          <w:p w14:paraId="3B4109C0" w14:textId="77777777" w:rsidR="002F1581" w:rsidRPr="00841693" w:rsidRDefault="002F1581" w:rsidP="002F1581">
            <w:pPr>
              <w:ind w:firstLine="284"/>
              <w:jc w:val="center"/>
              <w:rPr>
                <w:rFonts w:ascii="Times New Roman" w:eastAsia="Calibri" w:hAnsi="Times New Roman" w:cs="Times New Roman"/>
                <w:b/>
                <w:lang w:val="uk-UA" w:eastAsia="uk-UA"/>
              </w:rPr>
            </w:pPr>
          </w:p>
        </w:tc>
      </w:tr>
    </w:tbl>
    <w:p w14:paraId="3DFB45FC" w14:textId="2D8A2090" w:rsidR="002F1581" w:rsidRPr="00841693" w:rsidRDefault="00C616D1" w:rsidP="002F1581">
      <w:pPr>
        <w:jc w:val="both"/>
        <w:rPr>
          <w:rFonts w:ascii="Times New Roman" w:eastAsia="Calibri" w:hAnsi="Times New Roman" w:cs="Times New Roman"/>
          <w:lang w:val="uk-UA" w:eastAsia="uk-UA"/>
        </w:rPr>
      </w:pPr>
      <w:r w:rsidRPr="00841693">
        <w:rPr>
          <w:rStyle w:val="docdata"/>
          <w:rFonts w:ascii="Times New Roman" w:hAnsi="Times New Roman" w:cs="Times New Roman"/>
          <w:b/>
          <w:bCs/>
          <w:u w:val="single"/>
          <w:lang w:val="uk-UA"/>
        </w:rPr>
        <w:t>КОМУНАЛЬНЕ НЕКОМЕРЦІЙНЕ ПІДПРИЄМСТВО «</w:t>
      </w:r>
      <w:r w:rsidR="00D94D33">
        <w:rPr>
          <w:rStyle w:val="docdata"/>
          <w:rFonts w:ascii="Times New Roman" w:hAnsi="Times New Roman" w:cs="Times New Roman"/>
          <w:b/>
          <w:bCs/>
          <w:u w:val="single"/>
          <w:lang w:val="uk-UA"/>
        </w:rPr>
        <w:t xml:space="preserve">Міська лікарня </w:t>
      </w:r>
      <w:r w:rsidR="00841693">
        <w:rPr>
          <w:rStyle w:val="docdata"/>
          <w:rFonts w:ascii="Times New Roman" w:hAnsi="Times New Roman" w:cs="Times New Roman"/>
          <w:b/>
          <w:bCs/>
          <w:u w:val="single"/>
          <w:lang w:val="uk-UA"/>
        </w:rPr>
        <w:t xml:space="preserve">№ </w:t>
      </w:r>
      <w:r w:rsidR="00D94D33">
        <w:rPr>
          <w:rStyle w:val="docdata"/>
          <w:rFonts w:ascii="Times New Roman" w:hAnsi="Times New Roman" w:cs="Times New Roman"/>
          <w:b/>
          <w:bCs/>
          <w:u w:val="single"/>
          <w:lang w:val="uk-UA"/>
        </w:rPr>
        <w:t>8</w:t>
      </w:r>
      <w:r w:rsidRPr="00841693">
        <w:rPr>
          <w:rStyle w:val="docdata"/>
          <w:rFonts w:ascii="Times New Roman" w:hAnsi="Times New Roman" w:cs="Times New Roman"/>
          <w:b/>
          <w:bCs/>
          <w:u w:val="single"/>
          <w:lang w:val="uk-UA"/>
        </w:rPr>
        <w:t>»</w:t>
      </w:r>
      <w:r w:rsidR="00900B96">
        <w:rPr>
          <w:rStyle w:val="docdata"/>
          <w:rFonts w:ascii="Times New Roman" w:hAnsi="Times New Roman" w:cs="Times New Roman"/>
          <w:b/>
          <w:bCs/>
          <w:u w:val="single"/>
          <w:lang w:val="uk-UA"/>
        </w:rPr>
        <w:t xml:space="preserve"> </w:t>
      </w:r>
      <w:r w:rsidRPr="00841693">
        <w:rPr>
          <w:rStyle w:val="docdata"/>
          <w:rFonts w:ascii="Times New Roman" w:hAnsi="Times New Roman" w:cs="Times New Roman"/>
          <w:b/>
          <w:bCs/>
          <w:u w:val="single"/>
          <w:lang w:val="uk-UA"/>
        </w:rPr>
        <w:t>ОДЕСЬКОЇ МІСЬКОЙ РАДИ</w:t>
      </w:r>
      <w:r w:rsidRPr="00841693">
        <w:rPr>
          <w:rFonts w:ascii="Times New Roman" w:hAnsi="Times New Roman" w:cs="Times New Roman"/>
          <w:lang w:val="uk-UA"/>
        </w:rPr>
        <w:t xml:space="preserve">, що надалі іменується в особі директора </w:t>
      </w:r>
      <w:r w:rsidR="00841693">
        <w:rPr>
          <w:rFonts w:ascii="Times New Roman" w:hAnsi="Times New Roman" w:cs="Times New Roman"/>
          <w:lang w:val="uk-UA"/>
        </w:rPr>
        <w:t>_</w:t>
      </w:r>
      <w:proofErr w:type="spellStart"/>
      <w:r w:rsidR="00D94D33">
        <w:rPr>
          <w:rFonts w:ascii="Times New Roman" w:hAnsi="Times New Roman" w:cs="Times New Roman"/>
          <w:lang w:val="uk-UA"/>
        </w:rPr>
        <w:t>Бобкової</w:t>
      </w:r>
      <w:proofErr w:type="spellEnd"/>
      <w:r w:rsidR="00D94D33">
        <w:rPr>
          <w:rFonts w:ascii="Times New Roman" w:hAnsi="Times New Roman" w:cs="Times New Roman"/>
          <w:lang w:val="uk-UA"/>
        </w:rPr>
        <w:t xml:space="preserve"> М Є</w:t>
      </w:r>
      <w:r w:rsidRPr="00841693">
        <w:rPr>
          <w:rFonts w:ascii="Times New Roman" w:hAnsi="Times New Roman" w:cs="Times New Roman"/>
          <w:lang w:val="uk-UA"/>
        </w:rPr>
        <w:t>, як</w:t>
      </w:r>
      <w:r w:rsidR="00D94D33">
        <w:rPr>
          <w:rFonts w:ascii="Times New Roman" w:hAnsi="Times New Roman" w:cs="Times New Roman"/>
          <w:lang w:val="uk-UA"/>
        </w:rPr>
        <w:t xml:space="preserve">а </w:t>
      </w:r>
      <w:r w:rsidRPr="00841693">
        <w:rPr>
          <w:rFonts w:ascii="Times New Roman" w:hAnsi="Times New Roman" w:cs="Times New Roman"/>
          <w:lang w:val="uk-UA"/>
        </w:rPr>
        <w:t>діє на підставі Статуту</w:t>
      </w:r>
      <w:r w:rsidR="002F1581" w:rsidRPr="00841693">
        <w:rPr>
          <w:rFonts w:ascii="Times New Roman" w:eastAsia="Calibri" w:hAnsi="Times New Roman" w:cs="Times New Roman"/>
          <w:lang w:val="uk-UA" w:eastAsia="uk-UA"/>
        </w:rPr>
        <w:t xml:space="preserve">, з </w:t>
      </w:r>
      <w:r w:rsidR="002F1581" w:rsidRPr="00841693">
        <w:rPr>
          <w:rFonts w:ascii="Times New Roman" w:eastAsia="Calibri" w:hAnsi="Times New Roman" w:cs="Times New Roman"/>
          <w:bCs/>
          <w:lang w:val="uk-UA" w:eastAsia="uk-UA"/>
        </w:rPr>
        <w:t>однієї сторони,</w:t>
      </w:r>
      <w:r w:rsidR="002F1581" w:rsidRPr="00841693">
        <w:rPr>
          <w:rFonts w:ascii="Times New Roman" w:eastAsia="Calibri" w:hAnsi="Times New Roman" w:cs="Times New Roman"/>
          <w:b/>
          <w:bCs/>
          <w:lang w:val="uk-UA" w:eastAsia="uk-UA"/>
        </w:rPr>
        <w:t xml:space="preserve"> </w:t>
      </w:r>
      <w:r w:rsidR="002F1581" w:rsidRPr="00841693">
        <w:rPr>
          <w:rFonts w:ascii="Times New Roman" w:eastAsia="Calibri" w:hAnsi="Times New Roman" w:cs="Times New Roman"/>
          <w:bCs/>
          <w:lang w:val="uk-UA" w:eastAsia="uk-UA"/>
        </w:rPr>
        <w:t>надалі по тексту –</w:t>
      </w:r>
      <w:r w:rsidR="002F1581" w:rsidRPr="00841693">
        <w:rPr>
          <w:rFonts w:ascii="Times New Roman" w:eastAsia="Calibri" w:hAnsi="Times New Roman" w:cs="Times New Roman"/>
          <w:b/>
          <w:bCs/>
          <w:lang w:val="uk-UA" w:eastAsia="uk-UA"/>
        </w:rPr>
        <w:t xml:space="preserve"> </w:t>
      </w:r>
      <w:r w:rsidR="005C5618" w:rsidRPr="00841693">
        <w:rPr>
          <w:rFonts w:ascii="Times New Roman" w:eastAsia="Calibri" w:hAnsi="Times New Roman" w:cs="Times New Roman"/>
          <w:b/>
          <w:bCs/>
          <w:lang w:val="uk-UA" w:eastAsia="uk-UA"/>
        </w:rPr>
        <w:t>Покупець</w:t>
      </w:r>
      <w:r w:rsidR="002F1581" w:rsidRPr="00841693">
        <w:rPr>
          <w:rFonts w:ascii="Times New Roman" w:eastAsia="Calibri" w:hAnsi="Times New Roman" w:cs="Times New Roman"/>
          <w:b/>
          <w:bCs/>
          <w:lang w:val="uk-UA" w:eastAsia="uk-UA"/>
        </w:rPr>
        <w:t xml:space="preserve">, </w:t>
      </w:r>
      <w:r w:rsidR="002F1581" w:rsidRPr="00841693">
        <w:rPr>
          <w:rFonts w:ascii="Times New Roman" w:eastAsia="Calibri" w:hAnsi="Times New Roman" w:cs="Times New Roman"/>
          <w:lang w:val="uk-UA" w:eastAsia="uk-UA"/>
        </w:rPr>
        <w:t>та</w:t>
      </w:r>
      <w:r w:rsidR="005C5618" w:rsidRPr="00841693">
        <w:rPr>
          <w:rFonts w:ascii="Times New Roman" w:eastAsia="Calibri" w:hAnsi="Times New Roman" w:cs="Times New Roman"/>
          <w:b/>
          <w:bCs/>
          <w:lang w:val="uk-UA" w:eastAsia="uk-UA"/>
        </w:rPr>
        <w:t xml:space="preserve"> П</w:t>
      </w:r>
      <w:r w:rsidR="00913E39" w:rsidRPr="00841693">
        <w:rPr>
          <w:rFonts w:ascii="Times New Roman" w:eastAsia="Calibri" w:hAnsi="Times New Roman" w:cs="Times New Roman"/>
          <w:b/>
          <w:bCs/>
          <w:lang w:val="uk-UA" w:eastAsia="uk-UA"/>
        </w:rPr>
        <w:t>остачальник (продавець)</w:t>
      </w:r>
      <w:r w:rsidR="005C5618" w:rsidRPr="00841693">
        <w:rPr>
          <w:rFonts w:ascii="Times New Roman" w:eastAsia="Calibri" w:hAnsi="Times New Roman" w:cs="Times New Roman"/>
          <w:b/>
          <w:bCs/>
          <w:lang w:val="uk-UA" w:eastAsia="uk-UA"/>
        </w:rPr>
        <w:t xml:space="preserve"> </w:t>
      </w:r>
      <w:r w:rsidR="002F1581" w:rsidRPr="00841693">
        <w:rPr>
          <w:rFonts w:ascii="Times New Roman" w:eastAsia="Calibri" w:hAnsi="Times New Roman" w:cs="Times New Roman"/>
          <w:bCs/>
          <w:lang w:val="uk-UA" w:eastAsia="uk-UA"/>
        </w:rPr>
        <w:t>:</w:t>
      </w:r>
      <w:r w:rsidR="002F1581" w:rsidRPr="00841693">
        <w:rPr>
          <w:rFonts w:ascii="Times New Roman" w:eastAsia="Calibri" w:hAnsi="Times New Roman" w:cs="Times New Roman"/>
          <w:lang w:val="uk-UA" w:eastAsia="uk-UA"/>
        </w:rPr>
        <w:t xml:space="preserve"> </w:t>
      </w:r>
      <w:r w:rsidR="00425D3B" w:rsidRPr="00841693">
        <w:rPr>
          <w:rFonts w:ascii="Times New Roman" w:eastAsia="Calibri" w:hAnsi="Times New Roman" w:cs="Times New Roman"/>
          <w:lang w:val="uk-UA" w:eastAsia="uk-UA"/>
        </w:rPr>
        <w:t>________________________________________________</w:t>
      </w:r>
      <w:r w:rsidR="002F1581" w:rsidRPr="00841693">
        <w:rPr>
          <w:rFonts w:ascii="Times New Roman" w:eastAsia="Calibri" w:hAnsi="Times New Roman" w:cs="Times New Roman"/>
          <w:lang w:val="uk-UA" w:eastAsia="uk-UA"/>
        </w:rPr>
        <w:t>,</w:t>
      </w:r>
      <w:r w:rsidR="002F1581" w:rsidRPr="00841693">
        <w:rPr>
          <w:rFonts w:ascii="Times New Roman" w:eastAsia="Calibri" w:hAnsi="Times New Roman" w:cs="Times New Roman"/>
          <w:i/>
          <w:lang w:val="uk-UA" w:eastAsia="uk-UA"/>
        </w:rPr>
        <w:t xml:space="preserve"> </w:t>
      </w:r>
      <w:r w:rsidR="002F1581" w:rsidRPr="00841693">
        <w:rPr>
          <w:rFonts w:ascii="Times New Roman" w:eastAsia="Calibri" w:hAnsi="Times New Roman" w:cs="Times New Roman"/>
          <w:lang w:val="uk-UA" w:eastAsia="uk-UA"/>
        </w:rPr>
        <w:t xml:space="preserve">в особі  </w:t>
      </w:r>
      <w:r w:rsidR="005C5618" w:rsidRPr="00841693">
        <w:rPr>
          <w:rFonts w:ascii="Times New Roman" w:eastAsia="Calibri" w:hAnsi="Times New Roman" w:cs="Times New Roman"/>
          <w:lang w:val="uk-UA" w:eastAsia="uk-UA"/>
        </w:rPr>
        <w:t xml:space="preserve"> </w:t>
      </w:r>
      <w:r w:rsidR="00425D3B" w:rsidRPr="00841693">
        <w:rPr>
          <w:rFonts w:ascii="Times New Roman" w:eastAsia="Calibri" w:hAnsi="Times New Roman" w:cs="Times New Roman"/>
          <w:lang w:val="uk-UA" w:eastAsia="uk-UA"/>
        </w:rPr>
        <w:t>________</w:t>
      </w:r>
      <w:r w:rsidR="00913E39" w:rsidRPr="00841693">
        <w:rPr>
          <w:rFonts w:ascii="Times New Roman" w:eastAsia="Calibri" w:hAnsi="Times New Roman" w:cs="Times New Roman"/>
          <w:lang w:val="uk-UA" w:eastAsia="uk-UA"/>
        </w:rPr>
        <w:t>_</w:t>
      </w:r>
      <w:r w:rsidR="00425D3B" w:rsidRPr="00841693">
        <w:rPr>
          <w:rFonts w:ascii="Times New Roman" w:eastAsia="Calibri" w:hAnsi="Times New Roman" w:cs="Times New Roman"/>
          <w:lang w:val="uk-UA" w:eastAsia="uk-UA"/>
        </w:rPr>
        <w:t>__</w:t>
      </w:r>
      <w:r w:rsidR="002F1581" w:rsidRPr="00841693">
        <w:rPr>
          <w:rFonts w:ascii="Times New Roman" w:eastAsia="Calibri" w:hAnsi="Times New Roman" w:cs="Times New Roman"/>
          <w:lang w:val="uk-UA" w:eastAsia="uk-UA"/>
        </w:rPr>
        <w:t xml:space="preserve">, що </w:t>
      </w:r>
      <w:r w:rsidR="005C5618" w:rsidRPr="00841693">
        <w:rPr>
          <w:rFonts w:ascii="Times New Roman" w:eastAsia="Calibri" w:hAnsi="Times New Roman" w:cs="Times New Roman"/>
          <w:lang w:val="uk-UA" w:eastAsia="uk-UA"/>
        </w:rPr>
        <w:t>діє на підставі Статуту</w:t>
      </w:r>
      <w:r w:rsidR="002F1581" w:rsidRPr="00841693">
        <w:rPr>
          <w:rFonts w:ascii="Times New Roman" w:eastAsia="Calibri" w:hAnsi="Times New Roman" w:cs="Times New Roman"/>
          <w:lang w:val="uk-UA" w:eastAsia="uk-UA"/>
        </w:rPr>
        <w:t>,</w:t>
      </w:r>
      <w:r w:rsidR="002F1581" w:rsidRPr="00841693">
        <w:rPr>
          <w:rFonts w:ascii="Times New Roman" w:eastAsia="Calibri" w:hAnsi="Times New Roman" w:cs="Times New Roman"/>
          <w:b/>
          <w:lang w:val="uk-UA" w:eastAsia="uk-UA"/>
        </w:rPr>
        <w:t xml:space="preserve"> </w:t>
      </w:r>
      <w:r w:rsidR="002F1581" w:rsidRPr="00841693">
        <w:rPr>
          <w:rFonts w:ascii="Times New Roman" w:eastAsia="Calibri" w:hAnsi="Times New Roman" w:cs="Times New Roman"/>
          <w:lang w:val="uk-UA" w:eastAsia="uk-UA"/>
        </w:rPr>
        <w:t xml:space="preserve">з </w:t>
      </w:r>
      <w:r w:rsidR="002F1581" w:rsidRPr="00841693">
        <w:rPr>
          <w:rFonts w:ascii="Times New Roman" w:eastAsia="Calibri" w:hAnsi="Times New Roman" w:cs="Times New Roman"/>
          <w:bCs/>
          <w:lang w:val="uk-UA" w:eastAsia="uk-UA"/>
        </w:rPr>
        <w:t>іншої сторони,</w:t>
      </w:r>
      <w:r w:rsidR="002F1581" w:rsidRPr="00841693">
        <w:rPr>
          <w:rFonts w:ascii="Times New Roman" w:eastAsia="Calibri" w:hAnsi="Times New Roman" w:cs="Times New Roman"/>
          <w:lang w:val="uk-UA" w:eastAsia="uk-UA"/>
        </w:rPr>
        <w:t xml:space="preserve"> керуючись Законом України «Про публічні закупівлі» від 25.12.2015 року № 922-VIII (із змінами та доповненнями) з урахуванням Постанови Кабінету Міністрів України від 12.10.2022 № 1178 «Про затвердження особливостей здійснення публічних </w:t>
      </w:r>
      <w:proofErr w:type="spellStart"/>
      <w:r w:rsidR="002F1581" w:rsidRPr="00841693">
        <w:rPr>
          <w:rFonts w:ascii="Times New Roman" w:eastAsia="Calibri" w:hAnsi="Times New Roman" w:cs="Times New Roman"/>
          <w:lang w:val="uk-UA" w:eastAsia="uk-UA"/>
        </w:rPr>
        <w:t>закупівель</w:t>
      </w:r>
      <w:proofErr w:type="spellEnd"/>
      <w:r w:rsidR="002F1581" w:rsidRPr="00841693">
        <w:rPr>
          <w:rFonts w:ascii="Times New Roman" w:eastAsia="Calibri" w:hAnsi="Times New Roman" w:cs="Times New Roman"/>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14:paraId="6BB8B773" w14:textId="77777777" w:rsidR="002F1581" w:rsidRPr="00841693" w:rsidRDefault="002F1581" w:rsidP="002F1581">
      <w:pPr>
        <w:widowControl w:val="0"/>
        <w:tabs>
          <w:tab w:val="left" w:pos="224"/>
        </w:tabs>
        <w:spacing w:after="0" w:line="240" w:lineRule="auto"/>
        <w:jc w:val="center"/>
        <w:outlineLvl w:val="0"/>
        <w:rPr>
          <w:rFonts w:ascii="Times New Roman" w:eastAsia="Calibri" w:hAnsi="Times New Roman" w:cs="Times New Roman"/>
          <w:b/>
          <w:bCs/>
          <w:spacing w:val="1"/>
          <w:lang w:val="uk-UA" w:eastAsia="uk-UA"/>
        </w:rPr>
      </w:pPr>
      <w:r w:rsidRPr="00841693">
        <w:rPr>
          <w:rFonts w:ascii="Times New Roman" w:eastAsia="Calibri" w:hAnsi="Times New Roman" w:cs="Times New Roman"/>
          <w:b/>
          <w:bCs/>
          <w:spacing w:val="1"/>
          <w:shd w:val="clear" w:color="auto" w:fill="FFFFFF"/>
          <w:lang w:val="uk-UA" w:eastAsia="uk-UA"/>
        </w:rPr>
        <w:t>1. ПРЕДМЕТ ДОГОВОРУ</w:t>
      </w:r>
    </w:p>
    <w:p w14:paraId="2862ADFD" w14:textId="50A67DC7" w:rsidR="002F1581" w:rsidRPr="00841693" w:rsidRDefault="002F1581" w:rsidP="000F23D6">
      <w:pPr>
        <w:keepNext/>
        <w:keepLines/>
        <w:spacing w:after="0" w:line="240" w:lineRule="auto"/>
        <w:jc w:val="both"/>
        <w:textAlignment w:val="baseline"/>
        <w:outlineLvl w:val="0"/>
        <w:rPr>
          <w:rFonts w:ascii="Times New Roman" w:eastAsia="Calibri" w:hAnsi="Times New Roman" w:cs="Times New Roman"/>
          <w:b/>
          <w:bCs/>
          <w:lang w:val="uk-UA" w:eastAsia="uk-UA"/>
        </w:rPr>
      </w:pPr>
      <w:r w:rsidRPr="00841693">
        <w:rPr>
          <w:rFonts w:ascii="Times New Roman" w:eastAsia="Calibri" w:hAnsi="Times New Roman" w:cs="Times New Roman"/>
          <w:lang w:val="uk-UA" w:eastAsia="uk-UA"/>
        </w:rPr>
        <w:t xml:space="preserve">1.1. </w:t>
      </w:r>
      <w:r w:rsidRPr="00841693">
        <w:rPr>
          <w:rFonts w:ascii="Times New Roman" w:eastAsia="Calibri" w:hAnsi="Times New Roman" w:cs="Times New Roman"/>
          <w:shd w:val="clear" w:color="auto" w:fill="FFFFFF"/>
          <w:lang w:val="uk-UA"/>
        </w:rPr>
        <w:t>Найменування товару</w:t>
      </w:r>
      <w:r w:rsidR="005C5618" w:rsidRPr="00841693">
        <w:rPr>
          <w:rFonts w:ascii="Times New Roman" w:eastAsia="Calibri" w:hAnsi="Times New Roman" w:cs="Times New Roman"/>
          <w:shd w:val="clear" w:color="auto" w:fill="FFFFFF"/>
          <w:lang w:val="uk-UA"/>
        </w:rPr>
        <w:t>:</w:t>
      </w:r>
      <w:r w:rsidR="000F23D6" w:rsidRPr="00841693">
        <w:rPr>
          <w:rFonts w:ascii="Times New Roman" w:eastAsia="Calibri" w:hAnsi="Times New Roman" w:cs="Times New Roman"/>
          <w:shd w:val="clear" w:color="auto" w:fill="FFFFFF"/>
          <w:lang w:val="uk-UA"/>
        </w:rPr>
        <w:t xml:space="preserve"> </w:t>
      </w:r>
      <w:r w:rsidR="000F23D6" w:rsidRPr="00841693">
        <w:rPr>
          <w:rFonts w:ascii="Times New Roman" w:hAnsi="Times New Roman" w:cs="Times New Roman"/>
          <w:lang w:val="uk-UA"/>
        </w:rPr>
        <w:t xml:space="preserve">код ДК 021:2015 </w:t>
      </w:r>
      <w:r w:rsidR="000F23D6" w:rsidRPr="00EA7C97">
        <w:rPr>
          <w:rFonts w:ascii="Times New Roman" w:hAnsi="Times New Roman" w:cs="Times New Roman"/>
          <w:lang w:val="uk-UA"/>
        </w:rPr>
        <w:t xml:space="preserve">33600000-6 Фармацевтична </w:t>
      </w:r>
      <w:proofErr w:type="spellStart"/>
      <w:r w:rsidR="000F23D6" w:rsidRPr="00EA7C97">
        <w:rPr>
          <w:rFonts w:ascii="Times New Roman" w:hAnsi="Times New Roman" w:cs="Times New Roman"/>
          <w:lang w:val="uk-UA"/>
        </w:rPr>
        <w:t>продукція</w:t>
      </w:r>
      <w:r w:rsidR="00EA7C97" w:rsidRPr="00EA7C97">
        <w:rPr>
          <w:rFonts w:ascii="Times New Roman" w:hAnsi="Times New Roman" w:cs="Times New Roman"/>
          <w:lang w:val="uk-UA"/>
        </w:rPr>
        <w:t>Диклофенак</w:t>
      </w:r>
      <w:proofErr w:type="spellEnd"/>
      <w:r w:rsidR="00EA7C97" w:rsidRPr="00EA7C97">
        <w:rPr>
          <w:rFonts w:ascii="Times New Roman" w:hAnsi="Times New Roman" w:cs="Times New Roman"/>
          <w:lang w:val="uk-UA"/>
        </w:rPr>
        <w:t xml:space="preserve"> розчин для ін`єкцій 25 мг/мл №5, </w:t>
      </w:r>
      <w:proofErr w:type="spellStart"/>
      <w:r w:rsidR="00EA7C97" w:rsidRPr="00EA7C97">
        <w:rPr>
          <w:rFonts w:ascii="Times New Roman" w:hAnsi="Times New Roman" w:cs="Times New Roman"/>
          <w:lang w:val="uk-UA"/>
        </w:rPr>
        <w:t>Канаміцин</w:t>
      </w:r>
      <w:proofErr w:type="spellEnd"/>
      <w:r w:rsidR="00EA7C97" w:rsidRPr="00EA7C97">
        <w:rPr>
          <w:rFonts w:ascii="Times New Roman" w:hAnsi="Times New Roman" w:cs="Times New Roman"/>
          <w:lang w:val="uk-UA"/>
        </w:rPr>
        <w:t xml:space="preserve"> порошок для розчину для ін'єкцій по 1,0 г №1, </w:t>
      </w:r>
      <w:proofErr w:type="spellStart"/>
      <w:r w:rsidR="00EA7C97" w:rsidRPr="00EA7C97">
        <w:rPr>
          <w:rFonts w:ascii="Times New Roman" w:hAnsi="Times New Roman" w:cs="Times New Roman"/>
          <w:lang w:val="uk-UA"/>
        </w:rPr>
        <w:t>Ампіцилін,порошок</w:t>
      </w:r>
      <w:proofErr w:type="spellEnd"/>
      <w:r w:rsidR="00EA7C97" w:rsidRPr="00EA7C97">
        <w:rPr>
          <w:rFonts w:ascii="Times New Roman" w:hAnsi="Times New Roman" w:cs="Times New Roman"/>
          <w:lang w:val="uk-UA"/>
        </w:rPr>
        <w:t xml:space="preserve"> для ін'єкцій 0,5, </w:t>
      </w:r>
      <w:proofErr w:type="spellStart"/>
      <w:r w:rsidR="00EA7C97" w:rsidRPr="00EA7C97">
        <w:rPr>
          <w:rFonts w:ascii="Times New Roman" w:hAnsi="Times New Roman" w:cs="Times New Roman"/>
          <w:lang w:val="uk-UA"/>
        </w:rPr>
        <w:t>Аміодарон</w:t>
      </w:r>
      <w:proofErr w:type="spellEnd"/>
      <w:r w:rsidR="00EA7C97" w:rsidRPr="00EA7C97">
        <w:rPr>
          <w:rFonts w:ascii="Times New Roman" w:hAnsi="Times New Roman" w:cs="Times New Roman"/>
          <w:lang w:val="uk-UA"/>
        </w:rPr>
        <w:t xml:space="preserve">, розчин для ін'єкцій, 50 мг/мл по 3 мл в ампулі, №5, </w:t>
      </w:r>
      <w:proofErr w:type="spellStart"/>
      <w:r w:rsidR="00EA7C97" w:rsidRPr="00EA7C97">
        <w:rPr>
          <w:rFonts w:ascii="Times New Roman" w:hAnsi="Times New Roman" w:cs="Times New Roman"/>
          <w:lang w:val="uk-UA"/>
        </w:rPr>
        <w:t>Дигоксін</w:t>
      </w:r>
      <w:proofErr w:type="spellEnd"/>
      <w:r w:rsidR="00EA7C97" w:rsidRPr="00EA7C97">
        <w:rPr>
          <w:rFonts w:ascii="Times New Roman" w:hAnsi="Times New Roman" w:cs="Times New Roman"/>
          <w:lang w:val="uk-UA"/>
        </w:rPr>
        <w:t xml:space="preserve">, розчин для ін'єкцій, 0,25 мг/мл, по 1 мл в ампулі, № 10, </w:t>
      </w:r>
      <w:proofErr w:type="spellStart"/>
      <w:r w:rsidR="00EA7C97" w:rsidRPr="00EA7C97">
        <w:rPr>
          <w:rFonts w:ascii="Times New Roman" w:hAnsi="Times New Roman" w:cs="Times New Roman"/>
          <w:lang w:val="uk-UA"/>
        </w:rPr>
        <w:t>Фуросемід,розчин</w:t>
      </w:r>
      <w:proofErr w:type="spellEnd"/>
      <w:r w:rsidR="00EA7C97" w:rsidRPr="00EA7C97">
        <w:rPr>
          <w:rFonts w:ascii="Times New Roman" w:hAnsi="Times New Roman" w:cs="Times New Roman"/>
          <w:lang w:val="uk-UA"/>
        </w:rPr>
        <w:t xml:space="preserve"> для ін'єкцій 10мг/мл ампули №10, </w:t>
      </w:r>
      <w:proofErr w:type="spellStart"/>
      <w:r w:rsidR="00EA7C97" w:rsidRPr="00EA7C97">
        <w:rPr>
          <w:rFonts w:ascii="Times New Roman" w:hAnsi="Times New Roman" w:cs="Times New Roman"/>
          <w:lang w:val="uk-UA"/>
        </w:rPr>
        <w:t>Лідокаїн</w:t>
      </w:r>
      <w:proofErr w:type="spellEnd"/>
      <w:r w:rsidR="00EA7C97" w:rsidRPr="00EA7C97">
        <w:rPr>
          <w:rFonts w:ascii="Times New Roman" w:hAnsi="Times New Roman" w:cs="Times New Roman"/>
          <w:lang w:val="uk-UA"/>
        </w:rPr>
        <w:t xml:space="preserve">, </w:t>
      </w:r>
      <w:proofErr w:type="spellStart"/>
      <w:r w:rsidR="00EA7C97" w:rsidRPr="00EA7C97">
        <w:rPr>
          <w:rFonts w:ascii="Times New Roman" w:hAnsi="Times New Roman" w:cs="Times New Roman"/>
          <w:lang w:val="uk-UA"/>
        </w:rPr>
        <w:t>спрей</w:t>
      </w:r>
      <w:proofErr w:type="spellEnd"/>
      <w:r w:rsidR="00EA7C97" w:rsidRPr="00EA7C97">
        <w:rPr>
          <w:rFonts w:ascii="Times New Roman" w:hAnsi="Times New Roman" w:cs="Times New Roman"/>
          <w:lang w:val="uk-UA"/>
        </w:rPr>
        <w:t xml:space="preserve">, 10 %, по 38 г, </w:t>
      </w:r>
      <w:proofErr w:type="spellStart"/>
      <w:r w:rsidR="00EA7C97" w:rsidRPr="00EA7C97">
        <w:rPr>
          <w:rFonts w:ascii="Times New Roman" w:hAnsi="Times New Roman" w:cs="Times New Roman"/>
          <w:lang w:val="uk-UA"/>
        </w:rPr>
        <w:t>Повідон</w:t>
      </w:r>
      <w:proofErr w:type="spellEnd"/>
      <w:r w:rsidR="00EA7C97" w:rsidRPr="00EA7C97">
        <w:rPr>
          <w:rFonts w:ascii="Times New Roman" w:hAnsi="Times New Roman" w:cs="Times New Roman"/>
          <w:lang w:val="uk-UA"/>
        </w:rPr>
        <w:t xml:space="preserve">-Йод розчин 120 мл, </w:t>
      </w:r>
      <w:proofErr w:type="spellStart"/>
      <w:r w:rsidR="00EA7C97" w:rsidRPr="00EA7C97">
        <w:rPr>
          <w:rFonts w:ascii="Times New Roman" w:hAnsi="Times New Roman" w:cs="Times New Roman"/>
          <w:lang w:val="uk-UA"/>
        </w:rPr>
        <w:t>Лідокаїн</w:t>
      </w:r>
      <w:proofErr w:type="spellEnd"/>
      <w:r w:rsidR="00EA7C97" w:rsidRPr="00EA7C97">
        <w:rPr>
          <w:rFonts w:ascii="Times New Roman" w:hAnsi="Times New Roman" w:cs="Times New Roman"/>
          <w:lang w:val="uk-UA"/>
        </w:rPr>
        <w:t xml:space="preserve">, розчин для ін`єкцій, 20 мг/мл, по 2 мл, </w:t>
      </w:r>
      <w:proofErr w:type="spellStart"/>
      <w:r w:rsidR="00EA7C97" w:rsidRPr="00EA7C97">
        <w:rPr>
          <w:rFonts w:ascii="Times New Roman" w:hAnsi="Times New Roman" w:cs="Times New Roman"/>
          <w:lang w:val="uk-UA"/>
        </w:rPr>
        <w:t>Хлоргексидин</w:t>
      </w:r>
      <w:proofErr w:type="spellEnd"/>
      <w:r w:rsidR="00EA7C97" w:rsidRPr="00EA7C97">
        <w:rPr>
          <w:rFonts w:ascii="Times New Roman" w:hAnsi="Times New Roman" w:cs="Times New Roman"/>
          <w:lang w:val="uk-UA"/>
        </w:rPr>
        <w:t xml:space="preserve">, розчин для зовнішнього застосування 0,05 % по 200 мл, №1, </w:t>
      </w:r>
      <w:proofErr w:type="spellStart"/>
      <w:r w:rsidR="00EA7C97" w:rsidRPr="00EA7C97">
        <w:rPr>
          <w:rFonts w:ascii="Times New Roman" w:hAnsi="Times New Roman" w:cs="Times New Roman"/>
          <w:lang w:val="uk-UA"/>
        </w:rPr>
        <w:t>Рифампіцин</w:t>
      </w:r>
      <w:proofErr w:type="spellEnd"/>
      <w:r w:rsidR="00EA7C97" w:rsidRPr="00EA7C97">
        <w:rPr>
          <w:rFonts w:ascii="Times New Roman" w:hAnsi="Times New Roman" w:cs="Times New Roman"/>
          <w:lang w:val="uk-UA"/>
        </w:rPr>
        <w:t xml:space="preserve"> капсули по 150 мг, Панкреатин, </w:t>
      </w:r>
      <w:proofErr w:type="spellStart"/>
      <w:r w:rsidR="00EA7C97" w:rsidRPr="00EA7C97">
        <w:rPr>
          <w:rFonts w:ascii="Times New Roman" w:hAnsi="Times New Roman" w:cs="Times New Roman"/>
          <w:lang w:val="uk-UA"/>
        </w:rPr>
        <w:t>Ліполітичних</w:t>
      </w:r>
      <w:proofErr w:type="spellEnd"/>
      <w:r w:rsidR="00EA7C97" w:rsidRPr="00EA7C97">
        <w:rPr>
          <w:rFonts w:ascii="Times New Roman" w:hAnsi="Times New Roman" w:cs="Times New Roman"/>
          <w:lang w:val="uk-UA"/>
        </w:rPr>
        <w:t xml:space="preserve"> ОД : 14000, </w:t>
      </w:r>
      <w:proofErr w:type="spellStart"/>
      <w:r w:rsidR="00EA7C97" w:rsidRPr="00EA7C97">
        <w:rPr>
          <w:rFonts w:ascii="Times New Roman" w:hAnsi="Times New Roman" w:cs="Times New Roman"/>
          <w:lang w:val="uk-UA"/>
        </w:rPr>
        <w:t>Азитроміцин</w:t>
      </w:r>
      <w:proofErr w:type="spellEnd"/>
      <w:r w:rsidR="00EA7C97" w:rsidRPr="00EA7C97">
        <w:rPr>
          <w:rFonts w:ascii="Times New Roman" w:hAnsi="Times New Roman" w:cs="Times New Roman"/>
          <w:lang w:val="uk-UA"/>
        </w:rPr>
        <w:t xml:space="preserve"> таблетки/капсули по 500 мг, </w:t>
      </w:r>
      <w:proofErr w:type="spellStart"/>
      <w:r w:rsidR="00EA7C97" w:rsidRPr="00EA7C97">
        <w:rPr>
          <w:rFonts w:ascii="Times New Roman" w:hAnsi="Times New Roman" w:cs="Times New Roman"/>
          <w:lang w:val="uk-UA"/>
        </w:rPr>
        <w:t>Норадреналін</w:t>
      </w:r>
      <w:proofErr w:type="spellEnd"/>
      <w:r w:rsidR="00EA7C97" w:rsidRPr="00EA7C97">
        <w:rPr>
          <w:rFonts w:ascii="Times New Roman" w:hAnsi="Times New Roman" w:cs="Times New Roman"/>
          <w:lang w:val="uk-UA"/>
        </w:rPr>
        <w:t xml:space="preserve">, концентрат для розчину для </w:t>
      </w:r>
      <w:proofErr w:type="spellStart"/>
      <w:r w:rsidR="00EA7C97" w:rsidRPr="00EA7C97">
        <w:rPr>
          <w:rFonts w:ascii="Times New Roman" w:hAnsi="Times New Roman" w:cs="Times New Roman"/>
          <w:lang w:val="uk-UA"/>
        </w:rPr>
        <w:t>інфузій</w:t>
      </w:r>
      <w:proofErr w:type="spellEnd"/>
      <w:r w:rsidR="00EA7C97" w:rsidRPr="00EA7C97">
        <w:rPr>
          <w:rFonts w:ascii="Times New Roman" w:hAnsi="Times New Roman" w:cs="Times New Roman"/>
          <w:lang w:val="uk-UA"/>
        </w:rPr>
        <w:t xml:space="preserve">, 2 мг/мл по 4 мл, №10, </w:t>
      </w:r>
      <w:proofErr w:type="spellStart"/>
      <w:r w:rsidR="00EA7C97" w:rsidRPr="00EA7C97">
        <w:rPr>
          <w:rFonts w:ascii="Times New Roman" w:hAnsi="Times New Roman" w:cs="Times New Roman"/>
          <w:lang w:val="uk-UA"/>
        </w:rPr>
        <w:t>Епінефрин</w:t>
      </w:r>
      <w:proofErr w:type="spellEnd"/>
      <w:r w:rsidR="00EA7C97" w:rsidRPr="00EA7C97">
        <w:rPr>
          <w:rFonts w:ascii="Times New Roman" w:hAnsi="Times New Roman" w:cs="Times New Roman"/>
          <w:lang w:val="uk-UA"/>
        </w:rPr>
        <w:t xml:space="preserve"> 1.82 мг/мл, розчин для ін'єкцій, ампула, </w:t>
      </w:r>
      <w:proofErr w:type="spellStart"/>
      <w:r w:rsidR="00EA7C97" w:rsidRPr="00EA7C97">
        <w:rPr>
          <w:rFonts w:ascii="Times New Roman" w:hAnsi="Times New Roman" w:cs="Times New Roman"/>
          <w:lang w:val="uk-UA"/>
        </w:rPr>
        <w:t>Карбамазепін</w:t>
      </w:r>
      <w:proofErr w:type="spellEnd"/>
      <w:r w:rsidR="00EA7C97" w:rsidRPr="00EA7C97">
        <w:rPr>
          <w:rFonts w:ascii="Times New Roman" w:hAnsi="Times New Roman" w:cs="Times New Roman"/>
          <w:lang w:val="uk-UA"/>
        </w:rPr>
        <w:t xml:space="preserve"> таблетки по 200 мг, </w:t>
      </w:r>
      <w:proofErr w:type="spellStart"/>
      <w:r w:rsidR="00EA7C97" w:rsidRPr="00EA7C97">
        <w:rPr>
          <w:rFonts w:ascii="Times New Roman" w:hAnsi="Times New Roman" w:cs="Times New Roman"/>
          <w:lang w:val="uk-UA"/>
        </w:rPr>
        <w:t>Симвастатин</w:t>
      </w:r>
      <w:proofErr w:type="spellEnd"/>
      <w:r w:rsidR="00EA7C97" w:rsidRPr="00EA7C97">
        <w:rPr>
          <w:rFonts w:ascii="Times New Roman" w:hAnsi="Times New Roman" w:cs="Times New Roman"/>
          <w:lang w:val="uk-UA"/>
        </w:rPr>
        <w:t xml:space="preserve"> таблетки, вкриті плівковою оболонкою, 20 мг, </w:t>
      </w:r>
      <w:proofErr w:type="spellStart"/>
      <w:r w:rsidR="00EA7C97" w:rsidRPr="00EA7C97">
        <w:rPr>
          <w:rFonts w:ascii="Times New Roman" w:hAnsi="Times New Roman" w:cs="Times New Roman"/>
          <w:lang w:val="uk-UA"/>
        </w:rPr>
        <w:t>Клопідогрел</w:t>
      </w:r>
      <w:proofErr w:type="spellEnd"/>
      <w:r w:rsidR="00EA7C97" w:rsidRPr="00EA7C97">
        <w:rPr>
          <w:rFonts w:ascii="Times New Roman" w:hAnsi="Times New Roman" w:cs="Times New Roman"/>
          <w:lang w:val="uk-UA"/>
        </w:rPr>
        <w:t xml:space="preserve">, таблетки, вкриті оболонкою, по 75 мг, </w:t>
      </w:r>
      <w:proofErr w:type="spellStart"/>
      <w:r w:rsidR="00EA7C97" w:rsidRPr="00EA7C97">
        <w:rPr>
          <w:rFonts w:ascii="Times New Roman" w:hAnsi="Times New Roman" w:cs="Times New Roman"/>
          <w:lang w:val="uk-UA"/>
        </w:rPr>
        <w:t>Дротаверин</w:t>
      </w:r>
      <w:proofErr w:type="spellEnd"/>
      <w:r w:rsidR="00EA7C97" w:rsidRPr="00EA7C97">
        <w:rPr>
          <w:rFonts w:ascii="Times New Roman" w:hAnsi="Times New Roman" w:cs="Times New Roman"/>
          <w:lang w:val="uk-UA"/>
        </w:rPr>
        <w:t xml:space="preserve"> розчин для ін'єкцій 20 мг/мл, по 2 мл в ампулі, </w:t>
      </w:r>
      <w:proofErr w:type="spellStart"/>
      <w:r w:rsidR="00EA7C97" w:rsidRPr="00EA7C97">
        <w:rPr>
          <w:rFonts w:ascii="Times New Roman" w:hAnsi="Times New Roman" w:cs="Times New Roman"/>
          <w:lang w:val="uk-UA"/>
        </w:rPr>
        <w:t>Вальпроєва</w:t>
      </w:r>
      <w:proofErr w:type="spellEnd"/>
      <w:r w:rsidR="00EA7C97" w:rsidRPr="00EA7C97">
        <w:rPr>
          <w:rFonts w:ascii="Times New Roman" w:hAnsi="Times New Roman" w:cs="Times New Roman"/>
          <w:lang w:val="uk-UA"/>
        </w:rPr>
        <w:t xml:space="preserve"> кислота, таблетки, вкриті оболонкою, пролонгованої дії, по 500 мг, </w:t>
      </w:r>
      <w:proofErr w:type="spellStart"/>
      <w:r w:rsidR="00EA7C97" w:rsidRPr="00EA7C97">
        <w:rPr>
          <w:rFonts w:ascii="Times New Roman" w:hAnsi="Times New Roman" w:cs="Times New Roman"/>
          <w:lang w:val="uk-UA"/>
        </w:rPr>
        <w:t>Ацикловір</w:t>
      </w:r>
      <w:proofErr w:type="spellEnd"/>
      <w:r w:rsidR="00EA7C97" w:rsidRPr="00EA7C97">
        <w:rPr>
          <w:rFonts w:ascii="Times New Roman" w:hAnsi="Times New Roman" w:cs="Times New Roman"/>
          <w:lang w:val="uk-UA"/>
        </w:rPr>
        <w:t xml:space="preserve"> порошок для розчину для ін'єкцій по 250 мг №10, </w:t>
      </w:r>
      <w:proofErr w:type="spellStart"/>
      <w:r w:rsidR="00EA7C97" w:rsidRPr="00EA7C97">
        <w:rPr>
          <w:rFonts w:ascii="Times New Roman" w:hAnsi="Times New Roman" w:cs="Times New Roman"/>
          <w:lang w:val="uk-UA"/>
        </w:rPr>
        <w:t>Ціанокобаламін</w:t>
      </w:r>
      <w:proofErr w:type="spellEnd"/>
      <w:r w:rsidR="00EA7C97" w:rsidRPr="00EA7C97">
        <w:rPr>
          <w:rFonts w:ascii="Times New Roman" w:hAnsi="Times New Roman" w:cs="Times New Roman"/>
          <w:lang w:val="uk-UA"/>
        </w:rPr>
        <w:t xml:space="preserve">, розчин для ін'єкцій по 0,5 мг/мл по 1 мл №10, </w:t>
      </w:r>
      <w:proofErr w:type="spellStart"/>
      <w:r w:rsidR="00EA7C97" w:rsidRPr="00EA7C97">
        <w:rPr>
          <w:rFonts w:ascii="Times New Roman" w:hAnsi="Times New Roman" w:cs="Times New Roman"/>
          <w:lang w:val="uk-UA"/>
        </w:rPr>
        <w:t>Неостигмін</w:t>
      </w:r>
      <w:proofErr w:type="spellEnd"/>
      <w:r w:rsidR="00EA7C97" w:rsidRPr="00EA7C97">
        <w:rPr>
          <w:rFonts w:ascii="Times New Roman" w:hAnsi="Times New Roman" w:cs="Times New Roman"/>
          <w:lang w:val="uk-UA"/>
        </w:rPr>
        <w:t xml:space="preserve">, розчин для ін'єкцій, 0,5 мг/мл, по 1 мл в ампулі, №10, </w:t>
      </w:r>
      <w:proofErr w:type="spellStart"/>
      <w:r w:rsidR="00EA7C97" w:rsidRPr="00EA7C97">
        <w:rPr>
          <w:rFonts w:ascii="Times New Roman" w:hAnsi="Times New Roman" w:cs="Times New Roman"/>
          <w:lang w:val="uk-UA"/>
        </w:rPr>
        <w:t>Метоклопрамід</w:t>
      </w:r>
      <w:proofErr w:type="spellEnd"/>
      <w:r w:rsidR="00EA7C97" w:rsidRPr="00EA7C97">
        <w:rPr>
          <w:rFonts w:ascii="Times New Roman" w:hAnsi="Times New Roman" w:cs="Times New Roman"/>
          <w:lang w:val="uk-UA"/>
        </w:rPr>
        <w:t xml:space="preserve">, розчин для ін'єкцій, 5 мг/мл, по 2 мл, </w:t>
      </w:r>
      <w:proofErr w:type="spellStart"/>
      <w:r w:rsidR="00EA7C97" w:rsidRPr="00EA7C97">
        <w:rPr>
          <w:rFonts w:ascii="Times New Roman" w:hAnsi="Times New Roman" w:cs="Times New Roman"/>
          <w:lang w:val="uk-UA"/>
        </w:rPr>
        <w:t>Еноксапарин</w:t>
      </w:r>
      <w:proofErr w:type="spellEnd"/>
      <w:r w:rsidR="00EA7C97" w:rsidRPr="00EA7C97">
        <w:rPr>
          <w:rFonts w:ascii="Times New Roman" w:hAnsi="Times New Roman" w:cs="Times New Roman"/>
          <w:lang w:val="uk-UA"/>
        </w:rPr>
        <w:t xml:space="preserve"> натрію, розчин для ін'єкцій, 10000 анти-</w:t>
      </w:r>
      <w:proofErr w:type="spellStart"/>
      <w:r w:rsidR="00EA7C97" w:rsidRPr="00EA7C97">
        <w:rPr>
          <w:rFonts w:ascii="Times New Roman" w:hAnsi="Times New Roman" w:cs="Times New Roman"/>
          <w:lang w:val="uk-UA"/>
        </w:rPr>
        <w:t>Ха</w:t>
      </w:r>
      <w:proofErr w:type="spellEnd"/>
      <w:r w:rsidR="00EA7C97" w:rsidRPr="00EA7C97">
        <w:rPr>
          <w:rFonts w:ascii="Times New Roman" w:hAnsi="Times New Roman" w:cs="Times New Roman"/>
          <w:lang w:val="uk-UA"/>
        </w:rPr>
        <w:t xml:space="preserve"> МО/мл, по 0,4 мл, </w:t>
      </w:r>
      <w:proofErr w:type="spellStart"/>
      <w:r w:rsidR="00EA7C97" w:rsidRPr="00EA7C97">
        <w:rPr>
          <w:rFonts w:ascii="Times New Roman" w:hAnsi="Times New Roman" w:cs="Times New Roman"/>
          <w:lang w:val="uk-UA"/>
        </w:rPr>
        <w:t>Цефепім,порошок</w:t>
      </w:r>
      <w:proofErr w:type="spellEnd"/>
      <w:r w:rsidR="00EA7C97" w:rsidRPr="00EA7C97">
        <w:rPr>
          <w:rFonts w:ascii="Times New Roman" w:hAnsi="Times New Roman" w:cs="Times New Roman"/>
          <w:lang w:val="uk-UA"/>
        </w:rPr>
        <w:t xml:space="preserve"> для ін'єкцій 1,0, </w:t>
      </w:r>
      <w:proofErr w:type="spellStart"/>
      <w:r w:rsidR="00EA7C97" w:rsidRPr="00EA7C97">
        <w:rPr>
          <w:rFonts w:ascii="Times New Roman" w:hAnsi="Times New Roman" w:cs="Times New Roman"/>
          <w:lang w:val="uk-UA"/>
        </w:rPr>
        <w:t>Дексаметазон,розчин</w:t>
      </w:r>
      <w:proofErr w:type="spellEnd"/>
      <w:r w:rsidR="00EA7C97" w:rsidRPr="00EA7C97">
        <w:rPr>
          <w:rFonts w:ascii="Times New Roman" w:hAnsi="Times New Roman" w:cs="Times New Roman"/>
          <w:lang w:val="uk-UA"/>
        </w:rPr>
        <w:t xml:space="preserve"> для ін'єкцій 4мг/мл</w:t>
      </w:r>
      <w:r w:rsidR="003A0C90" w:rsidRPr="00EA7C97">
        <w:rPr>
          <w:rFonts w:ascii="Times New Roman" w:hAnsi="Times New Roman" w:cs="Times New Roman"/>
          <w:lang w:val="uk-UA"/>
        </w:rPr>
        <w:t xml:space="preserve"> </w:t>
      </w:r>
      <w:r w:rsidRPr="00841693">
        <w:rPr>
          <w:rFonts w:ascii="Times New Roman" w:eastAsia="Calibri" w:hAnsi="Times New Roman" w:cs="Times New Roman"/>
          <w:lang w:val="uk-UA" w:eastAsia="uk-UA"/>
        </w:rPr>
        <w:t xml:space="preserve">(далі </w:t>
      </w:r>
      <w:r w:rsidR="005C5618" w:rsidRPr="00841693">
        <w:rPr>
          <w:rFonts w:ascii="Times New Roman" w:eastAsia="Calibri" w:hAnsi="Times New Roman" w:cs="Times New Roman"/>
          <w:lang w:val="uk-UA" w:eastAsia="uk-UA"/>
        </w:rPr>
        <w:t>–</w:t>
      </w:r>
      <w:r w:rsidRPr="00841693">
        <w:rPr>
          <w:rFonts w:ascii="Times New Roman" w:eastAsia="Calibri" w:hAnsi="Times New Roman" w:cs="Times New Roman"/>
          <w:lang w:val="uk-UA" w:eastAsia="uk-UA"/>
        </w:rPr>
        <w:t xml:space="preserve"> Товар</w:t>
      </w:r>
      <w:r w:rsidR="005C5618" w:rsidRPr="00841693">
        <w:rPr>
          <w:rFonts w:ascii="Times New Roman" w:eastAsia="Calibri" w:hAnsi="Times New Roman" w:cs="Times New Roman"/>
          <w:lang w:val="uk-UA" w:eastAsia="uk-UA"/>
        </w:rPr>
        <w:t>)</w:t>
      </w:r>
    </w:p>
    <w:p w14:paraId="6CB99C72" w14:textId="77777777" w:rsidR="002F1581" w:rsidRPr="00841693" w:rsidRDefault="002F1581" w:rsidP="002F1581">
      <w:pPr>
        <w:widowControl w:val="0"/>
        <w:tabs>
          <w:tab w:val="left" w:pos="414"/>
        </w:tabs>
        <w:spacing w:after="0" w:line="240" w:lineRule="auto"/>
        <w:jc w:val="both"/>
        <w:rPr>
          <w:rFonts w:ascii="Times New Roman" w:eastAsia="Times New Roman" w:hAnsi="Times New Roman" w:cs="Times New Roman"/>
          <w:lang w:val="uk-UA" w:eastAsia="ru-RU"/>
        </w:rPr>
      </w:pPr>
      <w:r w:rsidRPr="00841693">
        <w:rPr>
          <w:rFonts w:ascii="Times New Roman" w:eastAsia="Calibri" w:hAnsi="Times New Roman" w:cs="Times New Roman"/>
          <w:shd w:val="clear" w:color="auto" w:fill="FFFFFF"/>
          <w:lang w:val="uk-UA" w:eastAsia="uk-UA"/>
        </w:rPr>
        <w:t>1.2.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14:paraId="27B3C3F1" w14:textId="77777777" w:rsidR="002F1581" w:rsidRPr="00841693" w:rsidRDefault="002F1581" w:rsidP="002F1581">
      <w:pPr>
        <w:widowControl w:val="0"/>
        <w:spacing w:after="0" w:line="240" w:lineRule="auto"/>
        <w:jc w:val="both"/>
        <w:rPr>
          <w:rFonts w:ascii="Times New Roman" w:eastAsia="Calibri" w:hAnsi="Times New Roman" w:cs="Times New Roman"/>
          <w:shd w:val="clear" w:color="auto" w:fill="FFFFFF"/>
          <w:lang w:val="uk-UA" w:eastAsia="uk-UA"/>
        </w:rPr>
      </w:pPr>
      <w:r w:rsidRPr="00841693">
        <w:rPr>
          <w:rFonts w:ascii="Times New Roman" w:eastAsia="Calibri" w:hAnsi="Times New Roman" w:cs="Times New Roman"/>
          <w:shd w:val="clear" w:color="auto" w:fill="FFFFFF"/>
          <w:lang w:val="uk-UA" w:eastAsia="uk-UA"/>
        </w:rPr>
        <w:t>1.3. Обсяги постачання Товару можуть бути зменшені, зокрема з урахуванням фактичного обсягу видатків Покупця.</w:t>
      </w:r>
    </w:p>
    <w:p w14:paraId="3670B836" w14:textId="77777777" w:rsidR="002F1581" w:rsidRPr="00841693" w:rsidRDefault="002F1581" w:rsidP="002F1581">
      <w:pPr>
        <w:widowControl w:val="0"/>
        <w:spacing w:after="0" w:line="240" w:lineRule="auto"/>
        <w:jc w:val="center"/>
        <w:rPr>
          <w:rFonts w:ascii="Times New Roman" w:eastAsia="Times New Roman" w:hAnsi="Times New Roman" w:cs="Times New Roman"/>
          <w:lang w:val="uk-UA" w:eastAsia="ru-RU"/>
        </w:rPr>
      </w:pPr>
      <w:r w:rsidRPr="00841693">
        <w:rPr>
          <w:rFonts w:ascii="Times New Roman" w:eastAsia="Calibri" w:hAnsi="Times New Roman" w:cs="Times New Roman"/>
          <w:b/>
          <w:bCs/>
          <w:spacing w:val="1"/>
          <w:shd w:val="clear" w:color="auto" w:fill="FFFFFF"/>
          <w:lang w:val="uk-UA" w:eastAsia="uk-UA"/>
        </w:rPr>
        <w:t>2. ЯКІСТЬ ТОВАРУ</w:t>
      </w:r>
    </w:p>
    <w:p w14:paraId="1D57CA48"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2.1. Продавець повинен надати Покупцю Товар, 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Покупцю разом із Товаром, в момент його приймання-передачі.</w:t>
      </w:r>
    </w:p>
    <w:p w14:paraId="4BF7FDC1"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2.2. Товар повинен відправлятись Покупцю в упаковці, яка відповідає характеру Товару i захищає Товар від пошкоджень під час транспортування.</w:t>
      </w:r>
    </w:p>
    <w:p w14:paraId="03CEA78A"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2.3. Поставка Товару в ушкодженій упаковці не допускається.</w:t>
      </w:r>
    </w:p>
    <w:p w14:paraId="29FE051E" w14:textId="77777777" w:rsidR="002F1581" w:rsidRPr="00841693" w:rsidRDefault="002F1581" w:rsidP="002F1581">
      <w:pPr>
        <w:widowControl w:val="0"/>
        <w:tabs>
          <w:tab w:val="left" w:pos="1479"/>
        </w:tabs>
        <w:spacing w:after="0" w:line="240" w:lineRule="auto"/>
        <w:jc w:val="both"/>
        <w:rPr>
          <w:rFonts w:ascii="Times New Roman" w:eastAsia="Times New Roman" w:hAnsi="Times New Roman" w:cs="Times New Roman"/>
          <w:lang w:val="uk-UA" w:eastAsia="ru-RU"/>
        </w:rPr>
      </w:pPr>
      <w:r w:rsidRPr="00841693">
        <w:rPr>
          <w:rFonts w:ascii="Times New Roman" w:eastAsia="Times New Roman" w:hAnsi="Times New Roman" w:cs="Times New Roman"/>
          <w:lang w:val="uk-UA" w:eastAsia="ru-RU"/>
        </w:rPr>
        <w:t xml:space="preserve">2.4. </w:t>
      </w:r>
      <w:r w:rsidRPr="00841693">
        <w:rPr>
          <w:rFonts w:ascii="Times New Roman" w:eastAsia="Calibri" w:hAnsi="Times New Roman" w:cs="Times New Roman"/>
          <w:spacing w:val="-2"/>
          <w:lang w:val="uk-UA" w:eastAsia="uk-UA"/>
        </w:rPr>
        <w:t>Претензії з приводу браку (неповна наповненість, нечітке маркування тощо), строк придатності чи нестачі в заводських упаковках повинні бути пред'явлені в письмовій формі, в момент отримання Товару та підписання уповноваженими представниками Сторін відповідної накладної/ видаткової накладної.</w:t>
      </w:r>
    </w:p>
    <w:p w14:paraId="11171B48" w14:textId="4882BA0B" w:rsidR="002F1581" w:rsidRPr="00841693" w:rsidRDefault="002F1581" w:rsidP="002F1581">
      <w:pPr>
        <w:widowControl w:val="0"/>
        <w:tabs>
          <w:tab w:val="left" w:pos="226"/>
          <w:tab w:val="left" w:pos="9355"/>
        </w:tabs>
        <w:spacing w:after="0" w:line="240" w:lineRule="auto"/>
        <w:jc w:val="both"/>
        <w:outlineLvl w:val="0"/>
        <w:rPr>
          <w:rFonts w:ascii="Times New Roman" w:eastAsia="Calibri" w:hAnsi="Times New Roman" w:cs="Times New Roman"/>
          <w:bCs/>
          <w:spacing w:val="1"/>
          <w:lang w:val="uk-UA" w:eastAsia="uk-UA"/>
        </w:rPr>
      </w:pPr>
      <w:r w:rsidRPr="00841693">
        <w:rPr>
          <w:rFonts w:ascii="Times New Roman" w:eastAsia="Calibri" w:hAnsi="Times New Roman" w:cs="Times New Roman"/>
          <w:bCs/>
          <w:spacing w:val="1"/>
          <w:lang w:val="uk-UA" w:eastAsia="uk-UA"/>
        </w:rPr>
        <w:t>2.5. Відповідальність за якість Товару несе безпосередньо Продавець.</w:t>
      </w:r>
      <w:r w:rsidRPr="00841693">
        <w:rPr>
          <w:rFonts w:ascii="Times New Roman" w:eastAsia="Calibri" w:hAnsi="Times New Roman" w:cs="Times New Roman"/>
          <w:bCs/>
          <w:i/>
          <w:spacing w:val="1"/>
          <w:lang w:val="uk-UA" w:eastAsia="uk-UA"/>
        </w:rPr>
        <w:t xml:space="preserve"> </w:t>
      </w:r>
      <w:r w:rsidRPr="00841693">
        <w:rPr>
          <w:rFonts w:ascii="Times New Roman" w:eastAsia="Calibri" w:hAnsi="Times New Roman" w:cs="Times New Roman"/>
          <w:bCs/>
          <w:spacing w:val="1"/>
          <w:lang w:val="uk-UA" w:eastAsia="uk-UA"/>
        </w:rPr>
        <w:t>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14:paraId="5A281C79" w14:textId="77777777" w:rsidR="00755153" w:rsidRPr="00841693" w:rsidRDefault="00755153" w:rsidP="002F1581">
      <w:pPr>
        <w:widowControl w:val="0"/>
        <w:tabs>
          <w:tab w:val="left" w:pos="226"/>
          <w:tab w:val="left" w:pos="9355"/>
        </w:tabs>
        <w:spacing w:after="0" w:line="240" w:lineRule="auto"/>
        <w:jc w:val="both"/>
        <w:outlineLvl w:val="0"/>
        <w:rPr>
          <w:rFonts w:ascii="Times New Roman" w:eastAsia="Calibri" w:hAnsi="Times New Roman" w:cs="Times New Roman"/>
          <w:bCs/>
          <w:spacing w:val="1"/>
          <w:lang w:val="uk-UA" w:eastAsia="uk-UA"/>
        </w:rPr>
      </w:pPr>
    </w:p>
    <w:p w14:paraId="769B4192" w14:textId="2842447D" w:rsidR="00755153" w:rsidRPr="00841693" w:rsidRDefault="00755153" w:rsidP="00755153">
      <w:pPr>
        <w:spacing w:line="256" w:lineRule="auto"/>
        <w:jc w:val="both"/>
        <w:rPr>
          <w:rFonts w:ascii="Times New Roman" w:hAnsi="Times New Roman" w:cs="Times New Roman"/>
          <w:lang w:val="uk-UA"/>
        </w:rPr>
      </w:pPr>
      <w:r w:rsidRPr="00841693">
        <w:rPr>
          <w:rFonts w:ascii="Times New Roman" w:hAnsi="Times New Roman" w:cs="Times New Roman"/>
          <w:lang w:val="uk-UA"/>
        </w:rPr>
        <w:t>2.6. Термін придатності товару повинен складати на момент поставки не менше, як 75% від передбаченого виробником. Поставка з меншим терміном придатності можлива за письмовою згодою сторін.</w:t>
      </w:r>
    </w:p>
    <w:p w14:paraId="114A3C11" w14:textId="77777777" w:rsidR="00755153" w:rsidRPr="00841693" w:rsidRDefault="00755153" w:rsidP="00755153">
      <w:pPr>
        <w:spacing w:line="256" w:lineRule="auto"/>
        <w:jc w:val="both"/>
        <w:rPr>
          <w:rFonts w:ascii="Times New Roman" w:eastAsia="Calibri" w:hAnsi="Times New Roman" w:cs="Times New Roman"/>
          <w:lang w:val="uk-UA" w:eastAsia="uk-UA"/>
        </w:rPr>
      </w:pPr>
    </w:p>
    <w:p w14:paraId="3E7E424B" w14:textId="77777777" w:rsidR="002F1581" w:rsidRPr="00841693" w:rsidRDefault="002F1581" w:rsidP="002F1581">
      <w:pPr>
        <w:widowControl w:val="0"/>
        <w:tabs>
          <w:tab w:val="left" w:pos="236"/>
        </w:tabs>
        <w:spacing w:after="0" w:line="240" w:lineRule="auto"/>
        <w:jc w:val="center"/>
        <w:outlineLvl w:val="0"/>
        <w:rPr>
          <w:rFonts w:ascii="Times New Roman" w:eastAsia="Calibri" w:hAnsi="Times New Roman" w:cs="Times New Roman"/>
          <w:b/>
          <w:bCs/>
          <w:spacing w:val="1"/>
          <w:lang w:val="uk-UA" w:eastAsia="uk-UA"/>
        </w:rPr>
      </w:pPr>
      <w:r w:rsidRPr="00841693">
        <w:rPr>
          <w:rFonts w:ascii="Times New Roman" w:eastAsia="Calibri" w:hAnsi="Times New Roman" w:cs="Times New Roman"/>
          <w:b/>
          <w:bCs/>
          <w:spacing w:val="1"/>
          <w:shd w:val="clear" w:color="auto" w:fill="FFFFFF"/>
          <w:lang w:val="uk-UA" w:eastAsia="uk-UA"/>
        </w:rPr>
        <w:t xml:space="preserve">3. ЦІНА ДОГОВОРУ </w:t>
      </w:r>
    </w:p>
    <w:p w14:paraId="0CC20660" w14:textId="19CC3F2A" w:rsidR="002F1581" w:rsidRPr="00841693" w:rsidRDefault="002F1581" w:rsidP="002F1581">
      <w:pPr>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3.1. Ціна цього</w:t>
      </w:r>
      <w:r w:rsidR="00C2072C" w:rsidRPr="00841693">
        <w:rPr>
          <w:rFonts w:ascii="Times New Roman" w:eastAsia="Calibri" w:hAnsi="Times New Roman" w:cs="Times New Roman"/>
          <w:lang w:val="uk-UA" w:eastAsia="uk-UA"/>
        </w:rPr>
        <w:t xml:space="preserve"> Договору становить : </w:t>
      </w:r>
      <w:r w:rsidR="00425D3B" w:rsidRPr="00841693">
        <w:rPr>
          <w:rFonts w:ascii="Times New Roman" w:eastAsia="Calibri" w:hAnsi="Times New Roman" w:cs="Times New Roman"/>
          <w:lang w:val="uk-UA" w:eastAsia="uk-UA"/>
        </w:rPr>
        <w:t>_____________________________________________</w:t>
      </w:r>
      <w:r w:rsidRPr="00841693">
        <w:rPr>
          <w:rFonts w:ascii="Times New Roman" w:eastAsia="Calibri" w:hAnsi="Times New Roman" w:cs="Times New Roman"/>
          <w:lang w:val="uk-UA" w:eastAsia="uk-UA"/>
        </w:rPr>
        <w:t xml:space="preserve"> </w:t>
      </w:r>
    </w:p>
    <w:p w14:paraId="0A7B3D29" w14:textId="77777777" w:rsidR="002F1581" w:rsidRPr="00841693" w:rsidRDefault="002F1581" w:rsidP="002F1581">
      <w:pPr>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3.2. Ціна на Товар включає вартість товару з урахуванням усіх податків і зборів, витрати на доставку, </w:t>
      </w:r>
      <w:proofErr w:type="spellStart"/>
      <w:r w:rsidRPr="00841693">
        <w:rPr>
          <w:rFonts w:ascii="Times New Roman" w:eastAsia="Calibri" w:hAnsi="Times New Roman" w:cs="Times New Roman"/>
          <w:lang w:val="uk-UA" w:eastAsia="uk-UA"/>
        </w:rPr>
        <w:t>навантажувально</w:t>
      </w:r>
      <w:proofErr w:type="spellEnd"/>
      <w:r w:rsidRPr="00841693">
        <w:rPr>
          <w:rFonts w:ascii="Times New Roman" w:eastAsia="Calibri" w:hAnsi="Times New Roman" w:cs="Times New Roman"/>
          <w:lang w:val="uk-UA" w:eastAsia="uk-UA"/>
        </w:rPr>
        <w:t>-розвантажувальні роботи,  а також обов’язкових платежів, згідно чинного законодавства.</w:t>
      </w:r>
    </w:p>
    <w:p w14:paraId="34E60EC9" w14:textId="77777777" w:rsidR="002F1581" w:rsidRPr="00841693" w:rsidRDefault="002F1581" w:rsidP="002F1581">
      <w:pPr>
        <w:widowControl w:val="0"/>
        <w:tabs>
          <w:tab w:val="left" w:pos="382"/>
        </w:tabs>
        <w:spacing w:after="0" w:line="240" w:lineRule="auto"/>
        <w:jc w:val="both"/>
        <w:rPr>
          <w:rFonts w:ascii="Times New Roman" w:eastAsia="Calibri" w:hAnsi="Times New Roman" w:cs="Times New Roman"/>
          <w:shd w:val="clear" w:color="auto" w:fill="FFFFFF"/>
          <w:lang w:val="uk-UA" w:eastAsia="uk-UA"/>
        </w:rPr>
      </w:pPr>
      <w:r w:rsidRPr="00841693">
        <w:rPr>
          <w:rFonts w:ascii="Times New Roman" w:eastAsia="Calibri" w:hAnsi="Times New Roman" w:cs="Times New Roman"/>
          <w:shd w:val="clear" w:color="auto" w:fill="FFFFFF"/>
          <w:lang w:val="uk-UA" w:eastAsia="uk-UA"/>
        </w:rPr>
        <w:t>3.3. Вартість Договору може бути зменшена за взаємною згодою Сторін залежно від реального фінансування.</w:t>
      </w:r>
    </w:p>
    <w:p w14:paraId="78D1F408" w14:textId="77777777" w:rsidR="002F1581" w:rsidRPr="00841693" w:rsidRDefault="002F1581" w:rsidP="002F1581">
      <w:pPr>
        <w:widowControl w:val="0"/>
        <w:tabs>
          <w:tab w:val="left" w:pos="234"/>
        </w:tabs>
        <w:spacing w:after="0" w:line="240" w:lineRule="auto"/>
        <w:jc w:val="center"/>
        <w:outlineLvl w:val="0"/>
        <w:rPr>
          <w:rFonts w:ascii="Times New Roman" w:eastAsia="Calibri" w:hAnsi="Times New Roman" w:cs="Times New Roman"/>
          <w:spacing w:val="1"/>
          <w:shd w:val="clear" w:color="auto" w:fill="FFFFFF"/>
          <w:lang w:val="uk-UA" w:eastAsia="uk-UA"/>
        </w:rPr>
      </w:pPr>
    </w:p>
    <w:p w14:paraId="298BCDE5" w14:textId="77777777" w:rsidR="002F1581" w:rsidRPr="00841693" w:rsidRDefault="002F1581" w:rsidP="002F1581">
      <w:pPr>
        <w:widowControl w:val="0"/>
        <w:tabs>
          <w:tab w:val="left" w:pos="234"/>
        </w:tabs>
        <w:spacing w:after="0" w:line="240" w:lineRule="auto"/>
        <w:jc w:val="center"/>
        <w:outlineLvl w:val="0"/>
        <w:rPr>
          <w:rFonts w:ascii="Times New Roman" w:eastAsia="Calibri" w:hAnsi="Times New Roman" w:cs="Times New Roman"/>
          <w:spacing w:val="1"/>
          <w:lang w:val="uk-UA" w:eastAsia="uk-UA"/>
        </w:rPr>
      </w:pPr>
      <w:r w:rsidRPr="00841693">
        <w:rPr>
          <w:rFonts w:ascii="Times New Roman" w:eastAsia="Calibri" w:hAnsi="Times New Roman" w:cs="Times New Roman"/>
          <w:b/>
          <w:bCs/>
          <w:spacing w:val="1"/>
          <w:shd w:val="clear" w:color="auto" w:fill="FFFFFF"/>
          <w:lang w:val="uk-UA" w:eastAsia="uk-UA"/>
        </w:rPr>
        <w:t>4. ПОРЯДОК ЗДІЙСНЕННЯ ОПЛАТИ</w:t>
      </w:r>
    </w:p>
    <w:p w14:paraId="73668EBF"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4.1. Розрахунки за товар здійснюються у національній валюті України - гривні.</w:t>
      </w:r>
    </w:p>
    <w:p w14:paraId="407F3D4F" w14:textId="064CBC05" w:rsidR="002F1581" w:rsidRPr="00841693" w:rsidRDefault="002F1581" w:rsidP="002F1581">
      <w:pPr>
        <w:tabs>
          <w:tab w:val="num" w:pos="432"/>
        </w:tabs>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4.2. Розрахунки за фактично отриманий Товар здійснюються згідно рахунків/ рахунків-фактури та накладних/ видаткових накладних, з відстрочкою платежу до </w:t>
      </w:r>
      <w:r w:rsidR="00B23575">
        <w:rPr>
          <w:rFonts w:ascii="Times New Roman" w:eastAsia="Calibri" w:hAnsi="Times New Roman" w:cs="Times New Roman"/>
          <w:lang w:val="uk-UA" w:eastAsia="uk-UA"/>
        </w:rPr>
        <w:t>1</w:t>
      </w:r>
      <w:r w:rsidRPr="00841693">
        <w:rPr>
          <w:rFonts w:ascii="Times New Roman" w:eastAsia="Calibri" w:hAnsi="Times New Roman" w:cs="Times New Roman"/>
          <w:lang w:val="uk-UA" w:eastAsia="uk-UA"/>
        </w:rPr>
        <w:t xml:space="preserve">0 календарних днів. </w:t>
      </w:r>
    </w:p>
    <w:p w14:paraId="6C5FC65B"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4.3. Оплата вартості Товару відбувається шляхом оплати у безготівковій формі.</w:t>
      </w:r>
    </w:p>
    <w:p w14:paraId="314975EA" w14:textId="77777777" w:rsidR="002F1581" w:rsidRPr="00841693" w:rsidRDefault="002F1581" w:rsidP="002F1581">
      <w:pPr>
        <w:widowControl w:val="0"/>
        <w:tabs>
          <w:tab w:val="left" w:pos="234"/>
        </w:tabs>
        <w:spacing w:after="0" w:line="240" w:lineRule="auto"/>
        <w:jc w:val="center"/>
        <w:outlineLvl w:val="0"/>
        <w:rPr>
          <w:rFonts w:ascii="Times New Roman" w:eastAsia="Calibri" w:hAnsi="Times New Roman" w:cs="Times New Roman"/>
          <w:bCs/>
          <w:spacing w:val="1"/>
          <w:lang w:val="uk-UA" w:eastAsia="uk-UA"/>
        </w:rPr>
      </w:pPr>
    </w:p>
    <w:p w14:paraId="6A3D585D" w14:textId="77777777" w:rsidR="002F1581" w:rsidRPr="00841693" w:rsidRDefault="002F1581" w:rsidP="002F1581">
      <w:pPr>
        <w:widowControl w:val="0"/>
        <w:tabs>
          <w:tab w:val="left" w:pos="497"/>
        </w:tabs>
        <w:spacing w:after="0" w:line="240" w:lineRule="auto"/>
        <w:jc w:val="center"/>
        <w:rPr>
          <w:rFonts w:ascii="Times New Roman" w:eastAsia="Calibri" w:hAnsi="Times New Roman" w:cs="Times New Roman"/>
          <w:b/>
          <w:shd w:val="clear" w:color="auto" w:fill="FFFFFF"/>
          <w:lang w:val="uk-UA"/>
        </w:rPr>
      </w:pPr>
      <w:r w:rsidRPr="00841693">
        <w:rPr>
          <w:rFonts w:ascii="Times New Roman" w:eastAsia="Calibri" w:hAnsi="Times New Roman" w:cs="Times New Roman"/>
          <w:b/>
          <w:shd w:val="clear" w:color="auto" w:fill="FFFFFF"/>
          <w:lang w:val="uk-UA"/>
        </w:rPr>
        <w:t>5. УМОВИ І ПОРЯДОК ПОСТАВКИ ТОВАРУ</w:t>
      </w:r>
    </w:p>
    <w:p w14:paraId="4E73D721" w14:textId="531D889F"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5.1. Поставка Товару здійснюється за вимогою (заявою) </w:t>
      </w:r>
      <w:r w:rsidRPr="00841693">
        <w:rPr>
          <w:rFonts w:ascii="Times New Roman" w:eastAsia="Calibri" w:hAnsi="Times New Roman" w:cs="Times New Roman"/>
          <w:shd w:val="clear" w:color="auto" w:fill="FFFFFF"/>
          <w:lang w:val="uk-UA"/>
        </w:rPr>
        <w:t>Покупця</w:t>
      </w:r>
      <w:r w:rsidRPr="00841693">
        <w:rPr>
          <w:rFonts w:ascii="Times New Roman" w:eastAsia="Calibri" w:hAnsi="Times New Roman" w:cs="Times New Roman"/>
          <w:lang w:val="uk-UA" w:eastAsia="uk-UA"/>
        </w:rPr>
        <w:t>, що надається телефонією та на електронну </w:t>
      </w:r>
      <w:r w:rsidR="00375106" w:rsidRPr="00841693">
        <w:rPr>
          <w:rFonts w:ascii="Times New Roman" w:eastAsia="Calibri" w:hAnsi="Times New Roman" w:cs="Times New Roman"/>
          <w:lang w:val="uk-UA" w:eastAsia="uk-UA"/>
        </w:rPr>
        <w:t xml:space="preserve">пошту Продавця: </w:t>
      </w:r>
      <w:r w:rsidR="00425D3B" w:rsidRPr="00841693">
        <w:rPr>
          <w:rFonts w:ascii="Times New Roman" w:eastAsia="Calibri" w:hAnsi="Times New Roman" w:cs="Times New Roman"/>
          <w:lang w:val="uk-UA" w:eastAsia="uk-UA"/>
        </w:rPr>
        <w:t>_____________________________________</w:t>
      </w:r>
      <w:r w:rsidRPr="00841693">
        <w:rPr>
          <w:rFonts w:ascii="Times New Roman" w:eastAsia="Calibri" w:hAnsi="Times New Roman" w:cs="Times New Roman"/>
          <w:lang w:val="uk-UA" w:eastAsia="uk-UA"/>
        </w:rPr>
        <w:t> </w:t>
      </w:r>
      <w:r w:rsidR="00375106" w:rsidRPr="00841693">
        <w:rPr>
          <w:rFonts w:ascii="Times New Roman" w:eastAsia="Calibri" w:hAnsi="Times New Roman" w:cs="Times New Roman"/>
          <w:lang w:val="uk-UA" w:eastAsia="uk-UA"/>
        </w:rPr>
        <w:t xml:space="preserve"> </w:t>
      </w:r>
      <w:r w:rsidRPr="00841693">
        <w:rPr>
          <w:rFonts w:ascii="Times New Roman" w:eastAsia="Calibri" w:hAnsi="Times New Roman" w:cs="Times New Roman"/>
          <w:lang w:val="uk-UA" w:eastAsia="uk-UA"/>
        </w:rPr>
        <w:t>протягом 2-х діб з моменту отримання заявки. Кінцевий строк поставки товару не пізніше 31 грудня 202</w:t>
      </w:r>
      <w:r w:rsidR="00913E39" w:rsidRPr="00841693">
        <w:rPr>
          <w:rFonts w:ascii="Times New Roman" w:eastAsia="Calibri" w:hAnsi="Times New Roman" w:cs="Times New Roman"/>
          <w:lang w:val="uk-UA" w:eastAsia="uk-UA"/>
        </w:rPr>
        <w:t>4</w:t>
      </w:r>
      <w:r w:rsidRPr="00841693">
        <w:rPr>
          <w:rFonts w:ascii="Times New Roman" w:eastAsia="Calibri" w:hAnsi="Times New Roman" w:cs="Times New Roman"/>
          <w:lang w:val="uk-UA" w:eastAsia="uk-UA"/>
        </w:rPr>
        <w:t xml:space="preserve"> року.  У випадку неможливості поставки Товару за заявкою </w:t>
      </w:r>
      <w:r w:rsidRPr="00841693">
        <w:rPr>
          <w:rFonts w:ascii="Times New Roman" w:eastAsia="Calibri" w:hAnsi="Times New Roman" w:cs="Times New Roman"/>
          <w:shd w:val="clear" w:color="auto" w:fill="FFFFFF"/>
          <w:lang w:val="uk-UA"/>
        </w:rPr>
        <w:t>Покупця</w:t>
      </w:r>
      <w:r w:rsidRPr="00841693">
        <w:rPr>
          <w:rFonts w:ascii="Times New Roman" w:eastAsia="Calibri" w:hAnsi="Times New Roman" w:cs="Times New Roman"/>
          <w:lang w:val="uk-UA" w:eastAsia="uk-UA"/>
        </w:rPr>
        <w:t xml:space="preserve">, Продавець повідомляє про це </w:t>
      </w:r>
      <w:r w:rsidRPr="00841693">
        <w:rPr>
          <w:rFonts w:ascii="Times New Roman" w:eastAsia="Calibri" w:hAnsi="Times New Roman" w:cs="Times New Roman"/>
          <w:shd w:val="clear" w:color="auto" w:fill="FFFFFF"/>
          <w:lang w:val="uk-UA"/>
        </w:rPr>
        <w:t>Покупця</w:t>
      </w:r>
      <w:r w:rsidRPr="00841693">
        <w:rPr>
          <w:rFonts w:ascii="Times New Roman" w:eastAsia="Calibri" w:hAnsi="Times New Roman" w:cs="Times New Roman"/>
          <w:lang w:val="uk-UA" w:eastAsia="uk-UA"/>
        </w:rPr>
        <w:t xml:space="preserve"> у письмовій формі.  </w:t>
      </w:r>
    </w:p>
    <w:p w14:paraId="4D10E3AE"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5.2. Продавець поставляє </w:t>
      </w:r>
      <w:r w:rsidRPr="00841693">
        <w:rPr>
          <w:rFonts w:ascii="Times New Roman" w:eastAsia="Calibri" w:hAnsi="Times New Roman" w:cs="Times New Roman"/>
          <w:shd w:val="clear" w:color="auto" w:fill="FFFFFF"/>
          <w:lang w:val="uk-UA"/>
        </w:rPr>
        <w:t>Покупцю</w:t>
      </w:r>
      <w:r w:rsidRPr="00841693">
        <w:rPr>
          <w:rFonts w:ascii="Times New Roman" w:eastAsia="Calibri" w:hAnsi="Times New Roman" w:cs="Times New Roman"/>
          <w:lang w:val="uk-UA" w:eastAsia="uk-UA"/>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14:paraId="1BFB6A1F" w14:textId="38347DDD"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5.3. Місце постав</w:t>
      </w:r>
      <w:r w:rsidR="00C6021E" w:rsidRPr="00841693">
        <w:rPr>
          <w:rFonts w:ascii="Times New Roman" w:eastAsia="Calibri" w:hAnsi="Times New Roman" w:cs="Times New Roman"/>
          <w:lang w:val="uk-UA" w:eastAsia="uk-UA"/>
        </w:rPr>
        <w:t>ки товару:</w:t>
      </w:r>
      <w:r w:rsidR="008A731E">
        <w:rPr>
          <w:rFonts w:ascii="Times New Roman" w:eastAsia="Calibri" w:hAnsi="Times New Roman" w:cs="Times New Roman"/>
          <w:lang w:val="uk-UA" w:eastAsia="uk-UA"/>
        </w:rPr>
        <w:t xml:space="preserve"> За </w:t>
      </w:r>
      <w:proofErr w:type="spellStart"/>
      <w:r w:rsidR="008A731E">
        <w:rPr>
          <w:rFonts w:ascii="Times New Roman" w:eastAsia="Calibri" w:hAnsi="Times New Roman" w:cs="Times New Roman"/>
          <w:lang w:val="uk-UA" w:eastAsia="uk-UA"/>
        </w:rPr>
        <w:t>адресою</w:t>
      </w:r>
      <w:proofErr w:type="spellEnd"/>
      <w:r w:rsidR="008A731E">
        <w:rPr>
          <w:rFonts w:ascii="Times New Roman" w:eastAsia="Calibri" w:hAnsi="Times New Roman" w:cs="Times New Roman"/>
          <w:lang w:val="uk-UA" w:eastAsia="uk-UA"/>
        </w:rPr>
        <w:t xml:space="preserve"> Покупця.</w:t>
      </w:r>
    </w:p>
    <w:p w14:paraId="1722EDEC"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5.4.  Доставка товару проводити у робочі дні з 8:00 до 16:00 крім суботи та неділі. У разі виникнення у </w:t>
      </w:r>
      <w:r w:rsidRPr="00841693">
        <w:rPr>
          <w:rFonts w:ascii="Times New Roman" w:eastAsia="Calibri" w:hAnsi="Times New Roman" w:cs="Times New Roman"/>
          <w:shd w:val="clear" w:color="auto" w:fill="FFFFFF"/>
          <w:lang w:val="uk-UA"/>
        </w:rPr>
        <w:t>Покупця</w:t>
      </w:r>
      <w:r w:rsidRPr="00841693">
        <w:rPr>
          <w:rFonts w:ascii="Times New Roman" w:eastAsia="Calibri" w:hAnsi="Times New Roman" w:cs="Times New Roman"/>
          <w:lang w:val="uk-UA" w:eastAsia="uk-UA"/>
        </w:rPr>
        <w:t xml:space="preserve"> потреби, Продавець може здійснювати постачання товару у вихідні, святкові та неробочі дні.</w:t>
      </w:r>
    </w:p>
    <w:p w14:paraId="320E353A"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5.5. Товар постачається силами, транспортом власним (орендованим) Продавця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Продавця.</w:t>
      </w:r>
    </w:p>
    <w:p w14:paraId="661CB847"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w:t>
      </w:r>
      <w:r w:rsidRPr="00841693">
        <w:rPr>
          <w:rFonts w:ascii="Times New Roman" w:eastAsia="Calibri" w:hAnsi="Times New Roman" w:cs="Times New Roman"/>
          <w:shd w:val="clear" w:color="auto" w:fill="FFFFFF"/>
          <w:lang w:val="uk-UA"/>
        </w:rPr>
        <w:t>Покупця</w:t>
      </w:r>
      <w:r w:rsidRPr="00841693">
        <w:rPr>
          <w:rFonts w:ascii="Times New Roman" w:eastAsia="Calibri" w:hAnsi="Times New Roman" w:cs="Times New Roman"/>
          <w:lang w:val="uk-UA" w:eastAsia="uk-UA"/>
        </w:rPr>
        <w:t xml:space="preserve"> в місці поставки.</w:t>
      </w:r>
    </w:p>
    <w:p w14:paraId="76D65D32" w14:textId="77777777" w:rsidR="002F1581" w:rsidRPr="00841693" w:rsidRDefault="002F1581" w:rsidP="002F1581">
      <w:pPr>
        <w:jc w:val="both"/>
        <w:rPr>
          <w:rFonts w:ascii="Times New Roman" w:eastAsia="Calibri" w:hAnsi="Times New Roman" w:cs="Times New Roman"/>
          <w:shd w:val="clear" w:color="auto" w:fill="FFFFFF"/>
          <w:lang w:val="uk-UA"/>
        </w:rPr>
      </w:pPr>
      <w:r w:rsidRPr="00841693">
        <w:rPr>
          <w:rFonts w:ascii="Times New Roman" w:eastAsia="Calibri" w:hAnsi="Times New Roman" w:cs="Times New Roman"/>
          <w:shd w:val="clear" w:color="auto" w:fill="FFFFFF"/>
          <w:lang w:val="uk-UA"/>
        </w:rPr>
        <w:t>5.7. Зобов’язання Продавця щодо поставки Товару вважаються виконаними у повному обсязі з моменту отримання представником Покупця Товару та підписанням відповідних документів (накладної/видаткової накладної).</w:t>
      </w:r>
    </w:p>
    <w:p w14:paraId="18C24C77"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shd w:val="clear" w:color="auto" w:fill="FFFFFF"/>
          <w:lang w:val="uk-UA"/>
        </w:rPr>
        <w:t xml:space="preserve">5.8. Накладна/видаткова накладна повинна містити інформацію про серію, термін придатності та виробника лікарського засобу. Покупець не приймає Товар у разі відсутності у накладні/видатковій накладні, зазначеної в цьому пункті, інформації. </w:t>
      </w:r>
    </w:p>
    <w:p w14:paraId="70FC2A19"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5.9. Строки і порядок встановлення </w:t>
      </w:r>
      <w:r w:rsidRPr="00841693">
        <w:rPr>
          <w:rFonts w:ascii="Times New Roman" w:eastAsia="Calibri" w:hAnsi="Times New Roman" w:cs="Times New Roman"/>
          <w:shd w:val="clear" w:color="auto" w:fill="FFFFFF"/>
          <w:lang w:val="uk-UA"/>
        </w:rPr>
        <w:t>Покупцем</w:t>
      </w:r>
      <w:r w:rsidRPr="00841693">
        <w:rPr>
          <w:rFonts w:ascii="Times New Roman" w:eastAsia="Calibri" w:hAnsi="Times New Roman" w:cs="Times New Roman"/>
          <w:lang w:val="uk-UA" w:eastAsia="uk-UA"/>
        </w:rPr>
        <w:t xml:space="preserve"> недоліків в поставленому йому Товарі, які не могли бути виявлені при звичайному його прийманні, і пред'явлення Продавцю претензій у зв'язку з недоліками визначаються відповідно до чинного законодавства України.</w:t>
      </w:r>
    </w:p>
    <w:p w14:paraId="14E7FC1E" w14:textId="77777777" w:rsidR="002F1581" w:rsidRPr="00841693" w:rsidRDefault="002F1581" w:rsidP="002F1581">
      <w:pPr>
        <w:widowControl w:val="0"/>
        <w:tabs>
          <w:tab w:val="left" w:pos="540"/>
          <w:tab w:val="num" w:pos="750"/>
        </w:tabs>
        <w:spacing w:after="0" w:line="240" w:lineRule="auto"/>
        <w:jc w:val="both"/>
        <w:rPr>
          <w:rFonts w:ascii="Times New Roman" w:eastAsia="Times New Roman" w:hAnsi="Times New Roman" w:cs="Times New Roman"/>
          <w:lang w:val="uk-UA" w:eastAsia="ru-RU"/>
        </w:rPr>
      </w:pPr>
      <w:r w:rsidRPr="00841693">
        <w:rPr>
          <w:rFonts w:ascii="Times New Roman" w:eastAsia="Calibri" w:hAnsi="Times New Roman" w:cs="Times New Roman"/>
          <w:shd w:val="clear" w:color="auto" w:fill="FFFFFF"/>
          <w:lang w:val="uk-UA" w:eastAsia="uk-UA"/>
        </w:rPr>
        <w:lastRenderedPageBreak/>
        <w:t>5.10. Пакування, у якому відвантажується Товар, та умови транспортування Товару повинні відповідати характеру Товару. Продавець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14:paraId="22BFC844" w14:textId="77777777" w:rsidR="002F1581" w:rsidRPr="00841693" w:rsidRDefault="002F1581" w:rsidP="002F1581">
      <w:pPr>
        <w:widowControl w:val="0"/>
        <w:tabs>
          <w:tab w:val="left" w:pos="504"/>
          <w:tab w:val="num" w:pos="750"/>
        </w:tabs>
        <w:spacing w:after="0" w:line="240" w:lineRule="auto"/>
        <w:jc w:val="both"/>
        <w:rPr>
          <w:rFonts w:ascii="Times New Roman" w:eastAsia="Calibri" w:hAnsi="Times New Roman" w:cs="Times New Roman"/>
          <w:lang w:val="uk-UA" w:eastAsia="uk-UA"/>
        </w:rPr>
      </w:pPr>
      <w:r w:rsidRPr="00841693">
        <w:rPr>
          <w:rFonts w:ascii="Times New Roman" w:eastAsia="Calibri" w:hAnsi="Times New Roman" w:cs="Times New Roman"/>
          <w:shd w:val="clear" w:color="auto" w:fill="FFFFFF"/>
          <w:lang w:val="uk-UA" w:eastAsia="uk-UA"/>
        </w:rPr>
        <w:t xml:space="preserve">5.11. При виникненні претензій по недопоставці або якості Товару, Продавець повинен провести </w:t>
      </w:r>
      <w:proofErr w:type="spellStart"/>
      <w:r w:rsidRPr="00841693">
        <w:rPr>
          <w:rFonts w:ascii="Times New Roman" w:eastAsia="Calibri" w:hAnsi="Times New Roman" w:cs="Times New Roman"/>
          <w:shd w:val="clear" w:color="auto" w:fill="FFFFFF"/>
          <w:lang w:val="uk-UA" w:eastAsia="uk-UA"/>
        </w:rPr>
        <w:t>допоставку</w:t>
      </w:r>
      <w:proofErr w:type="spellEnd"/>
      <w:r w:rsidRPr="00841693">
        <w:rPr>
          <w:rFonts w:ascii="Times New Roman" w:eastAsia="Calibri" w:hAnsi="Times New Roman" w:cs="Times New Roman"/>
          <w:shd w:val="clear" w:color="auto" w:fill="FFFFFF"/>
          <w:lang w:val="uk-UA" w:eastAsia="uk-UA"/>
        </w:rPr>
        <w:t xml:space="preserve"> та здійснити заміну неякісного Товару, протягом доби з дня отримання претензії. Всі витрати, пов’язані із </w:t>
      </w:r>
      <w:proofErr w:type="spellStart"/>
      <w:r w:rsidRPr="00841693">
        <w:rPr>
          <w:rFonts w:ascii="Times New Roman" w:eastAsia="Calibri" w:hAnsi="Times New Roman" w:cs="Times New Roman"/>
          <w:shd w:val="clear" w:color="auto" w:fill="FFFFFF"/>
          <w:lang w:val="uk-UA" w:eastAsia="uk-UA"/>
        </w:rPr>
        <w:t>допоставкою</w:t>
      </w:r>
      <w:proofErr w:type="spellEnd"/>
      <w:r w:rsidRPr="00841693">
        <w:rPr>
          <w:rFonts w:ascii="Times New Roman" w:eastAsia="Calibri" w:hAnsi="Times New Roman" w:cs="Times New Roman"/>
          <w:shd w:val="clear" w:color="auto" w:fill="FFFFFF"/>
          <w:lang w:val="uk-UA" w:eastAsia="uk-UA"/>
        </w:rPr>
        <w:t xml:space="preserve"> та заміною Товару неналежної якості несе Продавець.</w:t>
      </w:r>
    </w:p>
    <w:p w14:paraId="3272A97A" w14:textId="77777777" w:rsidR="002F1581" w:rsidRPr="00841693" w:rsidRDefault="002F1581" w:rsidP="002F1581">
      <w:pPr>
        <w:widowControl w:val="0"/>
        <w:tabs>
          <w:tab w:val="left" w:pos="540"/>
          <w:tab w:val="num" w:pos="750"/>
        </w:tabs>
        <w:spacing w:after="0" w:line="240" w:lineRule="auto"/>
        <w:jc w:val="both"/>
        <w:rPr>
          <w:rFonts w:ascii="Times New Roman" w:eastAsia="Calibri" w:hAnsi="Times New Roman" w:cs="Times New Roman"/>
          <w:shd w:val="clear" w:color="auto" w:fill="FFFFFF"/>
          <w:lang w:val="uk-UA" w:eastAsia="uk-UA"/>
        </w:rPr>
      </w:pPr>
      <w:r w:rsidRPr="00841693">
        <w:rPr>
          <w:rFonts w:ascii="Times New Roman" w:eastAsia="Times New Roman" w:hAnsi="Times New Roman" w:cs="Times New Roman"/>
          <w:lang w:val="uk-UA" w:eastAsia="ru-RU"/>
        </w:rPr>
        <w:t xml:space="preserve">5.12. </w:t>
      </w:r>
      <w:r w:rsidRPr="00841693">
        <w:rPr>
          <w:rFonts w:ascii="Times New Roman" w:eastAsia="Calibri" w:hAnsi="Times New Roman" w:cs="Times New Roman"/>
          <w:shd w:val="clear" w:color="auto" w:fill="FFFFFF"/>
          <w:lang w:val="uk-UA" w:eastAsia="uk-UA"/>
        </w:rPr>
        <w:t>Продавець не має право поставляти Товар з наявністю дефектів та після закінчення терміну державної реєстрації. Покупець має право заявляти вимоги Продавцю щодо повернення Товару.</w:t>
      </w:r>
    </w:p>
    <w:p w14:paraId="73DC7FD0" w14:textId="77777777" w:rsidR="002F1581" w:rsidRPr="00841693" w:rsidRDefault="002F1581" w:rsidP="002F1581">
      <w:pPr>
        <w:widowControl w:val="0"/>
        <w:spacing w:after="0" w:line="240" w:lineRule="auto"/>
        <w:jc w:val="center"/>
        <w:rPr>
          <w:rFonts w:ascii="Times New Roman" w:eastAsia="Calibri" w:hAnsi="Times New Roman" w:cs="Times New Roman"/>
          <w:spacing w:val="1"/>
          <w:lang w:val="uk-UA" w:eastAsia="uk-UA"/>
        </w:rPr>
      </w:pPr>
      <w:r w:rsidRPr="00841693">
        <w:rPr>
          <w:rFonts w:ascii="Times New Roman" w:eastAsia="Calibri" w:hAnsi="Times New Roman" w:cs="Times New Roman"/>
          <w:b/>
          <w:bCs/>
          <w:spacing w:val="1"/>
          <w:shd w:val="clear" w:color="auto" w:fill="FFFFFF"/>
          <w:lang w:val="uk-UA" w:eastAsia="uk-UA"/>
        </w:rPr>
        <w:t>6. ПРАВА ТА ОБОВ’ЯЗКИ СТОРІН</w:t>
      </w:r>
    </w:p>
    <w:p w14:paraId="6D204E3D"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u w:val="single"/>
          <w:lang w:val="uk-UA" w:eastAsia="uk-UA"/>
        </w:rPr>
        <w:t>6.1. Покупець зобов’язаний</w:t>
      </w:r>
      <w:r w:rsidRPr="00841693">
        <w:rPr>
          <w:rFonts w:ascii="Times New Roman" w:eastAsia="Calibri" w:hAnsi="Times New Roman" w:cs="Times New Roman"/>
          <w:lang w:val="uk-UA" w:eastAsia="uk-UA"/>
        </w:rPr>
        <w:t>:</w:t>
      </w:r>
    </w:p>
    <w:p w14:paraId="0B6667C9" w14:textId="77777777" w:rsidR="002F1581" w:rsidRPr="00841693" w:rsidRDefault="002F1581" w:rsidP="002F1581">
      <w:pPr>
        <w:tabs>
          <w:tab w:val="left" w:pos="-1980"/>
        </w:tabs>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6.1.1. Виконувати умови та порядок оплати за наданий Товар в обсягах і в терміни, які передбачені даним Договором. </w:t>
      </w:r>
    </w:p>
    <w:p w14:paraId="72A8339A" w14:textId="77777777" w:rsidR="002F1581" w:rsidRPr="00841693" w:rsidRDefault="002F1581" w:rsidP="002F1581">
      <w:pPr>
        <w:tabs>
          <w:tab w:val="left" w:pos="-1980"/>
        </w:tabs>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6.1.2. Не пізніше, ніж за 2 (два) робочих дні до запланованої дати поставки, надати Продавцю заявку на постачання Товару.</w:t>
      </w:r>
    </w:p>
    <w:p w14:paraId="39D093E1"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u w:val="single"/>
          <w:lang w:val="uk-UA" w:eastAsia="uk-UA"/>
        </w:rPr>
        <w:t>6.2. Покупець має право:</w:t>
      </w:r>
    </w:p>
    <w:p w14:paraId="11C5FF2D"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6.2.1. Контролювати поставку (передачу) Товару у строк, встановлений  у цьому  Договорі.</w:t>
      </w:r>
    </w:p>
    <w:p w14:paraId="73DB0C0E"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6.2.2. Повернути рахунок (рахунок – фактуру) Продавцю без здійснення оплати в разі неналежного оформлення документів (відсутність печатки, підписів тощо).</w:t>
      </w:r>
    </w:p>
    <w:p w14:paraId="356A6375" w14:textId="77777777" w:rsidR="002F1581" w:rsidRPr="00841693" w:rsidRDefault="002F1581" w:rsidP="002F1581">
      <w:pPr>
        <w:tabs>
          <w:tab w:val="left" w:pos="0"/>
        </w:tabs>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6.2.3. Достроково розірвати цей договір у разі невиконання зобов’язань Продавцем, повідомивши про це його у 10-денний строк до дати розірвання Договору.</w:t>
      </w:r>
    </w:p>
    <w:p w14:paraId="4D764869"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14:paraId="4DC4B3DE" w14:textId="77777777" w:rsidR="002F1581" w:rsidRPr="00841693" w:rsidRDefault="002F1581" w:rsidP="002F1581">
      <w:pPr>
        <w:tabs>
          <w:tab w:val="left" w:pos="-1980"/>
        </w:tabs>
        <w:spacing w:after="0" w:line="240" w:lineRule="auto"/>
        <w:jc w:val="both"/>
        <w:rPr>
          <w:rFonts w:ascii="Times New Roman" w:eastAsia="Times New Roman" w:hAnsi="Times New Roman" w:cs="Times New Roman"/>
          <w:u w:val="single"/>
          <w:lang w:val="uk-UA" w:eastAsia="uk-UA"/>
        </w:rPr>
      </w:pPr>
      <w:r w:rsidRPr="00841693">
        <w:rPr>
          <w:rFonts w:ascii="Times New Roman" w:eastAsia="Times New Roman" w:hAnsi="Times New Roman" w:cs="Times New Roman"/>
          <w:u w:val="single"/>
          <w:lang w:val="uk-UA" w:eastAsia="uk-UA"/>
        </w:rPr>
        <w:t>6.3. Продавець  зобов'язаний:</w:t>
      </w:r>
    </w:p>
    <w:p w14:paraId="0E352FAE"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6.3.1. Забезпечити поставку Товару в строки, встановлені цим Договором.</w:t>
      </w:r>
    </w:p>
    <w:p w14:paraId="2972EC7F"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6.3.2. Постачальник, при поставці Товару повинен надати копію ліцензії (видану Державною службою України з лікарських засобів) на право здійснення Постачальником торгівлі лікарськими засобами або довідку про відсутність ліцензування торгівлі лікарськими засобами, необхідні сертифікати, реєстраційні посвідчення лікарського засобу, виданого Міністерством охорони здоров’я України або уповноваженим ним органом  або свідоцтва про реєстрацію дійсні на момент поставки товару.</w:t>
      </w:r>
    </w:p>
    <w:p w14:paraId="38E78626"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u w:val="single"/>
          <w:lang w:val="uk-UA" w:eastAsia="uk-UA"/>
        </w:rPr>
        <w:t>6.4. Продавець має право:</w:t>
      </w:r>
    </w:p>
    <w:p w14:paraId="25123A9F" w14:textId="77777777" w:rsidR="002F1581" w:rsidRPr="00841693" w:rsidRDefault="002F1581" w:rsidP="002F1581">
      <w:pPr>
        <w:widowControl w:val="0"/>
        <w:tabs>
          <w:tab w:val="left" w:pos="482"/>
        </w:tabs>
        <w:spacing w:after="0" w:line="240" w:lineRule="auto"/>
        <w:jc w:val="both"/>
        <w:rPr>
          <w:rFonts w:ascii="Times New Roman" w:eastAsia="Calibri" w:hAnsi="Times New Roman" w:cs="Times New Roman"/>
          <w:shd w:val="clear" w:color="auto" w:fill="FFFFFF"/>
          <w:lang w:val="uk-UA"/>
        </w:rPr>
      </w:pPr>
      <w:r w:rsidRPr="00841693">
        <w:rPr>
          <w:rFonts w:ascii="Times New Roman" w:eastAsia="Times New Roman" w:hAnsi="Times New Roman" w:cs="Times New Roman"/>
          <w:lang w:val="uk-UA" w:eastAsia="ru-RU"/>
        </w:rPr>
        <w:t>6.4.1. Своєчасно та в повному обсязі отримувати плату за поставлений Товар, з урахуванням     п. 4.2, п.4.3 цього Договору.</w:t>
      </w:r>
    </w:p>
    <w:p w14:paraId="475F9EEF" w14:textId="77777777" w:rsidR="002F1581" w:rsidRPr="00841693" w:rsidRDefault="002F1581" w:rsidP="002F1581">
      <w:pPr>
        <w:widowControl w:val="0"/>
        <w:tabs>
          <w:tab w:val="left" w:pos="482"/>
        </w:tabs>
        <w:spacing w:after="0" w:line="240" w:lineRule="auto"/>
        <w:jc w:val="both"/>
        <w:rPr>
          <w:rFonts w:ascii="Times New Roman" w:eastAsia="Calibri" w:hAnsi="Times New Roman" w:cs="Times New Roman"/>
          <w:shd w:val="clear" w:color="auto" w:fill="FFFFFF"/>
          <w:lang w:val="uk-UA"/>
        </w:rPr>
      </w:pPr>
    </w:p>
    <w:p w14:paraId="3A610101" w14:textId="77777777" w:rsidR="002F1581" w:rsidRPr="00841693" w:rsidRDefault="002F1581" w:rsidP="002F1581">
      <w:pPr>
        <w:widowControl w:val="0"/>
        <w:spacing w:after="0" w:line="240" w:lineRule="auto"/>
        <w:jc w:val="center"/>
        <w:outlineLvl w:val="0"/>
        <w:rPr>
          <w:rFonts w:ascii="Times New Roman" w:eastAsia="Calibri" w:hAnsi="Times New Roman" w:cs="Times New Roman"/>
          <w:spacing w:val="1"/>
          <w:lang w:val="uk-UA" w:eastAsia="uk-UA"/>
        </w:rPr>
      </w:pPr>
      <w:r w:rsidRPr="00841693">
        <w:rPr>
          <w:rFonts w:ascii="Times New Roman" w:eastAsia="Calibri" w:hAnsi="Times New Roman" w:cs="Times New Roman"/>
          <w:b/>
          <w:bCs/>
          <w:spacing w:val="1"/>
          <w:shd w:val="clear" w:color="auto" w:fill="FFFFFF"/>
          <w:lang w:val="uk-UA" w:eastAsia="uk-UA"/>
        </w:rPr>
        <w:t>7. ВІДПОВІДАЛЬНІСТЬ СТОРІН</w:t>
      </w:r>
    </w:p>
    <w:p w14:paraId="36705676" w14:textId="77777777" w:rsidR="002F1581" w:rsidRPr="00841693" w:rsidRDefault="002F1581" w:rsidP="002F1581">
      <w:pPr>
        <w:tabs>
          <w:tab w:val="left" w:pos="1134"/>
        </w:tabs>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7.1. У разі невиконання або неналежного виконання своїх зобов'язань за Договором Сторони несуть відповідальність згідно з умовами Договору.</w:t>
      </w:r>
    </w:p>
    <w:p w14:paraId="0EB1B135" w14:textId="77777777" w:rsidR="002F1581" w:rsidRPr="00841693" w:rsidRDefault="002F1581" w:rsidP="002F1581">
      <w:pPr>
        <w:tabs>
          <w:tab w:val="left" w:pos="1134"/>
        </w:tabs>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7.2. У разі поставки Товару з порушенням строків </w:t>
      </w:r>
      <w:r w:rsidRPr="00841693">
        <w:rPr>
          <w:rFonts w:ascii="Times New Roman" w:eastAsia="Calibri" w:hAnsi="Times New Roman" w:cs="Times New Roman"/>
          <w:bCs/>
          <w:lang w:val="uk-UA" w:eastAsia="uk-UA"/>
        </w:rPr>
        <w:t>Продавець</w:t>
      </w:r>
      <w:r w:rsidRPr="00841693">
        <w:rPr>
          <w:rFonts w:ascii="Times New Roman" w:eastAsia="Calibri" w:hAnsi="Times New Roman" w:cs="Times New Roman"/>
          <w:lang w:val="uk-UA" w:eastAsia="uk-UA"/>
        </w:rPr>
        <w:t xml:space="preserve"> сплачує Покупцю штраф у розмірі 1% вартості Товару, поставленого з порушенням строків за кожен день прострочення, а за прострочення понад сім днів </w:t>
      </w:r>
      <w:r w:rsidRPr="00841693">
        <w:rPr>
          <w:rFonts w:ascii="Times New Roman" w:eastAsia="Calibri" w:hAnsi="Times New Roman" w:cs="Times New Roman"/>
          <w:bCs/>
          <w:lang w:val="uk-UA" w:eastAsia="uk-UA"/>
        </w:rPr>
        <w:t>Продавець</w:t>
      </w:r>
      <w:r w:rsidRPr="00841693">
        <w:rPr>
          <w:rFonts w:ascii="Times New Roman" w:eastAsia="Calibri" w:hAnsi="Times New Roman" w:cs="Times New Roman"/>
          <w:lang w:val="uk-UA" w:eastAsia="uk-UA"/>
        </w:rPr>
        <w:t xml:space="preserve"> додатково сплачує Замовнику штраф у розмірі 5 % вказаної вартості.</w:t>
      </w:r>
    </w:p>
    <w:p w14:paraId="51E7E48B" w14:textId="77777777" w:rsidR="002F1581" w:rsidRPr="00841693" w:rsidRDefault="002F1581" w:rsidP="002F1581">
      <w:pPr>
        <w:tabs>
          <w:tab w:val="left" w:pos="1134"/>
        </w:tabs>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7.3. У разі порушення умов оплати Товару Покупець несе відповідальність відповідно до законодавства.</w:t>
      </w:r>
    </w:p>
    <w:p w14:paraId="48377B5E" w14:textId="77777777" w:rsidR="002F1581" w:rsidRPr="00841693" w:rsidRDefault="002F1581" w:rsidP="002F1581">
      <w:pPr>
        <w:tabs>
          <w:tab w:val="left" w:pos="1134"/>
        </w:tabs>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14:paraId="13849AF2" w14:textId="77777777" w:rsidR="002F1581" w:rsidRPr="00841693" w:rsidRDefault="002F1581" w:rsidP="002F1581">
      <w:pPr>
        <w:tabs>
          <w:tab w:val="left" w:pos="1134"/>
        </w:tabs>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lastRenderedPageBreak/>
        <w:t>7.5. Сторони Договору не несуть відповідальності за невиконання або неналежне виконання умов Договору якщо це сталося не з їх вини.</w:t>
      </w:r>
    </w:p>
    <w:p w14:paraId="6138E890" w14:textId="77777777" w:rsidR="002F1581" w:rsidRPr="00841693" w:rsidRDefault="002F1581" w:rsidP="002F1581">
      <w:pPr>
        <w:tabs>
          <w:tab w:val="left" w:pos="1134"/>
        </w:tabs>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7.6. Сплата штрафних санкцій та/або пені не звільняє Сторони від подальшого виконання договірних зобов’язань.</w:t>
      </w:r>
    </w:p>
    <w:p w14:paraId="08681399" w14:textId="35DC8E96" w:rsidR="002F1581" w:rsidRPr="00841693" w:rsidRDefault="002F1581" w:rsidP="0044701A">
      <w:pPr>
        <w:tabs>
          <w:tab w:val="left" w:pos="1134"/>
        </w:tabs>
        <w:jc w:val="both"/>
        <w:rPr>
          <w:rFonts w:ascii="Times New Roman" w:eastAsia="Calibri" w:hAnsi="Times New Roman" w:cs="Times New Roman"/>
          <w:b/>
          <w:bCs/>
          <w:lang w:val="uk-UA" w:eastAsia="uk-UA"/>
        </w:rPr>
      </w:pPr>
      <w:r w:rsidRPr="00841693">
        <w:rPr>
          <w:rFonts w:ascii="Times New Roman" w:eastAsia="Calibri" w:hAnsi="Times New Roman" w:cs="Times New Roman"/>
          <w:lang w:val="uk-UA" w:eastAsia="uk-UA"/>
        </w:rPr>
        <w:t xml:space="preserve">7.7. </w:t>
      </w:r>
      <w:r w:rsidRPr="00841693">
        <w:rPr>
          <w:rFonts w:ascii="Times New Roman" w:eastAsia="Calibri" w:hAnsi="Times New Roman" w:cs="Times New Roman"/>
          <w:bCs/>
          <w:lang w:val="uk-UA" w:eastAsia="uk-UA"/>
        </w:rPr>
        <w:t>Продавець</w:t>
      </w:r>
      <w:r w:rsidRPr="00841693">
        <w:rPr>
          <w:rFonts w:ascii="Times New Roman" w:eastAsia="Calibri" w:hAnsi="Times New Roman" w:cs="Times New Roman"/>
          <w:iCs/>
          <w:lang w:val="uk-UA" w:eastAsia="uk-UA"/>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5B48D447" w14:textId="69E5AF86" w:rsidR="002F1581" w:rsidRPr="00841693" w:rsidRDefault="002F1581" w:rsidP="00170385">
      <w:pPr>
        <w:jc w:val="both"/>
        <w:rPr>
          <w:rFonts w:ascii="Times New Roman" w:eastAsia="Times New Roman" w:hAnsi="Times New Roman" w:cs="Times New Roman"/>
          <w:lang w:val="uk-UA" w:eastAsia="ru-RU"/>
        </w:rPr>
      </w:pPr>
      <w:r w:rsidRPr="00841693">
        <w:rPr>
          <w:rFonts w:ascii="Times New Roman" w:eastAsia="Calibri" w:hAnsi="Times New Roman" w:cs="Times New Roman"/>
          <w:b/>
          <w:bCs/>
          <w:lang w:val="uk-UA" w:eastAsia="uk-UA"/>
        </w:rPr>
        <w:t>8. ОБСТАВИНИ НЕПЕРЕБОРНОЇ СИЛИ</w:t>
      </w:r>
      <w:r w:rsidR="0044701A" w:rsidRPr="00841693">
        <w:rPr>
          <w:rFonts w:ascii="Times New Roman" w:eastAsia="Calibri" w:hAnsi="Times New Roman" w:cs="Times New Roman"/>
          <w:b/>
          <w:bCs/>
          <w:lang w:val="uk-UA" w:eastAsia="uk-UA"/>
        </w:rPr>
        <w:br/>
      </w:r>
      <w:r w:rsidRPr="00841693">
        <w:rPr>
          <w:rFonts w:ascii="Times New Roman" w:eastAsia="Times New Roman" w:hAnsi="Times New Roman" w:cs="Times New Roman"/>
          <w:shd w:val="clear" w:color="auto" w:fill="FFFFFF"/>
          <w:lang w:val="uk-UA" w:eastAsia="ru-RU"/>
        </w:rPr>
        <w:t xml:space="preserve">8.1. 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 у випадках заборони повноважними органами, в </w:t>
      </w:r>
      <w:proofErr w:type="spellStart"/>
      <w:r w:rsidRPr="00841693">
        <w:rPr>
          <w:rFonts w:ascii="Times New Roman" w:eastAsia="Times New Roman" w:hAnsi="Times New Roman" w:cs="Times New Roman"/>
          <w:shd w:val="clear" w:color="auto" w:fill="FFFFFF"/>
          <w:lang w:val="uk-UA" w:eastAsia="ru-RU"/>
        </w:rPr>
        <w:t>т.ч</w:t>
      </w:r>
      <w:proofErr w:type="spellEnd"/>
      <w:r w:rsidRPr="00841693">
        <w:rPr>
          <w:rFonts w:ascii="Times New Roman" w:eastAsia="Times New Roman" w:hAnsi="Times New Roman" w:cs="Times New Roman"/>
          <w:shd w:val="clear" w:color="auto" w:fill="FFFFFF"/>
          <w:lang w:val="uk-UA" w:eastAsia="ru-RU"/>
        </w:rPr>
        <w:t>.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виключення Товару з відповідного державного реєстру, в інших випадках, Сторони звільняються від відповідальності за повне чи часткове невиконання своїх зобов’язань по даному Договору.</w:t>
      </w:r>
    </w:p>
    <w:p w14:paraId="1404969D" w14:textId="77777777" w:rsidR="002F1581" w:rsidRPr="00841693" w:rsidRDefault="002F1581" w:rsidP="002F1581">
      <w:pPr>
        <w:widowControl w:val="0"/>
        <w:tabs>
          <w:tab w:val="left" w:pos="998"/>
        </w:tabs>
        <w:spacing w:after="0" w:line="240" w:lineRule="auto"/>
        <w:ind w:right="37"/>
        <w:jc w:val="both"/>
        <w:rPr>
          <w:rFonts w:ascii="Times New Roman" w:eastAsia="Times New Roman" w:hAnsi="Times New Roman" w:cs="Times New Roman"/>
          <w:lang w:val="uk-UA" w:eastAsia="uk-UA"/>
        </w:rPr>
      </w:pPr>
      <w:r w:rsidRPr="00841693">
        <w:rPr>
          <w:rFonts w:ascii="Times New Roman" w:eastAsia="Times New Roman" w:hAnsi="Times New Roman" w:cs="Times New Roman"/>
          <w:shd w:val="clear" w:color="auto" w:fill="FFFFFF"/>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отримання від компетентного органу відповідних документів, що підтверджують виникнення обставин непереборної сили, повідомити про це іншу Сторону у письмовій формі.</w:t>
      </w:r>
    </w:p>
    <w:p w14:paraId="0F12D151" w14:textId="77777777" w:rsidR="002F1581" w:rsidRPr="00841693"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841693">
        <w:rPr>
          <w:rFonts w:ascii="Times New Roman" w:eastAsia="Times New Roman" w:hAnsi="Times New Roman" w:cs="Times New Roman"/>
          <w:shd w:val="clear" w:color="auto" w:fill="FFFFFF"/>
          <w:lang w:val="uk-UA" w:eastAsia="uk-UA"/>
        </w:rPr>
        <w:t>8.3. Доказом виникнення обставин непереборної сили та строку їх дії є відповідні документи, які видаються відповідними компетентними органами згідно діючого законодавства України.</w:t>
      </w:r>
    </w:p>
    <w:p w14:paraId="5FF4C074" w14:textId="77777777" w:rsidR="002F1581" w:rsidRPr="00841693"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841693">
        <w:rPr>
          <w:rFonts w:ascii="Times New Roman" w:eastAsia="Times New Roman" w:hAnsi="Times New Roman" w:cs="Times New Roman"/>
          <w:shd w:val="clear" w:color="auto" w:fill="FFFFFF"/>
          <w:lang w:val="uk-UA" w:eastAsia="uk-UA"/>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r w:rsidRPr="00841693">
        <w:rPr>
          <w:rFonts w:ascii="Times New Roman" w:eastAsia="Times New Roman" w:hAnsi="Times New Roman" w:cs="Times New Roman"/>
          <w:lang w:val="uk-UA" w:eastAsia="uk-UA"/>
        </w:rPr>
        <w:t xml:space="preserve"> </w:t>
      </w:r>
      <w:r w:rsidRPr="00841693">
        <w:rPr>
          <w:rFonts w:ascii="Times New Roman" w:eastAsia="Times New Roman" w:hAnsi="Times New Roman" w:cs="Times New Roman"/>
          <w:shd w:val="clear" w:color="auto" w:fill="FFFFFF"/>
          <w:lang w:val="uk-UA" w:eastAsia="uk-UA"/>
        </w:rPr>
        <w:t>У разі попередньої оплати Продавець повертає Покупцю кошти протягом трьох днів з дня розірвання цього Договору.</w:t>
      </w:r>
    </w:p>
    <w:p w14:paraId="4B880C8A" w14:textId="77777777" w:rsidR="002F1581" w:rsidRPr="00841693" w:rsidRDefault="002F1581" w:rsidP="002F1581">
      <w:pPr>
        <w:widowControl w:val="0"/>
        <w:tabs>
          <w:tab w:val="left" w:pos="647"/>
        </w:tabs>
        <w:spacing w:after="0" w:line="240" w:lineRule="auto"/>
        <w:ind w:right="37"/>
        <w:jc w:val="both"/>
        <w:rPr>
          <w:rFonts w:ascii="Times New Roman" w:eastAsia="Calibri" w:hAnsi="Times New Roman" w:cs="Times New Roman"/>
          <w:shd w:val="clear" w:color="auto" w:fill="FFFFFF"/>
          <w:lang w:val="uk-UA" w:eastAsia="uk-UA"/>
        </w:rPr>
      </w:pPr>
      <w:r w:rsidRPr="00841693">
        <w:rPr>
          <w:rFonts w:ascii="Times New Roman" w:eastAsia="Times New Roman" w:hAnsi="Times New Roman" w:cs="Times New Roman"/>
          <w:shd w:val="clear" w:color="auto" w:fill="FFFFFF"/>
          <w:lang w:val="uk-UA" w:eastAsia="ru-RU"/>
        </w:rPr>
        <w:t>8.5.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w:t>
      </w:r>
    </w:p>
    <w:p w14:paraId="3D55E146" w14:textId="77777777" w:rsidR="002F1581" w:rsidRPr="00841693" w:rsidRDefault="002F1581" w:rsidP="002F1581">
      <w:pPr>
        <w:widowControl w:val="0"/>
        <w:tabs>
          <w:tab w:val="left" w:pos="647"/>
        </w:tabs>
        <w:spacing w:after="0" w:line="240" w:lineRule="auto"/>
        <w:jc w:val="both"/>
        <w:rPr>
          <w:rFonts w:ascii="Times New Roman" w:eastAsia="Times New Roman" w:hAnsi="Times New Roman" w:cs="Times New Roman"/>
          <w:lang w:val="uk-UA" w:eastAsia="ru-RU"/>
        </w:rPr>
      </w:pPr>
      <w:r w:rsidRPr="00841693">
        <w:rPr>
          <w:rFonts w:ascii="Times New Roman" w:eastAsia="Calibri" w:hAnsi="Times New Roman" w:cs="Times New Roman"/>
          <w:shd w:val="clear" w:color="auto" w:fill="FFFFFF"/>
          <w:lang w:val="uk-UA" w:eastAsia="uk-UA"/>
        </w:rPr>
        <w:t xml:space="preserve"> </w:t>
      </w:r>
    </w:p>
    <w:p w14:paraId="3548B5F8" w14:textId="69773E15" w:rsidR="0044701A" w:rsidRPr="00841693" w:rsidRDefault="002F1581" w:rsidP="008C4FC2">
      <w:pPr>
        <w:spacing w:after="0"/>
        <w:jc w:val="center"/>
        <w:rPr>
          <w:rFonts w:ascii="Times New Roman" w:eastAsia="Calibri" w:hAnsi="Times New Roman" w:cs="Times New Roman"/>
          <w:b/>
          <w:bCs/>
          <w:lang w:val="uk-UA" w:eastAsia="uk-UA"/>
        </w:rPr>
      </w:pPr>
      <w:r w:rsidRPr="00841693">
        <w:rPr>
          <w:rFonts w:ascii="Times New Roman" w:eastAsia="Calibri" w:hAnsi="Times New Roman" w:cs="Times New Roman"/>
          <w:b/>
          <w:bCs/>
          <w:lang w:val="uk-UA" w:eastAsia="uk-UA"/>
        </w:rPr>
        <w:t>9. ВИРІШЕННЯ СПОРІВ</w:t>
      </w:r>
    </w:p>
    <w:p w14:paraId="59737C50"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E74F02A"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9.2. У разі недосягнення Сторонами згоди спори (розбіжності) вирішуються у судовому порядку за місцезнаходженням Покупця.</w:t>
      </w:r>
    </w:p>
    <w:p w14:paraId="272E52B3"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14:paraId="4A2BCFC5" w14:textId="244048D1" w:rsidR="0044701A" w:rsidRPr="00841693" w:rsidRDefault="002F1581" w:rsidP="008C4FC2">
      <w:pPr>
        <w:spacing w:after="0"/>
        <w:jc w:val="center"/>
        <w:rPr>
          <w:rFonts w:ascii="Times New Roman" w:eastAsia="Calibri" w:hAnsi="Times New Roman" w:cs="Times New Roman"/>
          <w:b/>
          <w:bCs/>
          <w:lang w:val="uk-UA" w:eastAsia="uk-UA"/>
        </w:rPr>
      </w:pPr>
      <w:r w:rsidRPr="00841693">
        <w:rPr>
          <w:rFonts w:ascii="Times New Roman" w:eastAsia="Calibri" w:hAnsi="Times New Roman" w:cs="Times New Roman"/>
          <w:b/>
          <w:bCs/>
          <w:lang w:val="uk-UA" w:eastAsia="uk-UA"/>
        </w:rPr>
        <w:t>10.  СТРОК ДІЇ ДОГОВОРУ</w:t>
      </w:r>
    </w:p>
    <w:p w14:paraId="32A1669A" w14:textId="655F8F7D" w:rsidR="002F1581" w:rsidRPr="00841693" w:rsidRDefault="002F1581" w:rsidP="0044701A">
      <w:pPr>
        <w:jc w:val="both"/>
        <w:rPr>
          <w:rFonts w:ascii="Times New Roman" w:eastAsia="Calibri" w:hAnsi="Times New Roman" w:cs="Times New Roman"/>
          <w:b/>
          <w:lang w:val="uk-UA" w:eastAsia="uk-UA"/>
        </w:rPr>
      </w:pPr>
      <w:r w:rsidRPr="00841693">
        <w:rPr>
          <w:rFonts w:ascii="Times New Roman" w:eastAsia="Calibri" w:hAnsi="Times New Roman" w:cs="Times New Roman"/>
          <w:lang w:val="uk-UA" w:eastAsia="uk-UA"/>
        </w:rPr>
        <w:t xml:space="preserve">10.1. Цей Договір набирає чинності з дня його укладення та діє </w:t>
      </w:r>
      <w:r w:rsidRPr="00841693">
        <w:rPr>
          <w:rFonts w:ascii="Times New Roman" w:eastAsia="Calibri" w:hAnsi="Times New Roman" w:cs="Times New Roman"/>
          <w:b/>
          <w:lang w:val="uk-UA" w:eastAsia="uk-UA"/>
        </w:rPr>
        <w:t>до 31.12.202</w:t>
      </w:r>
      <w:r w:rsidR="00913E39" w:rsidRPr="00841693">
        <w:rPr>
          <w:rFonts w:ascii="Times New Roman" w:eastAsia="Calibri" w:hAnsi="Times New Roman" w:cs="Times New Roman"/>
          <w:b/>
          <w:lang w:val="uk-UA" w:eastAsia="uk-UA"/>
        </w:rPr>
        <w:t>4</w:t>
      </w:r>
      <w:r w:rsidRPr="00841693">
        <w:rPr>
          <w:rFonts w:ascii="Times New Roman" w:eastAsia="Calibri" w:hAnsi="Times New Roman" w:cs="Times New Roman"/>
          <w:b/>
          <w:lang w:val="uk-UA" w:eastAsia="uk-UA"/>
        </w:rPr>
        <w:t xml:space="preserve"> р. </w:t>
      </w:r>
      <w:r w:rsidRPr="00841693">
        <w:rPr>
          <w:rFonts w:ascii="Times New Roman" w:eastAsia="Calibri" w:hAnsi="Times New Roman" w:cs="Times New Roman"/>
          <w:lang w:val="uk-UA" w:eastAsia="uk-UA"/>
        </w:rPr>
        <w:t>включно, а в частині оплати – до повних розрахунків між Сторонами.</w:t>
      </w:r>
    </w:p>
    <w:p w14:paraId="74E9EB4C" w14:textId="75E18F18" w:rsidR="002F1581" w:rsidRPr="00841693" w:rsidRDefault="002F1581" w:rsidP="002F1581">
      <w:pPr>
        <w:keepNext/>
        <w:keepLines/>
        <w:tabs>
          <w:tab w:val="left" w:pos="-1980"/>
        </w:tabs>
        <w:spacing w:after="0"/>
        <w:jc w:val="center"/>
        <w:outlineLvl w:val="2"/>
        <w:rPr>
          <w:rFonts w:ascii="Times New Roman" w:eastAsia="Calibri" w:hAnsi="Times New Roman" w:cs="Times New Roman"/>
          <w:b/>
          <w:lang w:val="uk-UA" w:eastAsia="uk-UA"/>
        </w:rPr>
      </w:pPr>
      <w:r w:rsidRPr="00841693">
        <w:rPr>
          <w:rFonts w:ascii="Times New Roman" w:eastAsia="Calibri" w:hAnsi="Times New Roman" w:cs="Times New Roman"/>
          <w:b/>
          <w:lang w:val="uk-UA" w:eastAsia="uk-UA"/>
        </w:rPr>
        <w:t>11.ПОРЯДОК ЗМІН ТА ІНШІ УМОВИ ДОГОВОРУ</w:t>
      </w:r>
    </w:p>
    <w:p w14:paraId="693B90B7" w14:textId="77777777" w:rsidR="0044701A" w:rsidRPr="00841693" w:rsidRDefault="0044701A" w:rsidP="002F1581">
      <w:pPr>
        <w:keepNext/>
        <w:keepLines/>
        <w:tabs>
          <w:tab w:val="left" w:pos="-1980"/>
        </w:tabs>
        <w:spacing w:after="0"/>
        <w:jc w:val="center"/>
        <w:outlineLvl w:val="2"/>
        <w:rPr>
          <w:rFonts w:ascii="Times New Roman" w:eastAsia="Calibri" w:hAnsi="Times New Roman" w:cs="Times New Roman"/>
          <w:b/>
          <w:lang w:val="uk-UA" w:eastAsia="uk-UA"/>
        </w:rPr>
      </w:pPr>
    </w:p>
    <w:p w14:paraId="4CF4BC25"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sidRPr="00841693">
        <w:rPr>
          <w:rFonts w:ascii="Times New Roman" w:eastAsia="Calibri" w:hAnsi="Times New Roman" w:cs="Times New Roman"/>
          <w:shd w:val="clear" w:color="auto" w:fill="FFFFFF"/>
          <w:lang w:val="uk-UA" w:eastAsia="uk-UA"/>
        </w:rPr>
        <w:t xml:space="preserve">Постанови №1178 від 12.10.2022 “Про затвердження особливостей здійснення публічних </w:t>
      </w:r>
      <w:proofErr w:type="spellStart"/>
      <w:r w:rsidRPr="00841693">
        <w:rPr>
          <w:rFonts w:ascii="Times New Roman" w:eastAsia="Calibri" w:hAnsi="Times New Roman" w:cs="Times New Roman"/>
          <w:shd w:val="clear" w:color="auto" w:fill="FFFFFF"/>
          <w:lang w:val="uk-UA" w:eastAsia="uk-UA"/>
        </w:rPr>
        <w:t>закупівель</w:t>
      </w:r>
      <w:proofErr w:type="spellEnd"/>
      <w:r w:rsidRPr="00841693">
        <w:rPr>
          <w:rFonts w:ascii="Times New Roman" w:eastAsia="Calibri" w:hAnsi="Times New Roman" w:cs="Times New Roman"/>
          <w:shd w:val="clear" w:color="auto" w:fill="FFFFFF"/>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841693">
        <w:rPr>
          <w:rFonts w:ascii="Times New Roman" w:eastAsia="Calibri" w:hAnsi="Times New Roman" w:cs="Times New Roman"/>
          <w:shd w:val="clear" w:color="auto" w:fill="FFFFFF"/>
          <w:lang w:val="uk-UA" w:eastAsia="uk-UA"/>
        </w:rPr>
        <w:lastRenderedPageBreak/>
        <w:t>припинення або скасування”</w:t>
      </w:r>
      <w:r w:rsidRPr="00841693">
        <w:rPr>
          <w:rFonts w:ascii="Times New Roman" w:eastAsia="Calibri" w:hAnsi="Times New Roman" w:cs="Times New Roman"/>
          <w:lang w:val="uk-UA" w:eastAsia="uk-UA"/>
        </w:rPr>
        <w:t>, та оформлюються у письмовій формі, шляхом укладання додаткової угоди до Договору.</w:t>
      </w:r>
    </w:p>
    <w:p w14:paraId="63E2A2E4" w14:textId="77777777" w:rsidR="002F1581" w:rsidRPr="00841693" w:rsidRDefault="002F1581" w:rsidP="002F1581">
      <w:pPr>
        <w:shd w:val="clear" w:color="auto" w:fill="FFFFFF"/>
        <w:jc w:val="both"/>
        <w:textAlignment w:val="baseline"/>
        <w:rPr>
          <w:rFonts w:ascii="Times New Roman" w:eastAsia="Calibri" w:hAnsi="Times New Roman" w:cs="Times New Roman"/>
          <w:lang w:val="uk-UA" w:eastAsia="ar-SA"/>
        </w:rPr>
      </w:pPr>
      <w:r w:rsidRPr="00841693">
        <w:rPr>
          <w:rFonts w:ascii="Times New Roman" w:eastAsia="Calibri" w:hAnsi="Times New Roman" w:cs="Times New Roman"/>
          <w:lang w:val="uk-UA" w:eastAsia="uk-UA"/>
        </w:rPr>
        <w:t xml:space="preserve">11.2. </w:t>
      </w:r>
      <w:r w:rsidRPr="00841693">
        <w:rPr>
          <w:rFonts w:ascii="Times New Roman" w:eastAsia="Calibri" w:hAnsi="Times New Roman" w:cs="Times New Roman"/>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89001AA"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1) зменшення обсягів закупівлі, зокрема з урахуванням фактичного обсягу видатків замовника;</w:t>
      </w:r>
    </w:p>
    <w:p w14:paraId="179C7B67"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41693">
        <w:rPr>
          <w:rFonts w:ascii="Times New Roman" w:eastAsia="Calibri" w:hAnsi="Times New Roman" w:cs="Times New Roman"/>
          <w:lang w:val="uk-UA" w:eastAsia="uk-UA"/>
        </w:rPr>
        <w:t>пропорційно</w:t>
      </w:r>
      <w:proofErr w:type="spellEnd"/>
      <w:r w:rsidRPr="00841693">
        <w:rPr>
          <w:rFonts w:ascii="Times New Roman" w:eastAsia="Calibri" w:hAnsi="Times New Roman" w:cs="Times New Roman"/>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36CB13"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6197BA1"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4) </w:t>
      </w:r>
      <w:r w:rsidRPr="00841693">
        <w:rPr>
          <w:rFonts w:ascii="Times New Roman" w:eastAsia="Calibri" w:hAnsi="Times New Roman" w:cs="Times New Roman"/>
          <w:shd w:val="clear" w:color="auto" w:fill="FFFFFF"/>
          <w:lang w:val="uk-UA" w:eastAsia="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41693">
        <w:rPr>
          <w:rFonts w:ascii="Times New Roman" w:eastAsia="Calibri" w:hAnsi="Times New Roman" w:cs="Times New Roman"/>
          <w:lang w:val="uk-UA" w:eastAsia="uk-UA"/>
        </w:rPr>
        <w:t>;</w:t>
      </w:r>
    </w:p>
    <w:p w14:paraId="4AA8C6A0"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47D8BAC5"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41693">
        <w:rPr>
          <w:rFonts w:ascii="Times New Roman" w:eastAsia="Calibri" w:hAnsi="Times New Roman" w:cs="Times New Roman"/>
          <w:lang w:val="uk-UA" w:eastAsia="uk-UA"/>
        </w:rPr>
        <w:t>пропорційно</w:t>
      </w:r>
      <w:proofErr w:type="spellEnd"/>
      <w:r w:rsidRPr="00841693">
        <w:rPr>
          <w:rFonts w:ascii="Times New Roman" w:eastAsia="Calibri" w:hAnsi="Times New Roman" w:cs="Times New Roman"/>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841693">
        <w:rPr>
          <w:rFonts w:ascii="Times New Roman" w:eastAsia="Calibri" w:hAnsi="Times New Roman" w:cs="Times New Roman"/>
          <w:lang w:val="uk-UA" w:eastAsia="uk-UA"/>
        </w:rPr>
        <w:t>пропорційно</w:t>
      </w:r>
      <w:proofErr w:type="spellEnd"/>
      <w:r w:rsidRPr="00841693">
        <w:rPr>
          <w:rFonts w:ascii="Times New Roman" w:eastAsia="Calibri" w:hAnsi="Times New Roman" w:cs="Times New Roman"/>
          <w:lang w:val="uk-UA" w:eastAsia="uk-UA"/>
        </w:rPr>
        <w:t xml:space="preserve"> до зміни податкового навантаження внаслідок зміни системи оподаткування;</w:t>
      </w:r>
    </w:p>
    <w:p w14:paraId="6081FED1"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41693">
        <w:rPr>
          <w:rFonts w:ascii="Times New Roman" w:eastAsia="Calibri" w:hAnsi="Times New Roman" w:cs="Times New Roman"/>
          <w:lang w:val="uk-UA" w:eastAsia="uk-UA"/>
        </w:rPr>
        <w:t>Platts</w:t>
      </w:r>
      <w:proofErr w:type="spellEnd"/>
      <w:r w:rsidRPr="00841693">
        <w:rPr>
          <w:rFonts w:ascii="Times New Roman" w:eastAsia="Calibri" w:hAnsi="Times New Roman" w:cs="Times New Roman"/>
          <w:lang w:val="uk-UA" w:eastAsia="uk-UA"/>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76197D4D"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8) зміни умов у зв’язку із застосуванням положень частини шостої статті 41 Закону.</w:t>
      </w:r>
    </w:p>
    <w:p w14:paraId="4AE8E9F5"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11.3. Пропозицію щодо внесення змін до Договору може зробити кожна із Сторін з обґрунтуванням необхідності внесення таких змін.</w:t>
      </w:r>
    </w:p>
    <w:p w14:paraId="646446ED"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11.4. Сторона  має повідомити про пропозицію о зміні  умов Договору іншу Сторону не пізніше, ніж за 20 днів.</w:t>
      </w:r>
    </w:p>
    <w:p w14:paraId="7601D3A7"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14:paraId="3F219A8A" w14:textId="77777777" w:rsidR="002F1581" w:rsidRPr="00841693" w:rsidRDefault="002F1581" w:rsidP="002F1581">
      <w:pPr>
        <w:spacing w:after="0" w:line="240" w:lineRule="auto"/>
        <w:jc w:val="both"/>
        <w:rPr>
          <w:rFonts w:ascii="Times New Roman" w:eastAsia="Calibri" w:hAnsi="Times New Roman" w:cs="Times New Roman"/>
          <w:lang w:val="uk-UA"/>
        </w:rPr>
      </w:pPr>
      <w:r w:rsidRPr="00841693">
        <w:rPr>
          <w:rFonts w:ascii="Times New Roman" w:eastAsia="Calibri" w:hAnsi="Times New Roman" w:cs="Times New Roman"/>
          <w:lang w:val="uk-UA"/>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14:paraId="07327721"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14:paraId="3610DC0B"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lastRenderedPageBreak/>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3FD66E88"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11.9. Жодна зі Сторін не вправі передавати свої права та обов'язки по цьому Договору третім особам.</w:t>
      </w:r>
    </w:p>
    <w:p w14:paraId="205B3DC3" w14:textId="77777777" w:rsidR="002F1581" w:rsidRPr="00841693" w:rsidRDefault="002F1581" w:rsidP="002F1581">
      <w:pPr>
        <w:jc w:val="both"/>
        <w:rPr>
          <w:rFonts w:ascii="Times New Roman" w:eastAsia="Calibri" w:hAnsi="Times New Roman" w:cs="Times New Roman"/>
          <w:b/>
          <w:lang w:val="uk-UA" w:eastAsia="uk-UA"/>
        </w:rPr>
      </w:pPr>
      <w:r w:rsidRPr="00841693">
        <w:rPr>
          <w:rFonts w:ascii="Times New Roman" w:eastAsia="Calibri" w:hAnsi="Times New Roman" w:cs="Times New Roman"/>
          <w:lang w:val="uk-UA" w:eastAsia="uk-UA"/>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14:paraId="675D19F6"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79B9CE14"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823BBB1"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Pr="00841693">
        <w:rPr>
          <w:rFonts w:ascii="Times New Roman" w:eastAsia="Calibri" w:hAnsi="Times New Roman" w:cs="Times New Roman"/>
          <w:lang w:val="uk-UA" w:eastAsia="uk-UA"/>
        </w:rPr>
        <w:tab/>
      </w:r>
    </w:p>
    <w:p w14:paraId="3DE45AD4" w14:textId="77777777" w:rsidR="002F1581" w:rsidRPr="00841693" w:rsidRDefault="002F1581" w:rsidP="008C4FC2">
      <w:pPr>
        <w:widowControl w:val="0"/>
        <w:tabs>
          <w:tab w:val="left" w:pos="502"/>
        </w:tabs>
        <w:spacing w:after="0"/>
        <w:jc w:val="center"/>
        <w:rPr>
          <w:rFonts w:ascii="Times New Roman" w:eastAsia="Calibri" w:hAnsi="Times New Roman" w:cs="Times New Roman"/>
          <w:b/>
          <w:lang w:val="uk-UA" w:eastAsia="uk-UA"/>
        </w:rPr>
      </w:pPr>
      <w:r w:rsidRPr="00841693">
        <w:rPr>
          <w:rFonts w:ascii="Times New Roman" w:eastAsia="Calibri" w:hAnsi="Times New Roman" w:cs="Times New Roman"/>
          <w:b/>
          <w:lang w:val="uk-UA" w:eastAsia="uk-UA"/>
        </w:rPr>
        <w:t>12. ДОДАТКИ ДО ДОГОВОРУ</w:t>
      </w:r>
    </w:p>
    <w:p w14:paraId="56A3C702" w14:textId="3312F658" w:rsidR="002F1581" w:rsidRPr="00841693" w:rsidRDefault="002F1581" w:rsidP="00F96081">
      <w:pPr>
        <w:widowControl w:val="0"/>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12.1. </w:t>
      </w:r>
      <w:r w:rsidRPr="00841693">
        <w:rPr>
          <w:rFonts w:ascii="Times New Roman" w:eastAsia="Calibri" w:hAnsi="Times New Roman" w:cs="Times New Roman"/>
          <w:shd w:val="clear" w:color="auto" w:fill="FFFFFF"/>
          <w:lang w:val="uk-UA" w:eastAsia="uk-UA"/>
        </w:rPr>
        <w:t>Невід’ємною  частиною договору є:</w:t>
      </w:r>
      <w:r w:rsidR="00C73799" w:rsidRPr="00841693">
        <w:rPr>
          <w:rFonts w:ascii="Times New Roman" w:eastAsia="Calibri" w:hAnsi="Times New Roman" w:cs="Times New Roman"/>
          <w:shd w:val="clear" w:color="auto" w:fill="FFFFFF"/>
          <w:lang w:val="uk-UA" w:eastAsia="uk-UA"/>
        </w:rPr>
        <w:t xml:space="preserve"> </w:t>
      </w:r>
      <w:r w:rsidRPr="00841693">
        <w:rPr>
          <w:rFonts w:ascii="Times New Roman" w:eastAsia="Calibri" w:hAnsi="Times New Roman" w:cs="Times New Roman"/>
          <w:shd w:val="clear" w:color="auto" w:fill="FFFFFF"/>
          <w:lang w:val="uk-UA" w:eastAsia="uk-UA"/>
        </w:rPr>
        <w:t xml:space="preserve"> </w:t>
      </w:r>
      <w:r w:rsidRPr="00841693">
        <w:rPr>
          <w:rFonts w:ascii="Times New Roman" w:eastAsia="Calibri" w:hAnsi="Times New Roman" w:cs="Times New Roman"/>
          <w:snapToGrid w:val="0"/>
          <w:lang w:val="uk-UA" w:eastAsia="uk-UA"/>
        </w:rPr>
        <w:t xml:space="preserve">Специфікація </w:t>
      </w:r>
      <w:r w:rsidRPr="00841693">
        <w:rPr>
          <w:rFonts w:ascii="Times New Roman" w:eastAsia="Calibri" w:hAnsi="Times New Roman" w:cs="Times New Roman"/>
          <w:shd w:val="clear" w:color="auto" w:fill="FFFFFF"/>
          <w:lang w:val="uk-UA" w:eastAsia="uk-UA"/>
        </w:rPr>
        <w:t>(Додаток №1)</w:t>
      </w:r>
      <w:r w:rsidRPr="00841693">
        <w:rPr>
          <w:rFonts w:ascii="Times New Roman" w:eastAsia="Calibri" w:hAnsi="Times New Roman" w:cs="Times New Roman"/>
          <w:lang w:val="uk-UA" w:eastAsia="uk-UA"/>
        </w:rPr>
        <w:t>.</w:t>
      </w:r>
    </w:p>
    <w:tbl>
      <w:tblPr>
        <w:tblW w:w="5198" w:type="pct"/>
        <w:tblLook w:val="0000" w:firstRow="0" w:lastRow="0" w:firstColumn="0" w:lastColumn="0" w:noHBand="0" w:noVBand="0"/>
      </w:tblPr>
      <w:tblGrid>
        <w:gridCol w:w="9218"/>
        <w:gridCol w:w="192"/>
        <w:gridCol w:w="601"/>
        <w:gridCol w:w="10"/>
      </w:tblGrid>
      <w:tr w:rsidR="00841693" w:rsidRPr="00841693" w14:paraId="6CDA906C" w14:textId="77777777" w:rsidTr="00170385">
        <w:trPr>
          <w:trHeight w:val="80"/>
        </w:trPr>
        <w:tc>
          <w:tcPr>
            <w:tcW w:w="4695" w:type="pct"/>
            <w:gridSpan w:val="2"/>
            <w:shd w:val="clear" w:color="auto" w:fill="auto"/>
          </w:tcPr>
          <w:p w14:paraId="6F0FF180" w14:textId="6C80193B" w:rsidR="00913E39" w:rsidRPr="00841693" w:rsidRDefault="00913E39" w:rsidP="0091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eastAsia="uk-UA"/>
              </w:rPr>
            </w:pPr>
            <w:r w:rsidRPr="00841693">
              <w:rPr>
                <w:rFonts w:ascii="Times New Roman" w:eastAsia="Times New Roman" w:hAnsi="Times New Roman" w:cs="Times New Roman"/>
                <w:b/>
                <w:lang w:val="uk-UA" w:eastAsia="uk-UA"/>
              </w:rPr>
              <w:t xml:space="preserve">13. Місцезнаходження, банківські реквізити та підписи Сторін </w:t>
            </w:r>
          </w:p>
          <w:tbl>
            <w:tblPr>
              <w:tblW w:w="8872" w:type="dxa"/>
              <w:tblInd w:w="321" w:type="dxa"/>
              <w:tblLook w:val="0000" w:firstRow="0" w:lastRow="0" w:firstColumn="0" w:lastColumn="0" w:noHBand="0" w:noVBand="0"/>
            </w:tblPr>
            <w:tblGrid>
              <w:gridCol w:w="4029"/>
              <w:gridCol w:w="4843"/>
            </w:tblGrid>
            <w:tr w:rsidR="00841693" w:rsidRPr="00841693" w14:paraId="2CB6BE00" w14:textId="77777777" w:rsidTr="00170385">
              <w:trPr>
                <w:trHeight w:val="80"/>
              </w:trPr>
              <w:tc>
                <w:tcPr>
                  <w:tcW w:w="4029" w:type="dxa"/>
                </w:tcPr>
                <w:p w14:paraId="51B0C119" w14:textId="0CCBF9C6" w:rsidR="00913E39" w:rsidRPr="00841693" w:rsidRDefault="00913E39" w:rsidP="00913E39">
                  <w:pPr>
                    <w:widowControl w:val="0"/>
                    <w:autoSpaceDE w:val="0"/>
                    <w:autoSpaceDN w:val="0"/>
                    <w:spacing w:after="200" w:line="276" w:lineRule="auto"/>
                    <w:jc w:val="center"/>
                    <w:rPr>
                      <w:rFonts w:ascii="Times New Roman" w:eastAsia="Calibri" w:hAnsi="Times New Roman" w:cs="Times New Roman"/>
                      <w:b/>
                      <w:bCs/>
                      <w:noProof/>
                      <w:kern w:val="32"/>
                      <w:u w:val="single"/>
                      <w:lang w:val="uk-UA" w:eastAsia="uk-UA"/>
                    </w:rPr>
                  </w:pPr>
                  <w:bookmarkStart w:id="0" w:name="bookmark=id.3znysh7" w:colFirst="0" w:colLast="0"/>
                  <w:bookmarkEnd w:id="0"/>
                  <w:r w:rsidRPr="00841693">
                    <w:rPr>
                      <w:rFonts w:ascii="Times New Roman" w:eastAsia="Calibri" w:hAnsi="Times New Roman" w:cs="Times New Roman"/>
                      <w:b/>
                      <w:bCs/>
                      <w:noProof/>
                      <w:kern w:val="32"/>
                      <w:u w:val="single"/>
                      <w:lang w:val="uk-UA" w:eastAsia="uk-UA"/>
                    </w:rPr>
                    <w:t>ПОКУПЕЦЬ:</w:t>
                  </w:r>
                </w:p>
                <w:p w14:paraId="3C833A16" w14:textId="070C68E8" w:rsidR="00841693" w:rsidRDefault="00C616D1" w:rsidP="0044701A">
                  <w:pPr>
                    <w:widowControl w:val="0"/>
                    <w:pBdr>
                      <w:bottom w:val="single" w:sz="12" w:space="1" w:color="auto"/>
                    </w:pBdr>
                    <w:autoSpaceDE w:val="0"/>
                    <w:autoSpaceDN w:val="0"/>
                    <w:spacing w:after="200" w:line="276" w:lineRule="auto"/>
                    <w:ind w:left="-114"/>
                    <w:jc w:val="center"/>
                    <w:rPr>
                      <w:rFonts w:ascii="Times New Roman" w:eastAsia="Calibri" w:hAnsi="Times New Roman" w:cs="Times New Roman"/>
                      <w:bCs/>
                      <w:noProof/>
                      <w:kern w:val="32"/>
                      <w:lang w:val="uk-UA" w:eastAsia="uk-UA"/>
                    </w:rPr>
                  </w:pPr>
                  <w:r w:rsidRPr="00841693">
                    <w:rPr>
                      <w:rFonts w:ascii="Times New Roman" w:eastAsia="Calibri" w:hAnsi="Times New Roman" w:cs="Times New Roman"/>
                      <w:bCs/>
                      <w:noProof/>
                      <w:kern w:val="32"/>
                      <w:lang w:val="uk-UA" w:eastAsia="uk-UA"/>
                    </w:rPr>
                    <w:t>КОМУНАЛЬНЕ НЕКОМЕРЦІЙНЕ ПІДПРИЄМСТВО «</w:t>
                  </w:r>
                  <w:r w:rsidR="00841693">
                    <w:rPr>
                      <w:rFonts w:ascii="Times New Roman" w:eastAsia="Calibri" w:hAnsi="Times New Roman" w:cs="Times New Roman"/>
                      <w:bCs/>
                      <w:noProof/>
                      <w:kern w:val="32"/>
                      <w:lang w:val="uk-UA" w:eastAsia="uk-UA"/>
                    </w:rPr>
                    <w:t>ПОЛОГОВИЙ БУДИНОК № 1</w:t>
                  </w:r>
                  <w:r w:rsidRPr="00841693">
                    <w:rPr>
                      <w:rFonts w:ascii="Times New Roman" w:eastAsia="Calibri" w:hAnsi="Times New Roman" w:cs="Times New Roman"/>
                      <w:bCs/>
                      <w:noProof/>
                      <w:kern w:val="32"/>
                      <w:lang w:val="uk-UA" w:eastAsia="uk-UA"/>
                    </w:rPr>
                    <w:t>»ОДЕСЬКОЇ МІСЬКОЙ РАДИ</w:t>
                  </w:r>
                </w:p>
                <w:p w14:paraId="756A0C80" w14:textId="77777777" w:rsidR="00841693" w:rsidRDefault="00841693" w:rsidP="0044701A">
                  <w:pPr>
                    <w:widowControl w:val="0"/>
                    <w:autoSpaceDE w:val="0"/>
                    <w:autoSpaceDN w:val="0"/>
                    <w:spacing w:after="200" w:line="276" w:lineRule="auto"/>
                    <w:ind w:left="-114"/>
                    <w:jc w:val="center"/>
                    <w:rPr>
                      <w:rFonts w:ascii="Times New Roman" w:eastAsia="Calibri" w:hAnsi="Times New Roman" w:cs="Times New Roman"/>
                      <w:bCs/>
                      <w:noProof/>
                      <w:kern w:val="32"/>
                      <w:lang w:val="uk-UA" w:eastAsia="uk-UA"/>
                    </w:rPr>
                  </w:pPr>
                </w:p>
                <w:p w14:paraId="58E6BBB4" w14:textId="65868A07" w:rsidR="0044701A" w:rsidRPr="00841693" w:rsidRDefault="0044701A" w:rsidP="0044701A">
                  <w:pPr>
                    <w:widowControl w:val="0"/>
                    <w:autoSpaceDE w:val="0"/>
                    <w:autoSpaceDN w:val="0"/>
                    <w:spacing w:after="200" w:line="276" w:lineRule="auto"/>
                    <w:ind w:left="-114"/>
                    <w:jc w:val="center"/>
                    <w:rPr>
                      <w:rFonts w:ascii="Times New Roman" w:eastAsia="Calibri" w:hAnsi="Times New Roman" w:cs="Times New Roman"/>
                      <w:bCs/>
                      <w:noProof/>
                      <w:kern w:val="32"/>
                      <w:lang w:val="uk-UA" w:eastAsia="uk-UA"/>
                    </w:rPr>
                  </w:pPr>
                  <w:r w:rsidRPr="00841693">
                    <w:rPr>
                      <w:rFonts w:ascii="Times New Roman" w:eastAsia="Calibri" w:hAnsi="Times New Roman" w:cs="Times New Roman"/>
                      <w:bCs/>
                      <w:noProof/>
                      <w:kern w:val="32"/>
                      <w:lang w:val="uk-UA" w:eastAsia="uk-UA"/>
                    </w:rPr>
                    <w:br/>
                  </w:r>
                </w:p>
                <w:p w14:paraId="4FDB781C" w14:textId="601EE768" w:rsidR="00913E39" w:rsidRPr="00841693" w:rsidRDefault="00913E39" w:rsidP="00170385">
                  <w:pPr>
                    <w:widowControl w:val="0"/>
                    <w:autoSpaceDE w:val="0"/>
                    <w:autoSpaceDN w:val="0"/>
                    <w:spacing w:after="200" w:line="276" w:lineRule="auto"/>
                    <w:ind w:left="-114"/>
                    <w:jc w:val="center"/>
                    <w:rPr>
                      <w:rFonts w:ascii="Times New Roman" w:eastAsia="Times New Roman" w:hAnsi="Times New Roman" w:cs="Times New Roman"/>
                      <w:b/>
                      <w:lang w:val="uk-UA" w:eastAsia="uk-UA"/>
                    </w:rPr>
                  </w:pPr>
                </w:p>
              </w:tc>
              <w:tc>
                <w:tcPr>
                  <w:tcW w:w="4843" w:type="dxa"/>
                </w:tcPr>
                <w:p w14:paraId="319BB818" w14:textId="77777777" w:rsidR="00913E39" w:rsidRPr="00841693" w:rsidRDefault="00913E39" w:rsidP="00913E39">
                  <w:pPr>
                    <w:spacing w:after="0" w:line="240" w:lineRule="auto"/>
                    <w:jc w:val="both"/>
                    <w:rPr>
                      <w:rFonts w:ascii="Times New Roman" w:eastAsia="Calibri" w:hAnsi="Times New Roman" w:cs="Times New Roman"/>
                      <w:b/>
                      <w:u w:val="single"/>
                      <w:lang w:val="uk-UA" w:eastAsia="uk-UA"/>
                    </w:rPr>
                  </w:pPr>
                  <w:r w:rsidRPr="00841693">
                    <w:rPr>
                      <w:rFonts w:ascii="Times New Roman" w:eastAsia="Calibri" w:hAnsi="Times New Roman" w:cs="Times New Roman"/>
                      <w:b/>
                      <w:lang w:val="uk-UA" w:eastAsia="uk-UA"/>
                    </w:rPr>
                    <w:t xml:space="preserve">          </w:t>
                  </w:r>
                  <w:r w:rsidRPr="00841693">
                    <w:rPr>
                      <w:rFonts w:ascii="Times New Roman" w:eastAsia="Calibri" w:hAnsi="Times New Roman" w:cs="Times New Roman"/>
                      <w:b/>
                      <w:u w:val="single"/>
                      <w:lang w:val="uk-UA" w:eastAsia="uk-UA"/>
                    </w:rPr>
                    <w:t xml:space="preserve">ПОСТАЧАЛЬНИК: </w:t>
                  </w:r>
                </w:p>
                <w:p w14:paraId="3DF2361A" w14:textId="77777777" w:rsidR="00913E39" w:rsidRPr="00841693" w:rsidRDefault="00913E39" w:rsidP="00913E39">
                  <w:pPr>
                    <w:spacing w:after="0" w:line="240" w:lineRule="auto"/>
                    <w:rPr>
                      <w:rFonts w:ascii="Times New Roman" w:eastAsia="Calibri" w:hAnsi="Times New Roman" w:cs="Times New Roman"/>
                      <w:b/>
                      <w:lang w:val="uk-UA" w:eastAsia="uk-UA"/>
                    </w:rPr>
                  </w:pPr>
                </w:p>
                <w:p w14:paraId="101264EE" w14:textId="77777777" w:rsidR="00913E39" w:rsidRPr="00841693" w:rsidRDefault="00913E39" w:rsidP="00913E39">
                  <w:pPr>
                    <w:spacing w:after="0" w:line="240" w:lineRule="auto"/>
                    <w:ind w:left="319"/>
                    <w:jc w:val="both"/>
                    <w:rPr>
                      <w:rFonts w:ascii="Times New Roman" w:eastAsia="Times New Roman" w:hAnsi="Times New Roman" w:cs="Times New Roman"/>
                      <w:b/>
                      <w:lang w:val="uk-UA" w:eastAsia="uk-UA"/>
                    </w:rPr>
                  </w:pPr>
                  <w:r w:rsidRPr="00841693">
                    <w:rPr>
                      <w:rFonts w:ascii="Times New Roman" w:eastAsia="Calibri" w:hAnsi="Times New Roman" w:cs="Times New Roman"/>
                      <w:bCs/>
                      <w:noProof/>
                      <w:lang w:val="uk-UA" w:eastAsia="uk-UA"/>
                    </w:rPr>
                    <w:t xml:space="preserve"> </w:t>
                  </w:r>
                </w:p>
              </w:tc>
            </w:tr>
          </w:tbl>
          <w:p w14:paraId="0E9A84FC" w14:textId="4ACEB3D7" w:rsidR="00F64F87" w:rsidRPr="00841693" w:rsidRDefault="00F64F87" w:rsidP="00913E39">
            <w:pPr>
              <w:rPr>
                <w:rFonts w:ascii="Times New Roman" w:eastAsia="Calibri" w:hAnsi="Times New Roman" w:cs="Times New Roman"/>
                <w:lang w:val="uk-UA" w:eastAsia="uk-UA"/>
              </w:rPr>
            </w:pPr>
          </w:p>
        </w:tc>
        <w:tc>
          <w:tcPr>
            <w:tcW w:w="305" w:type="pct"/>
            <w:gridSpan w:val="2"/>
            <w:shd w:val="clear" w:color="auto" w:fill="auto"/>
          </w:tcPr>
          <w:p w14:paraId="158D67FA" w14:textId="08C10E0E" w:rsidR="00F64F87" w:rsidRPr="00841693" w:rsidRDefault="00F64F87" w:rsidP="00425D3B">
            <w:pPr>
              <w:tabs>
                <w:tab w:val="num" w:pos="0"/>
              </w:tabs>
              <w:rPr>
                <w:rFonts w:ascii="Times New Roman" w:eastAsia="Calibri" w:hAnsi="Times New Roman" w:cs="Times New Roman"/>
                <w:bCs/>
                <w:spacing w:val="-20"/>
                <w:lang w:val="uk-UA" w:eastAsia="uk-UA"/>
              </w:rPr>
            </w:pPr>
          </w:p>
        </w:tc>
      </w:tr>
      <w:tr w:rsidR="00841693" w:rsidRPr="00841693" w14:paraId="025C08C8" w14:textId="77777777" w:rsidTr="0044701A">
        <w:trPr>
          <w:trHeight w:val="70"/>
        </w:trPr>
        <w:tc>
          <w:tcPr>
            <w:tcW w:w="4695" w:type="pct"/>
            <w:gridSpan w:val="2"/>
            <w:shd w:val="clear" w:color="auto" w:fill="auto"/>
          </w:tcPr>
          <w:p w14:paraId="17E37EB1" w14:textId="77777777" w:rsidR="00F64F87" w:rsidRPr="00841693" w:rsidRDefault="00F64F87" w:rsidP="008E2400">
            <w:pPr>
              <w:jc w:val="both"/>
              <w:rPr>
                <w:rFonts w:ascii="Times New Roman" w:eastAsia="Calibri" w:hAnsi="Times New Roman" w:cs="Times New Roman"/>
                <w:lang w:val="uk-UA" w:eastAsia="uk-UA"/>
              </w:rPr>
            </w:pPr>
          </w:p>
        </w:tc>
        <w:tc>
          <w:tcPr>
            <w:tcW w:w="305" w:type="pct"/>
            <w:gridSpan w:val="2"/>
            <w:shd w:val="clear" w:color="auto" w:fill="auto"/>
          </w:tcPr>
          <w:p w14:paraId="0D7FFEBB" w14:textId="77777777" w:rsidR="00F64F87" w:rsidRPr="00841693" w:rsidRDefault="00F64F87" w:rsidP="00F64F87">
            <w:pPr>
              <w:tabs>
                <w:tab w:val="num" w:pos="0"/>
              </w:tabs>
              <w:rPr>
                <w:rFonts w:ascii="Times New Roman" w:eastAsia="Calibri" w:hAnsi="Times New Roman" w:cs="Times New Roman"/>
                <w:b/>
                <w:bCs/>
                <w:spacing w:val="-20"/>
                <w:lang w:val="uk-UA" w:eastAsia="uk-UA"/>
              </w:rPr>
            </w:pPr>
          </w:p>
        </w:tc>
      </w:tr>
      <w:tr w:rsidR="00841693" w:rsidRPr="00841693" w14:paraId="171D8835" w14:textId="77777777" w:rsidTr="0044701A">
        <w:trPr>
          <w:trHeight w:val="70"/>
        </w:trPr>
        <w:tc>
          <w:tcPr>
            <w:tcW w:w="4695" w:type="pct"/>
            <w:gridSpan w:val="2"/>
            <w:shd w:val="clear" w:color="auto" w:fill="auto"/>
          </w:tcPr>
          <w:p w14:paraId="35C54A4A" w14:textId="1B3E4DE9" w:rsidR="0013386F" w:rsidRPr="00841693" w:rsidRDefault="0013386F" w:rsidP="0013386F">
            <w:pPr>
              <w:jc w:val="both"/>
              <w:rPr>
                <w:rFonts w:ascii="Times New Roman" w:eastAsia="Calibri" w:hAnsi="Times New Roman" w:cs="Times New Roman"/>
                <w:lang w:val="uk-UA" w:eastAsia="uk-UA"/>
              </w:rPr>
            </w:pPr>
          </w:p>
        </w:tc>
        <w:tc>
          <w:tcPr>
            <w:tcW w:w="305" w:type="pct"/>
            <w:gridSpan w:val="2"/>
            <w:shd w:val="clear" w:color="auto" w:fill="auto"/>
          </w:tcPr>
          <w:p w14:paraId="6CBFDA10" w14:textId="77777777" w:rsidR="0013386F" w:rsidRPr="00841693" w:rsidRDefault="0013386F" w:rsidP="0013386F">
            <w:pPr>
              <w:tabs>
                <w:tab w:val="num" w:pos="0"/>
              </w:tabs>
              <w:rPr>
                <w:rFonts w:ascii="Times New Roman" w:eastAsia="Calibri" w:hAnsi="Times New Roman" w:cs="Times New Roman"/>
                <w:b/>
                <w:bCs/>
                <w:spacing w:val="-20"/>
                <w:lang w:val="uk-UA" w:eastAsia="uk-UA"/>
              </w:rPr>
            </w:pPr>
          </w:p>
        </w:tc>
      </w:tr>
      <w:tr w:rsidR="00841693" w:rsidRPr="00841693" w14:paraId="2BEA38E5" w14:textId="77777777" w:rsidTr="0044701A">
        <w:trPr>
          <w:gridAfter w:val="1"/>
          <w:wAfter w:w="4" w:type="pct"/>
          <w:trHeight w:val="74"/>
        </w:trPr>
        <w:tc>
          <w:tcPr>
            <w:tcW w:w="4599" w:type="pct"/>
            <w:shd w:val="clear" w:color="auto" w:fill="auto"/>
          </w:tcPr>
          <w:p w14:paraId="62FF1E69" w14:textId="6E3F2D50" w:rsidR="002F1581" w:rsidRPr="00841693" w:rsidRDefault="00F64F87" w:rsidP="00802B63">
            <w:pPr>
              <w:rPr>
                <w:rFonts w:ascii="Times New Roman" w:eastAsia="Calibri" w:hAnsi="Times New Roman" w:cs="Times New Roman"/>
                <w:lang w:val="uk-UA" w:eastAsia="uk-UA"/>
              </w:rPr>
            </w:pPr>
            <w:r w:rsidRPr="00841693">
              <w:rPr>
                <w:rFonts w:ascii="Times New Roman" w:hAnsi="Times New Roman" w:cs="Times New Roman"/>
                <w:lang w:val="uk-UA"/>
              </w:rPr>
              <w:br w:type="page"/>
            </w:r>
          </w:p>
        </w:tc>
        <w:tc>
          <w:tcPr>
            <w:tcW w:w="396" w:type="pct"/>
            <w:gridSpan w:val="2"/>
            <w:shd w:val="clear" w:color="auto" w:fill="auto"/>
          </w:tcPr>
          <w:p w14:paraId="703E9515" w14:textId="403F982B" w:rsidR="002F1581" w:rsidRPr="00841693" w:rsidRDefault="002F1581" w:rsidP="002F1581">
            <w:pPr>
              <w:rPr>
                <w:rFonts w:ascii="Times New Roman" w:eastAsia="Calibri" w:hAnsi="Times New Roman" w:cs="Times New Roman"/>
                <w:spacing w:val="-20"/>
                <w:lang w:val="uk-UA" w:eastAsia="uk-UA"/>
              </w:rPr>
            </w:pPr>
          </w:p>
        </w:tc>
      </w:tr>
    </w:tbl>
    <w:p w14:paraId="297043E5" w14:textId="77777777" w:rsidR="0044701A" w:rsidRPr="00841693" w:rsidRDefault="0044701A" w:rsidP="0044701A">
      <w:pPr>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                                                                                                                                      Додаток  № 1</w:t>
      </w:r>
    </w:p>
    <w:p w14:paraId="52E964E2" w14:textId="77777777" w:rsidR="0044701A" w:rsidRPr="00841693" w:rsidRDefault="0044701A" w:rsidP="0044701A">
      <w:pPr>
        <w:jc w:val="right"/>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                                                                                                                до  Договору №_____                                                                         </w:t>
      </w:r>
    </w:p>
    <w:p w14:paraId="5ED010E2" w14:textId="77777777" w:rsidR="0044701A" w:rsidRPr="00841693" w:rsidRDefault="0044701A" w:rsidP="0044701A">
      <w:pPr>
        <w:jc w:val="right"/>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від «___» ___________2024</w:t>
      </w:r>
    </w:p>
    <w:p w14:paraId="6F24A5AF" w14:textId="77777777" w:rsidR="0044701A" w:rsidRPr="00841693" w:rsidRDefault="0044701A" w:rsidP="0044701A">
      <w:pPr>
        <w:jc w:val="center"/>
        <w:rPr>
          <w:rFonts w:ascii="Times New Roman" w:eastAsia="Calibri" w:hAnsi="Times New Roman" w:cs="Times New Roman"/>
          <w:vanish/>
          <w:lang w:val="uk-UA" w:eastAsia="uk-UA"/>
        </w:rPr>
      </w:pPr>
      <w:r w:rsidRPr="00841693">
        <w:rPr>
          <w:rFonts w:ascii="Times New Roman" w:eastAsia="Calibri" w:hAnsi="Times New Roman" w:cs="Times New Roman"/>
          <w:b/>
          <w:lang w:val="uk-UA" w:eastAsia="uk-UA"/>
        </w:rPr>
        <w:t>Специфікація</w:t>
      </w:r>
      <w:r w:rsidRPr="00841693">
        <w:rPr>
          <w:rFonts w:ascii="Times New Roman" w:eastAsia="Calibri" w:hAnsi="Times New Roman" w:cs="Times New Roman"/>
          <w:lang w:val="uk-UA" w:eastAsia="uk-UA"/>
        </w:rPr>
        <w:t xml:space="preserve">        </w:t>
      </w:r>
    </w:p>
    <w:tbl>
      <w:tblPr>
        <w:tblW w:w="103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887"/>
        <w:gridCol w:w="2268"/>
        <w:gridCol w:w="891"/>
        <w:gridCol w:w="810"/>
        <w:gridCol w:w="1134"/>
        <w:gridCol w:w="1134"/>
        <w:gridCol w:w="1389"/>
      </w:tblGrid>
      <w:tr w:rsidR="00841693" w:rsidRPr="00841693" w14:paraId="0C214511" w14:textId="77777777" w:rsidTr="00066DB1">
        <w:trPr>
          <w:trHeight w:val="479"/>
        </w:trPr>
        <w:tc>
          <w:tcPr>
            <w:tcW w:w="880" w:type="dxa"/>
            <w:vMerge w:val="restart"/>
            <w:vAlign w:val="center"/>
          </w:tcPr>
          <w:p w14:paraId="6BF526E1"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841693">
              <w:rPr>
                <w:rFonts w:ascii="Times New Roman" w:eastAsia="Calibri" w:hAnsi="Times New Roman" w:cs="Times New Roman"/>
                <w:b/>
                <w:lang w:val="uk-UA" w:eastAsia="uk-UA"/>
              </w:rPr>
              <w:t>з/п</w:t>
            </w:r>
          </w:p>
        </w:tc>
        <w:tc>
          <w:tcPr>
            <w:tcW w:w="4155" w:type="dxa"/>
            <w:gridSpan w:val="2"/>
            <w:tcBorders>
              <w:right w:val="single" w:sz="4" w:space="0" w:color="auto"/>
            </w:tcBorders>
            <w:vAlign w:val="center"/>
          </w:tcPr>
          <w:p w14:paraId="36E16CC4"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841693">
              <w:rPr>
                <w:rFonts w:ascii="Times New Roman" w:eastAsia="Calibri" w:hAnsi="Times New Roman" w:cs="Times New Roman"/>
                <w:b/>
                <w:bCs/>
                <w:lang w:val="uk-UA" w:eastAsia="uk-UA"/>
              </w:rPr>
              <w:t>Найменування товару</w:t>
            </w:r>
          </w:p>
        </w:tc>
        <w:tc>
          <w:tcPr>
            <w:tcW w:w="891" w:type="dxa"/>
            <w:vMerge w:val="restart"/>
            <w:tcBorders>
              <w:top w:val="single" w:sz="4" w:space="0" w:color="auto"/>
              <w:left w:val="single" w:sz="4" w:space="0" w:color="auto"/>
              <w:bottom w:val="single" w:sz="4" w:space="0" w:color="auto"/>
              <w:right w:val="single" w:sz="4" w:space="0" w:color="auto"/>
            </w:tcBorders>
            <w:vAlign w:val="center"/>
          </w:tcPr>
          <w:p w14:paraId="01166BC1"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841693">
              <w:rPr>
                <w:rFonts w:ascii="Times New Roman" w:eastAsia="Calibri" w:hAnsi="Times New Roman" w:cs="Times New Roman"/>
                <w:b/>
                <w:lang w:val="uk-UA" w:eastAsia="uk-UA"/>
              </w:rPr>
              <w:t>Одини</w:t>
            </w:r>
            <w:r w:rsidRPr="00841693">
              <w:rPr>
                <w:rFonts w:ascii="Times New Roman" w:eastAsia="Calibri" w:hAnsi="Times New Roman" w:cs="Times New Roman"/>
                <w:b/>
                <w:lang w:val="uk-UA" w:eastAsia="uk-UA"/>
              </w:rPr>
              <w:lastRenderedPageBreak/>
              <w:t>ця виміру</w:t>
            </w:r>
          </w:p>
        </w:tc>
        <w:tc>
          <w:tcPr>
            <w:tcW w:w="810" w:type="dxa"/>
            <w:vMerge w:val="restart"/>
            <w:tcBorders>
              <w:left w:val="single" w:sz="4" w:space="0" w:color="auto"/>
            </w:tcBorders>
            <w:vAlign w:val="center"/>
          </w:tcPr>
          <w:p w14:paraId="543088B4"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841693">
              <w:rPr>
                <w:rFonts w:ascii="Times New Roman" w:eastAsia="Calibri" w:hAnsi="Times New Roman" w:cs="Times New Roman"/>
                <w:b/>
                <w:lang w:val="uk-UA" w:eastAsia="uk-UA"/>
              </w:rPr>
              <w:lastRenderedPageBreak/>
              <w:t>К-ть</w:t>
            </w:r>
          </w:p>
        </w:tc>
        <w:tc>
          <w:tcPr>
            <w:tcW w:w="1134" w:type="dxa"/>
            <w:vMerge w:val="restart"/>
            <w:vAlign w:val="center"/>
          </w:tcPr>
          <w:p w14:paraId="64F94711"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841693">
              <w:rPr>
                <w:rFonts w:ascii="Times New Roman" w:eastAsia="Calibri" w:hAnsi="Times New Roman" w:cs="Times New Roman"/>
                <w:b/>
                <w:bCs/>
                <w:lang w:val="uk-UA" w:eastAsia="uk-UA"/>
              </w:rPr>
              <w:t xml:space="preserve">Ціна за </w:t>
            </w:r>
            <w:r w:rsidRPr="00841693">
              <w:rPr>
                <w:rFonts w:ascii="Times New Roman" w:eastAsia="Calibri" w:hAnsi="Times New Roman" w:cs="Times New Roman"/>
                <w:b/>
                <w:bCs/>
                <w:lang w:val="uk-UA" w:eastAsia="uk-UA"/>
              </w:rPr>
              <w:lastRenderedPageBreak/>
              <w:t>одиницю без ПДВ, грн</w:t>
            </w:r>
          </w:p>
        </w:tc>
        <w:tc>
          <w:tcPr>
            <w:tcW w:w="1134" w:type="dxa"/>
            <w:vMerge w:val="restart"/>
            <w:vAlign w:val="center"/>
          </w:tcPr>
          <w:p w14:paraId="4A284F23"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841693">
              <w:rPr>
                <w:rFonts w:ascii="Times New Roman" w:eastAsia="Calibri" w:hAnsi="Times New Roman" w:cs="Times New Roman"/>
                <w:b/>
                <w:bCs/>
                <w:lang w:val="uk-UA" w:eastAsia="uk-UA"/>
              </w:rPr>
              <w:lastRenderedPageBreak/>
              <w:t xml:space="preserve">Ціна за </w:t>
            </w:r>
            <w:r w:rsidRPr="00841693">
              <w:rPr>
                <w:rFonts w:ascii="Times New Roman" w:eastAsia="Calibri" w:hAnsi="Times New Roman" w:cs="Times New Roman"/>
                <w:b/>
                <w:bCs/>
                <w:lang w:val="uk-UA" w:eastAsia="uk-UA"/>
              </w:rPr>
              <w:lastRenderedPageBreak/>
              <w:t>одиницю з ПДВ, грн</w:t>
            </w:r>
          </w:p>
        </w:tc>
        <w:tc>
          <w:tcPr>
            <w:tcW w:w="1389" w:type="dxa"/>
            <w:vMerge w:val="restart"/>
            <w:vAlign w:val="center"/>
          </w:tcPr>
          <w:p w14:paraId="0770C424"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841693">
              <w:rPr>
                <w:rFonts w:ascii="Times New Roman" w:eastAsia="Calibri" w:hAnsi="Times New Roman" w:cs="Times New Roman"/>
                <w:b/>
                <w:bCs/>
                <w:lang w:val="uk-UA" w:eastAsia="uk-UA"/>
              </w:rPr>
              <w:lastRenderedPageBreak/>
              <w:t xml:space="preserve">Сума з </w:t>
            </w:r>
            <w:r w:rsidRPr="00841693">
              <w:rPr>
                <w:rFonts w:ascii="Times New Roman" w:eastAsia="Calibri" w:hAnsi="Times New Roman" w:cs="Times New Roman"/>
                <w:b/>
                <w:bCs/>
                <w:lang w:val="uk-UA" w:eastAsia="uk-UA"/>
              </w:rPr>
              <w:lastRenderedPageBreak/>
              <w:t>ПДВ, грн</w:t>
            </w:r>
          </w:p>
        </w:tc>
      </w:tr>
      <w:tr w:rsidR="00841693" w:rsidRPr="00841693" w14:paraId="2EF436D4" w14:textId="77777777" w:rsidTr="00066DB1">
        <w:trPr>
          <w:cantSplit/>
          <w:trHeight w:val="1209"/>
        </w:trPr>
        <w:tc>
          <w:tcPr>
            <w:tcW w:w="880" w:type="dxa"/>
            <w:vMerge/>
            <w:vAlign w:val="center"/>
          </w:tcPr>
          <w:p w14:paraId="73634230"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1887" w:type="dxa"/>
            <w:vAlign w:val="center"/>
          </w:tcPr>
          <w:p w14:paraId="41EF214D"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841693">
              <w:rPr>
                <w:rFonts w:ascii="Times New Roman" w:eastAsia="Calibri" w:hAnsi="Times New Roman" w:cs="Times New Roman"/>
                <w:b/>
                <w:bCs/>
                <w:lang w:val="uk-UA" w:eastAsia="uk-UA"/>
              </w:rPr>
              <w:t>Міжнародна непатентована назва</w:t>
            </w:r>
          </w:p>
        </w:tc>
        <w:tc>
          <w:tcPr>
            <w:tcW w:w="2268" w:type="dxa"/>
            <w:tcBorders>
              <w:bottom w:val="single" w:sz="4" w:space="0" w:color="auto"/>
              <w:right w:val="single" w:sz="4" w:space="0" w:color="auto"/>
            </w:tcBorders>
            <w:vAlign w:val="center"/>
          </w:tcPr>
          <w:p w14:paraId="0DDD562D"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841693">
              <w:rPr>
                <w:rFonts w:ascii="Times New Roman" w:eastAsia="Calibri" w:hAnsi="Times New Roman" w:cs="Times New Roman"/>
                <w:b/>
                <w:bCs/>
                <w:lang w:val="uk-UA" w:eastAsia="uk-UA"/>
              </w:rPr>
              <w:t>Торговельна назва, форма випуску</w:t>
            </w:r>
          </w:p>
        </w:tc>
        <w:tc>
          <w:tcPr>
            <w:tcW w:w="891" w:type="dxa"/>
            <w:vMerge/>
            <w:tcBorders>
              <w:top w:val="single" w:sz="4" w:space="0" w:color="auto"/>
              <w:left w:val="single" w:sz="4" w:space="0" w:color="auto"/>
              <w:bottom w:val="single" w:sz="4" w:space="0" w:color="auto"/>
              <w:right w:val="single" w:sz="4" w:space="0" w:color="auto"/>
            </w:tcBorders>
            <w:vAlign w:val="center"/>
          </w:tcPr>
          <w:p w14:paraId="7F3FAF98"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810" w:type="dxa"/>
            <w:vMerge/>
            <w:tcBorders>
              <w:left w:val="single" w:sz="4" w:space="0" w:color="auto"/>
              <w:bottom w:val="single" w:sz="4" w:space="0" w:color="auto"/>
            </w:tcBorders>
            <w:vAlign w:val="center"/>
          </w:tcPr>
          <w:p w14:paraId="494063B6"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1134" w:type="dxa"/>
            <w:vMerge/>
          </w:tcPr>
          <w:p w14:paraId="463E22F2"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c>
          <w:tcPr>
            <w:tcW w:w="1134" w:type="dxa"/>
            <w:vMerge/>
            <w:vAlign w:val="center"/>
          </w:tcPr>
          <w:p w14:paraId="58CF71FB"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c>
          <w:tcPr>
            <w:tcW w:w="1389" w:type="dxa"/>
            <w:vMerge/>
            <w:vAlign w:val="center"/>
          </w:tcPr>
          <w:p w14:paraId="2954A2BF"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r>
      <w:tr w:rsidR="00D94D33" w:rsidRPr="00841693" w14:paraId="7F6BC6D1" w14:textId="77777777" w:rsidTr="00066DB1">
        <w:trPr>
          <w:trHeight w:val="267"/>
        </w:trPr>
        <w:tc>
          <w:tcPr>
            <w:tcW w:w="880" w:type="dxa"/>
            <w:vAlign w:val="center"/>
          </w:tcPr>
          <w:p w14:paraId="69E83AC1" w14:textId="77777777" w:rsidR="00D94D33" w:rsidRPr="00841693" w:rsidRDefault="00D94D33" w:rsidP="00D94D3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000000"/>
              <w:left w:val="single" w:sz="4" w:space="0" w:color="000000"/>
              <w:bottom w:val="single" w:sz="4" w:space="0" w:color="000000"/>
              <w:right w:val="single" w:sz="4" w:space="0" w:color="auto"/>
            </w:tcBorders>
            <w:shd w:val="clear" w:color="auto" w:fill="auto"/>
          </w:tcPr>
          <w:p w14:paraId="0D22F2DB" w14:textId="2EDB0E7B" w:rsidR="00D94D33" w:rsidRPr="004250F6" w:rsidRDefault="00D94D33" w:rsidP="00D94D33">
            <w:pPr>
              <w:spacing w:after="0" w:line="240" w:lineRule="auto"/>
              <w:rPr>
                <w:rFonts w:ascii="Times New Roman" w:eastAsia="Calibri" w:hAnsi="Times New Roman" w:cs="Times New Roman"/>
                <w:lang w:val="uk-UA" w:eastAsia="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0CB6EE3" w14:textId="3BA80D11" w:rsidR="00D94D33" w:rsidRPr="00D94D33" w:rsidRDefault="00D94D33" w:rsidP="00D94D33">
            <w:pPr>
              <w:spacing w:line="240" w:lineRule="auto"/>
              <w:jc w:val="both"/>
              <w:rPr>
                <w:rFonts w:ascii="Times New Roman" w:eastAsia="Calibri" w:hAnsi="Times New Roman" w:cs="Times New Roman"/>
                <w:lang w:eastAsia="uk-UA"/>
              </w:rPr>
            </w:pPr>
            <w:r w:rsidRPr="001C2EF0">
              <w:t xml:space="preserve">ДЕКСАМЕТАЗОНУ ФОСФАТ, </w:t>
            </w:r>
            <w:proofErr w:type="spellStart"/>
            <w:r w:rsidRPr="001C2EF0">
              <w:t>розчин</w:t>
            </w:r>
            <w:proofErr w:type="spellEnd"/>
            <w:r w:rsidRPr="001C2EF0">
              <w:t xml:space="preserve"> для </w:t>
            </w:r>
            <w:proofErr w:type="spellStart"/>
            <w:r w:rsidRPr="001C2EF0">
              <w:t>ін'єкцій</w:t>
            </w:r>
            <w:proofErr w:type="spellEnd"/>
            <w:r w:rsidRPr="001C2EF0">
              <w:t xml:space="preserve"> 4 мг/мл, по 1 мл в </w:t>
            </w:r>
            <w:proofErr w:type="spellStart"/>
            <w:r w:rsidRPr="001C2EF0">
              <w:t>ампулі</w:t>
            </w:r>
            <w:proofErr w:type="spellEnd"/>
            <w:r w:rsidRPr="001C2EF0">
              <w:t xml:space="preserve"> №10</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6769BE33" w14:textId="31CB110B" w:rsidR="00D94D33" w:rsidRPr="00841693" w:rsidRDefault="00D94D33" w:rsidP="00D94D33">
            <w:pPr>
              <w:spacing w:after="0" w:line="240" w:lineRule="auto"/>
              <w:rPr>
                <w:rFonts w:ascii="Times New Roman" w:eastAsia="Calibri" w:hAnsi="Times New Roman" w:cs="Times New Roman"/>
                <w:lang w:val="uk-UA" w:eastAsia="uk-UA"/>
              </w:rPr>
            </w:pPr>
            <w:proofErr w:type="spellStart"/>
            <w:r>
              <w:rPr>
                <w:rFonts w:ascii="Times New Roman" w:eastAsia="Calibri" w:hAnsi="Times New Roman" w:cs="Times New Roman"/>
                <w:lang w:val="uk-UA" w:eastAsia="uk-UA"/>
              </w:rPr>
              <w:t>уп</w:t>
            </w:r>
            <w:proofErr w:type="spellEnd"/>
          </w:p>
        </w:tc>
        <w:tc>
          <w:tcPr>
            <w:tcW w:w="810" w:type="dxa"/>
            <w:tcBorders>
              <w:top w:val="nil"/>
              <w:left w:val="nil"/>
              <w:bottom w:val="nil"/>
              <w:right w:val="nil"/>
            </w:tcBorders>
            <w:shd w:val="clear" w:color="auto" w:fill="auto"/>
          </w:tcPr>
          <w:p w14:paraId="5EB28C28" w14:textId="6F3E7B45"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r>
              <w:rPr>
                <w:rFonts w:ascii="Times New Roman" w:eastAsia="Calibri" w:hAnsi="Times New Roman" w:cs="Times New Roman"/>
                <w:lang w:val="uk-UA" w:eastAsia="uk-UA"/>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B7CE60" w14:textId="77777777" w:rsidR="00D94D33" w:rsidRPr="00841693" w:rsidRDefault="00D94D33" w:rsidP="00D94D33">
            <w:pPr>
              <w:rPr>
                <w:rFonts w:ascii="Times New Roman" w:eastAsia="Calibri" w:hAnsi="Times New Roman" w:cs="Times New Roman"/>
                <w:lang w:val="uk-UA" w:eastAsia="uk-UA"/>
              </w:rPr>
            </w:pPr>
          </w:p>
        </w:tc>
        <w:tc>
          <w:tcPr>
            <w:tcW w:w="1134" w:type="dxa"/>
            <w:tcBorders>
              <w:top w:val="single" w:sz="4" w:space="0" w:color="auto"/>
              <w:left w:val="nil"/>
              <w:bottom w:val="single" w:sz="4" w:space="0" w:color="auto"/>
              <w:right w:val="single" w:sz="4" w:space="0" w:color="auto"/>
            </w:tcBorders>
            <w:shd w:val="clear" w:color="auto" w:fill="auto"/>
          </w:tcPr>
          <w:p w14:paraId="6074E54E"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7F8DD686"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D94D33" w:rsidRPr="00841693" w14:paraId="64BE5D01" w14:textId="77777777" w:rsidTr="00066DB1">
        <w:trPr>
          <w:trHeight w:val="372"/>
        </w:trPr>
        <w:tc>
          <w:tcPr>
            <w:tcW w:w="880" w:type="dxa"/>
            <w:vAlign w:val="center"/>
          </w:tcPr>
          <w:p w14:paraId="64B72EBE" w14:textId="77777777" w:rsidR="00D94D33" w:rsidRPr="00841693" w:rsidRDefault="00D94D33" w:rsidP="00D94D3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nil"/>
              <w:left w:val="single" w:sz="4" w:space="0" w:color="000000"/>
              <w:bottom w:val="single" w:sz="4" w:space="0" w:color="000000"/>
              <w:right w:val="single" w:sz="4" w:space="0" w:color="auto"/>
            </w:tcBorders>
            <w:shd w:val="clear" w:color="auto" w:fill="auto"/>
          </w:tcPr>
          <w:p w14:paraId="628921BD" w14:textId="24C74546" w:rsidR="00D94D33" w:rsidRPr="004250F6" w:rsidRDefault="00D94D33" w:rsidP="00D94D33">
            <w:pPr>
              <w:spacing w:after="0" w:line="240" w:lineRule="auto"/>
              <w:rPr>
                <w:rFonts w:ascii="Times New Roman" w:eastAsia="Calibri" w:hAnsi="Times New Roman" w:cs="Times New Roman"/>
                <w:lang w:val="uk-UA" w:eastAsia="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E02D05" w14:textId="390A0876" w:rsidR="00D94D33" w:rsidRPr="004250F6" w:rsidRDefault="00D94D33" w:rsidP="00D94D33">
            <w:pPr>
              <w:spacing w:line="240" w:lineRule="auto"/>
              <w:jc w:val="both"/>
              <w:rPr>
                <w:rFonts w:ascii="Times New Roman" w:eastAsia="Calibri" w:hAnsi="Times New Roman" w:cs="Times New Roman"/>
                <w:lang w:val="uk-UA" w:eastAsia="uk-UA"/>
              </w:rPr>
            </w:pPr>
            <w:r w:rsidRPr="001C2EF0">
              <w:t xml:space="preserve">ДИКЛОФЕНАК НАТРІЮ, </w:t>
            </w:r>
            <w:proofErr w:type="spellStart"/>
            <w:r w:rsidRPr="001C2EF0">
              <w:t>розчин</w:t>
            </w:r>
            <w:proofErr w:type="spellEnd"/>
            <w:r w:rsidRPr="001C2EF0">
              <w:t xml:space="preserve"> для </w:t>
            </w:r>
            <w:proofErr w:type="spellStart"/>
            <w:r w:rsidRPr="001C2EF0">
              <w:t>ін'єкцій</w:t>
            </w:r>
            <w:proofErr w:type="spellEnd"/>
            <w:r w:rsidRPr="001C2EF0">
              <w:t xml:space="preserve"> 2,5 % по 3 мл в </w:t>
            </w:r>
            <w:proofErr w:type="spellStart"/>
            <w:r w:rsidRPr="001C2EF0">
              <w:t>ампулі</w:t>
            </w:r>
            <w:proofErr w:type="spellEnd"/>
            <w:r w:rsidRPr="001C2EF0">
              <w:t>, №5</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502BFF18" w14:textId="38988B25" w:rsidR="00D94D33" w:rsidRPr="00841693" w:rsidRDefault="00D94D33" w:rsidP="00D94D33">
            <w:pPr>
              <w:spacing w:after="0" w:line="240" w:lineRule="auto"/>
              <w:rPr>
                <w:rFonts w:ascii="Times New Roman" w:eastAsia="Calibri" w:hAnsi="Times New Roman" w:cs="Times New Roman"/>
                <w:lang w:val="uk-UA" w:eastAsia="uk-UA"/>
              </w:rPr>
            </w:pPr>
            <w:proofErr w:type="spellStart"/>
            <w:r>
              <w:rPr>
                <w:rFonts w:ascii="Times New Roman" w:eastAsia="Calibri" w:hAnsi="Times New Roman" w:cs="Times New Roman"/>
                <w:lang w:val="uk-UA" w:eastAsia="uk-UA"/>
              </w:rPr>
              <w:t>уп</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2E6133C" w14:textId="7525C811"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r>
              <w:rPr>
                <w:rFonts w:ascii="Times New Roman" w:eastAsia="Calibri" w:hAnsi="Times New Roman" w:cs="Times New Roman"/>
                <w:lang w:val="uk-UA" w:eastAsia="uk-UA"/>
              </w:rPr>
              <w:t>150</w:t>
            </w:r>
          </w:p>
        </w:tc>
        <w:tc>
          <w:tcPr>
            <w:tcW w:w="1134" w:type="dxa"/>
            <w:tcBorders>
              <w:top w:val="nil"/>
              <w:left w:val="single" w:sz="4" w:space="0" w:color="auto"/>
              <w:bottom w:val="single" w:sz="4" w:space="0" w:color="auto"/>
              <w:right w:val="single" w:sz="4" w:space="0" w:color="auto"/>
            </w:tcBorders>
            <w:shd w:val="clear" w:color="auto" w:fill="auto"/>
          </w:tcPr>
          <w:p w14:paraId="0F7CC4A2"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nil"/>
              <w:left w:val="nil"/>
              <w:bottom w:val="single" w:sz="4" w:space="0" w:color="000000"/>
              <w:right w:val="single" w:sz="4" w:space="0" w:color="000000"/>
            </w:tcBorders>
          </w:tcPr>
          <w:p w14:paraId="40903A8A"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7822A91B"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D94D33" w:rsidRPr="00841693" w14:paraId="5B0F9311" w14:textId="77777777" w:rsidTr="00066DB1">
        <w:trPr>
          <w:trHeight w:val="267"/>
        </w:trPr>
        <w:tc>
          <w:tcPr>
            <w:tcW w:w="880" w:type="dxa"/>
            <w:vAlign w:val="center"/>
          </w:tcPr>
          <w:p w14:paraId="7602D44A" w14:textId="77777777" w:rsidR="00D94D33" w:rsidRPr="00841693" w:rsidRDefault="00D94D33" w:rsidP="00D94D3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nil"/>
              <w:left w:val="single" w:sz="4" w:space="0" w:color="000000"/>
              <w:bottom w:val="single" w:sz="4" w:space="0" w:color="000000"/>
              <w:right w:val="single" w:sz="4" w:space="0" w:color="auto"/>
            </w:tcBorders>
            <w:shd w:val="clear" w:color="auto" w:fill="auto"/>
          </w:tcPr>
          <w:p w14:paraId="65970E6C" w14:textId="0BB957F0" w:rsidR="00D94D33" w:rsidRPr="004250F6" w:rsidRDefault="00D94D33" w:rsidP="00D94D33">
            <w:pPr>
              <w:spacing w:after="0" w:line="240" w:lineRule="auto"/>
              <w:rPr>
                <w:rFonts w:ascii="Times New Roman" w:eastAsia="Calibri" w:hAnsi="Times New Roman" w:cs="Times New Roman"/>
                <w:lang w:val="uk-UA" w:eastAsia="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F1122AB" w14:textId="6353B189" w:rsidR="00D94D33" w:rsidRPr="004250F6" w:rsidRDefault="00D94D33" w:rsidP="00D94D33">
            <w:pPr>
              <w:spacing w:line="240" w:lineRule="auto"/>
              <w:jc w:val="both"/>
              <w:rPr>
                <w:rFonts w:ascii="Times New Roman" w:eastAsia="Calibri" w:hAnsi="Times New Roman" w:cs="Times New Roman"/>
                <w:lang w:val="uk-UA" w:eastAsia="uk-UA"/>
              </w:rPr>
            </w:pPr>
            <w:r w:rsidRPr="00485362">
              <w:t xml:space="preserve">КВАДРОЦЕФ®, порошок для </w:t>
            </w:r>
            <w:proofErr w:type="spellStart"/>
            <w:r w:rsidRPr="00485362">
              <w:t>розчину</w:t>
            </w:r>
            <w:proofErr w:type="spellEnd"/>
            <w:r w:rsidRPr="00485362">
              <w:t xml:space="preserve"> для </w:t>
            </w:r>
            <w:proofErr w:type="spellStart"/>
            <w:r w:rsidRPr="00485362">
              <w:t>ін'єкцій</w:t>
            </w:r>
            <w:proofErr w:type="spellEnd"/>
            <w:r w:rsidRPr="00485362">
              <w:t xml:space="preserve"> по 1 г; 1 флакон з порошком у </w:t>
            </w:r>
            <w:proofErr w:type="spellStart"/>
            <w:r w:rsidRPr="00485362">
              <w:t>пачці</w:t>
            </w:r>
            <w:proofErr w:type="spellEnd"/>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7F6BE75D" w14:textId="5ACC3858" w:rsidR="00D94D33" w:rsidRPr="00841693" w:rsidRDefault="00D94D33" w:rsidP="00D94D33">
            <w:pPr>
              <w:spacing w:after="0" w:line="240" w:lineRule="auto"/>
              <w:rPr>
                <w:rFonts w:ascii="Times New Roman" w:eastAsia="Calibri" w:hAnsi="Times New Roman" w:cs="Times New Roman"/>
                <w:lang w:val="uk-UA" w:eastAsia="uk-UA"/>
              </w:rPr>
            </w:pPr>
            <w:proofErr w:type="spellStart"/>
            <w:r w:rsidRPr="00252EBC">
              <w:t>фл</w:t>
            </w:r>
            <w:proofErr w:type="spellEnd"/>
            <w:r w:rsidRPr="00252EBC">
              <w:t>.</w:t>
            </w:r>
          </w:p>
        </w:tc>
        <w:tc>
          <w:tcPr>
            <w:tcW w:w="810" w:type="dxa"/>
            <w:tcBorders>
              <w:top w:val="nil"/>
              <w:left w:val="single" w:sz="4" w:space="0" w:color="auto"/>
              <w:bottom w:val="nil"/>
              <w:right w:val="single" w:sz="4" w:space="0" w:color="auto"/>
            </w:tcBorders>
            <w:shd w:val="clear" w:color="auto" w:fill="auto"/>
          </w:tcPr>
          <w:p w14:paraId="6997D4B1" w14:textId="679A802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r w:rsidRPr="00252EBC">
              <w:t>5200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C77886"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7F676792"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3CFD4367"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D94D33" w:rsidRPr="00841693" w14:paraId="62C1DC2B" w14:textId="77777777" w:rsidTr="00066DB1">
        <w:trPr>
          <w:trHeight w:val="267"/>
        </w:trPr>
        <w:tc>
          <w:tcPr>
            <w:tcW w:w="880" w:type="dxa"/>
            <w:vAlign w:val="center"/>
          </w:tcPr>
          <w:p w14:paraId="7F89EC68" w14:textId="77777777" w:rsidR="00D94D33" w:rsidRPr="00841693" w:rsidRDefault="00D94D33" w:rsidP="00D94D3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nil"/>
              <w:left w:val="single" w:sz="4" w:space="0" w:color="000000"/>
              <w:bottom w:val="single" w:sz="4" w:space="0" w:color="000000"/>
              <w:right w:val="single" w:sz="4" w:space="0" w:color="auto"/>
            </w:tcBorders>
            <w:shd w:val="clear" w:color="auto" w:fill="auto"/>
          </w:tcPr>
          <w:p w14:paraId="693F4DEF" w14:textId="606F4CEE" w:rsidR="00D94D33" w:rsidRPr="004250F6" w:rsidRDefault="00D94D33" w:rsidP="00D94D3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C9DC947" w14:textId="1CCECF81" w:rsidR="00D94D33" w:rsidRPr="004250F6" w:rsidRDefault="00D94D33" w:rsidP="00D94D33">
            <w:pPr>
              <w:jc w:val="both"/>
              <w:rPr>
                <w:rFonts w:ascii="Times New Roman" w:eastAsia="Calibri" w:hAnsi="Times New Roman" w:cs="Times New Roman"/>
                <w:lang w:val="uk-UA" w:eastAsia="uk-UA"/>
              </w:rPr>
            </w:pPr>
            <w:r w:rsidRPr="00485362">
              <w:t xml:space="preserve">ФЛЕНОКС®, </w:t>
            </w:r>
            <w:proofErr w:type="spellStart"/>
            <w:r w:rsidRPr="00485362">
              <w:t>розчин</w:t>
            </w:r>
            <w:proofErr w:type="spellEnd"/>
            <w:r w:rsidRPr="00485362">
              <w:t xml:space="preserve"> для </w:t>
            </w:r>
            <w:proofErr w:type="spellStart"/>
            <w:r w:rsidRPr="00485362">
              <w:t>ін'єкцій</w:t>
            </w:r>
            <w:proofErr w:type="spellEnd"/>
            <w:r w:rsidRPr="00485362">
              <w:t xml:space="preserve">, 10000 анти-Ха МО/мл по 0,4 мл (4000 анти-Ха МО)  у </w:t>
            </w:r>
            <w:proofErr w:type="spellStart"/>
            <w:r w:rsidRPr="00485362">
              <w:t>шприці</w:t>
            </w:r>
            <w:proofErr w:type="spellEnd"/>
            <w:r w:rsidRPr="00485362">
              <w:t xml:space="preserve"> №10</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0C3F8183" w14:textId="2D333F7F" w:rsidR="00D94D33" w:rsidRPr="00841693" w:rsidRDefault="00D94D33" w:rsidP="00D94D33">
            <w:pPr>
              <w:spacing w:after="0" w:line="240" w:lineRule="auto"/>
              <w:rPr>
                <w:rFonts w:ascii="Times New Roman" w:hAnsi="Times New Roman" w:cs="Times New Roman"/>
                <w:lang w:val="uk-UA"/>
              </w:rPr>
            </w:pPr>
            <w:proofErr w:type="spellStart"/>
            <w:r w:rsidRPr="00252EBC">
              <w:t>уп</w:t>
            </w:r>
            <w:proofErr w:type="spellEnd"/>
            <w:r w:rsidRPr="00252EBC">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B583476" w14:textId="2217B11F" w:rsidR="00D94D33" w:rsidRPr="00841693" w:rsidRDefault="00D94D33" w:rsidP="00D94D33">
            <w:pPr>
              <w:widowControl w:val="0"/>
              <w:autoSpaceDE w:val="0"/>
              <w:autoSpaceDN w:val="0"/>
              <w:adjustRightInd w:val="0"/>
              <w:spacing w:after="0" w:line="240" w:lineRule="auto"/>
              <w:rPr>
                <w:rFonts w:ascii="Times New Roman" w:hAnsi="Times New Roman" w:cs="Times New Roman"/>
                <w:lang w:val="uk-UA"/>
              </w:rPr>
            </w:pPr>
            <w:r w:rsidRPr="00252EBC">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E183B7"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4386A5DF"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1F96442B"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D94D33" w:rsidRPr="00841693" w14:paraId="75B2ED5F" w14:textId="77777777" w:rsidTr="00066DB1">
        <w:trPr>
          <w:trHeight w:val="267"/>
        </w:trPr>
        <w:tc>
          <w:tcPr>
            <w:tcW w:w="880" w:type="dxa"/>
            <w:vAlign w:val="center"/>
          </w:tcPr>
          <w:p w14:paraId="42284074" w14:textId="77777777" w:rsidR="00D94D33" w:rsidRPr="00841693" w:rsidRDefault="00D94D33" w:rsidP="00D94D3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nil"/>
              <w:left w:val="single" w:sz="4" w:space="0" w:color="000000"/>
              <w:bottom w:val="single" w:sz="4" w:space="0" w:color="000000"/>
              <w:right w:val="single" w:sz="4" w:space="0" w:color="auto"/>
            </w:tcBorders>
            <w:shd w:val="clear" w:color="auto" w:fill="auto"/>
          </w:tcPr>
          <w:p w14:paraId="1D3D6C06" w14:textId="28E72FE3" w:rsidR="00D94D33" w:rsidRPr="004250F6" w:rsidRDefault="00D94D33" w:rsidP="00D94D3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65D967" w14:textId="44FB4F92" w:rsidR="00D94D33" w:rsidRPr="004250F6" w:rsidRDefault="00D94D33" w:rsidP="00D94D33">
            <w:pPr>
              <w:jc w:val="both"/>
              <w:rPr>
                <w:rFonts w:ascii="Times New Roman" w:eastAsia="Calibri" w:hAnsi="Times New Roman" w:cs="Times New Roman"/>
                <w:lang w:val="uk-UA" w:eastAsia="uk-UA"/>
              </w:rPr>
            </w:pPr>
            <w:r w:rsidRPr="00485362">
              <w:t xml:space="preserve">МЕТОКЛОПРАМІД-ДАРНИЦЯ, </w:t>
            </w:r>
            <w:proofErr w:type="spellStart"/>
            <w:r w:rsidRPr="00485362">
              <w:t>розчин</w:t>
            </w:r>
            <w:proofErr w:type="spellEnd"/>
            <w:r w:rsidRPr="00485362">
              <w:t xml:space="preserve"> для </w:t>
            </w:r>
            <w:proofErr w:type="spellStart"/>
            <w:r w:rsidRPr="00485362">
              <w:t>ін'єкцій</w:t>
            </w:r>
            <w:proofErr w:type="spellEnd"/>
            <w:r w:rsidRPr="00485362">
              <w:t xml:space="preserve">, 5 мг/мл по 2 мл в </w:t>
            </w:r>
            <w:proofErr w:type="spellStart"/>
            <w:r w:rsidRPr="00485362">
              <w:t>ампулі</w:t>
            </w:r>
            <w:proofErr w:type="spellEnd"/>
            <w:r w:rsidRPr="00485362">
              <w:t xml:space="preserve"> №10</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5652193C" w14:textId="01F2BEC5" w:rsidR="00D94D33" w:rsidRPr="00841693" w:rsidRDefault="00D94D33" w:rsidP="00D94D33">
            <w:pPr>
              <w:spacing w:after="0" w:line="240" w:lineRule="auto"/>
              <w:rPr>
                <w:rFonts w:ascii="Times New Roman" w:hAnsi="Times New Roman" w:cs="Times New Roman"/>
                <w:lang w:val="uk-UA"/>
              </w:rPr>
            </w:pPr>
            <w:proofErr w:type="spellStart"/>
            <w:r w:rsidRPr="00252EBC">
              <w:t>уп</w:t>
            </w:r>
            <w:proofErr w:type="spellEnd"/>
            <w:r w:rsidRPr="00252EBC">
              <w:t>.</w:t>
            </w:r>
          </w:p>
        </w:tc>
        <w:tc>
          <w:tcPr>
            <w:tcW w:w="810" w:type="dxa"/>
            <w:tcBorders>
              <w:top w:val="nil"/>
              <w:left w:val="nil"/>
              <w:bottom w:val="nil"/>
              <w:right w:val="nil"/>
            </w:tcBorders>
            <w:shd w:val="clear" w:color="auto" w:fill="auto"/>
          </w:tcPr>
          <w:p w14:paraId="269F0451" w14:textId="588D2A23" w:rsidR="00D94D33" w:rsidRPr="00841693" w:rsidRDefault="00D94D33" w:rsidP="00D94D33">
            <w:pPr>
              <w:widowControl w:val="0"/>
              <w:autoSpaceDE w:val="0"/>
              <w:autoSpaceDN w:val="0"/>
              <w:adjustRightInd w:val="0"/>
              <w:spacing w:after="0" w:line="240" w:lineRule="auto"/>
              <w:rPr>
                <w:rFonts w:ascii="Times New Roman" w:hAnsi="Times New Roman" w:cs="Times New Roman"/>
                <w:lang w:val="uk-UA"/>
              </w:rPr>
            </w:pPr>
            <w:r w:rsidRPr="00252EBC">
              <w:t>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755205"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58D8654D"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00B332DD"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D94D33" w:rsidRPr="00841693" w14:paraId="384C55CC" w14:textId="77777777" w:rsidTr="00066DB1">
        <w:trPr>
          <w:trHeight w:val="267"/>
        </w:trPr>
        <w:tc>
          <w:tcPr>
            <w:tcW w:w="880" w:type="dxa"/>
            <w:vAlign w:val="center"/>
          </w:tcPr>
          <w:p w14:paraId="6C495257" w14:textId="77777777" w:rsidR="00D94D33" w:rsidRPr="00841693" w:rsidRDefault="00D94D33" w:rsidP="00D94D3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nil"/>
              <w:left w:val="single" w:sz="4" w:space="0" w:color="000000"/>
              <w:bottom w:val="single" w:sz="4" w:space="0" w:color="000000"/>
              <w:right w:val="single" w:sz="4" w:space="0" w:color="auto"/>
            </w:tcBorders>
            <w:shd w:val="clear" w:color="auto" w:fill="auto"/>
          </w:tcPr>
          <w:p w14:paraId="53E8D083" w14:textId="4824E0BF" w:rsidR="00D94D33" w:rsidRPr="004250F6" w:rsidRDefault="00D94D33" w:rsidP="00D94D3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59403A3" w14:textId="7828675B" w:rsidR="00D94D33" w:rsidRPr="004250F6" w:rsidRDefault="00D94D33" w:rsidP="00D94D33">
            <w:pPr>
              <w:jc w:val="both"/>
              <w:rPr>
                <w:rFonts w:ascii="Times New Roman" w:eastAsia="Calibri" w:hAnsi="Times New Roman" w:cs="Times New Roman"/>
                <w:lang w:val="uk-UA" w:eastAsia="uk-UA"/>
              </w:rPr>
            </w:pPr>
            <w:r w:rsidRPr="00485362">
              <w:t xml:space="preserve">ПРОЗЕРИН-ДАРНИЦЯ, </w:t>
            </w:r>
            <w:proofErr w:type="spellStart"/>
            <w:r w:rsidRPr="00485362">
              <w:t>розчин</w:t>
            </w:r>
            <w:proofErr w:type="spellEnd"/>
            <w:r w:rsidRPr="00485362">
              <w:t xml:space="preserve"> для </w:t>
            </w:r>
            <w:proofErr w:type="spellStart"/>
            <w:r w:rsidRPr="00485362">
              <w:t>ін'єкцій</w:t>
            </w:r>
            <w:proofErr w:type="spellEnd"/>
            <w:r w:rsidRPr="00485362">
              <w:t xml:space="preserve">, 0,5 мг/мл по 1 мл в </w:t>
            </w:r>
            <w:proofErr w:type="spellStart"/>
            <w:r w:rsidRPr="00485362">
              <w:t>ампулі</w:t>
            </w:r>
            <w:proofErr w:type="spellEnd"/>
            <w:r w:rsidRPr="00485362">
              <w:t xml:space="preserve"> №10</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3A5C5A15" w14:textId="3A965EC1" w:rsidR="00D94D33" w:rsidRPr="00841693" w:rsidRDefault="00D94D33" w:rsidP="00D94D33">
            <w:pPr>
              <w:spacing w:after="0" w:line="240" w:lineRule="auto"/>
              <w:rPr>
                <w:rFonts w:ascii="Times New Roman" w:hAnsi="Times New Roman" w:cs="Times New Roman"/>
                <w:lang w:val="uk-UA"/>
              </w:rPr>
            </w:pPr>
            <w:proofErr w:type="spellStart"/>
            <w:r w:rsidRPr="00252EBC">
              <w:t>уп</w:t>
            </w:r>
            <w:proofErr w:type="spellEnd"/>
            <w:r w:rsidRPr="00252EBC">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3F8B79E" w14:textId="35BDDB05" w:rsidR="00D94D33" w:rsidRPr="00841693" w:rsidRDefault="00D94D33" w:rsidP="00D94D33">
            <w:pPr>
              <w:widowControl w:val="0"/>
              <w:autoSpaceDE w:val="0"/>
              <w:autoSpaceDN w:val="0"/>
              <w:adjustRightInd w:val="0"/>
              <w:spacing w:after="0" w:line="240" w:lineRule="auto"/>
              <w:rPr>
                <w:rFonts w:ascii="Times New Roman" w:hAnsi="Times New Roman" w:cs="Times New Roman"/>
                <w:lang w:val="uk-UA"/>
              </w:rPr>
            </w:pPr>
            <w:r w:rsidRPr="00252EBC">
              <w:t>150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A8CFA8"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22336721"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290823A6"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D94D33" w:rsidRPr="00D94D33" w14:paraId="70D5B0F4" w14:textId="77777777" w:rsidTr="00066DB1">
        <w:trPr>
          <w:trHeight w:val="267"/>
        </w:trPr>
        <w:tc>
          <w:tcPr>
            <w:tcW w:w="880" w:type="dxa"/>
            <w:vAlign w:val="center"/>
          </w:tcPr>
          <w:p w14:paraId="63843951" w14:textId="77777777" w:rsidR="00D94D33" w:rsidRPr="00841693" w:rsidRDefault="00D94D33" w:rsidP="00D94D3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nil"/>
              <w:left w:val="single" w:sz="4" w:space="0" w:color="000000"/>
              <w:bottom w:val="single" w:sz="4" w:space="0" w:color="000000"/>
              <w:right w:val="single" w:sz="4" w:space="0" w:color="auto"/>
            </w:tcBorders>
            <w:shd w:val="clear" w:color="auto" w:fill="auto"/>
          </w:tcPr>
          <w:p w14:paraId="6297B9D5" w14:textId="49CECB97" w:rsidR="00D94D33" w:rsidRPr="004250F6" w:rsidRDefault="00D94D33" w:rsidP="00D94D3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1C0FF4F" w14:textId="41120DA9" w:rsidR="00D94D33" w:rsidRPr="004250F6" w:rsidRDefault="00D94D33" w:rsidP="00D94D33">
            <w:pPr>
              <w:jc w:val="both"/>
              <w:rPr>
                <w:rFonts w:ascii="Times New Roman" w:eastAsia="Calibri" w:hAnsi="Times New Roman" w:cs="Times New Roman"/>
                <w:lang w:val="uk-UA" w:eastAsia="uk-UA"/>
              </w:rPr>
            </w:pPr>
            <w:r w:rsidRPr="00D94D33">
              <w:rPr>
                <w:lang w:val="uk-UA"/>
              </w:rPr>
              <w:t>ЦІАНОКОБАЛАМІН-ДАРНИЦЯ (ВІТАМІН В12-ДАРНИЦЯ), розчин для ін'єкцій, 0,5 мг/мл, по 1 мл в ампулі №10</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140F7F39" w14:textId="4F881E8A" w:rsidR="00D94D33" w:rsidRPr="00841693" w:rsidRDefault="00D94D33" w:rsidP="00D94D33">
            <w:pPr>
              <w:spacing w:after="0" w:line="240" w:lineRule="auto"/>
              <w:rPr>
                <w:rFonts w:ascii="Times New Roman" w:hAnsi="Times New Roman" w:cs="Times New Roman"/>
                <w:lang w:val="uk-UA"/>
              </w:rPr>
            </w:pPr>
            <w:proofErr w:type="spellStart"/>
            <w:r w:rsidRPr="00252EBC">
              <w:t>уп</w:t>
            </w:r>
            <w:proofErr w:type="spellEnd"/>
            <w:r w:rsidRPr="00252EBC">
              <w:t>.</w:t>
            </w:r>
          </w:p>
        </w:tc>
        <w:tc>
          <w:tcPr>
            <w:tcW w:w="810" w:type="dxa"/>
            <w:tcBorders>
              <w:top w:val="nil"/>
              <w:left w:val="single" w:sz="4" w:space="0" w:color="auto"/>
              <w:bottom w:val="single" w:sz="4" w:space="0" w:color="auto"/>
              <w:right w:val="single" w:sz="4" w:space="0" w:color="auto"/>
            </w:tcBorders>
            <w:shd w:val="clear" w:color="auto" w:fill="auto"/>
          </w:tcPr>
          <w:p w14:paraId="31907B8F" w14:textId="3408782A" w:rsidR="00D94D33" w:rsidRPr="00841693" w:rsidRDefault="00D94D33" w:rsidP="00D94D33">
            <w:pPr>
              <w:widowControl w:val="0"/>
              <w:autoSpaceDE w:val="0"/>
              <w:autoSpaceDN w:val="0"/>
              <w:adjustRightInd w:val="0"/>
              <w:spacing w:after="0" w:line="240" w:lineRule="auto"/>
              <w:rPr>
                <w:rFonts w:ascii="Times New Roman" w:hAnsi="Times New Roman" w:cs="Times New Roman"/>
                <w:lang w:val="uk-UA"/>
              </w:rPr>
            </w:pPr>
            <w:r w:rsidRPr="00252EBC">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E0EC3A"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65D3274A"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709720E4"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D94D33" w:rsidRPr="00841693" w14:paraId="221CC491" w14:textId="77777777" w:rsidTr="00066DB1">
        <w:trPr>
          <w:trHeight w:val="267"/>
        </w:trPr>
        <w:tc>
          <w:tcPr>
            <w:tcW w:w="880" w:type="dxa"/>
            <w:tcBorders>
              <w:bottom w:val="single" w:sz="4" w:space="0" w:color="auto"/>
            </w:tcBorders>
            <w:vAlign w:val="center"/>
          </w:tcPr>
          <w:p w14:paraId="50F270A8" w14:textId="77777777" w:rsidR="00D94D33" w:rsidRPr="00841693" w:rsidRDefault="00D94D33" w:rsidP="00D94D3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nil"/>
              <w:left w:val="single" w:sz="4" w:space="0" w:color="000000"/>
              <w:bottom w:val="single" w:sz="4" w:space="0" w:color="auto"/>
              <w:right w:val="single" w:sz="4" w:space="0" w:color="auto"/>
            </w:tcBorders>
            <w:shd w:val="clear" w:color="auto" w:fill="auto"/>
          </w:tcPr>
          <w:p w14:paraId="7FD8CC25" w14:textId="1D652F48" w:rsidR="00D94D33" w:rsidRPr="004250F6" w:rsidRDefault="00D94D33" w:rsidP="00D94D3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B1CB5F5" w14:textId="6CA2F31E" w:rsidR="00D94D33" w:rsidRPr="004250F6" w:rsidRDefault="00D94D33" w:rsidP="00D94D33">
            <w:pPr>
              <w:jc w:val="both"/>
              <w:rPr>
                <w:rFonts w:ascii="Times New Roman" w:eastAsia="Calibri" w:hAnsi="Times New Roman" w:cs="Times New Roman"/>
                <w:lang w:val="uk-UA" w:eastAsia="uk-UA"/>
              </w:rPr>
            </w:pPr>
            <w:r w:rsidRPr="00485362">
              <w:t xml:space="preserve">ГЕРПЕВІР®, порошок для </w:t>
            </w:r>
            <w:proofErr w:type="spellStart"/>
            <w:r w:rsidRPr="00485362">
              <w:t>розчину</w:t>
            </w:r>
            <w:proofErr w:type="spellEnd"/>
            <w:r w:rsidRPr="00485362">
              <w:t xml:space="preserve"> для </w:t>
            </w:r>
            <w:proofErr w:type="spellStart"/>
            <w:r w:rsidRPr="00485362">
              <w:t>ін'єкцій</w:t>
            </w:r>
            <w:proofErr w:type="spellEnd"/>
            <w:r w:rsidRPr="00485362">
              <w:t xml:space="preserve"> по 250 мг №10</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577D3E10" w14:textId="43F6A98A" w:rsidR="00D94D33" w:rsidRPr="00841693" w:rsidRDefault="00D94D33" w:rsidP="00D94D33">
            <w:pPr>
              <w:spacing w:after="0" w:line="240" w:lineRule="auto"/>
              <w:rPr>
                <w:rFonts w:ascii="Times New Roman" w:hAnsi="Times New Roman" w:cs="Times New Roman"/>
                <w:lang w:val="uk-UA"/>
              </w:rPr>
            </w:pPr>
            <w:proofErr w:type="spellStart"/>
            <w:r w:rsidRPr="00252EBC">
              <w:t>уп</w:t>
            </w:r>
            <w:proofErr w:type="spellEnd"/>
            <w:r w:rsidRPr="00252EBC">
              <w:t>.</w:t>
            </w:r>
          </w:p>
        </w:tc>
        <w:tc>
          <w:tcPr>
            <w:tcW w:w="810" w:type="dxa"/>
            <w:tcBorders>
              <w:top w:val="nil"/>
              <w:left w:val="single" w:sz="4" w:space="0" w:color="auto"/>
              <w:bottom w:val="single" w:sz="4" w:space="0" w:color="auto"/>
              <w:right w:val="single" w:sz="4" w:space="0" w:color="auto"/>
            </w:tcBorders>
            <w:shd w:val="clear" w:color="auto" w:fill="auto"/>
          </w:tcPr>
          <w:p w14:paraId="7AC2BF48" w14:textId="68D2FB81" w:rsidR="00D94D33" w:rsidRPr="00841693" w:rsidRDefault="00D94D33" w:rsidP="00D94D33">
            <w:pPr>
              <w:widowControl w:val="0"/>
              <w:autoSpaceDE w:val="0"/>
              <w:autoSpaceDN w:val="0"/>
              <w:adjustRightInd w:val="0"/>
              <w:spacing w:after="0" w:line="240" w:lineRule="auto"/>
              <w:rPr>
                <w:rFonts w:ascii="Times New Roman" w:hAnsi="Times New Roman" w:cs="Times New Roman"/>
                <w:lang w:val="uk-UA"/>
              </w:rPr>
            </w:pPr>
            <w:r w:rsidRPr="00252EBC">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311456"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21E5DF5E"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0AB6CE80"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D94D33" w:rsidRPr="00841693" w14:paraId="7F7DA0FB" w14:textId="77777777" w:rsidTr="00066DB1">
        <w:trPr>
          <w:trHeight w:val="267"/>
        </w:trPr>
        <w:tc>
          <w:tcPr>
            <w:tcW w:w="880" w:type="dxa"/>
            <w:tcBorders>
              <w:top w:val="single" w:sz="4" w:space="0" w:color="auto"/>
              <w:bottom w:val="single" w:sz="4" w:space="0" w:color="auto"/>
              <w:right w:val="single" w:sz="4" w:space="0" w:color="auto"/>
            </w:tcBorders>
            <w:vAlign w:val="center"/>
          </w:tcPr>
          <w:p w14:paraId="44ADADC4" w14:textId="77777777" w:rsidR="00D94D33" w:rsidRPr="00841693" w:rsidRDefault="00D94D33" w:rsidP="00D94D3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55F00FCB" w14:textId="4DD3A550" w:rsidR="00D94D33" w:rsidRPr="004250F6" w:rsidRDefault="00D94D33" w:rsidP="00D94D3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59AC58B" w14:textId="4255C73A" w:rsidR="00D94D33" w:rsidRPr="004250F6" w:rsidRDefault="00D94D33" w:rsidP="00D94D33">
            <w:pPr>
              <w:jc w:val="both"/>
              <w:rPr>
                <w:rFonts w:ascii="Times New Roman" w:eastAsia="Calibri" w:hAnsi="Times New Roman" w:cs="Times New Roman"/>
                <w:lang w:val="uk-UA" w:eastAsia="uk-UA"/>
              </w:rPr>
            </w:pPr>
            <w:r w:rsidRPr="00485362">
              <w:t xml:space="preserve">ВАЛЬПРОКОМ 500 ХРОНО таблетки,   </w:t>
            </w:r>
            <w:proofErr w:type="spellStart"/>
            <w:r w:rsidRPr="00485362">
              <w:t>вкриті</w:t>
            </w:r>
            <w:proofErr w:type="spellEnd"/>
            <w:r w:rsidRPr="00485362">
              <w:t xml:space="preserve">   </w:t>
            </w:r>
            <w:proofErr w:type="spellStart"/>
            <w:r w:rsidRPr="00485362">
              <w:t>плівковою</w:t>
            </w:r>
            <w:proofErr w:type="spellEnd"/>
            <w:r w:rsidRPr="00485362">
              <w:t xml:space="preserve"> </w:t>
            </w:r>
            <w:proofErr w:type="spellStart"/>
            <w:r w:rsidRPr="00485362">
              <w:t>оболонкою</w:t>
            </w:r>
            <w:proofErr w:type="spellEnd"/>
            <w:r w:rsidRPr="00485362">
              <w:t xml:space="preserve">, </w:t>
            </w:r>
            <w:proofErr w:type="spellStart"/>
            <w:r w:rsidRPr="00485362">
              <w:t>пролонгованої</w:t>
            </w:r>
            <w:proofErr w:type="spellEnd"/>
            <w:r w:rsidRPr="00485362">
              <w:t xml:space="preserve"> </w:t>
            </w:r>
            <w:proofErr w:type="spellStart"/>
            <w:r w:rsidRPr="00485362">
              <w:t>дії</w:t>
            </w:r>
            <w:proofErr w:type="spellEnd"/>
            <w:r w:rsidRPr="00485362">
              <w:t xml:space="preserve"> 500 мг №30</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4D996DCA" w14:textId="0107850B" w:rsidR="00D94D33" w:rsidRPr="00841693" w:rsidRDefault="00D94D33" w:rsidP="00D94D33">
            <w:pPr>
              <w:spacing w:after="0" w:line="240" w:lineRule="auto"/>
              <w:rPr>
                <w:rFonts w:ascii="Times New Roman" w:hAnsi="Times New Roman" w:cs="Times New Roman"/>
                <w:lang w:val="uk-UA"/>
              </w:rPr>
            </w:pPr>
            <w:proofErr w:type="spellStart"/>
            <w:r w:rsidRPr="00252EBC">
              <w:t>уп</w:t>
            </w:r>
            <w:proofErr w:type="spellEnd"/>
            <w:r w:rsidRPr="00252EBC">
              <w:t>.</w:t>
            </w:r>
          </w:p>
        </w:tc>
        <w:tc>
          <w:tcPr>
            <w:tcW w:w="810" w:type="dxa"/>
            <w:tcBorders>
              <w:top w:val="nil"/>
              <w:left w:val="single" w:sz="4" w:space="0" w:color="auto"/>
              <w:bottom w:val="single" w:sz="4" w:space="0" w:color="auto"/>
              <w:right w:val="single" w:sz="4" w:space="0" w:color="auto"/>
            </w:tcBorders>
            <w:shd w:val="clear" w:color="auto" w:fill="auto"/>
          </w:tcPr>
          <w:p w14:paraId="1215C7CF" w14:textId="1887B02B" w:rsidR="00D94D33" w:rsidRPr="00841693" w:rsidRDefault="00D94D33" w:rsidP="00D94D33">
            <w:pPr>
              <w:widowControl w:val="0"/>
              <w:autoSpaceDE w:val="0"/>
              <w:autoSpaceDN w:val="0"/>
              <w:adjustRightInd w:val="0"/>
              <w:spacing w:after="0" w:line="240" w:lineRule="auto"/>
              <w:rPr>
                <w:rFonts w:ascii="Times New Roman" w:hAnsi="Times New Roman" w:cs="Times New Roman"/>
                <w:lang w:val="uk-UA"/>
              </w:rPr>
            </w:pPr>
            <w:r w:rsidRPr="00252EBC">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9F197A"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3AA14FE3"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598286E3"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D94D33" w:rsidRPr="00841693" w14:paraId="3EFF6282" w14:textId="77777777" w:rsidTr="00066DB1">
        <w:trPr>
          <w:trHeight w:val="267"/>
        </w:trPr>
        <w:tc>
          <w:tcPr>
            <w:tcW w:w="880" w:type="dxa"/>
            <w:tcBorders>
              <w:top w:val="single" w:sz="4" w:space="0" w:color="auto"/>
              <w:bottom w:val="single" w:sz="4" w:space="0" w:color="auto"/>
              <w:right w:val="single" w:sz="4" w:space="0" w:color="auto"/>
            </w:tcBorders>
            <w:vAlign w:val="center"/>
          </w:tcPr>
          <w:p w14:paraId="3442760D" w14:textId="77777777" w:rsidR="00D94D33" w:rsidRPr="00841693" w:rsidRDefault="00D94D33" w:rsidP="00D94D3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bookmarkStart w:id="1" w:name="_GoBack"/>
            <w:bookmarkEnd w:id="1"/>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74B7A949" w14:textId="1980DFE5" w:rsidR="00D94D33" w:rsidRPr="004250F6" w:rsidRDefault="00D94D33" w:rsidP="00D94D3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4E64A2F" w14:textId="03FA3D65" w:rsidR="00D94D33" w:rsidRPr="004250F6" w:rsidRDefault="00D94D33" w:rsidP="00D94D33">
            <w:pPr>
              <w:jc w:val="both"/>
              <w:rPr>
                <w:rFonts w:ascii="Times New Roman" w:eastAsia="Calibri" w:hAnsi="Times New Roman" w:cs="Times New Roman"/>
                <w:lang w:val="uk-UA" w:eastAsia="uk-UA"/>
              </w:rPr>
            </w:pPr>
            <w:r w:rsidRPr="00485362">
              <w:t xml:space="preserve">ДРОТАВЕРИН-ДАРНИЦЯ, </w:t>
            </w:r>
            <w:proofErr w:type="spellStart"/>
            <w:r w:rsidRPr="00485362">
              <w:t>розчин</w:t>
            </w:r>
            <w:proofErr w:type="spellEnd"/>
            <w:r w:rsidRPr="00485362">
              <w:t xml:space="preserve"> для </w:t>
            </w:r>
            <w:proofErr w:type="spellStart"/>
            <w:r w:rsidRPr="00485362">
              <w:t>ін'єкцій</w:t>
            </w:r>
            <w:proofErr w:type="spellEnd"/>
            <w:r w:rsidRPr="00485362">
              <w:t xml:space="preserve">, 20 мг/мл по 2 мл в </w:t>
            </w:r>
            <w:proofErr w:type="spellStart"/>
            <w:r w:rsidRPr="00485362">
              <w:t>ампулі</w:t>
            </w:r>
            <w:proofErr w:type="spellEnd"/>
            <w:r w:rsidRPr="00485362">
              <w:t xml:space="preserve"> №5</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51B8BFDF" w14:textId="781E2385" w:rsidR="00D94D33" w:rsidRPr="00841693" w:rsidRDefault="00D94D33" w:rsidP="00D94D33">
            <w:pPr>
              <w:spacing w:after="0" w:line="240" w:lineRule="auto"/>
              <w:rPr>
                <w:rFonts w:ascii="Times New Roman" w:hAnsi="Times New Roman" w:cs="Times New Roman"/>
                <w:lang w:val="uk-UA"/>
              </w:rPr>
            </w:pPr>
            <w:proofErr w:type="spellStart"/>
            <w:r w:rsidRPr="00252EBC">
              <w:t>уп</w:t>
            </w:r>
            <w:proofErr w:type="spellEnd"/>
            <w:r w:rsidRPr="00252EBC">
              <w:t>.</w:t>
            </w:r>
          </w:p>
        </w:tc>
        <w:tc>
          <w:tcPr>
            <w:tcW w:w="810" w:type="dxa"/>
            <w:tcBorders>
              <w:top w:val="nil"/>
              <w:left w:val="nil"/>
              <w:bottom w:val="nil"/>
              <w:right w:val="nil"/>
            </w:tcBorders>
            <w:shd w:val="clear" w:color="auto" w:fill="auto"/>
          </w:tcPr>
          <w:p w14:paraId="37A59CD6" w14:textId="374598BF" w:rsidR="00D94D33" w:rsidRPr="00841693" w:rsidRDefault="00D94D33" w:rsidP="00D94D33">
            <w:pPr>
              <w:widowControl w:val="0"/>
              <w:autoSpaceDE w:val="0"/>
              <w:autoSpaceDN w:val="0"/>
              <w:adjustRightInd w:val="0"/>
              <w:spacing w:after="0" w:line="240" w:lineRule="auto"/>
              <w:rPr>
                <w:rFonts w:ascii="Times New Roman" w:hAnsi="Times New Roman" w:cs="Times New Roman"/>
                <w:lang w:val="uk-UA"/>
              </w:rPr>
            </w:pPr>
            <w:r w:rsidRPr="00252EBC">
              <w:t>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7E9AE0"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7F087B1B"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0367C50E"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D94D33" w:rsidRPr="00841693" w14:paraId="10373B5E" w14:textId="77777777" w:rsidTr="00066DB1">
        <w:trPr>
          <w:trHeight w:val="267"/>
        </w:trPr>
        <w:tc>
          <w:tcPr>
            <w:tcW w:w="880" w:type="dxa"/>
            <w:tcBorders>
              <w:top w:val="single" w:sz="4" w:space="0" w:color="auto"/>
              <w:bottom w:val="single" w:sz="4" w:space="0" w:color="auto"/>
              <w:right w:val="single" w:sz="4" w:space="0" w:color="auto"/>
            </w:tcBorders>
            <w:vAlign w:val="center"/>
          </w:tcPr>
          <w:p w14:paraId="6672E672" w14:textId="77777777" w:rsidR="00D94D33" w:rsidRPr="00841693" w:rsidRDefault="00D94D33" w:rsidP="00D94D3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60FF9FB8" w14:textId="001A16BB" w:rsidR="00D94D33" w:rsidRPr="004250F6" w:rsidRDefault="00D94D33" w:rsidP="00D94D3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99F3CCC" w14:textId="3211F115" w:rsidR="00D94D33" w:rsidRPr="004250F6" w:rsidRDefault="00D94D33" w:rsidP="00D94D33">
            <w:pPr>
              <w:jc w:val="both"/>
              <w:rPr>
                <w:rFonts w:ascii="Times New Roman" w:eastAsia="Calibri" w:hAnsi="Times New Roman" w:cs="Times New Roman"/>
                <w:lang w:val="uk-UA" w:eastAsia="uk-UA"/>
              </w:rPr>
            </w:pPr>
            <w:r w:rsidRPr="00485362">
              <w:t xml:space="preserve">ТРОМБОНЕТ®-ФАРМАК, таблетки, </w:t>
            </w:r>
            <w:proofErr w:type="spellStart"/>
            <w:r w:rsidRPr="00485362">
              <w:t>вкриті</w:t>
            </w:r>
            <w:proofErr w:type="spellEnd"/>
            <w:r w:rsidRPr="00485362">
              <w:t xml:space="preserve"> </w:t>
            </w:r>
            <w:proofErr w:type="spellStart"/>
            <w:r w:rsidRPr="00485362">
              <w:t>плівковою</w:t>
            </w:r>
            <w:proofErr w:type="spellEnd"/>
            <w:r w:rsidRPr="00485362">
              <w:t xml:space="preserve"> </w:t>
            </w:r>
            <w:proofErr w:type="spellStart"/>
            <w:r w:rsidRPr="00485362">
              <w:t>оболонкою</w:t>
            </w:r>
            <w:proofErr w:type="spellEnd"/>
            <w:r w:rsidRPr="00485362">
              <w:t>, по 75 мг №60</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7CEC279C" w14:textId="04019728" w:rsidR="00D94D33" w:rsidRPr="00841693" w:rsidRDefault="00D94D33" w:rsidP="00D94D33">
            <w:pPr>
              <w:spacing w:after="0" w:line="240" w:lineRule="auto"/>
              <w:rPr>
                <w:rFonts w:ascii="Times New Roman" w:hAnsi="Times New Roman" w:cs="Times New Roman"/>
                <w:lang w:val="uk-UA"/>
              </w:rPr>
            </w:pPr>
            <w:proofErr w:type="spellStart"/>
            <w:r w:rsidRPr="00252EBC">
              <w:t>уп</w:t>
            </w:r>
            <w:proofErr w:type="spellEnd"/>
            <w:r w:rsidRPr="00252EBC">
              <w:t>.</w:t>
            </w:r>
          </w:p>
        </w:tc>
        <w:tc>
          <w:tcPr>
            <w:tcW w:w="810" w:type="dxa"/>
            <w:tcBorders>
              <w:top w:val="single" w:sz="4" w:space="0" w:color="auto"/>
              <w:left w:val="single" w:sz="4" w:space="0" w:color="auto"/>
              <w:bottom w:val="single" w:sz="4" w:space="0" w:color="auto"/>
              <w:right w:val="single" w:sz="4" w:space="0" w:color="auto"/>
            </w:tcBorders>
            <w:shd w:val="clear" w:color="000000" w:fill="FFFFFF"/>
          </w:tcPr>
          <w:p w14:paraId="0AB89325" w14:textId="4C107CBF" w:rsidR="00D94D33" w:rsidRPr="00841693" w:rsidRDefault="00D94D33" w:rsidP="00D94D33">
            <w:pPr>
              <w:widowControl w:val="0"/>
              <w:autoSpaceDE w:val="0"/>
              <w:autoSpaceDN w:val="0"/>
              <w:adjustRightInd w:val="0"/>
              <w:spacing w:after="0" w:line="240" w:lineRule="auto"/>
              <w:rPr>
                <w:rFonts w:ascii="Times New Roman" w:hAnsi="Times New Roman" w:cs="Times New Roman"/>
                <w:lang w:val="uk-UA"/>
              </w:rPr>
            </w:pPr>
            <w:r w:rsidRPr="00252EBC">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F1B580"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04CCDF26"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42995AA5"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D94D33" w:rsidRPr="00841693" w14:paraId="1ED13B87" w14:textId="77777777" w:rsidTr="00066DB1">
        <w:trPr>
          <w:trHeight w:val="267"/>
        </w:trPr>
        <w:tc>
          <w:tcPr>
            <w:tcW w:w="880" w:type="dxa"/>
            <w:tcBorders>
              <w:top w:val="single" w:sz="4" w:space="0" w:color="auto"/>
              <w:bottom w:val="single" w:sz="4" w:space="0" w:color="auto"/>
              <w:right w:val="single" w:sz="4" w:space="0" w:color="auto"/>
            </w:tcBorders>
            <w:vAlign w:val="center"/>
          </w:tcPr>
          <w:p w14:paraId="31ED4D4E" w14:textId="77777777" w:rsidR="00D94D33" w:rsidRPr="00841693" w:rsidRDefault="00D94D33" w:rsidP="00D94D3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77BB801A" w14:textId="03E6C2CD" w:rsidR="00D94D33" w:rsidRPr="004250F6" w:rsidRDefault="00D94D33" w:rsidP="00D94D3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F2E4C52" w14:textId="755A7E9A" w:rsidR="00D94D33" w:rsidRPr="004250F6" w:rsidRDefault="00D94D33" w:rsidP="00D94D33">
            <w:pPr>
              <w:jc w:val="both"/>
              <w:rPr>
                <w:rFonts w:ascii="Times New Roman" w:eastAsia="Calibri" w:hAnsi="Times New Roman" w:cs="Times New Roman"/>
                <w:lang w:val="uk-UA" w:eastAsia="uk-UA"/>
              </w:rPr>
            </w:pPr>
            <w:r w:rsidRPr="00485362">
              <w:t xml:space="preserve">ВАЗОСТАТ-ЗДОРОВ'Я, таблетки, </w:t>
            </w:r>
            <w:proofErr w:type="spellStart"/>
            <w:r w:rsidRPr="00485362">
              <w:t>вкриті</w:t>
            </w:r>
            <w:proofErr w:type="spellEnd"/>
            <w:r w:rsidRPr="00485362">
              <w:t xml:space="preserve"> </w:t>
            </w:r>
            <w:proofErr w:type="spellStart"/>
            <w:r w:rsidRPr="00485362">
              <w:t>плівковою</w:t>
            </w:r>
            <w:proofErr w:type="spellEnd"/>
            <w:r w:rsidRPr="00485362">
              <w:t xml:space="preserve"> </w:t>
            </w:r>
            <w:proofErr w:type="spellStart"/>
            <w:r w:rsidRPr="00485362">
              <w:t>оболонкою</w:t>
            </w:r>
            <w:proofErr w:type="spellEnd"/>
            <w:r w:rsidRPr="00485362">
              <w:t>, по 20 мг, №30</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5E32CEC3" w14:textId="2F8E9377" w:rsidR="00D94D33" w:rsidRPr="00841693" w:rsidRDefault="00D94D33" w:rsidP="00D94D33">
            <w:pPr>
              <w:spacing w:after="0" w:line="240" w:lineRule="auto"/>
              <w:rPr>
                <w:rFonts w:ascii="Times New Roman" w:hAnsi="Times New Roman" w:cs="Times New Roman"/>
                <w:lang w:val="uk-UA"/>
              </w:rPr>
            </w:pPr>
            <w:proofErr w:type="spellStart"/>
            <w:r w:rsidRPr="00252EBC">
              <w:t>уп</w:t>
            </w:r>
            <w:proofErr w:type="spellEnd"/>
            <w:r w:rsidRPr="00252EBC">
              <w:t>.</w:t>
            </w:r>
          </w:p>
        </w:tc>
        <w:tc>
          <w:tcPr>
            <w:tcW w:w="810" w:type="dxa"/>
            <w:tcBorders>
              <w:top w:val="nil"/>
              <w:left w:val="single" w:sz="4" w:space="0" w:color="auto"/>
              <w:bottom w:val="single" w:sz="4" w:space="0" w:color="auto"/>
              <w:right w:val="single" w:sz="4" w:space="0" w:color="auto"/>
            </w:tcBorders>
            <w:shd w:val="clear" w:color="auto" w:fill="auto"/>
          </w:tcPr>
          <w:p w14:paraId="5E32FB1C" w14:textId="0BBBFB2C" w:rsidR="00D94D33" w:rsidRPr="00841693" w:rsidRDefault="00D94D33" w:rsidP="00D94D33">
            <w:pPr>
              <w:widowControl w:val="0"/>
              <w:autoSpaceDE w:val="0"/>
              <w:autoSpaceDN w:val="0"/>
              <w:adjustRightInd w:val="0"/>
              <w:spacing w:after="0" w:line="240" w:lineRule="auto"/>
              <w:rPr>
                <w:rFonts w:ascii="Times New Roman" w:hAnsi="Times New Roman" w:cs="Times New Roman"/>
                <w:lang w:val="uk-UA"/>
              </w:rPr>
            </w:pPr>
            <w:r w:rsidRPr="00252EBC">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D84D11"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59117498"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0DB2C8E2"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D94D33" w:rsidRPr="00841693" w14:paraId="69F5814F" w14:textId="77777777" w:rsidTr="00066DB1">
        <w:trPr>
          <w:trHeight w:val="267"/>
        </w:trPr>
        <w:tc>
          <w:tcPr>
            <w:tcW w:w="880" w:type="dxa"/>
            <w:tcBorders>
              <w:top w:val="single" w:sz="4" w:space="0" w:color="auto"/>
              <w:bottom w:val="single" w:sz="4" w:space="0" w:color="auto"/>
              <w:right w:val="single" w:sz="4" w:space="0" w:color="auto"/>
            </w:tcBorders>
            <w:vAlign w:val="center"/>
          </w:tcPr>
          <w:p w14:paraId="5BE57113" w14:textId="77777777" w:rsidR="00D94D33" w:rsidRPr="00841693" w:rsidRDefault="00D94D33" w:rsidP="00D94D3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0C2FC73D" w14:textId="46CBF529" w:rsidR="00D94D33" w:rsidRPr="004250F6" w:rsidRDefault="00D94D33" w:rsidP="00D94D3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FFB20C4" w14:textId="2BB7E131" w:rsidR="00D94D33" w:rsidRPr="004250F6" w:rsidRDefault="00D94D33" w:rsidP="00D94D33">
            <w:pPr>
              <w:jc w:val="both"/>
              <w:rPr>
                <w:rFonts w:ascii="Times New Roman" w:eastAsia="Calibri" w:hAnsi="Times New Roman" w:cs="Times New Roman"/>
                <w:lang w:val="uk-UA" w:eastAsia="uk-UA"/>
              </w:rPr>
            </w:pPr>
            <w:r w:rsidRPr="00485362">
              <w:t>КАРБАМАЗЕПІН-ДАРНИЦЯ, таблетки по 200 мг №50</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0024BC20" w14:textId="459F90A4" w:rsidR="00D94D33" w:rsidRPr="00841693" w:rsidRDefault="00D94D33" w:rsidP="00D94D33">
            <w:pPr>
              <w:spacing w:after="0" w:line="240" w:lineRule="auto"/>
              <w:rPr>
                <w:rFonts w:ascii="Times New Roman" w:hAnsi="Times New Roman" w:cs="Times New Roman"/>
                <w:lang w:val="uk-UA"/>
              </w:rPr>
            </w:pPr>
            <w:proofErr w:type="spellStart"/>
            <w:r w:rsidRPr="00252EBC">
              <w:t>уп</w:t>
            </w:r>
            <w:proofErr w:type="spellEnd"/>
            <w:r w:rsidRPr="00252EBC">
              <w:t>.</w:t>
            </w:r>
          </w:p>
        </w:tc>
        <w:tc>
          <w:tcPr>
            <w:tcW w:w="810" w:type="dxa"/>
            <w:tcBorders>
              <w:top w:val="nil"/>
              <w:left w:val="single" w:sz="4" w:space="0" w:color="auto"/>
              <w:bottom w:val="single" w:sz="4" w:space="0" w:color="auto"/>
              <w:right w:val="single" w:sz="4" w:space="0" w:color="auto"/>
            </w:tcBorders>
            <w:shd w:val="clear" w:color="000000" w:fill="FFFFFF"/>
          </w:tcPr>
          <w:p w14:paraId="1C51BE97" w14:textId="157CAC43" w:rsidR="00D94D33" w:rsidRPr="00841693" w:rsidRDefault="00D94D33" w:rsidP="00D94D33">
            <w:pPr>
              <w:widowControl w:val="0"/>
              <w:autoSpaceDE w:val="0"/>
              <w:autoSpaceDN w:val="0"/>
              <w:adjustRightInd w:val="0"/>
              <w:spacing w:after="0" w:line="240" w:lineRule="auto"/>
              <w:rPr>
                <w:rFonts w:ascii="Times New Roman" w:hAnsi="Times New Roman" w:cs="Times New Roman"/>
                <w:lang w:val="uk-UA"/>
              </w:rPr>
            </w:pPr>
            <w:r w:rsidRPr="00252EBC">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096BB8"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0F7630F0"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4440186A"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D94D33" w:rsidRPr="00841693" w14:paraId="7A7B3A65" w14:textId="77777777" w:rsidTr="00066DB1">
        <w:trPr>
          <w:trHeight w:val="267"/>
        </w:trPr>
        <w:tc>
          <w:tcPr>
            <w:tcW w:w="880" w:type="dxa"/>
            <w:tcBorders>
              <w:top w:val="single" w:sz="4" w:space="0" w:color="auto"/>
              <w:bottom w:val="single" w:sz="4" w:space="0" w:color="auto"/>
              <w:right w:val="single" w:sz="4" w:space="0" w:color="auto"/>
            </w:tcBorders>
            <w:vAlign w:val="center"/>
          </w:tcPr>
          <w:p w14:paraId="0A6E95A2" w14:textId="77777777" w:rsidR="00D94D33" w:rsidRPr="00841693" w:rsidRDefault="00D94D33" w:rsidP="00D94D3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4F6F2AD6" w14:textId="19890112" w:rsidR="00D94D33" w:rsidRPr="004250F6" w:rsidRDefault="00D94D33" w:rsidP="00D94D3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6CB3C6A" w14:textId="4846E965" w:rsidR="00D94D33" w:rsidRPr="004250F6" w:rsidRDefault="00D94D33" w:rsidP="00D94D33">
            <w:pPr>
              <w:jc w:val="both"/>
              <w:rPr>
                <w:rFonts w:ascii="Times New Roman" w:eastAsia="Calibri" w:hAnsi="Times New Roman" w:cs="Times New Roman"/>
                <w:lang w:val="uk-UA" w:eastAsia="uk-UA"/>
              </w:rPr>
            </w:pPr>
            <w:r w:rsidRPr="00485362">
              <w:t xml:space="preserve">АДРЕНАЛІН-ДАРНИЦЯ, </w:t>
            </w:r>
            <w:proofErr w:type="spellStart"/>
            <w:r w:rsidRPr="00485362">
              <w:t>розчин</w:t>
            </w:r>
            <w:proofErr w:type="spellEnd"/>
            <w:r w:rsidRPr="00485362">
              <w:t xml:space="preserve"> для </w:t>
            </w:r>
            <w:proofErr w:type="spellStart"/>
            <w:r w:rsidRPr="00485362">
              <w:t>ін'єкцій</w:t>
            </w:r>
            <w:proofErr w:type="spellEnd"/>
            <w:r w:rsidRPr="00485362">
              <w:t xml:space="preserve">, 1,82 мг/мл, по 1 мл в </w:t>
            </w:r>
            <w:proofErr w:type="spellStart"/>
            <w:r w:rsidRPr="00485362">
              <w:t>ампулі</w:t>
            </w:r>
            <w:proofErr w:type="spellEnd"/>
            <w:r w:rsidRPr="00485362">
              <w:t xml:space="preserve"> №10</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6DD9A531" w14:textId="6AE94128" w:rsidR="00D94D33" w:rsidRPr="00841693" w:rsidRDefault="00D94D33" w:rsidP="00D94D33">
            <w:pPr>
              <w:spacing w:after="0" w:line="240" w:lineRule="auto"/>
              <w:rPr>
                <w:rFonts w:ascii="Times New Roman" w:hAnsi="Times New Roman" w:cs="Times New Roman"/>
                <w:lang w:val="uk-UA"/>
              </w:rPr>
            </w:pPr>
            <w:proofErr w:type="spellStart"/>
            <w:r w:rsidRPr="00252EBC">
              <w:t>уп</w:t>
            </w:r>
            <w:proofErr w:type="spellEnd"/>
            <w:r w:rsidRPr="00252EBC">
              <w:t>.</w:t>
            </w:r>
          </w:p>
        </w:tc>
        <w:tc>
          <w:tcPr>
            <w:tcW w:w="810" w:type="dxa"/>
            <w:tcBorders>
              <w:top w:val="nil"/>
              <w:left w:val="single" w:sz="4" w:space="0" w:color="auto"/>
              <w:bottom w:val="single" w:sz="4" w:space="0" w:color="auto"/>
              <w:right w:val="single" w:sz="4" w:space="0" w:color="auto"/>
            </w:tcBorders>
            <w:shd w:val="clear" w:color="000000" w:fill="FFFFFF"/>
          </w:tcPr>
          <w:p w14:paraId="51A33E36" w14:textId="11758BED" w:rsidR="00D94D33" w:rsidRPr="00841693" w:rsidRDefault="00D94D33" w:rsidP="00D94D33">
            <w:pPr>
              <w:widowControl w:val="0"/>
              <w:autoSpaceDE w:val="0"/>
              <w:autoSpaceDN w:val="0"/>
              <w:adjustRightInd w:val="0"/>
              <w:spacing w:after="0" w:line="240" w:lineRule="auto"/>
              <w:rPr>
                <w:rFonts w:ascii="Times New Roman" w:hAnsi="Times New Roman" w:cs="Times New Roman"/>
                <w:lang w:val="uk-UA"/>
              </w:rPr>
            </w:pPr>
            <w:r w:rsidRPr="00252EBC">
              <w:t>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968FBB"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7114EB46"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4A92BD76"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D94D33" w:rsidRPr="00841693" w14:paraId="35A8EA6B" w14:textId="77777777" w:rsidTr="00066DB1">
        <w:trPr>
          <w:trHeight w:val="267"/>
        </w:trPr>
        <w:tc>
          <w:tcPr>
            <w:tcW w:w="880" w:type="dxa"/>
            <w:tcBorders>
              <w:top w:val="single" w:sz="4" w:space="0" w:color="auto"/>
              <w:bottom w:val="single" w:sz="4" w:space="0" w:color="auto"/>
              <w:right w:val="single" w:sz="4" w:space="0" w:color="auto"/>
            </w:tcBorders>
            <w:vAlign w:val="center"/>
          </w:tcPr>
          <w:p w14:paraId="647C2F6C" w14:textId="77777777" w:rsidR="00D94D33" w:rsidRPr="00841693" w:rsidRDefault="00D94D33" w:rsidP="00D94D3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0B343075" w14:textId="37FAD4B3" w:rsidR="00D94D33" w:rsidRPr="004250F6" w:rsidRDefault="00D94D33" w:rsidP="00D94D3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C33B365" w14:textId="6374A44D" w:rsidR="00D94D33" w:rsidRPr="004250F6" w:rsidRDefault="00D94D33" w:rsidP="00D94D33">
            <w:pPr>
              <w:jc w:val="both"/>
              <w:rPr>
                <w:rFonts w:ascii="Times New Roman" w:eastAsia="Calibri" w:hAnsi="Times New Roman" w:cs="Times New Roman"/>
                <w:lang w:val="uk-UA" w:eastAsia="uk-UA"/>
              </w:rPr>
            </w:pPr>
            <w:r w:rsidRPr="00485362">
              <w:t xml:space="preserve">НОРАДРЕНАЛІНУ ТАРТРАТ АГЕТАН 2 МГ/МЛ (БЕЗ СУЛЬФІТІВ), концентрат для </w:t>
            </w:r>
            <w:proofErr w:type="spellStart"/>
            <w:r w:rsidRPr="00485362">
              <w:t>розчину</w:t>
            </w:r>
            <w:proofErr w:type="spellEnd"/>
            <w:r w:rsidRPr="00485362">
              <w:t xml:space="preserve"> для </w:t>
            </w:r>
            <w:proofErr w:type="spellStart"/>
            <w:r w:rsidRPr="00485362">
              <w:t>інфузій</w:t>
            </w:r>
            <w:proofErr w:type="spellEnd"/>
            <w:r w:rsidRPr="00485362">
              <w:t xml:space="preserve">, 2 мг/мл по 4 мл  в </w:t>
            </w:r>
            <w:proofErr w:type="spellStart"/>
            <w:r w:rsidRPr="00485362">
              <w:t>ампулі</w:t>
            </w:r>
            <w:proofErr w:type="spellEnd"/>
            <w:r w:rsidRPr="00485362">
              <w:t xml:space="preserve"> №10</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1676210E" w14:textId="6585C841" w:rsidR="00D94D33" w:rsidRPr="00841693" w:rsidRDefault="00D94D33" w:rsidP="00D94D33">
            <w:pPr>
              <w:spacing w:after="0" w:line="240" w:lineRule="auto"/>
              <w:rPr>
                <w:rFonts w:ascii="Times New Roman" w:hAnsi="Times New Roman" w:cs="Times New Roman"/>
                <w:lang w:val="uk-UA"/>
              </w:rPr>
            </w:pPr>
            <w:proofErr w:type="spellStart"/>
            <w:r w:rsidRPr="00252EBC">
              <w:t>уп</w:t>
            </w:r>
            <w:proofErr w:type="spellEnd"/>
            <w:r w:rsidRPr="00252EBC">
              <w:t>.</w:t>
            </w:r>
          </w:p>
        </w:tc>
        <w:tc>
          <w:tcPr>
            <w:tcW w:w="810" w:type="dxa"/>
            <w:tcBorders>
              <w:top w:val="nil"/>
              <w:left w:val="single" w:sz="4" w:space="0" w:color="auto"/>
              <w:bottom w:val="single" w:sz="4" w:space="0" w:color="auto"/>
              <w:right w:val="single" w:sz="4" w:space="0" w:color="auto"/>
            </w:tcBorders>
            <w:shd w:val="clear" w:color="auto" w:fill="auto"/>
          </w:tcPr>
          <w:p w14:paraId="4CDED733" w14:textId="5860588D" w:rsidR="00D94D33" w:rsidRPr="00841693" w:rsidRDefault="00D94D33" w:rsidP="00D94D33">
            <w:pPr>
              <w:widowControl w:val="0"/>
              <w:autoSpaceDE w:val="0"/>
              <w:autoSpaceDN w:val="0"/>
              <w:adjustRightInd w:val="0"/>
              <w:spacing w:after="0" w:line="240" w:lineRule="auto"/>
              <w:rPr>
                <w:rFonts w:ascii="Times New Roman" w:hAnsi="Times New Roman" w:cs="Times New Roman"/>
                <w:lang w:val="uk-UA"/>
              </w:rPr>
            </w:pPr>
            <w:r w:rsidRPr="00252EBC">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F29373"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440F6709"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1DF0B052"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D94D33" w:rsidRPr="00841693" w14:paraId="24C634D1" w14:textId="77777777" w:rsidTr="00066DB1">
        <w:trPr>
          <w:trHeight w:val="267"/>
        </w:trPr>
        <w:tc>
          <w:tcPr>
            <w:tcW w:w="880" w:type="dxa"/>
            <w:tcBorders>
              <w:top w:val="single" w:sz="4" w:space="0" w:color="auto"/>
              <w:bottom w:val="single" w:sz="4" w:space="0" w:color="auto"/>
              <w:right w:val="single" w:sz="4" w:space="0" w:color="auto"/>
            </w:tcBorders>
            <w:vAlign w:val="center"/>
          </w:tcPr>
          <w:p w14:paraId="2C35E04A" w14:textId="77777777" w:rsidR="00D94D33" w:rsidRPr="00841693" w:rsidRDefault="00D94D33" w:rsidP="00D94D3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29EA536C" w14:textId="2CBEA39B" w:rsidR="00D94D33" w:rsidRPr="004250F6" w:rsidRDefault="00D94D33" w:rsidP="00D94D3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8F163A" w14:textId="0CD00B4C" w:rsidR="00D94D33" w:rsidRPr="004250F6" w:rsidRDefault="00D94D33" w:rsidP="00D94D33">
            <w:pPr>
              <w:jc w:val="both"/>
              <w:rPr>
                <w:rFonts w:ascii="Times New Roman" w:eastAsia="Calibri" w:hAnsi="Times New Roman" w:cs="Times New Roman"/>
                <w:lang w:val="uk-UA" w:eastAsia="uk-UA"/>
              </w:rPr>
            </w:pPr>
            <w:r w:rsidRPr="00485362">
              <w:t xml:space="preserve">АЗИЦИН®, таблетки, </w:t>
            </w:r>
            <w:proofErr w:type="spellStart"/>
            <w:r w:rsidRPr="00485362">
              <w:t>вкриті</w:t>
            </w:r>
            <w:proofErr w:type="spellEnd"/>
            <w:r w:rsidRPr="00485362">
              <w:t xml:space="preserve"> </w:t>
            </w:r>
            <w:proofErr w:type="spellStart"/>
            <w:r w:rsidRPr="00485362">
              <w:t>оболонкою</w:t>
            </w:r>
            <w:proofErr w:type="spellEnd"/>
            <w:r w:rsidRPr="00485362">
              <w:t>, по 500 мг №3</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15546732" w14:textId="03320B7E" w:rsidR="00D94D33" w:rsidRPr="00841693" w:rsidRDefault="00D94D33" w:rsidP="00D94D33">
            <w:pPr>
              <w:spacing w:after="0" w:line="240" w:lineRule="auto"/>
              <w:rPr>
                <w:rFonts w:ascii="Times New Roman" w:hAnsi="Times New Roman" w:cs="Times New Roman"/>
                <w:lang w:val="uk-UA"/>
              </w:rPr>
            </w:pPr>
            <w:proofErr w:type="spellStart"/>
            <w:r w:rsidRPr="00252EBC">
              <w:t>уп</w:t>
            </w:r>
            <w:proofErr w:type="spellEnd"/>
            <w:r w:rsidRPr="00252EBC">
              <w:t>.</w:t>
            </w:r>
          </w:p>
        </w:tc>
        <w:tc>
          <w:tcPr>
            <w:tcW w:w="810" w:type="dxa"/>
            <w:tcBorders>
              <w:top w:val="nil"/>
              <w:left w:val="single" w:sz="4" w:space="0" w:color="auto"/>
              <w:bottom w:val="single" w:sz="4" w:space="0" w:color="auto"/>
              <w:right w:val="single" w:sz="4" w:space="0" w:color="auto"/>
            </w:tcBorders>
            <w:shd w:val="clear" w:color="auto" w:fill="auto"/>
          </w:tcPr>
          <w:p w14:paraId="62079E83" w14:textId="31EF9453" w:rsidR="00D94D33" w:rsidRPr="00841693" w:rsidRDefault="00D94D33" w:rsidP="00D94D33">
            <w:pPr>
              <w:widowControl w:val="0"/>
              <w:autoSpaceDE w:val="0"/>
              <w:autoSpaceDN w:val="0"/>
              <w:adjustRightInd w:val="0"/>
              <w:spacing w:after="0" w:line="240" w:lineRule="auto"/>
              <w:rPr>
                <w:rFonts w:ascii="Times New Roman" w:hAnsi="Times New Roman" w:cs="Times New Roman"/>
                <w:lang w:val="uk-UA"/>
              </w:rPr>
            </w:pPr>
            <w:r w:rsidRPr="00252EBC">
              <w:t>250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58EE04"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43AFF4E8"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50533FDF"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D94D33" w:rsidRPr="00841693" w14:paraId="29F0685E" w14:textId="77777777" w:rsidTr="00066DB1">
        <w:trPr>
          <w:trHeight w:val="267"/>
        </w:trPr>
        <w:tc>
          <w:tcPr>
            <w:tcW w:w="880" w:type="dxa"/>
            <w:tcBorders>
              <w:top w:val="single" w:sz="4" w:space="0" w:color="auto"/>
              <w:bottom w:val="single" w:sz="4" w:space="0" w:color="auto"/>
              <w:right w:val="single" w:sz="4" w:space="0" w:color="auto"/>
            </w:tcBorders>
            <w:vAlign w:val="center"/>
          </w:tcPr>
          <w:p w14:paraId="62E4F17E" w14:textId="77777777" w:rsidR="00D94D33" w:rsidRPr="00841693" w:rsidRDefault="00D94D33" w:rsidP="00D94D3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04115820" w14:textId="28973D36" w:rsidR="00D94D33" w:rsidRPr="004250F6" w:rsidRDefault="00D94D33" w:rsidP="00D94D3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86E85F0" w14:textId="244E169D" w:rsidR="00D94D33" w:rsidRPr="004250F6" w:rsidRDefault="00D94D33" w:rsidP="00D94D33">
            <w:pPr>
              <w:jc w:val="both"/>
              <w:rPr>
                <w:rFonts w:ascii="Times New Roman" w:eastAsia="Calibri" w:hAnsi="Times New Roman" w:cs="Times New Roman"/>
                <w:lang w:val="uk-UA" w:eastAsia="uk-UA"/>
              </w:rPr>
            </w:pPr>
            <w:r w:rsidRPr="00485362">
              <w:t xml:space="preserve">ПАНКРЕАТИН-ЗДОРОВ'Я ФОРТЕ 14000, таблетки, </w:t>
            </w:r>
            <w:proofErr w:type="spellStart"/>
            <w:r w:rsidRPr="00485362">
              <w:t>вкриті</w:t>
            </w:r>
            <w:proofErr w:type="spellEnd"/>
            <w:r w:rsidRPr="00485362">
              <w:t xml:space="preserve"> </w:t>
            </w:r>
            <w:proofErr w:type="spellStart"/>
            <w:r w:rsidRPr="00485362">
              <w:t>оболонкою</w:t>
            </w:r>
            <w:proofErr w:type="spellEnd"/>
            <w:r w:rsidRPr="00485362">
              <w:t xml:space="preserve">, </w:t>
            </w:r>
            <w:proofErr w:type="spellStart"/>
            <w:r w:rsidRPr="00485362">
              <w:t>кишковорозчинні</w:t>
            </w:r>
            <w:proofErr w:type="spellEnd"/>
            <w:r w:rsidRPr="00485362">
              <w:t>, №50</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33151883" w14:textId="4F1A0CCB" w:rsidR="00D94D33" w:rsidRPr="00841693" w:rsidRDefault="00D94D33" w:rsidP="00D94D33">
            <w:pPr>
              <w:spacing w:after="0" w:line="240" w:lineRule="auto"/>
              <w:rPr>
                <w:rFonts w:ascii="Times New Roman" w:hAnsi="Times New Roman" w:cs="Times New Roman"/>
                <w:lang w:val="uk-UA"/>
              </w:rPr>
            </w:pPr>
            <w:proofErr w:type="spellStart"/>
            <w:r w:rsidRPr="00252EBC">
              <w:t>уп</w:t>
            </w:r>
            <w:proofErr w:type="spellEnd"/>
            <w:r w:rsidRPr="00252EBC">
              <w:t>.</w:t>
            </w:r>
          </w:p>
        </w:tc>
        <w:tc>
          <w:tcPr>
            <w:tcW w:w="810" w:type="dxa"/>
            <w:tcBorders>
              <w:top w:val="nil"/>
              <w:left w:val="single" w:sz="4" w:space="0" w:color="auto"/>
              <w:bottom w:val="single" w:sz="4" w:space="0" w:color="auto"/>
              <w:right w:val="single" w:sz="4" w:space="0" w:color="auto"/>
            </w:tcBorders>
            <w:shd w:val="clear" w:color="auto" w:fill="auto"/>
          </w:tcPr>
          <w:p w14:paraId="4B5A28A4" w14:textId="3569B405" w:rsidR="00D94D33" w:rsidRPr="00841693" w:rsidRDefault="00D94D33" w:rsidP="00D94D33">
            <w:pPr>
              <w:widowControl w:val="0"/>
              <w:autoSpaceDE w:val="0"/>
              <w:autoSpaceDN w:val="0"/>
              <w:adjustRightInd w:val="0"/>
              <w:spacing w:after="0" w:line="240" w:lineRule="auto"/>
              <w:rPr>
                <w:rFonts w:ascii="Times New Roman" w:hAnsi="Times New Roman" w:cs="Times New Roman"/>
                <w:lang w:val="uk-UA"/>
              </w:rPr>
            </w:pPr>
            <w:r w:rsidRPr="00252EBC">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D5E741"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151593FD"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77DB0F8C"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D94D33" w:rsidRPr="00841693" w14:paraId="7C10070F" w14:textId="77777777" w:rsidTr="00066DB1">
        <w:trPr>
          <w:trHeight w:val="267"/>
        </w:trPr>
        <w:tc>
          <w:tcPr>
            <w:tcW w:w="880" w:type="dxa"/>
            <w:tcBorders>
              <w:top w:val="single" w:sz="4" w:space="0" w:color="auto"/>
              <w:bottom w:val="single" w:sz="4" w:space="0" w:color="auto"/>
              <w:right w:val="single" w:sz="4" w:space="0" w:color="auto"/>
            </w:tcBorders>
            <w:vAlign w:val="center"/>
          </w:tcPr>
          <w:p w14:paraId="06E0B764" w14:textId="77777777" w:rsidR="00D94D33" w:rsidRPr="00841693" w:rsidRDefault="00D94D33" w:rsidP="00D94D3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75E8379D" w14:textId="4D141A88" w:rsidR="00D94D33" w:rsidRPr="004250F6" w:rsidRDefault="00D94D33" w:rsidP="00D94D3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8AA7C64" w14:textId="62C63AC2" w:rsidR="00D94D33" w:rsidRPr="004250F6" w:rsidRDefault="00D94D33" w:rsidP="00D94D33">
            <w:pPr>
              <w:jc w:val="both"/>
              <w:rPr>
                <w:rFonts w:ascii="Times New Roman" w:eastAsia="Calibri" w:hAnsi="Times New Roman" w:cs="Times New Roman"/>
                <w:lang w:val="uk-UA" w:eastAsia="uk-UA"/>
              </w:rPr>
            </w:pPr>
            <w:r w:rsidRPr="00485362">
              <w:t xml:space="preserve">РИФАМПІЦИН, </w:t>
            </w:r>
            <w:proofErr w:type="spellStart"/>
            <w:r w:rsidRPr="00485362">
              <w:t>капсули</w:t>
            </w:r>
            <w:proofErr w:type="spellEnd"/>
            <w:r w:rsidRPr="00485362">
              <w:t xml:space="preserve"> по 150 мг №20</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6F72F9FE" w14:textId="332BE95A" w:rsidR="00D94D33" w:rsidRPr="00841693" w:rsidRDefault="00D94D33" w:rsidP="00D94D33">
            <w:pPr>
              <w:spacing w:after="0" w:line="240" w:lineRule="auto"/>
              <w:rPr>
                <w:rFonts w:ascii="Times New Roman" w:hAnsi="Times New Roman" w:cs="Times New Roman"/>
                <w:lang w:val="uk-UA"/>
              </w:rPr>
            </w:pPr>
            <w:proofErr w:type="spellStart"/>
            <w:r w:rsidRPr="00252EBC">
              <w:t>уп</w:t>
            </w:r>
            <w:proofErr w:type="spellEnd"/>
            <w:r w:rsidRPr="00252EBC">
              <w:t>.</w:t>
            </w:r>
          </w:p>
        </w:tc>
        <w:tc>
          <w:tcPr>
            <w:tcW w:w="810" w:type="dxa"/>
            <w:tcBorders>
              <w:top w:val="nil"/>
              <w:left w:val="single" w:sz="4" w:space="0" w:color="auto"/>
              <w:bottom w:val="single" w:sz="4" w:space="0" w:color="auto"/>
              <w:right w:val="single" w:sz="4" w:space="0" w:color="auto"/>
            </w:tcBorders>
            <w:shd w:val="clear" w:color="auto" w:fill="auto"/>
          </w:tcPr>
          <w:p w14:paraId="28ED742B" w14:textId="36A3EAC0" w:rsidR="00D94D33" w:rsidRPr="00841693" w:rsidRDefault="00D94D33" w:rsidP="00D94D33">
            <w:pPr>
              <w:widowControl w:val="0"/>
              <w:autoSpaceDE w:val="0"/>
              <w:autoSpaceDN w:val="0"/>
              <w:adjustRightInd w:val="0"/>
              <w:spacing w:after="0" w:line="240" w:lineRule="auto"/>
              <w:rPr>
                <w:rFonts w:ascii="Times New Roman" w:hAnsi="Times New Roman" w:cs="Times New Roman"/>
                <w:lang w:val="uk-UA"/>
              </w:rPr>
            </w:pPr>
            <w:r w:rsidRPr="00252EBC">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8E68DE"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4A59DEEB"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74C9C824"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D94D33" w:rsidRPr="00841693" w14:paraId="04BBF24D" w14:textId="77777777" w:rsidTr="00066DB1">
        <w:trPr>
          <w:trHeight w:val="267"/>
        </w:trPr>
        <w:tc>
          <w:tcPr>
            <w:tcW w:w="880" w:type="dxa"/>
            <w:tcBorders>
              <w:top w:val="single" w:sz="4" w:space="0" w:color="auto"/>
              <w:bottom w:val="single" w:sz="4" w:space="0" w:color="auto"/>
              <w:right w:val="single" w:sz="4" w:space="0" w:color="auto"/>
            </w:tcBorders>
            <w:vAlign w:val="center"/>
          </w:tcPr>
          <w:p w14:paraId="0DEBBF91" w14:textId="77777777" w:rsidR="00D94D33" w:rsidRPr="00841693" w:rsidRDefault="00D94D33" w:rsidP="00D94D3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2820CD8F" w14:textId="174AAC0D" w:rsidR="00D94D33" w:rsidRPr="004250F6" w:rsidRDefault="00D94D33" w:rsidP="00D94D3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7A9D0D" w14:textId="69C90761" w:rsidR="00D94D33" w:rsidRPr="004250F6" w:rsidRDefault="00D94D33" w:rsidP="00D94D33">
            <w:pPr>
              <w:jc w:val="both"/>
              <w:rPr>
                <w:rFonts w:ascii="Times New Roman" w:eastAsia="Calibri" w:hAnsi="Times New Roman" w:cs="Times New Roman"/>
                <w:lang w:val="uk-UA" w:eastAsia="uk-UA"/>
              </w:rPr>
            </w:pPr>
            <w:r w:rsidRPr="00485362">
              <w:t xml:space="preserve">ХЛОРГЕКСИДИН, </w:t>
            </w:r>
            <w:proofErr w:type="spellStart"/>
            <w:r w:rsidRPr="00485362">
              <w:t>розчин</w:t>
            </w:r>
            <w:proofErr w:type="spellEnd"/>
            <w:r w:rsidRPr="00485362">
              <w:t xml:space="preserve"> для </w:t>
            </w:r>
            <w:proofErr w:type="spellStart"/>
            <w:r w:rsidRPr="00485362">
              <w:t>зовнішнього</w:t>
            </w:r>
            <w:proofErr w:type="spellEnd"/>
            <w:r w:rsidRPr="00485362">
              <w:t xml:space="preserve"> </w:t>
            </w:r>
            <w:proofErr w:type="spellStart"/>
            <w:r w:rsidRPr="00485362">
              <w:lastRenderedPageBreak/>
              <w:t>застосування</w:t>
            </w:r>
            <w:proofErr w:type="spellEnd"/>
            <w:r w:rsidRPr="00485362">
              <w:t xml:space="preserve"> 0,05 % по 200 мл у флаконах</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33E7B4BF" w14:textId="4971A569" w:rsidR="00D94D33" w:rsidRPr="00841693" w:rsidRDefault="00D94D33" w:rsidP="00D94D33">
            <w:pPr>
              <w:spacing w:after="0" w:line="240" w:lineRule="auto"/>
              <w:rPr>
                <w:rFonts w:ascii="Times New Roman" w:hAnsi="Times New Roman" w:cs="Times New Roman"/>
                <w:lang w:val="uk-UA"/>
              </w:rPr>
            </w:pPr>
            <w:proofErr w:type="spellStart"/>
            <w:r w:rsidRPr="00252EBC">
              <w:lastRenderedPageBreak/>
              <w:t>фл</w:t>
            </w:r>
            <w:proofErr w:type="spellEnd"/>
            <w:r w:rsidRPr="00252EBC">
              <w:t>.</w:t>
            </w:r>
          </w:p>
        </w:tc>
        <w:tc>
          <w:tcPr>
            <w:tcW w:w="810" w:type="dxa"/>
            <w:tcBorders>
              <w:top w:val="nil"/>
              <w:left w:val="single" w:sz="4" w:space="0" w:color="auto"/>
              <w:bottom w:val="single" w:sz="4" w:space="0" w:color="auto"/>
              <w:right w:val="single" w:sz="4" w:space="0" w:color="auto"/>
            </w:tcBorders>
            <w:shd w:val="clear" w:color="auto" w:fill="auto"/>
          </w:tcPr>
          <w:p w14:paraId="5B0DBFA1" w14:textId="27E388EF" w:rsidR="00D94D33" w:rsidRPr="00841693" w:rsidRDefault="00D94D33" w:rsidP="00D94D33">
            <w:pPr>
              <w:widowControl w:val="0"/>
              <w:autoSpaceDE w:val="0"/>
              <w:autoSpaceDN w:val="0"/>
              <w:adjustRightInd w:val="0"/>
              <w:spacing w:after="0" w:line="240" w:lineRule="auto"/>
              <w:rPr>
                <w:rFonts w:ascii="Times New Roman" w:hAnsi="Times New Roman" w:cs="Times New Roman"/>
                <w:lang w:val="uk-UA"/>
              </w:rPr>
            </w:pPr>
            <w:r w:rsidRPr="00252EBC">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7D5ED4"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19ABAE9B"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6A561DA3"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D94D33" w:rsidRPr="00841693" w14:paraId="1DD540C7" w14:textId="77777777" w:rsidTr="00066DB1">
        <w:trPr>
          <w:trHeight w:val="267"/>
        </w:trPr>
        <w:tc>
          <w:tcPr>
            <w:tcW w:w="880" w:type="dxa"/>
            <w:tcBorders>
              <w:top w:val="single" w:sz="4" w:space="0" w:color="auto"/>
              <w:bottom w:val="single" w:sz="4" w:space="0" w:color="auto"/>
              <w:right w:val="single" w:sz="4" w:space="0" w:color="auto"/>
            </w:tcBorders>
            <w:vAlign w:val="center"/>
          </w:tcPr>
          <w:p w14:paraId="394B1FA8" w14:textId="77777777" w:rsidR="00D94D33" w:rsidRPr="00841693" w:rsidRDefault="00D94D33" w:rsidP="00D94D3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120A45E7" w14:textId="26B71DA1" w:rsidR="00D94D33" w:rsidRPr="004250F6" w:rsidRDefault="00D94D33" w:rsidP="00D94D3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F28688A" w14:textId="602D0B73" w:rsidR="00D94D33" w:rsidRPr="004250F6" w:rsidRDefault="00D94D33" w:rsidP="00D94D33">
            <w:pPr>
              <w:jc w:val="both"/>
              <w:rPr>
                <w:rFonts w:ascii="Times New Roman" w:eastAsia="Calibri" w:hAnsi="Times New Roman" w:cs="Times New Roman"/>
                <w:lang w:val="uk-UA" w:eastAsia="uk-UA"/>
              </w:rPr>
            </w:pPr>
            <w:r w:rsidRPr="00485362">
              <w:t xml:space="preserve">ЛІДОКАЇН </w:t>
            </w:r>
            <w:proofErr w:type="spellStart"/>
            <w:r w:rsidRPr="00485362">
              <w:t>розчин</w:t>
            </w:r>
            <w:proofErr w:type="spellEnd"/>
            <w:r w:rsidRPr="00485362">
              <w:t xml:space="preserve"> для </w:t>
            </w:r>
            <w:proofErr w:type="spellStart"/>
            <w:r w:rsidRPr="00485362">
              <w:t>ін’єкцій</w:t>
            </w:r>
            <w:proofErr w:type="spellEnd"/>
            <w:r w:rsidRPr="00485362">
              <w:t xml:space="preserve">, 20 мг/мл по 2 мл в </w:t>
            </w:r>
            <w:proofErr w:type="spellStart"/>
            <w:r w:rsidRPr="00485362">
              <w:t>ампулі</w:t>
            </w:r>
            <w:proofErr w:type="spellEnd"/>
            <w:r w:rsidRPr="00485362">
              <w:t xml:space="preserve"> №10</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3C3F43C2" w14:textId="5F08FFDB" w:rsidR="00D94D33" w:rsidRPr="00841693" w:rsidRDefault="00D94D33" w:rsidP="00D94D33">
            <w:pPr>
              <w:spacing w:after="0" w:line="240" w:lineRule="auto"/>
              <w:rPr>
                <w:rFonts w:ascii="Times New Roman" w:hAnsi="Times New Roman" w:cs="Times New Roman"/>
                <w:lang w:val="uk-UA"/>
              </w:rPr>
            </w:pPr>
            <w:proofErr w:type="spellStart"/>
            <w:r w:rsidRPr="00252EBC">
              <w:t>уп</w:t>
            </w:r>
            <w:proofErr w:type="spellEnd"/>
            <w:r w:rsidRPr="00252EBC">
              <w:t>.</w:t>
            </w:r>
          </w:p>
        </w:tc>
        <w:tc>
          <w:tcPr>
            <w:tcW w:w="810" w:type="dxa"/>
            <w:tcBorders>
              <w:top w:val="nil"/>
              <w:left w:val="single" w:sz="4" w:space="0" w:color="auto"/>
              <w:bottom w:val="single" w:sz="4" w:space="0" w:color="auto"/>
              <w:right w:val="single" w:sz="4" w:space="0" w:color="auto"/>
            </w:tcBorders>
            <w:shd w:val="clear" w:color="auto" w:fill="auto"/>
          </w:tcPr>
          <w:p w14:paraId="62174A35" w14:textId="774C55E3" w:rsidR="00D94D33" w:rsidRPr="00841693" w:rsidRDefault="00D94D33" w:rsidP="00D94D33">
            <w:pPr>
              <w:widowControl w:val="0"/>
              <w:autoSpaceDE w:val="0"/>
              <w:autoSpaceDN w:val="0"/>
              <w:adjustRightInd w:val="0"/>
              <w:spacing w:after="0" w:line="240" w:lineRule="auto"/>
              <w:rPr>
                <w:rFonts w:ascii="Times New Roman" w:hAnsi="Times New Roman" w:cs="Times New Roman"/>
                <w:lang w:val="uk-UA"/>
              </w:rPr>
            </w:pPr>
            <w:r w:rsidRPr="00252EBC">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86C033"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76884269"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6468A6D6"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D94D33" w:rsidRPr="00841693" w14:paraId="21FF9812" w14:textId="77777777" w:rsidTr="00066DB1">
        <w:trPr>
          <w:trHeight w:val="267"/>
        </w:trPr>
        <w:tc>
          <w:tcPr>
            <w:tcW w:w="880" w:type="dxa"/>
            <w:tcBorders>
              <w:top w:val="single" w:sz="4" w:space="0" w:color="auto"/>
              <w:bottom w:val="single" w:sz="4" w:space="0" w:color="auto"/>
              <w:right w:val="single" w:sz="4" w:space="0" w:color="auto"/>
            </w:tcBorders>
            <w:vAlign w:val="center"/>
          </w:tcPr>
          <w:p w14:paraId="1922CE63" w14:textId="77777777" w:rsidR="00D94D33" w:rsidRPr="00841693" w:rsidRDefault="00D94D33" w:rsidP="00D94D3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6754795D" w14:textId="59F87816" w:rsidR="00D94D33" w:rsidRPr="004250F6" w:rsidRDefault="00D94D33" w:rsidP="00D94D3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EC0D6FA" w14:textId="3B1D143E" w:rsidR="00D94D33" w:rsidRPr="004250F6" w:rsidRDefault="00D94D33" w:rsidP="00D94D33">
            <w:pPr>
              <w:jc w:val="both"/>
              <w:rPr>
                <w:rFonts w:ascii="Times New Roman" w:eastAsia="Calibri" w:hAnsi="Times New Roman" w:cs="Times New Roman"/>
                <w:lang w:val="uk-UA" w:eastAsia="uk-UA"/>
              </w:rPr>
            </w:pPr>
            <w:r w:rsidRPr="00485362">
              <w:t xml:space="preserve">ЙОД ПЕЧАЄВСЬКИЙ, </w:t>
            </w:r>
            <w:proofErr w:type="spellStart"/>
            <w:r w:rsidRPr="00485362">
              <w:t>розчин</w:t>
            </w:r>
            <w:proofErr w:type="spellEnd"/>
            <w:r w:rsidRPr="00485362">
              <w:t xml:space="preserve"> для </w:t>
            </w:r>
            <w:proofErr w:type="spellStart"/>
            <w:r w:rsidRPr="00485362">
              <w:t>зовнішнього</w:t>
            </w:r>
            <w:proofErr w:type="spellEnd"/>
            <w:r w:rsidRPr="00485362">
              <w:t xml:space="preserve"> </w:t>
            </w:r>
            <w:proofErr w:type="spellStart"/>
            <w:r w:rsidRPr="00485362">
              <w:t>застосування</w:t>
            </w:r>
            <w:proofErr w:type="spellEnd"/>
            <w:r w:rsidRPr="00485362">
              <w:t xml:space="preserve"> 10 %, по 120 мл у </w:t>
            </w:r>
            <w:proofErr w:type="spellStart"/>
            <w:r w:rsidRPr="00485362">
              <w:t>банці</w:t>
            </w:r>
            <w:proofErr w:type="spellEnd"/>
            <w:r w:rsidRPr="00485362">
              <w:t xml:space="preserve"> з </w:t>
            </w:r>
            <w:proofErr w:type="spellStart"/>
            <w:r w:rsidRPr="00485362">
              <w:t>пробкою-крапельницею</w:t>
            </w:r>
            <w:proofErr w:type="spellEnd"/>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370407C4" w14:textId="4687E3CB" w:rsidR="00D94D33" w:rsidRPr="00841693" w:rsidRDefault="00D94D33" w:rsidP="00D94D33">
            <w:pPr>
              <w:spacing w:after="0" w:line="240" w:lineRule="auto"/>
              <w:rPr>
                <w:rFonts w:ascii="Times New Roman" w:hAnsi="Times New Roman" w:cs="Times New Roman"/>
                <w:lang w:val="uk-UA"/>
              </w:rPr>
            </w:pPr>
            <w:proofErr w:type="spellStart"/>
            <w:r w:rsidRPr="00252EBC">
              <w:t>фл</w:t>
            </w:r>
            <w:proofErr w:type="spellEnd"/>
            <w:r w:rsidRPr="00252EBC">
              <w:t>.</w:t>
            </w:r>
          </w:p>
        </w:tc>
        <w:tc>
          <w:tcPr>
            <w:tcW w:w="810" w:type="dxa"/>
            <w:tcBorders>
              <w:top w:val="nil"/>
              <w:left w:val="single" w:sz="4" w:space="0" w:color="auto"/>
              <w:bottom w:val="single" w:sz="4" w:space="0" w:color="auto"/>
              <w:right w:val="single" w:sz="4" w:space="0" w:color="auto"/>
            </w:tcBorders>
            <w:shd w:val="clear" w:color="auto" w:fill="auto"/>
          </w:tcPr>
          <w:p w14:paraId="30AAC6F7" w14:textId="663AC62D" w:rsidR="00D94D33" w:rsidRPr="00841693" w:rsidRDefault="00D94D33" w:rsidP="00D94D33">
            <w:pPr>
              <w:widowControl w:val="0"/>
              <w:autoSpaceDE w:val="0"/>
              <w:autoSpaceDN w:val="0"/>
              <w:adjustRightInd w:val="0"/>
              <w:spacing w:after="0" w:line="240" w:lineRule="auto"/>
              <w:rPr>
                <w:rFonts w:ascii="Times New Roman" w:hAnsi="Times New Roman" w:cs="Times New Roman"/>
                <w:lang w:val="uk-UA"/>
              </w:rPr>
            </w:pPr>
            <w:r w:rsidRPr="00252EBC">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9FC6A0"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6693BA3F"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4C5CDFB9"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D94D33" w:rsidRPr="00841693" w14:paraId="78B4495E" w14:textId="77777777" w:rsidTr="00066DB1">
        <w:trPr>
          <w:trHeight w:val="267"/>
        </w:trPr>
        <w:tc>
          <w:tcPr>
            <w:tcW w:w="880" w:type="dxa"/>
            <w:tcBorders>
              <w:top w:val="single" w:sz="4" w:space="0" w:color="auto"/>
              <w:bottom w:val="single" w:sz="4" w:space="0" w:color="auto"/>
              <w:right w:val="single" w:sz="4" w:space="0" w:color="auto"/>
            </w:tcBorders>
            <w:vAlign w:val="center"/>
          </w:tcPr>
          <w:p w14:paraId="6579B88A" w14:textId="77777777" w:rsidR="00D94D33" w:rsidRPr="00841693" w:rsidRDefault="00D94D33" w:rsidP="00D94D3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09A96359" w14:textId="2C23D296" w:rsidR="00D94D33" w:rsidRPr="004250F6" w:rsidRDefault="00D94D33" w:rsidP="00D94D3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254FF4F" w14:textId="659E63B7" w:rsidR="00D94D33" w:rsidRPr="004250F6" w:rsidRDefault="00D94D33" w:rsidP="00D94D33">
            <w:pPr>
              <w:jc w:val="both"/>
              <w:rPr>
                <w:rFonts w:ascii="Times New Roman" w:eastAsia="Calibri" w:hAnsi="Times New Roman" w:cs="Times New Roman"/>
                <w:lang w:val="uk-UA" w:eastAsia="uk-UA"/>
              </w:rPr>
            </w:pPr>
            <w:r w:rsidRPr="00485362">
              <w:t xml:space="preserve">ЛІДОКАЇН-ЗДОРОВ'Я, спрей 10 % для </w:t>
            </w:r>
            <w:proofErr w:type="spellStart"/>
            <w:r w:rsidRPr="00485362">
              <w:t>місцевого</w:t>
            </w:r>
            <w:proofErr w:type="spellEnd"/>
            <w:r w:rsidRPr="00485362">
              <w:t xml:space="preserve"> </w:t>
            </w:r>
            <w:proofErr w:type="spellStart"/>
            <w:r w:rsidRPr="00485362">
              <w:t>застосування</w:t>
            </w:r>
            <w:proofErr w:type="spellEnd"/>
            <w:r w:rsidRPr="00485362">
              <w:t xml:space="preserve"> по 38 г у </w:t>
            </w:r>
            <w:proofErr w:type="spellStart"/>
            <w:r w:rsidRPr="00485362">
              <w:t>флаконі</w:t>
            </w:r>
            <w:proofErr w:type="spellEnd"/>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51D35975" w14:textId="77D1879B" w:rsidR="00D94D33" w:rsidRPr="00841693" w:rsidRDefault="00D94D33" w:rsidP="00D94D33">
            <w:pPr>
              <w:spacing w:after="0" w:line="240" w:lineRule="auto"/>
              <w:rPr>
                <w:rFonts w:ascii="Times New Roman" w:hAnsi="Times New Roman" w:cs="Times New Roman"/>
                <w:lang w:val="uk-UA"/>
              </w:rPr>
            </w:pPr>
            <w:proofErr w:type="spellStart"/>
            <w:r w:rsidRPr="00252EBC">
              <w:t>уп</w:t>
            </w:r>
            <w:proofErr w:type="spellEnd"/>
            <w:r w:rsidRPr="00252EBC">
              <w:t>.</w:t>
            </w:r>
          </w:p>
        </w:tc>
        <w:tc>
          <w:tcPr>
            <w:tcW w:w="810" w:type="dxa"/>
            <w:tcBorders>
              <w:top w:val="nil"/>
              <w:left w:val="single" w:sz="4" w:space="0" w:color="auto"/>
              <w:bottom w:val="single" w:sz="4" w:space="0" w:color="auto"/>
              <w:right w:val="single" w:sz="4" w:space="0" w:color="auto"/>
            </w:tcBorders>
            <w:shd w:val="clear" w:color="auto" w:fill="auto"/>
          </w:tcPr>
          <w:p w14:paraId="341BBC97" w14:textId="3C4C4EA7" w:rsidR="00D94D33" w:rsidRPr="00841693" w:rsidRDefault="00D94D33" w:rsidP="00D94D33">
            <w:pPr>
              <w:widowControl w:val="0"/>
              <w:autoSpaceDE w:val="0"/>
              <w:autoSpaceDN w:val="0"/>
              <w:adjustRightInd w:val="0"/>
              <w:spacing w:after="0" w:line="240" w:lineRule="auto"/>
              <w:rPr>
                <w:rFonts w:ascii="Times New Roman" w:hAnsi="Times New Roman" w:cs="Times New Roman"/>
                <w:lang w:val="uk-UA"/>
              </w:rPr>
            </w:pPr>
            <w:r w:rsidRPr="00252EBC">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1EB397"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5FDC6D50"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265A7E84"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D94D33" w:rsidRPr="00841693" w14:paraId="64D91926" w14:textId="77777777" w:rsidTr="00066DB1">
        <w:trPr>
          <w:trHeight w:val="267"/>
        </w:trPr>
        <w:tc>
          <w:tcPr>
            <w:tcW w:w="880" w:type="dxa"/>
            <w:tcBorders>
              <w:top w:val="single" w:sz="4" w:space="0" w:color="auto"/>
              <w:bottom w:val="single" w:sz="4" w:space="0" w:color="auto"/>
              <w:right w:val="single" w:sz="4" w:space="0" w:color="auto"/>
            </w:tcBorders>
            <w:vAlign w:val="center"/>
          </w:tcPr>
          <w:p w14:paraId="376F9CED" w14:textId="77777777" w:rsidR="00D94D33" w:rsidRPr="00841693" w:rsidRDefault="00D94D33" w:rsidP="00D94D3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4FE3FAA7" w14:textId="7552A239" w:rsidR="00D94D33" w:rsidRPr="004250F6" w:rsidRDefault="00D94D33" w:rsidP="00D94D3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813A83D" w14:textId="0864517B" w:rsidR="00D94D33" w:rsidRPr="004250F6" w:rsidRDefault="00D94D33" w:rsidP="00D94D33">
            <w:pPr>
              <w:jc w:val="both"/>
              <w:rPr>
                <w:rFonts w:ascii="Times New Roman" w:eastAsia="Calibri" w:hAnsi="Times New Roman" w:cs="Times New Roman"/>
                <w:lang w:val="uk-UA" w:eastAsia="uk-UA"/>
              </w:rPr>
            </w:pPr>
            <w:r w:rsidRPr="00485362">
              <w:t xml:space="preserve">ФУРОСЕМІД-ДАРНИЦЯ, </w:t>
            </w:r>
            <w:proofErr w:type="spellStart"/>
            <w:r w:rsidRPr="00485362">
              <w:t>розчин</w:t>
            </w:r>
            <w:proofErr w:type="spellEnd"/>
            <w:r w:rsidRPr="00485362">
              <w:t xml:space="preserve"> для </w:t>
            </w:r>
            <w:proofErr w:type="spellStart"/>
            <w:r w:rsidRPr="00485362">
              <w:t>ін'єкцій</w:t>
            </w:r>
            <w:proofErr w:type="spellEnd"/>
            <w:r w:rsidRPr="00485362">
              <w:t xml:space="preserve">, 10 мг/мл по 2 мл в </w:t>
            </w:r>
            <w:proofErr w:type="spellStart"/>
            <w:r w:rsidRPr="00485362">
              <w:t>ампулі</w:t>
            </w:r>
            <w:proofErr w:type="spellEnd"/>
            <w:r w:rsidRPr="00485362">
              <w:t xml:space="preserve"> №10</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252A289E" w14:textId="5672348F" w:rsidR="00D94D33" w:rsidRPr="00841693" w:rsidRDefault="00D94D33" w:rsidP="00D94D33">
            <w:pPr>
              <w:spacing w:after="0" w:line="240" w:lineRule="auto"/>
              <w:rPr>
                <w:rFonts w:ascii="Times New Roman" w:hAnsi="Times New Roman" w:cs="Times New Roman"/>
                <w:lang w:val="uk-UA"/>
              </w:rPr>
            </w:pPr>
            <w:proofErr w:type="spellStart"/>
            <w:r w:rsidRPr="00252EBC">
              <w:t>уп</w:t>
            </w:r>
            <w:proofErr w:type="spellEnd"/>
            <w:r w:rsidRPr="00252EBC">
              <w:t>.</w:t>
            </w:r>
          </w:p>
        </w:tc>
        <w:tc>
          <w:tcPr>
            <w:tcW w:w="810" w:type="dxa"/>
            <w:tcBorders>
              <w:top w:val="nil"/>
              <w:left w:val="single" w:sz="4" w:space="0" w:color="auto"/>
              <w:bottom w:val="single" w:sz="4" w:space="0" w:color="auto"/>
              <w:right w:val="single" w:sz="4" w:space="0" w:color="auto"/>
            </w:tcBorders>
            <w:shd w:val="clear" w:color="auto" w:fill="auto"/>
          </w:tcPr>
          <w:p w14:paraId="5D6503FF" w14:textId="76572E42" w:rsidR="00D94D33" w:rsidRPr="00841693" w:rsidRDefault="00D94D33" w:rsidP="00D94D33">
            <w:pPr>
              <w:widowControl w:val="0"/>
              <w:autoSpaceDE w:val="0"/>
              <w:autoSpaceDN w:val="0"/>
              <w:adjustRightInd w:val="0"/>
              <w:spacing w:after="0" w:line="240" w:lineRule="auto"/>
              <w:rPr>
                <w:rFonts w:ascii="Times New Roman" w:hAnsi="Times New Roman" w:cs="Times New Roman"/>
                <w:lang w:val="uk-UA"/>
              </w:rPr>
            </w:pPr>
            <w:r w:rsidRPr="00252EBC">
              <w:t>1200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573C3C"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38AE812B"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199E3161"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D94D33" w:rsidRPr="00841693" w14:paraId="12ED0520" w14:textId="77777777" w:rsidTr="00066DB1">
        <w:trPr>
          <w:trHeight w:val="267"/>
        </w:trPr>
        <w:tc>
          <w:tcPr>
            <w:tcW w:w="880" w:type="dxa"/>
            <w:tcBorders>
              <w:top w:val="single" w:sz="4" w:space="0" w:color="auto"/>
              <w:bottom w:val="single" w:sz="4" w:space="0" w:color="auto"/>
              <w:right w:val="single" w:sz="4" w:space="0" w:color="auto"/>
            </w:tcBorders>
            <w:vAlign w:val="center"/>
          </w:tcPr>
          <w:p w14:paraId="77A6A882" w14:textId="77777777" w:rsidR="00D94D33" w:rsidRPr="00841693" w:rsidRDefault="00D94D33" w:rsidP="00D94D3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4F9B7E09" w14:textId="7E266DD3" w:rsidR="00D94D33" w:rsidRPr="004250F6" w:rsidRDefault="00D94D33" w:rsidP="00D94D3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B3EEE06" w14:textId="0B9681AD" w:rsidR="00D94D33" w:rsidRPr="004250F6" w:rsidRDefault="00D94D33" w:rsidP="00D94D33">
            <w:pPr>
              <w:jc w:val="both"/>
              <w:rPr>
                <w:rFonts w:ascii="Times New Roman" w:eastAsia="Calibri" w:hAnsi="Times New Roman" w:cs="Times New Roman"/>
                <w:lang w:val="uk-UA" w:eastAsia="uk-UA"/>
              </w:rPr>
            </w:pPr>
            <w:r w:rsidRPr="00485362">
              <w:t xml:space="preserve">ДИГОКСИН, </w:t>
            </w:r>
            <w:proofErr w:type="spellStart"/>
            <w:r w:rsidRPr="00485362">
              <w:t>розчин</w:t>
            </w:r>
            <w:proofErr w:type="spellEnd"/>
            <w:r w:rsidRPr="00485362">
              <w:t xml:space="preserve"> для </w:t>
            </w:r>
            <w:proofErr w:type="spellStart"/>
            <w:r w:rsidRPr="00485362">
              <w:t>ін'єкцій</w:t>
            </w:r>
            <w:proofErr w:type="spellEnd"/>
            <w:r w:rsidRPr="00485362">
              <w:t xml:space="preserve">, 0,25 мг/мл, по 1 мл в </w:t>
            </w:r>
            <w:proofErr w:type="spellStart"/>
            <w:r w:rsidRPr="00485362">
              <w:t>ампулі</w:t>
            </w:r>
            <w:proofErr w:type="spellEnd"/>
            <w:r w:rsidRPr="00485362">
              <w:t xml:space="preserve"> №10</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583E0BFC" w14:textId="099691CA" w:rsidR="00D94D33" w:rsidRPr="00841693" w:rsidRDefault="00D94D33" w:rsidP="00D94D33">
            <w:pPr>
              <w:spacing w:after="0" w:line="240" w:lineRule="auto"/>
              <w:rPr>
                <w:rFonts w:ascii="Times New Roman" w:hAnsi="Times New Roman" w:cs="Times New Roman"/>
                <w:lang w:val="uk-UA"/>
              </w:rPr>
            </w:pPr>
            <w:proofErr w:type="spellStart"/>
            <w:r w:rsidRPr="00252EBC">
              <w:t>уп</w:t>
            </w:r>
            <w:proofErr w:type="spellEnd"/>
            <w:r w:rsidRPr="00252EBC">
              <w:t>.</w:t>
            </w:r>
          </w:p>
        </w:tc>
        <w:tc>
          <w:tcPr>
            <w:tcW w:w="810" w:type="dxa"/>
            <w:tcBorders>
              <w:top w:val="nil"/>
              <w:left w:val="single" w:sz="4" w:space="0" w:color="auto"/>
              <w:bottom w:val="single" w:sz="4" w:space="0" w:color="auto"/>
              <w:right w:val="single" w:sz="4" w:space="0" w:color="auto"/>
            </w:tcBorders>
            <w:shd w:val="clear" w:color="auto" w:fill="auto"/>
          </w:tcPr>
          <w:p w14:paraId="5F5E980A" w14:textId="7063B6F1" w:rsidR="00D94D33" w:rsidRPr="00841693" w:rsidRDefault="00D94D33" w:rsidP="00D94D33">
            <w:pPr>
              <w:widowControl w:val="0"/>
              <w:autoSpaceDE w:val="0"/>
              <w:autoSpaceDN w:val="0"/>
              <w:adjustRightInd w:val="0"/>
              <w:spacing w:after="0" w:line="240" w:lineRule="auto"/>
              <w:rPr>
                <w:rFonts w:ascii="Times New Roman" w:hAnsi="Times New Roman" w:cs="Times New Roman"/>
                <w:lang w:val="uk-UA"/>
              </w:rPr>
            </w:pPr>
            <w:r w:rsidRPr="00252EBC">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FB9B23"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317B6FF2"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678275C5"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D94D33" w:rsidRPr="00841693" w14:paraId="4E330868" w14:textId="77777777" w:rsidTr="00066DB1">
        <w:trPr>
          <w:trHeight w:val="267"/>
        </w:trPr>
        <w:tc>
          <w:tcPr>
            <w:tcW w:w="880" w:type="dxa"/>
            <w:tcBorders>
              <w:top w:val="single" w:sz="4" w:space="0" w:color="auto"/>
              <w:bottom w:val="single" w:sz="4" w:space="0" w:color="auto"/>
              <w:right w:val="single" w:sz="4" w:space="0" w:color="auto"/>
            </w:tcBorders>
            <w:vAlign w:val="center"/>
          </w:tcPr>
          <w:p w14:paraId="29EA4816" w14:textId="77777777" w:rsidR="00D94D33" w:rsidRPr="00841693" w:rsidRDefault="00D94D33" w:rsidP="00D94D3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1BDC34F5" w14:textId="23502114" w:rsidR="00D94D33" w:rsidRPr="004250F6" w:rsidRDefault="00D94D33" w:rsidP="00D94D3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9E860FC" w14:textId="27F980D9" w:rsidR="00D94D33" w:rsidRPr="004250F6" w:rsidRDefault="00D94D33" w:rsidP="00D94D33">
            <w:pPr>
              <w:jc w:val="both"/>
              <w:rPr>
                <w:rFonts w:ascii="Times New Roman" w:eastAsia="Calibri" w:hAnsi="Times New Roman" w:cs="Times New Roman"/>
                <w:lang w:val="uk-UA" w:eastAsia="uk-UA"/>
              </w:rPr>
            </w:pPr>
            <w:r w:rsidRPr="00485362">
              <w:t xml:space="preserve">АРИТМІЛ, </w:t>
            </w:r>
            <w:proofErr w:type="spellStart"/>
            <w:r w:rsidRPr="00485362">
              <w:t>розчин</w:t>
            </w:r>
            <w:proofErr w:type="spellEnd"/>
            <w:r w:rsidRPr="00485362">
              <w:t xml:space="preserve"> для </w:t>
            </w:r>
            <w:proofErr w:type="spellStart"/>
            <w:r w:rsidRPr="00485362">
              <w:t>ін'єкцій</w:t>
            </w:r>
            <w:proofErr w:type="spellEnd"/>
            <w:r w:rsidRPr="00485362">
              <w:t xml:space="preserve">, 50 мг/мл по 3 мл в </w:t>
            </w:r>
            <w:proofErr w:type="spellStart"/>
            <w:r w:rsidRPr="00485362">
              <w:t>ампулі</w:t>
            </w:r>
            <w:proofErr w:type="spellEnd"/>
            <w:r w:rsidRPr="00485362">
              <w:t xml:space="preserve"> №5</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12DD966A" w14:textId="3C6E1D1C" w:rsidR="00D94D33" w:rsidRPr="00841693" w:rsidRDefault="00D94D33" w:rsidP="00D94D33">
            <w:pPr>
              <w:spacing w:after="0" w:line="240" w:lineRule="auto"/>
              <w:rPr>
                <w:rFonts w:ascii="Times New Roman" w:hAnsi="Times New Roman" w:cs="Times New Roman"/>
                <w:lang w:val="uk-UA"/>
              </w:rPr>
            </w:pPr>
            <w:proofErr w:type="spellStart"/>
            <w:r w:rsidRPr="00252EBC">
              <w:t>уп</w:t>
            </w:r>
            <w:proofErr w:type="spellEnd"/>
            <w:r w:rsidRPr="00252EBC">
              <w:t>.</w:t>
            </w:r>
          </w:p>
        </w:tc>
        <w:tc>
          <w:tcPr>
            <w:tcW w:w="810" w:type="dxa"/>
            <w:tcBorders>
              <w:top w:val="nil"/>
              <w:left w:val="single" w:sz="4" w:space="0" w:color="auto"/>
              <w:bottom w:val="single" w:sz="4" w:space="0" w:color="auto"/>
              <w:right w:val="single" w:sz="4" w:space="0" w:color="auto"/>
            </w:tcBorders>
            <w:shd w:val="clear" w:color="auto" w:fill="auto"/>
          </w:tcPr>
          <w:p w14:paraId="59E02571" w14:textId="675F81D4" w:rsidR="00D94D33" w:rsidRPr="00841693" w:rsidRDefault="00D94D33" w:rsidP="00D94D33">
            <w:pPr>
              <w:widowControl w:val="0"/>
              <w:autoSpaceDE w:val="0"/>
              <w:autoSpaceDN w:val="0"/>
              <w:adjustRightInd w:val="0"/>
              <w:spacing w:after="0" w:line="240" w:lineRule="auto"/>
              <w:rPr>
                <w:rFonts w:ascii="Times New Roman" w:hAnsi="Times New Roman" w:cs="Times New Roman"/>
                <w:lang w:val="uk-UA"/>
              </w:rPr>
            </w:pPr>
            <w:r w:rsidRPr="00252EBC">
              <w:t>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093E17"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089FAA43"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70537EC4"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D94D33" w:rsidRPr="00841693" w14:paraId="577F3C79" w14:textId="77777777" w:rsidTr="00066DB1">
        <w:trPr>
          <w:trHeight w:val="267"/>
        </w:trPr>
        <w:tc>
          <w:tcPr>
            <w:tcW w:w="880" w:type="dxa"/>
            <w:tcBorders>
              <w:top w:val="single" w:sz="4" w:space="0" w:color="auto"/>
              <w:bottom w:val="single" w:sz="4" w:space="0" w:color="auto"/>
              <w:right w:val="single" w:sz="4" w:space="0" w:color="auto"/>
            </w:tcBorders>
            <w:vAlign w:val="center"/>
          </w:tcPr>
          <w:p w14:paraId="16D66A81" w14:textId="77777777" w:rsidR="00D94D33" w:rsidRPr="00841693" w:rsidRDefault="00D94D33" w:rsidP="00D94D3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3AC09FD8" w14:textId="77777777" w:rsidR="00D94D33" w:rsidRPr="004250F6" w:rsidRDefault="00D94D33" w:rsidP="00D94D3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AC0F82A" w14:textId="29D0C4BF" w:rsidR="00D94D33" w:rsidRPr="004250F6" w:rsidRDefault="00D94D33" w:rsidP="00D94D33">
            <w:pPr>
              <w:jc w:val="both"/>
              <w:rPr>
                <w:rFonts w:ascii="Times New Roman" w:eastAsia="Calibri" w:hAnsi="Times New Roman" w:cs="Times New Roman"/>
                <w:lang w:val="uk-UA" w:eastAsia="uk-UA"/>
              </w:rPr>
            </w:pPr>
            <w:r w:rsidRPr="00485362">
              <w:t xml:space="preserve">АМПІЦИЛІН, порошок для </w:t>
            </w:r>
            <w:proofErr w:type="spellStart"/>
            <w:r w:rsidRPr="00485362">
              <w:t>розчину</w:t>
            </w:r>
            <w:proofErr w:type="spellEnd"/>
            <w:r w:rsidRPr="00485362">
              <w:t xml:space="preserve"> для </w:t>
            </w:r>
            <w:proofErr w:type="spellStart"/>
            <w:r w:rsidRPr="00485362">
              <w:t>ін'єкцій</w:t>
            </w:r>
            <w:proofErr w:type="spellEnd"/>
            <w:r w:rsidRPr="00485362">
              <w:t xml:space="preserve"> по 0,5 г, 1 флакон з порошком</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27FD1CCE" w14:textId="560486DE" w:rsidR="00D94D33" w:rsidRPr="00841693" w:rsidRDefault="00D94D33" w:rsidP="00D94D33">
            <w:pPr>
              <w:spacing w:after="0" w:line="240" w:lineRule="auto"/>
              <w:rPr>
                <w:rFonts w:ascii="Times New Roman" w:hAnsi="Times New Roman" w:cs="Times New Roman"/>
                <w:lang w:val="uk-UA"/>
              </w:rPr>
            </w:pPr>
            <w:proofErr w:type="spellStart"/>
            <w:r w:rsidRPr="00252EBC">
              <w:t>фл</w:t>
            </w:r>
            <w:proofErr w:type="spellEnd"/>
            <w:r w:rsidRPr="00252EBC">
              <w:t>.</w:t>
            </w:r>
          </w:p>
        </w:tc>
        <w:tc>
          <w:tcPr>
            <w:tcW w:w="810" w:type="dxa"/>
            <w:tcBorders>
              <w:top w:val="nil"/>
              <w:left w:val="single" w:sz="4" w:space="0" w:color="auto"/>
              <w:bottom w:val="single" w:sz="4" w:space="0" w:color="auto"/>
              <w:right w:val="single" w:sz="4" w:space="0" w:color="auto"/>
            </w:tcBorders>
            <w:shd w:val="clear" w:color="auto" w:fill="auto"/>
          </w:tcPr>
          <w:p w14:paraId="3446D17F" w14:textId="06B6DF39" w:rsidR="00D94D33" w:rsidRPr="00841693" w:rsidRDefault="00D94D33" w:rsidP="00D94D33">
            <w:pPr>
              <w:widowControl w:val="0"/>
              <w:autoSpaceDE w:val="0"/>
              <w:autoSpaceDN w:val="0"/>
              <w:adjustRightInd w:val="0"/>
              <w:spacing w:after="0" w:line="240" w:lineRule="auto"/>
              <w:rPr>
                <w:rFonts w:ascii="Times New Roman" w:hAnsi="Times New Roman" w:cs="Times New Roman"/>
                <w:lang w:val="uk-UA"/>
              </w:rPr>
            </w:pPr>
            <w:r w:rsidRPr="00252EBC">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DFB3A1"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6FFAEDB2"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087DA713"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D94D33" w:rsidRPr="00841693" w14:paraId="487342EC" w14:textId="77777777" w:rsidTr="00066DB1">
        <w:trPr>
          <w:trHeight w:val="267"/>
        </w:trPr>
        <w:tc>
          <w:tcPr>
            <w:tcW w:w="880" w:type="dxa"/>
            <w:tcBorders>
              <w:top w:val="single" w:sz="4" w:space="0" w:color="auto"/>
              <w:bottom w:val="single" w:sz="4" w:space="0" w:color="auto"/>
              <w:right w:val="single" w:sz="4" w:space="0" w:color="auto"/>
            </w:tcBorders>
            <w:vAlign w:val="center"/>
          </w:tcPr>
          <w:p w14:paraId="0D348977" w14:textId="77777777" w:rsidR="00D94D33" w:rsidRPr="00841693" w:rsidRDefault="00D94D33" w:rsidP="00D94D3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338A57F9" w14:textId="77777777" w:rsidR="00D94D33" w:rsidRPr="004250F6" w:rsidRDefault="00D94D33" w:rsidP="00D94D33">
            <w:pPr>
              <w:spacing w:after="0" w:line="240" w:lineRule="auto"/>
              <w:rPr>
                <w:rFonts w:ascii="Times New Roman" w:hAnsi="Times New Roman" w:cs="Times New Roman"/>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D5DB8B5" w14:textId="4918AAE7" w:rsidR="00D94D33" w:rsidRPr="004250F6" w:rsidRDefault="00D94D33" w:rsidP="00D94D33">
            <w:pPr>
              <w:jc w:val="both"/>
              <w:rPr>
                <w:rFonts w:ascii="Times New Roman" w:eastAsia="Calibri" w:hAnsi="Times New Roman" w:cs="Times New Roman"/>
                <w:lang w:val="uk-UA" w:eastAsia="uk-UA"/>
              </w:rPr>
            </w:pPr>
            <w:r w:rsidRPr="00485362">
              <w:t xml:space="preserve">КАНАМІЦИН, порошок для </w:t>
            </w:r>
            <w:proofErr w:type="spellStart"/>
            <w:r w:rsidRPr="00485362">
              <w:t>розчину</w:t>
            </w:r>
            <w:proofErr w:type="spellEnd"/>
            <w:r w:rsidRPr="00485362">
              <w:t xml:space="preserve"> для </w:t>
            </w:r>
            <w:proofErr w:type="spellStart"/>
            <w:r w:rsidRPr="00485362">
              <w:t>ін'єкцій</w:t>
            </w:r>
            <w:proofErr w:type="spellEnd"/>
            <w:r w:rsidRPr="00485362">
              <w:t xml:space="preserve"> по 1,0 г; </w:t>
            </w:r>
            <w:proofErr w:type="spellStart"/>
            <w:r w:rsidRPr="00485362">
              <w:t>флакони</w:t>
            </w:r>
            <w:proofErr w:type="spellEnd"/>
            <w:r w:rsidRPr="00485362">
              <w:t xml:space="preserve"> з порошком №1</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6F83DC01" w14:textId="309E48C0" w:rsidR="00D94D33" w:rsidRPr="00841693" w:rsidRDefault="00D94D33" w:rsidP="00D94D33">
            <w:pPr>
              <w:spacing w:after="0" w:line="240" w:lineRule="auto"/>
              <w:rPr>
                <w:rFonts w:ascii="Times New Roman" w:hAnsi="Times New Roman" w:cs="Times New Roman"/>
                <w:lang w:val="uk-UA"/>
              </w:rPr>
            </w:pPr>
            <w:proofErr w:type="spellStart"/>
            <w:r w:rsidRPr="00252EBC">
              <w:t>фл</w:t>
            </w:r>
            <w:proofErr w:type="spellEnd"/>
            <w:r w:rsidRPr="00252EBC">
              <w:t>.</w:t>
            </w:r>
          </w:p>
        </w:tc>
        <w:tc>
          <w:tcPr>
            <w:tcW w:w="810" w:type="dxa"/>
            <w:tcBorders>
              <w:top w:val="nil"/>
              <w:left w:val="single" w:sz="4" w:space="0" w:color="auto"/>
              <w:bottom w:val="single" w:sz="4" w:space="0" w:color="auto"/>
              <w:right w:val="single" w:sz="4" w:space="0" w:color="auto"/>
            </w:tcBorders>
            <w:shd w:val="clear" w:color="auto" w:fill="auto"/>
          </w:tcPr>
          <w:p w14:paraId="309C13EA" w14:textId="4359CCAF" w:rsidR="00D94D33" w:rsidRPr="00841693" w:rsidRDefault="00D94D33" w:rsidP="00D94D33">
            <w:pPr>
              <w:widowControl w:val="0"/>
              <w:autoSpaceDE w:val="0"/>
              <w:autoSpaceDN w:val="0"/>
              <w:adjustRightInd w:val="0"/>
              <w:spacing w:after="0" w:line="240" w:lineRule="auto"/>
              <w:rPr>
                <w:rFonts w:ascii="Times New Roman" w:hAnsi="Times New Roman" w:cs="Times New Roman"/>
                <w:lang w:val="uk-UA"/>
              </w:rPr>
            </w:pPr>
            <w:r w:rsidRPr="00252EBC">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B4D418"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2A397FA0"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7AE1EDF8" w14:textId="77777777" w:rsidR="00D94D33" w:rsidRPr="00841693" w:rsidRDefault="00D94D33" w:rsidP="00D94D33">
            <w:pPr>
              <w:widowControl w:val="0"/>
              <w:autoSpaceDE w:val="0"/>
              <w:autoSpaceDN w:val="0"/>
              <w:adjustRightInd w:val="0"/>
              <w:spacing w:after="0" w:line="240" w:lineRule="auto"/>
              <w:rPr>
                <w:rFonts w:ascii="Times New Roman" w:eastAsia="Calibri" w:hAnsi="Times New Roman" w:cs="Times New Roman"/>
                <w:lang w:val="uk-UA" w:eastAsia="uk-UA"/>
              </w:rPr>
            </w:pPr>
          </w:p>
        </w:tc>
      </w:tr>
    </w:tbl>
    <w:p w14:paraId="473FCD1E" w14:textId="77777777" w:rsidR="0044701A" w:rsidRPr="00841693" w:rsidRDefault="0044701A" w:rsidP="0044701A">
      <w:pPr>
        <w:jc w:val="both"/>
        <w:rPr>
          <w:rFonts w:ascii="Times New Roman" w:eastAsia="Calibri" w:hAnsi="Times New Roman" w:cs="Times New Roman"/>
          <w:lang w:val="uk-UA" w:eastAsia="uk-U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684"/>
        <w:gridCol w:w="1389"/>
      </w:tblGrid>
      <w:tr w:rsidR="00841693" w:rsidRPr="00841693" w14:paraId="4AE53B72" w14:textId="77777777" w:rsidTr="00357898">
        <w:trPr>
          <w:trHeight w:val="267"/>
        </w:trPr>
        <w:tc>
          <w:tcPr>
            <w:tcW w:w="1134" w:type="dxa"/>
          </w:tcPr>
          <w:p w14:paraId="75ACC599" w14:textId="77777777" w:rsidR="0044701A" w:rsidRPr="00841693" w:rsidRDefault="0044701A" w:rsidP="00357898">
            <w:pPr>
              <w:widowControl w:val="0"/>
              <w:autoSpaceDE w:val="0"/>
              <w:autoSpaceDN w:val="0"/>
              <w:adjustRightInd w:val="0"/>
              <w:spacing w:after="0" w:line="240" w:lineRule="auto"/>
              <w:rPr>
                <w:rFonts w:ascii="Times New Roman" w:eastAsia="Calibri" w:hAnsi="Times New Roman" w:cs="Times New Roman"/>
                <w:b/>
                <w:lang w:val="uk-UA" w:eastAsia="uk-UA"/>
              </w:rPr>
            </w:pPr>
          </w:p>
        </w:tc>
        <w:tc>
          <w:tcPr>
            <w:tcW w:w="7684" w:type="dxa"/>
            <w:vAlign w:val="center"/>
          </w:tcPr>
          <w:p w14:paraId="00256649" w14:textId="77777777" w:rsidR="0044701A" w:rsidRPr="00841693" w:rsidRDefault="0044701A" w:rsidP="00357898">
            <w:pPr>
              <w:widowControl w:val="0"/>
              <w:autoSpaceDE w:val="0"/>
              <w:autoSpaceDN w:val="0"/>
              <w:adjustRightInd w:val="0"/>
              <w:spacing w:after="0" w:line="240" w:lineRule="auto"/>
              <w:rPr>
                <w:rFonts w:ascii="Times New Roman" w:eastAsia="Calibri" w:hAnsi="Times New Roman" w:cs="Times New Roman"/>
                <w:lang w:val="uk-UA" w:eastAsia="uk-UA"/>
              </w:rPr>
            </w:pPr>
            <w:r w:rsidRPr="00841693">
              <w:rPr>
                <w:rFonts w:ascii="Times New Roman" w:eastAsia="Calibri" w:hAnsi="Times New Roman" w:cs="Times New Roman"/>
                <w:b/>
                <w:lang w:val="uk-UA" w:eastAsia="uk-UA"/>
              </w:rPr>
              <w:t>Разом</w:t>
            </w:r>
          </w:p>
        </w:tc>
        <w:tc>
          <w:tcPr>
            <w:tcW w:w="1389" w:type="dxa"/>
          </w:tcPr>
          <w:p w14:paraId="35D1C0FB"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lang w:val="uk-UA" w:eastAsia="uk-UA"/>
              </w:rPr>
            </w:pPr>
          </w:p>
        </w:tc>
      </w:tr>
      <w:tr w:rsidR="00841693" w:rsidRPr="00841693" w14:paraId="72A76E5F" w14:textId="77777777" w:rsidTr="00357898">
        <w:trPr>
          <w:trHeight w:val="267"/>
        </w:trPr>
        <w:tc>
          <w:tcPr>
            <w:tcW w:w="1134" w:type="dxa"/>
          </w:tcPr>
          <w:p w14:paraId="5726599B" w14:textId="77777777" w:rsidR="0044701A" w:rsidRPr="00841693" w:rsidRDefault="0044701A" w:rsidP="00357898">
            <w:pPr>
              <w:widowControl w:val="0"/>
              <w:autoSpaceDE w:val="0"/>
              <w:autoSpaceDN w:val="0"/>
              <w:adjustRightInd w:val="0"/>
              <w:spacing w:after="0" w:line="240" w:lineRule="auto"/>
              <w:rPr>
                <w:rFonts w:ascii="Times New Roman" w:eastAsia="Calibri" w:hAnsi="Times New Roman" w:cs="Times New Roman"/>
                <w:b/>
                <w:lang w:val="uk-UA" w:eastAsia="uk-UA"/>
              </w:rPr>
            </w:pPr>
          </w:p>
        </w:tc>
        <w:tc>
          <w:tcPr>
            <w:tcW w:w="7684" w:type="dxa"/>
            <w:vAlign w:val="center"/>
          </w:tcPr>
          <w:p w14:paraId="75487D4D" w14:textId="77777777" w:rsidR="0044701A" w:rsidRPr="00841693" w:rsidRDefault="0044701A" w:rsidP="00357898">
            <w:pPr>
              <w:widowControl w:val="0"/>
              <w:autoSpaceDE w:val="0"/>
              <w:autoSpaceDN w:val="0"/>
              <w:adjustRightInd w:val="0"/>
              <w:spacing w:after="0" w:line="240" w:lineRule="auto"/>
              <w:rPr>
                <w:rFonts w:ascii="Times New Roman" w:eastAsia="Calibri" w:hAnsi="Times New Roman" w:cs="Times New Roman"/>
                <w:lang w:val="uk-UA" w:eastAsia="uk-UA"/>
              </w:rPr>
            </w:pPr>
            <w:r w:rsidRPr="00841693">
              <w:rPr>
                <w:rFonts w:ascii="Times New Roman" w:eastAsia="Calibri" w:hAnsi="Times New Roman" w:cs="Times New Roman"/>
                <w:b/>
                <w:lang w:val="uk-UA" w:eastAsia="uk-UA"/>
              </w:rPr>
              <w:t xml:space="preserve">у </w:t>
            </w:r>
            <w:proofErr w:type="spellStart"/>
            <w:r w:rsidRPr="00841693">
              <w:rPr>
                <w:rFonts w:ascii="Times New Roman" w:eastAsia="Calibri" w:hAnsi="Times New Roman" w:cs="Times New Roman"/>
                <w:b/>
                <w:lang w:val="uk-UA" w:eastAsia="uk-UA"/>
              </w:rPr>
              <w:t>т.ч</w:t>
            </w:r>
            <w:proofErr w:type="spellEnd"/>
            <w:r w:rsidRPr="00841693">
              <w:rPr>
                <w:rFonts w:ascii="Times New Roman" w:eastAsia="Calibri" w:hAnsi="Times New Roman" w:cs="Times New Roman"/>
                <w:b/>
                <w:lang w:val="uk-UA" w:eastAsia="uk-UA"/>
              </w:rPr>
              <w:t>. ПДВ</w:t>
            </w:r>
          </w:p>
        </w:tc>
        <w:tc>
          <w:tcPr>
            <w:tcW w:w="1389" w:type="dxa"/>
          </w:tcPr>
          <w:p w14:paraId="78FBE5AF"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lang w:val="uk-UA" w:eastAsia="uk-UA"/>
              </w:rPr>
            </w:pPr>
          </w:p>
        </w:tc>
      </w:tr>
    </w:tbl>
    <w:p w14:paraId="1C421FD6" w14:textId="77777777" w:rsidR="0044701A" w:rsidRPr="00841693" w:rsidRDefault="0044701A" w:rsidP="0044701A">
      <w:pPr>
        <w:jc w:val="both"/>
        <w:rPr>
          <w:rFonts w:ascii="Times New Roman" w:eastAsia="Calibri" w:hAnsi="Times New Roman" w:cs="Times New Roman"/>
          <w:lang w:val="uk-UA" w:eastAsia="uk-UA"/>
        </w:rPr>
      </w:pPr>
    </w:p>
    <w:p w14:paraId="2FCC08D2" w14:textId="77777777" w:rsidR="0044701A" w:rsidRPr="00841693" w:rsidRDefault="0044701A" w:rsidP="0044701A">
      <w:pPr>
        <w:jc w:val="both"/>
        <w:rPr>
          <w:rFonts w:ascii="Times New Roman" w:eastAsia="Calibri" w:hAnsi="Times New Roman" w:cs="Times New Roman"/>
          <w:lang w:val="uk-UA" w:eastAsia="uk-UA"/>
        </w:rPr>
      </w:pPr>
    </w:p>
    <w:tbl>
      <w:tblPr>
        <w:tblW w:w="10230" w:type="dxa"/>
        <w:tblLayout w:type="fixed"/>
        <w:tblLook w:val="0000" w:firstRow="0" w:lastRow="0" w:firstColumn="0" w:lastColumn="0" w:noHBand="0" w:noVBand="0"/>
      </w:tblPr>
      <w:tblGrid>
        <w:gridCol w:w="543"/>
        <w:gridCol w:w="4679"/>
        <w:gridCol w:w="162"/>
        <w:gridCol w:w="4647"/>
        <w:gridCol w:w="199"/>
      </w:tblGrid>
      <w:tr w:rsidR="00841693" w:rsidRPr="00841693" w14:paraId="2C1FA651" w14:textId="77777777" w:rsidTr="00357898">
        <w:trPr>
          <w:gridBefore w:val="1"/>
          <w:wBefore w:w="543" w:type="dxa"/>
        </w:trPr>
        <w:tc>
          <w:tcPr>
            <w:tcW w:w="4841" w:type="dxa"/>
            <w:gridSpan w:val="2"/>
          </w:tcPr>
          <w:p w14:paraId="417B1CFB" w14:textId="77777777" w:rsidR="0044701A" w:rsidRPr="00841693" w:rsidRDefault="0044701A" w:rsidP="00357898">
            <w:pPr>
              <w:spacing w:after="0" w:line="240" w:lineRule="auto"/>
              <w:jc w:val="center"/>
              <w:rPr>
                <w:rFonts w:ascii="Times New Roman" w:eastAsia="Times New Roman" w:hAnsi="Times New Roman" w:cs="Times New Roman"/>
                <w:b/>
                <w:lang w:val="uk-UA" w:eastAsia="uk-UA"/>
              </w:rPr>
            </w:pPr>
          </w:p>
        </w:tc>
        <w:tc>
          <w:tcPr>
            <w:tcW w:w="4846" w:type="dxa"/>
            <w:gridSpan w:val="2"/>
          </w:tcPr>
          <w:p w14:paraId="2B13A7F8" w14:textId="77777777" w:rsidR="0044701A" w:rsidRPr="00841693" w:rsidRDefault="0044701A" w:rsidP="00357898">
            <w:pPr>
              <w:spacing w:after="0" w:line="240" w:lineRule="auto"/>
              <w:ind w:left="319"/>
              <w:jc w:val="center"/>
              <w:rPr>
                <w:rFonts w:ascii="Times New Roman" w:eastAsia="Times New Roman" w:hAnsi="Times New Roman" w:cs="Times New Roman"/>
                <w:b/>
                <w:lang w:val="uk-UA" w:eastAsia="uk-UA"/>
              </w:rPr>
            </w:pPr>
          </w:p>
        </w:tc>
      </w:tr>
      <w:tr w:rsidR="0044701A" w:rsidRPr="00841693" w14:paraId="45FA99DB" w14:textId="77777777" w:rsidTr="00357898">
        <w:trPr>
          <w:gridAfter w:val="1"/>
          <w:wAfter w:w="199" w:type="dxa"/>
          <w:trHeight w:val="74"/>
        </w:trPr>
        <w:tc>
          <w:tcPr>
            <w:tcW w:w="5222" w:type="dxa"/>
            <w:gridSpan w:val="2"/>
          </w:tcPr>
          <w:p w14:paraId="553C475E" w14:textId="77777777" w:rsidR="0044701A" w:rsidRPr="00841693" w:rsidRDefault="0044701A" w:rsidP="00357898">
            <w:pPr>
              <w:widowControl w:val="0"/>
              <w:autoSpaceDE w:val="0"/>
              <w:autoSpaceDN w:val="0"/>
              <w:spacing w:after="200" w:line="276" w:lineRule="auto"/>
              <w:jc w:val="center"/>
              <w:rPr>
                <w:rFonts w:ascii="Times New Roman" w:eastAsia="Calibri" w:hAnsi="Times New Roman" w:cs="Times New Roman"/>
                <w:b/>
                <w:bCs/>
                <w:noProof/>
                <w:kern w:val="32"/>
                <w:u w:val="single"/>
                <w:lang w:val="uk-UA" w:eastAsia="uk-UA"/>
              </w:rPr>
            </w:pPr>
            <w:r w:rsidRPr="00841693">
              <w:rPr>
                <w:rFonts w:ascii="Times New Roman" w:eastAsia="Calibri" w:hAnsi="Times New Roman" w:cs="Times New Roman"/>
                <w:b/>
                <w:bCs/>
                <w:noProof/>
                <w:kern w:val="32"/>
                <w:u w:val="single"/>
                <w:lang w:val="uk-UA" w:eastAsia="uk-UA"/>
              </w:rPr>
              <w:lastRenderedPageBreak/>
              <w:t>ПОКУПЕЦЬ:</w:t>
            </w:r>
          </w:p>
          <w:p w14:paraId="23A38B0F" w14:textId="77777777" w:rsidR="00D94D33" w:rsidRDefault="0044701A" w:rsidP="0044701A">
            <w:pPr>
              <w:widowControl w:val="0"/>
              <w:autoSpaceDE w:val="0"/>
              <w:autoSpaceDN w:val="0"/>
              <w:spacing w:after="200" w:line="276" w:lineRule="auto"/>
              <w:ind w:left="-114"/>
              <w:jc w:val="center"/>
              <w:rPr>
                <w:rFonts w:ascii="Times New Roman" w:eastAsia="Calibri" w:hAnsi="Times New Roman" w:cs="Times New Roman"/>
                <w:bCs/>
                <w:noProof/>
                <w:kern w:val="32"/>
                <w:lang w:val="uk-UA" w:eastAsia="uk-UA"/>
              </w:rPr>
            </w:pPr>
            <w:r w:rsidRPr="00841693">
              <w:rPr>
                <w:rFonts w:ascii="Times New Roman" w:eastAsia="Calibri" w:hAnsi="Times New Roman" w:cs="Times New Roman"/>
                <w:bCs/>
                <w:noProof/>
                <w:kern w:val="32"/>
                <w:lang w:val="uk-UA" w:eastAsia="uk-UA"/>
              </w:rPr>
              <w:t>К</w:t>
            </w:r>
            <w:r w:rsidR="00170385">
              <w:rPr>
                <w:rFonts w:ascii="Times New Roman" w:eastAsia="Calibri" w:hAnsi="Times New Roman" w:cs="Times New Roman"/>
                <w:bCs/>
                <w:noProof/>
                <w:kern w:val="32"/>
                <w:lang w:val="uk-UA" w:eastAsia="uk-UA"/>
              </w:rPr>
              <w:t xml:space="preserve">НП </w:t>
            </w:r>
            <w:r w:rsidRPr="00841693">
              <w:rPr>
                <w:rFonts w:ascii="Times New Roman" w:eastAsia="Calibri" w:hAnsi="Times New Roman" w:cs="Times New Roman"/>
                <w:bCs/>
                <w:noProof/>
                <w:kern w:val="32"/>
                <w:lang w:val="uk-UA" w:eastAsia="uk-UA"/>
              </w:rPr>
              <w:t>«</w:t>
            </w:r>
            <w:r w:rsidR="00D94D33">
              <w:rPr>
                <w:rFonts w:ascii="Times New Roman" w:eastAsia="Calibri" w:hAnsi="Times New Roman" w:cs="Times New Roman"/>
                <w:bCs/>
                <w:noProof/>
                <w:kern w:val="32"/>
                <w:lang w:val="uk-UA" w:eastAsia="uk-UA"/>
              </w:rPr>
              <w:t>МІСЬКА ЛІКАРНЯ №8</w:t>
            </w:r>
            <w:r w:rsidRPr="00841693">
              <w:rPr>
                <w:rFonts w:ascii="Times New Roman" w:eastAsia="Calibri" w:hAnsi="Times New Roman" w:cs="Times New Roman"/>
                <w:bCs/>
                <w:noProof/>
                <w:kern w:val="32"/>
                <w:lang w:val="uk-UA" w:eastAsia="uk-UA"/>
              </w:rPr>
              <w:t>»</w:t>
            </w:r>
            <w:r w:rsidR="00170385">
              <w:rPr>
                <w:rFonts w:ascii="Times New Roman" w:eastAsia="Calibri" w:hAnsi="Times New Roman" w:cs="Times New Roman"/>
                <w:bCs/>
                <w:noProof/>
                <w:kern w:val="32"/>
                <w:lang w:val="uk-UA" w:eastAsia="uk-UA"/>
              </w:rPr>
              <w:t xml:space="preserve"> </w:t>
            </w:r>
            <w:r w:rsidRPr="00841693">
              <w:rPr>
                <w:rFonts w:ascii="Times New Roman" w:eastAsia="Calibri" w:hAnsi="Times New Roman" w:cs="Times New Roman"/>
                <w:bCs/>
                <w:noProof/>
                <w:kern w:val="32"/>
                <w:lang w:val="uk-UA" w:eastAsia="uk-UA"/>
              </w:rPr>
              <w:t>ОДЕСЬКОЇ МІСЬКОЙ РАДИ</w:t>
            </w:r>
          </w:p>
          <w:p w14:paraId="0B2DBF3F" w14:textId="77777777" w:rsidR="00D94D33" w:rsidRDefault="00D94D33" w:rsidP="0044701A">
            <w:pPr>
              <w:widowControl w:val="0"/>
              <w:autoSpaceDE w:val="0"/>
              <w:autoSpaceDN w:val="0"/>
              <w:spacing w:after="200" w:line="276" w:lineRule="auto"/>
              <w:ind w:left="-114"/>
              <w:jc w:val="center"/>
              <w:rPr>
                <w:rFonts w:ascii="Times New Roman" w:eastAsia="Calibri" w:hAnsi="Times New Roman" w:cs="Times New Roman"/>
                <w:bCs/>
                <w:noProof/>
                <w:kern w:val="32"/>
                <w:lang w:val="uk-UA" w:eastAsia="uk-UA"/>
              </w:rPr>
            </w:pPr>
          </w:p>
          <w:p w14:paraId="6D816D06" w14:textId="78F5DD0A" w:rsidR="0044701A" w:rsidRPr="00841693" w:rsidRDefault="0044701A" w:rsidP="0044701A">
            <w:pPr>
              <w:widowControl w:val="0"/>
              <w:autoSpaceDE w:val="0"/>
              <w:autoSpaceDN w:val="0"/>
              <w:spacing w:after="200" w:line="276" w:lineRule="auto"/>
              <w:ind w:left="-114"/>
              <w:jc w:val="center"/>
              <w:rPr>
                <w:rFonts w:ascii="Times New Roman" w:eastAsia="Calibri" w:hAnsi="Times New Roman" w:cs="Times New Roman"/>
                <w:b/>
                <w:bCs/>
                <w:noProof/>
                <w:kern w:val="32"/>
                <w:u w:val="single"/>
                <w:lang w:val="uk-UA" w:eastAsia="uk-UA"/>
              </w:rPr>
            </w:pPr>
            <w:r w:rsidRPr="00841693">
              <w:rPr>
                <w:rFonts w:ascii="Times New Roman" w:eastAsia="Calibri" w:hAnsi="Times New Roman" w:cs="Times New Roman"/>
                <w:bCs/>
                <w:noProof/>
                <w:kern w:val="32"/>
                <w:lang w:val="uk-UA" w:eastAsia="uk-UA"/>
              </w:rPr>
              <w:br/>
              <w:t>Директор __</w:t>
            </w:r>
            <w:r w:rsidR="00D94D33">
              <w:rPr>
                <w:rFonts w:ascii="Times New Roman" w:eastAsia="Calibri" w:hAnsi="Times New Roman" w:cs="Times New Roman"/>
                <w:bCs/>
                <w:noProof/>
                <w:kern w:val="32"/>
                <w:lang w:val="uk-UA" w:eastAsia="uk-UA"/>
              </w:rPr>
              <w:t>Бобкова М Є</w:t>
            </w:r>
          </w:p>
          <w:p w14:paraId="048AC81B" w14:textId="77777777" w:rsidR="0044701A" w:rsidRPr="00841693" w:rsidRDefault="0044701A" w:rsidP="00357898">
            <w:pPr>
              <w:widowControl w:val="0"/>
              <w:autoSpaceDE w:val="0"/>
              <w:autoSpaceDN w:val="0"/>
              <w:spacing w:after="0" w:line="276" w:lineRule="auto"/>
              <w:rPr>
                <w:rFonts w:ascii="Times New Roman" w:eastAsia="Calibri" w:hAnsi="Times New Roman" w:cs="Times New Roman"/>
                <w:b/>
                <w:bCs/>
                <w:lang w:val="uk-UA" w:eastAsia="uk-UA"/>
              </w:rPr>
            </w:pPr>
          </w:p>
          <w:p w14:paraId="5B2B56F3" w14:textId="77777777" w:rsidR="0044701A" w:rsidRPr="00841693" w:rsidRDefault="0044701A" w:rsidP="00357898">
            <w:pPr>
              <w:jc w:val="center"/>
              <w:rPr>
                <w:rFonts w:ascii="Times New Roman" w:eastAsia="Calibri" w:hAnsi="Times New Roman" w:cs="Times New Roman"/>
                <w:lang w:val="uk-UA" w:eastAsia="uk-UA"/>
              </w:rPr>
            </w:pPr>
          </w:p>
        </w:tc>
        <w:tc>
          <w:tcPr>
            <w:tcW w:w="4809" w:type="dxa"/>
            <w:gridSpan w:val="2"/>
          </w:tcPr>
          <w:p w14:paraId="28B38963" w14:textId="77777777" w:rsidR="0044701A" w:rsidRPr="00841693" w:rsidRDefault="0044701A" w:rsidP="00357898">
            <w:pPr>
              <w:spacing w:after="0" w:line="240" w:lineRule="auto"/>
              <w:jc w:val="both"/>
              <w:rPr>
                <w:rFonts w:ascii="Times New Roman" w:eastAsia="Calibri" w:hAnsi="Times New Roman" w:cs="Times New Roman"/>
                <w:b/>
                <w:u w:val="single"/>
                <w:lang w:val="uk-UA" w:eastAsia="uk-UA"/>
              </w:rPr>
            </w:pPr>
            <w:r w:rsidRPr="00841693">
              <w:rPr>
                <w:rFonts w:ascii="Times New Roman" w:eastAsia="Calibri" w:hAnsi="Times New Roman" w:cs="Times New Roman"/>
                <w:b/>
                <w:lang w:val="uk-UA" w:eastAsia="uk-UA"/>
              </w:rPr>
              <w:t xml:space="preserve">          </w:t>
            </w:r>
            <w:r w:rsidRPr="00841693">
              <w:rPr>
                <w:rFonts w:ascii="Times New Roman" w:eastAsia="Calibri" w:hAnsi="Times New Roman" w:cs="Times New Roman"/>
                <w:b/>
                <w:u w:val="single"/>
                <w:lang w:val="uk-UA" w:eastAsia="uk-UA"/>
              </w:rPr>
              <w:t xml:space="preserve">ПОСТАЧАЛЬНИК: </w:t>
            </w:r>
          </w:p>
          <w:p w14:paraId="0AAA5E07" w14:textId="77777777" w:rsidR="0044701A" w:rsidRPr="00841693" w:rsidRDefault="0044701A" w:rsidP="00357898">
            <w:pPr>
              <w:spacing w:after="0" w:line="240" w:lineRule="auto"/>
              <w:rPr>
                <w:rFonts w:ascii="Times New Roman" w:eastAsia="Calibri" w:hAnsi="Times New Roman" w:cs="Times New Roman"/>
                <w:b/>
                <w:lang w:val="uk-UA" w:eastAsia="uk-UA"/>
              </w:rPr>
            </w:pPr>
          </w:p>
          <w:p w14:paraId="44E5FBD3" w14:textId="77777777" w:rsidR="0044701A" w:rsidRPr="00841693" w:rsidRDefault="0044701A" w:rsidP="00357898">
            <w:pPr>
              <w:tabs>
                <w:tab w:val="num" w:pos="0"/>
              </w:tabs>
              <w:jc w:val="center"/>
              <w:rPr>
                <w:rFonts w:ascii="Times New Roman" w:eastAsia="Calibri" w:hAnsi="Times New Roman" w:cs="Times New Roman"/>
                <w:bCs/>
                <w:spacing w:val="-20"/>
                <w:lang w:val="uk-UA" w:eastAsia="uk-UA"/>
              </w:rPr>
            </w:pPr>
            <w:r w:rsidRPr="00841693">
              <w:rPr>
                <w:rFonts w:ascii="Times New Roman" w:eastAsia="Calibri" w:hAnsi="Times New Roman" w:cs="Times New Roman"/>
                <w:bCs/>
                <w:noProof/>
                <w:lang w:val="uk-UA" w:eastAsia="uk-UA"/>
              </w:rPr>
              <w:t xml:space="preserve"> </w:t>
            </w:r>
          </w:p>
        </w:tc>
      </w:tr>
    </w:tbl>
    <w:p w14:paraId="39ED35FC" w14:textId="77777777" w:rsidR="0044701A" w:rsidRPr="00841693" w:rsidRDefault="0044701A" w:rsidP="0044701A">
      <w:pPr>
        <w:rPr>
          <w:rFonts w:ascii="Times New Roman" w:hAnsi="Times New Roman" w:cs="Times New Roman"/>
          <w:lang w:val="uk-UA"/>
        </w:rPr>
      </w:pPr>
    </w:p>
    <w:p w14:paraId="728586D3" w14:textId="77777777" w:rsidR="00E8427C" w:rsidRPr="00841693" w:rsidRDefault="002F1581" w:rsidP="00F64F87">
      <w:pPr>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                 </w:t>
      </w:r>
    </w:p>
    <w:p w14:paraId="105F38F8" w14:textId="43739C6F" w:rsidR="00E8427C" w:rsidRPr="00841693" w:rsidRDefault="00E8427C">
      <w:pPr>
        <w:rPr>
          <w:rFonts w:ascii="Times New Roman" w:eastAsia="Calibri" w:hAnsi="Times New Roman" w:cs="Times New Roman"/>
          <w:lang w:val="uk-UA" w:eastAsia="uk-UA"/>
        </w:rPr>
      </w:pPr>
    </w:p>
    <w:sectPr w:rsidR="00E8427C" w:rsidRPr="00841693" w:rsidSect="008C4FC2">
      <w:footerReference w:type="default" r:id="rId7"/>
      <w:headerReference w:type="first" r:id="rId8"/>
      <w:footerReference w:type="first" r:id="rId9"/>
      <w:pgSz w:w="11906" w:h="16838"/>
      <w:pgMar w:top="850" w:right="850" w:bottom="993"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93F14" w14:textId="77777777" w:rsidR="007839C9" w:rsidRDefault="007839C9">
      <w:pPr>
        <w:spacing w:after="0" w:line="240" w:lineRule="auto"/>
      </w:pPr>
      <w:r>
        <w:separator/>
      </w:r>
    </w:p>
  </w:endnote>
  <w:endnote w:type="continuationSeparator" w:id="0">
    <w:p w14:paraId="4D99627F" w14:textId="77777777" w:rsidR="007839C9" w:rsidRDefault="00783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289A4" w14:textId="0B62C5FB" w:rsidR="00850B57" w:rsidRDefault="002F158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07896">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B27F" w14:textId="77777777" w:rsidR="00850B57" w:rsidRDefault="00850B5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4162B" w14:textId="77777777" w:rsidR="007839C9" w:rsidRDefault="007839C9">
      <w:pPr>
        <w:spacing w:after="0" w:line="240" w:lineRule="auto"/>
      </w:pPr>
      <w:r>
        <w:separator/>
      </w:r>
    </w:p>
  </w:footnote>
  <w:footnote w:type="continuationSeparator" w:id="0">
    <w:p w14:paraId="4679F4DF" w14:textId="77777777" w:rsidR="007839C9" w:rsidRDefault="00783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8172A" w14:textId="77777777" w:rsidR="00850B57" w:rsidRDefault="00850B57">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31BCA"/>
    <w:multiLevelType w:val="hybridMultilevel"/>
    <w:tmpl w:val="9B0E0D9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B0"/>
    <w:rsid w:val="0006470E"/>
    <w:rsid w:val="00066DB1"/>
    <w:rsid w:val="0009065E"/>
    <w:rsid w:val="00095521"/>
    <w:rsid w:val="000B5E2B"/>
    <w:rsid w:val="000E0891"/>
    <w:rsid w:val="000F23D6"/>
    <w:rsid w:val="001123B0"/>
    <w:rsid w:val="00117E0F"/>
    <w:rsid w:val="0013386F"/>
    <w:rsid w:val="001451AD"/>
    <w:rsid w:val="0015169B"/>
    <w:rsid w:val="00170385"/>
    <w:rsid w:val="001C06B3"/>
    <w:rsid w:val="001D5247"/>
    <w:rsid w:val="001E0402"/>
    <w:rsid w:val="00205428"/>
    <w:rsid w:val="00207896"/>
    <w:rsid w:val="0021182D"/>
    <w:rsid w:val="0023729D"/>
    <w:rsid w:val="0027445A"/>
    <w:rsid w:val="002772F7"/>
    <w:rsid w:val="002856AD"/>
    <w:rsid w:val="002A1EDB"/>
    <w:rsid w:val="002D4A47"/>
    <w:rsid w:val="002F1581"/>
    <w:rsid w:val="0037003F"/>
    <w:rsid w:val="00375106"/>
    <w:rsid w:val="003A0C90"/>
    <w:rsid w:val="003B0ACD"/>
    <w:rsid w:val="003C0205"/>
    <w:rsid w:val="004250F6"/>
    <w:rsid w:val="00425D3B"/>
    <w:rsid w:val="00442C9C"/>
    <w:rsid w:val="0044701A"/>
    <w:rsid w:val="004812E2"/>
    <w:rsid w:val="004A324D"/>
    <w:rsid w:val="004C14E8"/>
    <w:rsid w:val="004C4F85"/>
    <w:rsid w:val="004C6232"/>
    <w:rsid w:val="004D09CA"/>
    <w:rsid w:val="004E500B"/>
    <w:rsid w:val="004E77B8"/>
    <w:rsid w:val="00522E4B"/>
    <w:rsid w:val="005301E7"/>
    <w:rsid w:val="00582674"/>
    <w:rsid w:val="005C0077"/>
    <w:rsid w:val="005C5618"/>
    <w:rsid w:val="00602669"/>
    <w:rsid w:val="0063576B"/>
    <w:rsid w:val="006B0DD3"/>
    <w:rsid w:val="00755153"/>
    <w:rsid w:val="007667C9"/>
    <w:rsid w:val="007839C9"/>
    <w:rsid w:val="007A6DBC"/>
    <w:rsid w:val="00802B63"/>
    <w:rsid w:val="00841693"/>
    <w:rsid w:val="00850B57"/>
    <w:rsid w:val="00862BD5"/>
    <w:rsid w:val="008A731E"/>
    <w:rsid w:val="008C4FC2"/>
    <w:rsid w:val="008E28EF"/>
    <w:rsid w:val="00900B96"/>
    <w:rsid w:val="00913E39"/>
    <w:rsid w:val="00913F46"/>
    <w:rsid w:val="00940945"/>
    <w:rsid w:val="0094681B"/>
    <w:rsid w:val="009714C3"/>
    <w:rsid w:val="0099549C"/>
    <w:rsid w:val="009B76D2"/>
    <w:rsid w:val="009F1FA1"/>
    <w:rsid w:val="00A1181D"/>
    <w:rsid w:val="00A1518B"/>
    <w:rsid w:val="00A32C0F"/>
    <w:rsid w:val="00A40AC8"/>
    <w:rsid w:val="00A43C57"/>
    <w:rsid w:val="00A61018"/>
    <w:rsid w:val="00AE047E"/>
    <w:rsid w:val="00B14638"/>
    <w:rsid w:val="00B15AAD"/>
    <w:rsid w:val="00B22BF2"/>
    <w:rsid w:val="00B23575"/>
    <w:rsid w:val="00B626F7"/>
    <w:rsid w:val="00BB602A"/>
    <w:rsid w:val="00BD50A7"/>
    <w:rsid w:val="00BD513F"/>
    <w:rsid w:val="00C13F1A"/>
    <w:rsid w:val="00C1451C"/>
    <w:rsid w:val="00C2072C"/>
    <w:rsid w:val="00C6021E"/>
    <w:rsid w:val="00C616D1"/>
    <w:rsid w:val="00C73799"/>
    <w:rsid w:val="00C91551"/>
    <w:rsid w:val="00CC681B"/>
    <w:rsid w:val="00CD13B6"/>
    <w:rsid w:val="00CE3A6F"/>
    <w:rsid w:val="00D83AF0"/>
    <w:rsid w:val="00D94D33"/>
    <w:rsid w:val="00DB4DCE"/>
    <w:rsid w:val="00DB56D5"/>
    <w:rsid w:val="00DB589A"/>
    <w:rsid w:val="00DB597E"/>
    <w:rsid w:val="00DE6481"/>
    <w:rsid w:val="00DF3B83"/>
    <w:rsid w:val="00DF6409"/>
    <w:rsid w:val="00E13D85"/>
    <w:rsid w:val="00E15522"/>
    <w:rsid w:val="00E8427C"/>
    <w:rsid w:val="00EA7C97"/>
    <w:rsid w:val="00EC6ED5"/>
    <w:rsid w:val="00EE3DC0"/>
    <w:rsid w:val="00F64F87"/>
    <w:rsid w:val="00F73DCE"/>
    <w:rsid w:val="00F834C6"/>
    <w:rsid w:val="00F92928"/>
    <w:rsid w:val="00F96081"/>
    <w:rsid w:val="00FA4E09"/>
    <w:rsid w:val="00FB3E97"/>
    <w:rsid w:val="00FC4B44"/>
    <w:rsid w:val="00FD7D00"/>
    <w:rsid w:val="00FE43AB"/>
    <w:rsid w:val="00FF3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9E0A"/>
  <w15:docId w15:val="{24EC9829-48EA-499B-8A7F-397CE4F9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ki-item-option-title">
    <w:name w:val="liki-item-option-title"/>
    <w:basedOn w:val="a0"/>
    <w:rsid w:val="0063576B"/>
  </w:style>
  <w:style w:type="paragraph" w:styleId="a3">
    <w:name w:val="No Spacing"/>
    <w:uiPriority w:val="1"/>
    <w:qFormat/>
    <w:rsid w:val="00F64F87"/>
    <w:pPr>
      <w:spacing w:after="0" w:line="240" w:lineRule="auto"/>
    </w:pPr>
  </w:style>
  <w:style w:type="paragraph" w:styleId="a4">
    <w:name w:val="Balloon Text"/>
    <w:basedOn w:val="a"/>
    <w:link w:val="a5"/>
    <w:uiPriority w:val="99"/>
    <w:semiHidden/>
    <w:unhideWhenUsed/>
    <w:rsid w:val="000906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65E"/>
    <w:rPr>
      <w:rFonts w:ascii="Tahoma" w:hAnsi="Tahoma" w:cs="Tahoma"/>
      <w:sz w:val="16"/>
      <w:szCs w:val="16"/>
    </w:rPr>
  </w:style>
  <w:style w:type="paragraph" w:styleId="a6">
    <w:name w:val="List Paragraph"/>
    <w:basedOn w:val="a"/>
    <w:uiPriority w:val="34"/>
    <w:qFormat/>
    <w:rsid w:val="00A32C0F"/>
    <w:pPr>
      <w:ind w:left="720"/>
      <w:contextualSpacing/>
    </w:pPr>
  </w:style>
  <w:style w:type="character" w:customStyle="1" w:styleId="docdata">
    <w:name w:val="docdata"/>
    <w:aliases w:val="docy,v5,2541,baiaagaaboqcaaad5gcaaax0bwaaaaaaaaaaaaaaaaaaaaaaaaaaaaaaaaaaaaaaaaaaaaaaaaaaaaaaaaaaaaaaaaaaaaaaaaaaaaaaaaaaaaaaaaaaaaaaaaaaaaaaaaaaaaaaaaaaaaaaaaaaaaaaaaaaaaaaaaaaaaaaaaaaaaaaaaaaaaaaaaaaaaaaaaaaaaaaaaaaaaaaaaaaaaaaaaaaaaaaaaaaaaaa"/>
    <w:basedOn w:val="a0"/>
    <w:rsid w:val="00C616D1"/>
  </w:style>
  <w:style w:type="paragraph" w:styleId="a7">
    <w:name w:val="Normal (Web)"/>
    <w:basedOn w:val="a"/>
    <w:uiPriority w:val="99"/>
    <w:semiHidden/>
    <w:unhideWhenUsed/>
    <w:rsid w:val="00C616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3591">
      <w:bodyDiv w:val="1"/>
      <w:marLeft w:val="0"/>
      <w:marRight w:val="0"/>
      <w:marTop w:val="0"/>
      <w:marBottom w:val="0"/>
      <w:divBdr>
        <w:top w:val="none" w:sz="0" w:space="0" w:color="auto"/>
        <w:left w:val="none" w:sz="0" w:space="0" w:color="auto"/>
        <w:bottom w:val="none" w:sz="0" w:space="0" w:color="auto"/>
        <w:right w:val="none" w:sz="0" w:space="0" w:color="auto"/>
      </w:divBdr>
    </w:div>
    <w:div w:id="48265180">
      <w:bodyDiv w:val="1"/>
      <w:marLeft w:val="0"/>
      <w:marRight w:val="0"/>
      <w:marTop w:val="0"/>
      <w:marBottom w:val="0"/>
      <w:divBdr>
        <w:top w:val="none" w:sz="0" w:space="0" w:color="auto"/>
        <w:left w:val="none" w:sz="0" w:space="0" w:color="auto"/>
        <w:bottom w:val="none" w:sz="0" w:space="0" w:color="auto"/>
        <w:right w:val="none" w:sz="0" w:space="0" w:color="auto"/>
      </w:divBdr>
    </w:div>
    <w:div w:id="188840633">
      <w:bodyDiv w:val="1"/>
      <w:marLeft w:val="0"/>
      <w:marRight w:val="0"/>
      <w:marTop w:val="0"/>
      <w:marBottom w:val="0"/>
      <w:divBdr>
        <w:top w:val="none" w:sz="0" w:space="0" w:color="auto"/>
        <w:left w:val="none" w:sz="0" w:space="0" w:color="auto"/>
        <w:bottom w:val="none" w:sz="0" w:space="0" w:color="auto"/>
        <w:right w:val="none" w:sz="0" w:space="0" w:color="auto"/>
      </w:divBdr>
    </w:div>
    <w:div w:id="709381647">
      <w:bodyDiv w:val="1"/>
      <w:marLeft w:val="0"/>
      <w:marRight w:val="0"/>
      <w:marTop w:val="0"/>
      <w:marBottom w:val="0"/>
      <w:divBdr>
        <w:top w:val="none" w:sz="0" w:space="0" w:color="auto"/>
        <w:left w:val="none" w:sz="0" w:space="0" w:color="auto"/>
        <w:bottom w:val="none" w:sz="0" w:space="0" w:color="auto"/>
        <w:right w:val="none" w:sz="0" w:space="0" w:color="auto"/>
      </w:divBdr>
    </w:div>
    <w:div w:id="804784379">
      <w:bodyDiv w:val="1"/>
      <w:marLeft w:val="0"/>
      <w:marRight w:val="0"/>
      <w:marTop w:val="0"/>
      <w:marBottom w:val="0"/>
      <w:divBdr>
        <w:top w:val="none" w:sz="0" w:space="0" w:color="auto"/>
        <w:left w:val="none" w:sz="0" w:space="0" w:color="auto"/>
        <w:bottom w:val="none" w:sz="0" w:space="0" w:color="auto"/>
        <w:right w:val="none" w:sz="0" w:space="0" w:color="auto"/>
      </w:divBdr>
    </w:div>
    <w:div w:id="982470200">
      <w:bodyDiv w:val="1"/>
      <w:marLeft w:val="0"/>
      <w:marRight w:val="0"/>
      <w:marTop w:val="0"/>
      <w:marBottom w:val="0"/>
      <w:divBdr>
        <w:top w:val="none" w:sz="0" w:space="0" w:color="auto"/>
        <w:left w:val="none" w:sz="0" w:space="0" w:color="auto"/>
        <w:bottom w:val="none" w:sz="0" w:space="0" w:color="auto"/>
        <w:right w:val="none" w:sz="0" w:space="0" w:color="auto"/>
      </w:divBdr>
    </w:div>
    <w:div w:id="104379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3381</Words>
  <Characters>19274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Книжник</dc:creator>
  <cp:lastModifiedBy>korom@ukr.net</cp:lastModifiedBy>
  <cp:revision>9</cp:revision>
  <cp:lastPrinted>2023-11-08T08:14:00Z</cp:lastPrinted>
  <dcterms:created xsi:type="dcterms:W3CDTF">2024-04-04T15:47:00Z</dcterms:created>
  <dcterms:modified xsi:type="dcterms:W3CDTF">2024-04-05T06:47:00Z</dcterms:modified>
</cp:coreProperties>
</file>