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23CD9" w14:textId="77777777" w:rsidR="003E628B" w:rsidRDefault="003E628B" w:rsidP="003E628B">
      <w:pPr>
        <w:ind w:firstLine="6946"/>
        <w:jc w:val="both"/>
        <w:rPr>
          <w:sz w:val="24"/>
          <w:szCs w:val="24"/>
          <w:lang w:eastAsia="en-US"/>
        </w:rPr>
      </w:pPr>
      <w:bookmarkStart w:id="0" w:name="_Hlk6986249"/>
      <w:bookmarkStart w:id="1" w:name="_Hlk5175906"/>
    </w:p>
    <w:p w14:paraId="2EA13957" w14:textId="77777777" w:rsidR="005D665F" w:rsidRDefault="005D665F" w:rsidP="00ED6E79">
      <w:pPr>
        <w:pStyle w:val="a4"/>
        <w:ind w:left="7788"/>
      </w:pPr>
    </w:p>
    <w:p w14:paraId="7062E35C" w14:textId="177640D0" w:rsidR="0041213B" w:rsidRDefault="0041213B" w:rsidP="00ED6E79">
      <w:pPr>
        <w:pStyle w:val="a4"/>
        <w:ind w:left="7788"/>
      </w:pPr>
      <w:r>
        <w:t xml:space="preserve">Додаток </w:t>
      </w:r>
      <w:r w:rsidR="00AA6361">
        <w:t>2</w:t>
      </w:r>
    </w:p>
    <w:bookmarkEnd w:id="0"/>
    <w:bookmarkEnd w:id="1"/>
    <w:p w14:paraId="1DF18962"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256F9D">
        <w:rPr>
          <w:b/>
          <w:bCs/>
          <w:sz w:val="24"/>
          <w:szCs w:val="24"/>
          <w:lang w:val="uk-UA"/>
        </w:rPr>
        <w:t>ПРОЕКТ ДОГОВОРУ ПРО ЗАКУПІВЛЮ</w:t>
      </w:r>
    </w:p>
    <w:p w14:paraId="56303C9B"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56F9D">
        <w:rPr>
          <w:sz w:val="24"/>
          <w:szCs w:val="24"/>
          <w:lang w:val="uk-UA"/>
        </w:rPr>
        <w:t xml:space="preserve"> м. ________                                                                             «____» ____________2022 року</w:t>
      </w:r>
      <w:r w:rsidRPr="00256F9D">
        <w:rPr>
          <w:sz w:val="24"/>
          <w:szCs w:val="24"/>
          <w:lang w:val="uk-UA"/>
        </w:rPr>
        <w:br/>
        <w:t xml:space="preserve">                                        </w:t>
      </w:r>
      <w:r w:rsidRPr="00256F9D">
        <w:rPr>
          <w:sz w:val="24"/>
          <w:szCs w:val="24"/>
          <w:lang w:val="uk-UA"/>
        </w:rPr>
        <w:br/>
      </w:r>
      <w:r w:rsidRPr="00256F9D">
        <w:rPr>
          <w:b/>
          <w:bCs/>
          <w:sz w:val="24"/>
          <w:szCs w:val="24"/>
          <w:lang w:val="uk-UA"/>
        </w:rPr>
        <w:t>Восьмий воєнізований гірничорятувальний загін</w:t>
      </w:r>
      <w:bookmarkStart w:id="2" w:name="BM19"/>
      <w:bookmarkEnd w:id="2"/>
      <w:r w:rsidRPr="00256F9D">
        <w:rPr>
          <w:sz w:val="24"/>
          <w:szCs w:val="24"/>
          <w:lang w:val="uk-UA"/>
        </w:rPr>
        <w:t xml:space="preserve">, в особі командира загону Ігнашова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                     </w:t>
      </w:r>
      <w:r w:rsidRPr="00256F9D">
        <w:rPr>
          <w:sz w:val="24"/>
          <w:szCs w:val="24"/>
          <w:lang w:val="uk-UA"/>
        </w:rPr>
        <w:br/>
        <w:t xml:space="preserve"> в особі ____________,  що діє на підставі __________ (далі - Учасник),  з іншої сторони,  разом - Сторони, уклали цей договір про таке (далі – Договір): </w:t>
      </w:r>
    </w:p>
    <w:p w14:paraId="1391F581"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256F9D">
        <w:rPr>
          <w:b/>
          <w:color w:val="000000"/>
          <w:sz w:val="24"/>
          <w:szCs w:val="24"/>
        </w:rPr>
        <w:t>I. Предмет договору</w:t>
      </w:r>
      <w:r w:rsidRPr="00256F9D">
        <w:rPr>
          <w:color w:val="000000"/>
          <w:sz w:val="24"/>
          <w:szCs w:val="24"/>
        </w:rPr>
        <w:t xml:space="preserve"> </w:t>
      </w:r>
    </w:p>
    <w:p w14:paraId="3B482B84" w14:textId="77777777" w:rsidR="003C1708" w:rsidRPr="00E27A46" w:rsidRDefault="00721D16" w:rsidP="003C1708">
      <w:pPr>
        <w:pStyle w:val="HTML"/>
        <w:shd w:val="clear" w:color="auto" w:fill="FFFFFF"/>
        <w:jc w:val="both"/>
        <w:rPr>
          <w:rFonts w:ascii="Times New Roman" w:hAnsi="Times New Roman" w:cs="Times New Roman"/>
          <w:sz w:val="24"/>
          <w:szCs w:val="24"/>
          <w:lang w:val="uk-UA"/>
        </w:rPr>
      </w:pPr>
      <w:r w:rsidRPr="00256F9D">
        <w:rPr>
          <w:sz w:val="24"/>
          <w:szCs w:val="24"/>
        </w:rPr>
        <w:tab/>
        <w:t xml:space="preserve">1.1. </w:t>
      </w:r>
      <w:r w:rsidR="003C1708" w:rsidRPr="00580FC3">
        <w:rPr>
          <w:rFonts w:ascii="Times New Roman" w:hAnsi="Times New Roman" w:cs="Times New Roman"/>
          <w:sz w:val="24"/>
          <w:szCs w:val="24"/>
        </w:rPr>
        <w:t xml:space="preserve">Учасник </w:t>
      </w:r>
      <w:r w:rsidR="003C1708" w:rsidRPr="0079644E">
        <w:rPr>
          <w:rFonts w:ascii="Times New Roman" w:hAnsi="Times New Roman" w:cs="Times New Roman"/>
          <w:sz w:val="24"/>
          <w:szCs w:val="24"/>
        </w:rPr>
        <w:t>зобов'язується у 202</w:t>
      </w:r>
      <w:r w:rsidR="003C1708">
        <w:rPr>
          <w:rFonts w:ascii="Times New Roman" w:hAnsi="Times New Roman" w:cs="Times New Roman"/>
          <w:sz w:val="24"/>
          <w:szCs w:val="24"/>
          <w:lang w:val="uk-UA"/>
        </w:rPr>
        <w:t>2</w:t>
      </w:r>
      <w:r w:rsidR="003C1708" w:rsidRPr="0079644E">
        <w:rPr>
          <w:rFonts w:ascii="Times New Roman" w:hAnsi="Times New Roman" w:cs="Times New Roman"/>
          <w:sz w:val="24"/>
          <w:szCs w:val="24"/>
        </w:rPr>
        <w:t xml:space="preserve"> році передати </w:t>
      </w:r>
      <w:r w:rsidR="003C1708">
        <w:rPr>
          <w:rFonts w:ascii="Times New Roman" w:hAnsi="Times New Roman" w:cs="Times New Roman"/>
          <w:sz w:val="24"/>
          <w:szCs w:val="24"/>
          <w:lang w:val="uk-UA"/>
        </w:rPr>
        <w:t>Замовнику</w:t>
      </w:r>
      <w:r w:rsidR="003C1708">
        <w:rPr>
          <w:rFonts w:ascii="Times New Roman" w:hAnsi="Times New Roman" w:cs="Times New Roman"/>
          <w:sz w:val="24"/>
          <w:szCs w:val="24"/>
        </w:rPr>
        <w:t xml:space="preserve"> </w:t>
      </w:r>
      <w:r w:rsidR="003C1708" w:rsidRPr="00562452">
        <w:rPr>
          <w:rFonts w:ascii="Times New Roman" w:hAnsi="Times New Roman" w:cs="Times New Roman"/>
          <w:color w:val="auto"/>
          <w:sz w:val="24"/>
          <w:szCs w:val="24"/>
          <w:lang w:val="uk-UA"/>
        </w:rPr>
        <w:t>Поглинач хімічний вапняний ХП-В, к</w:t>
      </w:r>
      <w:r w:rsidR="003C1708" w:rsidRPr="00562452">
        <w:rPr>
          <w:rFonts w:ascii="Times New Roman" w:hAnsi="Times New Roman" w:cs="Times New Roman"/>
          <w:color w:val="auto"/>
          <w:sz w:val="24"/>
          <w:szCs w:val="24"/>
        </w:rPr>
        <w:t xml:space="preserve">од ДК 021:2015 24210000-9 Оксиди, пероксиди та </w:t>
      </w:r>
      <w:proofErr w:type="gramStart"/>
      <w:r w:rsidR="003C1708" w:rsidRPr="00562452">
        <w:rPr>
          <w:rFonts w:ascii="Times New Roman" w:hAnsi="Times New Roman" w:cs="Times New Roman"/>
          <w:color w:val="auto"/>
          <w:sz w:val="24"/>
          <w:szCs w:val="24"/>
        </w:rPr>
        <w:t xml:space="preserve">гідроксиди) </w:t>
      </w:r>
      <w:r w:rsidR="003C1708" w:rsidRPr="00562452">
        <w:rPr>
          <w:rFonts w:ascii="Times New Roman" w:hAnsi="Times New Roman" w:cs="Times New Roman"/>
          <w:color w:val="auto"/>
          <w:sz w:val="24"/>
          <w:szCs w:val="24"/>
          <w:lang w:val="uk-UA"/>
        </w:rPr>
        <w:t xml:space="preserve"> </w:t>
      </w:r>
      <w:r w:rsidR="003C1708" w:rsidRPr="00562452">
        <w:rPr>
          <w:rFonts w:ascii="Times New Roman" w:hAnsi="Times New Roman" w:cs="Times New Roman"/>
          <w:color w:val="auto"/>
          <w:sz w:val="24"/>
          <w:szCs w:val="24"/>
        </w:rPr>
        <w:t>(</w:t>
      </w:r>
      <w:proofErr w:type="gramEnd"/>
      <w:r w:rsidR="003C1708" w:rsidRPr="00562452">
        <w:rPr>
          <w:rFonts w:ascii="Times New Roman" w:hAnsi="Times New Roman" w:cs="Times New Roman"/>
          <w:color w:val="auto"/>
          <w:sz w:val="24"/>
          <w:szCs w:val="24"/>
        </w:rPr>
        <w:t>далі</w:t>
      </w:r>
      <w:r w:rsidR="003C1708" w:rsidRPr="00E27A46">
        <w:rPr>
          <w:rFonts w:ascii="Times New Roman" w:hAnsi="Times New Roman" w:cs="Times New Roman"/>
          <w:sz w:val="24"/>
          <w:szCs w:val="24"/>
        </w:rPr>
        <w:t xml:space="preserve"> – </w:t>
      </w:r>
      <w:r w:rsidR="003C1708" w:rsidRPr="00E27A46">
        <w:rPr>
          <w:rFonts w:ascii="Times New Roman" w:hAnsi="Times New Roman" w:cs="Times New Roman"/>
          <w:sz w:val="24"/>
          <w:szCs w:val="24"/>
          <w:lang w:val="uk-UA"/>
        </w:rPr>
        <w:t>Т</w:t>
      </w:r>
      <w:r w:rsidR="003C1708" w:rsidRPr="00E27A46">
        <w:rPr>
          <w:rFonts w:ascii="Times New Roman" w:hAnsi="Times New Roman" w:cs="Times New Roman"/>
          <w:sz w:val="24"/>
          <w:szCs w:val="24"/>
        </w:rPr>
        <w:t xml:space="preserve">овар), а </w:t>
      </w:r>
      <w:r w:rsidR="003C1708" w:rsidRPr="00837FCB">
        <w:rPr>
          <w:rFonts w:ascii="Times New Roman" w:hAnsi="Times New Roman" w:cs="Times New Roman"/>
          <w:sz w:val="24"/>
          <w:szCs w:val="24"/>
        </w:rPr>
        <w:t>Замовник</w:t>
      </w:r>
      <w:r w:rsidR="003C1708" w:rsidRPr="00E27A46">
        <w:rPr>
          <w:rFonts w:ascii="Times New Roman" w:hAnsi="Times New Roman" w:cs="Times New Roman"/>
          <w:sz w:val="24"/>
          <w:szCs w:val="24"/>
        </w:rPr>
        <w:t xml:space="preserve"> прийняти і оплатити </w:t>
      </w:r>
      <w:r w:rsidR="003C1708" w:rsidRPr="00E27A46">
        <w:rPr>
          <w:rFonts w:ascii="Times New Roman" w:hAnsi="Times New Roman" w:cs="Times New Roman"/>
          <w:sz w:val="24"/>
          <w:szCs w:val="24"/>
          <w:lang w:val="uk-UA"/>
        </w:rPr>
        <w:t>Товар  на умовах цього Договору.</w:t>
      </w:r>
    </w:p>
    <w:p w14:paraId="5ABA40A4" w14:textId="77777777" w:rsidR="003C1708" w:rsidRPr="0079644E" w:rsidRDefault="003C1708" w:rsidP="003C1708">
      <w:pPr>
        <w:pStyle w:val="HTML"/>
        <w:shd w:val="clear" w:color="auto" w:fill="FFFFFF"/>
        <w:jc w:val="both"/>
        <w:rPr>
          <w:rFonts w:ascii="Times New Roman" w:hAnsi="Times New Roman" w:cs="Times New Roman"/>
          <w:sz w:val="24"/>
          <w:szCs w:val="24"/>
        </w:rPr>
      </w:pPr>
      <w:r w:rsidRPr="00E27A46">
        <w:rPr>
          <w:rFonts w:ascii="Times New Roman" w:hAnsi="Times New Roman" w:cs="Times New Roman"/>
          <w:sz w:val="24"/>
          <w:szCs w:val="24"/>
          <w:lang w:val="uk-UA"/>
        </w:rPr>
        <w:t xml:space="preserve">    </w:t>
      </w:r>
      <w:r w:rsidRPr="00E27A46">
        <w:rPr>
          <w:rFonts w:ascii="Times New Roman" w:hAnsi="Times New Roman" w:cs="Times New Roman"/>
          <w:sz w:val="24"/>
          <w:szCs w:val="24"/>
        </w:rPr>
        <w:t>1.2. Кількість товару:</w:t>
      </w:r>
      <w:r w:rsidRPr="0079644E">
        <w:rPr>
          <w:rFonts w:ascii="Times New Roman" w:hAnsi="Times New Roman" w:cs="Times New Roman"/>
          <w:sz w:val="24"/>
          <w:szCs w:val="24"/>
        </w:rPr>
        <w:t xml:space="preserve"> </w:t>
      </w:r>
    </w:p>
    <w:p w14:paraId="364EBDAD" w14:textId="77777777" w:rsidR="003C1708" w:rsidRPr="00FF3A88" w:rsidRDefault="003C1708" w:rsidP="003C1708">
      <w:pPr>
        <w:pStyle w:val="ac"/>
        <w:tabs>
          <w:tab w:val="left" w:pos="1607"/>
        </w:tabs>
        <w:ind w:firstLine="0"/>
        <w:jc w:val="both"/>
        <w:rPr>
          <w:b w:val="0"/>
          <w:bCs w:val="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071"/>
        <w:gridCol w:w="1307"/>
        <w:gridCol w:w="1214"/>
        <w:gridCol w:w="1448"/>
        <w:gridCol w:w="1276"/>
      </w:tblGrid>
      <w:tr w:rsidR="003C1708" w:rsidRPr="00FF3A88" w14:paraId="4D22FCEE" w14:textId="77777777" w:rsidTr="00D87471">
        <w:trPr>
          <w:jc w:val="center"/>
        </w:trPr>
        <w:tc>
          <w:tcPr>
            <w:tcW w:w="602" w:type="dxa"/>
            <w:vAlign w:val="center"/>
          </w:tcPr>
          <w:p w14:paraId="05CF777C" w14:textId="77777777" w:rsidR="003C1708" w:rsidRPr="00FF3A88" w:rsidRDefault="003C1708" w:rsidP="00D87471">
            <w:pPr>
              <w:widowControl w:val="0"/>
              <w:autoSpaceDE w:val="0"/>
              <w:autoSpaceDN w:val="0"/>
              <w:adjustRightInd w:val="0"/>
              <w:spacing w:line="256" w:lineRule="auto"/>
              <w:jc w:val="center"/>
              <w:rPr>
                <w:sz w:val="24"/>
                <w:szCs w:val="24"/>
                <w:lang w:val="uk-UA"/>
              </w:rPr>
            </w:pPr>
            <w:r w:rsidRPr="00FF3A88">
              <w:rPr>
                <w:sz w:val="24"/>
                <w:szCs w:val="24"/>
                <w:lang w:val="uk-UA"/>
              </w:rPr>
              <w:t>№ з/п</w:t>
            </w:r>
          </w:p>
        </w:tc>
        <w:tc>
          <w:tcPr>
            <w:tcW w:w="4071" w:type="dxa"/>
            <w:vAlign w:val="center"/>
          </w:tcPr>
          <w:p w14:paraId="0327772A" w14:textId="77777777" w:rsidR="003C1708" w:rsidRPr="00FF3A88" w:rsidRDefault="003C1708" w:rsidP="00D87471">
            <w:pPr>
              <w:widowControl w:val="0"/>
              <w:autoSpaceDE w:val="0"/>
              <w:autoSpaceDN w:val="0"/>
              <w:adjustRightInd w:val="0"/>
              <w:spacing w:line="256" w:lineRule="auto"/>
              <w:jc w:val="center"/>
              <w:rPr>
                <w:color w:val="000000"/>
                <w:sz w:val="24"/>
                <w:szCs w:val="24"/>
                <w:lang w:val="uk-UA"/>
              </w:rPr>
            </w:pPr>
            <w:r w:rsidRPr="00FF3A88">
              <w:rPr>
                <w:sz w:val="24"/>
                <w:szCs w:val="24"/>
                <w:lang w:val="uk-UA"/>
              </w:rPr>
              <w:t>Найменування товару</w:t>
            </w:r>
          </w:p>
        </w:tc>
        <w:tc>
          <w:tcPr>
            <w:tcW w:w="1307" w:type="dxa"/>
            <w:vAlign w:val="center"/>
          </w:tcPr>
          <w:p w14:paraId="1C1332B1" w14:textId="77777777" w:rsidR="003C1708" w:rsidRPr="00FF3A88" w:rsidRDefault="003C1708" w:rsidP="00D87471">
            <w:pPr>
              <w:widowControl w:val="0"/>
              <w:autoSpaceDE w:val="0"/>
              <w:autoSpaceDN w:val="0"/>
              <w:adjustRightInd w:val="0"/>
              <w:spacing w:line="256" w:lineRule="auto"/>
              <w:jc w:val="center"/>
              <w:rPr>
                <w:color w:val="000000"/>
                <w:sz w:val="24"/>
                <w:szCs w:val="24"/>
                <w:lang w:val="uk-UA"/>
              </w:rPr>
            </w:pPr>
            <w:r w:rsidRPr="00FF3A88">
              <w:rPr>
                <w:color w:val="000000"/>
                <w:sz w:val="24"/>
                <w:szCs w:val="24"/>
                <w:lang w:val="uk-UA"/>
              </w:rPr>
              <w:t>Од. вим.</w:t>
            </w:r>
          </w:p>
        </w:tc>
        <w:tc>
          <w:tcPr>
            <w:tcW w:w="1214" w:type="dxa"/>
            <w:vAlign w:val="center"/>
          </w:tcPr>
          <w:p w14:paraId="278C7F21" w14:textId="77777777" w:rsidR="003C1708" w:rsidRPr="00FF3A88" w:rsidRDefault="003C1708" w:rsidP="00D87471">
            <w:pPr>
              <w:widowControl w:val="0"/>
              <w:autoSpaceDE w:val="0"/>
              <w:autoSpaceDN w:val="0"/>
              <w:adjustRightInd w:val="0"/>
              <w:spacing w:line="256" w:lineRule="auto"/>
              <w:jc w:val="center"/>
              <w:rPr>
                <w:color w:val="000000"/>
                <w:sz w:val="24"/>
                <w:szCs w:val="24"/>
                <w:lang w:val="uk-UA"/>
              </w:rPr>
            </w:pPr>
            <w:r w:rsidRPr="00FF3A88">
              <w:rPr>
                <w:color w:val="000000"/>
                <w:sz w:val="24"/>
                <w:szCs w:val="24"/>
                <w:lang w:val="uk-UA"/>
              </w:rPr>
              <w:t>Кількість</w:t>
            </w:r>
          </w:p>
        </w:tc>
        <w:tc>
          <w:tcPr>
            <w:tcW w:w="1448" w:type="dxa"/>
            <w:vAlign w:val="center"/>
          </w:tcPr>
          <w:p w14:paraId="53F5E2C3" w14:textId="77777777" w:rsidR="003C1708" w:rsidRPr="00FF3A88" w:rsidRDefault="003C1708" w:rsidP="00D87471">
            <w:pPr>
              <w:pStyle w:val="27"/>
              <w:widowControl w:val="0"/>
              <w:autoSpaceDE w:val="0"/>
              <w:autoSpaceDN w:val="0"/>
              <w:adjustRightInd w:val="0"/>
              <w:spacing w:line="240" w:lineRule="auto"/>
              <w:jc w:val="center"/>
              <w:rPr>
                <w:sz w:val="24"/>
                <w:szCs w:val="24"/>
              </w:rPr>
            </w:pPr>
            <w:r w:rsidRPr="00FF3A88">
              <w:rPr>
                <w:sz w:val="24"/>
                <w:szCs w:val="24"/>
              </w:rPr>
              <w:t>Ціна за одиницю, грн., без ПДВ</w:t>
            </w:r>
          </w:p>
        </w:tc>
        <w:tc>
          <w:tcPr>
            <w:tcW w:w="1276" w:type="dxa"/>
            <w:vAlign w:val="center"/>
          </w:tcPr>
          <w:p w14:paraId="1B094183" w14:textId="77777777" w:rsidR="003C1708" w:rsidRPr="00FF3A88" w:rsidRDefault="003C1708" w:rsidP="00D87471">
            <w:pPr>
              <w:pStyle w:val="27"/>
              <w:widowControl w:val="0"/>
              <w:autoSpaceDE w:val="0"/>
              <w:autoSpaceDN w:val="0"/>
              <w:adjustRightInd w:val="0"/>
              <w:spacing w:line="240" w:lineRule="auto"/>
              <w:jc w:val="center"/>
              <w:rPr>
                <w:sz w:val="24"/>
                <w:szCs w:val="24"/>
              </w:rPr>
            </w:pPr>
            <w:r w:rsidRPr="00FF3A88">
              <w:rPr>
                <w:sz w:val="24"/>
                <w:szCs w:val="24"/>
              </w:rPr>
              <w:t>Загальна</w:t>
            </w:r>
            <w:r w:rsidRPr="00FF3A88">
              <w:rPr>
                <w:sz w:val="24"/>
                <w:szCs w:val="24"/>
                <w:lang w:val="uk-UA"/>
              </w:rPr>
              <w:t xml:space="preserve"> </w:t>
            </w:r>
            <w:r w:rsidRPr="00FF3A88">
              <w:rPr>
                <w:sz w:val="24"/>
                <w:szCs w:val="24"/>
              </w:rPr>
              <w:t>вартість, грн., без ПДВ</w:t>
            </w:r>
          </w:p>
        </w:tc>
      </w:tr>
      <w:tr w:rsidR="003C1708" w:rsidRPr="00FF3A88" w14:paraId="3BE239A7" w14:textId="77777777" w:rsidTr="00D87471">
        <w:trPr>
          <w:jc w:val="center"/>
        </w:trPr>
        <w:tc>
          <w:tcPr>
            <w:tcW w:w="602" w:type="dxa"/>
            <w:vAlign w:val="center"/>
          </w:tcPr>
          <w:p w14:paraId="524E1518" w14:textId="77777777" w:rsidR="003C1708" w:rsidRPr="00FF3A88" w:rsidRDefault="003C1708" w:rsidP="00D87471">
            <w:pPr>
              <w:widowControl w:val="0"/>
              <w:autoSpaceDE w:val="0"/>
              <w:autoSpaceDN w:val="0"/>
              <w:adjustRightInd w:val="0"/>
              <w:spacing w:line="256" w:lineRule="auto"/>
              <w:jc w:val="center"/>
              <w:rPr>
                <w:color w:val="000000"/>
                <w:sz w:val="24"/>
                <w:szCs w:val="24"/>
                <w:lang w:val="uk-UA"/>
              </w:rPr>
            </w:pPr>
            <w:r w:rsidRPr="00FF3A88">
              <w:rPr>
                <w:color w:val="000000"/>
                <w:sz w:val="24"/>
                <w:szCs w:val="24"/>
                <w:lang w:val="uk-UA"/>
              </w:rPr>
              <w:t>1</w:t>
            </w:r>
          </w:p>
        </w:tc>
        <w:tc>
          <w:tcPr>
            <w:tcW w:w="4071" w:type="dxa"/>
            <w:vAlign w:val="center"/>
          </w:tcPr>
          <w:p w14:paraId="6D6993A9" w14:textId="77777777" w:rsidR="00FD1238" w:rsidRPr="00FD1238" w:rsidRDefault="00FD1238" w:rsidP="00FD1238">
            <w:pPr>
              <w:widowControl w:val="0"/>
              <w:autoSpaceDE w:val="0"/>
              <w:autoSpaceDN w:val="0"/>
              <w:adjustRightInd w:val="0"/>
              <w:spacing w:line="256" w:lineRule="auto"/>
              <w:rPr>
                <w:sz w:val="24"/>
                <w:szCs w:val="24"/>
                <w:lang w:val="uk-UA"/>
              </w:rPr>
            </w:pPr>
            <w:r w:rsidRPr="00FD1238">
              <w:rPr>
                <w:sz w:val="24"/>
                <w:szCs w:val="24"/>
                <w:lang w:val="uk-UA"/>
              </w:rPr>
              <w:t>Поглинач хімічний вапняний</w:t>
            </w:r>
          </w:p>
          <w:p w14:paraId="0652B01C" w14:textId="77777777" w:rsidR="00FD1238" w:rsidRPr="00FD1238" w:rsidRDefault="00FD1238" w:rsidP="00FD1238">
            <w:pPr>
              <w:widowControl w:val="0"/>
              <w:autoSpaceDE w:val="0"/>
              <w:autoSpaceDN w:val="0"/>
              <w:adjustRightInd w:val="0"/>
              <w:spacing w:line="256" w:lineRule="auto"/>
              <w:rPr>
                <w:sz w:val="24"/>
                <w:szCs w:val="24"/>
                <w:lang w:val="uk-UA"/>
              </w:rPr>
            </w:pPr>
            <w:r w:rsidRPr="00FD1238">
              <w:rPr>
                <w:sz w:val="24"/>
                <w:szCs w:val="24"/>
                <w:lang w:val="uk-UA"/>
              </w:rPr>
              <w:t>ХП-В. (ДК 021:2015: 24213000-0</w:t>
            </w:r>
          </w:p>
          <w:p w14:paraId="188C235F" w14:textId="2D3AE370" w:rsidR="003C1708" w:rsidRPr="00FF3A88" w:rsidRDefault="00FD1238" w:rsidP="00FD1238">
            <w:pPr>
              <w:widowControl w:val="0"/>
              <w:autoSpaceDE w:val="0"/>
              <w:autoSpaceDN w:val="0"/>
              <w:adjustRightInd w:val="0"/>
              <w:spacing w:line="256" w:lineRule="auto"/>
              <w:rPr>
                <w:sz w:val="24"/>
                <w:szCs w:val="24"/>
                <w:lang w:val="uk-UA"/>
              </w:rPr>
            </w:pPr>
            <w:r w:rsidRPr="00FD1238">
              <w:rPr>
                <w:sz w:val="24"/>
                <w:szCs w:val="24"/>
                <w:lang w:val="uk-UA"/>
              </w:rPr>
              <w:t>— Гашене вапно)</w:t>
            </w:r>
          </w:p>
        </w:tc>
        <w:tc>
          <w:tcPr>
            <w:tcW w:w="1307" w:type="dxa"/>
            <w:vAlign w:val="center"/>
          </w:tcPr>
          <w:p w14:paraId="5335AB55" w14:textId="77777777" w:rsidR="003C1708" w:rsidRPr="00D86815" w:rsidRDefault="003C1708" w:rsidP="00D87471">
            <w:pPr>
              <w:widowControl w:val="0"/>
              <w:autoSpaceDE w:val="0"/>
              <w:autoSpaceDN w:val="0"/>
              <w:adjustRightInd w:val="0"/>
              <w:spacing w:line="256" w:lineRule="auto"/>
              <w:rPr>
                <w:color w:val="000000"/>
                <w:sz w:val="24"/>
                <w:szCs w:val="24"/>
                <w:lang w:val="uk-UA"/>
              </w:rPr>
            </w:pPr>
            <w:r>
              <w:rPr>
                <w:color w:val="000000"/>
                <w:sz w:val="24"/>
                <w:szCs w:val="24"/>
                <w:lang w:val="uk-UA"/>
              </w:rPr>
              <w:t xml:space="preserve">      т</w:t>
            </w:r>
          </w:p>
        </w:tc>
        <w:tc>
          <w:tcPr>
            <w:tcW w:w="1214" w:type="dxa"/>
            <w:vAlign w:val="center"/>
          </w:tcPr>
          <w:p w14:paraId="4CFAC215" w14:textId="77777777" w:rsidR="003C1708" w:rsidRPr="00FF3A88" w:rsidRDefault="003C1708" w:rsidP="00D87471">
            <w:pPr>
              <w:widowControl w:val="0"/>
              <w:autoSpaceDE w:val="0"/>
              <w:autoSpaceDN w:val="0"/>
              <w:adjustRightInd w:val="0"/>
              <w:spacing w:line="256" w:lineRule="auto"/>
              <w:jc w:val="center"/>
              <w:rPr>
                <w:color w:val="000000"/>
                <w:sz w:val="24"/>
                <w:szCs w:val="24"/>
                <w:lang w:val="uk-UA"/>
              </w:rPr>
            </w:pPr>
          </w:p>
        </w:tc>
        <w:tc>
          <w:tcPr>
            <w:tcW w:w="1448" w:type="dxa"/>
            <w:vAlign w:val="center"/>
          </w:tcPr>
          <w:p w14:paraId="4AF4702D" w14:textId="77777777" w:rsidR="003C1708" w:rsidRPr="00FF3A88" w:rsidRDefault="003C1708" w:rsidP="00D87471">
            <w:pPr>
              <w:pStyle w:val="27"/>
              <w:widowControl w:val="0"/>
              <w:autoSpaceDE w:val="0"/>
              <w:autoSpaceDN w:val="0"/>
              <w:adjustRightInd w:val="0"/>
              <w:spacing w:line="240" w:lineRule="auto"/>
              <w:jc w:val="center"/>
              <w:rPr>
                <w:sz w:val="24"/>
                <w:szCs w:val="24"/>
              </w:rPr>
            </w:pPr>
          </w:p>
        </w:tc>
        <w:tc>
          <w:tcPr>
            <w:tcW w:w="1276" w:type="dxa"/>
            <w:vAlign w:val="center"/>
          </w:tcPr>
          <w:p w14:paraId="1E80524E" w14:textId="77777777" w:rsidR="003C1708" w:rsidRPr="00FF3A88" w:rsidRDefault="003C1708" w:rsidP="00D87471">
            <w:pPr>
              <w:pStyle w:val="27"/>
              <w:widowControl w:val="0"/>
              <w:autoSpaceDE w:val="0"/>
              <w:autoSpaceDN w:val="0"/>
              <w:adjustRightInd w:val="0"/>
              <w:spacing w:line="240" w:lineRule="auto"/>
              <w:rPr>
                <w:sz w:val="24"/>
                <w:szCs w:val="24"/>
              </w:rPr>
            </w:pPr>
          </w:p>
        </w:tc>
      </w:tr>
      <w:tr w:rsidR="003C1708" w:rsidRPr="00FF3A88" w14:paraId="40EC20C6" w14:textId="77777777" w:rsidTr="00D87471">
        <w:trPr>
          <w:jc w:val="center"/>
        </w:trPr>
        <w:tc>
          <w:tcPr>
            <w:tcW w:w="8642" w:type="dxa"/>
            <w:gridSpan w:val="5"/>
          </w:tcPr>
          <w:p w14:paraId="70CA81CC" w14:textId="77777777" w:rsidR="003C1708" w:rsidRPr="00FF3A88" w:rsidRDefault="003C1708" w:rsidP="00D87471">
            <w:pPr>
              <w:pStyle w:val="27"/>
              <w:widowControl w:val="0"/>
              <w:autoSpaceDE w:val="0"/>
              <w:autoSpaceDN w:val="0"/>
              <w:adjustRightInd w:val="0"/>
              <w:spacing w:line="240" w:lineRule="auto"/>
              <w:rPr>
                <w:sz w:val="24"/>
                <w:szCs w:val="24"/>
              </w:rPr>
            </w:pPr>
            <w:r w:rsidRPr="00FF3A88">
              <w:rPr>
                <w:sz w:val="24"/>
                <w:szCs w:val="24"/>
              </w:rPr>
              <w:t>Сума без ПДВ:</w:t>
            </w:r>
          </w:p>
        </w:tc>
        <w:tc>
          <w:tcPr>
            <w:tcW w:w="1276" w:type="dxa"/>
            <w:vAlign w:val="center"/>
          </w:tcPr>
          <w:p w14:paraId="23E26FEA" w14:textId="77777777" w:rsidR="003C1708" w:rsidRPr="00FF3A88" w:rsidRDefault="003C1708" w:rsidP="00D87471">
            <w:pPr>
              <w:pStyle w:val="27"/>
              <w:widowControl w:val="0"/>
              <w:autoSpaceDE w:val="0"/>
              <w:autoSpaceDN w:val="0"/>
              <w:adjustRightInd w:val="0"/>
              <w:spacing w:line="240" w:lineRule="auto"/>
              <w:jc w:val="center"/>
              <w:rPr>
                <w:sz w:val="24"/>
                <w:szCs w:val="24"/>
              </w:rPr>
            </w:pPr>
          </w:p>
        </w:tc>
      </w:tr>
      <w:tr w:rsidR="003C1708" w:rsidRPr="00FF3A88" w14:paraId="514D6A2A" w14:textId="77777777" w:rsidTr="00D87471">
        <w:trPr>
          <w:jc w:val="center"/>
        </w:trPr>
        <w:tc>
          <w:tcPr>
            <w:tcW w:w="8642" w:type="dxa"/>
            <w:gridSpan w:val="5"/>
          </w:tcPr>
          <w:p w14:paraId="3DB231AF" w14:textId="77777777" w:rsidR="003C1708" w:rsidRPr="00FF3A88" w:rsidRDefault="003C1708" w:rsidP="00D87471">
            <w:pPr>
              <w:pStyle w:val="27"/>
              <w:widowControl w:val="0"/>
              <w:autoSpaceDE w:val="0"/>
              <w:autoSpaceDN w:val="0"/>
              <w:adjustRightInd w:val="0"/>
              <w:spacing w:line="240" w:lineRule="auto"/>
              <w:rPr>
                <w:sz w:val="24"/>
                <w:szCs w:val="24"/>
              </w:rPr>
            </w:pPr>
            <w:r w:rsidRPr="00FF3A88">
              <w:rPr>
                <w:sz w:val="24"/>
                <w:szCs w:val="24"/>
              </w:rPr>
              <w:t>ПДВ:</w:t>
            </w:r>
          </w:p>
        </w:tc>
        <w:tc>
          <w:tcPr>
            <w:tcW w:w="1276" w:type="dxa"/>
            <w:vAlign w:val="center"/>
          </w:tcPr>
          <w:p w14:paraId="7828D3AC" w14:textId="77777777" w:rsidR="003C1708" w:rsidRPr="00FF3A88" w:rsidRDefault="003C1708" w:rsidP="00D87471">
            <w:pPr>
              <w:pStyle w:val="27"/>
              <w:widowControl w:val="0"/>
              <w:autoSpaceDE w:val="0"/>
              <w:autoSpaceDN w:val="0"/>
              <w:adjustRightInd w:val="0"/>
              <w:spacing w:line="240" w:lineRule="auto"/>
              <w:jc w:val="center"/>
              <w:rPr>
                <w:sz w:val="24"/>
                <w:szCs w:val="24"/>
              </w:rPr>
            </w:pPr>
          </w:p>
        </w:tc>
      </w:tr>
      <w:tr w:rsidR="003C1708" w:rsidRPr="00FF3A88" w14:paraId="776F2681" w14:textId="77777777" w:rsidTr="00D87471">
        <w:trPr>
          <w:jc w:val="center"/>
        </w:trPr>
        <w:tc>
          <w:tcPr>
            <w:tcW w:w="8642" w:type="dxa"/>
            <w:gridSpan w:val="5"/>
            <w:vAlign w:val="center"/>
          </w:tcPr>
          <w:p w14:paraId="21EEB0B1" w14:textId="77777777" w:rsidR="003C1708" w:rsidRPr="00FF3A88" w:rsidRDefault="003C1708" w:rsidP="00D87471">
            <w:pPr>
              <w:pStyle w:val="27"/>
              <w:widowControl w:val="0"/>
              <w:autoSpaceDE w:val="0"/>
              <w:autoSpaceDN w:val="0"/>
              <w:adjustRightInd w:val="0"/>
              <w:spacing w:line="240" w:lineRule="auto"/>
              <w:rPr>
                <w:sz w:val="24"/>
                <w:szCs w:val="24"/>
              </w:rPr>
            </w:pPr>
            <w:r w:rsidRPr="00FF3A88">
              <w:rPr>
                <w:sz w:val="24"/>
                <w:szCs w:val="24"/>
              </w:rPr>
              <w:t xml:space="preserve">ВСЬОГО з ПДВ:   </w:t>
            </w:r>
          </w:p>
        </w:tc>
        <w:tc>
          <w:tcPr>
            <w:tcW w:w="1276" w:type="dxa"/>
            <w:vAlign w:val="center"/>
          </w:tcPr>
          <w:p w14:paraId="5CFD2B33" w14:textId="77777777" w:rsidR="003C1708" w:rsidRPr="00FF3A88" w:rsidRDefault="003C1708" w:rsidP="00D87471">
            <w:pPr>
              <w:pStyle w:val="27"/>
              <w:widowControl w:val="0"/>
              <w:autoSpaceDE w:val="0"/>
              <w:autoSpaceDN w:val="0"/>
              <w:adjustRightInd w:val="0"/>
              <w:spacing w:line="240" w:lineRule="auto"/>
              <w:jc w:val="center"/>
              <w:rPr>
                <w:sz w:val="24"/>
                <w:szCs w:val="24"/>
              </w:rPr>
            </w:pPr>
          </w:p>
        </w:tc>
      </w:tr>
    </w:tbl>
    <w:p w14:paraId="15932E89" w14:textId="77777777" w:rsidR="003C1708" w:rsidRDefault="00721D16" w:rsidP="003C1708">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56F9D">
        <w:rPr>
          <w:sz w:val="24"/>
          <w:szCs w:val="24"/>
        </w:rPr>
        <w:t xml:space="preserve">     </w:t>
      </w:r>
    </w:p>
    <w:p w14:paraId="626B9621" w14:textId="15FFE8D0" w:rsidR="00721D16" w:rsidRPr="00256F9D" w:rsidRDefault="00721D16" w:rsidP="003C1708">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56F9D">
        <w:rPr>
          <w:color w:val="000000"/>
          <w:sz w:val="24"/>
          <w:szCs w:val="24"/>
        </w:rPr>
        <w:t>1.</w:t>
      </w:r>
      <w:r w:rsidRPr="00256F9D">
        <w:rPr>
          <w:color w:val="000000"/>
          <w:sz w:val="24"/>
          <w:szCs w:val="24"/>
          <w:lang w:val="uk-UA"/>
        </w:rPr>
        <w:t>3</w:t>
      </w:r>
      <w:r w:rsidRPr="00256F9D">
        <w:rPr>
          <w:color w:val="000000"/>
          <w:sz w:val="24"/>
          <w:szCs w:val="24"/>
        </w:rPr>
        <w:t xml:space="preserve">. Обсяги закупівлі товару можуть бути зменшені з урахуванням фактичного обсягу </w:t>
      </w:r>
      <w:r w:rsidRPr="00256F9D">
        <w:rPr>
          <w:sz w:val="24"/>
          <w:szCs w:val="24"/>
        </w:rPr>
        <w:t>видатків Замовника.</w:t>
      </w:r>
      <w:r w:rsidRPr="00256F9D">
        <w:rPr>
          <w:sz w:val="24"/>
          <w:szCs w:val="24"/>
        </w:rPr>
        <w:tab/>
      </w:r>
      <w:r w:rsidRPr="00256F9D">
        <w:rPr>
          <w:sz w:val="24"/>
          <w:szCs w:val="24"/>
        </w:rPr>
        <w:tab/>
      </w:r>
      <w:r w:rsidRPr="00256F9D">
        <w:rPr>
          <w:sz w:val="24"/>
          <w:szCs w:val="24"/>
        </w:rPr>
        <w:tab/>
      </w:r>
      <w:r w:rsidRPr="00256F9D">
        <w:rPr>
          <w:sz w:val="24"/>
          <w:szCs w:val="24"/>
        </w:rPr>
        <w:tab/>
      </w:r>
      <w:r w:rsidRPr="00256F9D">
        <w:rPr>
          <w:sz w:val="24"/>
          <w:szCs w:val="24"/>
        </w:rPr>
        <w:tab/>
      </w:r>
    </w:p>
    <w:p w14:paraId="546B5BE2" w14:textId="47A21959" w:rsidR="00721D16" w:rsidRPr="00951303" w:rsidRDefault="00721D16" w:rsidP="00721D16">
      <w:pPr>
        <w:jc w:val="both"/>
        <w:rPr>
          <w:sz w:val="24"/>
          <w:szCs w:val="24"/>
          <w:lang w:val="uk-UA" w:eastAsia="ar-SA"/>
        </w:rPr>
      </w:pPr>
      <w:r w:rsidRPr="00256F9D">
        <w:rPr>
          <w:sz w:val="24"/>
          <w:szCs w:val="24"/>
          <w:lang w:eastAsia="ar-SA"/>
        </w:rPr>
        <w:t>1.</w:t>
      </w:r>
      <w:r w:rsidRPr="00256F9D">
        <w:rPr>
          <w:sz w:val="24"/>
          <w:szCs w:val="24"/>
          <w:lang w:val="uk-UA" w:eastAsia="ar-SA"/>
        </w:rPr>
        <w:t>4</w:t>
      </w:r>
      <w:r w:rsidRPr="00256F9D">
        <w:rPr>
          <w:sz w:val="24"/>
          <w:szCs w:val="24"/>
          <w:lang w:eastAsia="ar-SA"/>
        </w:rPr>
        <w:t xml:space="preserve">. </w:t>
      </w:r>
      <w:proofErr w:type="gramStart"/>
      <w:r w:rsidRPr="00256F9D">
        <w:rPr>
          <w:sz w:val="24"/>
          <w:szCs w:val="24"/>
          <w:lang w:eastAsia="ar-SA"/>
        </w:rPr>
        <w:t>У момент</w:t>
      </w:r>
      <w:proofErr w:type="gramEnd"/>
      <w:r w:rsidRPr="00256F9D">
        <w:rPr>
          <w:sz w:val="24"/>
          <w:szCs w:val="24"/>
          <w:lang w:eastAsia="ar-SA"/>
        </w:rPr>
        <w:t xml:space="preserve"> поставки товару, Учасник зобов’язується надати Замовнику оригінали наступних документів: рахунку на оплату, </w:t>
      </w:r>
      <w:r w:rsidRPr="00256F9D">
        <w:rPr>
          <w:sz w:val="24"/>
          <w:szCs w:val="24"/>
          <w:lang w:val="uk-UA" w:eastAsia="ar-SA"/>
        </w:rPr>
        <w:t>накладної (</w:t>
      </w:r>
      <w:r w:rsidRPr="00256F9D">
        <w:rPr>
          <w:sz w:val="24"/>
          <w:szCs w:val="24"/>
          <w:lang w:eastAsia="ar-SA"/>
        </w:rPr>
        <w:t>видаткової накладної</w:t>
      </w:r>
      <w:r w:rsidRPr="00256F9D">
        <w:rPr>
          <w:sz w:val="24"/>
          <w:szCs w:val="24"/>
          <w:lang w:val="uk-UA" w:eastAsia="ar-SA"/>
        </w:rPr>
        <w:t>)</w:t>
      </w:r>
      <w:r w:rsidRPr="00256F9D">
        <w:rPr>
          <w:sz w:val="24"/>
          <w:szCs w:val="24"/>
          <w:lang w:eastAsia="ar-SA"/>
        </w:rPr>
        <w:t>, а також належним чином засвідчені копії документів, що підтверджують якість товару</w:t>
      </w:r>
      <w:r w:rsidR="00951303">
        <w:rPr>
          <w:sz w:val="24"/>
          <w:szCs w:val="24"/>
          <w:lang w:val="uk-UA" w:eastAsia="ar-SA"/>
        </w:rPr>
        <w:t>.</w:t>
      </w:r>
    </w:p>
    <w:p w14:paraId="35B0DC85" w14:textId="75AD0D95" w:rsidR="00721D16" w:rsidRDefault="00721D16" w:rsidP="00721D16">
      <w:pPr>
        <w:jc w:val="both"/>
        <w:rPr>
          <w:sz w:val="24"/>
          <w:szCs w:val="24"/>
          <w:lang w:eastAsia="ar-SA"/>
        </w:rPr>
      </w:pPr>
      <w:r w:rsidRPr="00256F9D">
        <w:rPr>
          <w:sz w:val="24"/>
          <w:szCs w:val="24"/>
          <w:lang w:eastAsia="ar-SA"/>
        </w:rPr>
        <w:tab/>
        <w:t xml:space="preserve">Тут і далі по тексту Договору моментом поставки товару Замовнику вважається дата передачі товару, зазначена у </w:t>
      </w:r>
      <w:r w:rsidRPr="00256F9D">
        <w:rPr>
          <w:sz w:val="24"/>
          <w:szCs w:val="24"/>
          <w:lang w:val="uk-UA" w:eastAsia="ar-SA"/>
        </w:rPr>
        <w:t>накладній (</w:t>
      </w:r>
      <w:r w:rsidRPr="00256F9D">
        <w:rPr>
          <w:sz w:val="24"/>
          <w:szCs w:val="24"/>
          <w:lang w:eastAsia="ar-SA"/>
        </w:rPr>
        <w:t>видатковій накладній</w:t>
      </w:r>
      <w:r w:rsidRPr="00256F9D">
        <w:rPr>
          <w:sz w:val="24"/>
          <w:szCs w:val="24"/>
          <w:lang w:val="uk-UA" w:eastAsia="ar-SA"/>
        </w:rPr>
        <w:t>)</w:t>
      </w:r>
      <w:r w:rsidRPr="00256F9D">
        <w:rPr>
          <w:sz w:val="24"/>
          <w:szCs w:val="24"/>
          <w:lang w:eastAsia="ar-SA"/>
        </w:rPr>
        <w:t xml:space="preserve">, підписаної уповноваженими представниками обох Сторін.   </w:t>
      </w:r>
    </w:p>
    <w:p w14:paraId="0AEF1521" w14:textId="77777777" w:rsidR="003C1708" w:rsidRPr="00256F9D" w:rsidRDefault="003C1708" w:rsidP="00721D16">
      <w:pPr>
        <w:jc w:val="both"/>
        <w:rPr>
          <w:sz w:val="24"/>
          <w:szCs w:val="24"/>
          <w:lang w:eastAsia="ar-SA"/>
        </w:rPr>
      </w:pPr>
    </w:p>
    <w:p w14:paraId="5D08B7FA" w14:textId="77777777" w:rsidR="00721D16" w:rsidRPr="00256F9D" w:rsidRDefault="00721D16" w:rsidP="00721D16">
      <w:pPr>
        <w:jc w:val="center"/>
        <w:rPr>
          <w:b/>
          <w:sz w:val="24"/>
          <w:szCs w:val="24"/>
          <w:lang w:eastAsia="ar-SA"/>
        </w:rPr>
      </w:pPr>
      <w:r w:rsidRPr="00256F9D">
        <w:rPr>
          <w:b/>
          <w:sz w:val="24"/>
          <w:szCs w:val="24"/>
          <w:lang w:eastAsia="ar-SA"/>
        </w:rPr>
        <w:t>II. Якість товару</w:t>
      </w:r>
    </w:p>
    <w:p w14:paraId="47A68D52" w14:textId="77777777" w:rsidR="003C1708" w:rsidRDefault="003C1708" w:rsidP="003C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2</w:t>
      </w:r>
      <w:r w:rsidRPr="00A136FC">
        <w:rPr>
          <w:sz w:val="24"/>
          <w:szCs w:val="24"/>
        </w:rPr>
        <w:t>.1</w:t>
      </w:r>
      <w:r w:rsidRPr="00350958">
        <w:rPr>
          <w:sz w:val="24"/>
          <w:szCs w:val="24"/>
        </w:rPr>
        <w:t xml:space="preserve">. Учасник </w:t>
      </w:r>
      <w:proofErr w:type="gramStart"/>
      <w:r w:rsidRPr="00350958">
        <w:rPr>
          <w:sz w:val="24"/>
          <w:szCs w:val="24"/>
        </w:rPr>
        <w:t>повинен  поставити</w:t>
      </w:r>
      <w:proofErr w:type="gramEnd"/>
      <w:r w:rsidRPr="00350958">
        <w:rPr>
          <w:sz w:val="24"/>
          <w:szCs w:val="24"/>
        </w:rPr>
        <w:t xml:space="preserve"> Замовнику </w:t>
      </w:r>
      <w:r>
        <w:rPr>
          <w:spacing w:val="-2"/>
          <w:sz w:val="24"/>
          <w:szCs w:val="24"/>
          <w:lang w:val="uk-UA"/>
        </w:rPr>
        <w:t xml:space="preserve">Товар </w:t>
      </w:r>
      <w:r>
        <w:rPr>
          <w:spacing w:val="-2"/>
          <w:sz w:val="24"/>
          <w:szCs w:val="24"/>
        </w:rPr>
        <w:t xml:space="preserve"> виготовлен</w:t>
      </w:r>
      <w:r>
        <w:rPr>
          <w:spacing w:val="-2"/>
          <w:sz w:val="24"/>
          <w:szCs w:val="24"/>
          <w:lang w:val="uk-UA"/>
        </w:rPr>
        <w:t>ий</w:t>
      </w:r>
      <w:r>
        <w:rPr>
          <w:spacing w:val="-2"/>
          <w:sz w:val="24"/>
          <w:szCs w:val="24"/>
        </w:rPr>
        <w:t xml:space="preserve"> згідно </w:t>
      </w:r>
      <w:r>
        <w:rPr>
          <w:spacing w:val="-2"/>
          <w:sz w:val="24"/>
          <w:szCs w:val="24"/>
          <w:lang w:val="uk-UA"/>
        </w:rPr>
        <w:t>технічної</w:t>
      </w:r>
      <w:r>
        <w:rPr>
          <w:spacing w:val="-2"/>
          <w:sz w:val="24"/>
          <w:szCs w:val="24"/>
        </w:rPr>
        <w:t xml:space="preserve"> документації. </w:t>
      </w:r>
      <w:r>
        <w:rPr>
          <w:spacing w:val="-2"/>
          <w:sz w:val="24"/>
          <w:szCs w:val="24"/>
          <w:lang w:val="uk-UA"/>
        </w:rPr>
        <w:t>Товар</w:t>
      </w:r>
      <w:r>
        <w:rPr>
          <w:spacing w:val="-2"/>
          <w:sz w:val="24"/>
          <w:szCs w:val="24"/>
        </w:rPr>
        <w:t xml:space="preserve"> повинний </w:t>
      </w:r>
      <w:r w:rsidRPr="00350958">
        <w:rPr>
          <w:spacing w:val="-2"/>
          <w:sz w:val="24"/>
          <w:szCs w:val="24"/>
        </w:rPr>
        <w:t>відповідати встановленим технічним та якісним</w:t>
      </w:r>
      <w:r>
        <w:rPr>
          <w:spacing w:val="-2"/>
          <w:sz w:val="24"/>
          <w:szCs w:val="24"/>
        </w:rPr>
        <w:t xml:space="preserve"> характеристикам,  а також мати</w:t>
      </w:r>
      <w:r>
        <w:rPr>
          <w:spacing w:val="-2"/>
          <w:sz w:val="24"/>
          <w:szCs w:val="24"/>
          <w:lang w:val="uk-UA"/>
        </w:rPr>
        <w:t>:</w:t>
      </w:r>
    </w:p>
    <w:p w14:paraId="5B885403" w14:textId="77777777" w:rsidR="003C1708" w:rsidRPr="00B55C45" w:rsidRDefault="003C1708" w:rsidP="003C1708">
      <w:pPr>
        <w:widowControl w:val="0"/>
        <w:shd w:val="clear" w:color="auto" w:fill="FFFFFF"/>
        <w:tabs>
          <w:tab w:val="left" w:pos="1138"/>
        </w:tabs>
        <w:suppressAutoHyphens/>
        <w:autoSpaceDE w:val="0"/>
        <w:jc w:val="both"/>
        <w:rPr>
          <w:sz w:val="24"/>
          <w:szCs w:val="24"/>
          <w:lang w:eastAsia="zh-CN"/>
        </w:rPr>
      </w:pPr>
      <w:r w:rsidRPr="00EC17D8">
        <w:rPr>
          <w:sz w:val="24"/>
          <w:szCs w:val="24"/>
          <w:lang w:eastAsia="zh-CN"/>
        </w:rPr>
        <w:t xml:space="preserve"> </w:t>
      </w:r>
      <w:r w:rsidRPr="00B55C45">
        <w:rPr>
          <w:sz w:val="24"/>
          <w:szCs w:val="24"/>
          <w:lang w:eastAsia="zh-CN"/>
        </w:rPr>
        <w:t>- оригінал або копія (завірена власною печаткою Учасника) чинного сертифікату чи паспорту радіаційної якості ХП-В;</w:t>
      </w:r>
    </w:p>
    <w:p w14:paraId="180BCD09" w14:textId="77777777" w:rsidR="003C1708" w:rsidRPr="00B55C45" w:rsidRDefault="003C1708" w:rsidP="003C1708">
      <w:pPr>
        <w:widowControl w:val="0"/>
        <w:shd w:val="clear" w:color="auto" w:fill="FFFFFF"/>
        <w:tabs>
          <w:tab w:val="left" w:pos="1138"/>
        </w:tabs>
        <w:suppressAutoHyphens/>
        <w:autoSpaceDE w:val="0"/>
        <w:jc w:val="both"/>
        <w:rPr>
          <w:sz w:val="24"/>
          <w:szCs w:val="24"/>
          <w:lang w:eastAsia="zh-CN"/>
        </w:rPr>
      </w:pPr>
      <w:r w:rsidRPr="00B55C45">
        <w:rPr>
          <w:sz w:val="24"/>
          <w:szCs w:val="24"/>
          <w:lang w:eastAsia="zh-CN"/>
        </w:rPr>
        <w:t xml:space="preserve">- оригінал або копія (завірена власною печаткою Учасника) сертифікату відповідності, що відповідає вимогам </w:t>
      </w:r>
      <w:proofErr w:type="gramStart"/>
      <w:r w:rsidRPr="00B55C45">
        <w:rPr>
          <w:b/>
          <w:bCs/>
          <w:sz w:val="24"/>
          <w:szCs w:val="24"/>
          <w:lang w:eastAsia="zh-CN"/>
        </w:rPr>
        <w:t>ДСТУ  9068</w:t>
      </w:r>
      <w:proofErr w:type="gramEnd"/>
      <w:r w:rsidRPr="00B55C45">
        <w:rPr>
          <w:b/>
          <w:bCs/>
          <w:sz w:val="24"/>
          <w:szCs w:val="24"/>
          <w:lang w:eastAsia="zh-CN"/>
        </w:rPr>
        <w:t>:2021 «Хемосорбенти вапняні. Класифікація, Технічні вимоги, Методи випробування та маркування»;</w:t>
      </w:r>
    </w:p>
    <w:p w14:paraId="17C592DC" w14:textId="77777777" w:rsidR="003C1708" w:rsidRPr="00B55C45" w:rsidRDefault="003C1708" w:rsidP="003C1708">
      <w:pPr>
        <w:widowControl w:val="0"/>
        <w:shd w:val="clear" w:color="auto" w:fill="FFFFFF"/>
        <w:tabs>
          <w:tab w:val="left" w:pos="1138"/>
        </w:tabs>
        <w:suppressAutoHyphens/>
        <w:autoSpaceDE w:val="0"/>
        <w:jc w:val="both"/>
        <w:rPr>
          <w:sz w:val="24"/>
          <w:szCs w:val="24"/>
          <w:lang w:val="uk-UA" w:eastAsia="zh-CN"/>
        </w:rPr>
      </w:pPr>
      <w:r w:rsidRPr="00B55C45">
        <w:rPr>
          <w:sz w:val="24"/>
          <w:szCs w:val="24"/>
          <w:lang w:eastAsia="zh-CN"/>
        </w:rPr>
        <w:t>- оригінал або копія (завірена власною печаткою Учасника) паспорта якості поглинача хімічного вапняного ХП-В від виробника</w:t>
      </w:r>
      <w:r w:rsidRPr="00B55C45">
        <w:rPr>
          <w:sz w:val="24"/>
          <w:szCs w:val="24"/>
          <w:lang w:val="uk-UA" w:eastAsia="zh-CN"/>
        </w:rPr>
        <w:t>.</w:t>
      </w:r>
    </w:p>
    <w:p w14:paraId="119FCB6E" w14:textId="77777777" w:rsidR="003C1708" w:rsidRPr="00B875F1" w:rsidRDefault="003C1708" w:rsidP="003C1708">
      <w:pPr>
        <w:widowControl w:val="0"/>
        <w:shd w:val="clear" w:color="auto" w:fill="FFFFFF"/>
        <w:tabs>
          <w:tab w:val="left" w:pos="1138"/>
        </w:tabs>
        <w:suppressAutoHyphens/>
        <w:autoSpaceDE w:val="0"/>
        <w:jc w:val="both"/>
        <w:rPr>
          <w:sz w:val="24"/>
          <w:szCs w:val="24"/>
          <w:highlight w:val="yellow"/>
          <w:lang w:val="uk-UA"/>
        </w:rPr>
      </w:pPr>
    </w:p>
    <w:p w14:paraId="3A4BF5B5" w14:textId="77777777" w:rsidR="003C1708" w:rsidRDefault="003C1708" w:rsidP="003C1708">
      <w:pPr>
        <w:widowControl w:val="0"/>
        <w:shd w:val="clear" w:color="auto" w:fill="FFFFFF"/>
        <w:tabs>
          <w:tab w:val="left" w:pos="1138"/>
        </w:tabs>
        <w:suppressAutoHyphens/>
        <w:autoSpaceDE w:val="0"/>
        <w:jc w:val="both"/>
        <w:rPr>
          <w:color w:val="000000"/>
          <w:sz w:val="24"/>
          <w:szCs w:val="24"/>
          <w:lang w:val="uk-UA"/>
        </w:rPr>
      </w:pPr>
      <w:r>
        <w:rPr>
          <w:sz w:val="24"/>
          <w:szCs w:val="24"/>
          <w:lang w:val="uk-UA"/>
        </w:rPr>
        <w:t>2.</w:t>
      </w:r>
      <w:r w:rsidRPr="00837FCB">
        <w:rPr>
          <w:color w:val="000000"/>
          <w:sz w:val="24"/>
          <w:szCs w:val="24"/>
        </w:rPr>
        <w:t>2</w:t>
      </w:r>
      <w:r>
        <w:rPr>
          <w:color w:val="000000"/>
          <w:sz w:val="24"/>
          <w:szCs w:val="24"/>
          <w:lang w:val="uk-UA"/>
        </w:rPr>
        <w:t xml:space="preserve"> </w:t>
      </w:r>
      <w:r w:rsidRPr="00837FCB">
        <w:rPr>
          <w:color w:val="000000"/>
          <w:sz w:val="24"/>
          <w:szCs w:val="24"/>
        </w:rPr>
        <w:t xml:space="preserve"> </w:t>
      </w:r>
      <w:r>
        <w:rPr>
          <w:color w:val="000000"/>
          <w:sz w:val="24"/>
          <w:szCs w:val="24"/>
          <w:lang w:val="uk-UA"/>
        </w:rPr>
        <w:t>Вимоги до товару:</w:t>
      </w:r>
    </w:p>
    <w:p w14:paraId="0F1DE3D1" w14:textId="77777777" w:rsidR="003C1708" w:rsidRPr="00837FCB" w:rsidRDefault="003C1708" w:rsidP="003C1708">
      <w:pPr>
        <w:widowControl w:val="0"/>
        <w:shd w:val="clear" w:color="auto" w:fill="FFFFFF"/>
        <w:tabs>
          <w:tab w:val="left" w:pos="1138"/>
        </w:tabs>
        <w:suppressAutoHyphens/>
        <w:autoSpaceDE w:val="0"/>
        <w:jc w:val="both"/>
        <w:rPr>
          <w:color w:val="000000"/>
          <w:sz w:val="24"/>
          <w:szCs w:val="24"/>
        </w:rPr>
      </w:pPr>
      <w:r>
        <w:rPr>
          <w:color w:val="000000"/>
          <w:sz w:val="24"/>
          <w:szCs w:val="24"/>
          <w:lang w:val="uk-UA"/>
        </w:rPr>
        <w:t>-</w:t>
      </w:r>
      <w:r w:rsidRPr="00837FCB">
        <w:rPr>
          <w:color w:val="000000"/>
          <w:sz w:val="24"/>
          <w:szCs w:val="24"/>
        </w:rPr>
        <w:t xml:space="preserve"> </w:t>
      </w:r>
      <w:r>
        <w:rPr>
          <w:color w:val="000000"/>
          <w:sz w:val="24"/>
          <w:szCs w:val="24"/>
          <w:lang w:val="uk-UA"/>
        </w:rPr>
        <w:t xml:space="preserve"> у</w:t>
      </w:r>
      <w:r w:rsidRPr="00837FCB">
        <w:rPr>
          <w:color w:val="000000"/>
          <w:sz w:val="24"/>
          <w:szCs w:val="24"/>
        </w:rPr>
        <w:t>пакування: герметичні металеві барабани;</w:t>
      </w:r>
    </w:p>
    <w:p w14:paraId="08B99236" w14:textId="77777777" w:rsidR="003C1708" w:rsidRPr="00837FCB" w:rsidRDefault="003C1708" w:rsidP="003C1708">
      <w:pPr>
        <w:suppressAutoHyphens/>
        <w:jc w:val="both"/>
        <w:rPr>
          <w:color w:val="000000"/>
          <w:sz w:val="24"/>
          <w:szCs w:val="24"/>
        </w:rPr>
      </w:pPr>
      <w:r w:rsidRPr="00837FCB">
        <w:rPr>
          <w:color w:val="000000"/>
          <w:sz w:val="24"/>
          <w:szCs w:val="24"/>
        </w:rPr>
        <w:t xml:space="preserve">- якість: згідно вимог </w:t>
      </w:r>
      <w:proofErr w:type="gramStart"/>
      <w:r w:rsidRPr="00B875F1">
        <w:rPr>
          <w:color w:val="000000"/>
          <w:sz w:val="24"/>
          <w:szCs w:val="24"/>
        </w:rPr>
        <w:t>ДСТУ  9068:2021</w:t>
      </w:r>
      <w:proofErr w:type="gramEnd"/>
      <w:r w:rsidRPr="00B875F1">
        <w:rPr>
          <w:color w:val="000000"/>
          <w:sz w:val="24"/>
          <w:szCs w:val="24"/>
        </w:rPr>
        <w:t xml:space="preserve"> «Хемосорбенти вапняні. Класифікація, Технічні вимоги, Мет</w:t>
      </w:r>
      <w:r>
        <w:rPr>
          <w:color w:val="000000"/>
          <w:sz w:val="24"/>
          <w:szCs w:val="24"/>
        </w:rPr>
        <w:t>оди випробування та маркування»</w:t>
      </w:r>
      <w:r w:rsidRPr="00837FCB">
        <w:rPr>
          <w:color w:val="000000"/>
          <w:sz w:val="24"/>
          <w:szCs w:val="24"/>
        </w:rPr>
        <w:t>;</w:t>
      </w:r>
    </w:p>
    <w:p w14:paraId="522AC775" w14:textId="77777777" w:rsidR="003C1708" w:rsidRPr="00837FCB" w:rsidRDefault="003C1708" w:rsidP="003C1708">
      <w:pPr>
        <w:suppressAutoHyphens/>
        <w:jc w:val="both"/>
        <w:rPr>
          <w:color w:val="000000"/>
          <w:sz w:val="24"/>
          <w:szCs w:val="24"/>
        </w:rPr>
      </w:pPr>
      <w:r w:rsidRPr="00837FCB">
        <w:rPr>
          <w:color w:val="000000"/>
          <w:sz w:val="24"/>
          <w:szCs w:val="24"/>
        </w:rPr>
        <w:t>- термін зберігання ХП-В до передачі Замовнику не може перевищувати двох місяців з дати його виготовлення;</w:t>
      </w:r>
    </w:p>
    <w:p w14:paraId="4E32A2ED" w14:textId="77777777" w:rsidR="003C1708" w:rsidRPr="00837FCB" w:rsidRDefault="003C1708" w:rsidP="003C1708">
      <w:pPr>
        <w:suppressAutoHyphens/>
        <w:jc w:val="both"/>
        <w:rPr>
          <w:color w:val="000000"/>
          <w:sz w:val="24"/>
          <w:szCs w:val="24"/>
        </w:rPr>
      </w:pPr>
      <w:r w:rsidRPr="00837FCB">
        <w:rPr>
          <w:color w:val="000000"/>
          <w:sz w:val="24"/>
          <w:szCs w:val="24"/>
        </w:rPr>
        <w:t xml:space="preserve">- у разі виникнення претензій по якості (підтверджених даними лабораторних аналізів) у термін до </w:t>
      </w:r>
      <w:r w:rsidRPr="00EC17D8">
        <w:rPr>
          <w:sz w:val="24"/>
          <w:szCs w:val="24"/>
        </w:rPr>
        <w:t>10 діб</w:t>
      </w:r>
      <w:r w:rsidRPr="00837FCB">
        <w:rPr>
          <w:color w:val="000000"/>
          <w:sz w:val="24"/>
          <w:szCs w:val="24"/>
        </w:rPr>
        <w:t xml:space="preserve"> замінити ХП-В на якісний;</w:t>
      </w:r>
    </w:p>
    <w:p w14:paraId="07A14C9F" w14:textId="77777777" w:rsidR="003C1708" w:rsidRPr="00837FCB" w:rsidRDefault="003C1708" w:rsidP="003C1708">
      <w:pPr>
        <w:suppressAutoHyphens/>
        <w:spacing w:line="276" w:lineRule="auto"/>
        <w:jc w:val="both"/>
        <w:rPr>
          <w:color w:val="000000"/>
          <w:sz w:val="24"/>
          <w:szCs w:val="24"/>
        </w:rPr>
      </w:pPr>
      <w:r w:rsidRPr="00837FCB">
        <w:rPr>
          <w:color w:val="000000"/>
          <w:sz w:val="24"/>
          <w:szCs w:val="24"/>
        </w:rPr>
        <w:t>При прийомі поглинача хімічного вапняного Замовником перевіряється:</w:t>
      </w:r>
    </w:p>
    <w:p w14:paraId="5205202A" w14:textId="77777777" w:rsidR="003C1708" w:rsidRPr="00837FCB" w:rsidRDefault="003C1708" w:rsidP="003C1708">
      <w:pPr>
        <w:widowControl w:val="0"/>
        <w:numPr>
          <w:ilvl w:val="0"/>
          <w:numId w:val="24"/>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837FCB">
        <w:rPr>
          <w:color w:val="000000"/>
          <w:sz w:val="24"/>
          <w:szCs w:val="24"/>
        </w:rPr>
        <w:t>Номери партій та барабанів;</w:t>
      </w:r>
    </w:p>
    <w:p w14:paraId="29AFD223" w14:textId="55E14854" w:rsidR="003C1708" w:rsidRPr="00837FCB" w:rsidRDefault="003C1708" w:rsidP="003C1708">
      <w:pPr>
        <w:widowControl w:val="0"/>
        <w:numPr>
          <w:ilvl w:val="0"/>
          <w:numId w:val="24"/>
        </w:numPr>
        <w:shd w:val="clear" w:color="auto" w:fill="FFFFFF"/>
        <w:tabs>
          <w:tab w:val="left" w:pos="437"/>
        </w:tabs>
        <w:suppressAutoHyphens/>
        <w:autoSpaceDE w:val="0"/>
        <w:spacing w:before="5" w:after="200" w:line="288" w:lineRule="exact"/>
        <w:ind w:left="0" w:firstLine="72"/>
        <w:jc w:val="both"/>
        <w:rPr>
          <w:color w:val="000000"/>
          <w:sz w:val="24"/>
          <w:szCs w:val="24"/>
        </w:rPr>
      </w:pPr>
      <w:r w:rsidRPr="00837FCB">
        <w:rPr>
          <w:color w:val="000000"/>
          <w:sz w:val="24"/>
          <w:szCs w:val="24"/>
        </w:rPr>
        <w:t xml:space="preserve">Наявність висновку заводу-виробника про відповідність даної партії поглинача хімічного вапняного діючому </w:t>
      </w:r>
      <w:r w:rsidR="00B55C45">
        <w:rPr>
          <w:color w:val="000000"/>
          <w:sz w:val="24"/>
          <w:szCs w:val="24"/>
          <w:lang w:val="uk-UA"/>
        </w:rPr>
        <w:t>ДС</w:t>
      </w:r>
      <w:r w:rsidRPr="00837FCB">
        <w:rPr>
          <w:color w:val="000000"/>
          <w:sz w:val="24"/>
          <w:szCs w:val="24"/>
        </w:rPr>
        <w:t>ТУ;</w:t>
      </w:r>
    </w:p>
    <w:p w14:paraId="591D4B40" w14:textId="77777777" w:rsidR="003C1708" w:rsidRPr="00837FCB" w:rsidRDefault="003C1708" w:rsidP="003C1708">
      <w:pPr>
        <w:widowControl w:val="0"/>
        <w:numPr>
          <w:ilvl w:val="0"/>
          <w:numId w:val="24"/>
        </w:numPr>
        <w:shd w:val="clear" w:color="auto" w:fill="FFFFFF"/>
        <w:tabs>
          <w:tab w:val="left" w:pos="437"/>
        </w:tabs>
        <w:suppressAutoHyphens/>
        <w:autoSpaceDE w:val="0"/>
        <w:spacing w:after="200" w:line="288" w:lineRule="exact"/>
        <w:ind w:left="0" w:firstLine="72"/>
        <w:jc w:val="both"/>
        <w:rPr>
          <w:color w:val="000000"/>
          <w:sz w:val="24"/>
          <w:szCs w:val="24"/>
        </w:rPr>
      </w:pPr>
      <w:r w:rsidRPr="00837FCB">
        <w:rPr>
          <w:color w:val="000000"/>
          <w:sz w:val="24"/>
          <w:szCs w:val="24"/>
        </w:rPr>
        <w:t>Зовнішній стан барабанів (відсутність ушкоджень тари, герметичність кришок барабанів);</w:t>
      </w:r>
    </w:p>
    <w:p w14:paraId="53DCBB7A" w14:textId="77777777" w:rsidR="003C1708" w:rsidRPr="00837FCB" w:rsidRDefault="003C1708" w:rsidP="003C1708">
      <w:pPr>
        <w:suppressAutoHyphens/>
        <w:spacing w:line="276" w:lineRule="auto"/>
        <w:jc w:val="both"/>
        <w:rPr>
          <w:color w:val="000000"/>
          <w:sz w:val="24"/>
          <w:szCs w:val="24"/>
        </w:rPr>
      </w:pPr>
      <w:r w:rsidRPr="00837FCB">
        <w:rPr>
          <w:color w:val="000000"/>
          <w:sz w:val="24"/>
          <w:szCs w:val="24"/>
        </w:rPr>
        <w:t>Відповідність показників поглинача хімічного вапняного паспортним даним (шляхом лабораторного аналізу поглинача хімічного вапняного на зміст вологи, двоокису вуглецю та сторонніх запахів).</w:t>
      </w:r>
    </w:p>
    <w:p w14:paraId="5611205E" w14:textId="478A1A24" w:rsidR="003C1708" w:rsidRPr="00837FCB" w:rsidRDefault="003C1708" w:rsidP="003C1708">
      <w:pPr>
        <w:widowControl w:val="0"/>
        <w:shd w:val="clear" w:color="auto" w:fill="FFFFFF"/>
        <w:tabs>
          <w:tab w:val="left" w:pos="1138"/>
        </w:tabs>
        <w:suppressAutoHyphens/>
        <w:autoSpaceDE w:val="0"/>
        <w:spacing w:before="100" w:after="100" w:line="276" w:lineRule="auto"/>
        <w:jc w:val="both"/>
        <w:rPr>
          <w:color w:val="000000"/>
          <w:sz w:val="24"/>
          <w:szCs w:val="24"/>
        </w:rPr>
      </w:pPr>
      <w:r w:rsidRPr="00837FCB">
        <w:rPr>
          <w:color w:val="000000"/>
          <w:sz w:val="24"/>
          <w:szCs w:val="24"/>
        </w:rPr>
        <w:t xml:space="preserve">Барабани з поглиначем хімічним вапняним, у яких при зовнішньому огляді виявлені пошкодження (тріщини, крізні отвори, негерметичність кришок та ін.), визнаються бракованими. Поглинач хімічний вапняний ХП-В з таких барабанів підлягає обов'язковому лабораторному аналізу і в разі відповідності вимогам </w:t>
      </w:r>
      <w:r w:rsidR="00B55C45">
        <w:rPr>
          <w:color w:val="000000"/>
          <w:sz w:val="24"/>
          <w:szCs w:val="24"/>
          <w:lang w:val="uk-UA"/>
        </w:rPr>
        <w:t>ДС</w:t>
      </w:r>
      <w:r w:rsidRPr="00837FCB">
        <w:rPr>
          <w:color w:val="000000"/>
          <w:sz w:val="24"/>
          <w:szCs w:val="24"/>
        </w:rPr>
        <w:t>ТУ пересипається у придатні до використання барабани та приймається до використання.</w:t>
      </w:r>
    </w:p>
    <w:p w14:paraId="7943FAB8" w14:textId="77777777" w:rsidR="00721D16" w:rsidRPr="00256F9D" w:rsidRDefault="00721D16" w:rsidP="00721D16">
      <w:pPr>
        <w:jc w:val="both"/>
        <w:rPr>
          <w:sz w:val="24"/>
          <w:szCs w:val="24"/>
        </w:rPr>
      </w:pPr>
      <w:r w:rsidRPr="00256F9D">
        <w:rPr>
          <w:b/>
          <w:sz w:val="24"/>
          <w:szCs w:val="24"/>
          <w:lang w:val="uk-UA" w:eastAsia="ar-SA"/>
        </w:rPr>
        <w:t xml:space="preserve">                                                           </w:t>
      </w:r>
      <w:r w:rsidRPr="00256F9D">
        <w:rPr>
          <w:b/>
          <w:sz w:val="24"/>
          <w:szCs w:val="24"/>
          <w:lang w:eastAsia="ar-SA"/>
        </w:rPr>
        <w:t>III. Ціна договору</w:t>
      </w:r>
    </w:p>
    <w:p w14:paraId="59170EA6" w14:textId="77777777" w:rsidR="006A7469" w:rsidRDefault="00721D16" w:rsidP="00721D16">
      <w:pPr>
        <w:jc w:val="both"/>
        <w:rPr>
          <w:sz w:val="24"/>
          <w:szCs w:val="24"/>
          <w:lang w:eastAsia="ar-SA"/>
        </w:rPr>
      </w:pPr>
      <w:r w:rsidRPr="00256F9D">
        <w:rPr>
          <w:sz w:val="24"/>
          <w:szCs w:val="24"/>
          <w:lang w:val="uk-UA" w:eastAsia="ar-SA"/>
        </w:rPr>
        <w:t xml:space="preserve">    </w:t>
      </w:r>
      <w:r w:rsidRPr="00256F9D">
        <w:rPr>
          <w:sz w:val="24"/>
          <w:szCs w:val="24"/>
          <w:lang w:eastAsia="ar-SA"/>
        </w:rPr>
        <w:t xml:space="preserve">3.1. Ціна цього Договору становить _____________ грн. (_____________ грн., ____ копійок) у тому числі ПДВ: ________ гривень. </w:t>
      </w:r>
    </w:p>
    <w:p w14:paraId="3FF66340" w14:textId="40CF9C71" w:rsidR="00721D16" w:rsidRPr="00256F9D" w:rsidRDefault="00721D16" w:rsidP="00D87471">
      <w:pPr>
        <w:jc w:val="both"/>
        <w:rPr>
          <w:sz w:val="24"/>
          <w:szCs w:val="24"/>
          <w:lang w:eastAsia="ar-SA"/>
        </w:rPr>
      </w:pPr>
      <w:r w:rsidRPr="00256F9D">
        <w:rPr>
          <w:sz w:val="24"/>
          <w:szCs w:val="24"/>
          <w:lang w:eastAsia="ar-SA"/>
        </w:rPr>
        <w:t xml:space="preserve"> </w:t>
      </w:r>
    </w:p>
    <w:p w14:paraId="6A4A5235" w14:textId="77777777" w:rsidR="00721D16" w:rsidRPr="00256F9D" w:rsidRDefault="00721D16" w:rsidP="00721D16">
      <w:pPr>
        <w:jc w:val="both"/>
        <w:rPr>
          <w:sz w:val="24"/>
          <w:szCs w:val="24"/>
          <w:lang w:eastAsia="ar-SA"/>
        </w:rPr>
      </w:pPr>
      <w:r w:rsidRPr="00256F9D">
        <w:rPr>
          <w:sz w:val="24"/>
          <w:szCs w:val="24"/>
          <w:lang w:eastAsia="ar-SA"/>
        </w:rPr>
        <w:t xml:space="preserve">    3.2. У </w:t>
      </w:r>
      <w:proofErr w:type="gramStart"/>
      <w:r w:rsidRPr="00256F9D">
        <w:rPr>
          <w:sz w:val="24"/>
          <w:szCs w:val="24"/>
          <w:lang w:eastAsia="ar-SA"/>
        </w:rPr>
        <w:t>вартість  предмета</w:t>
      </w:r>
      <w:proofErr w:type="gramEnd"/>
      <w:r w:rsidRPr="00256F9D">
        <w:rPr>
          <w:sz w:val="24"/>
          <w:szCs w:val="24"/>
          <w:lang w:eastAsia="ar-SA"/>
        </w:rPr>
        <w:t xml:space="preserve"> закупівлі включені транспортні витрати, витрати на  страхування, сплата податків і зборів (обов’язкових платежів) та інші витрати.</w:t>
      </w:r>
    </w:p>
    <w:p w14:paraId="4040B1CA" w14:textId="77777777" w:rsidR="00721D16" w:rsidRPr="00256F9D" w:rsidRDefault="00721D16" w:rsidP="00721D16">
      <w:pPr>
        <w:jc w:val="both"/>
        <w:rPr>
          <w:sz w:val="24"/>
          <w:szCs w:val="24"/>
          <w:lang w:eastAsia="ar-SA"/>
        </w:rPr>
      </w:pPr>
      <w:r w:rsidRPr="00256F9D">
        <w:rPr>
          <w:sz w:val="24"/>
          <w:szCs w:val="24"/>
          <w:lang w:eastAsia="ar-SA"/>
        </w:rPr>
        <w:t xml:space="preserve">     3.3. Ціна </w:t>
      </w:r>
      <w:proofErr w:type="gramStart"/>
      <w:r w:rsidRPr="00256F9D">
        <w:rPr>
          <w:sz w:val="24"/>
          <w:szCs w:val="24"/>
          <w:lang w:eastAsia="ar-SA"/>
        </w:rPr>
        <w:t>цього  Договору</w:t>
      </w:r>
      <w:proofErr w:type="gramEnd"/>
      <w:r w:rsidRPr="00256F9D">
        <w:rPr>
          <w:sz w:val="24"/>
          <w:szCs w:val="24"/>
          <w:lang w:eastAsia="ar-SA"/>
        </w:rPr>
        <w:t xml:space="preserve">  може  бути  зменшена  за  взаємною згодою Сторін. У такому разі сторони вносять відповідні зміни до цього Договору.</w:t>
      </w:r>
    </w:p>
    <w:p w14:paraId="0CF179DD" w14:textId="77777777" w:rsidR="00721D16" w:rsidRPr="00256F9D" w:rsidRDefault="00721D16" w:rsidP="00721D16">
      <w:pPr>
        <w:jc w:val="both"/>
        <w:rPr>
          <w:color w:val="FF0000"/>
          <w:sz w:val="24"/>
          <w:szCs w:val="24"/>
          <w:lang w:val="uk-UA" w:eastAsia="ar-SA"/>
        </w:rPr>
      </w:pPr>
      <w:r w:rsidRPr="00256F9D">
        <w:rPr>
          <w:color w:val="FF0000"/>
          <w:sz w:val="24"/>
          <w:szCs w:val="24"/>
          <w:lang w:val="uk-UA" w:eastAsia="ar-SA"/>
        </w:rPr>
        <w:t xml:space="preserve">   </w:t>
      </w:r>
    </w:p>
    <w:p w14:paraId="26DCC0D8" w14:textId="77777777" w:rsidR="00721D16" w:rsidRPr="00256F9D" w:rsidRDefault="00721D16" w:rsidP="00721D16">
      <w:pPr>
        <w:jc w:val="center"/>
        <w:rPr>
          <w:b/>
          <w:sz w:val="24"/>
          <w:szCs w:val="24"/>
        </w:rPr>
      </w:pPr>
      <w:r w:rsidRPr="00256F9D">
        <w:rPr>
          <w:b/>
          <w:sz w:val="24"/>
          <w:szCs w:val="24"/>
        </w:rPr>
        <w:t>IV. Порядок здійснення оплати</w:t>
      </w:r>
    </w:p>
    <w:p w14:paraId="7DDEE2BA" w14:textId="14250FBF" w:rsidR="00721D16" w:rsidRPr="00951303" w:rsidRDefault="00721D16" w:rsidP="00721D16">
      <w:pPr>
        <w:jc w:val="both"/>
        <w:rPr>
          <w:color w:val="000000"/>
          <w:sz w:val="24"/>
          <w:szCs w:val="24"/>
          <w:lang w:val="uk-UA" w:eastAsia="ar-SA"/>
        </w:rPr>
      </w:pPr>
      <w:r w:rsidRPr="00256F9D">
        <w:rPr>
          <w:b/>
          <w:sz w:val="24"/>
          <w:szCs w:val="24"/>
        </w:rPr>
        <w:t xml:space="preserve"> </w:t>
      </w:r>
      <w:r w:rsidRPr="00256F9D">
        <w:rPr>
          <w:b/>
          <w:sz w:val="24"/>
          <w:szCs w:val="24"/>
        </w:rPr>
        <w:br/>
      </w:r>
      <w:r w:rsidRPr="00256F9D">
        <w:rPr>
          <w:sz w:val="24"/>
          <w:szCs w:val="24"/>
          <w:lang w:eastAsia="ar-SA"/>
        </w:rPr>
        <w:t xml:space="preserve"> 4.1. Замовник здійснює оплату вартості товару в строк не пізніше </w:t>
      </w:r>
      <w:r w:rsidR="003C1708">
        <w:rPr>
          <w:sz w:val="24"/>
          <w:szCs w:val="24"/>
          <w:lang w:eastAsia="ar-SA"/>
        </w:rPr>
        <w:t>1</w:t>
      </w:r>
      <w:r w:rsidRPr="00256F9D">
        <w:rPr>
          <w:sz w:val="24"/>
          <w:szCs w:val="24"/>
          <w:lang w:eastAsia="ar-SA"/>
        </w:rPr>
        <w:t xml:space="preserve">0 календарних </w:t>
      </w:r>
      <w:proofErr w:type="gramStart"/>
      <w:r w:rsidRPr="00256F9D">
        <w:rPr>
          <w:sz w:val="24"/>
          <w:szCs w:val="24"/>
          <w:lang w:eastAsia="ar-SA"/>
        </w:rPr>
        <w:t>днів  з</w:t>
      </w:r>
      <w:proofErr w:type="gramEnd"/>
      <w:r w:rsidRPr="00256F9D">
        <w:rPr>
          <w:sz w:val="24"/>
          <w:szCs w:val="24"/>
          <w:lang w:eastAsia="ar-SA"/>
        </w:rPr>
        <w:t xml:space="preserve"> моменту  отримання товару  від  Учасника  та підписання Сторонами  накладної (видаткової  </w:t>
      </w:r>
      <w:r w:rsidRPr="00256F9D">
        <w:rPr>
          <w:color w:val="000000"/>
          <w:sz w:val="24"/>
          <w:szCs w:val="24"/>
          <w:lang w:eastAsia="ar-SA"/>
        </w:rPr>
        <w:t xml:space="preserve">накладної) за  рахунок  наявних  бюджетних коштів, що  передбачені  Планом використання  бюджетних  коштів  на 2022 рік  Замовника </w:t>
      </w:r>
      <w:r w:rsidR="00951303">
        <w:rPr>
          <w:color w:val="000000"/>
          <w:sz w:val="24"/>
          <w:szCs w:val="24"/>
          <w:lang w:val="uk-UA" w:eastAsia="ar-SA"/>
        </w:rPr>
        <w:t>.</w:t>
      </w:r>
    </w:p>
    <w:p w14:paraId="6AACE59D" w14:textId="77777777" w:rsidR="00721D16" w:rsidRPr="00256F9D" w:rsidRDefault="00721D16" w:rsidP="00721D16">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56F9D">
        <w:rPr>
          <w:sz w:val="24"/>
          <w:szCs w:val="24"/>
        </w:rPr>
        <w:t xml:space="preserve">4.2. </w:t>
      </w:r>
      <w:proofErr w:type="gramStart"/>
      <w:r w:rsidRPr="00256F9D">
        <w:rPr>
          <w:sz w:val="24"/>
          <w:szCs w:val="24"/>
        </w:rPr>
        <w:t>Оплата  здійснюється</w:t>
      </w:r>
      <w:proofErr w:type="gramEnd"/>
      <w:r w:rsidRPr="00256F9D">
        <w:rPr>
          <w:sz w:val="24"/>
          <w:szCs w:val="24"/>
        </w:rPr>
        <w:t xml:space="preserve">  в безготівковій формі  шляхом  перерахування  грошей  на     розрахунковий  рахунок Учасника.</w:t>
      </w:r>
    </w:p>
    <w:p w14:paraId="05F1B58B" w14:textId="77777777" w:rsidR="00721D16" w:rsidRPr="00256F9D" w:rsidRDefault="00721D16" w:rsidP="00721D16">
      <w:pPr>
        <w:jc w:val="both"/>
        <w:rPr>
          <w:spacing w:val="-4"/>
          <w:sz w:val="24"/>
          <w:szCs w:val="24"/>
        </w:rPr>
      </w:pPr>
      <w:r w:rsidRPr="00256F9D">
        <w:rPr>
          <w:sz w:val="24"/>
          <w:szCs w:val="24"/>
          <w:lang w:eastAsia="ar-SA"/>
        </w:rPr>
        <w:t xml:space="preserve">4.3. </w:t>
      </w:r>
      <w:r w:rsidRPr="00256F9D">
        <w:rPr>
          <w:spacing w:val="-4"/>
          <w:sz w:val="24"/>
          <w:szCs w:val="24"/>
        </w:rPr>
        <w:t xml:space="preserve">Податкова накладна складається </w:t>
      </w:r>
      <w:r w:rsidRPr="00256F9D">
        <w:rPr>
          <w:sz w:val="24"/>
          <w:szCs w:val="24"/>
          <w:lang w:eastAsia="ar-SA"/>
        </w:rPr>
        <w:t>Учасником</w:t>
      </w:r>
      <w:r w:rsidRPr="00256F9D">
        <w:rPr>
          <w:spacing w:val="-4"/>
          <w:sz w:val="24"/>
          <w:szCs w:val="24"/>
        </w:rPr>
        <w:t xml:space="preserve"> в день виникнення податкових зобов'язань, визначених ст. 187 Податкового кодексу України (із зазначенням УКТ ЗЕД для підакцизних та/або імпортних Товарів) і надається Замовнику </w:t>
      </w:r>
      <w:proofErr w:type="gramStart"/>
      <w:r w:rsidRPr="00256F9D">
        <w:rPr>
          <w:spacing w:val="-4"/>
          <w:sz w:val="24"/>
          <w:szCs w:val="24"/>
        </w:rPr>
        <w:t>в порядку</w:t>
      </w:r>
      <w:proofErr w:type="gramEnd"/>
      <w:r w:rsidRPr="00256F9D">
        <w:rPr>
          <w:spacing w:val="-4"/>
          <w:sz w:val="24"/>
          <w:szCs w:val="24"/>
        </w:rPr>
        <w:t>, визначеному п. 201.1 ст. 201 Податкового кодексу України.</w:t>
      </w:r>
    </w:p>
    <w:p w14:paraId="24CE527D" w14:textId="77777777" w:rsidR="00721D16" w:rsidRDefault="00721D16" w:rsidP="00721D16">
      <w:pPr>
        <w:tabs>
          <w:tab w:val="left" w:pos="540"/>
        </w:tabs>
        <w:ind w:firstLine="709"/>
        <w:jc w:val="both"/>
        <w:rPr>
          <w:rFonts w:eastAsia="MS Mincho"/>
          <w:sz w:val="24"/>
          <w:szCs w:val="24"/>
          <w:lang w:val="uk-UA" w:eastAsia="ja-JP"/>
        </w:rPr>
      </w:pPr>
      <w:r w:rsidRPr="00256F9D">
        <w:rPr>
          <w:rFonts w:eastAsia="MS Mincho"/>
          <w:sz w:val="24"/>
          <w:szCs w:val="24"/>
          <w:lang w:eastAsia="ja-JP"/>
        </w:rPr>
        <w:t xml:space="preserve">      </w:t>
      </w:r>
      <w:r w:rsidRPr="00256F9D">
        <w:rPr>
          <w:rFonts w:eastAsia="MS Mincho"/>
          <w:sz w:val="24"/>
          <w:szCs w:val="24"/>
          <w:lang w:val="uk-UA" w:eastAsia="ja-JP"/>
        </w:rPr>
        <w:t xml:space="preserve">                                         </w:t>
      </w:r>
    </w:p>
    <w:p w14:paraId="1A3F59B5" w14:textId="77777777" w:rsidR="00721D16" w:rsidRPr="00256F9D" w:rsidRDefault="00721D16" w:rsidP="00721D16">
      <w:pPr>
        <w:tabs>
          <w:tab w:val="left" w:pos="540"/>
        </w:tabs>
        <w:ind w:firstLine="709"/>
        <w:jc w:val="both"/>
        <w:rPr>
          <w:rFonts w:eastAsia="MS Mincho"/>
          <w:b/>
          <w:color w:val="000000"/>
          <w:sz w:val="24"/>
          <w:szCs w:val="24"/>
          <w:lang w:eastAsia="ja-JP"/>
        </w:rPr>
      </w:pPr>
      <w:r>
        <w:rPr>
          <w:rFonts w:eastAsia="MS Mincho"/>
          <w:sz w:val="24"/>
          <w:szCs w:val="24"/>
          <w:lang w:val="uk-UA" w:eastAsia="ja-JP"/>
        </w:rPr>
        <w:t xml:space="preserve">                                                  </w:t>
      </w:r>
      <w:r w:rsidRPr="00256F9D">
        <w:rPr>
          <w:rFonts w:eastAsia="MS Mincho"/>
          <w:b/>
          <w:color w:val="000000"/>
          <w:sz w:val="24"/>
          <w:szCs w:val="24"/>
          <w:lang w:eastAsia="ja-JP"/>
        </w:rPr>
        <w:t>V. Поставка товару</w:t>
      </w:r>
    </w:p>
    <w:p w14:paraId="2D9A48EC" w14:textId="118F4709" w:rsidR="00AA416A" w:rsidRDefault="00721D16" w:rsidP="00AA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256F9D">
        <w:rPr>
          <w:color w:val="000000"/>
          <w:szCs w:val="24"/>
          <w:lang w:val="uk-UA"/>
        </w:rPr>
        <w:t xml:space="preserve"> </w:t>
      </w:r>
      <w:r w:rsidR="00951303">
        <w:rPr>
          <w:color w:val="000000"/>
          <w:szCs w:val="24"/>
          <w:lang w:val="uk-UA"/>
        </w:rPr>
        <w:t xml:space="preserve">     </w:t>
      </w:r>
      <w:r w:rsidRPr="00256F9D">
        <w:rPr>
          <w:sz w:val="24"/>
          <w:szCs w:val="24"/>
          <w:lang w:eastAsia="ar-SA"/>
        </w:rPr>
        <w:t xml:space="preserve">5.1. </w:t>
      </w:r>
      <w:r w:rsidR="00AA416A" w:rsidRPr="00E27A46">
        <w:rPr>
          <w:sz w:val="24"/>
          <w:szCs w:val="24"/>
          <w:lang w:val="uk-UA"/>
        </w:rPr>
        <w:t>Кінцевий строк поставки товару:</w:t>
      </w:r>
      <w:r w:rsidR="001377A2">
        <w:rPr>
          <w:sz w:val="24"/>
          <w:szCs w:val="24"/>
          <w:lang w:val="uk-UA"/>
        </w:rPr>
        <w:t xml:space="preserve"> до </w:t>
      </w:r>
      <w:r w:rsidR="00AA416A" w:rsidRPr="00E27A46">
        <w:rPr>
          <w:sz w:val="24"/>
          <w:szCs w:val="24"/>
          <w:lang w:val="uk-UA"/>
        </w:rPr>
        <w:t xml:space="preserve">01 </w:t>
      </w:r>
      <w:r w:rsidR="00AA416A">
        <w:rPr>
          <w:sz w:val="24"/>
          <w:szCs w:val="24"/>
          <w:lang w:val="uk-UA"/>
        </w:rPr>
        <w:t>листопада</w:t>
      </w:r>
      <w:r w:rsidR="00AA416A" w:rsidRPr="00E27A46">
        <w:rPr>
          <w:sz w:val="24"/>
          <w:szCs w:val="24"/>
          <w:lang w:val="uk-UA"/>
        </w:rPr>
        <w:t xml:space="preserve"> 202</w:t>
      </w:r>
      <w:r w:rsidR="00AA416A">
        <w:rPr>
          <w:sz w:val="24"/>
          <w:szCs w:val="24"/>
          <w:lang w:val="uk-UA"/>
        </w:rPr>
        <w:t>2</w:t>
      </w:r>
      <w:r w:rsidR="00AA416A" w:rsidRPr="00E27A46">
        <w:rPr>
          <w:sz w:val="24"/>
          <w:szCs w:val="24"/>
          <w:lang w:val="uk-UA"/>
        </w:rPr>
        <w:t xml:space="preserve"> р</w:t>
      </w:r>
      <w:r w:rsidR="001377A2">
        <w:rPr>
          <w:sz w:val="24"/>
          <w:szCs w:val="24"/>
          <w:lang w:val="uk-UA"/>
        </w:rPr>
        <w:t>оку включно.</w:t>
      </w:r>
      <w:r w:rsidR="00AA416A" w:rsidRPr="00E27A46">
        <w:rPr>
          <w:sz w:val="24"/>
          <w:szCs w:val="24"/>
          <w:lang w:val="uk-UA"/>
        </w:rPr>
        <w:t xml:space="preserve"> </w:t>
      </w:r>
    </w:p>
    <w:p w14:paraId="12EC5C5B" w14:textId="5399C828" w:rsidR="00AA416A" w:rsidRDefault="00AA416A" w:rsidP="00AA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Pr>
          <w:sz w:val="24"/>
          <w:szCs w:val="24"/>
        </w:rPr>
        <w:t xml:space="preserve">   </w:t>
      </w:r>
      <w:r>
        <w:rPr>
          <w:sz w:val="24"/>
          <w:szCs w:val="24"/>
          <w:lang w:val="uk-UA"/>
        </w:rPr>
        <w:t>П</w:t>
      </w:r>
      <w:r w:rsidRPr="00E85387">
        <w:rPr>
          <w:sz w:val="24"/>
          <w:szCs w:val="24"/>
          <w:lang w:val="uk-UA"/>
        </w:rPr>
        <w:t>оставк</w:t>
      </w:r>
      <w:r>
        <w:rPr>
          <w:sz w:val="24"/>
          <w:szCs w:val="24"/>
          <w:lang w:val="uk-UA"/>
        </w:rPr>
        <w:t>а</w:t>
      </w:r>
      <w:r w:rsidRPr="00E85387">
        <w:rPr>
          <w:sz w:val="24"/>
          <w:szCs w:val="24"/>
          <w:lang w:val="uk-UA"/>
        </w:rPr>
        <w:t xml:space="preserve"> товару здійснюється на підставі попередньої письмової заявки</w:t>
      </w:r>
      <w:r>
        <w:rPr>
          <w:sz w:val="24"/>
          <w:szCs w:val="24"/>
          <w:lang w:val="uk-UA"/>
        </w:rPr>
        <w:t>.</w:t>
      </w:r>
    </w:p>
    <w:p w14:paraId="109FC1A3" w14:textId="77777777" w:rsidR="00AA416A" w:rsidRPr="00E85387" w:rsidRDefault="00AA416A" w:rsidP="00AA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r w:rsidRPr="00E27A46">
        <w:rPr>
          <w:sz w:val="24"/>
          <w:szCs w:val="24"/>
          <w:lang w:val="uk-UA"/>
        </w:rPr>
        <w:t>5.2. Поставка товару здійснюється силами і за рахунок Учасника.</w:t>
      </w:r>
    </w:p>
    <w:p w14:paraId="5BD454FE" w14:textId="14A4E6CD" w:rsidR="00AA416A" w:rsidRPr="00E85387" w:rsidRDefault="00AA416A" w:rsidP="00AA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E85387">
        <w:rPr>
          <w:sz w:val="24"/>
          <w:szCs w:val="24"/>
          <w:lang w:val="uk-UA"/>
        </w:rPr>
        <w:t xml:space="preserve">    </w:t>
      </w:r>
      <w:r>
        <w:rPr>
          <w:sz w:val="24"/>
          <w:szCs w:val="24"/>
          <w:lang w:val="uk-UA"/>
        </w:rPr>
        <w:t xml:space="preserve"> </w:t>
      </w:r>
      <w:r w:rsidRPr="00E85387">
        <w:rPr>
          <w:sz w:val="24"/>
          <w:szCs w:val="24"/>
          <w:lang w:val="uk-UA"/>
        </w:rPr>
        <w:t xml:space="preserve"> 5.</w:t>
      </w:r>
      <w:r>
        <w:rPr>
          <w:sz w:val="24"/>
          <w:szCs w:val="24"/>
          <w:lang w:val="uk-UA"/>
        </w:rPr>
        <w:t>3</w:t>
      </w:r>
      <w:r w:rsidRPr="00E85387">
        <w:rPr>
          <w:sz w:val="24"/>
          <w:szCs w:val="24"/>
          <w:lang w:val="uk-UA"/>
        </w:rPr>
        <w:t>.</w:t>
      </w:r>
      <w:r w:rsidRPr="00834133">
        <w:rPr>
          <w:sz w:val="24"/>
          <w:szCs w:val="24"/>
        </w:rPr>
        <w:t xml:space="preserve"> </w:t>
      </w:r>
      <w:r w:rsidRPr="00E85387">
        <w:rPr>
          <w:sz w:val="24"/>
          <w:szCs w:val="24"/>
          <w:lang w:val="uk-UA"/>
        </w:rPr>
        <w:t>Місце  поставки  (передачі) товар</w:t>
      </w:r>
      <w:r>
        <w:rPr>
          <w:sz w:val="24"/>
          <w:szCs w:val="24"/>
          <w:lang w:val="uk-UA"/>
        </w:rPr>
        <w:t>у</w:t>
      </w:r>
      <w:r w:rsidRPr="00E85387">
        <w:rPr>
          <w:sz w:val="24"/>
          <w:szCs w:val="24"/>
          <w:lang w:val="uk-UA"/>
        </w:rPr>
        <w:t xml:space="preserve"> за адресою Замовника: Дніпропетровська </w:t>
      </w:r>
      <w:r>
        <w:rPr>
          <w:sz w:val="24"/>
          <w:szCs w:val="24"/>
          <w:lang w:val="uk-UA"/>
        </w:rPr>
        <w:t xml:space="preserve">        </w:t>
      </w:r>
      <w:r w:rsidRPr="00E85387">
        <w:rPr>
          <w:sz w:val="24"/>
          <w:szCs w:val="24"/>
          <w:lang w:val="uk-UA"/>
        </w:rPr>
        <w:t>обл.,</w:t>
      </w:r>
      <w:r w:rsidRPr="00AA34F2">
        <w:rPr>
          <w:sz w:val="24"/>
          <w:szCs w:val="24"/>
        </w:rPr>
        <w:t xml:space="preserve"> </w:t>
      </w:r>
      <w:r w:rsidRPr="00E85387">
        <w:rPr>
          <w:sz w:val="24"/>
          <w:szCs w:val="24"/>
          <w:lang w:val="uk-UA"/>
        </w:rPr>
        <w:t>м. Павлогра</w:t>
      </w:r>
      <w:r w:rsidR="00951303">
        <w:rPr>
          <w:sz w:val="24"/>
          <w:szCs w:val="24"/>
          <w:lang w:val="uk-UA"/>
        </w:rPr>
        <w:t>д, вул. Дніпровська, 597, 51400.</w:t>
      </w:r>
      <w:r w:rsidRPr="00E85387">
        <w:rPr>
          <w:sz w:val="24"/>
          <w:szCs w:val="24"/>
          <w:lang w:val="uk-UA"/>
        </w:rPr>
        <w:t xml:space="preserve">     </w:t>
      </w:r>
    </w:p>
    <w:p w14:paraId="7BCD78C0" w14:textId="202A7721" w:rsidR="00AA416A" w:rsidRDefault="00AA416A" w:rsidP="00AA4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      </w:t>
      </w:r>
    </w:p>
    <w:p w14:paraId="2AE590A5" w14:textId="5B858DB5" w:rsidR="00721D16" w:rsidRPr="00256F9D" w:rsidRDefault="00721D16" w:rsidP="00AA416A">
      <w:pPr>
        <w:jc w:val="both"/>
        <w:rPr>
          <w:color w:val="000000"/>
          <w:sz w:val="24"/>
          <w:szCs w:val="24"/>
          <w:lang w:val="uk-UA"/>
        </w:rPr>
      </w:pPr>
      <w:r w:rsidRPr="00256F9D">
        <w:rPr>
          <w:color w:val="000000"/>
          <w:spacing w:val="-4"/>
          <w:sz w:val="24"/>
          <w:szCs w:val="24"/>
          <w:lang w:val="uk-UA"/>
        </w:rPr>
        <w:t xml:space="preserve">  </w:t>
      </w:r>
      <w:r w:rsidRPr="00256F9D">
        <w:rPr>
          <w:color w:val="000000"/>
          <w:sz w:val="24"/>
          <w:szCs w:val="24"/>
          <w:lang w:val="uk-UA"/>
        </w:rPr>
        <w:t xml:space="preserve"> </w:t>
      </w:r>
    </w:p>
    <w:p w14:paraId="43EACC2E"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VI. Права та обов'язки сторін</w:t>
      </w:r>
    </w:p>
    <w:p w14:paraId="21A7CA11" w14:textId="77777777" w:rsidR="00721D16" w:rsidRPr="00256F9D" w:rsidRDefault="00721D16" w:rsidP="00721D16">
      <w:pPr>
        <w:jc w:val="both"/>
        <w:rPr>
          <w:sz w:val="24"/>
          <w:szCs w:val="24"/>
          <w:lang w:eastAsia="ar-SA"/>
        </w:rPr>
      </w:pPr>
      <w:r w:rsidRPr="00256F9D">
        <w:rPr>
          <w:sz w:val="24"/>
          <w:szCs w:val="24"/>
        </w:rPr>
        <w:t xml:space="preserve">     </w:t>
      </w:r>
      <w:r w:rsidRPr="00256F9D">
        <w:rPr>
          <w:sz w:val="24"/>
          <w:szCs w:val="24"/>
          <w:lang w:eastAsia="ar-SA"/>
        </w:rPr>
        <w:t>6.1. Замовник зобов'язаний:</w:t>
      </w:r>
    </w:p>
    <w:p w14:paraId="3CFFC159" w14:textId="77777777" w:rsidR="00721D16" w:rsidRPr="00256F9D" w:rsidRDefault="00721D16" w:rsidP="00721D16">
      <w:pPr>
        <w:jc w:val="both"/>
        <w:rPr>
          <w:sz w:val="24"/>
          <w:szCs w:val="24"/>
          <w:lang w:eastAsia="ar-SA"/>
        </w:rPr>
      </w:pPr>
      <w:r w:rsidRPr="00256F9D">
        <w:rPr>
          <w:sz w:val="24"/>
          <w:szCs w:val="24"/>
          <w:lang w:eastAsia="ar-SA"/>
        </w:rPr>
        <w:t xml:space="preserve">     6.1.1. Своєчасно та в повному обсязі сплачувати за поставлений товар; </w:t>
      </w:r>
    </w:p>
    <w:p w14:paraId="3AA93EA3" w14:textId="77777777" w:rsidR="00721D16" w:rsidRPr="00256F9D" w:rsidRDefault="00721D16" w:rsidP="00721D16">
      <w:pPr>
        <w:jc w:val="both"/>
        <w:rPr>
          <w:sz w:val="24"/>
          <w:szCs w:val="24"/>
          <w:lang w:eastAsia="ar-SA"/>
        </w:rPr>
      </w:pPr>
      <w:r w:rsidRPr="00256F9D">
        <w:rPr>
          <w:sz w:val="24"/>
          <w:szCs w:val="24"/>
          <w:lang w:eastAsia="ar-SA"/>
        </w:rPr>
        <w:t xml:space="preserve">     6.1.2. Приймати   поставлений   товар    згідно з накладною (видатковою накладною).</w:t>
      </w:r>
    </w:p>
    <w:p w14:paraId="09D4BBC0" w14:textId="77777777" w:rsidR="00721D16" w:rsidRPr="00256F9D" w:rsidRDefault="00721D16" w:rsidP="00721D16">
      <w:pPr>
        <w:jc w:val="both"/>
        <w:rPr>
          <w:sz w:val="24"/>
          <w:szCs w:val="24"/>
          <w:lang w:eastAsia="ar-SA"/>
        </w:rPr>
      </w:pPr>
      <w:r w:rsidRPr="00256F9D">
        <w:rPr>
          <w:sz w:val="24"/>
          <w:szCs w:val="24"/>
          <w:lang w:eastAsia="ar-SA"/>
        </w:rPr>
        <w:t>6.2. Замовник має право:</w:t>
      </w:r>
    </w:p>
    <w:p w14:paraId="413361A2" w14:textId="77777777" w:rsidR="00721D16" w:rsidRPr="00256F9D" w:rsidRDefault="00721D16" w:rsidP="00721D16">
      <w:pPr>
        <w:jc w:val="both"/>
        <w:rPr>
          <w:sz w:val="24"/>
          <w:szCs w:val="24"/>
          <w:lang w:eastAsia="ar-SA"/>
        </w:rPr>
      </w:pPr>
      <w:r w:rsidRPr="00256F9D">
        <w:rPr>
          <w:sz w:val="24"/>
          <w:szCs w:val="24"/>
          <w:lang w:eastAsia="ar-SA"/>
        </w:rPr>
        <w:t xml:space="preserve">     6.2.1. Достроково розірвати цей </w:t>
      </w:r>
      <w:proofErr w:type="gramStart"/>
      <w:r w:rsidRPr="00256F9D">
        <w:rPr>
          <w:sz w:val="24"/>
          <w:szCs w:val="24"/>
          <w:lang w:eastAsia="ar-SA"/>
        </w:rPr>
        <w:t>Договір  у</w:t>
      </w:r>
      <w:proofErr w:type="gramEnd"/>
      <w:r w:rsidRPr="00256F9D">
        <w:rPr>
          <w:sz w:val="24"/>
          <w:szCs w:val="24"/>
          <w:lang w:eastAsia="ar-SA"/>
        </w:rPr>
        <w:t xml:space="preserve">  разі  невиконання зобов'язань Учасником, повідомивши про це його у строк, не пізніше  як  за  10 календарних  днів  до  дати розірвання;</w:t>
      </w:r>
    </w:p>
    <w:p w14:paraId="6B35561F" w14:textId="77777777" w:rsidR="00721D16" w:rsidRPr="00256F9D" w:rsidRDefault="00721D16" w:rsidP="00721D16">
      <w:pPr>
        <w:jc w:val="both"/>
        <w:rPr>
          <w:sz w:val="24"/>
          <w:szCs w:val="24"/>
          <w:lang w:eastAsia="ar-SA"/>
        </w:rPr>
      </w:pPr>
      <w:r w:rsidRPr="00256F9D">
        <w:rPr>
          <w:sz w:val="24"/>
          <w:szCs w:val="24"/>
          <w:lang w:eastAsia="ar-SA"/>
        </w:rPr>
        <w:t xml:space="preserve">     6.2.2. Контролювати поставку </w:t>
      </w:r>
      <w:proofErr w:type="gramStart"/>
      <w:r w:rsidRPr="00256F9D">
        <w:rPr>
          <w:sz w:val="24"/>
          <w:szCs w:val="24"/>
          <w:lang w:eastAsia="ar-SA"/>
        </w:rPr>
        <w:t>товару  у</w:t>
      </w:r>
      <w:proofErr w:type="gramEnd"/>
      <w:r w:rsidRPr="00256F9D">
        <w:rPr>
          <w:sz w:val="24"/>
          <w:szCs w:val="24"/>
          <w:lang w:eastAsia="ar-SA"/>
        </w:rPr>
        <w:t xml:space="preserve"> строки, встановлені цим Договором;</w:t>
      </w:r>
    </w:p>
    <w:p w14:paraId="7835CE08" w14:textId="77777777" w:rsidR="00721D16" w:rsidRPr="00256F9D" w:rsidRDefault="00721D16" w:rsidP="00721D16">
      <w:pPr>
        <w:jc w:val="both"/>
        <w:rPr>
          <w:sz w:val="24"/>
          <w:szCs w:val="24"/>
          <w:lang w:eastAsia="ar-SA"/>
        </w:rPr>
      </w:pPr>
      <w:r w:rsidRPr="00256F9D">
        <w:rPr>
          <w:sz w:val="24"/>
          <w:szCs w:val="24"/>
          <w:lang w:eastAsia="ar-SA"/>
        </w:rPr>
        <w:t xml:space="preserve">     6.2.3. Зменшувати обсяг закупівлі </w:t>
      </w:r>
      <w:proofErr w:type="gramStart"/>
      <w:r w:rsidRPr="00256F9D">
        <w:rPr>
          <w:sz w:val="24"/>
          <w:szCs w:val="24"/>
          <w:lang w:eastAsia="ar-SA"/>
        </w:rPr>
        <w:t>товару  та</w:t>
      </w:r>
      <w:proofErr w:type="gramEnd"/>
      <w:r w:rsidRPr="00256F9D">
        <w:rPr>
          <w:sz w:val="24"/>
          <w:szCs w:val="24"/>
          <w:lang w:eastAsia="ar-SA"/>
        </w:rPr>
        <w:t xml:space="preserve"> загальну вартість цього Договору з урахуванням фактичного обсягу видатків. У такому разі Сторони вносять відповідні зміни до цього Договору;</w:t>
      </w:r>
    </w:p>
    <w:p w14:paraId="432E02F7" w14:textId="77777777" w:rsidR="00721D16" w:rsidRPr="00256F9D" w:rsidRDefault="00721D16" w:rsidP="00721D16">
      <w:pPr>
        <w:jc w:val="both"/>
        <w:rPr>
          <w:sz w:val="24"/>
          <w:szCs w:val="24"/>
          <w:lang w:eastAsia="ar-SA"/>
        </w:rPr>
      </w:pPr>
      <w:r w:rsidRPr="00256F9D">
        <w:rPr>
          <w:sz w:val="24"/>
          <w:szCs w:val="24"/>
          <w:lang w:eastAsia="ar-SA"/>
        </w:rPr>
        <w:t xml:space="preserve">     6.2.4. Повернути рахунок Учаснику </w:t>
      </w:r>
      <w:proofErr w:type="gramStart"/>
      <w:r w:rsidRPr="00256F9D">
        <w:rPr>
          <w:sz w:val="24"/>
          <w:szCs w:val="24"/>
          <w:lang w:eastAsia="ar-SA"/>
        </w:rPr>
        <w:t>без  здійснення</w:t>
      </w:r>
      <w:proofErr w:type="gramEnd"/>
      <w:r w:rsidRPr="00256F9D">
        <w:rPr>
          <w:sz w:val="24"/>
          <w:szCs w:val="24"/>
          <w:lang w:eastAsia="ar-SA"/>
        </w:rPr>
        <w:t xml:space="preserve">  оплати  в  разі  неналежного  оформлення документів,  зазначених у  розділі IV цього Договору.</w:t>
      </w:r>
    </w:p>
    <w:p w14:paraId="57349386" w14:textId="77777777" w:rsidR="00721D16" w:rsidRPr="00256F9D" w:rsidRDefault="00721D16" w:rsidP="00721D16">
      <w:pPr>
        <w:jc w:val="both"/>
        <w:rPr>
          <w:sz w:val="24"/>
          <w:szCs w:val="24"/>
          <w:lang w:eastAsia="ar-SA"/>
        </w:rPr>
      </w:pPr>
      <w:r w:rsidRPr="00256F9D">
        <w:rPr>
          <w:sz w:val="24"/>
          <w:szCs w:val="24"/>
          <w:lang w:eastAsia="ar-SA"/>
        </w:rPr>
        <w:t>6.3. Учасник зобов'язаний:</w:t>
      </w:r>
    </w:p>
    <w:p w14:paraId="170C54B3" w14:textId="77777777" w:rsidR="00721D16" w:rsidRPr="00256F9D" w:rsidRDefault="00721D16" w:rsidP="00721D16">
      <w:pPr>
        <w:jc w:val="both"/>
        <w:rPr>
          <w:sz w:val="24"/>
          <w:szCs w:val="24"/>
          <w:lang w:eastAsia="ar-SA"/>
        </w:rPr>
      </w:pPr>
      <w:r w:rsidRPr="00256F9D">
        <w:rPr>
          <w:sz w:val="24"/>
          <w:szCs w:val="24"/>
          <w:lang w:eastAsia="ar-SA"/>
        </w:rPr>
        <w:t xml:space="preserve">     6.3.1. Забезпечити </w:t>
      </w:r>
      <w:proofErr w:type="gramStart"/>
      <w:r w:rsidRPr="00256F9D">
        <w:rPr>
          <w:sz w:val="24"/>
          <w:szCs w:val="24"/>
          <w:lang w:eastAsia="ar-SA"/>
        </w:rPr>
        <w:t>поставку  товару</w:t>
      </w:r>
      <w:proofErr w:type="gramEnd"/>
      <w:r w:rsidRPr="00256F9D">
        <w:rPr>
          <w:sz w:val="24"/>
          <w:szCs w:val="24"/>
          <w:lang w:eastAsia="ar-SA"/>
        </w:rPr>
        <w:t xml:space="preserve">   у строки, встановлені цим Договором;</w:t>
      </w:r>
    </w:p>
    <w:p w14:paraId="4F1A0269" w14:textId="77777777" w:rsidR="00721D16" w:rsidRPr="00256F9D" w:rsidRDefault="00721D16" w:rsidP="00721D16">
      <w:pPr>
        <w:jc w:val="both"/>
        <w:rPr>
          <w:sz w:val="24"/>
          <w:szCs w:val="24"/>
          <w:lang w:eastAsia="ar-SA"/>
        </w:rPr>
      </w:pPr>
      <w:r w:rsidRPr="00256F9D">
        <w:rPr>
          <w:sz w:val="24"/>
          <w:szCs w:val="24"/>
          <w:lang w:eastAsia="ar-SA"/>
        </w:rPr>
        <w:t xml:space="preserve">6.3.2. Забезпечити </w:t>
      </w:r>
      <w:proofErr w:type="gramStart"/>
      <w:r w:rsidRPr="00256F9D">
        <w:rPr>
          <w:sz w:val="24"/>
          <w:szCs w:val="24"/>
          <w:lang w:eastAsia="ar-SA"/>
        </w:rPr>
        <w:t>поставку  товару</w:t>
      </w:r>
      <w:proofErr w:type="gramEnd"/>
      <w:r w:rsidRPr="00256F9D">
        <w:rPr>
          <w:sz w:val="24"/>
          <w:szCs w:val="24"/>
          <w:lang w:eastAsia="ar-SA"/>
        </w:rPr>
        <w:t>, якість  якого  відповідає  умовам,  установленим розділом II цього Договору.</w:t>
      </w:r>
    </w:p>
    <w:p w14:paraId="33DB5681" w14:textId="77777777" w:rsidR="00721D16" w:rsidRPr="00256F9D" w:rsidRDefault="00721D16" w:rsidP="00721D16">
      <w:pPr>
        <w:jc w:val="both"/>
        <w:rPr>
          <w:sz w:val="24"/>
          <w:szCs w:val="24"/>
          <w:lang w:eastAsia="ar-SA"/>
        </w:rPr>
      </w:pPr>
      <w:r w:rsidRPr="00256F9D">
        <w:rPr>
          <w:sz w:val="24"/>
          <w:szCs w:val="24"/>
          <w:lang w:eastAsia="ar-SA"/>
        </w:rPr>
        <w:t xml:space="preserve">      6.4. Учасник має право:</w:t>
      </w:r>
    </w:p>
    <w:p w14:paraId="00925CF9" w14:textId="77777777" w:rsidR="00721D16" w:rsidRPr="00256F9D" w:rsidRDefault="00721D16" w:rsidP="00721D16">
      <w:pPr>
        <w:jc w:val="both"/>
        <w:rPr>
          <w:sz w:val="24"/>
          <w:szCs w:val="24"/>
          <w:lang w:eastAsia="ar-SA"/>
        </w:rPr>
      </w:pPr>
      <w:r w:rsidRPr="00256F9D">
        <w:rPr>
          <w:sz w:val="24"/>
          <w:szCs w:val="24"/>
          <w:lang w:eastAsia="ar-SA"/>
        </w:rPr>
        <w:t xml:space="preserve">     6.4.1. Своєчасно та </w:t>
      </w:r>
      <w:proofErr w:type="gramStart"/>
      <w:r w:rsidRPr="00256F9D">
        <w:rPr>
          <w:sz w:val="24"/>
          <w:szCs w:val="24"/>
          <w:lang w:eastAsia="ar-SA"/>
        </w:rPr>
        <w:t>в  повному</w:t>
      </w:r>
      <w:proofErr w:type="gramEnd"/>
      <w:r w:rsidRPr="00256F9D">
        <w:rPr>
          <w:sz w:val="24"/>
          <w:szCs w:val="24"/>
          <w:lang w:eastAsia="ar-SA"/>
        </w:rPr>
        <w:t xml:space="preserve">  обсязі  отримувати  плату  за поставлений товар.</w:t>
      </w:r>
    </w:p>
    <w:p w14:paraId="0A05623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color w:val="000000"/>
          <w:sz w:val="24"/>
          <w:szCs w:val="24"/>
        </w:rPr>
        <w:br/>
        <w:t xml:space="preserve">    </w:t>
      </w:r>
      <w:r w:rsidRPr="00256F9D">
        <w:rPr>
          <w:b/>
          <w:color w:val="000000"/>
          <w:sz w:val="24"/>
          <w:szCs w:val="24"/>
        </w:rPr>
        <w:t>VII. Відповідальність сторін</w:t>
      </w:r>
    </w:p>
    <w:p w14:paraId="0B95ED2B" w14:textId="77777777" w:rsidR="00721D16" w:rsidRPr="00256F9D" w:rsidRDefault="00721D16" w:rsidP="00721D16">
      <w:pPr>
        <w:jc w:val="both"/>
        <w:rPr>
          <w:sz w:val="24"/>
          <w:szCs w:val="24"/>
          <w:lang w:eastAsia="ar-SA"/>
        </w:rPr>
      </w:pPr>
      <w:r w:rsidRPr="00256F9D">
        <w:rPr>
          <w:sz w:val="24"/>
          <w:szCs w:val="24"/>
          <w:lang w:val="uk-UA" w:eastAsia="ar-SA"/>
        </w:rPr>
        <w:t xml:space="preserve">     </w:t>
      </w:r>
      <w:r w:rsidRPr="00256F9D">
        <w:rPr>
          <w:sz w:val="24"/>
          <w:szCs w:val="24"/>
          <w:lang w:eastAsia="ar-SA"/>
        </w:rPr>
        <w:t xml:space="preserve">7.1. У </w:t>
      </w:r>
      <w:proofErr w:type="gramStart"/>
      <w:r w:rsidRPr="00256F9D">
        <w:rPr>
          <w:sz w:val="24"/>
          <w:szCs w:val="24"/>
          <w:lang w:eastAsia="ar-SA"/>
        </w:rPr>
        <w:t>разі  невиконання</w:t>
      </w:r>
      <w:proofErr w:type="gramEnd"/>
      <w:r w:rsidRPr="00256F9D">
        <w:rPr>
          <w:sz w:val="24"/>
          <w:szCs w:val="24"/>
          <w:lang w:eastAsia="ar-SA"/>
        </w:rPr>
        <w:t xml:space="preserve">  або  неналежного  виконання  своїх зобов'язань  за   Договором   Сторони   несуть   відповідальність, передбачену законами та цим Договором. </w:t>
      </w:r>
    </w:p>
    <w:p w14:paraId="11B83C0A" w14:textId="77777777" w:rsidR="00721D16" w:rsidRPr="00256F9D" w:rsidRDefault="00721D16" w:rsidP="00721D16">
      <w:pPr>
        <w:jc w:val="both"/>
        <w:rPr>
          <w:sz w:val="24"/>
          <w:szCs w:val="24"/>
          <w:lang w:eastAsia="ar-SA"/>
        </w:rPr>
      </w:pPr>
      <w:r w:rsidRPr="00256F9D">
        <w:rPr>
          <w:sz w:val="24"/>
          <w:szCs w:val="24"/>
          <w:lang w:eastAsia="ar-SA"/>
        </w:rPr>
        <w:t xml:space="preserve">    7.2. У   разі   невиконання   або   несвоєчасного   виконання зобов'язань при закупівлі </w:t>
      </w:r>
      <w:proofErr w:type="gramStart"/>
      <w:r w:rsidRPr="00256F9D">
        <w:rPr>
          <w:sz w:val="24"/>
          <w:szCs w:val="24"/>
          <w:lang w:eastAsia="ar-SA"/>
        </w:rPr>
        <w:t>товару  Учасник</w:t>
      </w:r>
      <w:proofErr w:type="gramEnd"/>
      <w:r w:rsidRPr="00256F9D">
        <w:rPr>
          <w:sz w:val="24"/>
          <w:szCs w:val="24"/>
          <w:lang w:eastAsia="ar-SA"/>
        </w:rPr>
        <w:t xml:space="preserve"> сплачує Замовнику штрафні санкції за порушення зобов'язань у розмірі, передбаченому частиною другою статті 231 Господарського кодексу України.</w:t>
      </w:r>
    </w:p>
    <w:p w14:paraId="63E40A4F" w14:textId="77777777" w:rsidR="00721D16" w:rsidRPr="00256F9D" w:rsidRDefault="00721D16" w:rsidP="00721D16">
      <w:pPr>
        <w:jc w:val="both"/>
        <w:rPr>
          <w:sz w:val="24"/>
          <w:szCs w:val="24"/>
          <w:lang w:eastAsia="ar-SA"/>
        </w:rPr>
      </w:pPr>
      <w:r w:rsidRPr="00256F9D">
        <w:rPr>
          <w:sz w:val="24"/>
          <w:szCs w:val="24"/>
          <w:lang w:eastAsia="ar-SA"/>
        </w:rPr>
        <w:t xml:space="preserve">    </w:t>
      </w:r>
      <w:proofErr w:type="gramStart"/>
      <w:r w:rsidRPr="00256F9D">
        <w:rPr>
          <w:sz w:val="24"/>
          <w:szCs w:val="24"/>
          <w:lang w:eastAsia="ar-SA"/>
        </w:rPr>
        <w:t>7.3  Сторони</w:t>
      </w:r>
      <w:proofErr w:type="gramEnd"/>
      <w:r w:rsidRPr="00256F9D">
        <w:rPr>
          <w:sz w:val="24"/>
          <w:szCs w:val="24"/>
          <w:lang w:eastAsia="ar-SA"/>
        </w:rPr>
        <w:t xml:space="preserve">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14:paraId="3E6C6383" w14:textId="77777777" w:rsidR="00721D16" w:rsidRPr="00256F9D" w:rsidRDefault="00721D16" w:rsidP="00721D16">
      <w:pPr>
        <w:jc w:val="both"/>
        <w:rPr>
          <w:sz w:val="24"/>
          <w:szCs w:val="24"/>
          <w:lang w:eastAsia="ar-SA"/>
        </w:rPr>
      </w:pPr>
      <w:r w:rsidRPr="00256F9D">
        <w:rPr>
          <w:sz w:val="24"/>
          <w:szCs w:val="24"/>
          <w:lang w:eastAsia="ar-SA"/>
        </w:rPr>
        <w:t xml:space="preserve">    7.4. За порушення господарського зобов'язання Замовником, а саме за порушення строків оплати товару, які передбачені цим договором, Учасник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Учасник має право додатково стягнути штраф з Замовника у розмірі 7% зазначеної вартості (від суми заборгованості). Сплата пені та штрафу Замовником проводиться за рахунок власних (не бюджетних) коштів.</w:t>
      </w:r>
    </w:p>
    <w:p w14:paraId="5F325C7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04F94868" w14:textId="77777777" w:rsidR="00011FF9" w:rsidRDefault="00011FF9"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2A127D87" w14:textId="585D0E45"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VIII. Обставини непереборної сили</w:t>
      </w:r>
    </w:p>
    <w:p w14:paraId="2266694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b/>
          <w:color w:val="000000"/>
          <w:sz w:val="24"/>
          <w:szCs w:val="24"/>
        </w:rPr>
        <w:br/>
      </w:r>
      <w:r w:rsidRPr="00256F9D">
        <w:rPr>
          <w:color w:val="000000"/>
          <w:sz w:val="24"/>
          <w:szCs w:val="24"/>
        </w:rPr>
        <w:t xml:space="preserve">8.1. Сторони звільняються від відповідальності за невиконання </w:t>
      </w:r>
      <w:proofErr w:type="gramStart"/>
      <w:r w:rsidRPr="00256F9D">
        <w:rPr>
          <w:color w:val="000000"/>
          <w:sz w:val="24"/>
          <w:szCs w:val="24"/>
        </w:rPr>
        <w:t>або  неналежне</w:t>
      </w:r>
      <w:proofErr w:type="gramEnd"/>
      <w:r w:rsidRPr="00256F9D">
        <w:rPr>
          <w:color w:val="000000"/>
          <w:sz w:val="24"/>
          <w:szCs w:val="24"/>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DE19C56"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8.2. </w:t>
      </w:r>
      <w:proofErr w:type="gramStart"/>
      <w:r w:rsidRPr="00256F9D">
        <w:rPr>
          <w:color w:val="000000"/>
          <w:sz w:val="24"/>
          <w:szCs w:val="24"/>
        </w:rPr>
        <w:t>Сторона,  що</w:t>
      </w:r>
      <w:proofErr w:type="gramEnd"/>
      <w:r w:rsidRPr="00256F9D">
        <w:rPr>
          <w:color w:val="000000"/>
          <w:sz w:val="24"/>
          <w:szCs w:val="24"/>
        </w:rPr>
        <w:t xml:space="preserve">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14:paraId="63377D63"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8.3. </w:t>
      </w:r>
      <w:proofErr w:type="gramStart"/>
      <w:r w:rsidRPr="00256F9D">
        <w:rPr>
          <w:color w:val="000000"/>
          <w:sz w:val="24"/>
          <w:szCs w:val="24"/>
        </w:rPr>
        <w:t>Доказом  виникнення</w:t>
      </w:r>
      <w:proofErr w:type="gramEnd"/>
      <w:r w:rsidRPr="00256F9D">
        <w:rPr>
          <w:color w:val="000000"/>
          <w:sz w:val="24"/>
          <w:szCs w:val="24"/>
        </w:rPr>
        <w:t xml:space="preserve"> обставин непереборної сили та строку їх дії є відповідні документи, які видаються  Торгово - промисловою палатою України. </w:t>
      </w:r>
    </w:p>
    <w:p w14:paraId="62D21940"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8.4. </w:t>
      </w:r>
      <w:proofErr w:type="gramStart"/>
      <w:r w:rsidRPr="00256F9D">
        <w:rPr>
          <w:color w:val="000000"/>
          <w:sz w:val="24"/>
          <w:szCs w:val="24"/>
        </w:rPr>
        <w:t>У  разі</w:t>
      </w:r>
      <w:proofErr w:type="gramEnd"/>
      <w:r w:rsidRPr="00256F9D">
        <w:rPr>
          <w:color w:val="000000"/>
          <w:sz w:val="24"/>
          <w:szCs w:val="24"/>
        </w:rPr>
        <w:t xml:space="preserve">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14:paraId="311FA7BC"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p>
    <w:p w14:paraId="267297F6"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 xml:space="preserve">IX. Вирішення спорів </w:t>
      </w:r>
    </w:p>
    <w:p w14:paraId="153C88D8"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256F9D">
        <w:rPr>
          <w:color w:val="000000"/>
          <w:sz w:val="24"/>
          <w:szCs w:val="24"/>
        </w:rPr>
        <w:br/>
        <w:t xml:space="preserve">    9.1. У випадку </w:t>
      </w:r>
      <w:proofErr w:type="gramStart"/>
      <w:r w:rsidRPr="00256F9D">
        <w:rPr>
          <w:color w:val="000000"/>
          <w:sz w:val="24"/>
          <w:szCs w:val="24"/>
        </w:rPr>
        <w:t>виникнення  спорів</w:t>
      </w:r>
      <w:proofErr w:type="gramEnd"/>
      <w:r w:rsidRPr="00256F9D">
        <w:rPr>
          <w:color w:val="000000"/>
          <w:sz w:val="24"/>
          <w:szCs w:val="24"/>
        </w:rPr>
        <w:t xml:space="preserve">  або  розбіжностей  Сторони зобов'язуються   вирішувати  їх  шляхом  взаємних  переговорів  та консультацій. </w:t>
      </w:r>
    </w:p>
    <w:p w14:paraId="4E5A7D1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256F9D">
        <w:rPr>
          <w:color w:val="000000"/>
          <w:sz w:val="24"/>
          <w:szCs w:val="24"/>
        </w:rPr>
        <w:t xml:space="preserve">    9.2. У разі недосягнення Сторонами згоди </w:t>
      </w:r>
      <w:proofErr w:type="gramStart"/>
      <w:r w:rsidRPr="00256F9D">
        <w:rPr>
          <w:color w:val="000000"/>
          <w:sz w:val="24"/>
          <w:szCs w:val="24"/>
        </w:rPr>
        <w:t>спори  (</w:t>
      </w:r>
      <w:proofErr w:type="gramEnd"/>
      <w:r w:rsidRPr="00256F9D">
        <w:rPr>
          <w:color w:val="000000"/>
          <w:sz w:val="24"/>
          <w:szCs w:val="24"/>
        </w:rPr>
        <w:t>розбіжності) вирішуються у судовому порядку.</w:t>
      </w:r>
    </w:p>
    <w:p w14:paraId="007DC52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sidRPr="00256F9D">
        <w:rPr>
          <w:b/>
          <w:color w:val="000000"/>
          <w:sz w:val="24"/>
          <w:szCs w:val="24"/>
        </w:rPr>
        <w:t>X. Строк дії договору</w:t>
      </w:r>
    </w:p>
    <w:p w14:paraId="7401554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10.1. Цей Договір набирає чинності з моменту підписання і діє до 31.12.2022р., а в частині розрахунків - до повного виконання. </w:t>
      </w:r>
    </w:p>
    <w:p w14:paraId="7231D5D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10.2. Цей   Договір   укладається   і   підписується   </w:t>
      </w:r>
      <w:proofErr w:type="gramStart"/>
      <w:r w:rsidRPr="00256F9D">
        <w:rPr>
          <w:color w:val="000000"/>
          <w:sz w:val="24"/>
          <w:szCs w:val="24"/>
        </w:rPr>
        <w:t>у  двох</w:t>
      </w:r>
      <w:proofErr w:type="gramEnd"/>
      <w:r w:rsidRPr="00256F9D">
        <w:rPr>
          <w:color w:val="000000"/>
          <w:sz w:val="24"/>
          <w:szCs w:val="24"/>
        </w:rPr>
        <w:t xml:space="preserve"> примірниках, що мають однакову юридичну силу. </w:t>
      </w:r>
    </w:p>
    <w:p w14:paraId="7CE59C4D"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10.3. Дія договору про закупівлю може продовжуватися на строк, достатній для проведення процедури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w:t>
      </w:r>
      <w:proofErr w:type="gramStart"/>
      <w:r w:rsidRPr="00256F9D">
        <w:rPr>
          <w:color w:val="000000"/>
          <w:sz w:val="24"/>
          <w:szCs w:val="24"/>
        </w:rPr>
        <w:t>цілі  затверджено</w:t>
      </w:r>
      <w:proofErr w:type="gramEnd"/>
      <w:r w:rsidRPr="00256F9D">
        <w:rPr>
          <w:color w:val="000000"/>
          <w:sz w:val="24"/>
          <w:szCs w:val="24"/>
        </w:rPr>
        <w:t xml:space="preserve"> в установленому порядку.</w:t>
      </w:r>
    </w:p>
    <w:p w14:paraId="0FAA3847"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10.4. Допускається зміна умов договору у випадках</w:t>
      </w:r>
      <w:r w:rsidRPr="00256F9D">
        <w:rPr>
          <w:color w:val="000000"/>
          <w:sz w:val="24"/>
          <w:szCs w:val="24"/>
          <w:lang w:val="uk-UA"/>
        </w:rPr>
        <w:t xml:space="preserve"> передбачених ст.</w:t>
      </w:r>
      <w:proofErr w:type="gramStart"/>
      <w:r w:rsidRPr="00256F9D">
        <w:rPr>
          <w:color w:val="000000"/>
          <w:sz w:val="24"/>
          <w:szCs w:val="24"/>
          <w:lang w:val="uk-UA"/>
        </w:rPr>
        <w:t>41  Закону</w:t>
      </w:r>
      <w:proofErr w:type="gramEnd"/>
      <w:r w:rsidRPr="00256F9D">
        <w:rPr>
          <w:color w:val="000000"/>
          <w:sz w:val="24"/>
          <w:szCs w:val="24"/>
          <w:lang w:val="uk-UA"/>
        </w:rPr>
        <w:t xml:space="preserve"> України «Про публічні закупівлі» </w:t>
      </w:r>
      <w:r w:rsidRPr="00256F9D">
        <w:rPr>
          <w:color w:val="000000"/>
          <w:sz w:val="24"/>
          <w:szCs w:val="24"/>
        </w:rPr>
        <w:t xml:space="preserve">: </w:t>
      </w:r>
    </w:p>
    <w:p w14:paraId="103DAA7A"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14:paraId="28C1C404"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89A20C"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1) зменшення обсягів закупівлі, зокрема з урахуванням фактичного обсягу видатків Замовника;</w:t>
      </w:r>
    </w:p>
    <w:p w14:paraId="371A82F9"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раз </w:t>
      </w:r>
      <w:proofErr w:type="gramStart"/>
      <w:r w:rsidRPr="00256F9D">
        <w:rPr>
          <w:color w:val="000000"/>
          <w:sz w:val="24"/>
          <w:szCs w:val="24"/>
        </w:rPr>
        <w:t>на  90</w:t>
      </w:r>
      <w:proofErr w:type="gramEnd"/>
      <w:r w:rsidRPr="00256F9D">
        <w:rPr>
          <w:color w:val="000000"/>
          <w:sz w:val="24"/>
          <w:szCs w:val="24"/>
        </w:rPr>
        <w:t xml:space="preserve"> днів з моменту  підписання  договору про  закупівлю / внесення  змін до такого договору щодо  збільшення  ціни за одиницю товару;</w:t>
      </w:r>
    </w:p>
    <w:p w14:paraId="0F1F516B"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F8329DF"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EA2C1A"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5) погодження зміни ціни в договорі про закупівлю в бік зменшення (без зміни кількості (обсягу) та якості товару), у тому числі у разі коливання ціни товару </w:t>
      </w:r>
      <w:proofErr w:type="gramStart"/>
      <w:r w:rsidRPr="00256F9D">
        <w:rPr>
          <w:color w:val="000000"/>
          <w:sz w:val="24"/>
          <w:szCs w:val="24"/>
        </w:rPr>
        <w:t>на ринку</w:t>
      </w:r>
      <w:proofErr w:type="gramEnd"/>
      <w:r w:rsidRPr="00256F9D">
        <w:rPr>
          <w:color w:val="000000"/>
          <w:sz w:val="24"/>
          <w:szCs w:val="24"/>
        </w:rPr>
        <w:t>;</w:t>
      </w:r>
    </w:p>
    <w:p w14:paraId="23AA9DFD"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637BC3C2"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w:t>
      </w:r>
      <w:proofErr w:type="gramStart"/>
      <w:r w:rsidRPr="00256F9D">
        <w:rPr>
          <w:color w:val="000000"/>
          <w:sz w:val="24"/>
          <w:szCs w:val="24"/>
        </w:rPr>
        <w:t>що  застосовуються</w:t>
      </w:r>
      <w:proofErr w:type="gramEnd"/>
      <w:r w:rsidRPr="00256F9D">
        <w:rPr>
          <w:color w:val="000000"/>
          <w:sz w:val="24"/>
          <w:szCs w:val="24"/>
        </w:rPr>
        <w:t xml:space="preserve"> в договорі про закупівлю, у разі встановлення в договорі про закупівлю порядку зміни ціни;</w:t>
      </w:r>
    </w:p>
    <w:p w14:paraId="1E11C2F1"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256F9D">
        <w:rPr>
          <w:color w:val="000000"/>
          <w:sz w:val="24"/>
          <w:szCs w:val="24"/>
        </w:rPr>
        <w:t xml:space="preserve">8) Дія договору про закупівлю може бути продовжена </w:t>
      </w:r>
      <w:proofErr w:type="gramStart"/>
      <w:r w:rsidRPr="00256F9D">
        <w:rPr>
          <w:color w:val="000000"/>
          <w:sz w:val="24"/>
          <w:szCs w:val="24"/>
        </w:rPr>
        <w:t>на строк</w:t>
      </w:r>
      <w:proofErr w:type="gramEnd"/>
      <w:r w:rsidRPr="00256F9D">
        <w:rPr>
          <w:color w:val="000000"/>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56F9D">
        <w:rPr>
          <w:color w:val="000000"/>
          <w:sz w:val="24"/>
          <w:szCs w:val="24"/>
          <w:lang w:val="uk-UA"/>
        </w:rPr>
        <w:t>.</w:t>
      </w:r>
    </w:p>
    <w:p w14:paraId="2A706CBF"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10.5. Внесення змін </w:t>
      </w:r>
      <w:proofErr w:type="gramStart"/>
      <w:r w:rsidRPr="00256F9D">
        <w:rPr>
          <w:color w:val="000000"/>
          <w:sz w:val="24"/>
          <w:szCs w:val="24"/>
        </w:rPr>
        <w:t xml:space="preserve">до </w:t>
      </w:r>
      <w:r w:rsidRPr="00256F9D">
        <w:rPr>
          <w:color w:val="000000"/>
          <w:sz w:val="24"/>
          <w:szCs w:val="24"/>
          <w:lang w:val="uk-UA"/>
        </w:rPr>
        <w:t>д</w:t>
      </w:r>
      <w:r w:rsidRPr="00256F9D">
        <w:rPr>
          <w:color w:val="000000"/>
          <w:sz w:val="24"/>
          <w:szCs w:val="24"/>
        </w:rPr>
        <w:t>оговору</w:t>
      </w:r>
      <w:proofErr w:type="gramEnd"/>
      <w:r w:rsidRPr="00256F9D">
        <w:rPr>
          <w:color w:val="000000"/>
          <w:sz w:val="24"/>
          <w:szCs w:val="24"/>
        </w:rPr>
        <w:t xml:space="preserve"> про закупівлю повинно бути обґрунтованим та документально підтвердженим в кожному окремому випадку. Внесення змін </w:t>
      </w:r>
      <w:proofErr w:type="gramStart"/>
      <w:r w:rsidRPr="00256F9D">
        <w:rPr>
          <w:color w:val="000000"/>
          <w:sz w:val="24"/>
          <w:szCs w:val="24"/>
        </w:rPr>
        <w:t>до договору</w:t>
      </w:r>
      <w:proofErr w:type="gramEnd"/>
      <w:r w:rsidRPr="00256F9D">
        <w:rPr>
          <w:color w:val="000000"/>
          <w:sz w:val="24"/>
          <w:szCs w:val="24"/>
        </w:rPr>
        <w:t xml:space="preserve"> відбувається шляхом укладання додаткових угод.</w:t>
      </w:r>
    </w:p>
    <w:p w14:paraId="3608A305"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lang w:val="uk-UA"/>
        </w:rPr>
        <w:t xml:space="preserve">    </w:t>
      </w:r>
      <w:r w:rsidRPr="00256F9D">
        <w:rPr>
          <w:color w:val="000000"/>
          <w:sz w:val="24"/>
          <w:szCs w:val="24"/>
        </w:rPr>
        <w:t xml:space="preserve"> </w:t>
      </w:r>
      <w:r w:rsidRPr="00256F9D">
        <w:rPr>
          <w:color w:val="000000"/>
          <w:sz w:val="24"/>
          <w:szCs w:val="24"/>
          <w:lang w:val="uk-UA"/>
        </w:rPr>
        <w:t>Збільшення</w:t>
      </w:r>
      <w:r w:rsidRPr="00256F9D">
        <w:rPr>
          <w:color w:val="000000"/>
          <w:sz w:val="24"/>
          <w:szCs w:val="24"/>
        </w:rPr>
        <w:t xml:space="preserve"> ціни за одиницю товару </w:t>
      </w:r>
      <w:r w:rsidRPr="00256F9D">
        <w:rPr>
          <w:color w:val="000000"/>
          <w:sz w:val="24"/>
          <w:szCs w:val="24"/>
          <w:lang w:val="uk-UA"/>
        </w:rPr>
        <w:t>в</w:t>
      </w:r>
      <w:r w:rsidRPr="00256F9D">
        <w:rPr>
          <w:color w:val="000000"/>
          <w:sz w:val="24"/>
          <w:szCs w:val="24"/>
        </w:rPr>
        <w:t xml:space="preserve"> разі коливання ціни такого товару на ринку документально підтверджується довідкою Держстату або висновком (довідкою) торгово-промислової палати).</w:t>
      </w:r>
    </w:p>
    <w:p w14:paraId="0462C32C"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56F9D">
        <w:rPr>
          <w:color w:val="000000"/>
          <w:sz w:val="24"/>
          <w:szCs w:val="24"/>
        </w:rPr>
        <w:t xml:space="preserve">    10.6. Не допускається збільшення обсягів закупівлі після підписання договору про закупівлю до повного виконання зобов’язань сторонами у повному обсязі.              </w:t>
      </w:r>
    </w:p>
    <w:p w14:paraId="5BE625FB" w14:textId="77777777" w:rsidR="00721D16" w:rsidRPr="00256F9D" w:rsidRDefault="00721D16" w:rsidP="0072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14:paraId="274BF476" w14:textId="77777777" w:rsidR="00721D16" w:rsidRPr="00256F9D" w:rsidRDefault="00721D16" w:rsidP="00721D16">
      <w:pPr>
        <w:jc w:val="center"/>
        <w:rPr>
          <w:b/>
          <w:bCs/>
          <w:sz w:val="24"/>
          <w:szCs w:val="24"/>
        </w:rPr>
      </w:pPr>
      <w:r w:rsidRPr="00256F9D">
        <w:rPr>
          <w:b/>
          <w:bCs/>
          <w:sz w:val="24"/>
          <w:szCs w:val="24"/>
        </w:rPr>
        <w:t xml:space="preserve">XI. Інші умови </w:t>
      </w:r>
    </w:p>
    <w:p w14:paraId="27EE2A63" w14:textId="77777777" w:rsidR="00721D16" w:rsidRPr="00256F9D" w:rsidRDefault="00721D16" w:rsidP="00721D16">
      <w:pPr>
        <w:jc w:val="both"/>
        <w:rPr>
          <w:color w:val="000000"/>
          <w:sz w:val="24"/>
          <w:szCs w:val="24"/>
        </w:rPr>
      </w:pPr>
      <w:r w:rsidRPr="00256F9D">
        <w:rPr>
          <w:color w:val="000000"/>
          <w:sz w:val="24"/>
          <w:szCs w:val="24"/>
        </w:rPr>
        <w:t xml:space="preserve">    11.1. </w:t>
      </w:r>
      <w:proofErr w:type="gramStart"/>
      <w:r w:rsidRPr="00256F9D">
        <w:rPr>
          <w:color w:val="000000"/>
          <w:sz w:val="24"/>
          <w:szCs w:val="24"/>
        </w:rPr>
        <w:t>Замовник  є</w:t>
      </w:r>
      <w:proofErr w:type="gramEnd"/>
      <w:r w:rsidRPr="00256F9D">
        <w:rPr>
          <w:color w:val="000000"/>
          <w:sz w:val="24"/>
          <w:szCs w:val="24"/>
        </w:rPr>
        <w:t xml:space="preserve">  неприбутковою  організацією (код неприбутковості 0031), платником ПДВ.</w:t>
      </w:r>
    </w:p>
    <w:p w14:paraId="76DCD16F" w14:textId="77777777" w:rsidR="00721D16" w:rsidRPr="00256F9D" w:rsidRDefault="00721D16" w:rsidP="00721D16">
      <w:pPr>
        <w:jc w:val="both"/>
        <w:rPr>
          <w:color w:val="000000"/>
          <w:sz w:val="24"/>
          <w:szCs w:val="24"/>
        </w:rPr>
      </w:pPr>
      <w:r w:rsidRPr="00256F9D">
        <w:rPr>
          <w:color w:val="000000"/>
          <w:sz w:val="24"/>
          <w:szCs w:val="24"/>
        </w:rPr>
        <w:t xml:space="preserve">    11.2. </w:t>
      </w:r>
      <w:proofErr w:type="gramStart"/>
      <w:r w:rsidRPr="00256F9D">
        <w:rPr>
          <w:color w:val="000000"/>
          <w:sz w:val="24"/>
          <w:szCs w:val="24"/>
        </w:rPr>
        <w:t>Учасник  є</w:t>
      </w:r>
      <w:proofErr w:type="gramEnd"/>
      <w:r w:rsidRPr="00256F9D">
        <w:rPr>
          <w:color w:val="000000"/>
          <w:sz w:val="24"/>
          <w:szCs w:val="24"/>
        </w:rPr>
        <w:t xml:space="preserve"> ___________________________________________.</w:t>
      </w:r>
    </w:p>
    <w:p w14:paraId="2DE0FE41" w14:textId="6EE71ABA" w:rsidR="00721D16" w:rsidRPr="00256F9D" w:rsidRDefault="00721D16" w:rsidP="00721D16">
      <w:pPr>
        <w:widowControl w:val="0"/>
        <w:suppressAutoHyphens/>
        <w:jc w:val="center"/>
        <w:rPr>
          <w:b/>
          <w:bCs/>
          <w:sz w:val="24"/>
          <w:szCs w:val="24"/>
        </w:rPr>
      </w:pPr>
      <w:r w:rsidRPr="00256F9D">
        <w:rPr>
          <w:b/>
          <w:bCs/>
          <w:sz w:val="24"/>
          <w:szCs w:val="24"/>
        </w:rPr>
        <w:t xml:space="preserve">               XII. Місцезнаходження та банківські   реквізити сторін </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721D16" w:rsidRPr="00256F9D" w14:paraId="14074C57" w14:textId="77777777" w:rsidTr="004C59FB">
        <w:trPr>
          <w:cantSplit/>
          <w:trHeight w:val="407"/>
          <w:tblHeader/>
        </w:trPr>
        <w:tc>
          <w:tcPr>
            <w:tcW w:w="4825" w:type="dxa"/>
          </w:tcPr>
          <w:p w14:paraId="2B86D18A" w14:textId="77777777" w:rsidR="00721D16" w:rsidRPr="00256F9D" w:rsidRDefault="00721D16" w:rsidP="004C59FB">
            <w:pPr>
              <w:widowControl w:val="0"/>
              <w:suppressAutoHyphens/>
              <w:autoSpaceDE w:val="0"/>
              <w:jc w:val="center"/>
              <w:rPr>
                <w:color w:val="000000"/>
                <w:sz w:val="24"/>
                <w:szCs w:val="24"/>
              </w:rPr>
            </w:pPr>
            <w:r w:rsidRPr="00256F9D">
              <w:rPr>
                <w:sz w:val="24"/>
                <w:szCs w:val="24"/>
              </w:rPr>
              <w:t xml:space="preserve">                               </w:t>
            </w:r>
            <w:r w:rsidRPr="00256F9D">
              <w:rPr>
                <w:b/>
                <w:bCs/>
                <w:sz w:val="24"/>
                <w:szCs w:val="24"/>
              </w:rPr>
              <w:t>Замовник</w:t>
            </w:r>
          </w:p>
        </w:tc>
        <w:tc>
          <w:tcPr>
            <w:tcW w:w="5386" w:type="dxa"/>
          </w:tcPr>
          <w:p w14:paraId="6E21715F" w14:textId="77777777" w:rsidR="00721D16" w:rsidRPr="00256F9D" w:rsidRDefault="00721D16" w:rsidP="004C59FB">
            <w:pPr>
              <w:widowControl w:val="0"/>
              <w:suppressLineNumbers/>
              <w:suppressAutoHyphens/>
              <w:jc w:val="center"/>
              <w:rPr>
                <w:color w:val="000000"/>
                <w:sz w:val="24"/>
                <w:szCs w:val="24"/>
              </w:rPr>
            </w:pPr>
            <w:r w:rsidRPr="00256F9D">
              <w:rPr>
                <w:b/>
                <w:bCs/>
                <w:sz w:val="24"/>
                <w:szCs w:val="24"/>
              </w:rPr>
              <w:t>Учасник</w:t>
            </w:r>
          </w:p>
        </w:tc>
      </w:tr>
      <w:tr w:rsidR="00721D16" w:rsidRPr="00256F9D" w14:paraId="36A4B240" w14:textId="77777777" w:rsidTr="004C59FB">
        <w:trPr>
          <w:cantSplit/>
          <w:trHeight w:val="3496"/>
          <w:tblHeader/>
        </w:trPr>
        <w:tc>
          <w:tcPr>
            <w:tcW w:w="4825" w:type="dxa"/>
          </w:tcPr>
          <w:p w14:paraId="77085EC6" w14:textId="77777777" w:rsidR="00721D16" w:rsidRPr="00256F9D" w:rsidRDefault="00721D16" w:rsidP="004C59FB">
            <w:pPr>
              <w:widowControl w:val="0"/>
              <w:suppressAutoHyphens/>
              <w:autoSpaceDE w:val="0"/>
              <w:jc w:val="center"/>
              <w:rPr>
                <w:rFonts w:ascii="Thorndale" w:hAnsi="Thorndale" w:cs="Thorndale"/>
                <w:b/>
                <w:bCs/>
                <w:color w:val="000000"/>
                <w:sz w:val="24"/>
                <w:szCs w:val="24"/>
              </w:rPr>
            </w:pPr>
            <w:r w:rsidRPr="00256F9D">
              <w:rPr>
                <w:rFonts w:ascii="Thorndale" w:hAnsi="Thorndale" w:cs="Thorndale"/>
                <w:b/>
                <w:bCs/>
                <w:color w:val="000000"/>
                <w:sz w:val="24"/>
                <w:szCs w:val="24"/>
              </w:rPr>
              <w:t>ВОСЬМИЙ ВОЄНІЗОВАНИЙ ГІРНИЧОРЯТУВАЛЬНИЙ ЗАГІН</w:t>
            </w:r>
          </w:p>
          <w:p w14:paraId="1728C27A"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51400, Дніпропетровська обл.,</w:t>
            </w:r>
          </w:p>
          <w:p w14:paraId="11B96F35"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м. Павлоград, вул. Дніпровська, 597,</w:t>
            </w:r>
          </w:p>
          <w:p w14:paraId="11EBF02A"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UA538201720343220001000009925,</w:t>
            </w:r>
          </w:p>
          <w:p w14:paraId="23693FAB"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в ДКСУ, м. Київ,</w:t>
            </w:r>
          </w:p>
          <w:p w14:paraId="17BC56BE"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МФО 820172,</w:t>
            </w:r>
          </w:p>
          <w:p w14:paraId="2F5885C6" w14:textId="77777777" w:rsidR="00721D16" w:rsidRPr="00256F9D" w:rsidRDefault="00721D16" w:rsidP="004C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56F9D">
              <w:rPr>
                <w:color w:val="000000"/>
                <w:sz w:val="24"/>
                <w:szCs w:val="24"/>
                <w:lang w:val="uk-UA"/>
              </w:rPr>
              <w:t>UA97 3510 0500 0002 6000 2019 7590 0</w:t>
            </w:r>
          </w:p>
          <w:p w14:paraId="7210D318" w14:textId="77777777" w:rsidR="00721D16" w:rsidRPr="00256F9D" w:rsidRDefault="00721D16" w:rsidP="004C5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56F9D">
              <w:rPr>
                <w:color w:val="000000"/>
                <w:sz w:val="24"/>
                <w:szCs w:val="24"/>
                <w:lang w:val="uk-UA"/>
              </w:rPr>
              <w:t>АТ Укрсіббанк м. Київ</w:t>
            </w:r>
          </w:p>
          <w:p w14:paraId="0A7F3B94" w14:textId="77777777" w:rsidR="00721D16" w:rsidRPr="00256F9D" w:rsidRDefault="00721D16" w:rsidP="004C59FB">
            <w:pPr>
              <w:shd w:val="clear" w:color="auto" w:fill="FFFFFF"/>
              <w:tabs>
                <w:tab w:val="left" w:pos="284"/>
              </w:tabs>
              <w:ind w:left="14" w:right="346"/>
              <w:rPr>
                <w:sz w:val="24"/>
                <w:szCs w:val="24"/>
              </w:rPr>
            </w:pPr>
            <w:r w:rsidRPr="00256F9D">
              <w:rPr>
                <w:color w:val="000000"/>
                <w:sz w:val="24"/>
                <w:szCs w:val="24"/>
                <w:lang w:val="uk-UA"/>
              </w:rPr>
              <w:t>МФО 351005</w:t>
            </w:r>
          </w:p>
          <w:p w14:paraId="4E1D59FB"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ЄДРПОУ 00159427,</w:t>
            </w:r>
          </w:p>
          <w:p w14:paraId="5711DB62"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 xml:space="preserve">ІПН 001594204100,                                  </w:t>
            </w:r>
          </w:p>
          <w:p w14:paraId="631A1957" w14:textId="77777777" w:rsidR="00721D16" w:rsidRPr="00256F9D" w:rsidRDefault="00721D16" w:rsidP="004C59FB">
            <w:pPr>
              <w:shd w:val="clear" w:color="auto" w:fill="FFFFFF"/>
              <w:tabs>
                <w:tab w:val="left" w:pos="284"/>
              </w:tabs>
              <w:ind w:left="14" w:right="346"/>
              <w:rPr>
                <w:sz w:val="24"/>
                <w:szCs w:val="24"/>
              </w:rPr>
            </w:pPr>
            <w:r w:rsidRPr="00256F9D">
              <w:rPr>
                <w:sz w:val="24"/>
                <w:szCs w:val="24"/>
              </w:rPr>
              <w:t xml:space="preserve">Свідоцтво 100129350                     </w:t>
            </w:r>
          </w:p>
          <w:p w14:paraId="7B4AF72B" w14:textId="77777777" w:rsidR="00721D16" w:rsidRPr="00256F9D" w:rsidRDefault="00721D16" w:rsidP="004C59FB">
            <w:pPr>
              <w:widowControl w:val="0"/>
              <w:suppressAutoHyphens/>
              <w:autoSpaceDE w:val="0"/>
              <w:rPr>
                <w:color w:val="000000"/>
                <w:sz w:val="24"/>
                <w:szCs w:val="24"/>
              </w:rPr>
            </w:pPr>
            <w:r w:rsidRPr="00256F9D">
              <w:rPr>
                <w:sz w:val="24"/>
                <w:szCs w:val="24"/>
              </w:rPr>
              <w:t>Тел.(0563) 268-347</w:t>
            </w:r>
          </w:p>
        </w:tc>
        <w:tc>
          <w:tcPr>
            <w:tcW w:w="5386" w:type="dxa"/>
          </w:tcPr>
          <w:p w14:paraId="05F9214A" w14:textId="77777777" w:rsidR="00721D16" w:rsidRPr="00256F9D" w:rsidRDefault="00721D16" w:rsidP="004C59FB">
            <w:pPr>
              <w:widowControl w:val="0"/>
              <w:suppressAutoHyphens/>
              <w:jc w:val="center"/>
              <w:rPr>
                <w:b/>
                <w:bCs/>
                <w:color w:val="000000"/>
                <w:sz w:val="24"/>
                <w:szCs w:val="24"/>
              </w:rPr>
            </w:pPr>
          </w:p>
          <w:p w14:paraId="417EC051" w14:textId="77777777" w:rsidR="00721D16" w:rsidRPr="00256F9D" w:rsidRDefault="00721D16" w:rsidP="004C59FB">
            <w:pPr>
              <w:tabs>
                <w:tab w:val="left" w:pos="709"/>
              </w:tabs>
              <w:rPr>
                <w:color w:val="000000"/>
                <w:sz w:val="24"/>
                <w:szCs w:val="24"/>
              </w:rPr>
            </w:pPr>
          </w:p>
        </w:tc>
      </w:tr>
    </w:tbl>
    <w:p w14:paraId="67571E62" w14:textId="77777777" w:rsidR="00721D16" w:rsidRPr="00256F9D" w:rsidRDefault="00721D16" w:rsidP="00721D16">
      <w:pPr>
        <w:widowControl w:val="0"/>
        <w:suppressAutoHyphens/>
        <w:rPr>
          <w:sz w:val="24"/>
          <w:szCs w:val="24"/>
        </w:rPr>
      </w:pPr>
    </w:p>
    <w:p w14:paraId="14358D57" w14:textId="77777777" w:rsidR="00721D16" w:rsidRPr="00256F9D" w:rsidRDefault="00721D16" w:rsidP="00721D16">
      <w:pPr>
        <w:widowControl w:val="0"/>
        <w:suppressAutoHyphens/>
        <w:rPr>
          <w:sz w:val="24"/>
          <w:szCs w:val="24"/>
        </w:rPr>
      </w:pPr>
    </w:p>
    <w:p w14:paraId="657C001F" w14:textId="77777777" w:rsidR="00721D16" w:rsidRDefault="00721D16" w:rsidP="00721D16">
      <w:pPr>
        <w:rPr>
          <w:sz w:val="24"/>
          <w:szCs w:val="24"/>
          <w:lang w:val="uk-UA"/>
        </w:rPr>
      </w:pPr>
      <w:r w:rsidRPr="00256F9D">
        <w:rPr>
          <w:color w:val="000000"/>
          <w:sz w:val="24"/>
          <w:szCs w:val="24"/>
        </w:rPr>
        <w:t xml:space="preserve">________________ </w:t>
      </w:r>
      <w:proofErr w:type="gramStart"/>
      <w:r w:rsidRPr="00256F9D">
        <w:rPr>
          <w:b/>
          <w:bCs/>
          <w:color w:val="000000"/>
          <w:sz w:val="24"/>
          <w:szCs w:val="24"/>
        </w:rPr>
        <w:t xml:space="preserve">Іван  </w:t>
      </w:r>
      <w:r w:rsidRPr="00256F9D">
        <w:rPr>
          <w:b/>
          <w:bCs/>
          <w:color w:val="000000"/>
          <w:sz w:val="24"/>
          <w:szCs w:val="24"/>
          <w:lang w:val="uk-UA"/>
        </w:rPr>
        <w:t>ІГНАШОВ</w:t>
      </w:r>
      <w:proofErr w:type="gramEnd"/>
      <w:r w:rsidRPr="00256F9D">
        <w:rPr>
          <w:color w:val="000000"/>
          <w:sz w:val="24"/>
          <w:szCs w:val="24"/>
        </w:rPr>
        <w:t xml:space="preserve">                    _________________________ </w:t>
      </w:r>
      <w:r w:rsidRPr="00256F9D">
        <w:rPr>
          <w:b/>
          <w:bCs/>
          <w:color w:val="000000"/>
          <w:sz w:val="24"/>
          <w:szCs w:val="24"/>
        </w:rPr>
        <w:t>________</w:t>
      </w:r>
      <w:r w:rsidRPr="00256F9D">
        <w:rPr>
          <w:color w:val="000000"/>
          <w:sz w:val="24"/>
          <w:szCs w:val="24"/>
        </w:rPr>
        <w:t xml:space="preserve">                        М.П.                                                                               М.П.</w:t>
      </w:r>
    </w:p>
    <w:p w14:paraId="35639808" w14:textId="77777777" w:rsidR="00AA416A" w:rsidRDefault="00AA416A" w:rsidP="00D320FF">
      <w:pPr>
        <w:ind w:left="7788"/>
        <w:rPr>
          <w:b/>
          <w:bCs/>
          <w:sz w:val="24"/>
          <w:szCs w:val="24"/>
          <w:lang w:val="uk-UA"/>
        </w:rPr>
      </w:pPr>
    </w:p>
    <w:p w14:paraId="2E156E9F" w14:textId="77777777" w:rsidR="00AA416A" w:rsidRDefault="00AA416A" w:rsidP="00D320FF">
      <w:pPr>
        <w:ind w:left="7788"/>
        <w:rPr>
          <w:b/>
          <w:bCs/>
          <w:sz w:val="24"/>
          <w:szCs w:val="24"/>
          <w:lang w:val="uk-UA"/>
        </w:rPr>
      </w:pPr>
    </w:p>
    <w:p w14:paraId="1281ABA0" w14:textId="77777777" w:rsidR="001377A2" w:rsidRDefault="001377A2" w:rsidP="00D320FF">
      <w:pPr>
        <w:ind w:left="7788"/>
        <w:rPr>
          <w:b/>
          <w:bCs/>
          <w:sz w:val="24"/>
          <w:szCs w:val="24"/>
          <w:lang w:val="uk-UA"/>
        </w:rPr>
      </w:pPr>
    </w:p>
    <w:p w14:paraId="29B99F13" w14:textId="77777777" w:rsidR="001377A2" w:rsidRDefault="001377A2" w:rsidP="00D320FF">
      <w:pPr>
        <w:ind w:left="7788"/>
        <w:rPr>
          <w:b/>
          <w:bCs/>
          <w:sz w:val="24"/>
          <w:szCs w:val="24"/>
          <w:lang w:val="uk-UA"/>
        </w:rPr>
      </w:pPr>
    </w:p>
    <w:p w14:paraId="5D5A688A" w14:textId="77777777" w:rsidR="001377A2" w:rsidRDefault="001377A2" w:rsidP="00D320FF">
      <w:pPr>
        <w:ind w:left="7788"/>
        <w:rPr>
          <w:b/>
          <w:bCs/>
          <w:sz w:val="24"/>
          <w:szCs w:val="24"/>
          <w:lang w:val="uk-UA"/>
        </w:rPr>
      </w:pPr>
    </w:p>
    <w:p w14:paraId="721EE342" w14:textId="77777777" w:rsidR="001377A2" w:rsidRDefault="001377A2" w:rsidP="00D320FF">
      <w:pPr>
        <w:ind w:left="7788"/>
        <w:rPr>
          <w:b/>
          <w:bCs/>
          <w:sz w:val="24"/>
          <w:szCs w:val="24"/>
          <w:lang w:val="uk-UA"/>
        </w:rPr>
      </w:pPr>
    </w:p>
    <w:p w14:paraId="3C52FA6A" w14:textId="77777777" w:rsidR="001377A2" w:rsidRDefault="001377A2" w:rsidP="00D320FF">
      <w:pPr>
        <w:ind w:left="7788"/>
        <w:rPr>
          <w:b/>
          <w:bCs/>
          <w:sz w:val="24"/>
          <w:szCs w:val="24"/>
          <w:lang w:val="uk-UA"/>
        </w:rPr>
      </w:pPr>
      <w:bookmarkStart w:id="3" w:name="_GoBack"/>
      <w:bookmarkEnd w:id="3"/>
    </w:p>
    <w:sectPr w:rsidR="001377A2" w:rsidSect="005D665F">
      <w:headerReference w:type="default" r:id="rId8"/>
      <w:footerReference w:type="default" r:id="rId9"/>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1377A2" w:rsidRDefault="001377A2">
      <w:r>
        <w:separator/>
      </w:r>
    </w:p>
  </w:endnote>
  <w:endnote w:type="continuationSeparator" w:id="0">
    <w:p w14:paraId="2D7447F4" w14:textId="77777777" w:rsidR="001377A2" w:rsidRDefault="0013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1377A2" w:rsidRPr="004E275E" w:rsidRDefault="001377A2">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1377A2" w:rsidRDefault="001377A2">
      <w:r>
        <w:separator/>
      </w:r>
    </w:p>
  </w:footnote>
  <w:footnote w:type="continuationSeparator" w:id="0">
    <w:p w14:paraId="6B6EB8A7" w14:textId="77777777" w:rsidR="001377A2" w:rsidRDefault="00137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45874056" w:rsidR="001377A2" w:rsidRDefault="001377A2">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91FB4">
      <w:rPr>
        <w:rStyle w:val="a3"/>
        <w:noProof/>
      </w:rPr>
      <w:t>4</w:t>
    </w:r>
    <w:r>
      <w:rPr>
        <w:rStyle w:val="a3"/>
      </w:rPr>
      <w:fldChar w:fldCharType="end"/>
    </w:r>
  </w:p>
  <w:p w14:paraId="7F4ED014" w14:textId="77777777" w:rsidR="001377A2" w:rsidRDefault="001377A2">
    <w:pPr>
      <w:pStyle w:val="a8"/>
      <w:ind w:right="360"/>
    </w:pPr>
  </w:p>
  <w:p w14:paraId="0D919AEF" w14:textId="77777777" w:rsidR="001377A2" w:rsidRDefault="001377A2"/>
  <w:p w14:paraId="25F18C7B" w14:textId="77777777" w:rsidR="001377A2" w:rsidRDefault="001377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925E27"/>
    <w:multiLevelType w:val="hybridMultilevel"/>
    <w:tmpl w:val="459CD0D0"/>
    <w:lvl w:ilvl="0" w:tplc="2B3289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8"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7"/>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3"/>
  </w:num>
  <w:num w:numId="16">
    <w:abstractNumId w:val="17"/>
  </w:num>
  <w:num w:numId="17">
    <w:abstractNumId w:val="11"/>
  </w:num>
  <w:num w:numId="18">
    <w:abstractNumId w:val="31"/>
  </w:num>
  <w:num w:numId="19">
    <w:abstractNumId w:val="30"/>
  </w:num>
  <w:num w:numId="20">
    <w:abstractNumId w:val="40"/>
  </w:num>
  <w:num w:numId="21">
    <w:abstractNumId w:val="35"/>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38"/>
  </w:num>
  <w:num w:numId="29">
    <w:abstractNumId w:val="33"/>
  </w:num>
  <w:num w:numId="30">
    <w:abstractNumId w:val="36"/>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4"/>
  </w:num>
  <w:num w:numId="35">
    <w:abstractNumId w:val="3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7"/>
  </w:num>
  <w:num w:numId="38">
    <w:abstractNumId w:val="15"/>
  </w:num>
  <w:num w:numId="39">
    <w:abstractNumId w:val="5"/>
  </w:num>
  <w:num w:numId="40">
    <w:abstractNumId w:val="13"/>
  </w:num>
  <w:num w:numId="41">
    <w:abstractNumId w:val="3"/>
  </w:num>
  <w:num w:numId="42">
    <w:abstractNumId w:val="2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37"/>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1FF9"/>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17B"/>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2F0"/>
    <w:rsid w:val="000E2521"/>
    <w:rsid w:val="000E2AA4"/>
    <w:rsid w:val="000E2E4E"/>
    <w:rsid w:val="000E31F5"/>
    <w:rsid w:val="000E3A70"/>
    <w:rsid w:val="000E3D43"/>
    <w:rsid w:val="000E41AF"/>
    <w:rsid w:val="000E5001"/>
    <w:rsid w:val="000E5894"/>
    <w:rsid w:val="000E7618"/>
    <w:rsid w:val="000E7679"/>
    <w:rsid w:val="000E7E7E"/>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7A2"/>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03E"/>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53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D43"/>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708"/>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096C"/>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1D38"/>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9FB"/>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39F1"/>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AFB"/>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A7469"/>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1D16"/>
    <w:rsid w:val="0072274C"/>
    <w:rsid w:val="007229D1"/>
    <w:rsid w:val="00722ABB"/>
    <w:rsid w:val="00722E3C"/>
    <w:rsid w:val="00725357"/>
    <w:rsid w:val="00725492"/>
    <w:rsid w:val="007259ED"/>
    <w:rsid w:val="00725AF8"/>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4CB4"/>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DD4"/>
    <w:rsid w:val="008720FD"/>
    <w:rsid w:val="008724B3"/>
    <w:rsid w:val="0087361C"/>
    <w:rsid w:val="0087381B"/>
    <w:rsid w:val="00873FA7"/>
    <w:rsid w:val="0087430A"/>
    <w:rsid w:val="00874383"/>
    <w:rsid w:val="008755E6"/>
    <w:rsid w:val="00875643"/>
    <w:rsid w:val="00875C0E"/>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303"/>
    <w:rsid w:val="00952003"/>
    <w:rsid w:val="0095220C"/>
    <w:rsid w:val="009525D7"/>
    <w:rsid w:val="0095262E"/>
    <w:rsid w:val="00952CA3"/>
    <w:rsid w:val="00952E2B"/>
    <w:rsid w:val="00954D56"/>
    <w:rsid w:val="00954F20"/>
    <w:rsid w:val="00955859"/>
    <w:rsid w:val="00955C67"/>
    <w:rsid w:val="00956265"/>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9BD"/>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470"/>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1FB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16A"/>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540"/>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446"/>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C45"/>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4DB8"/>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55D6"/>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5BF"/>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87471"/>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3B43"/>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E18"/>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238"/>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Обычный3"/>
    <w:rsid w:val="00721D16"/>
    <w:pPr>
      <w:spacing w:after="200" w:line="276" w:lineRule="auto"/>
    </w:pPr>
    <w:rPr>
      <w:rFonts w:ascii="Calibri" w:eastAsia="Calibri" w:hAnsi="Calibri" w:cs="Calibri"/>
      <w:lang w:val="uk-UA"/>
    </w:rPr>
  </w:style>
  <w:style w:type="paragraph" w:styleId="27">
    <w:name w:val="Body Text 2"/>
    <w:basedOn w:val="a"/>
    <w:link w:val="28"/>
    <w:uiPriority w:val="99"/>
    <w:semiHidden/>
    <w:locked/>
    <w:rsid w:val="003C1708"/>
    <w:pPr>
      <w:spacing w:after="120" w:line="480" w:lineRule="auto"/>
    </w:pPr>
  </w:style>
  <w:style w:type="character" w:customStyle="1" w:styleId="28">
    <w:name w:val="Основной текст 2 Знак"/>
    <w:basedOn w:val="a0"/>
    <w:link w:val="27"/>
    <w:uiPriority w:val="99"/>
    <w:semiHidden/>
    <w:rsid w:val="003C17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2787">
      <w:bodyDiv w:val="1"/>
      <w:marLeft w:val="0"/>
      <w:marRight w:val="0"/>
      <w:marTop w:val="0"/>
      <w:marBottom w:val="0"/>
      <w:divBdr>
        <w:top w:val="none" w:sz="0" w:space="0" w:color="auto"/>
        <w:left w:val="none" w:sz="0" w:space="0" w:color="auto"/>
        <w:bottom w:val="none" w:sz="0" w:space="0" w:color="auto"/>
        <w:right w:val="none" w:sz="0" w:space="0" w:color="auto"/>
      </w:divBdr>
    </w:div>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40BC-E195-47FC-A544-2D5B938B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1701</Words>
  <Characters>12059</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20</cp:revision>
  <cp:lastPrinted>2022-08-29T12:18:00Z</cp:lastPrinted>
  <dcterms:created xsi:type="dcterms:W3CDTF">2022-08-29T07:32:00Z</dcterms:created>
  <dcterms:modified xsi:type="dcterms:W3CDTF">2022-08-29T12:33:00Z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