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AF65" w14:textId="75C1B1A7" w:rsidR="00214452" w:rsidRPr="00214452" w:rsidRDefault="00214452" w:rsidP="00214452">
      <w:pPr>
        <w:widowControl w:val="0"/>
        <w:suppressAutoHyphens/>
        <w:spacing w:after="0" w:line="240" w:lineRule="auto"/>
        <w:ind w:left="6024" w:hanging="360"/>
        <w:rPr>
          <w:rFonts w:ascii="Times New Roman" w:hAnsi="Times New Roman" w:cs="Times New Roman"/>
          <w:b/>
          <w:bCs/>
          <w:kern w:val="0"/>
          <w:sz w:val="24"/>
          <w:szCs w:val="24"/>
          <w14:ligatures w14:val="none"/>
        </w:rPr>
      </w:pPr>
      <w:r w:rsidRPr="00214452">
        <w:rPr>
          <w:rFonts w:ascii="Times New Roman" w:hAnsi="Times New Roman" w:cs="Times New Roman"/>
          <w:b/>
          <w:bCs/>
          <w:kern w:val="0"/>
          <w:sz w:val="24"/>
          <w:szCs w:val="24"/>
          <w14:ligatures w14:val="none"/>
        </w:rPr>
        <w:t xml:space="preserve">ДОДАТОК № </w:t>
      </w:r>
      <w:r w:rsidR="009654A3">
        <w:rPr>
          <w:rFonts w:ascii="Times New Roman" w:hAnsi="Times New Roman" w:cs="Times New Roman"/>
          <w:b/>
          <w:bCs/>
          <w:kern w:val="0"/>
          <w:sz w:val="24"/>
          <w:szCs w:val="24"/>
          <w14:ligatures w14:val="none"/>
        </w:rPr>
        <w:t>2</w:t>
      </w:r>
    </w:p>
    <w:p w14:paraId="2ACB9633" w14:textId="211A30AE" w:rsidR="00214452" w:rsidRDefault="00214452" w:rsidP="00214452">
      <w:pPr>
        <w:widowControl w:val="0"/>
        <w:suppressAutoHyphens/>
        <w:spacing w:after="0" w:line="240" w:lineRule="auto"/>
        <w:ind w:left="6024" w:hanging="360"/>
        <w:rPr>
          <w:rFonts w:ascii="Times New Roman" w:hAnsi="Times New Roman" w:cs="Times New Roman"/>
          <w:b/>
          <w:bCs/>
          <w:kern w:val="0"/>
          <w:sz w:val="24"/>
          <w:szCs w:val="24"/>
          <w14:ligatures w14:val="none"/>
        </w:rPr>
      </w:pPr>
      <w:r w:rsidRPr="00214452">
        <w:rPr>
          <w:rFonts w:ascii="Times New Roman" w:hAnsi="Times New Roman" w:cs="Times New Roman"/>
          <w:b/>
          <w:bCs/>
          <w:kern w:val="0"/>
          <w:sz w:val="24"/>
          <w:szCs w:val="24"/>
          <w14:ligatures w14:val="none"/>
        </w:rPr>
        <w:t>ДО ТЕНДЕРНОЇ ДОКУМЕНТАЦІЇ</w:t>
      </w:r>
    </w:p>
    <w:p w14:paraId="04CA466D" w14:textId="77777777" w:rsidR="00223886" w:rsidRPr="00214452" w:rsidRDefault="00223886" w:rsidP="00214452">
      <w:pPr>
        <w:widowControl w:val="0"/>
        <w:suppressAutoHyphens/>
        <w:spacing w:after="0" w:line="240" w:lineRule="auto"/>
        <w:ind w:left="6024" w:hanging="360"/>
        <w:rPr>
          <w:rFonts w:ascii="Times New Roman" w:hAnsi="Times New Roman" w:cs="Times New Roman"/>
          <w:b/>
          <w:bCs/>
          <w:kern w:val="0"/>
          <w:sz w:val="24"/>
          <w:szCs w:val="24"/>
          <w14:ligatures w14:val="none"/>
        </w:rPr>
      </w:pPr>
    </w:p>
    <w:p w14:paraId="4039B893" w14:textId="77777777" w:rsidR="00223886" w:rsidRPr="00223886" w:rsidRDefault="00223886" w:rsidP="00223886">
      <w:pPr>
        <w:widowControl w:val="0"/>
        <w:autoSpaceDE w:val="0"/>
        <w:autoSpaceDN w:val="0"/>
        <w:spacing w:after="0" w:line="240" w:lineRule="auto"/>
        <w:ind w:left="1333" w:right="1559"/>
        <w:jc w:val="center"/>
        <w:rPr>
          <w:rFonts w:ascii="Times New Roman" w:eastAsia="Times New Roman" w:hAnsi="Times New Roman" w:cs="Times New Roman"/>
          <w:kern w:val="0"/>
          <w:sz w:val="28"/>
          <w:szCs w:val="28"/>
          <w14:ligatures w14:val="none"/>
        </w:rPr>
      </w:pPr>
      <w:r w:rsidRPr="00223886">
        <w:rPr>
          <w:rFonts w:ascii="Times New Roman" w:eastAsia="Times New Roman" w:hAnsi="Times New Roman" w:cs="Times New Roman"/>
          <w:kern w:val="0"/>
          <w:sz w:val="28"/>
          <w:szCs w:val="28"/>
          <w14:ligatures w14:val="none"/>
        </w:rPr>
        <w:t>ТЕХНІЧНА</w:t>
      </w:r>
      <w:r w:rsidRPr="00223886">
        <w:rPr>
          <w:rFonts w:ascii="Times New Roman" w:eastAsia="Times New Roman" w:hAnsi="Times New Roman" w:cs="Times New Roman"/>
          <w:spacing w:val="-6"/>
          <w:kern w:val="0"/>
          <w:sz w:val="28"/>
          <w:szCs w:val="28"/>
          <w14:ligatures w14:val="none"/>
        </w:rPr>
        <w:t xml:space="preserve"> </w:t>
      </w:r>
      <w:r w:rsidRPr="00223886">
        <w:rPr>
          <w:rFonts w:ascii="Times New Roman" w:eastAsia="Times New Roman" w:hAnsi="Times New Roman" w:cs="Times New Roman"/>
          <w:kern w:val="0"/>
          <w:sz w:val="28"/>
          <w:szCs w:val="28"/>
          <w14:ligatures w14:val="none"/>
        </w:rPr>
        <w:t>СПЕЦИФІКАЦІЯ</w:t>
      </w:r>
    </w:p>
    <w:p w14:paraId="016AC04A" w14:textId="147DBBB0" w:rsidR="00223886" w:rsidRDefault="00223886" w:rsidP="00223886">
      <w:pPr>
        <w:widowControl w:val="0"/>
        <w:autoSpaceDE w:val="0"/>
        <w:autoSpaceDN w:val="0"/>
        <w:spacing w:after="7" w:line="240" w:lineRule="auto"/>
        <w:ind w:left="1335" w:right="1559"/>
        <w:jc w:val="center"/>
        <w:rPr>
          <w:rFonts w:ascii="Times New Roman" w:eastAsia="Times New Roman" w:hAnsi="Times New Roman" w:cs="Times New Roman"/>
          <w:kern w:val="0"/>
          <w:sz w:val="28"/>
          <w:szCs w:val="28"/>
          <w14:ligatures w14:val="none"/>
        </w:rPr>
      </w:pPr>
    </w:p>
    <w:tbl>
      <w:tblPr>
        <w:tblStyle w:val="TableNormal"/>
        <w:tblW w:w="96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6"/>
        <w:gridCol w:w="1365"/>
        <w:gridCol w:w="2757"/>
      </w:tblGrid>
      <w:tr w:rsidR="00223886" w:rsidRPr="00223886" w14:paraId="5BCA9D3F" w14:textId="77777777" w:rsidTr="00223886">
        <w:trPr>
          <w:trHeight w:val="671"/>
        </w:trPr>
        <w:tc>
          <w:tcPr>
            <w:tcW w:w="5536" w:type="dxa"/>
          </w:tcPr>
          <w:p w14:paraId="775F8509" w14:textId="77777777" w:rsidR="00223886" w:rsidRPr="00223886" w:rsidRDefault="00223886" w:rsidP="00223886">
            <w:pPr>
              <w:spacing w:line="315" w:lineRule="exact"/>
              <w:ind w:left="1833"/>
              <w:rPr>
                <w:rFonts w:ascii="Times New Roman" w:eastAsia="Times New Roman" w:hAnsi="Times New Roman" w:cs="Times New Roman"/>
                <w:i/>
                <w:sz w:val="24"/>
                <w:szCs w:val="24"/>
              </w:rPr>
            </w:pPr>
            <w:r w:rsidRPr="00223886">
              <w:rPr>
                <w:rFonts w:ascii="Times New Roman" w:eastAsia="Times New Roman" w:hAnsi="Times New Roman" w:cs="Times New Roman"/>
                <w:i/>
                <w:sz w:val="24"/>
                <w:szCs w:val="24"/>
              </w:rPr>
              <w:t>Предмет</w:t>
            </w:r>
            <w:r w:rsidRPr="00223886">
              <w:rPr>
                <w:rFonts w:ascii="Times New Roman" w:eastAsia="Times New Roman" w:hAnsi="Times New Roman" w:cs="Times New Roman"/>
                <w:i/>
                <w:spacing w:val="-4"/>
                <w:sz w:val="24"/>
                <w:szCs w:val="24"/>
              </w:rPr>
              <w:t xml:space="preserve"> </w:t>
            </w:r>
            <w:r w:rsidRPr="00223886">
              <w:rPr>
                <w:rFonts w:ascii="Times New Roman" w:eastAsia="Times New Roman" w:hAnsi="Times New Roman" w:cs="Times New Roman"/>
                <w:i/>
                <w:sz w:val="24"/>
                <w:szCs w:val="24"/>
              </w:rPr>
              <w:t>закупівлі</w:t>
            </w:r>
          </w:p>
        </w:tc>
        <w:tc>
          <w:tcPr>
            <w:tcW w:w="1365" w:type="dxa"/>
          </w:tcPr>
          <w:p w14:paraId="267FA647" w14:textId="28E016D3" w:rsidR="00223886" w:rsidRPr="00223886" w:rsidRDefault="00223886" w:rsidP="00223886">
            <w:pPr>
              <w:spacing w:line="315" w:lineRule="exact"/>
              <w:ind w:left="253"/>
              <w:rPr>
                <w:rFonts w:ascii="Times New Roman" w:eastAsia="Times New Roman" w:hAnsi="Times New Roman" w:cs="Times New Roman"/>
                <w:i/>
                <w:sz w:val="24"/>
                <w:szCs w:val="24"/>
                <w:lang w:val="uk-UA"/>
              </w:rPr>
            </w:pPr>
            <w:r w:rsidRPr="00223886">
              <w:rPr>
                <w:rFonts w:ascii="Times New Roman" w:eastAsia="Times New Roman" w:hAnsi="Times New Roman" w:cs="Times New Roman"/>
                <w:i/>
                <w:sz w:val="24"/>
                <w:szCs w:val="24"/>
              </w:rPr>
              <w:t>Одиниц</w:t>
            </w:r>
            <w:r w:rsidR="009469E0">
              <w:rPr>
                <w:rFonts w:ascii="Times New Roman" w:eastAsia="Times New Roman" w:hAnsi="Times New Roman" w:cs="Times New Roman"/>
                <w:i/>
                <w:sz w:val="24"/>
                <w:szCs w:val="24"/>
                <w:lang w:val="uk-UA"/>
              </w:rPr>
              <w:t>я</w:t>
            </w:r>
          </w:p>
          <w:p w14:paraId="0A1AC87D" w14:textId="77777777" w:rsidR="00223886" w:rsidRPr="00223886" w:rsidRDefault="00223886" w:rsidP="00223886">
            <w:pPr>
              <w:spacing w:line="311" w:lineRule="exact"/>
              <w:ind w:left="364"/>
              <w:rPr>
                <w:rFonts w:ascii="Times New Roman" w:eastAsia="Times New Roman" w:hAnsi="Times New Roman" w:cs="Times New Roman"/>
                <w:i/>
                <w:sz w:val="24"/>
                <w:szCs w:val="24"/>
              </w:rPr>
            </w:pPr>
            <w:r w:rsidRPr="00223886">
              <w:rPr>
                <w:rFonts w:ascii="Times New Roman" w:eastAsia="Times New Roman" w:hAnsi="Times New Roman" w:cs="Times New Roman"/>
                <w:i/>
                <w:sz w:val="24"/>
                <w:szCs w:val="24"/>
              </w:rPr>
              <w:t>виміру</w:t>
            </w:r>
          </w:p>
        </w:tc>
        <w:tc>
          <w:tcPr>
            <w:tcW w:w="2757" w:type="dxa"/>
          </w:tcPr>
          <w:p w14:paraId="408A1CF5" w14:textId="77777777" w:rsidR="00223886" w:rsidRPr="00223886" w:rsidRDefault="00223886" w:rsidP="00223886">
            <w:pPr>
              <w:spacing w:line="315" w:lineRule="exact"/>
              <w:ind w:left="325" w:right="264"/>
              <w:jc w:val="center"/>
              <w:rPr>
                <w:rFonts w:ascii="Times New Roman" w:eastAsia="Times New Roman" w:hAnsi="Times New Roman" w:cs="Times New Roman"/>
                <w:i/>
                <w:sz w:val="24"/>
                <w:szCs w:val="24"/>
              </w:rPr>
            </w:pPr>
            <w:r w:rsidRPr="00223886">
              <w:rPr>
                <w:rFonts w:ascii="Times New Roman" w:eastAsia="Times New Roman" w:hAnsi="Times New Roman" w:cs="Times New Roman"/>
                <w:i/>
                <w:sz w:val="24"/>
                <w:szCs w:val="24"/>
              </w:rPr>
              <w:t>Загальна</w:t>
            </w:r>
            <w:r w:rsidRPr="00223886">
              <w:rPr>
                <w:rFonts w:ascii="Times New Roman" w:eastAsia="Times New Roman" w:hAnsi="Times New Roman" w:cs="Times New Roman"/>
                <w:i/>
                <w:spacing w:val="-4"/>
                <w:sz w:val="24"/>
                <w:szCs w:val="24"/>
              </w:rPr>
              <w:t xml:space="preserve"> </w:t>
            </w:r>
            <w:r w:rsidRPr="00223886">
              <w:rPr>
                <w:rFonts w:ascii="Times New Roman" w:eastAsia="Times New Roman" w:hAnsi="Times New Roman" w:cs="Times New Roman"/>
                <w:i/>
                <w:sz w:val="24"/>
                <w:szCs w:val="24"/>
              </w:rPr>
              <w:t>очікувана</w:t>
            </w:r>
          </w:p>
          <w:p w14:paraId="0D85A9AA" w14:textId="77777777" w:rsidR="00223886" w:rsidRPr="00223886" w:rsidRDefault="00223886" w:rsidP="00223886">
            <w:pPr>
              <w:spacing w:line="311" w:lineRule="exact"/>
              <w:ind w:left="325" w:right="242"/>
              <w:jc w:val="center"/>
              <w:rPr>
                <w:rFonts w:ascii="Times New Roman" w:eastAsia="Times New Roman" w:hAnsi="Times New Roman" w:cs="Times New Roman"/>
                <w:i/>
                <w:sz w:val="24"/>
                <w:szCs w:val="24"/>
              </w:rPr>
            </w:pPr>
            <w:r w:rsidRPr="00223886">
              <w:rPr>
                <w:rFonts w:ascii="Times New Roman" w:eastAsia="Times New Roman" w:hAnsi="Times New Roman" w:cs="Times New Roman"/>
                <w:i/>
                <w:sz w:val="24"/>
                <w:szCs w:val="24"/>
              </w:rPr>
              <w:t>кількість</w:t>
            </w:r>
          </w:p>
        </w:tc>
      </w:tr>
      <w:tr w:rsidR="00223886" w:rsidRPr="00223886" w14:paraId="656780EC" w14:textId="77777777" w:rsidTr="009469E0">
        <w:trPr>
          <w:trHeight w:val="439"/>
        </w:trPr>
        <w:tc>
          <w:tcPr>
            <w:tcW w:w="5536" w:type="dxa"/>
          </w:tcPr>
          <w:p w14:paraId="06FF6676" w14:textId="34169C0E" w:rsidR="00223886" w:rsidRPr="00223886" w:rsidRDefault="00223886" w:rsidP="00223886">
            <w:pPr>
              <w:spacing w:before="72"/>
              <w:ind w:left="105"/>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Буряк</w:t>
            </w:r>
            <w:r w:rsidRPr="00223886">
              <w:rPr>
                <w:rFonts w:ascii="Times New Roman" w:eastAsia="Times New Roman" w:hAnsi="Times New Roman" w:cs="Times New Roman"/>
                <w:spacing w:val="-2"/>
                <w:sz w:val="24"/>
                <w:szCs w:val="24"/>
              </w:rPr>
              <w:t xml:space="preserve"> </w:t>
            </w:r>
            <w:r w:rsidRPr="00223886">
              <w:rPr>
                <w:rFonts w:ascii="Times New Roman" w:eastAsia="Times New Roman" w:hAnsi="Times New Roman" w:cs="Times New Roman"/>
                <w:sz w:val="24"/>
                <w:szCs w:val="24"/>
              </w:rPr>
              <w:t>столовий</w:t>
            </w:r>
          </w:p>
        </w:tc>
        <w:tc>
          <w:tcPr>
            <w:tcW w:w="1365" w:type="dxa"/>
            <w:tcBorders>
              <w:right w:val="single" w:sz="4" w:space="0" w:color="000009"/>
            </w:tcBorders>
          </w:tcPr>
          <w:p w14:paraId="0F0A77EA" w14:textId="77777777" w:rsidR="00223886" w:rsidRPr="00223886" w:rsidRDefault="00223886" w:rsidP="00223886">
            <w:pPr>
              <w:spacing w:line="315" w:lineRule="exact"/>
              <w:ind w:right="546"/>
              <w:jc w:val="right"/>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кг</w:t>
            </w:r>
          </w:p>
        </w:tc>
        <w:tc>
          <w:tcPr>
            <w:tcW w:w="2757" w:type="dxa"/>
            <w:tcBorders>
              <w:left w:val="single" w:sz="4" w:space="0" w:color="000009"/>
              <w:bottom w:val="single" w:sz="4" w:space="0" w:color="000009"/>
              <w:right w:val="single" w:sz="4" w:space="0" w:color="000009"/>
            </w:tcBorders>
          </w:tcPr>
          <w:p w14:paraId="1FA70495" w14:textId="38539335" w:rsidR="00223886" w:rsidRPr="00223886" w:rsidRDefault="00F526B4" w:rsidP="00223886">
            <w:pPr>
              <w:spacing w:line="292" w:lineRule="exact"/>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350,0</w:t>
            </w:r>
          </w:p>
        </w:tc>
      </w:tr>
      <w:tr w:rsidR="00223886" w:rsidRPr="00223886" w14:paraId="2C075071" w14:textId="77777777" w:rsidTr="00223886">
        <w:trPr>
          <w:trHeight w:val="501"/>
        </w:trPr>
        <w:tc>
          <w:tcPr>
            <w:tcW w:w="5536" w:type="dxa"/>
          </w:tcPr>
          <w:p w14:paraId="4EC9D1CC" w14:textId="22F5AE69" w:rsidR="00223886" w:rsidRPr="00223886" w:rsidRDefault="00F526B4" w:rsidP="00223886">
            <w:pPr>
              <w:spacing w:before="74"/>
              <w:ind w:left="105"/>
              <w:rPr>
                <w:rFonts w:ascii="Times New Roman" w:eastAsia="Times New Roman" w:hAnsi="Times New Roman" w:cs="Times New Roman"/>
                <w:sz w:val="24"/>
                <w:szCs w:val="24"/>
              </w:rPr>
            </w:pPr>
            <w:r w:rsidRPr="009469E0">
              <w:rPr>
                <w:rFonts w:ascii="Times New Roman" w:eastAsia="Times New Roman" w:hAnsi="Times New Roman" w:cs="Times New Roman"/>
                <w:sz w:val="24"/>
                <w:szCs w:val="24"/>
                <w:lang w:val="uk-UA"/>
              </w:rPr>
              <w:t>Капуста білокачанна</w:t>
            </w:r>
          </w:p>
        </w:tc>
        <w:tc>
          <w:tcPr>
            <w:tcW w:w="1365" w:type="dxa"/>
            <w:tcBorders>
              <w:right w:val="single" w:sz="4" w:space="0" w:color="000009"/>
            </w:tcBorders>
          </w:tcPr>
          <w:p w14:paraId="2F8266D0" w14:textId="77777777" w:rsidR="00223886" w:rsidRPr="00223886" w:rsidRDefault="00223886" w:rsidP="00223886">
            <w:pPr>
              <w:spacing w:line="315" w:lineRule="exact"/>
              <w:ind w:right="546"/>
              <w:jc w:val="right"/>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кг</w:t>
            </w:r>
          </w:p>
        </w:tc>
        <w:tc>
          <w:tcPr>
            <w:tcW w:w="2757" w:type="dxa"/>
            <w:tcBorders>
              <w:top w:val="single" w:sz="4" w:space="0" w:color="000009"/>
              <w:left w:val="single" w:sz="4" w:space="0" w:color="000009"/>
              <w:bottom w:val="single" w:sz="4" w:space="0" w:color="000009"/>
              <w:right w:val="single" w:sz="4" w:space="0" w:color="000009"/>
            </w:tcBorders>
          </w:tcPr>
          <w:p w14:paraId="38AEFC06" w14:textId="045E693F" w:rsidR="00223886" w:rsidRPr="00223886"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1000,0</w:t>
            </w:r>
          </w:p>
        </w:tc>
      </w:tr>
      <w:tr w:rsidR="00223886" w:rsidRPr="00223886" w14:paraId="0411048E" w14:textId="77777777" w:rsidTr="00223886">
        <w:trPr>
          <w:trHeight w:val="503"/>
        </w:trPr>
        <w:tc>
          <w:tcPr>
            <w:tcW w:w="5536" w:type="dxa"/>
          </w:tcPr>
          <w:p w14:paraId="2FA5C5DC" w14:textId="6DB7575B" w:rsidR="00223886" w:rsidRPr="00223886" w:rsidRDefault="00F526B4" w:rsidP="00223886">
            <w:pPr>
              <w:spacing w:line="317" w:lineRule="exact"/>
              <w:ind w:left="105"/>
              <w:rPr>
                <w:rFonts w:ascii="Times New Roman" w:eastAsia="Times New Roman" w:hAnsi="Times New Roman" w:cs="Times New Roman"/>
                <w:sz w:val="24"/>
                <w:szCs w:val="24"/>
              </w:rPr>
            </w:pPr>
            <w:r w:rsidRPr="009469E0">
              <w:rPr>
                <w:rFonts w:ascii="Times New Roman" w:eastAsia="Times New Roman" w:hAnsi="Times New Roman" w:cs="Times New Roman"/>
                <w:sz w:val="24"/>
                <w:szCs w:val="24"/>
                <w:lang w:val="uk-UA"/>
              </w:rPr>
              <w:t>Морква</w:t>
            </w:r>
          </w:p>
        </w:tc>
        <w:tc>
          <w:tcPr>
            <w:tcW w:w="1365" w:type="dxa"/>
            <w:tcBorders>
              <w:right w:val="single" w:sz="4" w:space="0" w:color="000009"/>
            </w:tcBorders>
          </w:tcPr>
          <w:p w14:paraId="05A4555A" w14:textId="77777777" w:rsidR="00223886" w:rsidRPr="00223886" w:rsidRDefault="00223886" w:rsidP="00223886">
            <w:pPr>
              <w:spacing w:line="317" w:lineRule="exact"/>
              <w:ind w:right="546"/>
              <w:jc w:val="right"/>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кг</w:t>
            </w:r>
          </w:p>
        </w:tc>
        <w:tc>
          <w:tcPr>
            <w:tcW w:w="2757" w:type="dxa"/>
            <w:tcBorders>
              <w:top w:val="single" w:sz="4" w:space="0" w:color="000009"/>
              <w:left w:val="single" w:sz="4" w:space="0" w:color="000009"/>
              <w:bottom w:val="single" w:sz="4" w:space="0" w:color="000009"/>
              <w:right w:val="single" w:sz="4" w:space="0" w:color="000009"/>
            </w:tcBorders>
          </w:tcPr>
          <w:p w14:paraId="0C6B1BAA" w14:textId="09D496C4" w:rsidR="00223886" w:rsidRPr="00223886"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600,0</w:t>
            </w:r>
          </w:p>
        </w:tc>
      </w:tr>
      <w:tr w:rsidR="00F526B4" w:rsidRPr="009469E0" w14:paraId="65499C63" w14:textId="77777777" w:rsidTr="00223886">
        <w:trPr>
          <w:trHeight w:val="503"/>
        </w:trPr>
        <w:tc>
          <w:tcPr>
            <w:tcW w:w="5536" w:type="dxa"/>
          </w:tcPr>
          <w:p w14:paraId="31E0D825" w14:textId="6B550FE1" w:rsidR="00F526B4" w:rsidRPr="009469E0" w:rsidRDefault="00F526B4" w:rsidP="00223886">
            <w:pPr>
              <w:spacing w:line="317" w:lineRule="exact"/>
              <w:ind w:left="105"/>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Цибуля</w:t>
            </w:r>
            <w:r w:rsidR="00094A12">
              <w:rPr>
                <w:rFonts w:ascii="Times New Roman" w:eastAsia="Times New Roman" w:hAnsi="Times New Roman" w:cs="Times New Roman"/>
                <w:sz w:val="24"/>
                <w:szCs w:val="24"/>
                <w:lang w:val="uk-UA"/>
              </w:rPr>
              <w:t xml:space="preserve"> ріпчаста</w:t>
            </w:r>
          </w:p>
        </w:tc>
        <w:tc>
          <w:tcPr>
            <w:tcW w:w="1365" w:type="dxa"/>
            <w:tcBorders>
              <w:right w:val="single" w:sz="4" w:space="0" w:color="000009"/>
            </w:tcBorders>
          </w:tcPr>
          <w:p w14:paraId="19D0C083" w14:textId="0E238FF0" w:rsidR="00F526B4" w:rsidRPr="009469E0" w:rsidRDefault="00F526B4" w:rsidP="00223886">
            <w:pPr>
              <w:spacing w:line="317" w:lineRule="exact"/>
              <w:ind w:right="546"/>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кг</w:t>
            </w:r>
          </w:p>
        </w:tc>
        <w:tc>
          <w:tcPr>
            <w:tcW w:w="2757" w:type="dxa"/>
            <w:tcBorders>
              <w:top w:val="single" w:sz="4" w:space="0" w:color="000009"/>
              <w:left w:val="single" w:sz="4" w:space="0" w:color="000009"/>
              <w:bottom w:val="single" w:sz="4" w:space="0" w:color="000009"/>
              <w:right w:val="single" w:sz="4" w:space="0" w:color="000009"/>
            </w:tcBorders>
          </w:tcPr>
          <w:p w14:paraId="7876167C" w14:textId="2D70475A" w:rsidR="00F526B4" w:rsidRPr="009469E0"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700,0</w:t>
            </w:r>
          </w:p>
        </w:tc>
      </w:tr>
      <w:tr w:rsidR="00F526B4" w:rsidRPr="009469E0" w14:paraId="6545DD3B" w14:textId="77777777" w:rsidTr="00223886">
        <w:trPr>
          <w:trHeight w:val="503"/>
        </w:trPr>
        <w:tc>
          <w:tcPr>
            <w:tcW w:w="5536" w:type="dxa"/>
          </w:tcPr>
          <w:p w14:paraId="37C31974" w14:textId="69E62EDB" w:rsidR="00F526B4" w:rsidRPr="009469E0" w:rsidRDefault="00F526B4" w:rsidP="00223886">
            <w:pPr>
              <w:spacing w:line="317" w:lineRule="exact"/>
              <w:ind w:left="105"/>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Квасоля</w:t>
            </w:r>
            <w:r w:rsidR="00094A12">
              <w:rPr>
                <w:rFonts w:ascii="Times New Roman" w:eastAsia="Times New Roman" w:hAnsi="Times New Roman" w:cs="Times New Roman"/>
                <w:sz w:val="24"/>
                <w:szCs w:val="24"/>
                <w:lang w:val="uk-UA"/>
              </w:rPr>
              <w:t xml:space="preserve"> сушена</w:t>
            </w:r>
          </w:p>
        </w:tc>
        <w:tc>
          <w:tcPr>
            <w:tcW w:w="1365" w:type="dxa"/>
            <w:tcBorders>
              <w:right w:val="single" w:sz="4" w:space="0" w:color="000009"/>
            </w:tcBorders>
          </w:tcPr>
          <w:p w14:paraId="52B43C39" w14:textId="43F302AB" w:rsidR="00F526B4" w:rsidRPr="009469E0" w:rsidRDefault="00F526B4" w:rsidP="00223886">
            <w:pPr>
              <w:spacing w:line="317" w:lineRule="exact"/>
              <w:ind w:right="546"/>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кг</w:t>
            </w:r>
          </w:p>
        </w:tc>
        <w:tc>
          <w:tcPr>
            <w:tcW w:w="2757" w:type="dxa"/>
            <w:tcBorders>
              <w:top w:val="single" w:sz="4" w:space="0" w:color="000009"/>
              <w:left w:val="single" w:sz="4" w:space="0" w:color="000009"/>
              <w:bottom w:val="single" w:sz="4" w:space="0" w:color="000009"/>
              <w:right w:val="single" w:sz="4" w:space="0" w:color="000009"/>
            </w:tcBorders>
          </w:tcPr>
          <w:p w14:paraId="677742AD" w14:textId="08EB36B9" w:rsidR="00F526B4" w:rsidRPr="009469E0"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20,0</w:t>
            </w:r>
          </w:p>
        </w:tc>
      </w:tr>
      <w:tr w:rsidR="00F526B4" w:rsidRPr="009469E0" w14:paraId="5CCE1777" w14:textId="77777777" w:rsidTr="00223886">
        <w:trPr>
          <w:trHeight w:val="503"/>
        </w:trPr>
        <w:tc>
          <w:tcPr>
            <w:tcW w:w="5536" w:type="dxa"/>
          </w:tcPr>
          <w:p w14:paraId="6B36599B" w14:textId="39A072E9" w:rsidR="00F526B4" w:rsidRPr="009469E0" w:rsidRDefault="00F526B4" w:rsidP="00223886">
            <w:pPr>
              <w:spacing w:line="317" w:lineRule="exact"/>
              <w:ind w:left="105"/>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Часник</w:t>
            </w:r>
          </w:p>
        </w:tc>
        <w:tc>
          <w:tcPr>
            <w:tcW w:w="1365" w:type="dxa"/>
            <w:tcBorders>
              <w:right w:val="single" w:sz="4" w:space="0" w:color="000009"/>
            </w:tcBorders>
          </w:tcPr>
          <w:p w14:paraId="1F188087" w14:textId="530E6438" w:rsidR="00F526B4" w:rsidRPr="009469E0" w:rsidRDefault="00F526B4" w:rsidP="00223886">
            <w:pPr>
              <w:spacing w:line="317" w:lineRule="exact"/>
              <w:ind w:right="546"/>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кг</w:t>
            </w:r>
          </w:p>
        </w:tc>
        <w:tc>
          <w:tcPr>
            <w:tcW w:w="2757" w:type="dxa"/>
            <w:tcBorders>
              <w:top w:val="single" w:sz="4" w:space="0" w:color="000009"/>
              <w:left w:val="single" w:sz="4" w:space="0" w:color="000009"/>
              <w:bottom w:val="single" w:sz="4" w:space="0" w:color="000009"/>
              <w:right w:val="single" w:sz="4" w:space="0" w:color="000009"/>
            </w:tcBorders>
          </w:tcPr>
          <w:p w14:paraId="0A078035" w14:textId="63DE1E08" w:rsidR="00F526B4" w:rsidRPr="009469E0"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10,0</w:t>
            </w:r>
          </w:p>
        </w:tc>
      </w:tr>
      <w:tr w:rsidR="00F526B4" w:rsidRPr="009469E0" w14:paraId="438D359E" w14:textId="77777777" w:rsidTr="00223886">
        <w:trPr>
          <w:trHeight w:val="503"/>
        </w:trPr>
        <w:tc>
          <w:tcPr>
            <w:tcW w:w="5536" w:type="dxa"/>
          </w:tcPr>
          <w:p w14:paraId="2B08141D" w14:textId="28CAAA24" w:rsidR="00F526B4" w:rsidRPr="009469E0" w:rsidRDefault="00F526B4" w:rsidP="00223886">
            <w:pPr>
              <w:spacing w:line="317" w:lineRule="exact"/>
              <w:ind w:left="105"/>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Яблука</w:t>
            </w:r>
          </w:p>
        </w:tc>
        <w:tc>
          <w:tcPr>
            <w:tcW w:w="1365" w:type="dxa"/>
            <w:tcBorders>
              <w:right w:val="single" w:sz="4" w:space="0" w:color="000009"/>
            </w:tcBorders>
          </w:tcPr>
          <w:p w14:paraId="6FF87001" w14:textId="2850615A" w:rsidR="00F526B4" w:rsidRPr="009469E0" w:rsidRDefault="00F526B4" w:rsidP="00223886">
            <w:pPr>
              <w:spacing w:line="317" w:lineRule="exact"/>
              <w:ind w:right="546"/>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кг</w:t>
            </w:r>
          </w:p>
        </w:tc>
        <w:tc>
          <w:tcPr>
            <w:tcW w:w="2757" w:type="dxa"/>
            <w:tcBorders>
              <w:top w:val="single" w:sz="4" w:space="0" w:color="000009"/>
              <w:left w:val="single" w:sz="4" w:space="0" w:color="000009"/>
              <w:bottom w:val="single" w:sz="4" w:space="0" w:color="000009"/>
              <w:right w:val="single" w:sz="4" w:space="0" w:color="000009"/>
            </w:tcBorders>
          </w:tcPr>
          <w:p w14:paraId="28EDBD8B" w14:textId="1568C2E6" w:rsidR="00F526B4" w:rsidRPr="009469E0" w:rsidRDefault="00F526B4" w:rsidP="00223886">
            <w:pPr>
              <w:spacing w:before="1"/>
              <w:ind w:right="1033"/>
              <w:jc w:val="right"/>
              <w:rPr>
                <w:rFonts w:ascii="Times New Roman" w:eastAsia="Times New Roman" w:hAnsi="Times New Roman" w:cs="Times New Roman"/>
                <w:sz w:val="24"/>
                <w:szCs w:val="24"/>
                <w:lang w:val="uk-UA"/>
              </w:rPr>
            </w:pPr>
            <w:r w:rsidRPr="009469E0">
              <w:rPr>
                <w:rFonts w:ascii="Times New Roman" w:eastAsia="Times New Roman" w:hAnsi="Times New Roman" w:cs="Times New Roman"/>
                <w:sz w:val="24"/>
                <w:szCs w:val="24"/>
                <w:lang w:val="uk-UA"/>
              </w:rPr>
              <w:t>940,0</w:t>
            </w:r>
          </w:p>
        </w:tc>
      </w:tr>
    </w:tbl>
    <w:p w14:paraId="1BE86D1E" w14:textId="3989A59B" w:rsidR="00223886" w:rsidRDefault="00223886" w:rsidP="00F526B4">
      <w:pPr>
        <w:pStyle w:val="a3"/>
        <w:widowControl w:val="0"/>
        <w:numPr>
          <w:ilvl w:val="1"/>
          <w:numId w:val="4"/>
        </w:numPr>
        <w:autoSpaceDE w:val="0"/>
        <w:autoSpaceDN w:val="0"/>
        <w:spacing w:after="0" w:line="240" w:lineRule="auto"/>
        <w:rPr>
          <w:rFonts w:ascii="Times New Roman" w:eastAsia="Times New Roman" w:hAnsi="Times New Roman" w:cs="Times New Roman"/>
          <w:kern w:val="0"/>
          <w:sz w:val="28"/>
          <w:szCs w:val="28"/>
          <w14:ligatures w14:val="none"/>
        </w:rPr>
      </w:pPr>
      <w:r w:rsidRPr="00F526B4">
        <w:rPr>
          <w:rFonts w:ascii="Times New Roman" w:eastAsia="Times New Roman" w:hAnsi="Times New Roman" w:cs="Times New Roman"/>
          <w:kern w:val="0"/>
          <w:sz w:val="28"/>
          <w:szCs w:val="28"/>
          <w14:ligatures w14:val="none"/>
        </w:rPr>
        <w:t>Постачання</w:t>
      </w:r>
      <w:r w:rsidRPr="00F526B4">
        <w:rPr>
          <w:rFonts w:ascii="Times New Roman" w:eastAsia="Times New Roman" w:hAnsi="Times New Roman" w:cs="Times New Roman"/>
          <w:spacing w:val="-3"/>
          <w:kern w:val="0"/>
          <w:sz w:val="28"/>
          <w:szCs w:val="28"/>
          <w14:ligatures w14:val="none"/>
        </w:rPr>
        <w:t xml:space="preserve"> </w:t>
      </w:r>
      <w:r w:rsidRPr="00F526B4">
        <w:rPr>
          <w:rFonts w:ascii="Times New Roman" w:eastAsia="Times New Roman" w:hAnsi="Times New Roman" w:cs="Times New Roman"/>
          <w:kern w:val="0"/>
          <w:sz w:val="28"/>
          <w:szCs w:val="28"/>
          <w14:ligatures w14:val="none"/>
        </w:rPr>
        <w:t>здійснюється</w:t>
      </w:r>
      <w:r w:rsidR="00F526B4" w:rsidRPr="00F526B4">
        <w:rPr>
          <w:rFonts w:ascii="Times New Roman" w:eastAsia="Times New Roman" w:hAnsi="Times New Roman" w:cs="Times New Roman"/>
          <w:kern w:val="0"/>
          <w:sz w:val="28"/>
          <w:szCs w:val="28"/>
          <w14:ligatures w14:val="none"/>
        </w:rPr>
        <w:t xml:space="preserve"> відповідно</w:t>
      </w:r>
      <w:r w:rsidRPr="00F526B4">
        <w:rPr>
          <w:rFonts w:ascii="Times New Roman" w:eastAsia="Times New Roman" w:hAnsi="Times New Roman" w:cs="Times New Roman"/>
          <w:spacing w:val="-2"/>
          <w:kern w:val="0"/>
          <w:sz w:val="28"/>
          <w:szCs w:val="28"/>
          <w14:ligatures w14:val="none"/>
        </w:rPr>
        <w:t xml:space="preserve"> </w:t>
      </w:r>
      <w:r w:rsidRPr="00F526B4">
        <w:rPr>
          <w:rFonts w:ascii="Times New Roman" w:eastAsia="Times New Roman" w:hAnsi="Times New Roman" w:cs="Times New Roman"/>
          <w:kern w:val="0"/>
          <w:sz w:val="28"/>
          <w:szCs w:val="28"/>
          <w14:ligatures w14:val="none"/>
        </w:rPr>
        <w:t>до</w:t>
      </w:r>
      <w:r w:rsidRPr="00F526B4">
        <w:rPr>
          <w:rFonts w:ascii="Times New Roman" w:eastAsia="Times New Roman" w:hAnsi="Times New Roman" w:cs="Times New Roman"/>
          <w:spacing w:val="-2"/>
          <w:kern w:val="0"/>
          <w:sz w:val="28"/>
          <w:szCs w:val="28"/>
          <w14:ligatures w14:val="none"/>
        </w:rPr>
        <w:t xml:space="preserve"> </w:t>
      </w:r>
      <w:r w:rsidRPr="00F526B4">
        <w:rPr>
          <w:rFonts w:ascii="Times New Roman" w:eastAsia="Times New Roman" w:hAnsi="Times New Roman" w:cs="Times New Roman"/>
          <w:kern w:val="0"/>
          <w:sz w:val="28"/>
          <w:szCs w:val="28"/>
          <w14:ligatures w14:val="none"/>
        </w:rPr>
        <w:t>заявок</w:t>
      </w:r>
      <w:r w:rsidRPr="00F526B4">
        <w:rPr>
          <w:rFonts w:ascii="Times New Roman" w:eastAsia="Times New Roman" w:hAnsi="Times New Roman" w:cs="Times New Roman"/>
          <w:spacing w:val="-2"/>
          <w:kern w:val="0"/>
          <w:sz w:val="28"/>
          <w:szCs w:val="28"/>
          <w14:ligatures w14:val="none"/>
        </w:rPr>
        <w:t xml:space="preserve"> </w:t>
      </w:r>
      <w:r w:rsidRPr="00F526B4">
        <w:rPr>
          <w:rFonts w:ascii="Times New Roman" w:eastAsia="Times New Roman" w:hAnsi="Times New Roman" w:cs="Times New Roman"/>
          <w:kern w:val="0"/>
          <w:sz w:val="28"/>
          <w:szCs w:val="28"/>
          <w14:ligatures w14:val="none"/>
        </w:rPr>
        <w:t>замовника.</w:t>
      </w:r>
    </w:p>
    <w:p w14:paraId="70A2FF3A" w14:textId="6D3D8E13" w:rsidR="00F526B4" w:rsidRPr="00F526B4" w:rsidRDefault="00F526B4" w:rsidP="00F526B4">
      <w:pPr>
        <w:pStyle w:val="a3"/>
        <w:widowControl w:val="0"/>
        <w:numPr>
          <w:ilvl w:val="1"/>
          <w:numId w:val="4"/>
        </w:numPr>
        <w:autoSpaceDE w:val="0"/>
        <w:autoSpaceDN w:val="0"/>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Строк поставки товару – до 30.06.2023.</w:t>
      </w:r>
    </w:p>
    <w:p w14:paraId="7AAFB814" w14:textId="77777777" w:rsidR="00F526B4" w:rsidRDefault="00F526B4" w:rsidP="00223886">
      <w:pPr>
        <w:widowControl w:val="0"/>
        <w:autoSpaceDE w:val="0"/>
        <w:autoSpaceDN w:val="0"/>
        <w:spacing w:after="0" w:line="240" w:lineRule="auto"/>
        <w:ind w:left="422"/>
        <w:rPr>
          <w:rFonts w:ascii="Times New Roman" w:eastAsia="Times New Roman" w:hAnsi="Times New Roman" w:cs="Times New Roman"/>
          <w:kern w:val="0"/>
          <w:sz w:val="28"/>
          <w:szCs w:val="28"/>
          <w14:ligatures w14:val="none"/>
        </w:rPr>
      </w:pPr>
    </w:p>
    <w:p w14:paraId="3EAECDD9" w14:textId="77777777" w:rsidR="00223886" w:rsidRPr="00223886" w:rsidRDefault="00223886" w:rsidP="00223886">
      <w:pPr>
        <w:widowControl w:val="0"/>
        <w:autoSpaceDE w:val="0"/>
        <w:autoSpaceDN w:val="0"/>
        <w:spacing w:before="40" w:after="7" w:line="240" w:lineRule="auto"/>
        <w:ind w:left="1335" w:right="1137"/>
        <w:jc w:val="center"/>
        <w:rPr>
          <w:rFonts w:ascii="Times New Roman" w:eastAsia="Times New Roman" w:hAnsi="Times New Roman" w:cs="Times New Roman"/>
          <w:kern w:val="0"/>
          <w:sz w:val="28"/>
          <w:szCs w:val="28"/>
          <w14:ligatures w14:val="none"/>
        </w:rPr>
      </w:pPr>
      <w:r w:rsidRPr="00223886">
        <w:rPr>
          <w:rFonts w:ascii="Times New Roman" w:eastAsia="Times New Roman" w:hAnsi="Times New Roman" w:cs="Times New Roman"/>
          <w:kern w:val="0"/>
          <w:sz w:val="28"/>
          <w:szCs w:val="28"/>
          <w14:ligatures w14:val="none"/>
        </w:rPr>
        <w:t>ТЕХНІЧНІ</w:t>
      </w:r>
      <w:r w:rsidRPr="00223886">
        <w:rPr>
          <w:rFonts w:ascii="Times New Roman" w:eastAsia="Times New Roman" w:hAnsi="Times New Roman" w:cs="Times New Roman"/>
          <w:spacing w:val="-2"/>
          <w:kern w:val="0"/>
          <w:sz w:val="28"/>
          <w:szCs w:val="28"/>
          <w14:ligatures w14:val="none"/>
        </w:rPr>
        <w:t xml:space="preserve"> </w:t>
      </w:r>
      <w:r w:rsidRPr="00223886">
        <w:rPr>
          <w:rFonts w:ascii="Times New Roman" w:eastAsia="Times New Roman" w:hAnsi="Times New Roman" w:cs="Times New Roman"/>
          <w:kern w:val="0"/>
          <w:sz w:val="28"/>
          <w:szCs w:val="28"/>
          <w14:ligatures w14:val="none"/>
        </w:rPr>
        <w:t>ВИМОГИ</w:t>
      </w:r>
      <w:r w:rsidRPr="00223886">
        <w:rPr>
          <w:rFonts w:ascii="Times New Roman" w:eastAsia="Times New Roman" w:hAnsi="Times New Roman" w:cs="Times New Roman"/>
          <w:spacing w:val="-3"/>
          <w:kern w:val="0"/>
          <w:sz w:val="28"/>
          <w:szCs w:val="28"/>
          <w14:ligatures w14:val="none"/>
        </w:rPr>
        <w:t xml:space="preserve"> </w:t>
      </w:r>
      <w:r w:rsidRPr="00223886">
        <w:rPr>
          <w:rFonts w:ascii="Times New Roman" w:eastAsia="Times New Roman" w:hAnsi="Times New Roman" w:cs="Times New Roman"/>
          <w:kern w:val="0"/>
          <w:sz w:val="28"/>
          <w:szCs w:val="28"/>
          <w14:ligatures w14:val="none"/>
        </w:rPr>
        <w:t>ДО</w:t>
      </w:r>
      <w:r w:rsidRPr="00223886">
        <w:rPr>
          <w:rFonts w:ascii="Times New Roman" w:eastAsia="Times New Roman" w:hAnsi="Times New Roman" w:cs="Times New Roman"/>
          <w:spacing w:val="-2"/>
          <w:kern w:val="0"/>
          <w:sz w:val="28"/>
          <w:szCs w:val="28"/>
          <w14:ligatures w14:val="none"/>
        </w:rPr>
        <w:t xml:space="preserve"> </w:t>
      </w:r>
      <w:r w:rsidRPr="00223886">
        <w:rPr>
          <w:rFonts w:ascii="Times New Roman" w:eastAsia="Times New Roman" w:hAnsi="Times New Roman" w:cs="Times New Roman"/>
          <w:kern w:val="0"/>
          <w:sz w:val="28"/>
          <w:szCs w:val="28"/>
          <w14:ligatures w14:val="none"/>
        </w:rPr>
        <w:t>ПРЕДМЕТУ</w:t>
      </w:r>
      <w:r w:rsidRPr="00223886">
        <w:rPr>
          <w:rFonts w:ascii="Times New Roman" w:eastAsia="Times New Roman" w:hAnsi="Times New Roman" w:cs="Times New Roman"/>
          <w:spacing w:val="-2"/>
          <w:kern w:val="0"/>
          <w:sz w:val="28"/>
          <w:szCs w:val="28"/>
          <w14:ligatures w14:val="none"/>
        </w:rPr>
        <w:t xml:space="preserve"> </w:t>
      </w:r>
      <w:r w:rsidRPr="00223886">
        <w:rPr>
          <w:rFonts w:ascii="Times New Roman" w:eastAsia="Times New Roman" w:hAnsi="Times New Roman" w:cs="Times New Roman"/>
          <w:kern w:val="0"/>
          <w:sz w:val="28"/>
          <w:szCs w:val="28"/>
          <w14:ligatures w14:val="none"/>
        </w:rPr>
        <w:t>ЗАКУПІВЛІ</w:t>
      </w:r>
    </w:p>
    <w:tbl>
      <w:tblPr>
        <w:tblStyle w:val="TableNormal"/>
        <w:tblW w:w="9641"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51"/>
        <w:gridCol w:w="2415"/>
        <w:gridCol w:w="4959"/>
        <w:gridCol w:w="1416"/>
      </w:tblGrid>
      <w:tr w:rsidR="00223886" w:rsidRPr="00223886" w14:paraId="32FA3CAA" w14:textId="77777777" w:rsidTr="00ED3E6E">
        <w:trPr>
          <w:trHeight w:val="485"/>
          <w:jc w:val="center"/>
        </w:trPr>
        <w:tc>
          <w:tcPr>
            <w:tcW w:w="851" w:type="dxa"/>
          </w:tcPr>
          <w:p w14:paraId="531BCF47" w14:textId="77777777" w:rsidR="00223886" w:rsidRPr="00223886" w:rsidRDefault="00223886" w:rsidP="00223886">
            <w:pPr>
              <w:spacing w:line="256" w:lineRule="auto"/>
              <w:ind w:left="237" w:right="208" w:firstLine="33"/>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w:t>
            </w:r>
            <w:r w:rsidRPr="00223886">
              <w:rPr>
                <w:rFonts w:ascii="Times New Roman" w:eastAsia="Times New Roman" w:hAnsi="Times New Roman" w:cs="Times New Roman"/>
                <w:spacing w:val="-47"/>
                <w:sz w:val="24"/>
                <w:szCs w:val="24"/>
              </w:rPr>
              <w:t xml:space="preserve"> </w:t>
            </w:r>
            <w:r w:rsidRPr="00223886">
              <w:rPr>
                <w:rFonts w:ascii="Times New Roman" w:eastAsia="Times New Roman" w:hAnsi="Times New Roman" w:cs="Times New Roman"/>
                <w:sz w:val="24"/>
                <w:szCs w:val="24"/>
              </w:rPr>
              <w:t>з/п</w:t>
            </w:r>
          </w:p>
        </w:tc>
        <w:tc>
          <w:tcPr>
            <w:tcW w:w="2415" w:type="dxa"/>
          </w:tcPr>
          <w:p w14:paraId="6CEBC1A3" w14:textId="77777777" w:rsidR="00223886" w:rsidRPr="00223886" w:rsidRDefault="00223886" w:rsidP="00223886">
            <w:pPr>
              <w:spacing w:line="256" w:lineRule="auto"/>
              <w:ind w:left="762" w:right="355" w:hanging="382"/>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Найменування</w:t>
            </w:r>
            <w:r w:rsidRPr="00223886">
              <w:rPr>
                <w:rFonts w:ascii="Times New Roman" w:eastAsia="Times New Roman" w:hAnsi="Times New Roman" w:cs="Times New Roman"/>
                <w:spacing w:val="-47"/>
                <w:sz w:val="24"/>
                <w:szCs w:val="24"/>
              </w:rPr>
              <w:t xml:space="preserve"> </w:t>
            </w:r>
            <w:r w:rsidRPr="00223886">
              <w:rPr>
                <w:rFonts w:ascii="Times New Roman" w:eastAsia="Times New Roman" w:hAnsi="Times New Roman" w:cs="Times New Roman"/>
                <w:sz w:val="24"/>
                <w:szCs w:val="24"/>
              </w:rPr>
              <w:t>товару</w:t>
            </w:r>
          </w:p>
        </w:tc>
        <w:tc>
          <w:tcPr>
            <w:tcW w:w="4959" w:type="dxa"/>
          </w:tcPr>
          <w:p w14:paraId="2B708B2B" w14:textId="77777777" w:rsidR="00223886" w:rsidRPr="00223886" w:rsidRDefault="00223886" w:rsidP="00223886">
            <w:pPr>
              <w:spacing w:line="268" w:lineRule="exact"/>
              <w:ind w:left="938"/>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Технічні</w:t>
            </w:r>
            <w:r w:rsidRPr="00223886">
              <w:rPr>
                <w:rFonts w:ascii="Times New Roman" w:eastAsia="Times New Roman" w:hAnsi="Times New Roman" w:cs="Times New Roman"/>
                <w:spacing w:val="-4"/>
                <w:sz w:val="24"/>
                <w:szCs w:val="24"/>
              </w:rPr>
              <w:t xml:space="preserve"> </w:t>
            </w:r>
            <w:r w:rsidRPr="00223886">
              <w:rPr>
                <w:rFonts w:ascii="Times New Roman" w:eastAsia="Times New Roman" w:hAnsi="Times New Roman" w:cs="Times New Roman"/>
                <w:sz w:val="24"/>
                <w:szCs w:val="24"/>
              </w:rPr>
              <w:t>та</w:t>
            </w:r>
            <w:r w:rsidRPr="00223886">
              <w:rPr>
                <w:rFonts w:ascii="Times New Roman" w:eastAsia="Times New Roman" w:hAnsi="Times New Roman" w:cs="Times New Roman"/>
                <w:spacing w:val="-3"/>
                <w:sz w:val="24"/>
                <w:szCs w:val="24"/>
              </w:rPr>
              <w:t xml:space="preserve"> </w:t>
            </w:r>
            <w:r w:rsidRPr="00223886">
              <w:rPr>
                <w:rFonts w:ascii="Times New Roman" w:eastAsia="Times New Roman" w:hAnsi="Times New Roman" w:cs="Times New Roman"/>
                <w:sz w:val="24"/>
                <w:szCs w:val="24"/>
              </w:rPr>
              <w:t>якісні</w:t>
            </w:r>
            <w:r w:rsidRPr="00223886">
              <w:rPr>
                <w:rFonts w:ascii="Times New Roman" w:eastAsia="Times New Roman" w:hAnsi="Times New Roman" w:cs="Times New Roman"/>
                <w:spacing w:val="-4"/>
                <w:sz w:val="24"/>
                <w:szCs w:val="24"/>
              </w:rPr>
              <w:t xml:space="preserve"> </w:t>
            </w:r>
            <w:r w:rsidRPr="00223886">
              <w:rPr>
                <w:rFonts w:ascii="Times New Roman" w:eastAsia="Times New Roman" w:hAnsi="Times New Roman" w:cs="Times New Roman"/>
                <w:sz w:val="24"/>
                <w:szCs w:val="24"/>
              </w:rPr>
              <w:t>характеристики</w:t>
            </w:r>
          </w:p>
        </w:tc>
        <w:tc>
          <w:tcPr>
            <w:tcW w:w="1416" w:type="dxa"/>
          </w:tcPr>
          <w:p w14:paraId="1797BB54" w14:textId="77777777" w:rsidR="00223886" w:rsidRPr="00223886" w:rsidRDefault="00223886" w:rsidP="00223886">
            <w:pPr>
              <w:spacing w:line="268" w:lineRule="exact"/>
              <w:ind w:left="136" w:right="127"/>
              <w:jc w:val="center"/>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Кількість,</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кг</w:t>
            </w:r>
          </w:p>
        </w:tc>
      </w:tr>
      <w:tr w:rsidR="00223886" w:rsidRPr="00223886" w14:paraId="34252FCD" w14:textId="77777777" w:rsidTr="008C5B3A">
        <w:trPr>
          <w:trHeight w:val="3131"/>
          <w:jc w:val="center"/>
        </w:trPr>
        <w:tc>
          <w:tcPr>
            <w:tcW w:w="851" w:type="dxa"/>
            <w:vAlign w:val="center"/>
          </w:tcPr>
          <w:p w14:paraId="44F6139C" w14:textId="77777777" w:rsidR="00223886" w:rsidRPr="00223886" w:rsidRDefault="00223886" w:rsidP="00ED3E6E">
            <w:pPr>
              <w:spacing w:line="265" w:lineRule="exact"/>
              <w:ind w:left="10"/>
              <w:jc w:val="center"/>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1</w:t>
            </w:r>
          </w:p>
        </w:tc>
        <w:tc>
          <w:tcPr>
            <w:tcW w:w="2415" w:type="dxa"/>
            <w:vAlign w:val="center"/>
          </w:tcPr>
          <w:p w14:paraId="077FC09F" w14:textId="77777777" w:rsidR="00223886" w:rsidRPr="00ED3E6E" w:rsidRDefault="00223886" w:rsidP="00ED3E6E">
            <w:pPr>
              <w:ind w:left="182" w:right="177"/>
              <w:jc w:val="center"/>
              <w:rPr>
                <w:rFonts w:ascii="Times New Roman" w:eastAsia="Times New Roman" w:hAnsi="Times New Roman" w:cs="Times New Roman"/>
                <w:bCs/>
                <w:sz w:val="24"/>
                <w:szCs w:val="24"/>
              </w:rPr>
            </w:pPr>
            <w:r w:rsidRPr="00ED3E6E">
              <w:rPr>
                <w:rFonts w:ascii="Times New Roman" w:eastAsia="Times New Roman" w:hAnsi="Times New Roman" w:cs="Times New Roman"/>
                <w:bCs/>
                <w:sz w:val="24"/>
                <w:szCs w:val="24"/>
              </w:rPr>
              <w:t>Буряк</w:t>
            </w:r>
            <w:r w:rsidRPr="00ED3E6E">
              <w:rPr>
                <w:rFonts w:ascii="Times New Roman" w:eastAsia="Times New Roman" w:hAnsi="Times New Roman" w:cs="Times New Roman"/>
                <w:bCs/>
                <w:spacing w:val="-2"/>
                <w:sz w:val="24"/>
                <w:szCs w:val="24"/>
              </w:rPr>
              <w:t xml:space="preserve"> </w:t>
            </w:r>
            <w:r w:rsidRPr="00ED3E6E">
              <w:rPr>
                <w:rFonts w:ascii="Times New Roman" w:eastAsia="Times New Roman" w:hAnsi="Times New Roman" w:cs="Times New Roman"/>
                <w:bCs/>
                <w:sz w:val="24"/>
                <w:szCs w:val="24"/>
              </w:rPr>
              <w:t>столовий</w:t>
            </w:r>
          </w:p>
        </w:tc>
        <w:tc>
          <w:tcPr>
            <w:tcW w:w="4959" w:type="dxa"/>
          </w:tcPr>
          <w:p w14:paraId="4B0D5579" w14:textId="1CBCEAC1" w:rsidR="00223886" w:rsidRPr="00223886" w:rsidRDefault="00223886" w:rsidP="00223886">
            <w:pPr>
              <w:ind w:left="108" w:right="95"/>
              <w:jc w:val="both"/>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Повинен</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відповідати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b/>
                <w:sz w:val="24"/>
                <w:szCs w:val="24"/>
              </w:rPr>
              <w:t>ДСТУ</w:t>
            </w:r>
            <w:r w:rsidRPr="00223886">
              <w:rPr>
                <w:rFonts w:ascii="Times New Roman" w:eastAsia="Times New Roman" w:hAnsi="Times New Roman" w:cs="Times New Roman"/>
                <w:b/>
                <w:spacing w:val="1"/>
                <w:sz w:val="24"/>
                <w:szCs w:val="24"/>
              </w:rPr>
              <w:t xml:space="preserve"> </w:t>
            </w:r>
            <w:r w:rsidRPr="00223886">
              <w:rPr>
                <w:rFonts w:ascii="Times New Roman" w:eastAsia="Times New Roman" w:hAnsi="Times New Roman" w:cs="Times New Roman"/>
                <w:b/>
                <w:sz w:val="24"/>
                <w:szCs w:val="24"/>
              </w:rPr>
              <w:t>7033:2009</w:t>
            </w:r>
            <w:r w:rsidR="009322BA">
              <w:rPr>
                <w:rFonts w:ascii="Times New Roman" w:eastAsia="Times New Roman" w:hAnsi="Times New Roman" w:cs="Times New Roman"/>
                <w:b/>
                <w:sz w:val="24"/>
                <w:szCs w:val="24"/>
                <w:lang w:val="uk-UA"/>
              </w:rPr>
              <w:t>.</w:t>
            </w:r>
            <w:r w:rsidRPr="00223886">
              <w:rPr>
                <w:rFonts w:ascii="Times New Roman" w:eastAsia="Times New Roman" w:hAnsi="Times New Roman" w:cs="Times New Roman"/>
                <w:spacing w:val="1"/>
                <w:sz w:val="24"/>
                <w:szCs w:val="24"/>
              </w:rPr>
              <w:t xml:space="preserve"> </w:t>
            </w:r>
            <w:r w:rsidR="009322BA">
              <w:rPr>
                <w:rFonts w:ascii="Times New Roman" w:eastAsia="Times New Roman" w:hAnsi="Times New Roman" w:cs="Times New Roman"/>
                <w:sz w:val="24"/>
                <w:szCs w:val="24"/>
                <w:lang w:val="uk-UA"/>
              </w:rPr>
              <w:t>К</w:t>
            </w:r>
            <w:r w:rsidRPr="00223886">
              <w:rPr>
                <w:rFonts w:ascii="Times New Roman" w:eastAsia="Times New Roman" w:hAnsi="Times New Roman" w:cs="Times New Roman"/>
                <w:sz w:val="24"/>
                <w:szCs w:val="24"/>
              </w:rPr>
              <w:t>оренеплоди свіжі, цілі, чисті, не зів’ялі, не</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тріснуті,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без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пошкоджень,</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не</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уражені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хворобами,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без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зайвої</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зовнішньої</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вологи,</w:t>
            </w:r>
            <w:r w:rsidRPr="00223886">
              <w:rPr>
                <w:rFonts w:ascii="Times New Roman" w:eastAsia="Times New Roman" w:hAnsi="Times New Roman" w:cs="Times New Roman"/>
                <w:spacing w:val="-57"/>
                <w:sz w:val="24"/>
                <w:szCs w:val="24"/>
              </w:rPr>
              <w:t xml:space="preserve"> </w:t>
            </w:r>
            <w:r w:rsidRPr="00223886">
              <w:rPr>
                <w:rFonts w:ascii="Times New Roman" w:eastAsia="Times New Roman" w:hAnsi="Times New Roman" w:cs="Times New Roman"/>
                <w:sz w:val="24"/>
                <w:szCs w:val="24"/>
              </w:rPr>
              <w:t>типові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для</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ботанічного</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сорту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формою</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забарвленням,</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довжиною</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залишених</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черешків не більше ніж 2 см або обрізаних в</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рівень</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плечиками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коренеплоду.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Тара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повинна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відповідати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характеру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товару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захищати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його</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пошкоджень</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під</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час</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доставки</w:t>
            </w:r>
            <w:r w:rsidRPr="00223886">
              <w:rPr>
                <w:rFonts w:ascii="Times New Roman" w:eastAsia="Times New Roman" w:hAnsi="Times New Roman" w:cs="Times New Roman"/>
                <w:spacing w:val="-2"/>
                <w:sz w:val="24"/>
                <w:szCs w:val="24"/>
              </w:rPr>
              <w:t xml:space="preserve"> </w:t>
            </w:r>
            <w:r w:rsidRPr="00223886">
              <w:rPr>
                <w:rFonts w:ascii="Times New Roman" w:eastAsia="Times New Roman" w:hAnsi="Times New Roman" w:cs="Times New Roman"/>
                <w:sz w:val="24"/>
                <w:szCs w:val="24"/>
              </w:rPr>
              <w:t>та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вигрузки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на</w:t>
            </w:r>
            <w:r w:rsidRPr="00223886">
              <w:rPr>
                <w:rFonts w:ascii="Times New Roman" w:eastAsia="Times New Roman" w:hAnsi="Times New Roman" w:cs="Times New Roman"/>
                <w:spacing w:val="-2"/>
                <w:sz w:val="24"/>
                <w:szCs w:val="24"/>
              </w:rPr>
              <w:t xml:space="preserve"> </w:t>
            </w:r>
            <w:r w:rsidRPr="00223886">
              <w:rPr>
                <w:rFonts w:ascii="Times New Roman" w:eastAsia="Times New Roman" w:hAnsi="Times New Roman" w:cs="Times New Roman"/>
                <w:sz w:val="24"/>
                <w:szCs w:val="24"/>
              </w:rPr>
              <w:t>склади.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Без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ГМО.</w:t>
            </w:r>
          </w:p>
        </w:tc>
        <w:tc>
          <w:tcPr>
            <w:tcW w:w="1416" w:type="dxa"/>
            <w:vAlign w:val="center"/>
          </w:tcPr>
          <w:p w14:paraId="42182A8D" w14:textId="618F33AF" w:rsidR="00223886" w:rsidRPr="00223886" w:rsidRDefault="00ED3E6E" w:rsidP="00223886">
            <w:pPr>
              <w:spacing w:before="1"/>
              <w:ind w:left="136"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350</w:t>
            </w:r>
            <w:r w:rsidR="00223886" w:rsidRPr="00223886">
              <w:rPr>
                <w:rFonts w:ascii="Times New Roman" w:eastAsia="Times New Roman" w:hAnsi="Times New Roman" w:cs="Times New Roman"/>
                <w:sz w:val="24"/>
                <w:szCs w:val="24"/>
              </w:rPr>
              <w:t>,0</w:t>
            </w:r>
          </w:p>
        </w:tc>
      </w:tr>
      <w:tr w:rsidR="00223886" w:rsidRPr="00223886" w14:paraId="156D5AA9" w14:textId="77777777" w:rsidTr="00ED3E6E">
        <w:trPr>
          <w:trHeight w:val="3391"/>
          <w:jc w:val="center"/>
        </w:trPr>
        <w:tc>
          <w:tcPr>
            <w:tcW w:w="851" w:type="dxa"/>
            <w:vAlign w:val="center"/>
          </w:tcPr>
          <w:p w14:paraId="11A79761" w14:textId="557D6C8B" w:rsidR="00223886"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15" w:type="dxa"/>
            <w:vAlign w:val="center"/>
          </w:tcPr>
          <w:p w14:paraId="50FF9054" w14:textId="1DBC2252" w:rsidR="00223886" w:rsidRPr="00ED3E6E" w:rsidRDefault="00ED3E6E" w:rsidP="00ED3E6E">
            <w:pPr>
              <w:ind w:left="182" w:right="176"/>
              <w:jc w:val="center"/>
              <w:rPr>
                <w:rFonts w:ascii="Times New Roman" w:eastAsia="Times New Roman" w:hAnsi="Times New Roman" w:cs="Times New Roman"/>
                <w:bCs/>
                <w:sz w:val="24"/>
                <w:szCs w:val="24"/>
                <w:lang w:val="uk-UA"/>
              </w:rPr>
            </w:pPr>
            <w:r w:rsidRPr="00ED3E6E">
              <w:rPr>
                <w:rFonts w:ascii="Times New Roman" w:eastAsia="Times New Roman" w:hAnsi="Times New Roman" w:cs="Times New Roman"/>
                <w:bCs/>
                <w:sz w:val="24"/>
                <w:szCs w:val="24"/>
                <w:lang w:val="uk-UA"/>
              </w:rPr>
              <w:t>Капуста білокачанна</w:t>
            </w:r>
          </w:p>
        </w:tc>
        <w:tc>
          <w:tcPr>
            <w:tcW w:w="4959" w:type="dxa"/>
          </w:tcPr>
          <w:p w14:paraId="7750C945" w14:textId="0477B5E0" w:rsidR="00223886" w:rsidRPr="00223886" w:rsidRDefault="00CB71E9" w:rsidP="00CB71E9">
            <w:pPr>
              <w:tabs>
                <w:tab w:val="left" w:pos="4162"/>
              </w:tabs>
              <w:ind w:left="108" w:right="95"/>
              <w:jc w:val="both"/>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Повинна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відповідати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b/>
                <w:sz w:val="24"/>
                <w:szCs w:val="24"/>
              </w:rPr>
              <w:t>ДСТУ</w:t>
            </w:r>
            <w:r w:rsidRPr="00223886">
              <w:rPr>
                <w:rFonts w:ascii="Times New Roman" w:eastAsia="Times New Roman" w:hAnsi="Times New Roman" w:cs="Times New Roman"/>
                <w:b/>
                <w:spacing w:val="1"/>
                <w:sz w:val="24"/>
                <w:szCs w:val="24"/>
              </w:rPr>
              <w:t xml:space="preserve"> </w:t>
            </w:r>
            <w:r w:rsidRPr="00223886">
              <w:rPr>
                <w:rFonts w:ascii="Times New Roman" w:eastAsia="Times New Roman" w:hAnsi="Times New Roman" w:cs="Times New Roman"/>
                <w:b/>
                <w:sz w:val="24"/>
                <w:szCs w:val="24"/>
              </w:rPr>
              <w:t>7037:2009.</w:t>
            </w:r>
            <w:r w:rsidRPr="00223886">
              <w:rPr>
                <w:rFonts w:ascii="Times New Roman" w:eastAsia="Times New Roman" w:hAnsi="Times New Roman" w:cs="Times New Roman"/>
                <w:b/>
                <w:spacing w:val="1"/>
                <w:sz w:val="24"/>
                <w:szCs w:val="24"/>
              </w:rPr>
              <w:t xml:space="preserve"> </w:t>
            </w:r>
            <w:r w:rsidRPr="00223886">
              <w:rPr>
                <w:rFonts w:ascii="Times New Roman" w:eastAsia="Times New Roman" w:hAnsi="Times New Roman" w:cs="Times New Roman"/>
                <w:sz w:val="24"/>
                <w:szCs w:val="24"/>
              </w:rPr>
              <w:t>Зовнішній вигляд: головки свіжі, чисті, цілі,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здорові,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щільні,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цілком</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сформовані,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непророслі,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типової</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для</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ботанічного</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сорту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форми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забарвлення,</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без</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пошкоджень</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сільськогосподарськими шкідниками. Смак 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pacing w:val="-1"/>
                <w:sz w:val="24"/>
                <w:szCs w:val="24"/>
              </w:rPr>
              <w:t>запах:</w:t>
            </w:r>
            <w:r w:rsidRPr="00223886">
              <w:rPr>
                <w:rFonts w:ascii="Times New Roman" w:eastAsia="Times New Roman" w:hAnsi="Times New Roman" w:cs="Times New Roman"/>
                <w:spacing w:val="-13"/>
                <w:sz w:val="24"/>
                <w:szCs w:val="24"/>
              </w:rPr>
              <w:t xml:space="preserve"> </w:t>
            </w:r>
            <w:r w:rsidRPr="00223886">
              <w:rPr>
                <w:rFonts w:ascii="Times New Roman" w:eastAsia="Times New Roman" w:hAnsi="Times New Roman" w:cs="Times New Roman"/>
                <w:spacing w:val="-1"/>
                <w:sz w:val="24"/>
                <w:szCs w:val="24"/>
              </w:rPr>
              <w:t>властиві</w:t>
            </w:r>
            <w:r w:rsidRPr="00223886">
              <w:rPr>
                <w:rFonts w:ascii="Times New Roman" w:eastAsia="Times New Roman" w:hAnsi="Times New Roman" w:cs="Times New Roman"/>
                <w:spacing w:val="-14"/>
                <w:sz w:val="24"/>
                <w:szCs w:val="24"/>
              </w:rPr>
              <w:t xml:space="preserve"> </w:t>
            </w:r>
            <w:r w:rsidRPr="00223886">
              <w:rPr>
                <w:rFonts w:ascii="Times New Roman" w:eastAsia="Times New Roman" w:hAnsi="Times New Roman" w:cs="Times New Roman"/>
                <w:sz w:val="24"/>
                <w:szCs w:val="24"/>
              </w:rPr>
              <w:t>даному</w:t>
            </w:r>
            <w:r w:rsidRPr="00223886">
              <w:rPr>
                <w:rFonts w:ascii="Times New Roman" w:eastAsia="Times New Roman" w:hAnsi="Times New Roman" w:cs="Times New Roman"/>
                <w:spacing w:val="-16"/>
                <w:sz w:val="24"/>
                <w:szCs w:val="24"/>
              </w:rPr>
              <w:t xml:space="preserve"> </w:t>
            </w:r>
            <w:r w:rsidRPr="00223886">
              <w:rPr>
                <w:rFonts w:ascii="Times New Roman" w:eastAsia="Times New Roman" w:hAnsi="Times New Roman" w:cs="Times New Roman"/>
                <w:sz w:val="24"/>
                <w:szCs w:val="24"/>
              </w:rPr>
              <w:t>ботанічному</w:t>
            </w:r>
            <w:r w:rsidRPr="00223886">
              <w:rPr>
                <w:rFonts w:ascii="Times New Roman" w:eastAsia="Times New Roman" w:hAnsi="Times New Roman" w:cs="Times New Roman"/>
                <w:spacing w:val="-19"/>
                <w:sz w:val="24"/>
                <w:szCs w:val="24"/>
              </w:rPr>
              <w:t xml:space="preserve"> </w:t>
            </w:r>
            <w:r w:rsidRPr="00223886">
              <w:rPr>
                <w:rFonts w:ascii="Times New Roman" w:eastAsia="Times New Roman" w:hAnsi="Times New Roman" w:cs="Times New Roman"/>
                <w:sz w:val="24"/>
                <w:szCs w:val="24"/>
              </w:rPr>
              <w:t>сорту,</w:t>
            </w:r>
            <w:r w:rsidRPr="00223886">
              <w:rPr>
                <w:rFonts w:ascii="Times New Roman" w:eastAsia="Times New Roman" w:hAnsi="Times New Roman" w:cs="Times New Roman"/>
                <w:spacing w:val="-13"/>
                <w:sz w:val="24"/>
                <w:szCs w:val="24"/>
              </w:rPr>
              <w:t xml:space="preserve"> </w:t>
            </w:r>
            <w:r w:rsidRPr="00223886">
              <w:rPr>
                <w:rFonts w:ascii="Times New Roman" w:eastAsia="Times New Roman" w:hAnsi="Times New Roman" w:cs="Times New Roman"/>
                <w:sz w:val="24"/>
                <w:szCs w:val="24"/>
              </w:rPr>
              <w:t>без</w:t>
            </w:r>
            <w:r w:rsidRPr="00223886">
              <w:rPr>
                <w:rFonts w:ascii="Times New Roman" w:eastAsia="Times New Roman" w:hAnsi="Times New Roman" w:cs="Times New Roman"/>
                <w:spacing w:val="-58"/>
                <w:sz w:val="24"/>
                <w:szCs w:val="24"/>
              </w:rPr>
              <w:t xml:space="preserve"> </w:t>
            </w:r>
            <w:r w:rsidRPr="00223886">
              <w:rPr>
                <w:rFonts w:ascii="Times New Roman" w:eastAsia="Times New Roman" w:hAnsi="Times New Roman" w:cs="Times New Roman"/>
                <w:sz w:val="24"/>
                <w:szCs w:val="24"/>
              </w:rPr>
              <w:t>сторонніх</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запахів</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присмаків.</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Головки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повинні</w:t>
            </w:r>
            <w:r w:rsidRPr="00223886">
              <w:rPr>
                <w:rFonts w:ascii="Times New Roman" w:eastAsia="Times New Roman" w:hAnsi="Times New Roman" w:cs="Times New Roman"/>
                <w:spacing w:val="25"/>
                <w:sz w:val="24"/>
                <w:szCs w:val="24"/>
              </w:rPr>
              <w:t xml:space="preserve"> </w:t>
            </w:r>
            <w:r w:rsidRPr="00223886">
              <w:rPr>
                <w:rFonts w:ascii="Times New Roman" w:eastAsia="Times New Roman" w:hAnsi="Times New Roman" w:cs="Times New Roman"/>
                <w:sz w:val="24"/>
                <w:szCs w:val="24"/>
              </w:rPr>
              <w:t>бути</w:t>
            </w:r>
            <w:r w:rsidRPr="00223886">
              <w:rPr>
                <w:rFonts w:ascii="Times New Roman" w:eastAsia="Times New Roman" w:hAnsi="Times New Roman" w:cs="Times New Roman"/>
                <w:spacing w:val="27"/>
                <w:sz w:val="24"/>
                <w:szCs w:val="24"/>
              </w:rPr>
              <w:t xml:space="preserve"> </w:t>
            </w:r>
            <w:r w:rsidRPr="00223886">
              <w:rPr>
                <w:rFonts w:ascii="Times New Roman" w:eastAsia="Times New Roman" w:hAnsi="Times New Roman" w:cs="Times New Roman"/>
                <w:sz w:val="24"/>
                <w:szCs w:val="24"/>
              </w:rPr>
              <w:t>зачищені</w:t>
            </w:r>
            <w:r w:rsidRPr="00223886">
              <w:rPr>
                <w:rFonts w:ascii="Times New Roman" w:eastAsia="Times New Roman" w:hAnsi="Times New Roman" w:cs="Times New Roman"/>
                <w:spacing w:val="22"/>
                <w:sz w:val="24"/>
                <w:szCs w:val="24"/>
              </w:rPr>
              <w:t xml:space="preserve"> </w:t>
            </w:r>
            <w:r w:rsidRPr="00223886">
              <w:rPr>
                <w:rFonts w:ascii="Times New Roman" w:eastAsia="Times New Roman" w:hAnsi="Times New Roman" w:cs="Times New Roman"/>
                <w:sz w:val="24"/>
                <w:szCs w:val="24"/>
              </w:rPr>
              <w:t>до</w:t>
            </w:r>
            <w:r w:rsidRPr="00223886">
              <w:rPr>
                <w:rFonts w:ascii="Times New Roman" w:eastAsia="Times New Roman" w:hAnsi="Times New Roman" w:cs="Times New Roman"/>
                <w:spacing w:val="25"/>
                <w:sz w:val="24"/>
                <w:szCs w:val="24"/>
              </w:rPr>
              <w:t xml:space="preserve"> </w:t>
            </w:r>
            <w:r w:rsidRPr="00223886">
              <w:rPr>
                <w:rFonts w:ascii="Times New Roman" w:eastAsia="Times New Roman" w:hAnsi="Times New Roman" w:cs="Times New Roman"/>
                <w:sz w:val="24"/>
                <w:szCs w:val="24"/>
              </w:rPr>
              <w:t>щільно</w:t>
            </w:r>
            <w:r w:rsidRPr="00223886">
              <w:rPr>
                <w:rFonts w:ascii="Times New Roman" w:eastAsia="Times New Roman" w:hAnsi="Times New Roman" w:cs="Times New Roman"/>
                <w:spacing w:val="23"/>
                <w:sz w:val="24"/>
                <w:szCs w:val="24"/>
              </w:rPr>
              <w:t xml:space="preserve"> </w:t>
            </w:r>
            <w:r w:rsidRPr="00223886">
              <w:rPr>
                <w:rFonts w:ascii="Times New Roman" w:eastAsia="Times New Roman" w:hAnsi="Times New Roman" w:cs="Times New Roman"/>
                <w:sz w:val="24"/>
                <w:szCs w:val="24"/>
              </w:rPr>
              <w:t>прилеглих</w:t>
            </w:r>
            <w:r>
              <w:rPr>
                <w:rFonts w:ascii="Times New Roman" w:eastAsia="Times New Roman" w:hAnsi="Times New Roman" w:cs="Times New Roman"/>
                <w:sz w:val="24"/>
                <w:szCs w:val="24"/>
                <w:lang w:val="uk-UA"/>
              </w:rPr>
              <w:t xml:space="preserve"> </w:t>
            </w:r>
            <w:r w:rsidRPr="00223886">
              <w:rPr>
                <w:rFonts w:ascii="Times New Roman" w:eastAsia="Times New Roman" w:hAnsi="Times New Roman" w:cs="Times New Roman"/>
                <w:sz w:val="24"/>
                <w:szCs w:val="24"/>
              </w:rPr>
              <w:t>зелених</w:t>
            </w:r>
            <w:r w:rsidRPr="00223886">
              <w:rPr>
                <w:rFonts w:ascii="Times New Roman" w:eastAsia="Times New Roman" w:hAnsi="Times New Roman" w:cs="Times New Roman"/>
                <w:spacing w:val="53"/>
                <w:sz w:val="24"/>
                <w:szCs w:val="24"/>
              </w:rPr>
              <w:t xml:space="preserve"> </w:t>
            </w:r>
            <w:r w:rsidRPr="00223886">
              <w:rPr>
                <w:rFonts w:ascii="Times New Roman" w:eastAsia="Times New Roman" w:hAnsi="Times New Roman" w:cs="Times New Roman"/>
                <w:sz w:val="24"/>
                <w:szCs w:val="24"/>
              </w:rPr>
              <w:t>або</w:t>
            </w:r>
            <w:r w:rsidRPr="00223886">
              <w:rPr>
                <w:rFonts w:ascii="Times New Roman" w:eastAsia="Times New Roman" w:hAnsi="Times New Roman" w:cs="Times New Roman"/>
                <w:spacing w:val="49"/>
                <w:sz w:val="24"/>
                <w:szCs w:val="24"/>
              </w:rPr>
              <w:t xml:space="preserve"> </w:t>
            </w:r>
            <w:r w:rsidRPr="00223886">
              <w:rPr>
                <w:rFonts w:ascii="Times New Roman" w:eastAsia="Times New Roman" w:hAnsi="Times New Roman" w:cs="Times New Roman"/>
                <w:sz w:val="24"/>
                <w:szCs w:val="24"/>
              </w:rPr>
              <w:t>білих</w:t>
            </w:r>
            <w:r w:rsidRPr="00223886">
              <w:rPr>
                <w:rFonts w:ascii="Times New Roman" w:eastAsia="Times New Roman" w:hAnsi="Times New Roman" w:cs="Times New Roman"/>
                <w:spacing w:val="50"/>
                <w:sz w:val="24"/>
                <w:szCs w:val="24"/>
              </w:rPr>
              <w:t xml:space="preserve"> </w:t>
            </w:r>
            <w:r w:rsidRPr="00223886">
              <w:rPr>
                <w:rFonts w:ascii="Times New Roman" w:eastAsia="Times New Roman" w:hAnsi="Times New Roman" w:cs="Times New Roman"/>
                <w:sz w:val="24"/>
                <w:szCs w:val="24"/>
              </w:rPr>
              <w:t>листків.</w:t>
            </w:r>
            <w:r w:rsidRPr="00223886">
              <w:rPr>
                <w:rFonts w:ascii="Times New Roman" w:eastAsia="Times New Roman" w:hAnsi="Times New Roman" w:cs="Times New Roman"/>
                <w:spacing w:val="52"/>
                <w:sz w:val="24"/>
                <w:szCs w:val="24"/>
              </w:rPr>
              <w:t xml:space="preserve"> </w:t>
            </w:r>
            <w:r w:rsidRPr="00223886">
              <w:rPr>
                <w:rFonts w:ascii="Times New Roman" w:eastAsia="Times New Roman" w:hAnsi="Times New Roman" w:cs="Times New Roman"/>
                <w:sz w:val="24"/>
                <w:szCs w:val="24"/>
              </w:rPr>
              <w:t>Довжина</w:t>
            </w:r>
            <w:r w:rsidRPr="00223886">
              <w:rPr>
                <w:rFonts w:ascii="Times New Roman" w:eastAsia="Times New Roman" w:hAnsi="Times New Roman" w:cs="Times New Roman"/>
                <w:spacing w:val="51"/>
                <w:sz w:val="24"/>
                <w:szCs w:val="24"/>
              </w:rPr>
              <w:t xml:space="preserve"> </w:t>
            </w:r>
            <w:r w:rsidRPr="00223886">
              <w:rPr>
                <w:rFonts w:ascii="Times New Roman" w:eastAsia="Times New Roman" w:hAnsi="Times New Roman" w:cs="Times New Roman"/>
                <w:sz w:val="24"/>
                <w:szCs w:val="24"/>
              </w:rPr>
              <w:t>качана</w:t>
            </w:r>
            <w:r>
              <w:rPr>
                <w:rFonts w:ascii="Times New Roman" w:eastAsia="Times New Roman" w:hAnsi="Times New Roman" w:cs="Times New Roman"/>
                <w:sz w:val="24"/>
                <w:szCs w:val="24"/>
                <w:lang w:val="uk-UA"/>
              </w:rPr>
              <w:t xml:space="preserve"> </w:t>
            </w:r>
            <w:r w:rsidRPr="00223886">
              <w:rPr>
                <w:rFonts w:ascii="Times New Roman" w:eastAsia="Times New Roman" w:hAnsi="Times New Roman" w:cs="Times New Roman"/>
                <w:sz w:val="24"/>
              </w:rPr>
              <w:t>над</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головкою</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не</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більше,</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ніж</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2</w:t>
            </w:r>
            <w:r>
              <w:rPr>
                <w:rFonts w:ascii="Times New Roman" w:eastAsia="Times New Roman" w:hAnsi="Times New Roman" w:cs="Times New Roman"/>
                <w:sz w:val="24"/>
                <w:lang w:val="uk-UA"/>
              </w:rPr>
              <w:t xml:space="preserve"> </w:t>
            </w:r>
            <w:r w:rsidRPr="00223886">
              <w:rPr>
                <w:rFonts w:ascii="Times New Roman" w:eastAsia="Times New Roman" w:hAnsi="Times New Roman" w:cs="Times New Roman"/>
                <w:sz w:val="24"/>
              </w:rPr>
              <w:t>см.</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Капуста</w:t>
            </w:r>
            <w:r w:rsidRPr="00223886">
              <w:rPr>
                <w:rFonts w:ascii="Times New Roman" w:eastAsia="Times New Roman" w:hAnsi="Times New Roman" w:cs="Times New Roman"/>
                <w:spacing w:val="-57"/>
                <w:sz w:val="24"/>
              </w:rPr>
              <w:t xml:space="preserve"> </w:t>
            </w:r>
            <w:r w:rsidRPr="00223886">
              <w:rPr>
                <w:rFonts w:ascii="Times New Roman" w:eastAsia="Times New Roman" w:hAnsi="Times New Roman" w:cs="Times New Roman"/>
                <w:sz w:val="24"/>
              </w:rPr>
              <w:t>поставляється упакована в сітчастих мішках</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(до</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30</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кг).</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Тара</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повинна</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відповідати</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характеру</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товару</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і</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захищати</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його</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від</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пошкоджень під час доставки та вигрузки на</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склади.</w:t>
            </w:r>
            <w:r w:rsidRPr="00223886">
              <w:rPr>
                <w:rFonts w:ascii="Times New Roman" w:eastAsia="Times New Roman" w:hAnsi="Times New Roman" w:cs="Times New Roman"/>
                <w:spacing w:val="-1"/>
                <w:sz w:val="24"/>
              </w:rPr>
              <w:t xml:space="preserve"> </w:t>
            </w:r>
            <w:r w:rsidRPr="00223886">
              <w:rPr>
                <w:rFonts w:ascii="Times New Roman" w:eastAsia="Times New Roman" w:hAnsi="Times New Roman" w:cs="Times New Roman"/>
                <w:sz w:val="24"/>
              </w:rPr>
              <w:t>Без ГМО.</w:t>
            </w:r>
          </w:p>
        </w:tc>
        <w:tc>
          <w:tcPr>
            <w:tcW w:w="1416" w:type="dxa"/>
            <w:vAlign w:val="center"/>
          </w:tcPr>
          <w:p w14:paraId="02BC8600" w14:textId="5A3B62A2" w:rsidR="00223886" w:rsidRPr="00223886" w:rsidRDefault="00ED3E6E" w:rsidP="00223886">
            <w:pPr>
              <w:ind w:left="136"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223886" w:rsidRPr="00223886">
              <w:rPr>
                <w:rFonts w:ascii="Times New Roman" w:eastAsia="Times New Roman" w:hAnsi="Times New Roman" w:cs="Times New Roman"/>
                <w:sz w:val="24"/>
                <w:szCs w:val="24"/>
              </w:rPr>
              <w:t>000,0</w:t>
            </w:r>
          </w:p>
        </w:tc>
      </w:tr>
      <w:tr w:rsidR="00223886" w:rsidRPr="00223886" w14:paraId="12796C9D" w14:textId="77777777" w:rsidTr="00CB71E9">
        <w:trPr>
          <w:trHeight w:val="3099"/>
          <w:jc w:val="center"/>
        </w:trPr>
        <w:tc>
          <w:tcPr>
            <w:tcW w:w="851" w:type="dxa"/>
            <w:vAlign w:val="center"/>
          </w:tcPr>
          <w:p w14:paraId="1F3BC2C4" w14:textId="47B9F8A5" w:rsidR="00223886"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2415" w:type="dxa"/>
            <w:vAlign w:val="center"/>
          </w:tcPr>
          <w:p w14:paraId="7A4B30B6" w14:textId="0D35D4B9" w:rsidR="00223886" w:rsidRPr="00ED3E6E" w:rsidRDefault="00ED3E6E" w:rsidP="00ED3E6E">
            <w:pPr>
              <w:spacing w:line="256" w:lineRule="auto"/>
              <w:ind w:left="489" w:right="459" w:firstLine="136"/>
              <w:jc w:val="center"/>
              <w:rPr>
                <w:rFonts w:ascii="Times New Roman" w:eastAsia="Times New Roman" w:hAnsi="Times New Roman" w:cs="Times New Roman"/>
                <w:bCs/>
                <w:sz w:val="24"/>
                <w:szCs w:val="24"/>
                <w:lang w:val="uk-UA"/>
              </w:rPr>
            </w:pPr>
            <w:r w:rsidRPr="00ED3E6E">
              <w:rPr>
                <w:rFonts w:ascii="Times New Roman" w:eastAsia="Times New Roman" w:hAnsi="Times New Roman" w:cs="Times New Roman"/>
                <w:bCs/>
                <w:sz w:val="24"/>
                <w:szCs w:val="24"/>
                <w:lang w:val="uk-UA"/>
              </w:rPr>
              <w:t>Морква</w:t>
            </w:r>
          </w:p>
        </w:tc>
        <w:tc>
          <w:tcPr>
            <w:tcW w:w="4959" w:type="dxa"/>
          </w:tcPr>
          <w:p w14:paraId="480D96C3" w14:textId="4233C19F" w:rsidR="00223886" w:rsidRPr="00223886" w:rsidRDefault="00CB71E9" w:rsidP="00CB71E9">
            <w:pPr>
              <w:ind w:right="94"/>
              <w:jc w:val="both"/>
              <w:rPr>
                <w:rFonts w:ascii="Times New Roman" w:eastAsia="Times New Roman" w:hAnsi="Times New Roman" w:cs="Times New Roman"/>
                <w:sz w:val="24"/>
                <w:szCs w:val="24"/>
              </w:rPr>
            </w:pPr>
            <w:r w:rsidRPr="00223886">
              <w:rPr>
                <w:rFonts w:ascii="Times New Roman" w:eastAsia="Times New Roman" w:hAnsi="Times New Roman" w:cs="Times New Roman"/>
                <w:sz w:val="24"/>
                <w:szCs w:val="24"/>
              </w:rPr>
              <w:t>Повинна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відповідати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b/>
                <w:sz w:val="24"/>
                <w:szCs w:val="24"/>
              </w:rPr>
              <w:t>ДСТУ</w:t>
            </w:r>
            <w:r w:rsidRPr="00223886">
              <w:rPr>
                <w:rFonts w:ascii="Times New Roman" w:eastAsia="Times New Roman" w:hAnsi="Times New Roman" w:cs="Times New Roman"/>
                <w:b/>
                <w:spacing w:val="1"/>
                <w:sz w:val="24"/>
                <w:szCs w:val="24"/>
              </w:rPr>
              <w:t xml:space="preserve"> </w:t>
            </w:r>
            <w:r w:rsidRPr="00223886">
              <w:rPr>
                <w:rFonts w:ascii="Times New Roman" w:eastAsia="Times New Roman" w:hAnsi="Times New Roman" w:cs="Times New Roman"/>
                <w:b/>
                <w:sz w:val="24"/>
                <w:szCs w:val="24"/>
              </w:rPr>
              <w:t>7035:2009.</w:t>
            </w:r>
            <w:r w:rsidRPr="00223886">
              <w:rPr>
                <w:rFonts w:ascii="Times New Roman" w:eastAsia="Times New Roman" w:hAnsi="Times New Roman" w:cs="Times New Roman"/>
                <w:b/>
                <w:spacing w:val="1"/>
                <w:sz w:val="24"/>
                <w:szCs w:val="24"/>
              </w:rPr>
              <w:t xml:space="preserve"> </w:t>
            </w:r>
            <w:r w:rsidRPr="00223886">
              <w:rPr>
                <w:rFonts w:ascii="Times New Roman" w:eastAsia="Times New Roman" w:hAnsi="Times New Roman" w:cs="Times New Roman"/>
                <w:sz w:val="24"/>
                <w:szCs w:val="24"/>
              </w:rPr>
              <w:t>Коренеплоди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свіжі,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цілі,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здорові,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чисті,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не</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зів’ялі,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не</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тріснуті,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не</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пошкоджені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шкідниками, без механічних пошкоджень, без</w:t>
            </w:r>
            <w:r w:rsidRPr="00223886">
              <w:rPr>
                <w:rFonts w:ascii="Times New Roman" w:eastAsia="Times New Roman" w:hAnsi="Times New Roman" w:cs="Times New Roman"/>
                <w:spacing w:val="-57"/>
                <w:sz w:val="24"/>
                <w:szCs w:val="24"/>
              </w:rPr>
              <w:t xml:space="preserve"> </w:t>
            </w:r>
            <w:r w:rsidRPr="00223886">
              <w:rPr>
                <w:rFonts w:ascii="Times New Roman" w:eastAsia="Times New Roman" w:hAnsi="Times New Roman" w:cs="Times New Roman"/>
                <w:sz w:val="24"/>
                <w:szCs w:val="24"/>
              </w:rPr>
              <w:t>зайвої</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зовнішньої</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вологості,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типових</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для</w:t>
            </w:r>
            <w:r w:rsidRPr="00223886">
              <w:rPr>
                <w:rFonts w:ascii="Times New Roman" w:eastAsia="Times New Roman" w:hAnsi="Times New Roman" w:cs="Times New Roman"/>
                <w:spacing w:val="-57"/>
                <w:sz w:val="24"/>
                <w:szCs w:val="24"/>
              </w:rPr>
              <w:t xml:space="preserve"> </w:t>
            </w:r>
            <w:r w:rsidRPr="00223886">
              <w:rPr>
                <w:rFonts w:ascii="Times New Roman" w:eastAsia="Times New Roman" w:hAnsi="Times New Roman" w:cs="Times New Roman"/>
                <w:sz w:val="24"/>
                <w:szCs w:val="24"/>
              </w:rPr>
              <w:t>даного сорту форми і забарвлення, без ознак</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загнивання у</w:t>
            </w:r>
            <w:r>
              <w:rPr>
                <w:rFonts w:ascii="Times New Roman" w:eastAsia="Times New Roman" w:hAnsi="Times New Roman" w:cs="Times New Roman"/>
                <w:sz w:val="24"/>
                <w:szCs w:val="24"/>
                <w:lang w:val="uk-UA"/>
              </w:rPr>
              <w:t xml:space="preserve"> </w:t>
            </w:r>
            <w:r w:rsidRPr="00223886">
              <w:rPr>
                <w:rFonts w:ascii="Times New Roman" w:eastAsia="Times New Roman" w:hAnsi="Times New Roman" w:cs="Times New Roman"/>
                <w:sz w:val="24"/>
                <w:szCs w:val="24"/>
              </w:rPr>
              <w:t>коренеплоду.</w:t>
            </w:r>
            <w:r>
              <w:rPr>
                <w:rFonts w:ascii="Times New Roman" w:eastAsia="Times New Roman" w:hAnsi="Times New Roman" w:cs="Times New Roman"/>
                <w:sz w:val="24"/>
                <w:szCs w:val="24"/>
                <w:lang w:val="uk-UA"/>
              </w:rPr>
              <w:t xml:space="preserve"> </w:t>
            </w:r>
            <w:r w:rsidRPr="00223886">
              <w:rPr>
                <w:rFonts w:ascii="Times New Roman" w:eastAsia="Times New Roman" w:hAnsi="Times New Roman" w:cs="Times New Roman"/>
                <w:spacing w:val="-1"/>
                <w:sz w:val="24"/>
                <w:szCs w:val="24"/>
              </w:rPr>
              <w:t>Розмір</w:t>
            </w:r>
            <w:r w:rsidRPr="00223886">
              <w:rPr>
                <w:rFonts w:ascii="Times New Roman" w:eastAsia="Times New Roman" w:hAnsi="Times New Roman" w:cs="Times New Roman"/>
                <w:spacing w:val="-57"/>
                <w:sz w:val="24"/>
                <w:szCs w:val="24"/>
              </w:rPr>
              <w:t xml:space="preserve"> </w:t>
            </w:r>
            <w:r w:rsidRPr="00223886">
              <w:rPr>
                <w:rFonts w:ascii="Times New Roman" w:eastAsia="Times New Roman" w:hAnsi="Times New Roman" w:cs="Times New Roman"/>
                <w:sz w:val="24"/>
                <w:szCs w:val="24"/>
              </w:rPr>
              <w:t>коренеплоду</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моркви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розрізі</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повинен</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становити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4-6</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см.</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Тара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повинна</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відповідати характеру товару і захищати його</w:t>
            </w:r>
            <w:r w:rsidRPr="00223886">
              <w:rPr>
                <w:rFonts w:ascii="Times New Roman" w:eastAsia="Times New Roman" w:hAnsi="Times New Roman" w:cs="Times New Roman"/>
                <w:spacing w:val="-57"/>
                <w:sz w:val="24"/>
                <w:szCs w:val="24"/>
              </w:rPr>
              <w:t xml:space="preserve"> </w:t>
            </w:r>
            <w:r w:rsidRPr="00223886">
              <w:rPr>
                <w:rFonts w:ascii="Times New Roman" w:eastAsia="Times New Roman" w:hAnsi="Times New Roman" w:cs="Times New Roman"/>
                <w:sz w:val="24"/>
                <w:szCs w:val="24"/>
              </w:rPr>
              <w:t>від пошкоджень під час доставки та вигрузки</w:t>
            </w:r>
            <w:r w:rsidRPr="00223886">
              <w:rPr>
                <w:rFonts w:ascii="Times New Roman" w:eastAsia="Times New Roman" w:hAnsi="Times New Roman" w:cs="Times New Roman"/>
                <w:spacing w:val="1"/>
                <w:sz w:val="24"/>
                <w:szCs w:val="24"/>
              </w:rPr>
              <w:t xml:space="preserve"> </w:t>
            </w:r>
            <w:r w:rsidRPr="00223886">
              <w:rPr>
                <w:rFonts w:ascii="Times New Roman" w:eastAsia="Times New Roman" w:hAnsi="Times New Roman" w:cs="Times New Roman"/>
                <w:sz w:val="24"/>
                <w:szCs w:val="24"/>
              </w:rPr>
              <w:t>на</w:t>
            </w:r>
            <w:r w:rsidRPr="00223886">
              <w:rPr>
                <w:rFonts w:ascii="Times New Roman" w:eastAsia="Times New Roman" w:hAnsi="Times New Roman" w:cs="Times New Roman"/>
                <w:spacing w:val="-2"/>
                <w:sz w:val="24"/>
                <w:szCs w:val="24"/>
              </w:rPr>
              <w:t xml:space="preserve"> </w:t>
            </w:r>
            <w:r w:rsidRPr="00223886">
              <w:rPr>
                <w:rFonts w:ascii="Times New Roman" w:eastAsia="Times New Roman" w:hAnsi="Times New Roman" w:cs="Times New Roman"/>
                <w:sz w:val="24"/>
                <w:szCs w:val="24"/>
              </w:rPr>
              <w:t>склади. Без ГМО.</w:t>
            </w:r>
          </w:p>
        </w:tc>
        <w:tc>
          <w:tcPr>
            <w:tcW w:w="1416" w:type="dxa"/>
            <w:vAlign w:val="center"/>
          </w:tcPr>
          <w:p w14:paraId="0DF887AB" w14:textId="42071A76" w:rsidR="00223886" w:rsidRPr="00223886" w:rsidRDefault="00ED3E6E" w:rsidP="00223886">
            <w:pPr>
              <w:ind w:left="136" w:right="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223886" w:rsidRPr="00223886">
              <w:rPr>
                <w:rFonts w:ascii="Times New Roman" w:eastAsia="Times New Roman" w:hAnsi="Times New Roman" w:cs="Times New Roman"/>
                <w:sz w:val="24"/>
                <w:szCs w:val="24"/>
              </w:rPr>
              <w:t>00,00</w:t>
            </w:r>
          </w:p>
        </w:tc>
      </w:tr>
      <w:tr w:rsidR="00223886" w:rsidRPr="00223886" w14:paraId="773A2F10" w14:textId="77777777" w:rsidTr="00ED3E6E">
        <w:trPr>
          <w:trHeight w:val="4934"/>
          <w:jc w:val="center"/>
        </w:trPr>
        <w:tc>
          <w:tcPr>
            <w:tcW w:w="851" w:type="dxa"/>
            <w:vAlign w:val="center"/>
          </w:tcPr>
          <w:p w14:paraId="2C1D0F84" w14:textId="652E71A8" w:rsidR="00223886"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415" w:type="dxa"/>
            <w:vAlign w:val="center"/>
          </w:tcPr>
          <w:p w14:paraId="71E8F89E" w14:textId="24EBDFC1" w:rsidR="00223886" w:rsidRPr="00ED3E6E" w:rsidRDefault="00ED3E6E" w:rsidP="00ED3E6E">
            <w:pPr>
              <w:jc w:val="center"/>
              <w:rPr>
                <w:rFonts w:ascii="Times New Roman" w:eastAsia="Times New Roman" w:hAnsi="Times New Roman" w:cs="Times New Roman"/>
                <w:bCs/>
                <w:sz w:val="24"/>
                <w:szCs w:val="24"/>
                <w:lang w:val="uk-UA"/>
              </w:rPr>
            </w:pPr>
            <w:r w:rsidRPr="00ED3E6E">
              <w:rPr>
                <w:rFonts w:ascii="Times New Roman" w:eastAsia="Times New Roman" w:hAnsi="Times New Roman" w:cs="Times New Roman"/>
                <w:bCs/>
                <w:sz w:val="24"/>
                <w:szCs w:val="24"/>
                <w:lang w:val="uk-UA"/>
              </w:rPr>
              <w:t>Цибуля</w:t>
            </w:r>
            <w:r w:rsidR="00094A12">
              <w:rPr>
                <w:rFonts w:ascii="Times New Roman" w:eastAsia="Times New Roman" w:hAnsi="Times New Roman" w:cs="Times New Roman"/>
                <w:bCs/>
                <w:sz w:val="24"/>
                <w:szCs w:val="24"/>
                <w:lang w:val="uk-UA"/>
              </w:rPr>
              <w:t xml:space="preserve"> ріпчаста</w:t>
            </w:r>
          </w:p>
        </w:tc>
        <w:tc>
          <w:tcPr>
            <w:tcW w:w="4959" w:type="dxa"/>
          </w:tcPr>
          <w:p w14:paraId="7E65A7A2" w14:textId="3B015ACF" w:rsidR="00CB71E9" w:rsidRDefault="00CB71E9" w:rsidP="00CB71E9">
            <w:pPr>
              <w:tabs>
                <w:tab w:val="right" w:pos="5923"/>
              </w:tabs>
              <w:adjustRightInd w:val="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 xml:space="preserve">Повинна відповідати </w:t>
            </w:r>
            <w:r w:rsidRPr="008C5B3A">
              <w:rPr>
                <w:rFonts w:ascii="Times New Roman" w:eastAsia="Times New Roman" w:hAnsi="Times New Roman" w:cs="Times New Roman"/>
                <w:b/>
                <w:bCs/>
                <w:color w:val="000000"/>
                <w:sz w:val="24"/>
                <w:szCs w:val="24"/>
                <w:lang w:val="uk-UA" w:eastAsia="ru-RU"/>
              </w:rPr>
              <w:t xml:space="preserve">ДСТУ </w:t>
            </w:r>
            <w:r w:rsidRPr="008C5B3A">
              <w:rPr>
                <w:rFonts w:ascii="Times New Roman" w:eastAsia="Times New Roman" w:hAnsi="Times New Roman" w:cs="Times New Roman"/>
                <w:b/>
                <w:bCs/>
                <w:color w:val="000000"/>
                <w:sz w:val="24"/>
                <w:szCs w:val="24"/>
                <w:lang w:val="ru-RU" w:eastAsia="ru-RU"/>
              </w:rPr>
              <w:t>3234</w:t>
            </w:r>
            <w:r w:rsidR="00515395">
              <w:rPr>
                <w:rFonts w:ascii="Times New Roman" w:eastAsia="Times New Roman" w:hAnsi="Times New Roman" w:cs="Times New Roman"/>
                <w:b/>
                <w:bCs/>
                <w:color w:val="000000"/>
                <w:sz w:val="24"/>
                <w:szCs w:val="24"/>
                <w:lang w:val="ru-RU" w:eastAsia="ru-RU"/>
              </w:rPr>
              <w:t>-</w:t>
            </w:r>
            <w:r w:rsidRPr="008C5B3A">
              <w:rPr>
                <w:rFonts w:ascii="Times New Roman" w:eastAsia="Times New Roman" w:hAnsi="Times New Roman" w:cs="Times New Roman"/>
                <w:b/>
                <w:bCs/>
                <w:color w:val="000000"/>
                <w:sz w:val="24"/>
                <w:szCs w:val="24"/>
                <w:lang w:val="ru-RU" w:eastAsia="ru-RU"/>
              </w:rPr>
              <w:t>95</w:t>
            </w:r>
            <w:r>
              <w:rPr>
                <w:rFonts w:ascii="Times New Roman" w:eastAsia="Times New Roman" w:hAnsi="Times New Roman" w:cs="Times New Roman"/>
                <w:color w:val="000000"/>
                <w:sz w:val="24"/>
                <w:szCs w:val="24"/>
                <w:lang w:val="ru-RU" w:eastAsia="ru-RU"/>
              </w:rPr>
              <w:t>.</w:t>
            </w:r>
          </w:p>
          <w:p w14:paraId="1196B20C" w14:textId="7B6C419E" w:rsidR="00223886" w:rsidRPr="00CB71E9" w:rsidRDefault="00CB71E9" w:rsidP="00CB71E9">
            <w:pPr>
              <w:tabs>
                <w:tab w:val="right" w:pos="5923"/>
              </w:tabs>
              <w:adjustRightInd w:val="0"/>
              <w:jc w:val="both"/>
              <w:rPr>
                <w:rFonts w:ascii="Times New Roman" w:eastAsia="Times New Roman" w:hAnsi="Times New Roman" w:cs="Times New Roman"/>
                <w:color w:val="000000"/>
                <w:sz w:val="24"/>
                <w:szCs w:val="24"/>
                <w:lang w:val="ru-RU" w:eastAsia="ru-RU"/>
              </w:rPr>
            </w:pPr>
            <w:r w:rsidRPr="00CB71E9">
              <w:rPr>
                <w:rFonts w:ascii="Times New Roman" w:eastAsia="Times New Roman" w:hAnsi="Times New Roman" w:cs="Times New Roman"/>
                <w:color w:val="000000"/>
                <w:sz w:val="24"/>
                <w:szCs w:val="24"/>
                <w:lang w:eastAsia="ru-RU"/>
              </w:rPr>
              <w:t>Цибуля ріпчаста, вирощена в природних умовах без перевищеного вмісту хімічних речовин. Цибуля має бути свіжою, не підмороженою, зрілою, здоровою, чистою, сухою, не пророслою, з сухими зовнішніми цибульними лушпинням, цілою з підсушеною шийкою. Не допускається наявність цибулин, ушкоджених сільськогосподарськими шкідниками, механічних пошкоджень, уражених хворобами, без зайвої вологості, без загнивання. Вміст землі на цибулі – не більше 0,5%. Цибуля повинна бути середнього або великого розміру, відповідно до діючих стандартів. Якість повинна відповідати нормам ГОСТ, ДСТУ, ТУ та інших документів, що діють на території України. . Смак, запах: властиві даному ботанічному сорту, без стороннього присмаку і запаху</w:t>
            </w:r>
            <w:r>
              <w:rPr>
                <w:rFonts w:ascii="Times New Roman" w:eastAsia="Times New Roman" w:hAnsi="Times New Roman" w:cs="Times New Roman"/>
                <w:color w:val="000000"/>
                <w:sz w:val="24"/>
                <w:szCs w:val="24"/>
                <w:lang w:val="ru-RU" w:eastAsia="ru-RU"/>
              </w:rPr>
              <w:t>.</w:t>
            </w:r>
          </w:p>
        </w:tc>
        <w:tc>
          <w:tcPr>
            <w:tcW w:w="1416" w:type="dxa"/>
            <w:vAlign w:val="center"/>
          </w:tcPr>
          <w:p w14:paraId="5D393885" w14:textId="016F287F" w:rsidR="00223886" w:rsidRPr="00ED3E6E" w:rsidRDefault="00ED3E6E" w:rsidP="007E55C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700,0</w:t>
            </w:r>
          </w:p>
        </w:tc>
      </w:tr>
      <w:tr w:rsidR="00ED3E6E" w:rsidRPr="00223886" w14:paraId="22C0C16B" w14:textId="77777777" w:rsidTr="008C5B3A">
        <w:trPr>
          <w:trHeight w:val="3250"/>
          <w:jc w:val="center"/>
        </w:trPr>
        <w:tc>
          <w:tcPr>
            <w:tcW w:w="851" w:type="dxa"/>
            <w:vAlign w:val="center"/>
          </w:tcPr>
          <w:p w14:paraId="67FB9071" w14:textId="57C8FC1D"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415" w:type="dxa"/>
            <w:vAlign w:val="center"/>
          </w:tcPr>
          <w:p w14:paraId="38E1282D" w14:textId="1E35E692"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Квасоля</w:t>
            </w:r>
            <w:r w:rsidR="00094A12">
              <w:rPr>
                <w:rFonts w:ascii="Times New Roman" w:eastAsia="Times New Roman" w:hAnsi="Times New Roman" w:cs="Times New Roman"/>
                <w:sz w:val="24"/>
                <w:szCs w:val="24"/>
                <w:lang w:val="uk-UA"/>
              </w:rPr>
              <w:t xml:space="preserve"> сушена</w:t>
            </w:r>
          </w:p>
        </w:tc>
        <w:tc>
          <w:tcPr>
            <w:tcW w:w="4959" w:type="dxa"/>
          </w:tcPr>
          <w:p w14:paraId="5663822F" w14:textId="0C88B5BA" w:rsidR="008C5B3A" w:rsidRPr="008C5B3A" w:rsidRDefault="008C5B3A" w:rsidP="008C5B3A">
            <w:pPr>
              <w:ind w:right="94"/>
              <w:jc w:val="both"/>
              <w:rPr>
                <w:rFonts w:ascii="Times New Roman" w:eastAsia="Times New Roman" w:hAnsi="Times New Roman" w:cs="Times New Roman"/>
                <w:color w:val="000000"/>
                <w:sz w:val="24"/>
                <w:szCs w:val="24"/>
                <w:lang w:val="ru-RU" w:eastAsia="ru-RU"/>
              </w:rPr>
            </w:pPr>
            <w:r w:rsidRPr="008C5B3A">
              <w:rPr>
                <w:rFonts w:ascii="Times New Roman" w:eastAsia="Times New Roman" w:hAnsi="Times New Roman" w:cs="Times New Roman"/>
                <w:color w:val="000000"/>
                <w:sz w:val="24"/>
                <w:szCs w:val="24"/>
                <w:lang w:val="uk-UA" w:eastAsia="ru-RU"/>
              </w:rPr>
              <w:t>Повин</w:t>
            </w:r>
            <w:r>
              <w:rPr>
                <w:rFonts w:ascii="Times New Roman" w:eastAsia="Times New Roman" w:hAnsi="Times New Roman" w:cs="Times New Roman"/>
                <w:color w:val="000000"/>
                <w:sz w:val="24"/>
                <w:szCs w:val="24"/>
                <w:lang w:val="uk-UA" w:eastAsia="ru-RU"/>
              </w:rPr>
              <w:t>на</w:t>
            </w:r>
            <w:r w:rsidRPr="008C5B3A">
              <w:rPr>
                <w:rFonts w:ascii="Times New Roman" w:eastAsia="Times New Roman" w:hAnsi="Times New Roman" w:cs="Times New Roman"/>
                <w:color w:val="000000"/>
                <w:sz w:val="24"/>
                <w:szCs w:val="24"/>
                <w:lang w:val="uk-UA" w:eastAsia="ru-RU"/>
              </w:rPr>
              <w:t xml:space="preserve"> відповідати </w:t>
            </w:r>
            <w:r w:rsidRPr="008C5B3A">
              <w:rPr>
                <w:rFonts w:ascii="Times New Roman" w:eastAsia="Times New Roman" w:hAnsi="Times New Roman" w:cs="Times New Roman"/>
                <w:b/>
                <w:bCs/>
                <w:color w:val="000000"/>
                <w:sz w:val="24"/>
                <w:szCs w:val="24"/>
                <w:lang w:val="uk-UA" w:eastAsia="ru-RU"/>
              </w:rPr>
              <w:t>ДСТУ 8672</w:t>
            </w:r>
            <w:r>
              <w:rPr>
                <w:rFonts w:ascii="Times New Roman" w:eastAsia="Times New Roman" w:hAnsi="Times New Roman" w:cs="Times New Roman"/>
                <w:b/>
                <w:bCs/>
                <w:color w:val="000000"/>
                <w:sz w:val="24"/>
                <w:szCs w:val="24"/>
                <w:lang w:val="uk-UA" w:eastAsia="ru-RU"/>
              </w:rPr>
              <w:t>:2016</w:t>
            </w:r>
            <w:r w:rsidRPr="008C5B3A">
              <w:rPr>
                <w:rFonts w:ascii="Times New Roman" w:eastAsia="Times New Roman" w:hAnsi="Times New Roman" w:cs="Times New Roman"/>
                <w:color w:val="000000"/>
                <w:sz w:val="24"/>
                <w:szCs w:val="24"/>
                <w:lang w:val="ru-RU" w:eastAsia="ru-RU"/>
              </w:rPr>
              <w:t>.</w:t>
            </w:r>
          </w:p>
          <w:p w14:paraId="30CF1A1E" w14:textId="61174FF6" w:rsidR="00ED3E6E" w:rsidRPr="00223886" w:rsidRDefault="008C5B3A" w:rsidP="008C5B3A">
            <w:pPr>
              <w:ind w:right="94"/>
              <w:jc w:val="both"/>
              <w:rPr>
                <w:rFonts w:ascii="Times New Roman" w:eastAsia="Times New Roman" w:hAnsi="Times New Roman" w:cs="Times New Roman"/>
                <w:sz w:val="24"/>
                <w:szCs w:val="24"/>
              </w:rPr>
            </w:pPr>
            <w:r w:rsidRPr="008C5B3A">
              <w:rPr>
                <w:rFonts w:ascii="Times New Roman" w:eastAsia="Times New Roman" w:hAnsi="Times New Roman" w:cs="Times New Roman"/>
                <w:color w:val="000000"/>
                <w:sz w:val="24"/>
                <w:szCs w:val="24"/>
                <w:lang w:val="uk-UA" w:eastAsia="ru-RU"/>
              </w:rPr>
              <w:t>Квасоля повинна бути вирощена та висушена в природних умовах, суха на дотик, чиста, без темних плям, не прілою, без сторонніх домішків, запахів та підвищеної вологості, без перевищеного вмісту хімічних речовин, без ознак цвілі, без механічного пошкодження та пошкодження шкідниками, середнього розміру, білого кольору. Якість запропонованого товару підтверджується посвідченням якості (або декларація виробника).</w:t>
            </w:r>
          </w:p>
        </w:tc>
        <w:tc>
          <w:tcPr>
            <w:tcW w:w="1416" w:type="dxa"/>
            <w:vAlign w:val="center"/>
          </w:tcPr>
          <w:p w14:paraId="1429CD96" w14:textId="48DF4E21"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tc>
      </w:tr>
      <w:tr w:rsidR="00ED3E6E" w:rsidRPr="00223886" w14:paraId="617F679E" w14:textId="77777777" w:rsidTr="00515395">
        <w:trPr>
          <w:trHeight w:val="3817"/>
          <w:jc w:val="center"/>
        </w:trPr>
        <w:tc>
          <w:tcPr>
            <w:tcW w:w="851" w:type="dxa"/>
            <w:vAlign w:val="center"/>
          </w:tcPr>
          <w:p w14:paraId="75718AC4" w14:textId="1C014D80"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415" w:type="dxa"/>
            <w:vAlign w:val="center"/>
          </w:tcPr>
          <w:p w14:paraId="1FE573C5" w14:textId="1FD91C5D"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Часник</w:t>
            </w:r>
          </w:p>
        </w:tc>
        <w:tc>
          <w:tcPr>
            <w:tcW w:w="4959" w:type="dxa"/>
          </w:tcPr>
          <w:p w14:paraId="0CEFA31E" w14:textId="368139AC" w:rsidR="008C5B3A" w:rsidRDefault="008C5B3A" w:rsidP="008C5B3A">
            <w:pPr>
              <w:tabs>
                <w:tab w:val="right" w:pos="5923"/>
              </w:tabs>
              <w:adjustRightInd w:val="0"/>
              <w:jc w:val="both"/>
              <w:rPr>
                <w:rFonts w:ascii="Times New Roman" w:eastAsia="Times New Roman" w:hAnsi="Times New Roman" w:cs="Times New Roman"/>
                <w:color w:val="000000"/>
                <w:sz w:val="24"/>
                <w:szCs w:val="24"/>
                <w:lang w:val="ru-RU" w:eastAsia="ru-RU"/>
              </w:rPr>
            </w:pPr>
            <w:r w:rsidRPr="008C5B3A">
              <w:rPr>
                <w:rFonts w:ascii="Times New Roman" w:eastAsia="Times New Roman" w:hAnsi="Times New Roman" w:cs="Times New Roman"/>
                <w:color w:val="000000"/>
                <w:sz w:val="24"/>
                <w:szCs w:val="24"/>
                <w:lang w:val="uk-UA" w:eastAsia="ru-RU"/>
              </w:rPr>
              <w:t>Повин</w:t>
            </w:r>
            <w:r>
              <w:rPr>
                <w:rFonts w:ascii="Times New Roman" w:eastAsia="Times New Roman" w:hAnsi="Times New Roman" w:cs="Times New Roman"/>
                <w:color w:val="000000"/>
                <w:sz w:val="24"/>
                <w:szCs w:val="24"/>
                <w:lang w:val="uk-UA" w:eastAsia="ru-RU"/>
              </w:rPr>
              <w:t>ен</w:t>
            </w:r>
            <w:r w:rsidRPr="008C5B3A">
              <w:rPr>
                <w:rFonts w:ascii="Times New Roman" w:eastAsia="Times New Roman" w:hAnsi="Times New Roman" w:cs="Times New Roman"/>
                <w:color w:val="000000"/>
                <w:sz w:val="24"/>
                <w:szCs w:val="24"/>
                <w:lang w:val="uk-UA" w:eastAsia="ru-RU"/>
              </w:rPr>
              <w:t xml:space="preserve"> відповідати </w:t>
            </w:r>
            <w:r w:rsidRPr="008C5B3A">
              <w:rPr>
                <w:rFonts w:ascii="Times New Roman" w:eastAsia="Times New Roman" w:hAnsi="Times New Roman" w:cs="Times New Roman"/>
                <w:b/>
                <w:bCs/>
                <w:color w:val="000000"/>
                <w:sz w:val="24"/>
                <w:szCs w:val="24"/>
                <w:lang w:val="uk-UA" w:eastAsia="ru-RU"/>
              </w:rPr>
              <w:t>ДСТУ 3233</w:t>
            </w:r>
            <w:r w:rsidRPr="008C5B3A">
              <w:rPr>
                <w:rFonts w:ascii="Times New Roman" w:eastAsia="Times New Roman" w:hAnsi="Times New Roman" w:cs="Times New Roman"/>
                <w:color w:val="000000"/>
                <w:sz w:val="24"/>
                <w:szCs w:val="24"/>
                <w:lang w:val="ru-RU" w:eastAsia="ru-RU"/>
              </w:rPr>
              <w:t>.</w:t>
            </w:r>
          </w:p>
          <w:p w14:paraId="40971C11" w14:textId="3BEA1221" w:rsidR="00ED3E6E" w:rsidRPr="008C5B3A" w:rsidRDefault="00CB71E9" w:rsidP="008C5B3A">
            <w:pPr>
              <w:tabs>
                <w:tab w:val="right" w:pos="5923"/>
              </w:tabs>
              <w:adjustRightInd w:val="0"/>
              <w:jc w:val="both"/>
              <w:rPr>
                <w:rFonts w:ascii="Times New Roman" w:eastAsia="Times New Roman" w:hAnsi="Times New Roman" w:cs="Times New Roman"/>
                <w:color w:val="000000"/>
                <w:sz w:val="24"/>
                <w:szCs w:val="24"/>
                <w:lang w:eastAsia="ru-RU"/>
              </w:rPr>
            </w:pPr>
            <w:r w:rsidRPr="00CB71E9">
              <w:rPr>
                <w:rFonts w:ascii="Times New Roman" w:eastAsia="Times New Roman" w:hAnsi="Times New Roman" w:cs="Times New Roman"/>
                <w:color w:val="000000"/>
                <w:sz w:val="24"/>
                <w:szCs w:val="24"/>
                <w:lang w:eastAsia="ru-RU"/>
              </w:rPr>
              <w:t xml:space="preserve">Зовнішній вигляд –дозрілий, здоровий, чистий, цілий, непророслий, відповідно для ботанічного сорту форми та забарвлення, з сухим зовнішнім цибулинням, з обрізаною сухою стрілкою. Не допускається наявність цибулин гнилих, запарених, підморожених, пошкоджених хворобами, сільськогосподарськими шкідниками та з механічними пошкодженнями, повинен бути без пустот. Розмір цибулин за найбільшим поперечним діаметром не менше 2,5 см. Смак і запах – відповідає даному ботанічному сорту, без стороннього запаху і присмаку. </w:t>
            </w:r>
          </w:p>
        </w:tc>
        <w:tc>
          <w:tcPr>
            <w:tcW w:w="1416" w:type="dxa"/>
            <w:vAlign w:val="center"/>
          </w:tcPr>
          <w:p w14:paraId="001C874E" w14:textId="762A981E"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ED3E6E" w:rsidRPr="00223886" w14:paraId="21430BF4" w14:textId="77777777" w:rsidTr="00515395">
        <w:trPr>
          <w:trHeight w:val="2813"/>
          <w:jc w:val="center"/>
        </w:trPr>
        <w:tc>
          <w:tcPr>
            <w:tcW w:w="851" w:type="dxa"/>
            <w:vAlign w:val="center"/>
          </w:tcPr>
          <w:p w14:paraId="3563F591" w14:textId="242E5D91"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415" w:type="dxa"/>
            <w:vAlign w:val="center"/>
          </w:tcPr>
          <w:p w14:paraId="56D079B7" w14:textId="4912ECB3"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Яблука</w:t>
            </w:r>
          </w:p>
        </w:tc>
        <w:tc>
          <w:tcPr>
            <w:tcW w:w="4959" w:type="dxa"/>
          </w:tcPr>
          <w:p w14:paraId="43D85650" w14:textId="2E6D17A4" w:rsidR="00515395" w:rsidRDefault="00515395" w:rsidP="00515395">
            <w:pPr>
              <w:ind w:right="94"/>
              <w:jc w:val="both"/>
              <w:rPr>
                <w:rFonts w:ascii="Times New Roman" w:eastAsia="Calibri" w:hAnsi="Times New Roman" w:cs="Times New Roman"/>
                <w:bCs/>
                <w:sz w:val="24"/>
                <w:szCs w:val="24"/>
                <w:shd w:val="clear" w:color="auto" w:fill="FFFFFF"/>
                <w:lang w:val="uk-UA"/>
              </w:rPr>
            </w:pPr>
            <w:r>
              <w:rPr>
                <w:rFonts w:ascii="Times New Roman" w:eastAsia="Calibri" w:hAnsi="Times New Roman" w:cs="Times New Roman"/>
                <w:bCs/>
                <w:sz w:val="24"/>
                <w:szCs w:val="24"/>
                <w:shd w:val="clear" w:color="auto" w:fill="FFFFFF"/>
                <w:lang w:val="uk-UA"/>
              </w:rPr>
              <w:t xml:space="preserve">Повинні відповідати </w:t>
            </w:r>
            <w:r w:rsidRPr="00515395">
              <w:rPr>
                <w:rFonts w:ascii="Times New Roman" w:eastAsia="Calibri" w:hAnsi="Times New Roman" w:cs="Times New Roman"/>
                <w:b/>
                <w:sz w:val="24"/>
                <w:szCs w:val="24"/>
                <w:shd w:val="clear" w:color="auto" w:fill="FFFFFF"/>
                <w:lang w:val="uk-UA"/>
              </w:rPr>
              <w:t>ДСТУ 8133:2015</w:t>
            </w:r>
            <w:r>
              <w:rPr>
                <w:rFonts w:ascii="Times New Roman" w:eastAsia="Calibri" w:hAnsi="Times New Roman" w:cs="Times New Roman"/>
                <w:bCs/>
                <w:sz w:val="24"/>
                <w:szCs w:val="24"/>
                <w:shd w:val="clear" w:color="auto" w:fill="FFFFFF"/>
                <w:lang w:val="uk-UA"/>
              </w:rPr>
              <w:t>.</w:t>
            </w:r>
          </w:p>
          <w:p w14:paraId="16DA4A9C" w14:textId="34A5486D" w:rsidR="00ED3E6E" w:rsidRPr="00223886" w:rsidRDefault="00CB71E9" w:rsidP="00515395">
            <w:pPr>
              <w:ind w:right="94"/>
              <w:jc w:val="both"/>
              <w:rPr>
                <w:rFonts w:ascii="Times New Roman" w:eastAsia="Times New Roman" w:hAnsi="Times New Roman" w:cs="Times New Roman"/>
                <w:sz w:val="24"/>
                <w:szCs w:val="24"/>
              </w:rPr>
            </w:pPr>
            <w:r w:rsidRPr="00CB71E9">
              <w:rPr>
                <w:rFonts w:ascii="Times New Roman" w:eastAsia="Calibri" w:hAnsi="Times New Roman" w:cs="Times New Roman"/>
                <w:bCs/>
                <w:sz w:val="24"/>
                <w:szCs w:val="24"/>
                <w:shd w:val="clear" w:color="auto" w:fill="FFFFFF"/>
                <w:lang w:val="uk-UA"/>
              </w:rPr>
              <w:t>Фрукти свіжі, нового врожаю, вирощені в природних умовах, без перевищеного вмісту хімічних речовин. Повинні бути свіжими, цілими, чистими, без зайвої зовнішньої вологи, без механічних пошкоджень, не підморожені не пошкоджені хворобами і шкідниками, достатньої зрілості, без ознак гнилі. Колір відповідно до сорту, без плям. Запах та смак – властиві даному різновиду.</w:t>
            </w:r>
          </w:p>
        </w:tc>
        <w:tc>
          <w:tcPr>
            <w:tcW w:w="1416" w:type="dxa"/>
            <w:vAlign w:val="center"/>
          </w:tcPr>
          <w:p w14:paraId="4F6CF014" w14:textId="3E580D36" w:rsidR="00ED3E6E" w:rsidRPr="00ED3E6E" w:rsidRDefault="00ED3E6E" w:rsidP="00ED3E6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940,0</w:t>
            </w:r>
          </w:p>
        </w:tc>
      </w:tr>
    </w:tbl>
    <w:p w14:paraId="09B7BAF6" w14:textId="5A59BCF2" w:rsidR="00803DAE" w:rsidRDefault="00803DAE" w:rsidP="00803DAE">
      <w:pPr>
        <w:spacing w:after="0" w:line="276" w:lineRule="auto"/>
        <w:jc w:val="center"/>
        <w:rPr>
          <w:rFonts w:ascii="Times New Roman" w:eastAsia="Calibri" w:hAnsi="Times New Roman" w:cs="Times New Roman"/>
          <w:b/>
          <w:kern w:val="0"/>
          <w:sz w:val="28"/>
          <w:szCs w:val="28"/>
          <w14:ligatures w14:val="none"/>
        </w:rPr>
      </w:pPr>
    </w:p>
    <w:p w14:paraId="16C5BAF6" w14:textId="77777777" w:rsidR="009322BA" w:rsidRDefault="009322BA" w:rsidP="009322BA">
      <w:pPr>
        <w:widowControl w:val="0"/>
        <w:suppressAutoHyphens/>
        <w:spacing w:after="0" w:line="240" w:lineRule="auto"/>
        <w:ind w:left="720"/>
        <w:contextualSpacing/>
        <w:jc w:val="both"/>
        <w:rPr>
          <w:rFonts w:ascii="Times New Roman" w:eastAsia="Times New Roman" w:hAnsi="Times New Roman" w:cs="Times New Roman"/>
          <w:b/>
          <w:kern w:val="0"/>
          <w:sz w:val="28"/>
          <w:szCs w:val="28"/>
          <w14:ligatures w14:val="none"/>
        </w:rPr>
      </w:pPr>
      <w:r w:rsidRPr="009322BA">
        <w:rPr>
          <w:rFonts w:ascii="Times New Roman" w:eastAsia="Times New Roman" w:hAnsi="Times New Roman" w:cs="Times New Roman"/>
          <w:b/>
          <w:kern w:val="0"/>
          <w:sz w:val="28"/>
          <w:szCs w:val="28"/>
          <w14:ligatures w14:val="none"/>
        </w:rPr>
        <w:t>Вимоги щодо якості та поставки</w:t>
      </w:r>
    </w:p>
    <w:p w14:paraId="66D8FF0D" w14:textId="0A9F27C7" w:rsidR="009322BA" w:rsidRPr="009322BA" w:rsidRDefault="009322BA" w:rsidP="009322BA">
      <w:pPr>
        <w:widowControl w:val="0"/>
        <w:suppressAutoHyphens/>
        <w:spacing w:after="0" w:line="240" w:lineRule="auto"/>
        <w:contextualSpacing/>
        <w:jc w:val="both"/>
        <w:rPr>
          <w:rFonts w:ascii="Times New Roman" w:eastAsia="Times New Roman" w:hAnsi="Times New Roman" w:cs="Times New Roman"/>
          <w:b/>
          <w:kern w:val="0"/>
          <w:sz w:val="28"/>
          <w:szCs w:val="28"/>
          <w14:ligatures w14:val="none"/>
        </w:rPr>
      </w:pPr>
      <w:r w:rsidRPr="009322BA">
        <w:rPr>
          <w:rFonts w:ascii="Times New Roman" w:eastAsia="Calibri" w:hAnsi="Times New Roman" w:cs="Times New Roman"/>
          <w:kern w:val="0"/>
          <w:sz w:val="28"/>
          <w:szCs w:val="28"/>
          <w14:ligatures w14:val="none"/>
        </w:rPr>
        <w:t>Товар повинен реалізовуватися відповідно до розділу 2 Правил роздрібної торгівлі продовольчими товарами затверджених наказом Мінекономіки від 11.7.2003 № 185.</w:t>
      </w:r>
    </w:p>
    <w:p w14:paraId="2DBD928E" w14:textId="416AD2A9" w:rsidR="009322BA" w:rsidRPr="009322BA" w:rsidRDefault="009322BA" w:rsidP="009322BA">
      <w:pPr>
        <w:spacing w:after="0" w:line="240" w:lineRule="auto"/>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p>
    <w:p w14:paraId="5CAC1C96" w14:textId="75C31378" w:rsidR="009322BA" w:rsidRPr="009322BA" w:rsidRDefault="009322BA" w:rsidP="009322BA">
      <w:pPr>
        <w:spacing w:after="0" w:line="240" w:lineRule="auto"/>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bCs/>
          <w:iCs/>
          <w:kern w:val="0"/>
          <w:sz w:val="28"/>
          <w:szCs w:val="28"/>
          <w14:ligatures w14:val="none"/>
        </w:rPr>
        <w:t>Товар повинен поставлятися та розвантажуватися транспортом та силами Учасника</w:t>
      </w:r>
      <w:r w:rsidRPr="009322BA">
        <w:rPr>
          <w:rFonts w:ascii="Times New Roman" w:eastAsia="Calibri" w:hAnsi="Times New Roman" w:cs="Times New Roman"/>
          <w:kern w:val="0"/>
          <w:sz w:val="28"/>
          <w:szCs w:val="28"/>
          <w14:ligatures w14:val="none"/>
        </w:rPr>
        <w:t xml:space="preserve"> і завозитися  відповідно до заявки Замовника у робочий час за адресою: м. Ужгород, вул. Федора Потушняка, буд. 10 Б.</w:t>
      </w:r>
    </w:p>
    <w:p w14:paraId="71EF381A" w14:textId="24124A43" w:rsidR="009322BA" w:rsidRPr="009322BA" w:rsidRDefault="009322BA" w:rsidP="009322BA">
      <w:pPr>
        <w:spacing w:after="0" w:line="240" w:lineRule="auto"/>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01483496" w14:textId="77777777" w:rsidR="009322BA" w:rsidRPr="009322BA" w:rsidRDefault="009322BA" w:rsidP="009322BA">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 застосовувати санітарні заходи системи HACCP та/або інші системи забезпечення безпечності та якості під час обігу харчових продуктів;</w:t>
      </w:r>
    </w:p>
    <w:p w14:paraId="4A160AC6" w14:textId="77777777" w:rsidR="009322BA" w:rsidRPr="009322BA" w:rsidRDefault="009322BA" w:rsidP="009322BA">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 перевіряти наявність декларації виробника на продукти харчування забезпечувати належні умови зберігання товарів;</w:t>
      </w:r>
    </w:p>
    <w:p w14:paraId="4AA8352F" w14:textId="77777777" w:rsidR="009322BA" w:rsidRPr="009322BA" w:rsidRDefault="009322BA" w:rsidP="009322BA">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320D168E" w14:textId="77777777" w:rsidR="009322BA" w:rsidRPr="009322BA" w:rsidRDefault="009322BA" w:rsidP="009322BA">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 перевіряти впровадження виробниками/постачальниками продуктів харчування системи НАССР;</w:t>
      </w:r>
    </w:p>
    <w:p w14:paraId="3B270E31" w14:textId="77777777" w:rsidR="009322BA" w:rsidRPr="009322BA" w:rsidRDefault="009322BA" w:rsidP="009322BA">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lastRenderedPageBreak/>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64584803" w14:textId="54CB15DA" w:rsidR="009322BA" w:rsidRPr="009322BA" w:rsidRDefault="009322BA" w:rsidP="009322BA">
      <w:pPr>
        <w:spacing w:after="0" w:line="240" w:lineRule="auto"/>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14:ligatures w14:val="none"/>
        </w:rPr>
        <w:t>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посвідченням, в якому зазначаються: номер і дата видачі посвідчення, назва підприємства-виробника, повна назва масла та номер партії, кінцева дата споживання або дата виробництва та строк придатності, умови зберігання, позначення ДСТУ.</w:t>
      </w:r>
    </w:p>
    <w:p w14:paraId="1AC4F218" w14:textId="78074A8F" w:rsidR="009322BA" w:rsidRPr="009322BA" w:rsidRDefault="009322BA" w:rsidP="00D264F8">
      <w:pPr>
        <w:spacing w:after="0" w:line="240" w:lineRule="auto"/>
        <w:ind w:firstLine="360"/>
        <w:jc w:val="both"/>
        <w:rPr>
          <w:rFonts w:ascii="Times New Roman" w:eastAsia="Calibri" w:hAnsi="Times New Roman" w:cs="Times New Roman"/>
          <w:kern w:val="0"/>
          <w:sz w:val="28"/>
          <w:szCs w:val="28"/>
          <w14:ligatures w14:val="none"/>
        </w:rPr>
      </w:pPr>
      <w:r w:rsidRPr="009322BA">
        <w:rPr>
          <w:rFonts w:ascii="Times New Roman" w:eastAsia="Calibri" w:hAnsi="Times New Roman" w:cs="Times New Roman"/>
          <w:kern w:val="0"/>
          <w:sz w:val="28"/>
          <w:szCs w:val="28"/>
          <w:lang w:eastAsia="ru-RU"/>
          <w14:ligatures w14:val="none"/>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9322BA">
        <w:rPr>
          <w:rFonts w:ascii="Times New Roman" w:eastAsia="Calibri" w:hAnsi="Times New Roman" w:cs="Times New Roman"/>
          <w:b/>
          <w:kern w:val="0"/>
          <w:sz w:val="28"/>
          <w:szCs w:val="28"/>
          <w:lang w:eastAsia="ru-RU"/>
          <w14:ligatures w14:val="none"/>
        </w:rPr>
        <w:t>учаснику необхідно подати в складі пропозиції наступні документи</w:t>
      </w:r>
      <w:r w:rsidR="00D264F8">
        <w:rPr>
          <w:rFonts w:ascii="Times New Roman" w:eastAsia="Calibri" w:hAnsi="Times New Roman" w:cs="Times New Roman"/>
          <w:b/>
          <w:kern w:val="0"/>
          <w:sz w:val="28"/>
          <w:szCs w:val="28"/>
          <w:lang w:eastAsia="ru-RU"/>
          <w14:ligatures w14:val="none"/>
        </w:rPr>
        <w:t xml:space="preserve"> </w:t>
      </w:r>
      <w:r w:rsidRPr="009322BA">
        <w:rPr>
          <w:rFonts w:ascii="Times New Roman" w:eastAsia="Calibri" w:hAnsi="Times New Roman" w:cs="Times New Roman"/>
          <w:kern w:val="0"/>
          <w:sz w:val="28"/>
          <w:szCs w:val="28"/>
          <w:lang w:eastAsia="ru-RU"/>
          <w14:ligatures w14:val="none"/>
        </w:rPr>
        <w:t xml:space="preserve">що засвідчують якість та безпеку запропонованої продукції, наявність яких передбачена чинним законодавством, а саме: посвідчення про якість, </w:t>
      </w:r>
      <w:r w:rsidR="00D264F8">
        <w:rPr>
          <w:rFonts w:ascii="Times New Roman" w:eastAsia="Calibri" w:hAnsi="Times New Roman" w:cs="Times New Roman"/>
          <w:kern w:val="0"/>
          <w:sz w:val="28"/>
          <w:szCs w:val="28"/>
          <w:lang w:eastAsia="ru-RU"/>
          <w14:ligatures w14:val="none"/>
        </w:rPr>
        <w:t>декларація виробника, експертний висновок,</w:t>
      </w:r>
      <w:r w:rsidRPr="009322BA">
        <w:rPr>
          <w:rFonts w:ascii="Times New Roman" w:eastAsia="Calibri" w:hAnsi="Times New Roman" w:cs="Times New Roman"/>
          <w:kern w:val="0"/>
          <w:sz w:val="28"/>
          <w:szCs w:val="28"/>
          <w:lang w:eastAsia="ru-RU"/>
          <w14:ligatures w14:val="none"/>
        </w:rPr>
        <w:t xml:space="preserve"> видан</w:t>
      </w:r>
      <w:r w:rsidR="00D264F8">
        <w:rPr>
          <w:rFonts w:ascii="Times New Roman" w:eastAsia="Calibri" w:hAnsi="Times New Roman" w:cs="Times New Roman"/>
          <w:kern w:val="0"/>
          <w:sz w:val="28"/>
          <w:szCs w:val="28"/>
          <w:lang w:eastAsia="ru-RU"/>
          <w14:ligatures w14:val="none"/>
        </w:rPr>
        <w:t>ий</w:t>
      </w:r>
      <w:r w:rsidRPr="009322BA">
        <w:rPr>
          <w:rFonts w:ascii="Times New Roman" w:eastAsia="Calibri" w:hAnsi="Times New Roman" w:cs="Times New Roman"/>
          <w:kern w:val="0"/>
          <w:sz w:val="28"/>
          <w:szCs w:val="28"/>
          <w:lang w:eastAsia="ru-RU"/>
          <w14:ligatures w14:val="none"/>
        </w:rPr>
        <w:t xml:space="preserve"> відповідною акредитованою лабораторією</w:t>
      </w:r>
      <w:r w:rsidR="00D264F8">
        <w:rPr>
          <w:rFonts w:ascii="Times New Roman" w:eastAsia="Calibri" w:hAnsi="Times New Roman" w:cs="Times New Roman"/>
          <w:kern w:val="0"/>
          <w:sz w:val="28"/>
          <w:szCs w:val="28"/>
          <w:lang w:eastAsia="ru-RU"/>
          <w14:ligatures w14:val="none"/>
        </w:rPr>
        <w:t>.</w:t>
      </w:r>
    </w:p>
    <w:p w14:paraId="0498100F" w14:textId="77777777" w:rsidR="00515395" w:rsidRPr="00515395" w:rsidRDefault="00515395" w:rsidP="00515395">
      <w:pPr>
        <w:pStyle w:val="a5"/>
        <w:ind w:left="0" w:right="57" w:firstLine="709"/>
      </w:pPr>
    </w:p>
    <w:sectPr w:rsidR="00515395" w:rsidRPr="00515395" w:rsidSect="008C5B3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7934FB9"/>
    <w:multiLevelType w:val="hybridMultilevel"/>
    <w:tmpl w:val="25E8A99E"/>
    <w:lvl w:ilvl="0" w:tplc="FFFFFFFF">
      <w:start w:val="1"/>
      <w:numFmt w:val="decimal"/>
      <w:lvlText w:val="%1."/>
      <w:lvlJc w:val="left"/>
      <w:pPr>
        <w:ind w:left="644" w:hanging="360"/>
      </w:pPr>
      <w:rPr>
        <w:rFonts w:ascii="Times New Roman" w:eastAsia="Lucida Sans Unicode" w:hAnsi="Times New Roman" w:cs="Times New Roman"/>
        <w:b w:val="0"/>
      </w:rPr>
    </w:lvl>
    <w:lvl w:ilvl="1" w:tplc="FFFFFFFF">
      <w:start w:val="13"/>
      <w:numFmt w:val="bullet"/>
      <w:lvlText w:val="-"/>
      <w:lvlJc w:val="left"/>
      <w:pPr>
        <w:ind w:left="1364" w:hanging="360"/>
      </w:pPr>
      <w:rPr>
        <w:rFonts w:ascii="Times New Roman" w:eastAsia="Calibr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 w15:restartNumberingAfterBreak="0">
    <w:nsid w:val="53AA78AB"/>
    <w:multiLevelType w:val="hybridMultilevel"/>
    <w:tmpl w:val="3D72B702"/>
    <w:lvl w:ilvl="0" w:tplc="7750D290">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15:restartNumberingAfterBreak="0">
    <w:nsid w:val="56AB335B"/>
    <w:multiLevelType w:val="multilevel"/>
    <w:tmpl w:val="B38A5D02"/>
    <w:lvl w:ilvl="0">
      <w:start w:val="1"/>
      <w:numFmt w:val="decimal"/>
      <w:lvlText w:val="%1."/>
      <w:lvlJc w:val="left"/>
      <w:pPr>
        <w:ind w:left="432" w:hanging="432"/>
      </w:pPr>
      <w:rPr>
        <w:rFonts w:hint="default"/>
      </w:rPr>
    </w:lvl>
    <w:lvl w:ilvl="1">
      <w:start w:val="1"/>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4332" w:hanging="180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4" w15:restartNumberingAfterBreak="0">
    <w:nsid w:val="5C3525AF"/>
    <w:multiLevelType w:val="hybridMultilevel"/>
    <w:tmpl w:val="8B0CD262"/>
    <w:lvl w:ilvl="0" w:tplc="B28885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201884705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8923174">
    <w:abstractNumId w:val="1"/>
  </w:num>
  <w:num w:numId="3" w16cid:durableId="809983190">
    <w:abstractNumId w:val="4"/>
  </w:num>
  <w:num w:numId="4" w16cid:durableId="886600067">
    <w:abstractNumId w:val="3"/>
  </w:num>
  <w:num w:numId="5" w16cid:durableId="1184246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03"/>
    <w:rsid w:val="0001024E"/>
    <w:rsid w:val="00094A12"/>
    <w:rsid w:val="000F44BF"/>
    <w:rsid w:val="00106C0B"/>
    <w:rsid w:val="001F7C66"/>
    <w:rsid w:val="00201337"/>
    <w:rsid w:val="00205B76"/>
    <w:rsid w:val="00214452"/>
    <w:rsid w:val="00223886"/>
    <w:rsid w:val="00375E4D"/>
    <w:rsid w:val="004B3378"/>
    <w:rsid w:val="004F4786"/>
    <w:rsid w:val="00515395"/>
    <w:rsid w:val="00580B8A"/>
    <w:rsid w:val="005D1D03"/>
    <w:rsid w:val="00607CF7"/>
    <w:rsid w:val="0068164E"/>
    <w:rsid w:val="00781E7A"/>
    <w:rsid w:val="007E55C3"/>
    <w:rsid w:val="00803DAE"/>
    <w:rsid w:val="00891A91"/>
    <w:rsid w:val="008C5B3A"/>
    <w:rsid w:val="009322BA"/>
    <w:rsid w:val="009469E0"/>
    <w:rsid w:val="009654A3"/>
    <w:rsid w:val="009E1127"/>
    <w:rsid w:val="00A25592"/>
    <w:rsid w:val="00B47CE9"/>
    <w:rsid w:val="00C04FCC"/>
    <w:rsid w:val="00CB71E9"/>
    <w:rsid w:val="00CD7DCD"/>
    <w:rsid w:val="00D264F8"/>
    <w:rsid w:val="00D4293A"/>
    <w:rsid w:val="00E077A3"/>
    <w:rsid w:val="00EB496B"/>
    <w:rsid w:val="00ED3E6E"/>
    <w:rsid w:val="00F52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FB43"/>
  <w15:chartTrackingRefBased/>
  <w15:docId w15:val="{06D2E913-ADFB-4EC6-A6B5-F44D296F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AE"/>
    <w:pPr>
      <w:ind w:left="720"/>
      <w:contextualSpacing/>
    </w:pPr>
  </w:style>
  <w:style w:type="table" w:styleId="a4">
    <w:name w:val="Table Grid"/>
    <w:basedOn w:val="a1"/>
    <w:uiPriority w:val="39"/>
    <w:rsid w:val="0080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388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5">
    <w:name w:val="Body Text"/>
    <w:basedOn w:val="a"/>
    <w:link w:val="a6"/>
    <w:uiPriority w:val="1"/>
    <w:qFormat/>
    <w:rsid w:val="00F526B4"/>
    <w:pPr>
      <w:widowControl w:val="0"/>
      <w:autoSpaceDE w:val="0"/>
      <w:autoSpaceDN w:val="0"/>
      <w:spacing w:after="0" w:line="240" w:lineRule="auto"/>
      <w:ind w:left="422"/>
      <w:jc w:val="both"/>
    </w:pPr>
    <w:rPr>
      <w:rFonts w:ascii="Times New Roman" w:eastAsia="Times New Roman" w:hAnsi="Times New Roman" w:cs="Times New Roman"/>
      <w:kern w:val="0"/>
      <w:sz w:val="28"/>
      <w:szCs w:val="28"/>
      <w14:ligatures w14:val="none"/>
    </w:rPr>
  </w:style>
  <w:style w:type="character" w:customStyle="1" w:styleId="a6">
    <w:name w:val="Основний текст Знак"/>
    <w:basedOn w:val="a0"/>
    <w:link w:val="a5"/>
    <w:uiPriority w:val="1"/>
    <w:rsid w:val="00F526B4"/>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18612">
      <w:bodyDiv w:val="1"/>
      <w:marLeft w:val="0"/>
      <w:marRight w:val="0"/>
      <w:marTop w:val="0"/>
      <w:marBottom w:val="0"/>
      <w:divBdr>
        <w:top w:val="none" w:sz="0" w:space="0" w:color="auto"/>
        <w:left w:val="none" w:sz="0" w:space="0" w:color="auto"/>
        <w:bottom w:val="none" w:sz="0" w:space="0" w:color="auto"/>
        <w:right w:val="none" w:sz="0" w:space="0" w:color="auto"/>
      </w:divBdr>
    </w:div>
    <w:div w:id="6370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4280</Words>
  <Characters>2440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11</cp:revision>
  <dcterms:created xsi:type="dcterms:W3CDTF">2023-02-09T10:54:00Z</dcterms:created>
  <dcterms:modified xsi:type="dcterms:W3CDTF">2023-03-03T21:40:00Z</dcterms:modified>
</cp:coreProperties>
</file>