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14" w:rsidRPr="00CC189A" w:rsidRDefault="00730C14" w:rsidP="00730C14">
      <w:pPr>
        <w:spacing w:after="0" w:line="240" w:lineRule="auto"/>
        <w:jc w:val="center"/>
        <w:rPr>
          <w:rFonts w:ascii="Times New Roman" w:eastAsia="Times New Roman" w:hAnsi="Times New Roman" w:cs="Times New Roman"/>
          <w:sz w:val="24"/>
          <w:szCs w:val="24"/>
          <w:lang w:val="uk-UA" w:eastAsia="en-US"/>
        </w:rPr>
      </w:pPr>
      <w:r w:rsidRPr="00CC189A">
        <w:rPr>
          <w:rFonts w:ascii="Times New Roman" w:eastAsia="Times New Roman" w:hAnsi="Times New Roman" w:cs="Times New Roman"/>
          <w:b/>
          <w:sz w:val="24"/>
          <w:szCs w:val="24"/>
          <w:lang w:val="uk-UA"/>
        </w:rPr>
        <w:t>ДОГОВ</w:t>
      </w:r>
      <w:r>
        <w:rPr>
          <w:rFonts w:ascii="Times New Roman" w:eastAsia="Times New Roman" w:hAnsi="Times New Roman" w:cs="Times New Roman"/>
          <w:b/>
          <w:sz w:val="24"/>
          <w:szCs w:val="24"/>
          <w:lang w:val="uk-UA"/>
        </w:rPr>
        <w:t>І</w:t>
      </w:r>
      <w:r w:rsidRPr="00CC189A">
        <w:rPr>
          <w:rFonts w:ascii="Times New Roman" w:eastAsia="Times New Roman" w:hAnsi="Times New Roman" w:cs="Times New Roman"/>
          <w:b/>
          <w:sz w:val="24"/>
          <w:szCs w:val="24"/>
          <w:lang w:val="uk-UA"/>
        </w:rPr>
        <w:t>Р ПРО ЗАКУПІВЛЮ ТОВАРІВ</w:t>
      </w:r>
      <w:r>
        <w:rPr>
          <w:rFonts w:ascii="Times New Roman" w:eastAsia="Times New Roman" w:hAnsi="Times New Roman" w:cs="Times New Roman"/>
          <w:b/>
          <w:sz w:val="24"/>
          <w:szCs w:val="24"/>
          <w:lang w:val="uk-UA"/>
        </w:rPr>
        <w:t xml:space="preserve"> № _____</w:t>
      </w:r>
    </w:p>
    <w:p w:rsidR="00730C14" w:rsidRPr="00CC189A" w:rsidRDefault="00730C14" w:rsidP="00730C14">
      <w:pPr>
        <w:spacing w:after="0" w:line="240" w:lineRule="auto"/>
        <w:rPr>
          <w:rFonts w:ascii="Times New Roman" w:eastAsia="Times New Roman" w:hAnsi="Times New Roman" w:cs="Times New Roman"/>
          <w:sz w:val="24"/>
          <w:szCs w:val="24"/>
          <w:lang w:val="uk-UA"/>
        </w:rPr>
      </w:pPr>
    </w:p>
    <w:p w:rsidR="00730C14" w:rsidRPr="00CC189A" w:rsidRDefault="00730C14" w:rsidP="00730C14">
      <w:pPr>
        <w:spacing w:after="0" w:line="240" w:lineRule="auto"/>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м. Полтава                                                                                            </w:t>
      </w:r>
      <w:r>
        <w:rPr>
          <w:rFonts w:ascii="Times New Roman" w:eastAsia="Times New Roman" w:hAnsi="Times New Roman" w:cs="Times New Roman"/>
          <w:sz w:val="24"/>
          <w:szCs w:val="24"/>
          <w:lang w:val="uk-UA"/>
        </w:rPr>
        <w:t>" ___ " ________</w:t>
      </w:r>
      <w:r w:rsidRPr="00CC189A">
        <w:rPr>
          <w:rFonts w:ascii="Times New Roman" w:eastAsia="Times New Roman" w:hAnsi="Times New Roman" w:cs="Times New Roman"/>
          <w:sz w:val="24"/>
          <w:szCs w:val="24"/>
          <w:lang w:val="uk-UA"/>
        </w:rPr>
        <w:t>202</w:t>
      </w:r>
      <w:r>
        <w:rPr>
          <w:rFonts w:ascii="Times New Roman" w:eastAsia="Times New Roman" w:hAnsi="Times New Roman" w:cs="Times New Roman"/>
          <w:sz w:val="24"/>
          <w:szCs w:val="24"/>
          <w:lang w:val="uk-UA"/>
        </w:rPr>
        <w:t>2</w:t>
      </w:r>
      <w:r w:rsidRPr="00CC189A">
        <w:rPr>
          <w:rFonts w:ascii="Times New Roman" w:eastAsia="Times New Roman" w:hAnsi="Times New Roman" w:cs="Times New Roman"/>
          <w:sz w:val="24"/>
          <w:szCs w:val="24"/>
          <w:lang w:val="uk-UA"/>
        </w:rPr>
        <w:t xml:space="preserve"> р.</w:t>
      </w:r>
    </w:p>
    <w:p w:rsidR="00730C14" w:rsidRPr="00CC189A" w:rsidRDefault="00730C14" w:rsidP="00730C14">
      <w:pPr>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w:t>
      </w:r>
      <w:r w:rsidRPr="00CC189A">
        <w:rPr>
          <w:rFonts w:ascii="Times New Roman" w:eastAsia="Times New Roman" w:hAnsi="Times New Roman" w:cs="Times New Roman"/>
          <w:sz w:val="24"/>
          <w:szCs w:val="24"/>
          <w:lang w:val="uk-UA"/>
        </w:rPr>
        <w:tab/>
      </w:r>
    </w:p>
    <w:p w:rsidR="00730C14" w:rsidRPr="00CC189A" w:rsidRDefault="00730C14" w:rsidP="00730C14">
      <w:pPr>
        <w:spacing w:after="0"/>
        <w:ind w:firstLine="142"/>
        <w:jc w:val="both"/>
        <w:rPr>
          <w:rFonts w:ascii="Times New Roman" w:eastAsia="Times New Roman" w:hAnsi="Times New Roman" w:cs="Times New Roman"/>
          <w:sz w:val="24"/>
          <w:szCs w:val="24"/>
          <w:lang w:val="uk-UA"/>
        </w:rPr>
      </w:pPr>
    </w:p>
    <w:p w:rsidR="00730C14" w:rsidRDefault="00730C14" w:rsidP="00730C14">
      <w:pPr>
        <w:spacing w:line="240" w:lineRule="atLeast"/>
        <w:jc w:val="both"/>
        <w:rPr>
          <w:rFonts w:ascii="Times New Roman" w:eastAsia="Times New Roman" w:hAnsi="Times New Roman" w:cs="Times New Roman"/>
          <w:sz w:val="24"/>
          <w:szCs w:val="24"/>
          <w:lang w:val="uk-UA"/>
        </w:rPr>
      </w:pPr>
      <w:r>
        <w:rPr>
          <w:rFonts w:ascii="Times New Roman" w:hAnsi="Times New Roman" w:cs="Times New Roman"/>
          <w:b/>
          <w:sz w:val="24"/>
          <w:szCs w:val="24"/>
          <w:lang w:val="uk-UA"/>
        </w:rPr>
        <w:t>_____________________________</w:t>
      </w:r>
      <w:r w:rsidRPr="00E15F30">
        <w:rPr>
          <w:rFonts w:ascii="Times New Roman" w:hAnsi="Times New Roman" w:cs="Times New Roman"/>
          <w:sz w:val="24"/>
          <w:szCs w:val="24"/>
          <w:lang w:val="uk-UA"/>
        </w:rPr>
        <w:t xml:space="preserve">, в </w:t>
      </w:r>
      <w:proofErr w:type="spellStart"/>
      <w:r w:rsidRPr="00E15F30">
        <w:rPr>
          <w:rFonts w:ascii="Times New Roman" w:hAnsi="Times New Roman" w:cs="Times New Roman"/>
          <w:sz w:val="24"/>
          <w:szCs w:val="24"/>
          <w:lang w:val="uk-UA"/>
        </w:rPr>
        <w:t>особі</w:t>
      </w:r>
      <w:r>
        <w:rPr>
          <w:rFonts w:ascii="Times New Roman" w:hAnsi="Times New Roman" w:cs="Times New Roman"/>
          <w:b/>
          <w:sz w:val="24"/>
          <w:szCs w:val="24"/>
          <w:lang w:val="uk-UA"/>
        </w:rPr>
        <w:t>_______________________</w:t>
      </w:r>
      <w:proofErr w:type="spellEnd"/>
      <w:r>
        <w:rPr>
          <w:rFonts w:ascii="Times New Roman" w:hAnsi="Times New Roman" w:cs="Times New Roman"/>
          <w:b/>
          <w:sz w:val="24"/>
          <w:szCs w:val="24"/>
          <w:lang w:val="uk-UA"/>
        </w:rPr>
        <w:t>______</w:t>
      </w:r>
      <w:r w:rsidRPr="00E15F30">
        <w:rPr>
          <w:rFonts w:ascii="Times New Roman" w:hAnsi="Times New Roman" w:cs="Times New Roman"/>
          <w:sz w:val="24"/>
          <w:szCs w:val="24"/>
          <w:lang w:val="uk-UA"/>
        </w:rPr>
        <w:t xml:space="preserve">, </w:t>
      </w:r>
      <w:r>
        <w:rPr>
          <w:rFonts w:ascii="Times New Roman" w:hAnsi="Times New Roman" w:cs="Times New Roman"/>
          <w:sz w:val="24"/>
          <w:szCs w:val="24"/>
          <w:lang w:val="uk-UA"/>
        </w:rPr>
        <w:t>що</w:t>
      </w:r>
      <w:r w:rsidRPr="00E15F30">
        <w:rPr>
          <w:rFonts w:ascii="Times New Roman" w:hAnsi="Times New Roman" w:cs="Times New Roman"/>
          <w:sz w:val="24"/>
          <w:szCs w:val="24"/>
          <w:lang w:val="uk-UA"/>
        </w:rPr>
        <w:t xml:space="preserve"> діє на </w:t>
      </w:r>
      <w:proofErr w:type="spellStart"/>
      <w:r w:rsidRPr="00E15F30">
        <w:rPr>
          <w:rFonts w:ascii="Times New Roman" w:hAnsi="Times New Roman" w:cs="Times New Roman"/>
          <w:sz w:val="24"/>
          <w:szCs w:val="24"/>
          <w:lang w:val="uk-UA"/>
        </w:rPr>
        <w:t>підставі</w:t>
      </w:r>
      <w:r>
        <w:rPr>
          <w:rFonts w:ascii="Times New Roman" w:hAnsi="Times New Roman" w:cs="Times New Roman"/>
          <w:sz w:val="24"/>
          <w:szCs w:val="24"/>
          <w:lang w:val="uk-UA"/>
        </w:rPr>
        <w:t>___________________</w:t>
      </w:r>
      <w:proofErr w:type="spellEnd"/>
      <w:r>
        <w:rPr>
          <w:rFonts w:ascii="Times New Roman" w:hAnsi="Times New Roman" w:cs="Times New Roman"/>
          <w:sz w:val="24"/>
          <w:szCs w:val="24"/>
          <w:lang w:val="uk-UA"/>
        </w:rPr>
        <w:t>_________</w:t>
      </w:r>
      <w:r w:rsidRPr="00E15F30">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 xml:space="preserve">(далі – Постачальник), з однієї сторони, та </w:t>
      </w:r>
      <w:r>
        <w:rPr>
          <w:rFonts w:ascii="Times New Roman" w:eastAsia="Times New Roman" w:hAnsi="Times New Roman" w:cs="Times New Roman"/>
          <w:sz w:val="24"/>
          <w:szCs w:val="24"/>
          <w:lang w:val="uk-UA"/>
        </w:rPr>
        <w:t xml:space="preserve">  </w:t>
      </w:r>
    </w:p>
    <w:p w:rsidR="00730C14" w:rsidRPr="00CC189A" w:rsidRDefault="00730C14" w:rsidP="009A66F7">
      <w:pPr>
        <w:spacing w:line="240" w:lineRule="atLeast"/>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 xml:space="preserve">       </w:t>
      </w:r>
      <w:r w:rsidR="009A66F7" w:rsidRPr="009A66F7">
        <w:rPr>
          <w:rFonts w:ascii="Times New Roman" w:eastAsia="Times New Roman" w:hAnsi="Times New Roman" w:cs="Times New Roman"/>
          <w:b/>
          <w:sz w:val="24"/>
          <w:szCs w:val="24"/>
          <w:lang w:val="uk-UA"/>
        </w:rPr>
        <w:t xml:space="preserve">Полтавський навчально-виховний комплекс (ЗНЗ-ДНЗ) №16 Полтавської міської ради Полтавської області в особі директора Явтушенко Віктора Івановича, </w:t>
      </w:r>
      <w:proofErr w:type="spellStart"/>
      <w:r w:rsidR="009A66F7" w:rsidRPr="009A66F7">
        <w:rPr>
          <w:rFonts w:ascii="Times New Roman" w:eastAsia="Times New Roman" w:hAnsi="Times New Roman" w:cs="Times New Roman"/>
          <w:b/>
          <w:sz w:val="24"/>
          <w:szCs w:val="24"/>
          <w:lang w:val="uk-UA"/>
        </w:rPr>
        <w:t>щодіє</w:t>
      </w:r>
      <w:proofErr w:type="spellEnd"/>
      <w:r w:rsidR="009A66F7" w:rsidRPr="009A66F7">
        <w:rPr>
          <w:rFonts w:ascii="Times New Roman" w:eastAsia="Times New Roman" w:hAnsi="Times New Roman" w:cs="Times New Roman"/>
          <w:b/>
          <w:sz w:val="24"/>
          <w:szCs w:val="24"/>
          <w:lang w:val="uk-UA"/>
        </w:rPr>
        <w:t xml:space="preserve"> на  підставі Статуту (далі – Покупець), з іншої сторони, разом – Сторони, а кожний окремо – Сторона, уклали цей договір (далі – Договір) за результатами процедури закупівлі ID _</w:t>
      </w:r>
      <w:r w:rsidR="009A66F7">
        <w:rPr>
          <w:rFonts w:ascii="Times New Roman" w:eastAsia="Times New Roman" w:hAnsi="Times New Roman" w:cs="Times New Roman"/>
          <w:b/>
          <w:sz w:val="24"/>
          <w:szCs w:val="24"/>
          <w:lang w:val="uk-UA"/>
        </w:rPr>
        <w:t>_____________________ про таке:</w:t>
      </w:r>
    </w:p>
    <w:p w:rsidR="00730C14" w:rsidRPr="00CC189A" w:rsidRDefault="00730C14" w:rsidP="00730C14">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 Предмет договору</w:t>
      </w:r>
    </w:p>
    <w:p w:rsidR="00730C14" w:rsidRPr="00CC189A" w:rsidRDefault="00730C14" w:rsidP="00730C14">
      <w:pPr>
        <w:widowControl w:val="0"/>
        <w:tabs>
          <w:tab w:val="center" w:pos="4677"/>
          <w:tab w:val="right" w:pos="9355"/>
        </w:tabs>
        <w:spacing w:after="0"/>
        <w:jc w:val="both"/>
        <w:rPr>
          <w:rFonts w:ascii="Calibri" w:eastAsia="Times New Roman" w:hAnsi="Calibri" w:cs="Times New Roman"/>
          <w:b/>
          <w:sz w:val="24"/>
          <w:szCs w:val="24"/>
          <w:lang w:val="uk-UA" w:eastAsia="en-US"/>
        </w:rPr>
      </w:pPr>
      <w:r w:rsidRPr="00CC189A">
        <w:rPr>
          <w:rFonts w:ascii="Times New Roman" w:eastAsia="Times New Roman" w:hAnsi="Times New Roman" w:cs="Times New Roman"/>
          <w:sz w:val="24"/>
          <w:szCs w:val="24"/>
          <w:lang w:val="uk-UA" w:eastAsia="en-US"/>
        </w:rPr>
        <w:t xml:space="preserve">     1.1. Постачальник зобов'язується у 202</w:t>
      </w:r>
      <w:r>
        <w:rPr>
          <w:rFonts w:ascii="Times New Roman" w:eastAsia="Times New Roman" w:hAnsi="Times New Roman" w:cs="Times New Roman"/>
          <w:sz w:val="24"/>
          <w:szCs w:val="24"/>
          <w:lang w:val="uk-UA" w:eastAsia="en-US"/>
        </w:rPr>
        <w:t>2</w:t>
      </w:r>
      <w:r w:rsidRPr="00CC189A">
        <w:rPr>
          <w:rFonts w:ascii="Times New Roman" w:eastAsia="Times New Roman" w:hAnsi="Times New Roman" w:cs="Times New Roman"/>
          <w:sz w:val="24"/>
          <w:szCs w:val="24"/>
          <w:lang w:val="uk-UA" w:eastAsia="en-US"/>
        </w:rPr>
        <w:t xml:space="preserve"> році поставити Замовникові товар,  </w:t>
      </w:r>
      <w:r w:rsidRPr="000D1354">
        <w:rPr>
          <w:rFonts w:ascii="Times New Roman" w:hAnsi="Times New Roman" w:cs="Times New Roman"/>
          <w:b/>
          <w:lang w:val="uk-UA"/>
        </w:rPr>
        <w:t>03220000-9 – Овочі, фрукти та горіхи</w:t>
      </w:r>
      <w:r w:rsidRPr="000D1354">
        <w:rPr>
          <w:rFonts w:ascii="Times New Roman" w:eastAsia="Times New Roman" w:hAnsi="Times New Roman" w:cs="Times New Roman"/>
          <w:b/>
          <w:sz w:val="24"/>
          <w:szCs w:val="24"/>
          <w:lang w:val="uk-UA" w:eastAsia="en-US"/>
        </w:rPr>
        <w:t>,</w:t>
      </w:r>
      <w:r w:rsidRPr="00CC189A">
        <w:rPr>
          <w:rFonts w:ascii="Times New Roman" w:eastAsia="Times New Roman" w:hAnsi="Times New Roman" w:cs="Times New Roman"/>
          <w:b/>
          <w:sz w:val="24"/>
          <w:szCs w:val="24"/>
          <w:lang w:val="uk-UA" w:eastAsia="en-US"/>
        </w:rPr>
        <w:t xml:space="preserve"> </w:t>
      </w:r>
      <w:r w:rsidRPr="00CC189A">
        <w:rPr>
          <w:rFonts w:ascii="Times New Roman" w:eastAsia="Times New Roman" w:hAnsi="Times New Roman" w:cs="Times New Roman"/>
          <w:sz w:val="24"/>
          <w:szCs w:val="24"/>
          <w:lang w:val="uk-UA" w:eastAsia="en-US"/>
        </w:rPr>
        <w:t>а Замовник - прийняти і оплатити  продукцію харчової промисловості</w:t>
      </w:r>
      <w:r w:rsidRPr="008D2E4B">
        <w:rPr>
          <w:rFonts w:ascii="Times New Roman" w:eastAsia="Times New Roman" w:hAnsi="Times New Roman" w:cs="Times New Roman"/>
          <w:b/>
          <w:sz w:val="24"/>
          <w:szCs w:val="24"/>
          <w:bdr w:val="none" w:sz="0" w:space="0" w:color="auto" w:frame="1"/>
          <w:lang w:val="uk-UA"/>
        </w:rPr>
        <w:t xml:space="preserve">  03220000-9 – Овочі, фрукти та горіхи</w:t>
      </w:r>
      <w:r w:rsidRPr="00CC189A">
        <w:rPr>
          <w:rFonts w:ascii="Times New Roman" w:eastAsia="Times New Roman" w:hAnsi="Times New Roman" w:cs="Times New Roman"/>
          <w:b/>
          <w:sz w:val="24"/>
          <w:szCs w:val="24"/>
          <w:lang w:val="uk-UA" w:eastAsia="en-US"/>
        </w:rPr>
        <w:t>.</w:t>
      </w:r>
    </w:p>
    <w:p w:rsidR="00730C14" w:rsidRPr="00CC189A" w:rsidRDefault="00730C14" w:rsidP="00730C14">
      <w:pPr>
        <w:shd w:val="clear" w:color="auto" w:fill="FFFFFF"/>
        <w:spacing w:after="0" w:line="240" w:lineRule="auto"/>
        <w:jc w:val="both"/>
        <w:rPr>
          <w:rFonts w:ascii="Times New Roman" w:eastAsia="Times New Roman" w:hAnsi="Times New Roman" w:cs="Times New Roman"/>
          <w:b/>
          <w:sz w:val="24"/>
          <w:szCs w:val="24"/>
          <w:bdr w:val="none" w:sz="0" w:space="0" w:color="auto" w:frame="1"/>
          <w:lang w:val="uk-UA"/>
        </w:rPr>
      </w:pPr>
      <w:r w:rsidRPr="00CC189A">
        <w:rPr>
          <w:rFonts w:ascii="Times New Roman" w:eastAsia="Times New Roman" w:hAnsi="Times New Roman" w:cs="Times New Roman"/>
          <w:sz w:val="24"/>
          <w:szCs w:val="24"/>
          <w:lang w:val="uk-UA"/>
        </w:rPr>
        <w:t xml:space="preserve">     1.2. Найменування  (номенклатура, асортимент) товару:</w:t>
      </w:r>
      <w:r>
        <w:rPr>
          <w:rFonts w:ascii="Times New Roman" w:eastAsia="Times New Roman" w:hAnsi="Times New Roman" w:cs="Times New Roman"/>
          <w:b/>
          <w:sz w:val="24"/>
          <w:szCs w:val="24"/>
          <w:bdr w:val="none" w:sz="0" w:space="0" w:color="auto" w:frame="1"/>
          <w:lang w:val="uk-UA"/>
        </w:rPr>
        <w:t xml:space="preserve"> </w:t>
      </w:r>
      <w:r w:rsidRPr="008D2E4B">
        <w:rPr>
          <w:rFonts w:ascii="Times New Roman" w:eastAsia="Times New Roman" w:hAnsi="Times New Roman" w:cs="Times New Roman"/>
          <w:b/>
          <w:sz w:val="24"/>
          <w:szCs w:val="24"/>
          <w:bdr w:val="none" w:sz="0" w:space="0" w:color="auto" w:frame="1"/>
          <w:lang w:val="uk-UA"/>
        </w:rPr>
        <w:t xml:space="preserve">03220000-9 – Овочі, фрукти та горіхи </w:t>
      </w:r>
      <w:r>
        <w:rPr>
          <w:rFonts w:ascii="Times New Roman" w:eastAsia="Times New Roman" w:hAnsi="Times New Roman" w:cs="Times New Roman"/>
          <w:b/>
          <w:sz w:val="24"/>
          <w:szCs w:val="24"/>
          <w:bdr w:val="none" w:sz="0" w:space="0" w:color="auto" w:frame="1"/>
          <w:lang w:val="uk-UA"/>
        </w:rPr>
        <w:t>.</w:t>
      </w:r>
    </w:p>
    <w:p w:rsidR="00730C14" w:rsidRPr="00024EF0"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Кількість товару:</w:t>
      </w:r>
    </w:p>
    <w:p w:rsidR="00E5778C" w:rsidRPr="00024EF0" w:rsidRDefault="009A66F7" w:rsidP="00730C14">
      <w:pPr>
        <w:shd w:val="clear" w:color="auto" w:fill="FFFFFF"/>
        <w:spacing w:after="0" w:line="240" w:lineRule="auto"/>
        <w:jc w:val="both"/>
        <w:rPr>
          <w:rFonts w:ascii="Times New Roman" w:hAnsi="Times New Roman" w:cs="Times New Roman"/>
          <w:b/>
          <w:sz w:val="24"/>
          <w:szCs w:val="24"/>
          <w:lang w:val="uk-UA"/>
        </w:rPr>
      </w:pPr>
      <w:r>
        <w:rPr>
          <w:rFonts w:ascii="Times New Roman" w:hAnsi="Times New Roman" w:cs="Times New Roman"/>
          <w:b/>
          <w:color w:val="000000" w:themeColor="text1"/>
          <w:lang w:val="uk-UA"/>
        </w:rPr>
        <w:t xml:space="preserve">       - Сливи свіжі-100</w:t>
      </w:r>
      <w:r w:rsidR="00E5778C">
        <w:rPr>
          <w:rFonts w:ascii="Times New Roman" w:hAnsi="Times New Roman" w:cs="Times New Roman"/>
          <w:b/>
          <w:color w:val="000000" w:themeColor="text1"/>
          <w:lang w:val="uk-UA"/>
        </w:rPr>
        <w:t xml:space="preserve"> кг.</w:t>
      </w:r>
    </w:p>
    <w:p w:rsidR="00730C14"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1.3. Обсяги закупівлі товарів можуть бути зменшені залежно від реального фінансування видатків. </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p>
    <w:p w:rsidR="00730C14" w:rsidRPr="00CC189A" w:rsidRDefault="00730C14" w:rsidP="00730C14">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II. Якість товарів, робіт чи послуг</w:t>
      </w:r>
    </w:p>
    <w:p w:rsidR="00730C14" w:rsidRDefault="00730C14" w:rsidP="00730C14">
      <w:pPr>
        <w:shd w:val="clear" w:color="auto" w:fill="FFFFFF"/>
        <w:tabs>
          <w:tab w:val="center" w:pos="4677"/>
          <w:tab w:val="right" w:pos="9355"/>
        </w:tabs>
        <w:spacing w:after="0" w:line="240" w:lineRule="auto"/>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2.1. Постачальник повинен передати (поставити) Замовнику документальне підтвердження якості та безпеки товару:</w:t>
      </w:r>
    </w:p>
    <w:p w:rsidR="00730C14" w:rsidRPr="002764DA" w:rsidRDefault="00730C14" w:rsidP="00730C14">
      <w:pPr>
        <w:shd w:val="clear" w:color="auto" w:fill="FFFFFF"/>
        <w:tabs>
          <w:tab w:val="center" w:pos="4677"/>
          <w:tab w:val="right" w:pos="9355"/>
        </w:tabs>
        <w:spacing w:after="0" w:line="240" w:lineRule="auto"/>
        <w:rPr>
          <w:rFonts w:ascii="Times New Roman" w:hAnsi="Times New Roman" w:cs="Times New Roman"/>
          <w:b/>
        </w:rPr>
      </w:pPr>
      <w:r w:rsidRPr="008D2E4B">
        <w:rPr>
          <w:rFonts w:ascii="Times New Roman" w:eastAsia="Times New Roman" w:hAnsi="Times New Roman" w:cs="Times New Roman"/>
          <w:b/>
          <w:sz w:val="24"/>
          <w:szCs w:val="24"/>
          <w:bdr w:val="none" w:sz="0" w:space="0" w:color="auto" w:frame="1"/>
          <w:lang w:val="uk-UA"/>
        </w:rPr>
        <w:t>03220000-9 – Овочі, фрукти та горіхи</w:t>
      </w:r>
      <w:r w:rsidRPr="00F72ED2">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00E5778C">
        <w:rPr>
          <w:rFonts w:ascii="Times New Roman" w:hAnsi="Times New Roman" w:cs="Times New Roman"/>
          <w:b/>
          <w:sz w:val="24"/>
          <w:szCs w:val="24"/>
          <w:lang w:val="uk-UA"/>
        </w:rPr>
        <w:t xml:space="preserve">сливи </w:t>
      </w:r>
      <w:proofErr w:type="spellStart"/>
      <w:r w:rsidR="00E5778C">
        <w:rPr>
          <w:rFonts w:ascii="Times New Roman" w:hAnsi="Times New Roman" w:cs="Times New Roman"/>
          <w:b/>
          <w:sz w:val="24"/>
          <w:szCs w:val="24"/>
          <w:lang w:val="uk-UA"/>
        </w:rPr>
        <w:t>свіжі</w:t>
      </w:r>
      <w:r w:rsidRPr="00F72ED2">
        <w:rPr>
          <w:rFonts w:ascii="Times New Roman" w:hAnsi="Times New Roman" w:cs="Times New Roman"/>
          <w:b/>
          <w:sz w:val="24"/>
          <w:szCs w:val="24"/>
          <w:lang w:val="uk-UA"/>
        </w:rPr>
        <w:t>-</w:t>
      </w:r>
      <w:proofErr w:type="spellEnd"/>
      <w:r w:rsidRPr="00F72ED2">
        <w:rPr>
          <w:rFonts w:ascii="Times New Roman" w:hAnsi="Times New Roman" w:cs="Times New Roman"/>
          <w:b/>
          <w:sz w:val="24"/>
          <w:szCs w:val="24"/>
          <w:lang w:val="uk-UA"/>
        </w:rPr>
        <w:t xml:space="preserve"> </w:t>
      </w:r>
      <w:r w:rsidR="00775E64">
        <w:rPr>
          <w:rFonts w:ascii="Times New Roman" w:hAnsi="Times New Roman" w:cs="Times New Roman"/>
          <w:b/>
          <w:lang w:val="uk-UA"/>
        </w:rPr>
        <w:t>Відповідно до нормативних документів, ДСТУ, ТУ У, що діють на території України.</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2.2. Разом із накладною  Постачальник  повинен надати Замовнику документальне підтвердження якості та безпеки продуктів харчування.</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ab/>
        <w:t xml:space="preserve">Продукти харчування постачаються у тарі виробника, яка забезпечує їх збереження під час транспортування, та відповідно до графіку завозу. </w:t>
      </w:r>
    </w:p>
    <w:p w:rsidR="00730C14"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2.3. Всі працівники Постачальника, які мають відношення до постачання продуктів харчування у тому числі водій транспорту, а також особи, що супроводжують харчові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r>
        <w:rPr>
          <w:rFonts w:ascii="Times New Roman" w:eastAsia="Times New Roman" w:hAnsi="Times New Roman" w:cs="Times New Roman"/>
          <w:sz w:val="24"/>
          <w:szCs w:val="24"/>
          <w:lang w:val="uk-UA"/>
        </w:rPr>
        <w:t>).</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2.4. Покращення якості предмета закупівлі можливе за умови, що таке покращення не призведе до збільшення суми, визначеної  у договорі.</w:t>
      </w:r>
    </w:p>
    <w:p w:rsidR="00730C14"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2.5. Харчові продукти, які постачаються Постачальником Замовнику повинні відповідати Закону України «Про основні принципи та вимоги до безпечності та якості харчових продуктів».</w:t>
      </w:r>
    </w:p>
    <w:p w:rsidR="004574A6" w:rsidRPr="004574A6" w:rsidRDefault="004574A6" w:rsidP="004574A6">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1D11DB">
        <w:rPr>
          <w:rFonts w:ascii="Times New Roman" w:eastAsia="Times New Roman" w:hAnsi="Times New Roman" w:cs="Times New Roman"/>
          <w:sz w:val="24"/>
          <w:szCs w:val="24"/>
          <w:lang w:val="uk-UA"/>
        </w:rPr>
        <w:t xml:space="preserve">2.6. Постачальник повинен мати в наявності та надавати на вимогу Замовника копії </w:t>
      </w:r>
      <w:proofErr w:type="spellStart"/>
      <w:r w:rsidRPr="001D11DB">
        <w:rPr>
          <w:rFonts w:ascii="Times New Roman" w:eastAsia="Times New Roman" w:hAnsi="Times New Roman" w:cs="Times New Roman"/>
          <w:sz w:val="24"/>
          <w:szCs w:val="24"/>
          <w:lang w:val="uk-UA"/>
        </w:rPr>
        <w:t>заключених</w:t>
      </w:r>
      <w:proofErr w:type="spellEnd"/>
      <w:r w:rsidRPr="001D11DB">
        <w:rPr>
          <w:rFonts w:ascii="Times New Roman" w:eastAsia="Times New Roman" w:hAnsi="Times New Roman" w:cs="Times New Roman"/>
          <w:sz w:val="24"/>
          <w:szCs w:val="24"/>
          <w:lang w:val="uk-UA"/>
        </w:rPr>
        <w:t xml:space="preserve"> угод з акредитованими лабораторіями для дослідження  якості харчових продуктів.</w:t>
      </w:r>
    </w:p>
    <w:p w:rsidR="004574A6" w:rsidRPr="00CC189A" w:rsidRDefault="004574A6" w:rsidP="00730C14">
      <w:pPr>
        <w:shd w:val="clear" w:color="auto" w:fill="FFFFFF"/>
        <w:spacing w:after="0" w:line="240" w:lineRule="auto"/>
        <w:jc w:val="both"/>
        <w:rPr>
          <w:rFonts w:ascii="Times New Roman" w:eastAsia="Times New Roman" w:hAnsi="Times New Roman" w:cs="Times New Roman"/>
          <w:sz w:val="24"/>
          <w:szCs w:val="24"/>
          <w:lang w:val="uk-UA"/>
        </w:rPr>
      </w:pPr>
    </w:p>
    <w:p w:rsidR="00730C14" w:rsidRPr="00CC189A" w:rsidRDefault="00730C14" w:rsidP="00730C14">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III. Сума договору</w:t>
      </w:r>
    </w:p>
    <w:p w:rsidR="00730C14" w:rsidRPr="00A16BED" w:rsidRDefault="00730C14" w:rsidP="00730C14">
      <w:pPr>
        <w:shd w:val="clear" w:color="auto" w:fill="FFFFFF"/>
        <w:spacing w:after="0" w:line="240" w:lineRule="auto"/>
        <w:jc w:val="both"/>
        <w:rPr>
          <w:rFonts w:ascii="Times New Roman" w:eastAsia="Times New Roman" w:hAnsi="Times New Roman" w:cs="Times New Roman"/>
          <w:b/>
          <w:sz w:val="24"/>
          <w:szCs w:val="24"/>
          <w:lang w:val="uk-UA"/>
        </w:rPr>
      </w:pPr>
      <w:r w:rsidRPr="00CC189A">
        <w:rPr>
          <w:rFonts w:ascii="Times New Roman" w:eastAsia="Times New Roman" w:hAnsi="Times New Roman" w:cs="Times New Roman"/>
          <w:sz w:val="24"/>
          <w:szCs w:val="24"/>
          <w:lang w:val="uk-UA"/>
        </w:rPr>
        <w:t xml:space="preserve">     3.1. Сума цього Договору становить </w:t>
      </w:r>
      <w:r>
        <w:rPr>
          <w:rFonts w:ascii="Times New Roman" w:eastAsia="Times New Roman" w:hAnsi="Times New Roman" w:cs="Times New Roman"/>
          <w:b/>
          <w:sz w:val="24"/>
          <w:szCs w:val="24"/>
          <w:lang w:val="uk-UA"/>
        </w:rPr>
        <w:t>____________________</w:t>
      </w:r>
      <w:r w:rsidRPr="00A16BED">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uk-UA"/>
        </w:rPr>
        <w:t>___________________________________</w:t>
      </w:r>
      <w:r w:rsidRPr="00A16BED">
        <w:rPr>
          <w:rFonts w:ascii="Times New Roman" w:eastAsia="Times New Roman" w:hAnsi="Times New Roman" w:cs="Times New Roman"/>
          <w:b/>
          <w:sz w:val="24"/>
          <w:szCs w:val="24"/>
          <w:lang w:val="uk-UA"/>
        </w:rPr>
        <w:t>) з ПДВ.</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В тому числі ПДВ ___</w:t>
      </w:r>
      <w:r>
        <w:rPr>
          <w:rFonts w:ascii="Times New Roman" w:eastAsia="Times New Roman" w:hAnsi="Times New Roman" w:cs="Times New Roman"/>
          <w:sz w:val="24"/>
          <w:szCs w:val="24"/>
          <w:lang w:val="uk-UA"/>
        </w:rPr>
        <w:t>-____грн.(______________________).</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3.2. Сума цього  Договору  може  бути  зменшена  за  взаємною згодою Сторін.</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lastRenderedPageBreak/>
        <w:t xml:space="preserve">     3.3. У ціну товару входять всі види витрат, що пов’язані із закупівлею, витратами на транспортування, страхування, сплату мита, податків та інших зборів та обов’язкових платежів, отримання дозволів, сертифікатів та інше.</w:t>
      </w:r>
    </w:p>
    <w:p w:rsidR="00730C14" w:rsidRDefault="00730C14" w:rsidP="00730C14">
      <w:pPr>
        <w:shd w:val="clear" w:color="auto" w:fill="FFFFFF"/>
        <w:spacing w:after="0" w:line="240" w:lineRule="auto"/>
        <w:jc w:val="center"/>
        <w:rPr>
          <w:rFonts w:ascii="Times New Roman" w:eastAsia="Times New Roman" w:hAnsi="Times New Roman" w:cs="Times New Roman"/>
          <w:sz w:val="24"/>
          <w:szCs w:val="24"/>
          <w:lang w:val="uk-UA"/>
        </w:rPr>
      </w:pPr>
    </w:p>
    <w:p w:rsidR="00730C14" w:rsidRPr="00CC189A" w:rsidRDefault="00730C14" w:rsidP="00730C14">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IV. Порядок здійснення оплати</w:t>
      </w:r>
    </w:p>
    <w:p w:rsidR="00730C14"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4.1. Розрахунки проводяться шляхом: оплати </w:t>
      </w:r>
      <w:r>
        <w:rPr>
          <w:rFonts w:ascii="Times New Roman" w:eastAsia="Times New Roman" w:hAnsi="Times New Roman" w:cs="Times New Roman"/>
          <w:sz w:val="24"/>
          <w:szCs w:val="24"/>
          <w:lang w:val="uk-UA"/>
        </w:rPr>
        <w:t>Покупцем</w:t>
      </w:r>
      <w:r w:rsidRPr="00CC189A">
        <w:rPr>
          <w:rFonts w:ascii="Times New Roman" w:eastAsia="Times New Roman" w:hAnsi="Times New Roman" w:cs="Times New Roman"/>
          <w:sz w:val="24"/>
          <w:szCs w:val="24"/>
          <w:lang w:val="uk-UA"/>
        </w:rPr>
        <w:t xml:space="preserve"> після  пред'явлення  Постачальником рахунка  на оплату  товару   (далі  -  ра</w:t>
      </w:r>
      <w:r>
        <w:rPr>
          <w:rFonts w:ascii="Times New Roman" w:eastAsia="Times New Roman" w:hAnsi="Times New Roman" w:cs="Times New Roman"/>
          <w:sz w:val="24"/>
          <w:szCs w:val="24"/>
          <w:lang w:val="uk-UA"/>
        </w:rPr>
        <w:t xml:space="preserve">хунок) по факту поставки товару </w:t>
      </w:r>
      <w:proofErr w:type="spellStart"/>
      <w:r w:rsidRPr="00C85681">
        <w:rPr>
          <w:rFonts w:ascii="Times New Roman" w:hAnsi="Times New Roman" w:cs="Times New Roman"/>
          <w:color w:val="000000"/>
          <w:sz w:val="24"/>
          <w:szCs w:val="24"/>
          <w:lang w:eastAsia="uk-UA"/>
        </w:rPr>
        <w:t>протягом</w:t>
      </w:r>
      <w:proofErr w:type="spellEnd"/>
      <w:r w:rsidRPr="00C85681">
        <w:rPr>
          <w:rFonts w:ascii="Times New Roman" w:hAnsi="Times New Roman" w:cs="Times New Roman"/>
          <w:color w:val="000000"/>
          <w:sz w:val="24"/>
          <w:szCs w:val="24"/>
          <w:lang w:eastAsia="uk-UA"/>
        </w:rPr>
        <w:t xml:space="preserve"> </w:t>
      </w:r>
      <w:r w:rsidRPr="00BA0557">
        <w:rPr>
          <w:rFonts w:ascii="Times New Roman" w:hAnsi="Times New Roman" w:cs="Times New Roman"/>
          <w:color w:val="000000"/>
          <w:sz w:val="24"/>
          <w:szCs w:val="24"/>
          <w:u w:val="single"/>
          <w:lang w:eastAsia="uk-UA"/>
        </w:rPr>
        <w:t>90 (</w:t>
      </w:r>
      <w:proofErr w:type="spellStart"/>
      <w:r>
        <w:rPr>
          <w:rFonts w:ascii="Times New Roman" w:hAnsi="Times New Roman" w:cs="Times New Roman"/>
          <w:color w:val="000000"/>
          <w:sz w:val="24"/>
          <w:szCs w:val="24"/>
          <w:u w:val="single"/>
          <w:lang w:eastAsia="uk-UA"/>
        </w:rPr>
        <w:t>дев’яност</w:t>
      </w:r>
      <w:proofErr w:type="spellEnd"/>
      <w:r>
        <w:rPr>
          <w:rFonts w:ascii="Times New Roman" w:hAnsi="Times New Roman" w:cs="Times New Roman"/>
          <w:color w:val="000000"/>
          <w:sz w:val="24"/>
          <w:szCs w:val="24"/>
          <w:u w:val="single"/>
          <w:lang w:val="uk-UA" w:eastAsia="uk-UA"/>
        </w:rPr>
        <w:t>о</w:t>
      </w:r>
      <w:r w:rsidRPr="00BA0557">
        <w:rPr>
          <w:rFonts w:ascii="Times New Roman" w:hAnsi="Times New Roman" w:cs="Times New Roman"/>
          <w:color w:val="000000"/>
          <w:sz w:val="24"/>
          <w:szCs w:val="24"/>
          <w:u w:val="single"/>
          <w:lang w:eastAsia="uk-UA"/>
        </w:rPr>
        <w:t xml:space="preserve">) </w:t>
      </w:r>
      <w:proofErr w:type="spellStart"/>
      <w:r w:rsidRPr="00BA0557">
        <w:rPr>
          <w:rFonts w:ascii="Times New Roman" w:hAnsi="Times New Roman" w:cs="Times New Roman"/>
          <w:color w:val="000000"/>
          <w:sz w:val="24"/>
          <w:szCs w:val="24"/>
          <w:u w:val="single"/>
          <w:lang w:eastAsia="uk-UA"/>
        </w:rPr>
        <w:t>календарних</w:t>
      </w:r>
      <w:proofErr w:type="spellEnd"/>
      <w:r w:rsidRPr="00BA0557">
        <w:rPr>
          <w:rFonts w:ascii="Times New Roman" w:hAnsi="Times New Roman" w:cs="Times New Roman"/>
          <w:color w:val="000000"/>
          <w:sz w:val="24"/>
          <w:szCs w:val="24"/>
          <w:u w:val="single"/>
          <w:lang w:eastAsia="uk-UA"/>
        </w:rPr>
        <w:t xml:space="preserve"> </w:t>
      </w:r>
      <w:proofErr w:type="spellStart"/>
      <w:r w:rsidRPr="00BA0557">
        <w:rPr>
          <w:rFonts w:ascii="Times New Roman" w:hAnsi="Times New Roman" w:cs="Times New Roman"/>
          <w:color w:val="000000"/>
          <w:sz w:val="24"/>
          <w:szCs w:val="24"/>
          <w:u w:val="single"/>
          <w:lang w:eastAsia="uk-UA"/>
        </w:rPr>
        <w:t>днів</w:t>
      </w:r>
      <w:proofErr w:type="spellEnd"/>
      <w:r w:rsidRPr="00C85681">
        <w:rPr>
          <w:rFonts w:ascii="Times New Roman" w:hAnsi="Times New Roman" w:cs="Times New Roman"/>
          <w:sz w:val="24"/>
          <w:szCs w:val="24"/>
        </w:rPr>
        <w:t xml:space="preserve"> </w:t>
      </w:r>
      <w:proofErr w:type="spellStart"/>
      <w:r w:rsidRPr="00C85681">
        <w:rPr>
          <w:rFonts w:ascii="Times New Roman" w:hAnsi="Times New Roman" w:cs="Times New Roman"/>
          <w:color w:val="000000"/>
          <w:sz w:val="24"/>
          <w:szCs w:val="24"/>
          <w:lang w:eastAsia="uk-UA"/>
        </w:rPr>
        <w:t>після</w:t>
      </w:r>
      <w:proofErr w:type="spellEnd"/>
      <w:r w:rsidRPr="00C85681">
        <w:rPr>
          <w:rFonts w:ascii="Times New Roman" w:hAnsi="Times New Roman" w:cs="Times New Roman"/>
          <w:color w:val="000000"/>
          <w:sz w:val="24"/>
          <w:szCs w:val="24"/>
          <w:lang w:eastAsia="uk-UA"/>
        </w:rPr>
        <w:t xml:space="preserve">  </w:t>
      </w:r>
      <w:proofErr w:type="spellStart"/>
      <w:r w:rsidRPr="00C85681">
        <w:rPr>
          <w:rFonts w:ascii="Times New Roman" w:hAnsi="Times New Roman" w:cs="Times New Roman"/>
          <w:color w:val="000000"/>
          <w:sz w:val="24"/>
          <w:szCs w:val="24"/>
          <w:lang w:eastAsia="uk-UA"/>
        </w:rPr>
        <w:t>пред'явлення</w:t>
      </w:r>
      <w:proofErr w:type="spellEnd"/>
      <w:r w:rsidRPr="00C85681">
        <w:rPr>
          <w:rFonts w:ascii="Times New Roman" w:hAnsi="Times New Roman" w:cs="Times New Roman"/>
          <w:color w:val="000000"/>
          <w:sz w:val="24"/>
          <w:szCs w:val="24"/>
          <w:lang w:eastAsia="uk-UA"/>
        </w:rPr>
        <w:t xml:space="preserve">  </w:t>
      </w:r>
      <w:proofErr w:type="spellStart"/>
      <w:r w:rsidRPr="00C85681">
        <w:rPr>
          <w:rFonts w:ascii="Times New Roman" w:hAnsi="Times New Roman" w:cs="Times New Roman"/>
          <w:color w:val="000000"/>
          <w:sz w:val="24"/>
          <w:szCs w:val="24"/>
          <w:lang w:eastAsia="uk-UA"/>
        </w:rPr>
        <w:t>рахунка</w:t>
      </w:r>
      <w:proofErr w:type="spellEnd"/>
      <w:r w:rsidRPr="00C85681">
        <w:rPr>
          <w:rFonts w:ascii="Times New Roman" w:hAnsi="Times New Roman" w:cs="Times New Roman"/>
          <w:color w:val="000000"/>
          <w:sz w:val="24"/>
          <w:szCs w:val="24"/>
          <w:lang w:eastAsia="uk-UA"/>
        </w:rPr>
        <w:t xml:space="preserve">  на оплату  товару</w:t>
      </w:r>
      <w:r>
        <w:rPr>
          <w:rFonts w:ascii="Times New Roman" w:hAnsi="Times New Roman" w:cs="Times New Roman"/>
          <w:color w:val="000000"/>
          <w:sz w:val="24"/>
          <w:szCs w:val="24"/>
          <w:lang w:val="uk-UA" w:eastAsia="uk-UA"/>
        </w:rPr>
        <w:t>.</w:t>
      </w:r>
    </w:p>
    <w:p w:rsidR="00730C14"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4.2. До рахунку додається накладна на отримання товару.</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2764DA">
        <w:rPr>
          <w:rFonts w:ascii="Times New Roman" w:eastAsia="Times New Roman" w:hAnsi="Times New Roman" w:cs="Times New Roman"/>
          <w:sz w:val="24"/>
          <w:szCs w:val="24"/>
          <w:lang w:val="uk-UA"/>
        </w:rPr>
        <w:t>4.3. Оплата за товар здійснюється по факту  поставки безготівковим розрахунком.</w:t>
      </w:r>
      <w:r w:rsidRPr="002764DA">
        <w:t xml:space="preserve"> </w:t>
      </w:r>
      <w:r w:rsidRPr="002764DA">
        <w:rPr>
          <w:rFonts w:ascii="Times New Roman" w:eastAsia="Times New Roman" w:hAnsi="Times New Roman" w:cs="Times New Roman"/>
          <w:sz w:val="24"/>
          <w:szCs w:val="24"/>
          <w:lang w:val="uk-UA"/>
        </w:rPr>
        <w:t>Інформація про розрахунковий рахунок повинна бути надана в складі пропозиції учасника, разом із додаванням довідки з обслуговуючого банку про відкриття відповідного рахунку та про відсутність заборгованості.</w:t>
      </w:r>
    </w:p>
    <w:p w:rsidR="00730C14"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4.4. </w:t>
      </w:r>
      <w:r w:rsidRPr="00AA7559">
        <w:rPr>
          <w:rFonts w:ascii="Times New Roman" w:eastAsia="Times New Roman" w:hAnsi="Times New Roman" w:cs="Times New Roman"/>
          <w:sz w:val="24"/>
          <w:szCs w:val="24"/>
          <w:lang w:val="uk-UA"/>
        </w:rPr>
        <w:t>Оплата здійснюється відповідно до ст. 49 Бюджетного кодексу України</w:t>
      </w:r>
      <w:r>
        <w:rPr>
          <w:rFonts w:ascii="Times New Roman" w:eastAsia="Times New Roman" w:hAnsi="Times New Roman" w:cs="Times New Roman"/>
          <w:sz w:val="24"/>
          <w:szCs w:val="24"/>
          <w:lang w:val="uk-UA"/>
        </w:rPr>
        <w:t>.</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4.5.</w:t>
      </w:r>
      <w:r w:rsidRPr="00AA7559">
        <w:rPr>
          <w:lang w:val="uk-UA"/>
        </w:rPr>
        <w:t xml:space="preserve"> </w:t>
      </w:r>
      <w:r>
        <w:rPr>
          <w:lang w:val="uk-UA"/>
        </w:rPr>
        <w:t>З</w:t>
      </w:r>
      <w:r w:rsidRPr="00AA7559">
        <w:rPr>
          <w:rFonts w:ascii="Times New Roman" w:eastAsia="Times New Roman" w:hAnsi="Times New Roman" w:cs="Times New Roman"/>
          <w:sz w:val="24"/>
          <w:szCs w:val="24"/>
          <w:lang w:val="uk-UA"/>
        </w:rPr>
        <w:t>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r>
        <w:rPr>
          <w:rFonts w:ascii="Times New Roman" w:eastAsia="Times New Roman" w:hAnsi="Times New Roman" w:cs="Times New Roman"/>
          <w:sz w:val="24"/>
          <w:szCs w:val="24"/>
          <w:lang w:val="uk-UA"/>
        </w:rPr>
        <w:t>.</w:t>
      </w:r>
    </w:p>
    <w:p w:rsidR="00730C14" w:rsidRDefault="00730C14" w:rsidP="00730C14">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V. Поставка товарів</w:t>
      </w:r>
    </w:p>
    <w:p w:rsidR="004574A6" w:rsidRDefault="004574A6" w:rsidP="004574A6">
      <w:pPr>
        <w:shd w:val="clear" w:color="auto" w:fill="FFFFFF"/>
        <w:spacing w:after="0" w:line="240" w:lineRule="auto"/>
        <w:jc w:val="center"/>
        <w:rPr>
          <w:rFonts w:ascii="Times New Roman" w:eastAsia="Times New Roman" w:hAnsi="Times New Roman" w:cs="Times New Roman"/>
          <w:sz w:val="24"/>
          <w:szCs w:val="24"/>
          <w:lang w:val="uk-UA"/>
        </w:rPr>
      </w:pPr>
      <w:r w:rsidRPr="004574A6">
        <w:rPr>
          <w:rFonts w:ascii="Times New Roman" w:eastAsia="Times New Roman" w:hAnsi="Times New Roman" w:cs="Times New Roman"/>
          <w:sz w:val="24"/>
          <w:szCs w:val="24"/>
          <w:lang w:val="uk-UA"/>
        </w:rPr>
        <w:t>5.1. Строк  (термін)  поставки  (передачі) товарів: поставка товару здійснюється у одноденний термін, вказаний у рознарядці та за графіком транспортом Постачальника.</w:t>
      </w:r>
    </w:p>
    <w:p w:rsidR="00730C14" w:rsidRPr="00CC189A" w:rsidRDefault="004574A6" w:rsidP="00730C14">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730C14" w:rsidRPr="00CC189A">
        <w:rPr>
          <w:rFonts w:ascii="Times New Roman" w:eastAsia="Times New Roman" w:hAnsi="Times New Roman" w:cs="Times New Roman"/>
          <w:sz w:val="24"/>
          <w:szCs w:val="24"/>
          <w:lang w:val="uk-UA"/>
        </w:rPr>
        <w:t xml:space="preserve">  </w:t>
      </w:r>
      <w:r w:rsidR="00730C14">
        <w:rPr>
          <w:rFonts w:ascii="Times New Roman" w:eastAsia="Times New Roman" w:hAnsi="Times New Roman" w:cs="Times New Roman"/>
          <w:sz w:val="24"/>
          <w:szCs w:val="24"/>
          <w:lang w:val="uk-UA"/>
        </w:rPr>
        <w:t>5.2</w:t>
      </w:r>
      <w:r w:rsidR="00730C14" w:rsidRPr="00CC189A">
        <w:rPr>
          <w:rFonts w:ascii="Times New Roman" w:eastAsia="Times New Roman" w:hAnsi="Times New Roman" w:cs="Times New Roman"/>
          <w:sz w:val="24"/>
          <w:szCs w:val="24"/>
          <w:lang w:val="uk-UA"/>
        </w:rPr>
        <w:t>. Строк  (термін)  поставки  (передачі) товарів: поставка товару здійснюється у одноденний термін, вказаний у рознарядці та за графіком транспортом Постачальника.</w:t>
      </w:r>
    </w:p>
    <w:p w:rsidR="00730C14"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5.3</w:t>
      </w:r>
      <w:r w:rsidRPr="00CC189A">
        <w:rPr>
          <w:rFonts w:ascii="Times New Roman" w:eastAsia="Times New Roman" w:hAnsi="Times New Roman" w:cs="Times New Roman"/>
          <w:sz w:val="24"/>
          <w:szCs w:val="24"/>
          <w:lang w:val="uk-UA"/>
        </w:rPr>
        <w:t xml:space="preserve">. Місце  поставки  (передачі) товарів – </w:t>
      </w:r>
      <w:r w:rsidRPr="00873237">
        <w:rPr>
          <w:rFonts w:ascii="Times New Roman" w:eastAsia="Times New Roman" w:hAnsi="Times New Roman" w:cs="Times New Roman"/>
          <w:sz w:val="24"/>
          <w:szCs w:val="24"/>
          <w:lang w:val="uk-UA"/>
        </w:rPr>
        <w:t>зазначені у  дислокації (Додаток 3)</w:t>
      </w:r>
      <w:r w:rsidRPr="00CC189A">
        <w:rPr>
          <w:rFonts w:ascii="Times New Roman" w:eastAsia="Times New Roman" w:hAnsi="Times New Roman" w:cs="Times New Roman"/>
          <w:sz w:val="24"/>
          <w:szCs w:val="24"/>
          <w:lang w:val="uk-UA"/>
        </w:rPr>
        <w:t>.</w:t>
      </w:r>
    </w:p>
    <w:p w:rsidR="00775E64" w:rsidRDefault="00775E64" w:rsidP="00730C14">
      <w:pPr>
        <w:shd w:val="clear" w:color="auto" w:fill="FFFFFF"/>
        <w:spacing w:after="0" w:line="240" w:lineRule="auto"/>
        <w:jc w:val="both"/>
        <w:rPr>
          <w:rFonts w:ascii="Times New Roman" w:eastAsia="Times New Roman" w:hAnsi="Times New Roman" w:cs="Times New Roman"/>
          <w:sz w:val="24"/>
          <w:szCs w:val="24"/>
          <w:lang w:val="uk-UA"/>
        </w:rPr>
      </w:pPr>
      <w:r w:rsidRPr="007277D4">
        <w:rPr>
          <w:rFonts w:ascii="Times New Roman" w:eastAsia="Times New Roman" w:hAnsi="Times New Roman" w:cs="Times New Roman"/>
          <w:sz w:val="24"/>
          <w:szCs w:val="24"/>
          <w:lang w:val="uk-UA"/>
        </w:rPr>
        <w:t>Поставка товару здійснюється</w:t>
      </w:r>
      <w:r>
        <w:rPr>
          <w:rFonts w:ascii="Times New Roman" w:eastAsia="Times New Roman" w:hAnsi="Times New Roman" w:cs="Times New Roman"/>
          <w:sz w:val="24"/>
          <w:szCs w:val="24"/>
          <w:lang w:val="uk-UA"/>
        </w:rPr>
        <w:t xml:space="preserve"> </w:t>
      </w:r>
      <w:r w:rsidRPr="007277D4">
        <w:rPr>
          <w:rFonts w:ascii="Times New Roman" w:eastAsia="Times New Roman" w:hAnsi="Times New Roman" w:cs="Times New Roman"/>
          <w:sz w:val="24"/>
          <w:szCs w:val="24"/>
          <w:lang w:val="uk-UA"/>
        </w:rPr>
        <w:t>спеціалізованим</w:t>
      </w:r>
      <w:r>
        <w:rPr>
          <w:rFonts w:ascii="Times New Roman" w:eastAsia="Times New Roman" w:hAnsi="Times New Roman" w:cs="Times New Roman"/>
          <w:sz w:val="24"/>
          <w:szCs w:val="24"/>
          <w:lang w:val="uk-UA"/>
        </w:rPr>
        <w:t xml:space="preserve"> автотранспортом</w:t>
      </w:r>
      <w:r w:rsidRPr="007277D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транспортуватися у відповідності з діючими правилами перевезень продуктів, що швидко псуються, які діють на даному виді транспорту.</w:t>
      </w:r>
    </w:p>
    <w:p w:rsidR="00775E64" w:rsidRPr="00CC189A" w:rsidRDefault="00775E64" w:rsidP="00730C14">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5.4. </w:t>
      </w:r>
      <w:r w:rsidRPr="007277D4">
        <w:rPr>
          <w:rFonts w:ascii="Times New Roman" w:eastAsia="Times New Roman" w:hAnsi="Times New Roman" w:cs="Times New Roman"/>
          <w:sz w:val="24"/>
          <w:szCs w:val="24"/>
          <w:lang w:val="uk-UA"/>
        </w:rPr>
        <w:t>Поставка товару здійснюється</w:t>
      </w:r>
      <w:r>
        <w:rPr>
          <w:rFonts w:ascii="Times New Roman" w:eastAsia="Times New Roman" w:hAnsi="Times New Roman" w:cs="Times New Roman"/>
          <w:sz w:val="24"/>
          <w:szCs w:val="24"/>
          <w:lang w:val="uk-UA"/>
        </w:rPr>
        <w:t xml:space="preserve"> </w:t>
      </w:r>
      <w:r w:rsidRPr="007277D4">
        <w:rPr>
          <w:rFonts w:ascii="Times New Roman" w:eastAsia="Times New Roman" w:hAnsi="Times New Roman" w:cs="Times New Roman"/>
          <w:sz w:val="24"/>
          <w:szCs w:val="24"/>
          <w:lang w:val="uk-UA"/>
        </w:rPr>
        <w:t>спеціалізованим</w:t>
      </w:r>
      <w:r>
        <w:rPr>
          <w:rFonts w:ascii="Times New Roman" w:eastAsia="Times New Roman" w:hAnsi="Times New Roman" w:cs="Times New Roman"/>
          <w:sz w:val="24"/>
          <w:szCs w:val="24"/>
          <w:lang w:val="uk-UA"/>
        </w:rPr>
        <w:t xml:space="preserve"> автотранспортом</w:t>
      </w:r>
      <w:r w:rsidRPr="007277D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транспортуватися у відповідності з діючими правилами перевезень продуктів, що швидко псуються, які діють на даному виді транспорту.</w:t>
      </w:r>
    </w:p>
    <w:p w:rsidR="00730C14" w:rsidRPr="00CC189A" w:rsidRDefault="00730C14" w:rsidP="00730C14">
      <w:pPr>
        <w:shd w:val="clear" w:color="auto" w:fill="FFFFFF"/>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 xml:space="preserve">      5.5</w:t>
      </w:r>
      <w:r w:rsidRPr="00CC189A">
        <w:rPr>
          <w:rFonts w:ascii="Times New Roman" w:eastAsia="Times New Roman" w:hAnsi="Times New Roman" w:cs="Times New Roman"/>
          <w:sz w:val="24"/>
          <w:szCs w:val="24"/>
          <w:lang w:val="uk-UA"/>
        </w:rPr>
        <w:t xml:space="preserve">. Кожна партія товару, що постачається повинна супроводжуватись супровідними документами, що підтверджують їх походження, безпечність і якість та відповідати вимогам державних стандартів </w:t>
      </w:r>
      <w:r w:rsidRPr="00CC189A">
        <w:rPr>
          <w:rFonts w:ascii="Times New Roman" w:eastAsia="Times New Roman" w:hAnsi="Times New Roman" w:cs="Times New Roman"/>
          <w:b/>
          <w:sz w:val="24"/>
          <w:szCs w:val="24"/>
          <w:lang w:val="uk-UA"/>
        </w:rPr>
        <w:t>(</w:t>
      </w:r>
      <w:r w:rsidRPr="00055F7B">
        <w:rPr>
          <w:rFonts w:ascii="Times New Roman" w:eastAsia="Times New Roman" w:hAnsi="Times New Roman" w:cs="Times New Roman"/>
          <w:b/>
          <w:sz w:val="24"/>
          <w:szCs w:val="24"/>
          <w:lang w:val="uk-UA"/>
        </w:rPr>
        <w:t>товарно-транспортна накладна, декларація виробника під кожну партію, експертн</w:t>
      </w:r>
      <w:r>
        <w:rPr>
          <w:rFonts w:ascii="Times New Roman" w:eastAsia="Times New Roman" w:hAnsi="Times New Roman" w:cs="Times New Roman"/>
          <w:b/>
          <w:sz w:val="24"/>
          <w:szCs w:val="24"/>
          <w:lang w:val="uk-UA"/>
        </w:rPr>
        <w:t>і</w:t>
      </w:r>
      <w:r w:rsidRPr="00055F7B">
        <w:rPr>
          <w:rFonts w:ascii="Times New Roman" w:eastAsia="Times New Roman" w:hAnsi="Times New Roman" w:cs="Times New Roman"/>
          <w:b/>
          <w:sz w:val="24"/>
          <w:szCs w:val="24"/>
          <w:lang w:val="uk-UA"/>
        </w:rPr>
        <w:t xml:space="preserve"> висновк</w:t>
      </w:r>
      <w:r>
        <w:rPr>
          <w:rFonts w:ascii="Times New Roman" w:eastAsia="Times New Roman" w:hAnsi="Times New Roman" w:cs="Times New Roman"/>
          <w:b/>
          <w:sz w:val="24"/>
          <w:szCs w:val="24"/>
          <w:lang w:val="uk-UA"/>
        </w:rPr>
        <w:t>и</w:t>
      </w:r>
      <w:r w:rsidRPr="00CC189A">
        <w:rPr>
          <w:rFonts w:ascii="Times New Roman" w:eastAsia="Times New Roman" w:hAnsi="Times New Roman" w:cs="Times New Roman"/>
          <w:b/>
          <w:sz w:val="24"/>
          <w:szCs w:val="24"/>
          <w:lang w:val="uk-UA"/>
        </w:rPr>
        <w:t xml:space="preserve">). </w:t>
      </w:r>
    </w:p>
    <w:p w:rsidR="00730C14" w:rsidRPr="00CC189A" w:rsidRDefault="00730C14" w:rsidP="00730C14">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VI. Права та обов'язки сторін</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6.1. Замовник зобов'язаний:</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6.1.1. Своєчасно та в повному обсязі сплачувати за поставлені товари.</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eastAsia="en-US"/>
        </w:rPr>
      </w:pPr>
      <w:r w:rsidRPr="00CC189A">
        <w:rPr>
          <w:rFonts w:ascii="Times New Roman" w:eastAsia="Times New Roman" w:hAnsi="Times New Roman" w:cs="Times New Roman"/>
          <w:sz w:val="24"/>
          <w:szCs w:val="24"/>
          <w:lang w:val="uk-UA"/>
        </w:rPr>
        <w:t xml:space="preserve">     6.1.2. </w:t>
      </w:r>
      <w:r w:rsidRPr="00CC189A">
        <w:rPr>
          <w:rFonts w:ascii="Times New Roman" w:eastAsia="Times New Roman" w:hAnsi="Times New Roman" w:cs="Times New Roman"/>
          <w:sz w:val="24"/>
          <w:szCs w:val="24"/>
          <w:lang w:val="uk-UA" w:eastAsia="en-US"/>
        </w:rPr>
        <w:t>Приймати поставлені товари згідно з  накладними, крім випадків коли якість  товарів не відповідає  умовам,  установленим розділом II цього Договору та чинному законодавству України.</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 Замовник має право:</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6.2.1. В односторонньому порядку достроково розірвати цей Договір у разі невиконання та/або неналежного виконання зобов’язань Постачальником у тому числі але не виключно при порушенні вимог встановлених п. 5.1. Договору строку поставки товарів на один день або більше, у будь-якому закладі дошкільної освіти , що зазначені у п. 5.2. Договору та Додатку № 2, що є невід’ємною частиною цього Договору,  повідомивши про це Постачальника у строк не пізніше ніж за 10 календарних  днів до дати розірвання;   </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6.2.2. Контролювати поставку  товарів  у строки, встановлені цим Договором;</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lastRenderedPageBreak/>
        <w:t xml:space="preserve">      6.2.</w:t>
      </w:r>
      <w:r>
        <w:rPr>
          <w:rFonts w:ascii="Times New Roman" w:eastAsia="Times New Roman" w:hAnsi="Times New Roman" w:cs="Times New Roman"/>
          <w:sz w:val="24"/>
          <w:szCs w:val="24"/>
          <w:lang w:val="uk-UA"/>
        </w:rPr>
        <w:t>5</w:t>
      </w:r>
      <w:r w:rsidRPr="00CC189A">
        <w:rPr>
          <w:rFonts w:ascii="Times New Roman" w:eastAsia="Times New Roman" w:hAnsi="Times New Roman" w:cs="Times New Roman"/>
          <w:sz w:val="24"/>
          <w:szCs w:val="24"/>
          <w:lang w:val="uk-UA"/>
        </w:rPr>
        <w:t>. Вимагати повернення та негайну, в одноденний термін, заміну на якісний товар у разі порушення умов, якості та збереження товарного вигляду товару.</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w:t>
      </w:r>
      <w:r>
        <w:rPr>
          <w:rFonts w:ascii="Times New Roman" w:eastAsia="Times New Roman" w:hAnsi="Times New Roman" w:cs="Times New Roman"/>
          <w:sz w:val="24"/>
          <w:szCs w:val="24"/>
          <w:lang w:val="uk-UA"/>
        </w:rPr>
        <w:t>6</w:t>
      </w:r>
      <w:r w:rsidRPr="00CC189A">
        <w:rPr>
          <w:rFonts w:ascii="Times New Roman" w:eastAsia="Times New Roman" w:hAnsi="Times New Roman" w:cs="Times New Roman"/>
          <w:sz w:val="24"/>
          <w:szCs w:val="24"/>
          <w:lang w:val="uk-UA"/>
        </w:rPr>
        <w:t xml:space="preserve">. Розірвати Договір, або зменшити обсяги поставки в односторонньому порядку у разі, якщо відпала потреба у закупівлі товару. </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u w:val="single"/>
          <w:lang w:val="uk-UA"/>
        </w:rPr>
      </w:pPr>
      <w:r w:rsidRPr="00CC189A">
        <w:rPr>
          <w:rFonts w:ascii="Times New Roman" w:eastAsia="Times New Roman" w:hAnsi="Times New Roman" w:cs="Times New Roman"/>
          <w:sz w:val="24"/>
          <w:szCs w:val="24"/>
          <w:lang w:val="uk-UA"/>
        </w:rPr>
        <w:t xml:space="preserve">     6.3. </w:t>
      </w:r>
      <w:r w:rsidRPr="00CC189A">
        <w:rPr>
          <w:rFonts w:ascii="Times New Roman" w:eastAsia="Times New Roman" w:hAnsi="Times New Roman" w:cs="Times New Roman"/>
          <w:sz w:val="24"/>
          <w:szCs w:val="24"/>
          <w:u w:val="single"/>
          <w:lang w:val="uk-UA"/>
        </w:rPr>
        <w:t>Постачальник зобов'язаний:</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6.3.1. Забезпечити  поставку  товарів  у строки, встановлені цим Договором;</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6.3.2. Забезпечити  поставку товару,  якість  якого відповідає  умовам,  установленим розділом II цього Договору;</w:t>
      </w:r>
    </w:p>
    <w:p w:rsidR="00730C14"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6.3.3. У разі відмови Постачальника від поставки товару, Постачальник зобов’язаний письмово повідомити Замовника про неможливість виконання умов договору та здійснювати постачання продуктів харчування у строк не менше 60 днів.</w:t>
      </w:r>
    </w:p>
    <w:p w:rsidR="00730C14" w:rsidRPr="00C06464" w:rsidRDefault="00730C14" w:rsidP="00730C14">
      <w:pPr>
        <w:spacing w:after="0"/>
        <w:rPr>
          <w:rFonts w:ascii="Times New Roman" w:hAnsi="Times New Roman"/>
          <w:sz w:val="24"/>
          <w:szCs w:val="24"/>
        </w:rPr>
      </w:pPr>
      <w:r>
        <w:rPr>
          <w:rFonts w:ascii="Times New Roman" w:hAnsi="Times New Roman"/>
          <w:sz w:val="24"/>
          <w:szCs w:val="24"/>
          <w:lang w:val="uk-UA"/>
        </w:rPr>
        <w:t xml:space="preserve">  </w:t>
      </w:r>
      <w:r w:rsidRPr="00C06464">
        <w:rPr>
          <w:rFonts w:ascii="Times New Roman" w:hAnsi="Times New Roman"/>
          <w:sz w:val="24"/>
          <w:szCs w:val="24"/>
          <w:lang w:val="uk-UA"/>
        </w:rPr>
        <w:t>6.3.4</w:t>
      </w:r>
      <w:r w:rsidRPr="00C06464">
        <w:rPr>
          <w:rFonts w:ascii="Times New Roman" w:hAnsi="Times New Roman"/>
          <w:sz w:val="24"/>
          <w:szCs w:val="24"/>
        </w:rPr>
        <w:t xml:space="preserve">. </w:t>
      </w:r>
      <w:proofErr w:type="spellStart"/>
      <w:r w:rsidRPr="00C06464">
        <w:rPr>
          <w:rFonts w:ascii="Times New Roman" w:hAnsi="Times New Roman"/>
          <w:sz w:val="24"/>
          <w:szCs w:val="24"/>
        </w:rPr>
        <w:t>Повернути</w:t>
      </w:r>
      <w:proofErr w:type="spellEnd"/>
      <w:r w:rsidRPr="00C06464">
        <w:rPr>
          <w:rFonts w:ascii="Times New Roman" w:hAnsi="Times New Roman"/>
          <w:sz w:val="24"/>
          <w:szCs w:val="24"/>
        </w:rPr>
        <w:t xml:space="preserve"> та </w:t>
      </w:r>
      <w:proofErr w:type="spellStart"/>
      <w:r w:rsidRPr="00C06464">
        <w:rPr>
          <w:rFonts w:ascii="Times New Roman" w:hAnsi="Times New Roman"/>
          <w:sz w:val="24"/>
          <w:szCs w:val="24"/>
        </w:rPr>
        <w:t>негайно</w:t>
      </w:r>
      <w:proofErr w:type="spellEnd"/>
      <w:r w:rsidRPr="00C06464">
        <w:rPr>
          <w:rFonts w:ascii="Times New Roman" w:hAnsi="Times New Roman"/>
          <w:sz w:val="24"/>
          <w:szCs w:val="24"/>
        </w:rPr>
        <w:t xml:space="preserve">, в </w:t>
      </w:r>
      <w:proofErr w:type="spellStart"/>
      <w:r w:rsidRPr="00C06464">
        <w:rPr>
          <w:rFonts w:ascii="Times New Roman" w:hAnsi="Times New Roman"/>
          <w:sz w:val="24"/>
          <w:szCs w:val="24"/>
        </w:rPr>
        <w:t>одноденний</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термін</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замінити</w:t>
      </w:r>
      <w:proofErr w:type="spellEnd"/>
      <w:r w:rsidRPr="00C06464">
        <w:rPr>
          <w:rFonts w:ascii="Times New Roman" w:hAnsi="Times New Roman"/>
          <w:sz w:val="24"/>
          <w:szCs w:val="24"/>
        </w:rPr>
        <w:t xml:space="preserve"> </w:t>
      </w:r>
      <w:proofErr w:type="gramStart"/>
      <w:r w:rsidRPr="00C06464">
        <w:rPr>
          <w:rFonts w:ascii="Times New Roman" w:hAnsi="Times New Roman"/>
          <w:sz w:val="24"/>
          <w:szCs w:val="24"/>
        </w:rPr>
        <w:t>на</w:t>
      </w:r>
      <w:proofErr w:type="gramEnd"/>
      <w:r w:rsidRPr="00C06464">
        <w:rPr>
          <w:rFonts w:ascii="Times New Roman" w:hAnsi="Times New Roman"/>
          <w:sz w:val="24"/>
          <w:szCs w:val="24"/>
        </w:rPr>
        <w:t xml:space="preserve"> </w:t>
      </w:r>
      <w:proofErr w:type="spellStart"/>
      <w:proofErr w:type="gramStart"/>
      <w:r w:rsidRPr="00C06464">
        <w:rPr>
          <w:rFonts w:ascii="Times New Roman" w:hAnsi="Times New Roman"/>
          <w:sz w:val="24"/>
          <w:szCs w:val="24"/>
        </w:rPr>
        <w:t>як</w:t>
      </w:r>
      <w:proofErr w:type="gramEnd"/>
      <w:r w:rsidRPr="00C06464">
        <w:rPr>
          <w:rFonts w:ascii="Times New Roman" w:hAnsi="Times New Roman"/>
          <w:sz w:val="24"/>
          <w:szCs w:val="24"/>
        </w:rPr>
        <w:t>існий</w:t>
      </w:r>
      <w:proofErr w:type="spellEnd"/>
      <w:r w:rsidRPr="00C06464">
        <w:rPr>
          <w:rFonts w:ascii="Times New Roman" w:hAnsi="Times New Roman"/>
          <w:sz w:val="24"/>
          <w:szCs w:val="24"/>
        </w:rPr>
        <w:t xml:space="preserve"> товар у </w:t>
      </w:r>
      <w:proofErr w:type="spellStart"/>
      <w:r w:rsidRPr="00C06464">
        <w:rPr>
          <w:rFonts w:ascii="Times New Roman" w:hAnsi="Times New Roman"/>
          <w:sz w:val="24"/>
          <w:szCs w:val="24"/>
        </w:rPr>
        <w:t>разі</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порушення</w:t>
      </w:r>
      <w:proofErr w:type="spellEnd"/>
      <w:r w:rsidRPr="00C06464">
        <w:rPr>
          <w:rFonts w:ascii="Times New Roman" w:hAnsi="Times New Roman"/>
          <w:sz w:val="24"/>
          <w:szCs w:val="24"/>
        </w:rPr>
        <w:t xml:space="preserve"> умов, </w:t>
      </w:r>
      <w:proofErr w:type="spellStart"/>
      <w:r w:rsidRPr="00C06464">
        <w:rPr>
          <w:rFonts w:ascii="Times New Roman" w:hAnsi="Times New Roman"/>
          <w:sz w:val="24"/>
          <w:szCs w:val="24"/>
        </w:rPr>
        <w:t>якості</w:t>
      </w:r>
      <w:proofErr w:type="spellEnd"/>
      <w:r w:rsidRPr="00C06464">
        <w:rPr>
          <w:rFonts w:ascii="Times New Roman" w:hAnsi="Times New Roman"/>
          <w:sz w:val="24"/>
          <w:szCs w:val="24"/>
        </w:rPr>
        <w:t xml:space="preserve"> та </w:t>
      </w:r>
      <w:proofErr w:type="spellStart"/>
      <w:r w:rsidRPr="00C06464">
        <w:rPr>
          <w:rFonts w:ascii="Times New Roman" w:hAnsi="Times New Roman"/>
          <w:sz w:val="24"/>
          <w:szCs w:val="24"/>
        </w:rPr>
        <w:t>збереження</w:t>
      </w:r>
      <w:proofErr w:type="spellEnd"/>
      <w:r w:rsidRPr="00C06464">
        <w:rPr>
          <w:rFonts w:ascii="Times New Roman" w:hAnsi="Times New Roman"/>
          <w:sz w:val="24"/>
          <w:szCs w:val="24"/>
        </w:rPr>
        <w:t xml:space="preserve"> товарного </w:t>
      </w:r>
      <w:proofErr w:type="spellStart"/>
      <w:r w:rsidRPr="00C06464">
        <w:rPr>
          <w:rFonts w:ascii="Times New Roman" w:hAnsi="Times New Roman"/>
          <w:sz w:val="24"/>
          <w:szCs w:val="24"/>
        </w:rPr>
        <w:t>вигляду</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поставленого</w:t>
      </w:r>
      <w:proofErr w:type="spellEnd"/>
      <w:r w:rsidRPr="00C06464">
        <w:rPr>
          <w:rFonts w:ascii="Times New Roman" w:hAnsi="Times New Roman"/>
          <w:sz w:val="24"/>
          <w:szCs w:val="24"/>
        </w:rPr>
        <w:t xml:space="preserve"> товару.</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w:t>
      </w:r>
      <w:r>
        <w:rPr>
          <w:rFonts w:ascii="Times New Roman" w:eastAsia="Times New Roman" w:hAnsi="Times New Roman" w:cs="Times New Roman"/>
          <w:sz w:val="24"/>
          <w:szCs w:val="24"/>
          <w:lang w:val="uk-UA"/>
        </w:rPr>
        <w:t>5</w:t>
      </w:r>
      <w:r w:rsidRPr="00CC189A">
        <w:rPr>
          <w:rFonts w:ascii="Times New Roman" w:eastAsia="Times New Roman" w:hAnsi="Times New Roman" w:cs="Times New Roman"/>
          <w:sz w:val="24"/>
          <w:szCs w:val="24"/>
          <w:lang w:val="uk-UA"/>
        </w:rPr>
        <w:t>. У разі сумніву щодо якості харчових продуктів на вимогу Замовника Учасник зобов’язаний за власні кошти провести експертне дослідження в акредитованій лабораторії якості харчових продуктів, згідно до вимог нормативних документів (ДСТУ, ТУУ, діючих на території України) та надати експертні висновки, які засвідчують якість поставленого товару</w:t>
      </w:r>
      <w:r>
        <w:rPr>
          <w:rFonts w:ascii="Times New Roman" w:eastAsia="Times New Roman" w:hAnsi="Times New Roman" w:cs="Times New Roman"/>
          <w:sz w:val="24"/>
          <w:szCs w:val="24"/>
          <w:lang w:val="uk-UA"/>
        </w:rPr>
        <w:t>.</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u w:val="single"/>
          <w:lang w:val="uk-UA"/>
        </w:rPr>
      </w:pPr>
      <w:r w:rsidRPr="00CC189A">
        <w:rPr>
          <w:rFonts w:ascii="Times New Roman" w:eastAsia="Times New Roman" w:hAnsi="Times New Roman" w:cs="Times New Roman"/>
          <w:sz w:val="24"/>
          <w:szCs w:val="24"/>
          <w:lang w:val="uk-UA"/>
        </w:rPr>
        <w:t xml:space="preserve">     6.4. </w:t>
      </w:r>
      <w:r w:rsidRPr="00CC189A">
        <w:rPr>
          <w:rFonts w:ascii="Times New Roman" w:eastAsia="Times New Roman" w:hAnsi="Times New Roman" w:cs="Times New Roman"/>
          <w:sz w:val="24"/>
          <w:szCs w:val="24"/>
          <w:u w:val="single"/>
          <w:lang w:val="uk-UA"/>
        </w:rPr>
        <w:t>Постачальник має право:</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6.4.1. Своєчасно та в  повному  обсязі  отримувати  плату  за поставлені товари;</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6.4.2. На дострокову поставку товарів  за письмовим погодженням Замовника;</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6.4.3. У разі невиконання зобов'язань Замовником Постачальник  має право   достроково  розірвати  цей  Договір,  повідомивши  про  це Замовника у строк  60  днів;</w:t>
      </w:r>
    </w:p>
    <w:p w:rsidR="00730C14" w:rsidRPr="00CC189A" w:rsidRDefault="00730C14" w:rsidP="00730C14">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VII. Відповідальність сторін </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7.2. У разі затримки поставки товару або поставки не в повному обсязі заявленому Замовником, при закупівлі Товару за бюджетні кошти, Постачальник сплачує до міського бюджету пеню у розмірі подвійної облікової ставки НБУ, діючої на час прострочення, від суми непоставленого товару за кожний день затримки.           .</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7.3.Якщо поставлений товар не відповідає за якістю стандартам чи умовам Договору, Постачальник сплачує до міського бюджету штраф у розмірі 20% вартості товару неналежної якості. </w:t>
      </w:r>
      <w:r w:rsidRPr="00CC189A">
        <w:rPr>
          <w:rFonts w:ascii="Times New Roman" w:eastAsia="Times New Roman" w:hAnsi="Times New Roman" w:cs="Times New Roman"/>
          <w:sz w:val="24"/>
          <w:szCs w:val="24"/>
          <w:lang w:val="uk-UA"/>
        </w:rPr>
        <w:br/>
        <w:t xml:space="preserve">     7.4. Види порушень та с</w:t>
      </w:r>
      <w:r>
        <w:rPr>
          <w:rFonts w:ascii="Times New Roman" w:eastAsia="Times New Roman" w:hAnsi="Times New Roman" w:cs="Times New Roman"/>
          <w:sz w:val="24"/>
          <w:szCs w:val="24"/>
          <w:lang w:val="uk-UA"/>
        </w:rPr>
        <w:t>анкції за неналежне виконання зо</w:t>
      </w:r>
      <w:r w:rsidRPr="00CC189A">
        <w:rPr>
          <w:rFonts w:ascii="Times New Roman" w:eastAsia="Times New Roman" w:hAnsi="Times New Roman" w:cs="Times New Roman"/>
          <w:sz w:val="24"/>
          <w:szCs w:val="24"/>
          <w:lang w:val="uk-UA"/>
        </w:rPr>
        <w:t>бов’язань встановлені цим Договором та діючим законодавством  України.</w:t>
      </w:r>
    </w:p>
    <w:p w:rsidR="00730C14" w:rsidRPr="00812136" w:rsidRDefault="00730C14" w:rsidP="00730C14">
      <w:pPr>
        <w:shd w:val="clear" w:color="auto" w:fill="FFFFFF"/>
        <w:spacing w:after="0" w:line="240" w:lineRule="auto"/>
        <w:jc w:val="both"/>
        <w:rPr>
          <w:rFonts w:ascii="Times New Roman" w:hAnsi="Times New Roman"/>
          <w:sz w:val="24"/>
          <w:szCs w:val="24"/>
          <w:lang w:val="uk-UA"/>
        </w:rPr>
      </w:pPr>
      <w:r w:rsidRPr="00CC189A">
        <w:rPr>
          <w:rFonts w:ascii="Times New Roman" w:eastAsia="Times New Roman" w:hAnsi="Times New Roman" w:cs="Times New Roman"/>
          <w:sz w:val="24"/>
          <w:szCs w:val="24"/>
          <w:lang w:val="uk-UA"/>
        </w:rPr>
        <w:t xml:space="preserve"> </w:t>
      </w:r>
    </w:p>
    <w:p w:rsidR="00730C14" w:rsidRDefault="00730C14" w:rsidP="00730C14">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VIII. Обставини непереборної сили</w:t>
      </w:r>
    </w:p>
    <w:p w:rsidR="00C612FC" w:rsidRPr="00C612FC" w:rsidRDefault="00C612FC" w:rsidP="00C612FC">
      <w:pPr>
        <w:spacing w:after="0" w:line="240" w:lineRule="auto"/>
        <w:ind w:firstLine="709"/>
        <w:jc w:val="both"/>
        <w:rPr>
          <w:rFonts w:ascii="Times New Roman" w:eastAsia="Times New Roman" w:hAnsi="Times New Roman" w:cs="Times New Roman"/>
          <w:lang w:val="uk-UA" w:eastAsia="uk-UA"/>
        </w:rPr>
      </w:pPr>
      <w:r>
        <w:rPr>
          <w:rFonts w:ascii="Times New Roman" w:eastAsia="Times New Roman" w:hAnsi="Times New Roman" w:cs="Times New Roman"/>
          <w:sz w:val="24"/>
          <w:szCs w:val="24"/>
          <w:lang w:val="uk-UA"/>
        </w:rPr>
        <w:t xml:space="preserve">     </w:t>
      </w:r>
      <w:r w:rsidRPr="004574A6">
        <w:rPr>
          <w:rFonts w:ascii="Times New Roman" w:eastAsia="Times New Roman" w:hAnsi="Times New Roman" w:cs="Times New Roman"/>
          <w:lang w:val="uk-UA"/>
        </w:rPr>
        <w:t>8</w:t>
      </w:r>
      <w:r w:rsidRPr="004574A6">
        <w:rPr>
          <w:rFonts w:ascii="Times New Roman" w:eastAsia="Times New Roman" w:hAnsi="Times New Roman" w:cs="Times New Roman"/>
          <w:lang w:val="uk-UA" w:eastAsia="uk-UA"/>
        </w:rPr>
        <w:t>.1.</w:t>
      </w:r>
      <w:r w:rsidRPr="004574A6">
        <w:rPr>
          <w:rFonts w:ascii="Times New Roman" w:eastAsia="Times New Roman" w:hAnsi="Times New Roman" w:cs="Times New Roman"/>
          <w:b/>
          <w:lang w:val="uk-UA" w:eastAsia="uk-UA"/>
        </w:rPr>
        <w:t xml:space="preserve"> </w:t>
      </w:r>
      <w:r w:rsidRPr="004574A6">
        <w:rPr>
          <w:rFonts w:ascii="Times New Roman" w:eastAsia="Times New Roman" w:hAnsi="Times New Roman" w:cs="Times New Roman"/>
          <w:lang w:val="uk-UA" w:eastAsia="uk-UA"/>
        </w:rPr>
        <w:t>Під форс-мажорними обставинами (</w:t>
      </w:r>
      <w:proofErr w:type="spellStart"/>
      <w:r w:rsidRPr="004574A6">
        <w:rPr>
          <w:rFonts w:ascii="Times New Roman" w:eastAsia="Times New Roman" w:hAnsi="Times New Roman" w:cs="Times New Roman"/>
          <w:lang w:val="uk-UA" w:eastAsia="uk-UA"/>
        </w:rPr>
        <w:t>обставинами</w:t>
      </w:r>
      <w:proofErr w:type="spellEnd"/>
      <w:r w:rsidRPr="004574A6">
        <w:rPr>
          <w:rFonts w:ascii="Times New Roman" w:eastAsia="Times New Roman" w:hAnsi="Times New Roman" w:cs="Times New Roman"/>
          <w:lang w:val="uk-UA" w:eastAsia="uk-UA"/>
        </w:rPr>
        <w:t xml:space="preserve"> непереборної сили) можуть бути: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та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8.</w:t>
      </w:r>
      <w:r w:rsidR="00C612FC">
        <w:rPr>
          <w:rFonts w:ascii="Times New Roman" w:eastAsia="Times New Roman" w:hAnsi="Times New Roman" w:cs="Times New Roman"/>
          <w:sz w:val="24"/>
          <w:szCs w:val="24"/>
          <w:lang w:val="uk-UA"/>
        </w:rPr>
        <w:t>2</w:t>
      </w:r>
      <w:r w:rsidRPr="00CC189A">
        <w:rPr>
          <w:rFonts w:ascii="Times New Roman" w:eastAsia="Times New Roman" w:hAnsi="Times New Roman" w:cs="Times New Roman"/>
          <w:sz w:val="24"/>
          <w:szCs w:val="24"/>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w:t>
      </w:r>
      <w:r w:rsidRPr="00CC189A">
        <w:rPr>
          <w:rFonts w:ascii="Times New Roman" w:eastAsia="Times New Roman" w:hAnsi="Times New Roman" w:cs="Times New Roman"/>
          <w:sz w:val="24"/>
          <w:szCs w:val="24"/>
          <w:lang w:val="uk-UA"/>
        </w:rPr>
        <w:lastRenderedPageBreak/>
        <w:t xml:space="preserve">сили,  які не  існували  під  час укладання   Договору   та   виникли  поза  волею  Сторін  (аварія, катастрофа, стихійне лихо, епідемія, епізоотія, війна тощо). </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8.</w:t>
      </w:r>
      <w:r w:rsidR="00C612FC">
        <w:rPr>
          <w:rFonts w:ascii="Times New Roman" w:eastAsia="Times New Roman" w:hAnsi="Times New Roman" w:cs="Times New Roman"/>
          <w:sz w:val="24"/>
          <w:szCs w:val="24"/>
          <w:lang w:val="uk-UA"/>
        </w:rPr>
        <w:t>3</w:t>
      </w:r>
      <w:r w:rsidRPr="00CC189A">
        <w:rPr>
          <w:rFonts w:ascii="Times New Roman" w:eastAsia="Times New Roman" w:hAnsi="Times New Roman" w:cs="Times New Roman"/>
          <w:sz w:val="24"/>
          <w:szCs w:val="24"/>
          <w:lang w:val="uk-UA"/>
        </w:rPr>
        <w:t xml:space="preserve">.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8.</w:t>
      </w:r>
      <w:r w:rsidR="00C612FC">
        <w:rPr>
          <w:rFonts w:ascii="Times New Roman" w:eastAsia="Times New Roman" w:hAnsi="Times New Roman" w:cs="Times New Roman"/>
          <w:sz w:val="24"/>
          <w:szCs w:val="24"/>
          <w:lang w:val="uk-UA"/>
        </w:rPr>
        <w:t>4</w:t>
      </w:r>
      <w:r w:rsidRPr="00CC189A">
        <w:rPr>
          <w:rFonts w:ascii="Times New Roman" w:eastAsia="Times New Roman" w:hAnsi="Times New Roman" w:cs="Times New Roman"/>
          <w:sz w:val="24"/>
          <w:szCs w:val="24"/>
          <w:lang w:val="uk-UA"/>
        </w:rPr>
        <w:t>. Доказом  виникнення обставин непереборної сили та строку їх дії є відповідні документи, які видаються: довідка Уповноваженого органу, яка засвідчує обставини форс-мажору.</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8.</w:t>
      </w:r>
      <w:r w:rsidR="00C612FC">
        <w:rPr>
          <w:rFonts w:ascii="Times New Roman" w:eastAsia="Times New Roman" w:hAnsi="Times New Roman" w:cs="Times New Roman"/>
          <w:sz w:val="24"/>
          <w:szCs w:val="24"/>
          <w:lang w:val="uk-UA"/>
        </w:rPr>
        <w:t>5</w:t>
      </w:r>
      <w:r w:rsidRPr="00CC189A">
        <w:rPr>
          <w:rFonts w:ascii="Times New Roman" w:eastAsia="Times New Roman" w:hAnsi="Times New Roman" w:cs="Times New Roman"/>
          <w:sz w:val="24"/>
          <w:szCs w:val="24"/>
          <w:lang w:val="uk-UA"/>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730C14" w:rsidRPr="00CC189A" w:rsidRDefault="00730C14" w:rsidP="00730C14">
      <w:pPr>
        <w:shd w:val="clear" w:color="auto" w:fill="FFFFFF"/>
        <w:spacing w:after="0" w:line="240" w:lineRule="auto"/>
        <w:jc w:val="center"/>
        <w:rPr>
          <w:rFonts w:ascii="Times New Roman" w:eastAsia="Times New Roman" w:hAnsi="Times New Roman" w:cs="Times New Roman"/>
          <w:sz w:val="24"/>
          <w:szCs w:val="24"/>
          <w:lang w:val="uk-UA"/>
        </w:rPr>
      </w:pPr>
    </w:p>
    <w:p w:rsidR="00730C14" w:rsidRPr="00CC189A" w:rsidRDefault="00730C14" w:rsidP="00730C14">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IX. Вирішення спорів</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9.2. У разі недосягнення Сторонами згоди спори  (розбіжності) вирішуються у судовому порядку.</w:t>
      </w:r>
    </w:p>
    <w:p w:rsidR="00730C14" w:rsidRDefault="00730C14" w:rsidP="00730C14">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 Строк дії договору</w:t>
      </w:r>
    </w:p>
    <w:p w:rsidR="00730C14" w:rsidRPr="00FC1E24" w:rsidRDefault="00C612FC" w:rsidP="00730C14">
      <w:pPr>
        <w:spacing w:after="0"/>
        <w:ind w:firstLine="142"/>
        <w:jc w:val="both"/>
        <w:rPr>
          <w:rFonts w:ascii="Times New Roman" w:hAnsi="Times New Roman"/>
          <w:sz w:val="24"/>
          <w:szCs w:val="24"/>
          <w:lang w:val="uk-UA"/>
        </w:rPr>
      </w:pPr>
      <w:r>
        <w:rPr>
          <w:rFonts w:ascii="Times New Roman" w:eastAsia="Times New Roman" w:hAnsi="Times New Roman" w:cs="Times New Roman"/>
          <w:sz w:val="24"/>
          <w:szCs w:val="24"/>
          <w:lang w:val="uk-UA"/>
        </w:rPr>
        <w:t xml:space="preserve">  </w:t>
      </w:r>
      <w:r w:rsidRPr="004574A6">
        <w:rPr>
          <w:rFonts w:ascii="Times New Roman" w:eastAsia="Times New Roman" w:hAnsi="Times New Roman" w:cs="Times New Roman"/>
          <w:lang w:val="uk-UA"/>
        </w:rPr>
        <w:t xml:space="preserve">10.1. Цей Договір набирає чинності з </w:t>
      </w:r>
      <w:r w:rsidRPr="004574A6">
        <w:rPr>
          <w:rFonts w:ascii="Times New Roman" w:hAnsi="Times New Roman"/>
          <w:lang w:val="uk-UA"/>
        </w:rPr>
        <w:t>_________________________</w:t>
      </w:r>
      <w:r w:rsidRPr="004574A6">
        <w:rPr>
          <w:rFonts w:ascii="Times New Roman" w:eastAsia="Times New Roman" w:hAnsi="Times New Roman" w:cs="Times New Roman"/>
          <w:lang w:val="uk-UA"/>
        </w:rPr>
        <w:t>і діє до 31.12.2022 р.</w:t>
      </w:r>
      <w:r w:rsidRPr="004574A6">
        <w:rPr>
          <w:rFonts w:ascii="Times New Roman" w:hAnsi="Times New Roman"/>
          <w:color w:val="000000"/>
          <w:lang w:val="uk-UA"/>
        </w:rPr>
        <w:t xml:space="preserve"> </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10.2. Цей   Договір   укладається   і   підписується   у  двох примірниках, що мають однакову юридичну силу. </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10.3. Продовження строку дії договору та виконання зобов’язань  щодо передачі товару можливе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10.4. </w:t>
      </w:r>
      <w:r w:rsidRPr="007C4F8D">
        <w:rPr>
          <w:rFonts w:ascii="Times New Roman" w:eastAsia="Times New Roman" w:hAnsi="Times New Roman" w:cs="Times New Roman"/>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C189A">
        <w:rPr>
          <w:rFonts w:ascii="Times New Roman" w:eastAsia="Times New Roman" w:hAnsi="Times New Roman" w:cs="Times New Roman"/>
          <w:sz w:val="24"/>
          <w:szCs w:val="24"/>
          <w:lang w:val="uk-UA"/>
        </w:rPr>
        <w:t>..</w:t>
      </w:r>
    </w:p>
    <w:p w:rsidR="00730C14" w:rsidRPr="00CC189A" w:rsidRDefault="00730C14" w:rsidP="00730C14">
      <w:pPr>
        <w:shd w:val="clear" w:color="auto" w:fill="FFFFFF"/>
        <w:spacing w:after="0" w:line="240" w:lineRule="auto"/>
        <w:jc w:val="center"/>
        <w:rPr>
          <w:rFonts w:ascii="Times New Roman" w:eastAsia="Times New Roman" w:hAnsi="Times New Roman" w:cs="Times New Roman"/>
          <w:sz w:val="24"/>
          <w:szCs w:val="24"/>
          <w:lang w:val="uk-UA"/>
        </w:rPr>
      </w:pPr>
    </w:p>
    <w:p w:rsidR="00730C14" w:rsidRPr="00CC189A" w:rsidRDefault="00730C14" w:rsidP="00730C14">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 Інші умови</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11.1. Істотні умови договору про закупівлю є незмінними після підписання договору до повного </w:t>
      </w:r>
      <w:r>
        <w:rPr>
          <w:rFonts w:ascii="Times New Roman" w:eastAsia="Times New Roman" w:hAnsi="Times New Roman" w:cs="Times New Roman"/>
          <w:sz w:val="24"/>
          <w:szCs w:val="24"/>
          <w:lang w:val="uk-UA"/>
        </w:rPr>
        <w:t>виконання зобов’язань сторонами, окрім випадків передбачених ч. 5 ст. 41 ЗУ «Про публічні закупівлі».</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11.2. Зміни та доповнення до цього Договору мають юридичну силу за умов, якщо вони</w:t>
      </w:r>
      <w:r>
        <w:rPr>
          <w:rFonts w:ascii="Times New Roman" w:eastAsia="Times New Roman" w:hAnsi="Times New Roman" w:cs="Times New Roman"/>
          <w:sz w:val="24"/>
          <w:szCs w:val="24"/>
          <w:lang w:val="uk-UA"/>
        </w:rPr>
        <w:t>,</w:t>
      </w:r>
      <w:r w:rsidRPr="00CC189A">
        <w:rPr>
          <w:rFonts w:ascii="Times New Roman" w:eastAsia="Times New Roman" w:hAnsi="Times New Roman" w:cs="Times New Roman"/>
          <w:sz w:val="24"/>
          <w:szCs w:val="24"/>
          <w:lang w:val="uk-UA"/>
        </w:rPr>
        <w:t xml:space="preserve">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11.3.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w:t>
      </w:r>
      <w:r>
        <w:rPr>
          <w:rFonts w:ascii="Times New Roman" w:eastAsia="Times New Roman" w:hAnsi="Times New Roman" w:cs="Times New Roman"/>
          <w:sz w:val="24"/>
          <w:szCs w:val="24"/>
          <w:lang w:val="uk-UA"/>
        </w:rPr>
        <w:t>10</w:t>
      </w:r>
      <w:r w:rsidRPr="00CC189A">
        <w:rPr>
          <w:rFonts w:ascii="Times New Roman" w:eastAsia="Times New Roman" w:hAnsi="Times New Roman" w:cs="Times New Roman"/>
          <w:sz w:val="24"/>
          <w:szCs w:val="24"/>
          <w:lang w:val="uk-UA"/>
        </w:rPr>
        <w:t xml:space="preserve">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E5778C" w:rsidRPr="00E5778C" w:rsidRDefault="00730C14" w:rsidP="00E5778C">
      <w:pPr>
        <w:spacing w:after="0" w:line="240" w:lineRule="auto"/>
        <w:jc w:val="both"/>
        <w:rPr>
          <w:rFonts w:ascii="Times New Roman" w:hAnsi="Times New Roman"/>
          <w:sz w:val="24"/>
          <w:szCs w:val="24"/>
          <w:lang w:val="uk-UA"/>
        </w:rPr>
      </w:pPr>
      <w:r w:rsidRPr="00CC189A">
        <w:rPr>
          <w:rFonts w:ascii="Times New Roman" w:eastAsia="Times New Roman" w:hAnsi="Times New Roman" w:cs="Times New Roman"/>
          <w:sz w:val="24"/>
          <w:szCs w:val="24"/>
          <w:lang w:val="uk-UA"/>
        </w:rPr>
        <w:t xml:space="preserve">    11.4.</w:t>
      </w:r>
      <w:r w:rsidR="00E5778C" w:rsidRPr="00E5778C">
        <w:rPr>
          <w:rFonts w:ascii="Times New Roman" w:hAnsi="Times New Roman"/>
          <w:sz w:val="24"/>
          <w:szCs w:val="24"/>
          <w:lang w:val="uk-UA"/>
        </w:rPr>
        <w:t xml:space="preserve"> </w:t>
      </w:r>
      <w:r w:rsidR="00E5778C" w:rsidRPr="00681A20">
        <w:rPr>
          <w:rFonts w:ascii="Times New Roman" w:hAnsi="Times New Roman"/>
          <w:sz w:val="24"/>
          <w:szCs w:val="24"/>
          <w:lang w:val="uk-UA"/>
        </w:rPr>
        <w:t>Сторони зобов’язуються керуватися Законом України « Про публічні закупівлі», Законом України «Про правовий режим воєнного стану», Законом України «Про основні принципи та вимоги до безпечності та якості харчових продуктів», Цивільним Кодексом України, Господарським Кодексом України та діючим законодавством України, Указом Президента України «Про введення військового стану в Україні».</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11.5 Договір може бути достроково розірваний:</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за згодою сторін;</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за рішенням суду;</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за рішенням Замовника у випадку відмови Постачальника від виконання Договору;</w:t>
      </w:r>
    </w:p>
    <w:p w:rsidR="00730C14" w:rsidRDefault="00730C14" w:rsidP="00730C14">
      <w:pPr>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lastRenderedPageBreak/>
        <w:t>в односторонньому порядку за рішенням Замовника у випадка</w:t>
      </w:r>
      <w:r>
        <w:rPr>
          <w:rFonts w:ascii="Times New Roman" w:eastAsia="Times New Roman" w:hAnsi="Times New Roman" w:cs="Times New Roman"/>
          <w:sz w:val="24"/>
          <w:szCs w:val="24"/>
          <w:lang w:val="uk-UA"/>
        </w:rPr>
        <w:t>х, передбачених даним Договором;</w:t>
      </w:r>
    </w:p>
    <w:p w:rsidR="00730C14" w:rsidRPr="00C6571D" w:rsidRDefault="00730C14" w:rsidP="00730C1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C6571D">
        <w:rPr>
          <w:rFonts w:ascii="Times New Roman" w:eastAsia="Times New Roman" w:hAnsi="Times New Roman" w:cs="Times New Roman"/>
          <w:sz w:val="24"/>
          <w:szCs w:val="24"/>
          <w:lang w:val="uk-UA"/>
        </w:rPr>
        <w:t xml:space="preserve">    11.6. Відповідно до Закону України «Про захист персональних даних» від 01.06.2010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02.06.2011 № 3454-VІ. </w:t>
      </w:r>
    </w:p>
    <w:p w:rsidR="00730C14" w:rsidRPr="00CC189A" w:rsidRDefault="00730C14" w:rsidP="00730C14">
      <w:pPr>
        <w:spacing w:after="0" w:line="240" w:lineRule="auto"/>
        <w:jc w:val="both"/>
        <w:rPr>
          <w:rFonts w:ascii="Times New Roman" w:eastAsia="Times New Roman" w:hAnsi="Times New Roman" w:cs="Times New Roman"/>
          <w:sz w:val="24"/>
          <w:szCs w:val="24"/>
          <w:lang w:val="uk-UA"/>
        </w:rPr>
      </w:pPr>
      <w:r w:rsidRPr="00C6571D">
        <w:rPr>
          <w:rFonts w:ascii="Times New Roman" w:eastAsia="Times New Roman" w:hAnsi="Times New Roman" w:cs="Times New Roman"/>
          <w:sz w:val="24"/>
          <w:szCs w:val="24"/>
          <w:lang w:val="uk-UA"/>
        </w:rPr>
        <w:t>11.7. Відповідно до Закону України «Про відкритість використання публічних коштів» від 11.02.2015 № 183-VIII, у разі використання коштів Державного бюджету України, бюджету Автономної Республіки Крим та місцевих бюджетів зміст інформації про використання публічних коштів підлягає оприлюдненню.</w:t>
      </w:r>
    </w:p>
    <w:p w:rsidR="00730C14" w:rsidRPr="00CC189A" w:rsidRDefault="00730C14" w:rsidP="00730C14">
      <w:pPr>
        <w:spacing w:after="0" w:line="240" w:lineRule="auto"/>
        <w:ind w:firstLine="652"/>
        <w:jc w:val="both"/>
        <w:rPr>
          <w:rFonts w:ascii="Times New Roman" w:eastAsia="Times New Roman" w:hAnsi="Times New Roman" w:cs="Times New Roman"/>
          <w:sz w:val="24"/>
          <w:szCs w:val="24"/>
          <w:lang w:val="uk-UA"/>
        </w:rPr>
      </w:pP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p>
    <w:p w:rsidR="00730C14" w:rsidRPr="00CC189A" w:rsidRDefault="00730C14" w:rsidP="00730C14">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XII. Додатки до договору</w:t>
      </w:r>
    </w:p>
    <w:p w:rsidR="00730C14" w:rsidRPr="00E15F30"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Невід'ємною частиною цього Договору є: </w:t>
      </w:r>
      <w:r>
        <w:rPr>
          <w:rFonts w:ascii="Times New Roman" w:eastAsia="Times New Roman" w:hAnsi="Times New Roman" w:cs="Times New Roman"/>
          <w:sz w:val="24"/>
          <w:szCs w:val="24"/>
          <w:lang w:val="uk-UA"/>
        </w:rPr>
        <w:t>Додаток 1, Додаток 2, Додаток 3</w:t>
      </w:r>
    </w:p>
    <w:p w:rsidR="00730C14" w:rsidRPr="00CC189A" w:rsidRDefault="00730C14" w:rsidP="00730C14">
      <w:pPr>
        <w:shd w:val="clear" w:color="auto" w:fill="FFFFFF"/>
        <w:spacing w:after="0" w:line="240" w:lineRule="auto"/>
        <w:jc w:val="both"/>
        <w:rPr>
          <w:rFonts w:ascii="Times New Roman" w:eastAsia="Times New Roman" w:hAnsi="Times New Roman" w:cs="Times New Roman"/>
          <w:sz w:val="24"/>
          <w:szCs w:val="24"/>
          <w:lang w:val="uk-UA"/>
        </w:rPr>
      </w:pPr>
    </w:p>
    <w:p w:rsidR="00730C14" w:rsidRPr="00CC189A" w:rsidRDefault="00730C14" w:rsidP="00730C14">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XIII. Місцезнаходження та банківські реквізити сторін</w:t>
      </w:r>
    </w:p>
    <w:p w:rsidR="00730C14" w:rsidRPr="00CC189A" w:rsidRDefault="00730C14" w:rsidP="00730C14">
      <w:pPr>
        <w:shd w:val="clear" w:color="auto" w:fill="FFFFFF"/>
        <w:spacing w:after="0" w:line="240" w:lineRule="auto"/>
        <w:jc w:val="center"/>
        <w:rPr>
          <w:rFonts w:ascii="Times New Roman" w:eastAsia="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4491"/>
      </w:tblGrid>
      <w:tr w:rsidR="00730C14" w:rsidRPr="00CC189A" w:rsidTr="00F42FB5">
        <w:tc>
          <w:tcPr>
            <w:tcW w:w="4815" w:type="dxa"/>
            <w:tcBorders>
              <w:top w:val="single" w:sz="4" w:space="0" w:color="auto"/>
              <w:left w:val="single" w:sz="4" w:space="0" w:color="auto"/>
              <w:bottom w:val="single" w:sz="4" w:space="0" w:color="auto"/>
              <w:right w:val="single" w:sz="4" w:space="0" w:color="auto"/>
            </w:tcBorders>
          </w:tcPr>
          <w:p w:rsidR="009A66F7" w:rsidRPr="009A66F7"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r w:rsidRPr="009A66F7">
              <w:rPr>
                <w:rFonts w:ascii="Times New Roman" w:eastAsia="Times New Roman" w:hAnsi="Times New Roman" w:cs="Times New Roman"/>
                <w:sz w:val="24"/>
                <w:szCs w:val="24"/>
                <w:lang w:val="uk-UA"/>
              </w:rPr>
              <w:t>Покупець</w:t>
            </w:r>
          </w:p>
          <w:p w:rsidR="009A66F7" w:rsidRPr="009A66F7"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r w:rsidRPr="009A66F7">
              <w:rPr>
                <w:rFonts w:ascii="Times New Roman" w:eastAsia="Times New Roman" w:hAnsi="Times New Roman" w:cs="Times New Roman"/>
                <w:sz w:val="24"/>
                <w:szCs w:val="24"/>
                <w:lang w:val="uk-UA"/>
              </w:rPr>
              <w:t>Полтавський навчально-виховний комплекс (ЗНЗ-ДНЗ) №16 Полтавської міської ради Полтавської області</w:t>
            </w:r>
          </w:p>
          <w:p w:rsidR="009A66F7" w:rsidRPr="009A66F7"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r w:rsidRPr="009A66F7">
              <w:rPr>
                <w:rFonts w:ascii="Times New Roman" w:eastAsia="Times New Roman" w:hAnsi="Times New Roman" w:cs="Times New Roman"/>
                <w:sz w:val="24"/>
                <w:szCs w:val="24"/>
                <w:lang w:val="uk-UA"/>
              </w:rPr>
              <w:t xml:space="preserve">36023, м. Полтава, </w:t>
            </w:r>
            <w:proofErr w:type="spellStart"/>
            <w:r w:rsidRPr="009A66F7">
              <w:rPr>
                <w:rFonts w:ascii="Times New Roman" w:eastAsia="Times New Roman" w:hAnsi="Times New Roman" w:cs="Times New Roman"/>
                <w:sz w:val="24"/>
                <w:szCs w:val="24"/>
                <w:lang w:val="uk-UA"/>
              </w:rPr>
              <w:t>б-р</w:t>
            </w:r>
            <w:proofErr w:type="spellEnd"/>
            <w:r w:rsidRPr="009A66F7">
              <w:rPr>
                <w:rFonts w:ascii="Times New Roman" w:eastAsia="Times New Roman" w:hAnsi="Times New Roman" w:cs="Times New Roman"/>
                <w:sz w:val="24"/>
                <w:szCs w:val="24"/>
                <w:lang w:val="uk-UA"/>
              </w:rPr>
              <w:t xml:space="preserve"> </w:t>
            </w:r>
            <w:proofErr w:type="spellStart"/>
            <w:r w:rsidRPr="009A66F7">
              <w:rPr>
                <w:rFonts w:ascii="Times New Roman" w:eastAsia="Times New Roman" w:hAnsi="Times New Roman" w:cs="Times New Roman"/>
                <w:sz w:val="24"/>
                <w:szCs w:val="24"/>
                <w:lang w:val="uk-UA"/>
              </w:rPr>
              <w:t>Щепотьєва</w:t>
            </w:r>
            <w:proofErr w:type="spellEnd"/>
            <w:r w:rsidRPr="009A66F7">
              <w:rPr>
                <w:rFonts w:ascii="Times New Roman" w:eastAsia="Times New Roman" w:hAnsi="Times New Roman" w:cs="Times New Roman"/>
                <w:sz w:val="24"/>
                <w:szCs w:val="24"/>
                <w:lang w:val="uk-UA"/>
              </w:rPr>
              <w:t>, 16</w:t>
            </w:r>
          </w:p>
          <w:p w:rsidR="009A66F7" w:rsidRPr="009A66F7"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r w:rsidRPr="009A66F7">
              <w:rPr>
                <w:rFonts w:ascii="Times New Roman" w:eastAsia="Times New Roman" w:hAnsi="Times New Roman" w:cs="Times New Roman"/>
                <w:sz w:val="24"/>
                <w:szCs w:val="24"/>
                <w:lang w:val="uk-UA"/>
              </w:rPr>
              <w:t>р/</w:t>
            </w:r>
            <w:proofErr w:type="spellStart"/>
            <w:r w:rsidRPr="009A66F7">
              <w:rPr>
                <w:rFonts w:ascii="Times New Roman" w:eastAsia="Times New Roman" w:hAnsi="Times New Roman" w:cs="Times New Roman"/>
                <w:sz w:val="24"/>
                <w:szCs w:val="24"/>
                <w:lang w:val="uk-UA"/>
              </w:rPr>
              <w:t>р</w:t>
            </w:r>
            <w:proofErr w:type="spellEnd"/>
            <w:r w:rsidRPr="009A66F7">
              <w:rPr>
                <w:rFonts w:ascii="Times New Roman" w:eastAsia="Times New Roman" w:hAnsi="Times New Roman" w:cs="Times New Roman"/>
                <w:sz w:val="24"/>
                <w:szCs w:val="24"/>
                <w:lang w:val="uk-UA"/>
              </w:rPr>
              <w:t xml:space="preserve"> ______________</w:t>
            </w:r>
          </w:p>
          <w:p w:rsidR="009A66F7" w:rsidRPr="009A66F7"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r w:rsidRPr="009A66F7">
              <w:rPr>
                <w:rFonts w:ascii="Times New Roman" w:eastAsia="Times New Roman" w:hAnsi="Times New Roman" w:cs="Times New Roman"/>
                <w:sz w:val="24"/>
                <w:szCs w:val="24"/>
                <w:lang w:val="uk-UA"/>
              </w:rPr>
              <w:t>УДКСУ в м. Полтаві</w:t>
            </w:r>
          </w:p>
          <w:p w:rsidR="009A66F7" w:rsidRPr="009A66F7"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r w:rsidRPr="009A66F7">
              <w:rPr>
                <w:rFonts w:ascii="Times New Roman" w:eastAsia="Times New Roman" w:hAnsi="Times New Roman" w:cs="Times New Roman"/>
                <w:sz w:val="24"/>
                <w:szCs w:val="24"/>
                <w:lang w:val="uk-UA"/>
              </w:rPr>
              <w:t>ЄДРПОУ 26304973</w:t>
            </w:r>
          </w:p>
          <w:p w:rsidR="009A66F7" w:rsidRPr="009A66F7"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r w:rsidRPr="009A66F7">
              <w:rPr>
                <w:rFonts w:ascii="Times New Roman" w:eastAsia="Times New Roman" w:hAnsi="Times New Roman" w:cs="Times New Roman"/>
                <w:sz w:val="24"/>
                <w:szCs w:val="24"/>
                <w:lang w:val="uk-UA"/>
              </w:rPr>
              <w:t>Тел. (05322) 58-36-13</w:t>
            </w:r>
          </w:p>
          <w:p w:rsidR="009A66F7" w:rsidRPr="009A66F7"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p>
          <w:p w:rsidR="009A66F7" w:rsidRPr="009A66F7"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r w:rsidRPr="009A66F7">
              <w:rPr>
                <w:rFonts w:ascii="Times New Roman" w:eastAsia="Times New Roman" w:hAnsi="Times New Roman" w:cs="Times New Roman"/>
                <w:sz w:val="24"/>
                <w:szCs w:val="24"/>
                <w:lang w:val="uk-UA"/>
              </w:rPr>
              <w:t xml:space="preserve">      /__________/ _________</w:t>
            </w:r>
          </w:p>
          <w:p w:rsidR="00730C14" w:rsidRPr="00CC189A" w:rsidRDefault="009A66F7" w:rsidP="009A66F7">
            <w:pPr>
              <w:spacing w:after="0" w:line="240" w:lineRule="auto"/>
              <w:jc w:val="center"/>
              <w:rPr>
                <w:rFonts w:ascii="Times New Roman" w:eastAsia="Times New Roman" w:hAnsi="Times New Roman" w:cs="Times New Roman"/>
                <w:sz w:val="24"/>
                <w:szCs w:val="24"/>
                <w:lang w:val="uk-UA"/>
              </w:rPr>
            </w:pPr>
            <w:r w:rsidRPr="009A66F7">
              <w:rPr>
                <w:rFonts w:ascii="Times New Roman" w:eastAsia="Times New Roman" w:hAnsi="Times New Roman" w:cs="Times New Roman"/>
                <w:sz w:val="24"/>
                <w:szCs w:val="24"/>
                <w:lang w:val="uk-UA"/>
              </w:rPr>
              <w:t xml:space="preserve">           (підпис та печатка)</w:t>
            </w:r>
          </w:p>
        </w:tc>
        <w:tc>
          <w:tcPr>
            <w:tcW w:w="4507" w:type="dxa"/>
            <w:tcBorders>
              <w:top w:val="single" w:sz="4" w:space="0" w:color="auto"/>
              <w:left w:val="single" w:sz="4" w:space="0" w:color="auto"/>
              <w:bottom w:val="single" w:sz="4" w:space="0" w:color="auto"/>
              <w:right w:val="single" w:sz="4" w:space="0" w:color="auto"/>
            </w:tcBorders>
            <w:hideMark/>
          </w:tcPr>
          <w:p w:rsidR="00730C14" w:rsidRPr="00CC189A" w:rsidRDefault="00730C14" w:rsidP="00F42FB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Постачальник</w:t>
            </w:r>
          </w:p>
        </w:tc>
      </w:tr>
    </w:tbl>
    <w:p w:rsidR="00730C14" w:rsidRPr="00CC189A" w:rsidRDefault="00730C14" w:rsidP="00730C14">
      <w:pPr>
        <w:rPr>
          <w:rFonts w:ascii="Calibri" w:eastAsia="Times New Roman" w:hAnsi="Calibri" w:cs="Times New Roman"/>
          <w:sz w:val="24"/>
          <w:szCs w:val="24"/>
          <w:lang w:val="uk-UA"/>
        </w:rPr>
      </w:pPr>
    </w:p>
    <w:p w:rsidR="00730C14" w:rsidRDefault="00730C14" w:rsidP="00730C14">
      <w:pPr>
        <w:spacing w:after="0" w:line="240" w:lineRule="auto"/>
        <w:ind w:left="5041"/>
        <w:jc w:val="right"/>
        <w:rPr>
          <w:rFonts w:ascii="Times New Roman" w:eastAsia="Times New Roman" w:hAnsi="Times New Roman" w:cs="Times New Roman"/>
          <w:sz w:val="24"/>
          <w:szCs w:val="24"/>
          <w:lang w:val="uk-UA"/>
        </w:rPr>
      </w:pPr>
    </w:p>
    <w:p w:rsidR="00730C14" w:rsidRDefault="00730C14" w:rsidP="00730C14">
      <w:pPr>
        <w:spacing w:after="0" w:line="240" w:lineRule="auto"/>
        <w:ind w:left="5041"/>
        <w:jc w:val="right"/>
        <w:rPr>
          <w:rFonts w:ascii="Times New Roman" w:eastAsia="Times New Roman" w:hAnsi="Times New Roman" w:cs="Times New Roman"/>
          <w:sz w:val="24"/>
          <w:szCs w:val="24"/>
          <w:lang w:val="uk-UA"/>
        </w:rPr>
      </w:pPr>
    </w:p>
    <w:p w:rsidR="00730C14" w:rsidRDefault="00730C14" w:rsidP="00730C14">
      <w:pPr>
        <w:spacing w:after="0" w:line="240" w:lineRule="auto"/>
        <w:ind w:left="5041"/>
        <w:jc w:val="right"/>
        <w:rPr>
          <w:rFonts w:ascii="Times New Roman" w:eastAsia="Times New Roman" w:hAnsi="Times New Roman" w:cs="Times New Roman"/>
          <w:sz w:val="24"/>
          <w:szCs w:val="24"/>
          <w:lang w:val="uk-UA"/>
        </w:rPr>
      </w:pPr>
    </w:p>
    <w:p w:rsidR="00730C14" w:rsidRDefault="00730C14" w:rsidP="00730C14">
      <w:pPr>
        <w:spacing w:after="0" w:line="240" w:lineRule="auto"/>
        <w:ind w:left="5041"/>
        <w:jc w:val="right"/>
        <w:rPr>
          <w:rFonts w:ascii="Times New Roman" w:eastAsia="Times New Roman" w:hAnsi="Times New Roman" w:cs="Times New Roman"/>
          <w:sz w:val="24"/>
          <w:szCs w:val="24"/>
          <w:lang w:val="uk-UA"/>
        </w:rPr>
      </w:pPr>
    </w:p>
    <w:p w:rsidR="00730C14" w:rsidRDefault="00730C14" w:rsidP="00730C14">
      <w:pPr>
        <w:spacing w:after="0" w:line="240" w:lineRule="auto"/>
        <w:ind w:left="5041"/>
        <w:jc w:val="right"/>
        <w:rPr>
          <w:rFonts w:ascii="Times New Roman" w:eastAsia="Times New Roman" w:hAnsi="Times New Roman" w:cs="Times New Roman"/>
          <w:sz w:val="24"/>
          <w:szCs w:val="24"/>
          <w:lang w:val="uk-UA"/>
        </w:rPr>
      </w:pPr>
    </w:p>
    <w:p w:rsidR="00730C14" w:rsidRDefault="00730C14" w:rsidP="00730C14">
      <w:pPr>
        <w:spacing w:after="0" w:line="240" w:lineRule="auto"/>
        <w:ind w:left="5041"/>
        <w:jc w:val="right"/>
        <w:rPr>
          <w:rFonts w:ascii="Times New Roman" w:eastAsia="Times New Roman" w:hAnsi="Times New Roman" w:cs="Times New Roman"/>
          <w:sz w:val="24"/>
          <w:szCs w:val="24"/>
          <w:lang w:val="uk-UA"/>
        </w:rPr>
      </w:pPr>
    </w:p>
    <w:p w:rsidR="00730C14" w:rsidRDefault="00730C14" w:rsidP="00730C14">
      <w:pPr>
        <w:spacing w:after="0" w:line="240" w:lineRule="auto"/>
        <w:ind w:left="5041"/>
        <w:jc w:val="right"/>
        <w:rPr>
          <w:rFonts w:ascii="Times New Roman" w:eastAsia="Times New Roman" w:hAnsi="Times New Roman" w:cs="Times New Roman"/>
          <w:sz w:val="24"/>
          <w:szCs w:val="24"/>
          <w:lang w:val="uk-UA"/>
        </w:rPr>
      </w:pPr>
    </w:p>
    <w:p w:rsidR="00730C14" w:rsidRDefault="00730C14" w:rsidP="00730C14">
      <w:pPr>
        <w:spacing w:after="0" w:line="240" w:lineRule="auto"/>
        <w:ind w:left="5041"/>
        <w:jc w:val="right"/>
        <w:rPr>
          <w:rFonts w:ascii="Times New Roman" w:eastAsia="Times New Roman" w:hAnsi="Times New Roman" w:cs="Times New Roman"/>
          <w:sz w:val="24"/>
          <w:szCs w:val="24"/>
          <w:lang w:val="uk-UA"/>
        </w:rPr>
      </w:pPr>
    </w:p>
    <w:p w:rsidR="00730C14" w:rsidRDefault="00730C14" w:rsidP="00730C14">
      <w:pPr>
        <w:spacing w:after="0" w:line="240" w:lineRule="auto"/>
        <w:ind w:left="5041"/>
        <w:jc w:val="right"/>
        <w:rPr>
          <w:rFonts w:ascii="Times New Roman" w:eastAsia="Times New Roman" w:hAnsi="Times New Roman" w:cs="Times New Roman"/>
          <w:sz w:val="24"/>
          <w:szCs w:val="24"/>
          <w:lang w:val="uk-UA"/>
        </w:rPr>
      </w:pPr>
    </w:p>
    <w:p w:rsidR="00730C14" w:rsidRDefault="00730C14" w:rsidP="00730C14">
      <w:pPr>
        <w:spacing w:after="0" w:line="240" w:lineRule="auto"/>
        <w:ind w:left="5041"/>
        <w:jc w:val="right"/>
        <w:rPr>
          <w:rFonts w:ascii="Times New Roman" w:eastAsia="Times New Roman" w:hAnsi="Times New Roman" w:cs="Times New Roman"/>
          <w:sz w:val="24"/>
          <w:szCs w:val="24"/>
          <w:lang w:val="uk-UA"/>
        </w:rPr>
      </w:pPr>
    </w:p>
    <w:p w:rsidR="00730C14" w:rsidRDefault="00730C14" w:rsidP="00730C14">
      <w:pPr>
        <w:spacing w:after="0" w:line="240" w:lineRule="auto"/>
        <w:ind w:left="5041"/>
        <w:jc w:val="right"/>
        <w:rPr>
          <w:rFonts w:ascii="Times New Roman" w:eastAsia="Times New Roman" w:hAnsi="Times New Roman" w:cs="Times New Roman"/>
          <w:sz w:val="24"/>
          <w:szCs w:val="24"/>
          <w:lang w:val="uk-UA"/>
        </w:rPr>
      </w:pPr>
    </w:p>
    <w:p w:rsidR="00730C14" w:rsidRDefault="00730C14" w:rsidP="00730C14">
      <w:pPr>
        <w:spacing w:after="0" w:line="240" w:lineRule="auto"/>
        <w:rPr>
          <w:rFonts w:ascii="Times New Roman" w:eastAsia="Times New Roman" w:hAnsi="Times New Roman" w:cs="Times New Roman"/>
          <w:sz w:val="24"/>
          <w:szCs w:val="24"/>
          <w:lang w:val="uk-UA"/>
        </w:rPr>
      </w:pPr>
    </w:p>
    <w:p w:rsidR="00730C14" w:rsidRPr="00CC189A" w:rsidRDefault="00730C14" w:rsidP="00730C14">
      <w:pPr>
        <w:spacing w:after="0" w:line="240" w:lineRule="auto"/>
        <w:ind w:left="5041"/>
        <w:jc w:val="right"/>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Додаток 1</w:t>
      </w:r>
    </w:p>
    <w:p w:rsidR="00730C14" w:rsidRPr="00CC189A" w:rsidRDefault="00730C14" w:rsidP="00730C14">
      <w:pPr>
        <w:spacing w:after="0" w:line="240" w:lineRule="auto"/>
        <w:ind w:left="5041"/>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Pr="00CC189A">
        <w:rPr>
          <w:rFonts w:ascii="Times New Roman" w:eastAsia="Times New Roman" w:hAnsi="Times New Roman" w:cs="Times New Roman"/>
          <w:sz w:val="24"/>
          <w:szCs w:val="24"/>
          <w:lang w:val="uk-UA"/>
        </w:rPr>
        <w:t>о Договору № ________________</w:t>
      </w:r>
    </w:p>
    <w:p w:rsidR="00730C14" w:rsidRPr="00CC189A" w:rsidRDefault="00730C14" w:rsidP="00730C14">
      <w:pPr>
        <w:spacing w:after="0" w:line="240" w:lineRule="auto"/>
        <w:ind w:left="5041"/>
        <w:jc w:val="right"/>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від «___»_________ 202</w:t>
      </w:r>
      <w:r>
        <w:rPr>
          <w:rFonts w:ascii="Times New Roman" w:eastAsia="Times New Roman" w:hAnsi="Times New Roman" w:cs="Times New Roman"/>
          <w:sz w:val="24"/>
          <w:szCs w:val="24"/>
          <w:lang w:val="uk-UA"/>
        </w:rPr>
        <w:t>2</w:t>
      </w:r>
      <w:r w:rsidRPr="00CC189A">
        <w:rPr>
          <w:rFonts w:ascii="Times New Roman" w:eastAsia="Times New Roman" w:hAnsi="Times New Roman" w:cs="Times New Roman"/>
          <w:sz w:val="24"/>
          <w:szCs w:val="24"/>
          <w:lang w:val="uk-UA"/>
        </w:rPr>
        <w:t xml:space="preserve"> р.</w:t>
      </w:r>
    </w:p>
    <w:p w:rsidR="00730C14" w:rsidRPr="00CC189A" w:rsidRDefault="00730C14" w:rsidP="00730C14">
      <w:pPr>
        <w:spacing w:after="0" w:line="240" w:lineRule="auto"/>
        <w:ind w:left="5041"/>
        <w:jc w:val="right"/>
        <w:rPr>
          <w:rFonts w:ascii="Times New Roman" w:eastAsia="Times New Roman" w:hAnsi="Times New Roman" w:cs="Times New Roman"/>
          <w:sz w:val="24"/>
          <w:szCs w:val="24"/>
          <w:lang w:val="uk-UA"/>
        </w:rPr>
      </w:pPr>
    </w:p>
    <w:p w:rsidR="00730C14" w:rsidRPr="000D5B44" w:rsidRDefault="00730C14" w:rsidP="00730C14">
      <w:pPr>
        <w:jc w:val="center"/>
        <w:rPr>
          <w:rFonts w:ascii="Times New Roman" w:eastAsia="Times New Roman" w:hAnsi="Times New Roman" w:cs="Times New Roman"/>
          <w:sz w:val="24"/>
          <w:szCs w:val="24"/>
          <w:lang w:val="uk-UA"/>
        </w:rPr>
      </w:pPr>
      <w:r w:rsidRPr="000D5B44">
        <w:rPr>
          <w:rFonts w:ascii="Times New Roman" w:eastAsia="Times New Roman" w:hAnsi="Times New Roman" w:cs="Times New Roman"/>
          <w:sz w:val="24"/>
          <w:szCs w:val="24"/>
          <w:lang w:val="uk-UA"/>
        </w:rPr>
        <w:lastRenderedPageBreak/>
        <w:t>Специфікація</w:t>
      </w:r>
    </w:p>
    <w:p w:rsidR="00730C14" w:rsidRPr="000D5B44" w:rsidRDefault="00730C14" w:rsidP="00730C14">
      <w:pPr>
        <w:jc w:val="center"/>
        <w:rPr>
          <w:rFonts w:ascii="Times New Roman" w:eastAsia="Times New Roman" w:hAnsi="Times New Roman" w:cs="Times New Roman"/>
          <w:sz w:val="24"/>
          <w:szCs w:val="24"/>
          <w:lang w:val="uk-UA"/>
        </w:rPr>
      </w:pPr>
      <w:r w:rsidRPr="000D5B44">
        <w:rPr>
          <w:rFonts w:ascii="Times New Roman" w:eastAsia="Times New Roman" w:hAnsi="Times New Roman" w:cs="Times New Roman"/>
          <w:sz w:val="24"/>
          <w:szCs w:val="24"/>
          <w:lang w:val="uk-UA"/>
        </w:rPr>
        <w:t xml:space="preserve">03220000-9 – Овочі, фрукти та горіхи </w:t>
      </w:r>
    </w:p>
    <w:tbl>
      <w:tblPr>
        <w:tblpPr w:leftFromText="180" w:rightFromText="180" w:bottomFromText="200" w:vertAnchor="text" w:horzAnchor="margin" w:tblpXSpec="center" w:tblpY="27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1805"/>
        <w:gridCol w:w="646"/>
        <w:gridCol w:w="1200"/>
        <w:gridCol w:w="956"/>
        <w:gridCol w:w="1063"/>
        <w:gridCol w:w="2327"/>
      </w:tblGrid>
      <w:tr w:rsidR="00730C14" w:rsidRPr="00396F65" w:rsidTr="00F42FB5">
        <w:trPr>
          <w:trHeight w:val="1121"/>
        </w:trPr>
        <w:tc>
          <w:tcPr>
            <w:tcW w:w="562" w:type="dxa"/>
            <w:tcBorders>
              <w:top w:val="single" w:sz="4" w:space="0" w:color="auto"/>
              <w:left w:val="single" w:sz="4" w:space="0" w:color="auto"/>
              <w:bottom w:val="single" w:sz="4" w:space="0" w:color="auto"/>
              <w:right w:val="single" w:sz="4" w:space="0" w:color="auto"/>
            </w:tcBorders>
          </w:tcPr>
          <w:p w:rsidR="00730C14" w:rsidRPr="00396F65" w:rsidRDefault="00730C14" w:rsidP="00F42FB5">
            <w:pPr>
              <w:jc w:val="center"/>
              <w:rPr>
                <w:rFonts w:ascii="Times New Roman" w:eastAsia="Times New Roman" w:hAnsi="Times New Roman" w:cs="Times New Roman"/>
                <w:lang w:val="en-US" w:eastAsia="en-US"/>
              </w:rPr>
            </w:pPr>
            <w:r w:rsidRPr="00396F65">
              <w:rPr>
                <w:rFonts w:ascii="Times New Roman" w:eastAsia="Times New Roman" w:hAnsi="Times New Roman" w:cs="Times New Roman"/>
                <w:lang w:val="uk-UA" w:eastAsia="en-US"/>
              </w:rPr>
              <w:t>п/н</w:t>
            </w:r>
          </w:p>
          <w:p w:rsidR="00730C14" w:rsidRPr="00396F65" w:rsidRDefault="00730C14" w:rsidP="00F42FB5">
            <w:pPr>
              <w:jc w:val="center"/>
              <w:rPr>
                <w:rFonts w:ascii="Times New Roman" w:eastAsia="Times New Roman" w:hAnsi="Times New Roman" w:cs="Times New Roman"/>
                <w:lang w:val="uk-UA" w:eastAsia="en-US"/>
              </w:rPr>
            </w:pPr>
            <w:r w:rsidRPr="00396F65">
              <w:rPr>
                <w:rFonts w:ascii="Times New Roman" w:eastAsia="Times New Roman" w:hAnsi="Times New Roman" w:cs="Times New Roman"/>
                <w:lang w:val="uk-UA" w:eastAsia="en-US"/>
              </w:rPr>
              <w:t>№</w:t>
            </w:r>
          </w:p>
          <w:p w:rsidR="00730C14" w:rsidRPr="00396F65" w:rsidRDefault="00730C14" w:rsidP="00F42FB5">
            <w:pPr>
              <w:jc w:val="center"/>
              <w:rPr>
                <w:rFonts w:ascii="Times New Roman" w:eastAsia="Times New Roman" w:hAnsi="Times New Roman" w:cs="Times New Roman"/>
                <w:lang w:val="uk-UA" w:eastAsia="en-US"/>
              </w:rPr>
            </w:pPr>
          </w:p>
        </w:tc>
        <w:tc>
          <w:tcPr>
            <w:tcW w:w="1701" w:type="dxa"/>
            <w:tcBorders>
              <w:top w:val="single" w:sz="4" w:space="0" w:color="auto"/>
              <w:left w:val="single" w:sz="4" w:space="0" w:color="auto"/>
              <w:bottom w:val="single" w:sz="4" w:space="0" w:color="auto"/>
              <w:right w:val="single" w:sz="4" w:space="0" w:color="auto"/>
            </w:tcBorders>
            <w:hideMark/>
          </w:tcPr>
          <w:p w:rsidR="00730C14" w:rsidRPr="00396F65" w:rsidRDefault="00730C14" w:rsidP="00F42FB5">
            <w:pPr>
              <w:ind w:firstLine="61"/>
              <w:jc w:val="center"/>
              <w:rPr>
                <w:rFonts w:ascii="Times New Roman" w:eastAsia="Times New Roman" w:hAnsi="Times New Roman" w:cs="Times New Roman"/>
                <w:lang w:val="uk-UA" w:eastAsia="en-US"/>
              </w:rPr>
            </w:pPr>
            <w:r w:rsidRPr="00396F65">
              <w:rPr>
                <w:rFonts w:ascii="Times New Roman" w:eastAsia="Times New Roman" w:hAnsi="Times New Roman" w:cs="Times New Roman"/>
                <w:lang w:val="uk-UA" w:eastAsia="en-US"/>
              </w:rPr>
              <w:t xml:space="preserve">Найменування </w:t>
            </w:r>
          </w:p>
        </w:tc>
        <w:tc>
          <w:tcPr>
            <w:tcW w:w="1805" w:type="dxa"/>
            <w:tcBorders>
              <w:top w:val="single" w:sz="4" w:space="0" w:color="auto"/>
              <w:left w:val="single" w:sz="4" w:space="0" w:color="auto"/>
              <w:bottom w:val="single" w:sz="4" w:space="0" w:color="auto"/>
              <w:right w:val="single" w:sz="4" w:space="0" w:color="auto"/>
            </w:tcBorders>
            <w:hideMark/>
          </w:tcPr>
          <w:p w:rsidR="00730C14" w:rsidRPr="00396F65" w:rsidRDefault="00730C14" w:rsidP="00F42FB5">
            <w:pPr>
              <w:jc w:val="center"/>
              <w:rPr>
                <w:rFonts w:ascii="Times New Roman" w:eastAsia="Times New Roman" w:hAnsi="Times New Roman" w:cs="Times New Roman"/>
                <w:lang w:val="uk-UA" w:eastAsia="en-US"/>
              </w:rPr>
            </w:pPr>
            <w:r w:rsidRPr="00396F65">
              <w:rPr>
                <w:rFonts w:ascii="Times New Roman" w:eastAsia="Times New Roman" w:hAnsi="Times New Roman" w:cs="Times New Roman"/>
                <w:lang w:val="uk-UA" w:eastAsia="en-US"/>
              </w:rPr>
              <w:t>Фасування та пакування</w:t>
            </w:r>
          </w:p>
        </w:tc>
        <w:tc>
          <w:tcPr>
            <w:tcW w:w="646" w:type="dxa"/>
            <w:tcBorders>
              <w:top w:val="single" w:sz="4" w:space="0" w:color="auto"/>
              <w:left w:val="single" w:sz="4" w:space="0" w:color="auto"/>
              <w:bottom w:val="single" w:sz="4" w:space="0" w:color="auto"/>
              <w:right w:val="single" w:sz="4" w:space="0" w:color="auto"/>
            </w:tcBorders>
            <w:hideMark/>
          </w:tcPr>
          <w:p w:rsidR="00730C14" w:rsidRPr="00396F65" w:rsidRDefault="00730C14" w:rsidP="00F42FB5">
            <w:pPr>
              <w:jc w:val="center"/>
              <w:rPr>
                <w:rFonts w:ascii="Times New Roman" w:eastAsia="Times New Roman" w:hAnsi="Times New Roman" w:cs="Times New Roman"/>
                <w:lang w:val="uk-UA" w:eastAsia="en-US"/>
              </w:rPr>
            </w:pPr>
            <w:r w:rsidRPr="00396F65">
              <w:rPr>
                <w:rFonts w:ascii="Times New Roman" w:eastAsia="Times New Roman" w:hAnsi="Times New Roman" w:cs="Times New Roman"/>
                <w:lang w:val="uk-UA" w:eastAsia="en-US"/>
              </w:rPr>
              <w:t>Одиниці виміру</w:t>
            </w:r>
          </w:p>
        </w:tc>
        <w:tc>
          <w:tcPr>
            <w:tcW w:w="1200" w:type="dxa"/>
            <w:tcBorders>
              <w:top w:val="single" w:sz="4" w:space="0" w:color="auto"/>
              <w:left w:val="single" w:sz="4" w:space="0" w:color="auto"/>
              <w:bottom w:val="single" w:sz="4" w:space="0" w:color="auto"/>
              <w:right w:val="single" w:sz="4" w:space="0" w:color="auto"/>
            </w:tcBorders>
            <w:hideMark/>
          </w:tcPr>
          <w:p w:rsidR="00730C14" w:rsidRPr="00396F65" w:rsidRDefault="00730C14" w:rsidP="00F42FB5">
            <w:pPr>
              <w:ind w:firstLine="49"/>
              <w:jc w:val="center"/>
              <w:rPr>
                <w:rFonts w:ascii="Times New Roman" w:eastAsia="Times New Roman" w:hAnsi="Times New Roman" w:cs="Times New Roman"/>
                <w:lang w:val="uk-UA" w:eastAsia="en-US"/>
              </w:rPr>
            </w:pPr>
            <w:r w:rsidRPr="00396F65">
              <w:rPr>
                <w:rFonts w:ascii="Times New Roman" w:eastAsia="Times New Roman" w:hAnsi="Times New Roman" w:cs="Times New Roman"/>
                <w:lang w:val="uk-UA" w:eastAsia="en-US"/>
              </w:rPr>
              <w:t>Ціна за одиницю виміру, з ПДВ, грн.</w:t>
            </w:r>
          </w:p>
        </w:tc>
        <w:tc>
          <w:tcPr>
            <w:tcW w:w="9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30C14" w:rsidRPr="00396F65" w:rsidRDefault="00730C14" w:rsidP="00F42FB5">
            <w:pPr>
              <w:ind w:hanging="77"/>
              <w:jc w:val="center"/>
              <w:rPr>
                <w:rFonts w:ascii="Times New Roman" w:eastAsia="Times New Roman" w:hAnsi="Times New Roman" w:cs="Times New Roman"/>
                <w:lang w:val="uk-UA" w:eastAsia="en-US"/>
              </w:rPr>
            </w:pPr>
            <w:r w:rsidRPr="00396F65">
              <w:rPr>
                <w:rFonts w:ascii="Times New Roman" w:eastAsia="Times New Roman" w:hAnsi="Times New Roman" w:cs="Times New Roman"/>
                <w:lang w:val="uk-UA" w:eastAsia="en-US"/>
              </w:rPr>
              <w:t>Кількість</w:t>
            </w:r>
          </w:p>
        </w:tc>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30C14" w:rsidRPr="00396F65" w:rsidRDefault="00730C14" w:rsidP="00F42FB5">
            <w:pPr>
              <w:jc w:val="center"/>
              <w:rPr>
                <w:rFonts w:ascii="Times New Roman" w:eastAsia="Times New Roman" w:hAnsi="Times New Roman" w:cs="Times New Roman"/>
                <w:lang w:val="uk-UA" w:eastAsia="en-US"/>
              </w:rPr>
            </w:pPr>
            <w:r w:rsidRPr="00396F65">
              <w:rPr>
                <w:rFonts w:ascii="Times New Roman" w:eastAsia="Times New Roman" w:hAnsi="Times New Roman" w:cs="Times New Roman"/>
                <w:lang w:val="uk-UA" w:eastAsia="en-US"/>
              </w:rPr>
              <w:t>Вартість, з ПДВ, грн.</w:t>
            </w:r>
          </w:p>
        </w:tc>
        <w:tc>
          <w:tcPr>
            <w:tcW w:w="2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30C14" w:rsidRPr="00396F65" w:rsidRDefault="00730C14" w:rsidP="00F42FB5">
            <w:pPr>
              <w:jc w:val="center"/>
              <w:rPr>
                <w:rFonts w:ascii="Times New Roman" w:eastAsia="Times New Roman" w:hAnsi="Times New Roman" w:cs="Times New Roman"/>
                <w:lang w:val="uk-UA" w:eastAsia="en-US"/>
              </w:rPr>
            </w:pPr>
            <w:r w:rsidRPr="00396F65">
              <w:rPr>
                <w:rFonts w:ascii="Times New Roman" w:eastAsia="Times New Roman" w:hAnsi="Times New Roman" w:cs="Times New Roman"/>
                <w:lang w:val="uk-UA" w:eastAsia="en-US"/>
              </w:rPr>
              <w:t>Графік</w:t>
            </w:r>
          </w:p>
          <w:p w:rsidR="00730C14" w:rsidRPr="00396F65" w:rsidRDefault="00730C14" w:rsidP="00F42FB5">
            <w:pPr>
              <w:jc w:val="center"/>
              <w:rPr>
                <w:rFonts w:ascii="Times New Roman" w:eastAsia="Times New Roman" w:hAnsi="Times New Roman" w:cs="Times New Roman"/>
                <w:lang w:val="uk-UA" w:eastAsia="en-US"/>
              </w:rPr>
            </w:pPr>
            <w:r w:rsidRPr="00396F65">
              <w:rPr>
                <w:rFonts w:ascii="Times New Roman" w:eastAsia="Times New Roman" w:hAnsi="Times New Roman" w:cs="Times New Roman"/>
                <w:lang w:val="uk-UA" w:eastAsia="en-US"/>
              </w:rPr>
              <w:t>постачання</w:t>
            </w:r>
          </w:p>
        </w:tc>
      </w:tr>
      <w:tr w:rsidR="00730C14" w:rsidRPr="00396F65" w:rsidTr="00F42FB5">
        <w:trPr>
          <w:trHeight w:val="420"/>
        </w:trPr>
        <w:tc>
          <w:tcPr>
            <w:tcW w:w="10260" w:type="dxa"/>
            <w:gridSpan w:val="8"/>
            <w:tcBorders>
              <w:top w:val="single" w:sz="4" w:space="0" w:color="auto"/>
              <w:left w:val="single" w:sz="4" w:space="0" w:color="auto"/>
              <w:right w:val="single" w:sz="4" w:space="0" w:color="auto"/>
            </w:tcBorders>
            <w:hideMark/>
          </w:tcPr>
          <w:p w:rsidR="00730C14" w:rsidRPr="00396F65" w:rsidRDefault="00730C14" w:rsidP="00F42FB5">
            <w:pPr>
              <w:spacing w:after="0" w:line="240" w:lineRule="auto"/>
              <w:jc w:val="center"/>
              <w:rPr>
                <w:rFonts w:ascii="Times New Roman" w:eastAsia="Times New Roman" w:hAnsi="Times New Roman" w:cs="Times New Roman"/>
                <w:b/>
                <w:color w:val="000000" w:themeColor="text1"/>
                <w:bdr w:val="none" w:sz="0" w:space="0" w:color="auto" w:frame="1"/>
                <w:lang w:val="uk-UA" w:eastAsia="en-US"/>
              </w:rPr>
            </w:pPr>
            <w:r w:rsidRPr="00396F65">
              <w:rPr>
                <w:rFonts w:ascii="Times New Roman" w:eastAsia="Times New Roman" w:hAnsi="Times New Roman" w:cs="Times New Roman"/>
                <w:b/>
                <w:color w:val="000000"/>
                <w:kern w:val="36"/>
                <w:bdr w:val="none" w:sz="0" w:space="0" w:color="auto" w:frame="1"/>
                <w:lang w:eastAsia="en-US"/>
              </w:rPr>
              <w:t xml:space="preserve">03220000 – 9 </w:t>
            </w:r>
            <w:proofErr w:type="spellStart"/>
            <w:r w:rsidRPr="00396F65">
              <w:rPr>
                <w:rFonts w:ascii="Times New Roman" w:eastAsia="Times New Roman" w:hAnsi="Times New Roman" w:cs="Times New Roman"/>
                <w:b/>
                <w:color w:val="000000"/>
                <w:kern w:val="36"/>
                <w:bdr w:val="none" w:sz="0" w:space="0" w:color="auto" w:frame="1"/>
                <w:lang w:eastAsia="en-US"/>
              </w:rPr>
              <w:t>Овочі</w:t>
            </w:r>
            <w:proofErr w:type="spellEnd"/>
            <w:r w:rsidRPr="00396F65">
              <w:rPr>
                <w:rFonts w:ascii="Times New Roman" w:eastAsia="Times New Roman" w:hAnsi="Times New Roman" w:cs="Times New Roman"/>
                <w:b/>
                <w:color w:val="000000"/>
                <w:kern w:val="36"/>
                <w:bdr w:val="none" w:sz="0" w:space="0" w:color="auto" w:frame="1"/>
                <w:lang w:eastAsia="en-US"/>
              </w:rPr>
              <w:t xml:space="preserve">, </w:t>
            </w:r>
            <w:proofErr w:type="spellStart"/>
            <w:r w:rsidRPr="00396F65">
              <w:rPr>
                <w:rFonts w:ascii="Times New Roman" w:eastAsia="Times New Roman" w:hAnsi="Times New Roman" w:cs="Times New Roman"/>
                <w:b/>
                <w:color w:val="000000"/>
                <w:kern w:val="36"/>
                <w:bdr w:val="none" w:sz="0" w:space="0" w:color="auto" w:frame="1"/>
                <w:lang w:eastAsia="en-US"/>
              </w:rPr>
              <w:t>фрукти</w:t>
            </w:r>
            <w:proofErr w:type="spellEnd"/>
            <w:r w:rsidRPr="00396F65">
              <w:rPr>
                <w:rFonts w:ascii="Times New Roman" w:eastAsia="Times New Roman" w:hAnsi="Times New Roman" w:cs="Times New Roman"/>
                <w:b/>
                <w:color w:val="000000"/>
                <w:kern w:val="36"/>
                <w:bdr w:val="none" w:sz="0" w:space="0" w:color="auto" w:frame="1"/>
                <w:lang w:eastAsia="en-US"/>
              </w:rPr>
              <w:t xml:space="preserve"> та </w:t>
            </w:r>
            <w:proofErr w:type="spellStart"/>
            <w:r w:rsidRPr="00396F65">
              <w:rPr>
                <w:rFonts w:ascii="Times New Roman" w:eastAsia="Times New Roman" w:hAnsi="Times New Roman" w:cs="Times New Roman"/>
                <w:b/>
                <w:color w:val="000000"/>
                <w:kern w:val="36"/>
                <w:bdr w:val="none" w:sz="0" w:space="0" w:color="auto" w:frame="1"/>
                <w:lang w:eastAsia="en-US"/>
              </w:rPr>
              <w:t>горіхи</w:t>
            </w:r>
            <w:proofErr w:type="spellEnd"/>
          </w:p>
        </w:tc>
      </w:tr>
      <w:tr w:rsidR="00E5778C" w:rsidRPr="00396F65" w:rsidTr="00F42FB5">
        <w:trPr>
          <w:trHeight w:val="952"/>
        </w:trPr>
        <w:tc>
          <w:tcPr>
            <w:tcW w:w="562" w:type="dxa"/>
            <w:tcBorders>
              <w:top w:val="single" w:sz="4" w:space="0" w:color="auto"/>
              <w:left w:val="single" w:sz="4" w:space="0" w:color="auto"/>
              <w:right w:val="single" w:sz="4" w:space="0" w:color="auto"/>
            </w:tcBorders>
          </w:tcPr>
          <w:p w:rsidR="00E5778C" w:rsidRPr="00396F65" w:rsidRDefault="009A66F7" w:rsidP="00F42FB5">
            <w:pPr>
              <w:rPr>
                <w:rFonts w:ascii="Times New Roman" w:eastAsia="Times New Roman" w:hAnsi="Times New Roman" w:cs="Times New Roman"/>
                <w:lang w:val="uk-UA" w:eastAsia="en-US"/>
              </w:rPr>
            </w:pPr>
            <w:r>
              <w:rPr>
                <w:rFonts w:ascii="Times New Roman" w:eastAsia="Times New Roman" w:hAnsi="Times New Roman" w:cs="Times New Roman"/>
                <w:lang w:val="uk-UA" w:eastAsia="en-US"/>
              </w:rPr>
              <w:t>1</w:t>
            </w:r>
          </w:p>
        </w:tc>
        <w:tc>
          <w:tcPr>
            <w:tcW w:w="1701" w:type="dxa"/>
            <w:tcBorders>
              <w:top w:val="single" w:sz="4" w:space="0" w:color="auto"/>
              <w:left w:val="single" w:sz="4" w:space="0" w:color="auto"/>
              <w:bottom w:val="single" w:sz="4" w:space="0" w:color="auto"/>
              <w:right w:val="single" w:sz="4" w:space="0" w:color="auto"/>
            </w:tcBorders>
          </w:tcPr>
          <w:p w:rsidR="00E5778C" w:rsidRPr="00396F65" w:rsidRDefault="00E5778C" w:rsidP="00F42FB5">
            <w:pPr>
              <w:spacing w:after="0" w:line="240" w:lineRule="auto"/>
              <w:rPr>
                <w:rFonts w:ascii="Times New Roman" w:eastAsia="Times New Roman" w:hAnsi="Times New Roman" w:cs="Times New Roman"/>
                <w:lang w:val="uk-UA" w:eastAsia="en-US"/>
              </w:rPr>
            </w:pPr>
            <w:r>
              <w:rPr>
                <w:rFonts w:ascii="Times New Roman" w:eastAsia="Times New Roman" w:hAnsi="Times New Roman" w:cs="Times New Roman"/>
                <w:lang w:val="uk-UA" w:eastAsia="en-US"/>
              </w:rPr>
              <w:t>Сливи свіжі</w:t>
            </w:r>
          </w:p>
        </w:tc>
        <w:tc>
          <w:tcPr>
            <w:tcW w:w="1805" w:type="dxa"/>
            <w:tcBorders>
              <w:top w:val="single" w:sz="4" w:space="0" w:color="auto"/>
              <w:left w:val="single" w:sz="4" w:space="0" w:color="auto"/>
              <w:bottom w:val="single" w:sz="4" w:space="0" w:color="auto"/>
              <w:right w:val="single" w:sz="4" w:space="0" w:color="auto"/>
            </w:tcBorders>
            <w:vAlign w:val="center"/>
          </w:tcPr>
          <w:p w:rsidR="00E5778C" w:rsidRDefault="00E5778C" w:rsidP="00F42FB5">
            <w:pPr>
              <w:spacing w:after="0" w:line="240" w:lineRule="auto"/>
              <w:rPr>
                <w:rFonts w:ascii="Times New Roman" w:eastAsia="Times New Roman" w:hAnsi="Times New Roman" w:cs="Times New Roman"/>
                <w:lang w:val="uk-UA" w:eastAsia="en-US"/>
              </w:rPr>
            </w:pPr>
            <w:r>
              <w:rPr>
                <w:rFonts w:ascii="Times New Roman" w:eastAsia="Times New Roman" w:hAnsi="Times New Roman" w:cs="Times New Roman"/>
                <w:lang w:val="uk-UA" w:eastAsia="en-US"/>
              </w:rPr>
              <w:t>Ящики,</w:t>
            </w:r>
            <w:r w:rsidRPr="00396F65">
              <w:rPr>
                <w:rFonts w:ascii="Times New Roman" w:eastAsia="Times New Roman" w:hAnsi="Times New Roman" w:cs="Times New Roman"/>
                <w:lang w:val="uk-UA" w:eastAsia="en-US"/>
              </w:rPr>
              <w:t xml:space="preserve">  в тарі виробника  з маркуванням на кожній пакувальній одиниці  згідно з чинними нормативними документам</w:t>
            </w:r>
          </w:p>
        </w:tc>
        <w:tc>
          <w:tcPr>
            <w:tcW w:w="646" w:type="dxa"/>
            <w:tcBorders>
              <w:top w:val="single" w:sz="4" w:space="0" w:color="auto"/>
              <w:left w:val="single" w:sz="4" w:space="0" w:color="auto"/>
              <w:right w:val="single" w:sz="4" w:space="0" w:color="auto"/>
            </w:tcBorders>
            <w:vAlign w:val="center"/>
          </w:tcPr>
          <w:p w:rsidR="00E5778C" w:rsidRPr="00396F65" w:rsidRDefault="00E5778C" w:rsidP="00F42FB5">
            <w:pPr>
              <w:jc w:val="center"/>
              <w:rPr>
                <w:rFonts w:ascii="Times New Roman" w:eastAsia="Times New Roman" w:hAnsi="Times New Roman" w:cs="Times New Roman"/>
                <w:color w:val="000000" w:themeColor="text1"/>
                <w:lang w:val="uk-UA" w:eastAsia="en-US"/>
              </w:rPr>
            </w:pPr>
            <w:r>
              <w:rPr>
                <w:rFonts w:ascii="Times New Roman" w:eastAsia="Times New Roman" w:hAnsi="Times New Roman" w:cs="Times New Roman"/>
                <w:color w:val="000000" w:themeColor="text1"/>
                <w:lang w:val="uk-UA" w:eastAsia="en-US"/>
              </w:rPr>
              <w:t>кг</w:t>
            </w:r>
          </w:p>
        </w:tc>
        <w:tc>
          <w:tcPr>
            <w:tcW w:w="1200" w:type="dxa"/>
            <w:tcBorders>
              <w:top w:val="single" w:sz="4" w:space="0" w:color="auto"/>
              <w:left w:val="single" w:sz="4" w:space="0" w:color="auto"/>
              <w:right w:val="single" w:sz="4" w:space="0" w:color="auto"/>
            </w:tcBorders>
            <w:vAlign w:val="center"/>
          </w:tcPr>
          <w:p w:rsidR="00E5778C" w:rsidRPr="00396F65" w:rsidRDefault="00E5778C" w:rsidP="00F42FB5">
            <w:pPr>
              <w:jc w:val="center"/>
              <w:rPr>
                <w:rFonts w:ascii="Times New Roman" w:eastAsia="Times New Roman" w:hAnsi="Times New Roman" w:cs="Times New Roman"/>
                <w:color w:val="000000" w:themeColor="text1"/>
                <w:lang w:val="uk-UA" w:eastAsia="en-US"/>
              </w:rPr>
            </w:pPr>
          </w:p>
        </w:tc>
        <w:tc>
          <w:tcPr>
            <w:tcW w:w="956" w:type="dxa"/>
            <w:tcBorders>
              <w:top w:val="single" w:sz="4" w:space="0" w:color="auto"/>
              <w:left w:val="single" w:sz="4" w:space="0" w:color="auto"/>
              <w:right w:val="single" w:sz="4" w:space="0" w:color="auto"/>
            </w:tcBorders>
            <w:vAlign w:val="center"/>
          </w:tcPr>
          <w:p w:rsidR="00E5778C" w:rsidRDefault="00E5778C" w:rsidP="009A66F7">
            <w:pPr>
              <w:jc w:val="center"/>
              <w:rPr>
                <w:rFonts w:ascii="Times New Roman" w:eastAsia="Times New Roman" w:hAnsi="Times New Roman" w:cs="Times New Roman"/>
                <w:color w:val="000000" w:themeColor="text1"/>
                <w:lang w:val="uk-UA" w:eastAsia="en-US"/>
              </w:rPr>
            </w:pPr>
            <w:r>
              <w:rPr>
                <w:rFonts w:ascii="Times New Roman" w:eastAsia="Times New Roman" w:hAnsi="Times New Roman" w:cs="Times New Roman"/>
                <w:color w:val="000000" w:themeColor="text1"/>
                <w:lang w:val="uk-UA" w:eastAsia="en-US"/>
              </w:rPr>
              <w:t>1</w:t>
            </w:r>
            <w:r w:rsidR="009A66F7">
              <w:rPr>
                <w:rFonts w:ascii="Times New Roman" w:eastAsia="Times New Roman" w:hAnsi="Times New Roman" w:cs="Times New Roman"/>
                <w:color w:val="000000" w:themeColor="text1"/>
                <w:lang w:val="uk-UA" w:eastAsia="en-US"/>
              </w:rPr>
              <w:t>00</w:t>
            </w:r>
            <w:bookmarkStart w:id="0" w:name="_GoBack"/>
            <w:bookmarkEnd w:id="0"/>
          </w:p>
        </w:tc>
        <w:tc>
          <w:tcPr>
            <w:tcW w:w="1063" w:type="dxa"/>
            <w:tcBorders>
              <w:top w:val="single" w:sz="4" w:space="0" w:color="auto"/>
              <w:left w:val="single" w:sz="4" w:space="0" w:color="auto"/>
              <w:right w:val="single" w:sz="4" w:space="0" w:color="auto"/>
            </w:tcBorders>
            <w:vAlign w:val="center"/>
          </w:tcPr>
          <w:p w:rsidR="00E5778C" w:rsidRPr="00396F65" w:rsidRDefault="00E5778C" w:rsidP="00F42FB5">
            <w:pPr>
              <w:jc w:val="center"/>
              <w:rPr>
                <w:rFonts w:ascii="Times New Roman" w:eastAsia="Times New Roman" w:hAnsi="Times New Roman" w:cs="Times New Roman"/>
                <w:color w:val="000000" w:themeColor="text1"/>
                <w:lang w:val="uk-UA" w:eastAsia="en-US"/>
              </w:rPr>
            </w:pPr>
          </w:p>
        </w:tc>
        <w:tc>
          <w:tcPr>
            <w:tcW w:w="2327"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E5778C" w:rsidRPr="00E5778C" w:rsidRDefault="00E5778C" w:rsidP="00E5778C">
            <w:pPr>
              <w:rPr>
                <w:rFonts w:ascii="Times New Roman" w:eastAsia="Times New Roman" w:hAnsi="Times New Roman" w:cs="Times New Roman"/>
                <w:lang w:eastAsia="en-US"/>
              </w:rPr>
            </w:pPr>
            <w:r w:rsidRPr="00E5778C">
              <w:rPr>
                <w:rFonts w:ascii="Times New Roman" w:eastAsia="Times New Roman" w:hAnsi="Times New Roman" w:cs="Times New Roman"/>
                <w:lang w:eastAsia="en-US"/>
              </w:rPr>
              <w:t xml:space="preserve">Один раз на </w:t>
            </w:r>
            <w:proofErr w:type="spellStart"/>
            <w:r w:rsidRPr="00E5778C">
              <w:rPr>
                <w:rFonts w:ascii="Times New Roman" w:eastAsia="Times New Roman" w:hAnsi="Times New Roman" w:cs="Times New Roman"/>
                <w:lang w:eastAsia="en-US"/>
              </w:rPr>
              <w:t>тиждень</w:t>
            </w:r>
            <w:proofErr w:type="spellEnd"/>
          </w:p>
          <w:p w:rsidR="00E5778C" w:rsidRPr="00E5778C" w:rsidRDefault="00E5778C" w:rsidP="00E5778C">
            <w:pPr>
              <w:rPr>
                <w:rFonts w:ascii="Times New Roman" w:eastAsia="Times New Roman" w:hAnsi="Times New Roman" w:cs="Times New Roman"/>
                <w:lang w:eastAsia="en-US"/>
              </w:rPr>
            </w:pPr>
            <w:r w:rsidRPr="00E5778C">
              <w:rPr>
                <w:rFonts w:ascii="Times New Roman" w:eastAsia="Times New Roman" w:hAnsi="Times New Roman" w:cs="Times New Roman"/>
                <w:lang w:eastAsia="en-US"/>
              </w:rPr>
              <w:t xml:space="preserve">(кожного </w:t>
            </w:r>
            <w:proofErr w:type="spellStart"/>
            <w:r w:rsidRPr="00E5778C">
              <w:rPr>
                <w:rFonts w:ascii="Times New Roman" w:eastAsia="Times New Roman" w:hAnsi="Times New Roman" w:cs="Times New Roman"/>
                <w:lang w:eastAsia="en-US"/>
              </w:rPr>
              <w:t>місяця</w:t>
            </w:r>
            <w:proofErr w:type="spellEnd"/>
            <w:r w:rsidRPr="00E5778C">
              <w:rPr>
                <w:rFonts w:ascii="Times New Roman" w:eastAsia="Times New Roman" w:hAnsi="Times New Roman" w:cs="Times New Roman"/>
                <w:lang w:eastAsia="en-US"/>
              </w:rPr>
              <w:t xml:space="preserve">) до 31 </w:t>
            </w:r>
            <w:proofErr w:type="spellStart"/>
            <w:r w:rsidRPr="00E5778C">
              <w:rPr>
                <w:rFonts w:ascii="Times New Roman" w:eastAsia="Times New Roman" w:hAnsi="Times New Roman" w:cs="Times New Roman"/>
                <w:lang w:eastAsia="en-US"/>
              </w:rPr>
              <w:t>грудня</w:t>
            </w:r>
            <w:proofErr w:type="spellEnd"/>
            <w:r w:rsidRPr="00E5778C">
              <w:rPr>
                <w:rFonts w:ascii="Times New Roman" w:eastAsia="Times New Roman" w:hAnsi="Times New Roman" w:cs="Times New Roman"/>
                <w:lang w:eastAsia="en-US"/>
              </w:rPr>
              <w:t xml:space="preserve"> 2022 року, </w:t>
            </w:r>
            <w:proofErr w:type="spellStart"/>
            <w:proofErr w:type="gramStart"/>
            <w:r w:rsidRPr="00E5778C">
              <w:rPr>
                <w:rFonts w:ascii="Times New Roman" w:eastAsia="Times New Roman" w:hAnsi="Times New Roman" w:cs="Times New Roman"/>
                <w:lang w:eastAsia="en-US"/>
              </w:rPr>
              <w:t>кр</w:t>
            </w:r>
            <w:proofErr w:type="gramEnd"/>
            <w:r w:rsidRPr="00E5778C">
              <w:rPr>
                <w:rFonts w:ascii="Times New Roman" w:eastAsia="Times New Roman" w:hAnsi="Times New Roman" w:cs="Times New Roman"/>
                <w:lang w:eastAsia="en-US"/>
              </w:rPr>
              <w:t>ім</w:t>
            </w:r>
            <w:proofErr w:type="spellEnd"/>
            <w:r w:rsidRPr="00E5778C">
              <w:rPr>
                <w:rFonts w:ascii="Times New Roman" w:eastAsia="Times New Roman" w:hAnsi="Times New Roman" w:cs="Times New Roman"/>
                <w:lang w:eastAsia="en-US"/>
              </w:rPr>
              <w:t xml:space="preserve"> </w:t>
            </w:r>
            <w:proofErr w:type="spellStart"/>
            <w:r w:rsidRPr="00E5778C">
              <w:rPr>
                <w:rFonts w:ascii="Times New Roman" w:eastAsia="Times New Roman" w:hAnsi="Times New Roman" w:cs="Times New Roman"/>
                <w:lang w:eastAsia="en-US"/>
              </w:rPr>
              <w:t>вихідних</w:t>
            </w:r>
            <w:proofErr w:type="spellEnd"/>
            <w:r w:rsidRPr="00E5778C">
              <w:rPr>
                <w:rFonts w:ascii="Times New Roman" w:eastAsia="Times New Roman" w:hAnsi="Times New Roman" w:cs="Times New Roman"/>
                <w:lang w:eastAsia="en-US"/>
              </w:rPr>
              <w:t xml:space="preserve"> та </w:t>
            </w:r>
            <w:proofErr w:type="spellStart"/>
            <w:r w:rsidRPr="00E5778C">
              <w:rPr>
                <w:rFonts w:ascii="Times New Roman" w:eastAsia="Times New Roman" w:hAnsi="Times New Roman" w:cs="Times New Roman"/>
                <w:lang w:eastAsia="en-US"/>
              </w:rPr>
              <w:t>святкових</w:t>
            </w:r>
            <w:proofErr w:type="spellEnd"/>
            <w:r w:rsidRPr="00E5778C">
              <w:rPr>
                <w:rFonts w:ascii="Times New Roman" w:eastAsia="Times New Roman" w:hAnsi="Times New Roman" w:cs="Times New Roman"/>
                <w:lang w:eastAsia="en-US"/>
              </w:rPr>
              <w:t xml:space="preserve"> </w:t>
            </w:r>
            <w:proofErr w:type="spellStart"/>
            <w:r w:rsidRPr="00E5778C">
              <w:rPr>
                <w:rFonts w:ascii="Times New Roman" w:eastAsia="Times New Roman" w:hAnsi="Times New Roman" w:cs="Times New Roman"/>
                <w:lang w:eastAsia="en-US"/>
              </w:rPr>
              <w:t>днів</w:t>
            </w:r>
            <w:proofErr w:type="spellEnd"/>
            <w:r w:rsidRPr="00E5778C">
              <w:rPr>
                <w:rFonts w:ascii="Times New Roman" w:eastAsia="Times New Roman" w:hAnsi="Times New Roman" w:cs="Times New Roman"/>
                <w:lang w:eastAsia="en-US"/>
              </w:rPr>
              <w:t xml:space="preserve"> (з 08 год 00 </w:t>
            </w:r>
            <w:proofErr w:type="spellStart"/>
            <w:r w:rsidRPr="00E5778C">
              <w:rPr>
                <w:rFonts w:ascii="Times New Roman" w:eastAsia="Times New Roman" w:hAnsi="Times New Roman" w:cs="Times New Roman"/>
                <w:lang w:eastAsia="en-US"/>
              </w:rPr>
              <w:t>хв</w:t>
            </w:r>
            <w:proofErr w:type="spellEnd"/>
            <w:r w:rsidRPr="00E5778C">
              <w:rPr>
                <w:rFonts w:ascii="Times New Roman" w:eastAsia="Times New Roman" w:hAnsi="Times New Roman" w:cs="Times New Roman"/>
                <w:lang w:eastAsia="en-US"/>
              </w:rPr>
              <w:t xml:space="preserve"> до 15 год 00 </w:t>
            </w:r>
            <w:proofErr w:type="spellStart"/>
            <w:r w:rsidRPr="00E5778C">
              <w:rPr>
                <w:rFonts w:ascii="Times New Roman" w:eastAsia="Times New Roman" w:hAnsi="Times New Roman" w:cs="Times New Roman"/>
                <w:lang w:eastAsia="en-US"/>
              </w:rPr>
              <w:t>хв</w:t>
            </w:r>
            <w:proofErr w:type="spellEnd"/>
            <w:r w:rsidRPr="00E5778C">
              <w:rPr>
                <w:rFonts w:ascii="Times New Roman" w:eastAsia="Times New Roman" w:hAnsi="Times New Roman" w:cs="Times New Roman"/>
                <w:lang w:eastAsia="en-US"/>
              </w:rPr>
              <w:t>)</w:t>
            </w:r>
          </w:p>
        </w:tc>
      </w:tr>
      <w:tr w:rsidR="00730C14" w:rsidRPr="00396F65" w:rsidTr="00F42FB5">
        <w:trPr>
          <w:trHeight w:val="63"/>
        </w:trPr>
        <w:tc>
          <w:tcPr>
            <w:tcW w:w="1026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30C14" w:rsidRPr="00396F65" w:rsidRDefault="00730C14" w:rsidP="00F42FB5">
            <w:pPr>
              <w:rPr>
                <w:rFonts w:ascii="Times New Roman" w:eastAsia="Times New Roman" w:hAnsi="Times New Roman" w:cs="Times New Roman"/>
                <w:lang w:val="uk-UA" w:eastAsia="en-US"/>
              </w:rPr>
            </w:pPr>
            <w:r w:rsidRPr="00396F65">
              <w:rPr>
                <w:rFonts w:ascii="Times New Roman" w:eastAsia="Times New Roman" w:hAnsi="Times New Roman" w:cs="Times New Roman"/>
                <w:lang w:val="uk-UA" w:eastAsia="en-US"/>
              </w:rPr>
              <w:t xml:space="preserve">Всього сума тендерної пропозиції (з </w:t>
            </w:r>
            <w:proofErr w:type="spellStart"/>
            <w:r w:rsidRPr="00396F65">
              <w:rPr>
                <w:rFonts w:ascii="Times New Roman" w:eastAsia="Times New Roman" w:hAnsi="Times New Roman" w:cs="Times New Roman"/>
                <w:lang w:val="uk-UA" w:eastAsia="en-US"/>
              </w:rPr>
              <w:t>пдв</w:t>
            </w:r>
            <w:proofErr w:type="spellEnd"/>
            <w:r w:rsidRPr="00396F65">
              <w:rPr>
                <w:rFonts w:ascii="Times New Roman" w:eastAsia="Times New Roman" w:hAnsi="Times New Roman" w:cs="Times New Roman"/>
                <w:lang w:val="uk-UA" w:eastAsia="en-US"/>
              </w:rPr>
              <w:t>):_______(грн.)</w:t>
            </w:r>
            <w:r w:rsidRPr="00396F65">
              <w:rPr>
                <w:rFonts w:ascii="Times New Roman" w:eastAsia="Times New Roman" w:hAnsi="Times New Roman" w:cs="Times New Roman"/>
                <w:lang w:val="uk-UA" w:eastAsia="en-US"/>
              </w:rPr>
              <w:br/>
              <w:t>В тому числі ПДВ ______(грн.)</w:t>
            </w:r>
          </w:p>
        </w:tc>
      </w:tr>
    </w:tbl>
    <w:p w:rsidR="00730C14" w:rsidRPr="00396F65" w:rsidRDefault="00730C14" w:rsidP="00730C14">
      <w:pPr>
        <w:jc w:val="both"/>
        <w:rPr>
          <w:rFonts w:ascii="Times New Roman" w:eastAsia="Calibri" w:hAnsi="Times New Roman" w:cs="Times New Roman"/>
          <w:bCs/>
          <w:kern w:val="32"/>
          <w:sz w:val="24"/>
          <w:szCs w:val="24"/>
          <w:lang w:val="uk-UA" w:eastAsia="en-US"/>
        </w:rPr>
      </w:pPr>
      <w:r w:rsidRPr="00396F65">
        <w:rPr>
          <w:rFonts w:ascii="Times New Roman" w:eastAsia="Calibri" w:hAnsi="Times New Roman" w:cs="Times New Roman"/>
          <w:bCs/>
          <w:kern w:val="32"/>
          <w:sz w:val="24"/>
          <w:szCs w:val="24"/>
          <w:lang w:val="uk-UA" w:eastAsia="en-US"/>
        </w:rPr>
        <w:br/>
        <w:t>* Без ПДВ – для Учасників, які не є платником податку на додану вартість, відповідно до вимог Податкового кодексу України.</w:t>
      </w:r>
    </w:p>
    <w:p w:rsidR="00730C14" w:rsidRPr="006563FC" w:rsidRDefault="00730C14" w:rsidP="00730C14">
      <w:pPr>
        <w:jc w:val="both"/>
        <w:rPr>
          <w:rFonts w:ascii="Times New Roman" w:eastAsia="Calibri" w:hAnsi="Times New Roman" w:cs="Times New Roman"/>
          <w:bCs/>
          <w:kern w:val="32"/>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543"/>
      </w:tblGrid>
      <w:tr w:rsidR="00730C14" w:rsidRPr="00CC189A" w:rsidTr="00F42FB5">
        <w:tc>
          <w:tcPr>
            <w:tcW w:w="4815" w:type="dxa"/>
            <w:tcBorders>
              <w:top w:val="single" w:sz="4" w:space="0" w:color="auto"/>
              <w:left w:val="single" w:sz="4" w:space="0" w:color="auto"/>
              <w:bottom w:val="single" w:sz="4" w:space="0" w:color="auto"/>
              <w:right w:val="single" w:sz="4" w:space="0" w:color="auto"/>
            </w:tcBorders>
          </w:tcPr>
          <w:p w:rsidR="009A66F7" w:rsidRPr="00031A99"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r w:rsidRPr="00031A99">
              <w:rPr>
                <w:rFonts w:ascii="Times New Roman" w:eastAsia="Times New Roman" w:hAnsi="Times New Roman" w:cs="Times New Roman"/>
                <w:sz w:val="24"/>
                <w:szCs w:val="24"/>
                <w:lang w:val="uk-UA"/>
              </w:rPr>
              <w:t>Покупець</w:t>
            </w:r>
          </w:p>
          <w:p w:rsidR="009A66F7" w:rsidRPr="00031A99"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r w:rsidRPr="00031A99">
              <w:rPr>
                <w:rFonts w:ascii="Times New Roman" w:eastAsia="Times New Roman" w:hAnsi="Times New Roman" w:cs="Times New Roman"/>
                <w:sz w:val="24"/>
                <w:szCs w:val="24"/>
                <w:lang w:val="uk-UA"/>
              </w:rPr>
              <w:t>Полтавський навчально-виховний комплекс (ЗНЗ-ДНЗ) №16 Полтавської міської ради Полтавської області</w:t>
            </w:r>
          </w:p>
          <w:p w:rsidR="009A66F7" w:rsidRPr="00031A99"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r w:rsidRPr="00031A99">
              <w:rPr>
                <w:rFonts w:ascii="Times New Roman" w:eastAsia="Times New Roman" w:hAnsi="Times New Roman" w:cs="Times New Roman"/>
                <w:sz w:val="24"/>
                <w:szCs w:val="24"/>
                <w:lang w:val="uk-UA"/>
              </w:rPr>
              <w:t xml:space="preserve">36023, м. Полтава, </w:t>
            </w:r>
            <w:proofErr w:type="spellStart"/>
            <w:r w:rsidRPr="00031A99">
              <w:rPr>
                <w:rFonts w:ascii="Times New Roman" w:eastAsia="Times New Roman" w:hAnsi="Times New Roman" w:cs="Times New Roman"/>
                <w:sz w:val="24"/>
                <w:szCs w:val="24"/>
                <w:lang w:val="uk-UA"/>
              </w:rPr>
              <w:t>б-р</w:t>
            </w:r>
            <w:proofErr w:type="spellEnd"/>
            <w:r w:rsidRPr="00031A99">
              <w:rPr>
                <w:rFonts w:ascii="Times New Roman" w:eastAsia="Times New Roman" w:hAnsi="Times New Roman" w:cs="Times New Roman"/>
                <w:sz w:val="24"/>
                <w:szCs w:val="24"/>
                <w:lang w:val="uk-UA"/>
              </w:rPr>
              <w:t xml:space="preserve"> </w:t>
            </w:r>
            <w:proofErr w:type="spellStart"/>
            <w:r w:rsidRPr="00031A99">
              <w:rPr>
                <w:rFonts w:ascii="Times New Roman" w:eastAsia="Times New Roman" w:hAnsi="Times New Roman" w:cs="Times New Roman"/>
                <w:sz w:val="24"/>
                <w:szCs w:val="24"/>
                <w:lang w:val="uk-UA"/>
              </w:rPr>
              <w:t>Щепотьєва</w:t>
            </w:r>
            <w:proofErr w:type="spellEnd"/>
            <w:r w:rsidRPr="00031A99">
              <w:rPr>
                <w:rFonts w:ascii="Times New Roman" w:eastAsia="Times New Roman" w:hAnsi="Times New Roman" w:cs="Times New Roman"/>
                <w:sz w:val="24"/>
                <w:szCs w:val="24"/>
                <w:lang w:val="uk-UA"/>
              </w:rPr>
              <w:t>, 16</w:t>
            </w:r>
          </w:p>
          <w:p w:rsidR="009A66F7" w:rsidRPr="00031A99"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r w:rsidRPr="00031A99">
              <w:rPr>
                <w:rFonts w:ascii="Times New Roman" w:eastAsia="Times New Roman" w:hAnsi="Times New Roman" w:cs="Times New Roman"/>
                <w:sz w:val="24"/>
                <w:szCs w:val="24"/>
                <w:lang w:val="uk-UA"/>
              </w:rPr>
              <w:t>р/</w:t>
            </w:r>
            <w:proofErr w:type="spellStart"/>
            <w:r w:rsidRPr="00031A99">
              <w:rPr>
                <w:rFonts w:ascii="Times New Roman" w:eastAsia="Times New Roman" w:hAnsi="Times New Roman" w:cs="Times New Roman"/>
                <w:sz w:val="24"/>
                <w:szCs w:val="24"/>
                <w:lang w:val="uk-UA"/>
              </w:rPr>
              <w:t>р</w:t>
            </w:r>
            <w:proofErr w:type="spellEnd"/>
            <w:r w:rsidRPr="00031A99">
              <w:rPr>
                <w:rFonts w:ascii="Times New Roman" w:eastAsia="Times New Roman" w:hAnsi="Times New Roman" w:cs="Times New Roman"/>
                <w:sz w:val="24"/>
                <w:szCs w:val="24"/>
                <w:lang w:val="uk-UA"/>
              </w:rPr>
              <w:t xml:space="preserve"> ______________</w:t>
            </w:r>
          </w:p>
          <w:p w:rsidR="009A66F7" w:rsidRPr="00031A99"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r w:rsidRPr="00031A99">
              <w:rPr>
                <w:rFonts w:ascii="Times New Roman" w:eastAsia="Times New Roman" w:hAnsi="Times New Roman" w:cs="Times New Roman"/>
                <w:sz w:val="24"/>
                <w:szCs w:val="24"/>
                <w:lang w:val="uk-UA"/>
              </w:rPr>
              <w:t>УДКСУ в м. Полтаві</w:t>
            </w:r>
          </w:p>
          <w:p w:rsidR="009A66F7" w:rsidRPr="00031A99"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r w:rsidRPr="00031A99">
              <w:rPr>
                <w:rFonts w:ascii="Times New Roman" w:eastAsia="Times New Roman" w:hAnsi="Times New Roman" w:cs="Times New Roman"/>
                <w:sz w:val="24"/>
                <w:szCs w:val="24"/>
                <w:lang w:val="uk-UA"/>
              </w:rPr>
              <w:t>ЄДРПОУ 26304973</w:t>
            </w:r>
          </w:p>
          <w:p w:rsidR="009A66F7" w:rsidRPr="00031A99"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r w:rsidRPr="00031A99">
              <w:rPr>
                <w:rFonts w:ascii="Times New Roman" w:eastAsia="Times New Roman" w:hAnsi="Times New Roman" w:cs="Times New Roman"/>
                <w:sz w:val="24"/>
                <w:szCs w:val="24"/>
                <w:lang w:val="uk-UA"/>
              </w:rPr>
              <w:t>Тел. (05322) 58-36-13</w:t>
            </w:r>
          </w:p>
          <w:p w:rsidR="009A66F7" w:rsidRPr="00031A99"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p>
          <w:p w:rsidR="009A66F7" w:rsidRPr="00031A99"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r w:rsidRPr="00031A99">
              <w:rPr>
                <w:rFonts w:ascii="Times New Roman" w:eastAsia="Times New Roman" w:hAnsi="Times New Roman" w:cs="Times New Roman"/>
                <w:sz w:val="24"/>
                <w:szCs w:val="24"/>
                <w:lang w:val="uk-UA"/>
              </w:rPr>
              <w:t xml:space="preserve">      /__________/ _________</w:t>
            </w:r>
          </w:p>
          <w:p w:rsidR="00730C14" w:rsidRPr="00F9548D"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r w:rsidRPr="00031A99">
              <w:rPr>
                <w:rFonts w:ascii="Times New Roman" w:eastAsia="Times New Roman" w:hAnsi="Times New Roman" w:cs="Times New Roman"/>
                <w:sz w:val="24"/>
                <w:szCs w:val="24"/>
                <w:lang w:val="uk-UA"/>
              </w:rPr>
              <w:t xml:space="preserve">           (підпис та печатка)</w:t>
            </w:r>
            <w:r w:rsidR="00C612FC">
              <w:rPr>
                <w:rFonts w:ascii="Times New Roman" w:eastAsia="Times New Roman" w:hAnsi="Times New Roman" w:cs="Times New Roman"/>
                <w:sz w:val="24"/>
                <w:szCs w:val="24"/>
                <w:lang w:val="uk-UA"/>
              </w:rPr>
              <w:t>Ж.О.</w:t>
            </w:r>
          </w:p>
          <w:p w:rsidR="00730C14" w:rsidRPr="00CC189A" w:rsidRDefault="00730C14" w:rsidP="00F42FB5">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 xml:space="preserve">           (підпис та печатка)</w:t>
            </w:r>
          </w:p>
        </w:tc>
        <w:tc>
          <w:tcPr>
            <w:tcW w:w="4649" w:type="dxa"/>
            <w:tcBorders>
              <w:top w:val="single" w:sz="4" w:space="0" w:color="auto"/>
              <w:left w:val="single" w:sz="4" w:space="0" w:color="auto"/>
              <w:bottom w:val="single" w:sz="4" w:space="0" w:color="auto"/>
              <w:right w:val="single" w:sz="4" w:space="0" w:color="auto"/>
            </w:tcBorders>
            <w:hideMark/>
          </w:tcPr>
          <w:p w:rsidR="00730C14" w:rsidRPr="00CC189A" w:rsidRDefault="00730C14" w:rsidP="00F42FB5">
            <w:pPr>
              <w:spacing w:after="0" w:line="240" w:lineRule="auto"/>
              <w:jc w:val="center"/>
              <w:rPr>
                <w:rFonts w:ascii="Times New Roman" w:eastAsia="Times New Roman" w:hAnsi="Times New Roman" w:cs="Times New Roman"/>
                <w:sz w:val="24"/>
                <w:szCs w:val="24"/>
                <w:lang w:val="uk-UA"/>
              </w:rPr>
            </w:pPr>
          </w:p>
        </w:tc>
      </w:tr>
    </w:tbl>
    <w:p w:rsidR="004574A6" w:rsidRPr="00CC189A" w:rsidRDefault="004574A6" w:rsidP="00730C14">
      <w:pPr>
        <w:rPr>
          <w:sz w:val="24"/>
          <w:szCs w:val="24"/>
          <w:lang w:val="uk-UA"/>
        </w:rPr>
      </w:pPr>
    </w:p>
    <w:p w:rsidR="00730C14" w:rsidRPr="00CC189A" w:rsidRDefault="00730C14" w:rsidP="00730C14">
      <w:pPr>
        <w:spacing w:after="0" w:line="240" w:lineRule="auto"/>
        <w:ind w:left="5041"/>
        <w:jc w:val="right"/>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Додаток</w:t>
      </w:r>
      <w:r>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2</w:t>
      </w:r>
    </w:p>
    <w:p w:rsidR="00730C14" w:rsidRPr="00CC189A" w:rsidRDefault="00730C14" w:rsidP="00730C14">
      <w:pPr>
        <w:spacing w:after="0" w:line="240" w:lineRule="auto"/>
        <w:ind w:left="5041"/>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Pr="00CC189A">
        <w:rPr>
          <w:rFonts w:ascii="Times New Roman" w:eastAsia="Times New Roman" w:hAnsi="Times New Roman" w:cs="Times New Roman"/>
          <w:sz w:val="24"/>
          <w:szCs w:val="24"/>
          <w:lang w:val="uk-UA"/>
        </w:rPr>
        <w:t>о Договору № ________________</w:t>
      </w:r>
    </w:p>
    <w:p w:rsidR="00730C14" w:rsidRPr="00CC189A" w:rsidRDefault="00730C14" w:rsidP="00730C14">
      <w:pPr>
        <w:spacing w:after="0" w:line="240" w:lineRule="auto"/>
        <w:ind w:left="5041"/>
        <w:jc w:val="right"/>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від «___»_________ 202</w:t>
      </w:r>
      <w:r>
        <w:rPr>
          <w:rFonts w:ascii="Times New Roman" w:eastAsia="Times New Roman" w:hAnsi="Times New Roman" w:cs="Times New Roman"/>
          <w:sz w:val="24"/>
          <w:szCs w:val="24"/>
          <w:lang w:val="uk-UA"/>
        </w:rPr>
        <w:t>2</w:t>
      </w:r>
      <w:r w:rsidRPr="00CC189A">
        <w:rPr>
          <w:rFonts w:ascii="Times New Roman" w:eastAsia="Times New Roman" w:hAnsi="Times New Roman" w:cs="Times New Roman"/>
          <w:sz w:val="24"/>
          <w:szCs w:val="24"/>
          <w:lang w:val="uk-UA"/>
        </w:rPr>
        <w:t xml:space="preserve"> р.</w:t>
      </w:r>
    </w:p>
    <w:p w:rsidR="00730C14" w:rsidRDefault="00730C14" w:rsidP="00730C14">
      <w:pPr>
        <w:jc w:val="center"/>
        <w:rPr>
          <w:rFonts w:ascii="Times New Roman" w:eastAsia="Times New Roman" w:hAnsi="Times New Roman" w:cs="Times New Roman"/>
          <w:sz w:val="24"/>
          <w:szCs w:val="24"/>
          <w:lang w:val="uk-UA"/>
        </w:rPr>
      </w:pPr>
    </w:p>
    <w:p w:rsidR="00730C14" w:rsidRPr="000D5B44" w:rsidRDefault="00730C14" w:rsidP="00730C14">
      <w:pPr>
        <w:tabs>
          <w:tab w:val="left" w:pos="708"/>
        </w:tabs>
        <w:spacing w:after="0" w:line="240" w:lineRule="auto"/>
        <w:jc w:val="center"/>
        <w:rPr>
          <w:rFonts w:ascii="Times New Roman" w:eastAsia="Times New Roman" w:hAnsi="Times New Roman" w:cs="Times New Roman"/>
          <w:b/>
          <w:bCs/>
          <w:sz w:val="24"/>
          <w:szCs w:val="24"/>
          <w:lang w:val="uk-UA"/>
        </w:rPr>
      </w:pPr>
      <w:r w:rsidRPr="000D5B44">
        <w:rPr>
          <w:rFonts w:ascii="Times New Roman" w:eastAsia="Times New Roman" w:hAnsi="Times New Roman" w:cs="Times New Roman"/>
          <w:b/>
          <w:bCs/>
          <w:sz w:val="24"/>
          <w:szCs w:val="24"/>
          <w:lang w:val="uk-UA"/>
        </w:rPr>
        <w:t>Технічні, кількісні та якісні вимоги (Технічна специфікація)</w:t>
      </w:r>
    </w:p>
    <w:p w:rsidR="00730C14" w:rsidRPr="006563FC" w:rsidRDefault="00730C14" w:rsidP="00730C14">
      <w:pPr>
        <w:spacing w:after="0" w:line="240" w:lineRule="auto"/>
        <w:jc w:val="center"/>
        <w:rPr>
          <w:rFonts w:ascii="Times New Roman" w:eastAsia="Times New Roman" w:hAnsi="Times New Roman" w:cs="Times New Roman"/>
          <w:b/>
          <w:sz w:val="24"/>
          <w:szCs w:val="24"/>
          <w:lang w:val="uk-UA" w:eastAsia="en-US"/>
        </w:rPr>
      </w:pPr>
      <w:r w:rsidRPr="006563FC">
        <w:rPr>
          <w:rFonts w:ascii="Times New Roman" w:eastAsia="Times New Roman" w:hAnsi="Times New Roman" w:cs="Times New Roman"/>
          <w:b/>
          <w:sz w:val="24"/>
          <w:szCs w:val="24"/>
          <w:lang w:val="uk-UA" w:eastAsia="en-US"/>
        </w:rPr>
        <w:t xml:space="preserve">ДК 021:2015: </w:t>
      </w:r>
      <w:r w:rsidRPr="006563FC">
        <w:rPr>
          <w:rFonts w:ascii="Times New Roman" w:eastAsia="Times New Roman" w:hAnsi="Times New Roman" w:cs="Times New Roman"/>
          <w:b/>
          <w:color w:val="000000"/>
          <w:sz w:val="24"/>
          <w:szCs w:val="24"/>
          <w:bdr w:val="none" w:sz="0" w:space="0" w:color="auto" w:frame="1"/>
          <w:lang w:val="uk-UA" w:eastAsia="en-US"/>
        </w:rPr>
        <w:t xml:space="preserve">03220000 – 9 </w:t>
      </w:r>
      <w:r w:rsidRPr="006563FC">
        <w:rPr>
          <w:rFonts w:ascii="Times New Roman" w:eastAsia="Times New Roman" w:hAnsi="Times New Roman" w:cs="Times New Roman"/>
          <w:b/>
          <w:sz w:val="24"/>
          <w:szCs w:val="24"/>
          <w:lang w:val="uk-UA" w:eastAsia="en-US"/>
        </w:rPr>
        <w:t>Овочі, фрукти та горіхи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3274"/>
        <w:gridCol w:w="3322"/>
        <w:gridCol w:w="2410"/>
      </w:tblGrid>
      <w:tr w:rsidR="00730C14" w:rsidRPr="00396F65" w:rsidTr="00F42FB5">
        <w:trPr>
          <w:trHeight w:val="1293"/>
        </w:trPr>
        <w:tc>
          <w:tcPr>
            <w:tcW w:w="917" w:type="dxa"/>
            <w:tcBorders>
              <w:top w:val="single" w:sz="4" w:space="0" w:color="auto"/>
              <w:left w:val="single" w:sz="4" w:space="0" w:color="auto"/>
              <w:bottom w:val="single" w:sz="4" w:space="0" w:color="auto"/>
              <w:right w:val="single" w:sz="4" w:space="0" w:color="auto"/>
            </w:tcBorders>
            <w:hideMark/>
          </w:tcPr>
          <w:p w:rsidR="00730C14" w:rsidRPr="00396F65" w:rsidRDefault="00730C14" w:rsidP="00F42FB5">
            <w:pPr>
              <w:jc w:val="center"/>
              <w:rPr>
                <w:rFonts w:ascii="Times New Roman" w:eastAsia="Times New Roman" w:hAnsi="Times New Roman" w:cs="Times New Roman"/>
                <w:b/>
                <w:color w:val="000000"/>
                <w:sz w:val="24"/>
                <w:szCs w:val="24"/>
              </w:rPr>
            </w:pPr>
            <w:r w:rsidRPr="00396F65">
              <w:rPr>
                <w:rFonts w:ascii="Times New Roman" w:eastAsia="Times New Roman" w:hAnsi="Times New Roman" w:cs="Times New Roman"/>
                <w:b/>
                <w:color w:val="000000"/>
              </w:rPr>
              <w:lastRenderedPageBreak/>
              <w:t>№</w:t>
            </w:r>
          </w:p>
          <w:p w:rsidR="00730C14" w:rsidRPr="00396F65" w:rsidRDefault="00730C14" w:rsidP="00F42FB5">
            <w:pPr>
              <w:jc w:val="center"/>
              <w:rPr>
                <w:rFonts w:ascii="Times New Roman" w:eastAsia="Times New Roman" w:hAnsi="Times New Roman" w:cs="Times New Roman"/>
                <w:b/>
                <w:color w:val="000000"/>
                <w:sz w:val="24"/>
                <w:szCs w:val="24"/>
              </w:rPr>
            </w:pPr>
            <w:r w:rsidRPr="00396F65">
              <w:rPr>
                <w:rFonts w:ascii="Times New Roman" w:eastAsia="Times New Roman" w:hAnsi="Times New Roman" w:cs="Times New Roman"/>
                <w:b/>
                <w:color w:val="000000"/>
              </w:rPr>
              <w:t>лоту</w:t>
            </w:r>
          </w:p>
        </w:tc>
        <w:tc>
          <w:tcPr>
            <w:tcW w:w="3274" w:type="dxa"/>
            <w:tcBorders>
              <w:top w:val="single" w:sz="4" w:space="0" w:color="auto"/>
              <w:left w:val="single" w:sz="4" w:space="0" w:color="auto"/>
              <w:bottom w:val="single" w:sz="4" w:space="0" w:color="auto"/>
              <w:right w:val="single" w:sz="4" w:space="0" w:color="auto"/>
            </w:tcBorders>
            <w:hideMark/>
          </w:tcPr>
          <w:p w:rsidR="00730C14" w:rsidRPr="00396F65" w:rsidRDefault="00730C14" w:rsidP="00F42FB5">
            <w:pPr>
              <w:jc w:val="center"/>
              <w:rPr>
                <w:rFonts w:ascii="Times New Roman" w:eastAsia="Times New Roman" w:hAnsi="Times New Roman" w:cs="Times New Roman"/>
                <w:b/>
                <w:color w:val="000000"/>
                <w:sz w:val="24"/>
                <w:szCs w:val="24"/>
              </w:rPr>
            </w:pPr>
            <w:proofErr w:type="spellStart"/>
            <w:r w:rsidRPr="00396F65">
              <w:rPr>
                <w:rFonts w:ascii="Times New Roman" w:eastAsia="Times New Roman" w:hAnsi="Times New Roman" w:cs="Times New Roman"/>
                <w:b/>
                <w:color w:val="000000"/>
              </w:rPr>
              <w:t>Назва</w:t>
            </w:r>
            <w:proofErr w:type="spellEnd"/>
            <w:r w:rsidRPr="00396F65">
              <w:rPr>
                <w:rFonts w:ascii="Times New Roman" w:eastAsia="Times New Roman" w:hAnsi="Times New Roman" w:cs="Times New Roman"/>
                <w:b/>
                <w:color w:val="000000"/>
              </w:rPr>
              <w:t xml:space="preserve"> продукту</w:t>
            </w:r>
          </w:p>
        </w:tc>
        <w:tc>
          <w:tcPr>
            <w:tcW w:w="3322" w:type="dxa"/>
            <w:tcBorders>
              <w:top w:val="single" w:sz="4" w:space="0" w:color="auto"/>
              <w:left w:val="single" w:sz="4" w:space="0" w:color="auto"/>
              <w:bottom w:val="single" w:sz="4" w:space="0" w:color="auto"/>
              <w:right w:val="single" w:sz="4" w:space="0" w:color="auto"/>
            </w:tcBorders>
            <w:hideMark/>
          </w:tcPr>
          <w:p w:rsidR="00730C14" w:rsidRPr="00396F65" w:rsidRDefault="00730C14" w:rsidP="00F42FB5">
            <w:pPr>
              <w:jc w:val="center"/>
              <w:rPr>
                <w:rFonts w:ascii="Times New Roman" w:eastAsia="Times New Roman" w:hAnsi="Times New Roman" w:cs="Times New Roman"/>
                <w:b/>
                <w:color w:val="000000"/>
                <w:sz w:val="24"/>
                <w:szCs w:val="24"/>
              </w:rPr>
            </w:pPr>
            <w:proofErr w:type="spellStart"/>
            <w:r w:rsidRPr="00396F65">
              <w:rPr>
                <w:rFonts w:ascii="Times New Roman" w:eastAsia="Times New Roman" w:hAnsi="Times New Roman" w:cs="Times New Roman"/>
                <w:b/>
                <w:color w:val="000000"/>
              </w:rPr>
              <w:t>Вимоги</w:t>
            </w:r>
            <w:proofErr w:type="spellEnd"/>
            <w:r w:rsidRPr="00396F65">
              <w:rPr>
                <w:rFonts w:ascii="Times New Roman" w:eastAsia="Times New Roman" w:hAnsi="Times New Roman" w:cs="Times New Roman"/>
                <w:b/>
                <w:color w:val="000000"/>
              </w:rPr>
              <w:t xml:space="preserve"> </w:t>
            </w:r>
            <w:proofErr w:type="gramStart"/>
            <w:r w:rsidRPr="00396F65">
              <w:rPr>
                <w:rFonts w:ascii="Times New Roman" w:eastAsia="Times New Roman" w:hAnsi="Times New Roman" w:cs="Times New Roman"/>
                <w:b/>
                <w:color w:val="000000"/>
              </w:rPr>
              <w:t>до</w:t>
            </w:r>
            <w:proofErr w:type="gramEnd"/>
            <w:r w:rsidRPr="00396F65">
              <w:rPr>
                <w:rFonts w:ascii="Times New Roman" w:eastAsia="Times New Roman" w:hAnsi="Times New Roman" w:cs="Times New Roman"/>
                <w:b/>
                <w:color w:val="000000"/>
              </w:rPr>
              <w:t xml:space="preserve"> продукту</w:t>
            </w:r>
          </w:p>
        </w:tc>
        <w:tc>
          <w:tcPr>
            <w:tcW w:w="2410" w:type="dxa"/>
            <w:tcBorders>
              <w:top w:val="single" w:sz="4" w:space="0" w:color="auto"/>
              <w:left w:val="single" w:sz="4" w:space="0" w:color="auto"/>
              <w:bottom w:val="single" w:sz="4" w:space="0" w:color="auto"/>
              <w:right w:val="single" w:sz="4" w:space="0" w:color="auto"/>
            </w:tcBorders>
          </w:tcPr>
          <w:p w:rsidR="00730C14" w:rsidRPr="00396F65" w:rsidRDefault="00730C14" w:rsidP="00F42FB5">
            <w:pPr>
              <w:jc w:val="center"/>
              <w:rPr>
                <w:rFonts w:ascii="Times New Roman" w:eastAsia="Times New Roman" w:hAnsi="Times New Roman" w:cs="Times New Roman"/>
                <w:b/>
                <w:color w:val="000000"/>
                <w:sz w:val="24"/>
                <w:szCs w:val="24"/>
              </w:rPr>
            </w:pPr>
            <w:proofErr w:type="spellStart"/>
            <w:r w:rsidRPr="00396F65">
              <w:rPr>
                <w:rFonts w:ascii="Times New Roman" w:eastAsia="Times New Roman" w:hAnsi="Times New Roman" w:cs="Times New Roman"/>
                <w:b/>
                <w:color w:val="000000"/>
                <w:sz w:val="24"/>
                <w:szCs w:val="24"/>
              </w:rPr>
              <w:t>Термін</w:t>
            </w:r>
            <w:proofErr w:type="spellEnd"/>
            <w:r w:rsidRPr="00396F65">
              <w:rPr>
                <w:rFonts w:ascii="Times New Roman" w:eastAsia="Times New Roman" w:hAnsi="Times New Roman" w:cs="Times New Roman"/>
                <w:b/>
                <w:color w:val="000000"/>
                <w:sz w:val="24"/>
                <w:szCs w:val="24"/>
              </w:rPr>
              <w:t xml:space="preserve"> </w:t>
            </w:r>
            <w:proofErr w:type="spellStart"/>
            <w:r w:rsidRPr="00396F65">
              <w:rPr>
                <w:rFonts w:ascii="Times New Roman" w:eastAsia="Times New Roman" w:hAnsi="Times New Roman" w:cs="Times New Roman"/>
                <w:b/>
                <w:color w:val="000000"/>
                <w:sz w:val="24"/>
                <w:szCs w:val="24"/>
              </w:rPr>
              <w:t>реалізації</w:t>
            </w:r>
            <w:proofErr w:type="spellEnd"/>
          </w:p>
        </w:tc>
      </w:tr>
      <w:tr w:rsidR="00730C14" w:rsidRPr="00396F65" w:rsidTr="00F42FB5">
        <w:trPr>
          <w:trHeight w:val="763"/>
        </w:trPr>
        <w:tc>
          <w:tcPr>
            <w:tcW w:w="9923" w:type="dxa"/>
            <w:gridSpan w:val="4"/>
            <w:tcBorders>
              <w:top w:val="single" w:sz="4" w:space="0" w:color="auto"/>
              <w:left w:val="single" w:sz="4" w:space="0" w:color="auto"/>
              <w:bottom w:val="single" w:sz="4" w:space="0" w:color="auto"/>
              <w:right w:val="single" w:sz="4" w:space="0" w:color="auto"/>
            </w:tcBorders>
            <w:hideMark/>
          </w:tcPr>
          <w:p w:rsidR="00730C14" w:rsidRPr="00396F65" w:rsidRDefault="00730C14" w:rsidP="00F42FB5">
            <w:pPr>
              <w:tabs>
                <w:tab w:val="left" w:pos="708"/>
              </w:tabs>
              <w:jc w:val="center"/>
              <w:rPr>
                <w:rFonts w:ascii="Times New Roman" w:eastAsia="Times New Roman" w:hAnsi="Times New Roman" w:cs="Times New Roman"/>
                <w:color w:val="000000"/>
              </w:rPr>
            </w:pPr>
            <w:r w:rsidRPr="00396F65">
              <w:rPr>
                <w:rFonts w:ascii="Times New Roman" w:eastAsia="Times New Roman" w:hAnsi="Times New Roman" w:cs="Times New Roman"/>
                <w:b/>
                <w:color w:val="000000"/>
                <w:kern w:val="36"/>
                <w:bdr w:val="none" w:sz="0" w:space="0" w:color="auto" w:frame="1"/>
                <w:lang w:eastAsia="en-US"/>
              </w:rPr>
              <w:t xml:space="preserve">03220000 – 9 </w:t>
            </w:r>
            <w:proofErr w:type="spellStart"/>
            <w:r w:rsidRPr="00396F65">
              <w:rPr>
                <w:rFonts w:ascii="Times New Roman" w:eastAsia="Times New Roman" w:hAnsi="Times New Roman" w:cs="Times New Roman"/>
                <w:b/>
                <w:color w:val="000000"/>
                <w:kern w:val="36"/>
                <w:bdr w:val="none" w:sz="0" w:space="0" w:color="auto" w:frame="1"/>
                <w:lang w:eastAsia="en-US"/>
              </w:rPr>
              <w:t>Овочі</w:t>
            </w:r>
            <w:proofErr w:type="spellEnd"/>
            <w:r w:rsidRPr="00396F65">
              <w:rPr>
                <w:rFonts w:ascii="Times New Roman" w:eastAsia="Times New Roman" w:hAnsi="Times New Roman" w:cs="Times New Roman"/>
                <w:b/>
                <w:color w:val="000000"/>
                <w:kern w:val="36"/>
                <w:bdr w:val="none" w:sz="0" w:space="0" w:color="auto" w:frame="1"/>
                <w:lang w:eastAsia="en-US"/>
              </w:rPr>
              <w:t xml:space="preserve">, </w:t>
            </w:r>
            <w:proofErr w:type="spellStart"/>
            <w:r w:rsidRPr="00396F65">
              <w:rPr>
                <w:rFonts w:ascii="Times New Roman" w:eastAsia="Times New Roman" w:hAnsi="Times New Roman" w:cs="Times New Roman"/>
                <w:b/>
                <w:color w:val="000000"/>
                <w:kern w:val="36"/>
                <w:bdr w:val="none" w:sz="0" w:space="0" w:color="auto" w:frame="1"/>
                <w:lang w:eastAsia="en-US"/>
              </w:rPr>
              <w:t>фрукти</w:t>
            </w:r>
            <w:proofErr w:type="spellEnd"/>
            <w:r w:rsidRPr="00396F65">
              <w:rPr>
                <w:rFonts w:ascii="Times New Roman" w:eastAsia="Times New Roman" w:hAnsi="Times New Roman" w:cs="Times New Roman"/>
                <w:b/>
                <w:color w:val="000000"/>
                <w:kern w:val="36"/>
                <w:bdr w:val="none" w:sz="0" w:space="0" w:color="auto" w:frame="1"/>
                <w:lang w:eastAsia="en-US"/>
              </w:rPr>
              <w:t xml:space="preserve"> та </w:t>
            </w:r>
            <w:proofErr w:type="spellStart"/>
            <w:r w:rsidRPr="00396F65">
              <w:rPr>
                <w:rFonts w:ascii="Times New Roman" w:eastAsia="Times New Roman" w:hAnsi="Times New Roman" w:cs="Times New Roman"/>
                <w:b/>
                <w:color w:val="000000"/>
                <w:kern w:val="36"/>
                <w:bdr w:val="none" w:sz="0" w:space="0" w:color="auto" w:frame="1"/>
                <w:lang w:eastAsia="en-US"/>
              </w:rPr>
              <w:t>горіхи</w:t>
            </w:r>
            <w:proofErr w:type="spellEnd"/>
          </w:p>
        </w:tc>
      </w:tr>
      <w:tr w:rsidR="00E5778C" w:rsidRPr="00396F65" w:rsidTr="00F42FB5">
        <w:trPr>
          <w:trHeight w:val="971"/>
        </w:trPr>
        <w:tc>
          <w:tcPr>
            <w:tcW w:w="917" w:type="dxa"/>
            <w:tcBorders>
              <w:top w:val="single" w:sz="4" w:space="0" w:color="auto"/>
              <w:left w:val="single" w:sz="4" w:space="0" w:color="auto"/>
              <w:bottom w:val="single" w:sz="4" w:space="0" w:color="auto"/>
              <w:right w:val="single" w:sz="4" w:space="0" w:color="auto"/>
            </w:tcBorders>
          </w:tcPr>
          <w:p w:rsidR="00E5778C" w:rsidRPr="00E5778C" w:rsidRDefault="009A66F7" w:rsidP="00F42FB5">
            <w:pPr>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1</w:t>
            </w:r>
          </w:p>
        </w:tc>
        <w:tc>
          <w:tcPr>
            <w:tcW w:w="3274" w:type="dxa"/>
            <w:tcBorders>
              <w:top w:val="single" w:sz="4" w:space="0" w:color="auto"/>
              <w:left w:val="single" w:sz="4" w:space="0" w:color="auto"/>
              <w:bottom w:val="single" w:sz="4" w:space="0" w:color="auto"/>
              <w:right w:val="single" w:sz="4" w:space="0" w:color="auto"/>
            </w:tcBorders>
          </w:tcPr>
          <w:p w:rsidR="00E5778C" w:rsidRPr="00396F65" w:rsidRDefault="00E5778C" w:rsidP="00F42FB5">
            <w:pPr>
              <w:spacing w:after="0" w:line="240" w:lineRule="auto"/>
              <w:rPr>
                <w:rFonts w:ascii="Times New Roman" w:eastAsia="Times New Roman" w:hAnsi="Times New Roman" w:cs="Times New Roman"/>
                <w:lang w:val="uk-UA" w:eastAsia="en-US"/>
              </w:rPr>
            </w:pPr>
            <w:r>
              <w:rPr>
                <w:rFonts w:ascii="Times New Roman" w:eastAsia="Times New Roman" w:hAnsi="Times New Roman" w:cs="Times New Roman"/>
                <w:lang w:val="uk-UA" w:eastAsia="en-US"/>
              </w:rPr>
              <w:t>Сливи свіжі</w:t>
            </w:r>
          </w:p>
        </w:tc>
        <w:tc>
          <w:tcPr>
            <w:tcW w:w="3322" w:type="dxa"/>
            <w:tcBorders>
              <w:top w:val="single" w:sz="4" w:space="0" w:color="auto"/>
              <w:left w:val="single" w:sz="4" w:space="0" w:color="auto"/>
              <w:bottom w:val="single" w:sz="4" w:space="0" w:color="auto"/>
              <w:right w:val="single" w:sz="4" w:space="0" w:color="auto"/>
            </w:tcBorders>
          </w:tcPr>
          <w:p w:rsidR="00E5778C" w:rsidRPr="00C31D2E" w:rsidRDefault="00E5778C" w:rsidP="00C31D2E">
            <w:pPr>
              <w:shd w:val="clear" w:color="auto" w:fill="FFFFFF"/>
              <w:tabs>
                <w:tab w:val="center" w:pos="4677"/>
                <w:tab w:val="right" w:pos="9355"/>
              </w:tabs>
              <w:spacing w:after="0" w:line="240" w:lineRule="auto"/>
              <w:rPr>
                <w:rFonts w:ascii="Times New Roman" w:hAnsi="Times New Roman" w:cs="Times New Roman"/>
                <w:lang w:val="uk-UA"/>
              </w:rPr>
            </w:pPr>
            <w:r w:rsidRPr="00C31D2E">
              <w:rPr>
                <w:rFonts w:ascii="Times New Roman" w:hAnsi="Times New Roman" w:cs="Times New Roman"/>
                <w:lang w:val="uk-UA"/>
              </w:rPr>
              <w:t>Відповідно до нормативних документів, ДСТУ, ТУ У, що діють на території України</w:t>
            </w:r>
          </w:p>
        </w:tc>
        <w:tc>
          <w:tcPr>
            <w:tcW w:w="2410" w:type="dxa"/>
            <w:tcBorders>
              <w:left w:val="single" w:sz="4" w:space="0" w:color="auto"/>
              <w:right w:val="single" w:sz="4" w:space="0" w:color="auto"/>
            </w:tcBorders>
          </w:tcPr>
          <w:p w:rsidR="009A66F7" w:rsidRPr="009A66F7" w:rsidRDefault="009A66F7" w:rsidP="009A66F7">
            <w:pPr>
              <w:tabs>
                <w:tab w:val="left" w:pos="708"/>
              </w:tabs>
              <w:rPr>
                <w:rFonts w:ascii="Times New Roman" w:eastAsia="Times New Roman" w:hAnsi="Times New Roman" w:cs="Times New Roman"/>
                <w:lang w:val="uk-UA" w:eastAsia="en-US"/>
              </w:rPr>
            </w:pPr>
            <w:r w:rsidRPr="009A66F7">
              <w:rPr>
                <w:rFonts w:ascii="Times New Roman" w:eastAsia="Times New Roman" w:hAnsi="Times New Roman" w:cs="Times New Roman"/>
                <w:lang w:val="uk-UA" w:eastAsia="en-US"/>
              </w:rPr>
              <w:t>Закон України «Про інформацію для споживачів щодо харчових продуктів».</w:t>
            </w:r>
          </w:p>
          <w:p w:rsidR="009A66F7" w:rsidRPr="009A66F7" w:rsidRDefault="009A66F7" w:rsidP="009A66F7">
            <w:pPr>
              <w:tabs>
                <w:tab w:val="left" w:pos="708"/>
              </w:tabs>
              <w:rPr>
                <w:rFonts w:ascii="Times New Roman" w:eastAsia="Times New Roman" w:hAnsi="Times New Roman" w:cs="Times New Roman"/>
                <w:lang w:val="uk-UA" w:eastAsia="en-US"/>
              </w:rPr>
            </w:pPr>
            <w:r w:rsidRPr="009A66F7">
              <w:rPr>
                <w:rFonts w:ascii="Times New Roman" w:eastAsia="Times New Roman" w:hAnsi="Times New Roman" w:cs="Times New Roman"/>
                <w:lang w:val="uk-UA" w:eastAsia="en-US"/>
              </w:rPr>
              <w:t>Наказ № 234 МОЗУ від 24.03.2016 р. «Про затвердження Санітарного регламенту для дошкільних навчальних закладів».</w:t>
            </w:r>
          </w:p>
          <w:p w:rsidR="00E5778C" w:rsidRPr="00396F65" w:rsidRDefault="009A66F7" w:rsidP="009A66F7">
            <w:pPr>
              <w:tabs>
                <w:tab w:val="left" w:pos="708"/>
              </w:tabs>
              <w:rPr>
                <w:rFonts w:ascii="Times New Roman" w:eastAsia="Times New Roman" w:hAnsi="Times New Roman" w:cs="Times New Roman"/>
                <w:lang w:val="uk-UA" w:eastAsia="en-US"/>
              </w:rPr>
            </w:pPr>
            <w:r w:rsidRPr="009A66F7">
              <w:rPr>
                <w:rFonts w:ascii="Times New Roman" w:eastAsia="Times New Roman" w:hAnsi="Times New Roman" w:cs="Times New Roman"/>
                <w:lang w:val="uk-UA" w:eastAsia="en-US"/>
              </w:rPr>
              <w:t>Наказ №2205 МОЗУ від 25.09.2020р. «Про затвердження Санітарного регламенту для закладів загальної середньої освіти».</w:t>
            </w:r>
          </w:p>
        </w:tc>
      </w:tr>
    </w:tbl>
    <w:p w:rsidR="00730C14" w:rsidRPr="00396F65" w:rsidRDefault="00730C14" w:rsidP="00730C14">
      <w:pPr>
        <w:tabs>
          <w:tab w:val="left" w:pos="708"/>
        </w:tabs>
        <w:rPr>
          <w:rFonts w:ascii="Times New Roman" w:eastAsia="Times New Roman" w:hAnsi="Times New Roman" w:cs="Times New Roman"/>
          <w:sz w:val="24"/>
          <w:szCs w:val="24"/>
          <w:lang w:val="uk-UA" w:eastAsia="en-US"/>
        </w:rPr>
      </w:pPr>
    </w:p>
    <w:p w:rsidR="00730C14" w:rsidRPr="00396F65" w:rsidRDefault="00730C14" w:rsidP="00730C14">
      <w:pPr>
        <w:tabs>
          <w:tab w:val="left" w:pos="708"/>
        </w:tabs>
        <w:rPr>
          <w:rFonts w:ascii="Times New Roman" w:eastAsia="Times New Roman" w:hAnsi="Times New Roman" w:cs="Times New Roman"/>
          <w:sz w:val="24"/>
          <w:szCs w:val="24"/>
          <w:lang w:val="uk-UA" w:eastAsia="en-US"/>
        </w:rPr>
      </w:pPr>
      <w:r w:rsidRPr="00396F65">
        <w:rPr>
          <w:rFonts w:ascii="Times New Roman" w:eastAsia="Times New Roman" w:hAnsi="Times New Roman" w:cs="Times New Roman"/>
          <w:sz w:val="24"/>
          <w:szCs w:val="24"/>
          <w:lang w:val="uk-UA" w:eastAsia="en-US"/>
        </w:rPr>
        <w:t>Примітка:</w:t>
      </w:r>
    </w:p>
    <w:p w:rsidR="00730C14" w:rsidRPr="00396F65" w:rsidRDefault="00730C14" w:rsidP="00730C14">
      <w:pPr>
        <w:tabs>
          <w:tab w:val="left" w:pos="708"/>
        </w:tabs>
        <w:rPr>
          <w:rFonts w:ascii="Times New Roman" w:eastAsia="Times New Roman" w:hAnsi="Times New Roman" w:cs="Times New Roman"/>
          <w:sz w:val="24"/>
          <w:szCs w:val="24"/>
          <w:lang w:val="uk-UA" w:eastAsia="en-US"/>
        </w:rPr>
      </w:pPr>
      <w:r w:rsidRPr="00396F65">
        <w:rPr>
          <w:rFonts w:ascii="Times New Roman" w:eastAsia="Times New Roman" w:hAnsi="Times New Roman" w:cs="Times New Roman"/>
          <w:sz w:val="24"/>
          <w:szCs w:val="24"/>
          <w:lang w:val="uk-UA" w:eastAsia="en-US"/>
        </w:rPr>
        <w:t xml:space="preserve"> * вираз Вимоги до предмету закупівлі, вважати тотожним до виразу Технічна специфікація.</w:t>
      </w:r>
    </w:p>
    <w:p w:rsidR="00730C14" w:rsidRPr="00396F65" w:rsidRDefault="00730C14" w:rsidP="00730C14">
      <w:pPr>
        <w:tabs>
          <w:tab w:val="left" w:pos="708"/>
        </w:tabs>
        <w:rPr>
          <w:rFonts w:ascii="Times New Roman" w:eastAsia="Times New Roman" w:hAnsi="Times New Roman" w:cs="Times New Roman"/>
          <w:sz w:val="24"/>
          <w:szCs w:val="24"/>
          <w:lang w:val="uk-UA" w:eastAsia="en-US"/>
        </w:rPr>
      </w:pPr>
    </w:p>
    <w:p w:rsidR="00730C14" w:rsidRPr="00396F65" w:rsidRDefault="00730C14" w:rsidP="00730C14">
      <w:pPr>
        <w:tabs>
          <w:tab w:val="left" w:pos="708"/>
        </w:tabs>
        <w:ind w:firstLine="142"/>
        <w:jc w:val="center"/>
        <w:rPr>
          <w:rFonts w:ascii="Times New Roman" w:eastAsia="Times New Roman" w:hAnsi="Times New Roman" w:cs="Times New Roman"/>
          <w:b/>
          <w:lang w:val="uk-UA" w:eastAsia="en-US"/>
        </w:rPr>
      </w:pPr>
      <w:r w:rsidRPr="00396F65">
        <w:rPr>
          <w:rFonts w:ascii="Times New Roman" w:eastAsia="Times New Roman" w:hAnsi="Times New Roman" w:cs="Times New Roman"/>
          <w:b/>
          <w:lang w:val="uk-UA" w:eastAsia="en-US"/>
        </w:rPr>
        <w:t>Додаткова інформація щодо предмету закупівлі</w:t>
      </w:r>
    </w:p>
    <w:p w:rsidR="00730C14" w:rsidRPr="00396F65" w:rsidRDefault="00730C14" w:rsidP="00730C14">
      <w:pPr>
        <w:tabs>
          <w:tab w:val="left" w:pos="708"/>
        </w:tabs>
        <w:ind w:firstLine="142"/>
        <w:jc w:val="center"/>
        <w:rPr>
          <w:rFonts w:ascii="Times New Roman" w:eastAsia="Times New Roman" w:hAnsi="Times New Roman" w:cs="Times New Roman"/>
          <w:b/>
          <w:lang w:val="uk-UA" w:eastAsia="en-US"/>
        </w:rPr>
      </w:pPr>
      <w:r w:rsidRPr="00396F65">
        <w:rPr>
          <w:rFonts w:ascii="Times New Roman" w:eastAsia="Times New Roman" w:hAnsi="Times New Roman" w:cs="Times New Roman"/>
          <w:b/>
          <w:lang w:val="uk-UA" w:eastAsia="en-US"/>
        </w:rPr>
        <w:t>Основні вимоги до предмету закупівлі, строків та умов його постачання</w:t>
      </w:r>
    </w:p>
    <w:p w:rsidR="00730C14" w:rsidRPr="00396F65" w:rsidRDefault="00730C14" w:rsidP="00730C14">
      <w:pPr>
        <w:spacing w:after="0" w:line="240" w:lineRule="auto"/>
        <w:jc w:val="center"/>
        <w:rPr>
          <w:rFonts w:ascii="Times New Roman" w:eastAsia="Times New Roman" w:hAnsi="Times New Roman" w:cs="Times New Roman"/>
          <w:b/>
          <w:sz w:val="24"/>
          <w:szCs w:val="24"/>
          <w:lang w:val="uk-UA" w:eastAsia="en-US"/>
        </w:rPr>
      </w:pPr>
    </w:p>
    <w:tbl>
      <w:tblPr>
        <w:tblW w:w="9963" w:type="dxa"/>
        <w:tblLayout w:type="fixed"/>
        <w:tblCellMar>
          <w:left w:w="40" w:type="dxa"/>
          <w:right w:w="40" w:type="dxa"/>
        </w:tblCellMar>
        <w:tblLook w:val="04A0" w:firstRow="1" w:lastRow="0" w:firstColumn="1" w:lastColumn="0" w:noHBand="0" w:noVBand="1"/>
      </w:tblPr>
      <w:tblGrid>
        <w:gridCol w:w="719"/>
        <w:gridCol w:w="2520"/>
        <w:gridCol w:w="4062"/>
        <w:gridCol w:w="1226"/>
        <w:gridCol w:w="1436"/>
      </w:tblGrid>
      <w:tr w:rsidR="00730C14" w:rsidRPr="00396F65" w:rsidTr="00F42FB5">
        <w:trPr>
          <w:cantSplit/>
          <w:trHeight w:hRule="exact" w:val="473"/>
        </w:trPr>
        <w:tc>
          <w:tcPr>
            <w:tcW w:w="71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30C14" w:rsidRPr="00396F65" w:rsidRDefault="00730C14" w:rsidP="00F42FB5">
            <w:pPr>
              <w:shd w:val="clear" w:color="auto" w:fill="FFFFFF"/>
              <w:ind w:right="62" w:firstLine="91"/>
              <w:jc w:val="center"/>
              <w:rPr>
                <w:rFonts w:ascii="Times New Roman" w:eastAsia="Times New Roman" w:hAnsi="Times New Roman" w:cs="Times New Roman"/>
                <w:b/>
                <w:sz w:val="24"/>
                <w:szCs w:val="24"/>
              </w:rPr>
            </w:pPr>
            <w:r w:rsidRPr="00396F65">
              <w:rPr>
                <w:rFonts w:ascii="Times New Roman" w:eastAsia="Times New Roman" w:hAnsi="Times New Roman" w:cs="Times New Roman"/>
                <w:b/>
                <w:color w:val="000000"/>
              </w:rPr>
              <w:t>№</w:t>
            </w:r>
          </w:p>
          <w:p w:rsidR="00730C14" w:rsidRPr="00396F65" w:rsidRDefault="00730C14" w:rsidP="00F42FB5">
            <w:pPr>
              <w:shd w:val="clear" w:color="auto" w:fill="FFFFFF"/>
              <w:ind w:right="62" w:firstLine="91"/>
              <w:jc w:val="center"/>
              <w:rPr>
                <w:rFonts w:ascii="Times New Roman" w:eastAsia="Times New Roman" w:hAnsi="Times New Roman" w:cs="Times New Roman"/>
                <w:b/>
                <w:sz w:val="24"/>
                <w:szCs w:val="24"/>
              </w:rPr>
            </w:pPr>
            <w:proofErr w:type="gramStart"/>
            <w:r w:rsidRPr="00396F65">
              <w:rPr>
                <w:rFonts w:ascii="Times New Roman" w:eastAsia="Times New Roman" w:hAnsi="Times New Roman" w:cs="Times New Roman"/>
                <w:b/>
                <w:color w:val="000000"/>
              </w:rPr>
              <w:t>п</w:t>
            </w:r>
            <w:proofErr w:type="gramEnd"/>
            <w:r w:rsidRPr="00396F65">
              <w:rPr>
                <w:rFonts w:ascii="Times New Roman" w:eastAsia="Times New Roman" w:hAnsi="Times New Roman" w:cs="Times New Roman"/>
                <w:b/>
                <w:color w:val="000000"/>
              </w:rPr>
              <w:t>/п</w:t>
            </w:r>
          </w:p>
        </w:tc>
        <w:tc>
          <w:tcPr>
            <w:tcW w:w="252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30C14" w:rsidRPr="00396F65" w:rsidRDefault="00730C14" w:rsidP="00F42FB5">
            <w:pPr>
              <w:shd w:val="clear" w:color="auto" w:fill="FFFFFF"/>
              <w:ind w:left="-21" w:hanging="19"/>
              <w:jc w:val="center"/>
              <w:rPr>
                <w:rFonts w:ascii="Times New Roman" w:eastAsia="Times New Roman" w:hAnsi="Times New Roman" w:cs="Times New Roman"/>
                <w:b/>
                <w:sz w:val="24"/>
                <w:szCs w:val="24"/>
              </w:rPr>
            </w:pPr>
            <w:proofErr w:type="spellStart"/>
            <w:r w:rsidRPr="00396F65">
              <w:rPr>
                <w:rFonts w:ascii="Times New Roman" w:eastAsia="Times New Roman" w:hAnsi="Times New Roman" w:cs="Times New Roman"/>
                <w:b/>
                <w:color w:val="000000"/>
              </w:rPr>
              <w:t>Назва</w:t>
            </w:r>
            <w:proofErr w:type="spellEnd"/>
          </w:p>
        </w:tc>
        <w:tc>
          <w:tcPr>
            <w:tcW w:w="4062" w:type="dxa"/>
            <w:tcBorders>
              <w:top w:val="single" w:sz="6" w:space="0" w:color="auto"/>
              <w:left w:val="single" w:sz="6" w:space="0" w:color="auto"/>
              <w:bottom w:val="nil"/>
              <w:right w:val="single" w:sz="6" w:space="0" w:color="auto"/>
            </w:tcBorders>
            <w:shd w:val="clear" w:color="auto" w:fill="FFFFFF"/>
            <w:hideMark/>
          </w:tcPr>
          <w:p w:rsidR="00730C14" w:rsidRPr="00396F65" w:rsidRDefault="00730C14" w:rsidP="00F42FB5">
            <w:pPr>
              <w:shd w:val="clear" w:color="auto" w:fill="FFFFFF"/>
              <w:ind w:left="14" w:hanging="14"/>
              <w:jc w:val="center"/>
              <w:rPr>
                <w:rFonts w:ascii="Times New Roman" w:eastAsia="Times New Roman" w:hAnsi="Times New Roman" w:cs="Times New Roman"/>
                <w:b/>
                <w:color w:val="000000"/>
                <w:sz w:val="24"/>
                <w:szCs w:val="24"/>
              </w:rPr>
            </w:pPr>
            <w:proofErr w:type="spellStart"/>
            <w:r w:rsidRPr="00396F65">
              <w:rPr>
                <w:rFonts w:ascii="Times New Roman" w:eastAsia="Times New Roman" w:hAnsi="Times New Roman" w:cs="Times New Roman"/>
                <w:b/>
                <w:color w:val="000000"/>
              </w:rPr>
              <w:t>Графік</w:t>
            </w:r>
            <w:proofErr w:type="spellEnd"/>
            <w:r w:rsidRPr="00396F65">
              <w:rPr>
                <w:rFonts w:ascii="Times New Roman" w:eastAsia="Times New Roman" w:hAnsi="Times New Roman" w:cs="Times New Roman"/>
                <w:b/>
                <w:color w:val="000000"/>
              </w:rPr>
              <w:t xml:space="preserve"> </w:t>
            </w:r>
            <w:proofErr w:type="spellStart"/>
            <w:r w:rsidRPr="00396F65">
              <w:rPr>
                <w:rFonts w:ascii="Times New Roman" w:eastAsia="Times New Roman" w:hAnsi="Times New Roman" w:cs="Times New Roman"/>
                <w:b/>
                <w:color w:val="000000"/>
              </w:rPr>
              <w:t>постачання</w:t>
            </w:r>
            <w:proofErr w:type="spellEnd"/>
          </w:p>
        </w:tc>
        <w:tc>
          <w:tcPr>
            <w:tcW w:w="122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30C14" w:rsidRPr="00396F65" w:rsidRDefault="00730C14" w:rsidP="00F42FB5">
            <w:pPr>
              <w:shd w:val="clear" w:color="auto" w:fill="FFFFFF"/>
              <w:ind w:left="14" w:firstLine="47"/>
              <w:jc w:val="center"/>
              <w:rPr>
                <w:rFonts w:ascii="Times New Roman" w:eastAsia="Times New Roman" w:hAnsi="Times New Roman" w:cs="Times New Roman"/>
                <w:b/>
                <w:sz w:val="24"/>
                <w:szCs w:val="24"/>
              </w:rPr>
            </w:pPr>
            <w:r w:rsidRPr="00396F65">
              <w:rPr>
                <w:rFonts w:ascii="Times New Roman" w:eastAsia="Times New Roman" w:hAnsi="Times New Roman" w:cs="Times New Roman"/>
                <w:b/>
                <w:color w:val="000000"/>
              </w:rPr>
              <w:t>Од</w:t>
            </w:r>
            <w:proofErr w:type="gramStart"/>
            <w:r w:rsidRPr="00396F65">
              <w:rPr>
                <w:rFonts w:ascii="Times New Roman" w:eastAsia="Times New Roman" w:hAnsi="Times New Roman" w:cs="Times New Roman"/>
                <w:b/>
                <w:color w:val="000000"/>
              </w:rPr>
              <w:t>.</w:t>
            </w:r>
            <w:proofErr w:type="gramEnd"/>
            <w:r w:rsidRPr="00396F65">
              <w:rPr>
                <w:rFonts w:ascii="Times New Roman" w:eastAsia="Times New Roman" w:hAnsi="Times New Roman" w:cs="Times New Roman"/>
                <w:b/>
                <w:color w:val="000000"/>
              </w:rPr>
              <w:t xml:space="preserve"> </w:t>
            </w:r>
            <w:proofErr w:type="spellStart"/>
            <w:proofErr w:type="gramStart"/>
            <w:r w:rsidRPr="00396F65">
              <w:rPr>
                <w:rFonts w:ascii="Times New Roman" w:eastAsia="Times New Roman" w:hAnsi="Times New Roman" w:cs="Times New Roman"/>
                <w:b/>
                <w:color w:val="000000"/>
              </w:rPr>
              <w:t>в</w:t>
            </w:r>
            <w:proofErr w:type="gramEnd"/>
            <w:r w:rsidRPr="00396F65">
              <w:rPr>
                <w:rFonts w:ascii="Times New Roman" w:eastAsia="Times New Roman" w:hAnsi="Times New Roman" w:cs="Times New Roman"/>
                <w:b/>
                <w:color w:val="000000"/>
              </w:rPr>
              <w:t>иміру</w:t>
            </w:r>
            <w:proofErr w:type="spellEnd"/>
          </w:p>
        </w:tc>
        <w:tc>
          <w:tcPr>
            <w:tcW w:w="143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30C14" w:rsidRPr="00396F65" w:rsidRDefault="00730C14" w:rsidP="00F42FB5">
            <w:pPr>
              <w:shd w:val="clear" w:color="auto" w:fill="FFFFFF"/>
              <w:ind w:right="227"/>
              <w:jc w:val="center"/>
              <w:rPr>
                <w:rFonts w:ascii="Times New Roman" w:eastAsia="Times New Roman" w:hAnsi="Times New Roman" w:cs="Times New Roman"/>
                <w:b/>
                <w:sz w:val="24"/>
                <w:szCs w:val="24"/>
              </w:rPr>
            </w:pPr>
            <w:proofErr w:type="spellStart"/>
            <w:r w:rsidRPr="00396F65">
              <w:rPr>
                <w:rFonts w:ascii="Times New Roman" w:eastAsia="Times New Roman" w:hAnsi="Times New Roman" w:cs="Times New Roman"/>
                <w:b/>
                <w:color w:val="000000"/>
              </w:rPr>
              <w:t>Орієнтовна</w:t>
            </w:r>
            <w:proofErr w:type="spellEnd"/>
            <w:r w:rsidRPr="00396F65">
              <w:rPr>
                <w:rFonts w:ascii="Times New Roman" w:eastAsia="Times New Roman" w:hAnsi="Times New Roman" w:cs="Times New Roman"/>
                <w:b/>
                <w:color w:val="000000"/>
              </w:rPr>
              <w:t xml:space="preserve"> </w:t>
            </w:r>
            <w:proofErr w:type="spellStart"/>
            <w:r w:rsidRPr="00396F65">
              <w:rPr>
                <w:rFonts w:ascii="Times New Roman" w:eastAsia="Times New Roman" w:hAnsi="Times New Roman" w:cs="Times New Roman"/>
                <w:b/>
                <w:color w:val="000000"/>
              </w:rPr>
              <w:t>кількість</w:t>
            </w:r>
            <w:proofErr w:type="spellEnd"/>
          </w:p>
        </w:tc>
      </w:tr>
      <w:tr w:rsidR="00730C14" w:rsidRPr="00396F65" w:rsidTr="00F42FB5">
        <w:trPr>
          <w:cantSplit/>
          <w:trHeight w:val="291"/>
        </w:trPr>
        <w:tc>
          <w:tcPr>
            <w:tcW w:w="719" w:type="dxa"/>
            <w:vMerge/>
            <w:tcBorders>
              <w:top w:val="single" w:sz="6" w:space="0" w:color="auto"/>
              <w:left w:val="single" w:sz="6" w:space="0" w:color="auto"/>
              <w:bottom w:val="single" w:sz="6" w:space="0" w:color="auto"/>
              <w:right w:val="single" w:sz="6" w:space="0" w:color="auto"/>
            </w:tcBorders>
            <w:vAlign w:val="center"/>
            <w:hideMark/>
          </w:tcPr>
          <w:p w:rsidR="00730C14" w:rsidRPr="00396F65" w:rsidRDefault="00730C14" w:rsidP="00F42FB5">
            <w:pPr>
              <w:spacing w:after="0" w:line="240" w:lineRule="auto"/>
              <w:rPr>
                <w:rFonts w:ascii="Times New Roman" w:eastAsia="Times New Roman" w:hAnsi="Times New Roman" w:cs="Times New Roman"/>
                <w:b/>
                <w:sz w:val="24"/>
                <w:szCs w:val="24"/>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730C14" w:rsidRPr="00396F65" w:rsidRDefault="00730C14" w:rsidP="00F42FB5">
            <w:pPr>
              <w:spacing w:after="0" w:line="240" w:lineRule="auto"/>
              <w:rPr>
                <w:rFonts w:ascii="Times New Roman" w:eastAsia="Times New Roman" w:hAnsi="Times New Roman" w:cs="Times New Roman"/>
                <w:b/>
                <w:sz w:val="24"/>
                <w:szCs w:val="24"/>
              </w:rPr>
            </w:pPr>
          </w:p>
        </w:tc>
        <w:tc>
          <w:tcPr>
            <w:tcW w:w="4062" w:type="dxa"/>
            <w:tcBorders>
              <w:top w:val="nil"/>
              <w:left w:val="single" w:sz="6" w:space="0" w:color="auto"/>
              <w:bottom w:val="single" w:sz="6" w:space="0" w:color="auto"/>
              <w:right w:val="single" w:sz="6" w:space="0" w:color="auto"/>
            </w:tcBorders>
            <w:shd w:val="clear" w:color="auto" w:fill="FFFFFF"/>
          </w:tcPr>
          <w:p w:rsidR="00730C14" w:rsidRPr="00396F65" w:rsidRDefault="00730C14" w:rsidP="00F42FB5">
            <w:pPr>
              <w:shd w:val="clear" w:color="auto" w:fill="FFFFFF"/>
              <w:jc w:val="center"/>
              <w:rPr>
                <w:rFonts w:ascii="Times New Roman" w:eastAsia="Times New Roman" w:hAnsi="Times New Roman" w:cs="Times New Roman"/>
                <w:b/>
                <w:sz w:val="24"/>
                <w:szCs w:val="24"/>
              </w:rPr>
            </w:pPr>
          </w:p>
        </w:tc>
        <w:tc>
          <w:tcPr>
            <w:tcW w:w="1226" w:type="dxa"/>
            <w:vMerge/>
            <w:tcBorders>
              <w:top w:val="single" w:sz="6" w:space="0" w:color="auto"/>
              <w:left w:val="single" w:sz="6" w:space="0" w:color="auto"/>
              <w:bottom w:val="single" w:sz="6" w:space="0" w:color="auto"/>
              <w:right w:val="single" w:sz="6" w:space="0" w:color="auto"/>
            </w:tcBorders>
            <w:vAlign w:val="center"/>
            <w:hideMark/>
          </w:tcPr>
          <w:p w:rsidR="00730C14" w:rsidRPr="00396F65" w:rsidRDefault="00730C14" w:rsidP="00F42FB5">
            <w:pPr>
              <w:spacing w:after="0" w:line="240" w:lineRule="auto"/>
              <w:rPr>
                <w:rFonts w:ascii="Times New Roman" w:eastAsia="Times New Roman" w:hAnsi="Times New Roman" w:cs="Times New Roman"/>
                <w:b/>
                <w:sz w:val="24"/>
                <w:szCs w:val="24"/>
              </w:rPr>
            </w:pPr>
          </w:p>
        </w:tc>
        <w:tc>
          <w:tcPr>
            <w:tcW w:w="1436" w:type="dxa"/>
            <w:vMerge/>
            <w:tcBorders>
              <w:top w:val="single" w:sz="6" w:space="0" w:color="auto"/>
              <w:left w:val="single" w:sz="6" w:space="0" w:color="auto"/>
              <w:bottom w:val="single" w:sz="6" w:space="0" w:color="auto"/>
              <w:right w:val="single" w:sz="6" w:space="0" w:color="auto"/>
            </w:tcBorders>
            <w:vAlign w:val="center"/>
            <w:hideMark/>
          </w:tcPr>
          <w:p w:rsidR="00730C14" w:rsidRPr="00396F65" w:rsidRDefault="00730C14" w:rsidP="00F42FB5">
            <w:pPr>
              <w:spacing w:after="0" w:line="240" w:lineRule="auto"/>
              <w:rPr>
                <w:rFonts w:ascii="Times New Roman" w:eastAsia="Times New Roman" w:hAnsi="Times New Roman" w:cs="Times New Roman"/>
                <w:b/>
                <w:sz w:val="24"/>
                <w:szCs w:val="24"/>
              </w:rPr>
            </w:pPr>
          </w:p>
        </w:tc>
      </w:tr>
      <w:tr w:rsidR="00730C14" w:rsidRPr="00396F65" w:rsidTr="00F42FB5">
        <w:trPr>
          <w:trHeight w:val="626"/>
        </w:trPr>
        <w:tc>
          <w:tcPr>
            <w:tcW w:w="9963" w:type="dxa"/>
            <w:gridSpan w:val="5"/>
            <w:tcBorders>
              <w:top w:val="single" w:sz="6" w:space="0" w:color="auto"/>
              <w:left w:val="single" w:sz="6" w:space="0" w:color="auto"/>
              <w:bottom w:val="single" w:sz="4" w:space="0" w:color="auto"/>
              <w:right w:val="single" w:sz="6" w:space="0" w:color="auto"/>
            </w:tcBorders>
            <w:shd w:val="clear" w:color="auto" w:fill="FFFFFF"/>
          </w:tcPr>
          <w:p w:rsidR="00730C14" w:rsidRPr="00396F65" w:rsidRDefault="00730C14" w:rsidP="00F42FB5">
            <w:pPr>
              <w:jc w:val="center"/>
              <w:rPr>
                <w:rFonts w:ascii="Times New Roman" w:eastAsia="Times New Roman" w:hAnsi="Times New Roman" w:cs="Times New Roman"/>
                <w:color w:val="000000"/>
              </w:rPr>
            </w:pPr>
          </w:p>
          <w:p w:rsidR="00730C14" w:rsidRPr="00396F65" w:rsidRDefault="00730C14" w:rsidP="00F42FB5">
            <w:pPr>
              <w:jc w:val="center"/>
              <w:rPr>
                <w:rFonts w:ascii="Times New Roman" w:eastAsia="Times New Roman" w:hAnsi="Times New Roman" w:cs="Times New Roman"/>
                <w:color w:val="000000"/>
                <w:sz w:val="20"/>
                <w:szCs w:val="20"/>
                <w:lang w:val="uk-UA"/>
              </w:rPr>
            </w:pPr>
            <w:r w:rsidRPr="00396F65">
              <w:rPr>
                <w:rFonts w:ascii="Times New Roman" w:eastAsia="Times New Roman" w:hAnsi="Times New Roman" w:cs="Times New Roman"/>
                <w:b/>
                <w:color w:val="000000"/>
                <w:kern w:val="36"/>
                <w:bdr w:val="none" w:sz="0" w:space="0" w:color="auto" w:frame="1"/>
                <w:lang w:eastAsia="en-US"/>
              </w:rPr>
              <w:t xml:space="preserve">03220000 – 9 </w:t>
            </w:r>
            <w:proofErr w:type="spellStart"/>
            <w:r w:rsidRPr="00396F65">
              <w:rPr>
                <w:rFonts w:ascii="Times New Roman" w:eastAsia="Times New Roman" w:hAnsi="Times New Roman" w:cs="Times New Roman"/>
                <w:b/>
                <w:color w:val="000000"/>
                <w:kern w:val="36"/>
                <w:bdr w:val="none" w:sz="0" w:space="0" w:color="auto" w:frame="1"/>
                <w:lang w:eastAsia="en-US"/>
              </w:rPr>
              <w:t>Овочі</w:t>
            </w:r>
            <w:proofErr w:type="spellEnd"/>
            <w:r w:rsidRPr="00396F65">
              <w:rPr>
                <w:rFonts w:ascii="Times New Roman" w:eastAsia="Times New Roman" w:hAnsi="Times New Roman" w:cs="Times New Roman"/>
                <w:b/>
                <w:color w:val="000000"/>
                <w:kern w:val="36"/>
                <w:bdr w:val="none" w:sz="0" w:space="0" w:color="auto" w:frame="1"/>
                <w:lang w:eastAsia="en-US"/>
              </w:rPr>
              <w:t xml:space="preserve">, </w:t>
            </w:r>
            <w:proofErr w:type="spellStart"/>
            <w:r w:rsidRPr="00396F65">
              <w:rPr>
                <w:rFonts w:ascii="Times New Roman" w:eastAsia="Times New Roman" w:hAnsi="Times New Roman" w:cs="Times New Roman"/>
                <w:b/>
                <w:color w:val="000000"/>
                <w:kern w:val="36"/>
                <w:bdr w:val="none" w:sz="0" w:space="0" w:color="auto" w:frame="1"/>
                <w:lang w:eastAsia="en-US"/>
              </w:rPr>
              <w:t>фрукти</w:t>
            </w:r>
            <w:proofErr w:type="spellEnd"/>
            <w:r w:rsidRPr="00396F65">
              <w:rPr>
                <w:rFonts w:ascii="Times New Roman" w:eastAsia="Times New Roman" w:hAnsi="Times New Roman" w:cs="Times New Roman"/>
                <w:b/>
                <w:color w:val="000000"/>
                <w:kern w:val="36"/>
                <w:bdr w:val="none" w:sz="0" w:space="0" w:color="auto" w:frame="1"/>
                <w:lang w:eastAsia="en-US"/>
              </w:rPr>
              <w:t xml:space="preserve"> та </w:t>
            </w:r>
            <w:proofErr w:type="spellStart"/>
            <w:r w:rsidRPr="00396F65">
              <w:rPr>
                <w:rFonts w:ascii="Times New Roman" w:eastAsia="Times New Roman" w:hAnsi="Times New Roman" w:cs="Times New Roman"/>
                <w:b/>
                <w:color w:val="000000"/>
                <w:kern w:val="36"/>
                <w:bdr w:val="none" w:sz="0" w:space="0" w:color="auto" w:frame="1"/>
                <w:lang w:eastAsia="en-US"/>
              </w:rPr>
              <w:t>горіхи</w:t>
            </w:r>
            <w:proofErr w:type="spellEnd"/>
            <w:r w:rsidRPr="00396F65">
              <w:rPr>
                <w:rFonts w:ascii="Times New Roman" w:eastAsia="Times New Roman" w:hAnsi="Times New Roman" w:cs="Times New Roman"/>
                <w:color w:val="000000"/>
                <w:sz w:val="20"/>
                <w:szCs w:val="20"/>
                <w:lang w:val="uk-UA"/>
              </w:rPr>
              <w:t xml:space="preserve"> </w:t>
            </w:r>
          </w:p>
        </w:tc>
      </w:tr>
      <w:tr w:rsidR="00E5778C" w:rsidRPr="00396F65" w:rsidTr="00F42FB5">
        <w:trPr>
          <w:trHeight w:val="150"/>
        </w:trPr>
        <w:tc>
          <w:tcPr>
            <w:tcW w:w="719" w:type="dxa"/>
            <w:tcBorders>
              <w:top w:val="single" w:sz="4" w:space="0" w:color="auto"/>
              <w:left w:val="single" w:sz="6" w:space="0" w:color="auto"/>
              <w:bottom w:val="single" w:sz="4" w:space="0" w:color="auto"/>
              <w:right w:val="single" w:sz="6" w:space="0" w:color="auto"/>
            </w:tcBorders>
            <w:shd w:val="clear" w:color="auto" w:fill="FFFFFF"/>
          </w:tcPr>
          <w:p w:rsidR="00E5778C" w:rsidRPr="00E5778C" w:rsidRDefault="009A66F7" w:rsidP="00F42FB5">
            <w:pPr>
              <w:shd w:val="clear" w:color="auto" w:fill="FFFFFF"/>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2520" w:type="dxa"/>
            <w:tcBorders>
              <w:top w:val="single" w:sz="4" w:space="0" w:color="auto"/>
              <w:left w:val="single" w:sz="6" w:space="0" w:color="auto"/>
              <w:bottom w:val="single" w:sz="4" w:space="0" w:color="auto"/>
              <w:right w:val="single" w:sz="6" w:space="0" w:color="auto"/>
            </w:tcBorders>
            <w:shd w:val="clear" w:color="auto" w:fill="FFFFFF"/>
          </w:tcPr>
          <w:p w:rsidR="00E5778C" w:rsidRPr="00396F65" w:rsidRDefault="00E5778C" w:rsidP="00F42FB5">
            <w:pPr>
              <w:spacing w:after="0" w:line="240" w:lineRule="auto"/>
              <w:rPr>
                <w:rFonts w:ascii="Times New Roman" w:eastAsia="Times New Roman" w:hAnsi="Times New Roman" w:cs="Times New Roman"/>
                <w:lang w:val="uk-UA" w:eastAsia="en-US"/>
              </w:rPr>
            </w:pPr>
            <w:r>
              <w:rPr>
                <w:rFonts w:ascii="Times New Roman" w:eastAsia="Times New Roman" w:hAnsi="Times New Roman" w:cs="Times New Roman"/>
                <w:lang w:val="uk-UA" w:eastAsia="en-US"/>
              </w:rPr>
              <w:t>Сливи свіжі</w:t>
            </w:r>
          </w:p>
        </w:tc>
        <w:tc>
          <w:tcPr>
            <w:tcW w:w="4062" w:type="dxa"/>
            <w:tcBorders>
              <w:top w:val="single" w:sz="4" w:space="0" w:color="auto"/>
              <w:left w:val="single" w:sz="6" w:space="0" w:color="auto"/>
              <w:bottom w:val="single" w:sz="4" w:space="0" w:color="auto"/>
              <w:right w:val="single" w:sz="6" w:space="0" w:color="auto"/>
            </w:tcBorders>
            <w:shd w:val="clear" w:color="auto" w:fill="FFFFFF"/>
            <w:vAlign w:val="center"/>
          </w:tcPr>
          <w:p w:rsidR="00E5778C" w:rsidRPr="00E5778C" w:rsidRDefault="00E5778C" w:rsidP="00E5778C">
            <w:pPr>
              <w:jc w:val="center"/>
              <w:rPr>
                <w:rFonts w:ascii="Times New Roman" w:eastAsia="Times New Roman" w:hAnsi="Times New Roman" w:cs="Times New Roman"/>
                <w:lang w:val="uk-UA" w:eastAsia="en-US"/>
              </w:rPr>
            </w:pPr>
            <w:r w:rsidRPr="00E5778C">
              <w:rPr>
                <w:rFonts w:ascii="Times New Roman" w:eastAsia="Times New Roman" w:hAnsi="Times New Roman" w:cs="Times New Roman"/>
                <w:lang w:val="uk-UA" w:eastAsia="en-US"/>
              </w:rPr>
              <w:t>Один раз на тиждень</w:t>
            </w:r>
          </w:p>
          <w:p w:rsidR="00E5778C" w:rsidRDefault="00E5778C" w:rsidP="00E5778C">
            <w:pPr>
              <w:jc w:val="center"/>
              <w:rPr>
                <w:rFonts w:ascii="Times New Roman" w:eastAsia="Times New Roman" w:hAnsi="Times New Roman" w:cs="Times New Roman"/>
                <w:lang w:val="uk-UA" w:eastAsia="en-US"/>
              </w:rPr>
            </w:pPr>
            <w:r w:rsidRPr="00E5778C">
              <w:rPr>
                <w:rFonts w:ascii="Times New Roman" w:eastAsia="Times New Roman" w:hAnsi="Times New Roman" w:cs="Times New Roman"/>
                <w:lang w:val="uk-UA" w:eastAsia="en-US"/>
              </w:rPr>
              <w:t xml:space="preserve">(кожного місяця) до 31 грудня 2022 року, крім вихідних та святкових днів (з 08 </w:t>
            </w:r>
            <w:proofErr w:type="spellStart"/>
            <w:r w:rsidRPr="00E5778C">
              <w:rPr>
                <w:rFonts w:ascii="Times New Roman" w:eastAsia="Times New Roman" w:hAnsi="Times New Roman" w:cs="Times New Roman"/>
                <w:lang w:val="uk-UA" w:eastAsia="en-US"/>
              </w:rPr>
              <w:t>год</w:t>
            </w:r>
            <w:proofErr w:type="spellEnd"/>
            <w:r w:rsidRPr="00E5778C">
              <w:rPr>
                <w:rFonts w:ascii="Times New Roman" w:eastAsia="Times New Roman" w:hAnsi="Times New Roman" w:cs="Times New Roman"/>
                <w:lang w:val="uk-UA" w:eastAsia="en-US"/>
              </w:rPr>
              <w:t xml:space="preserve"> </w:t>
            </w:r>
            <w:r w:rsidRPr="00E5778C">
              <w:rPr>
                <w:rFonts w:ascii="Times New Roman" w:eastAsia="Times New Roman" w:hAnsi="Times New Roman" w:cs="Times New Roman"/>
                <w:lang w:val="uk-UA" w:eastAsia="en-US"/>
              </w:rPr>
              <w:lastRenderedPageBreak/>
              <w:t xml:space="preserve">00 </w:t>
            </w:r>
            <w:proofErr w:type="spellStart"/>
            <w:r w:rsidRPr="00E5778C">
              <w:rPr>
                <w:rFonts w:ascii="Times New Roman" w:eastAsia="Times New Roman" w:hAnsi="Times New Roman" w:cs="Times New Roman"/>
                <w:lang w:val="uk-UA" w:eastAsia="en-US"/>
              </w:rPr>
              <w:t>хв</w:t>
            </w:r>
            <w:proofErr w:type="spellEnd"/>
            <w:r w:rsidRPr="00E5778C">
              <w:rPr>
                <w:rFonts w:ascii="Times New Roman" w:eastAsia="Times New Roman" w:hAnsi="Times New Roman" w:cs="Times New Roman"/>
                <w:lang w:val="uk-UA" w:eastAsia="en-US"/>
              </w:rPr>
              <w:t xml:space="preserve"> до 15 </w:t>
            </w:r>
            <w:proofErr w:type="spellStart"/>
            <w:r w:rsidRPr="00E5778C">
              <w:rPr>
                <w:rFonts w:ascii="Times New Roman" w:eastAsia="Times New Roman" w:hAnsi="Times New Roman" w:cs="Times New Roman"/>
                <w:lang w:val="uk-UA" w:eastAsia="en-US"/>
              </w:rPr>
              <w:t>год</w:t>
            </w:r>
            <w:proofErr w:type="spellEnd"/>
            <w:r w:rsidRPr="00E5778C">
              <w:rPr>
                <w:rFonts w:ascii="Times New Roman" w:eastAsia="Times New Roman" w:hAnsi="Times New Roman" w:cs="Times New Roman"/>
                <w:lang w:val="uk-UA" w:eastAsia="en-US"/>
              </w:rPr>
              <w:t xml:space="preserve"> 00 </w:t>
            </w:r>
            <w:proofErr w:type="spellStart"/>
            <w:r w:rsidRPr="00E5778C">
              <w:rPr>
                <w:rFonts w:ascii="Times New Roman" w:eastAsia="Times New Roman" w:hAnsi="Times New Roman" w:cs="Times New Roman"/>
                <w:lang w:val="uk-UA" w:eastAsia="en-US"/>
              </w:rPr>
              <w:t>хв</w:t>
            </w:r>
            <w:proofErr w:type="spellEnd"/>
            <w:r w:rsidRPr="00E5778C">
              <w:rPr>
                <w:rFonts w:ascii="Times New Roman" w:eastAsia="Times New Roman" w:hAnsi="Times New Roman" w:cs="Times New Roman"/>
                <w:lang w:val="uk-UA" w:eastAsia="en-US"/>
              </w:rPr>
              <w:t>)</w:t>
            </w:r>
          </w:p>
        </w:tc>
        <w:tc>
          <w:tcPr>
            <w:tcW w:w="1226" w:type="dxa"/>
            <w:tcBorders>
              <w:top w:val="single" w:sz="4" w:space="0" w:color="auto"/>
              <w:left w:val="single" w:sz="6" w:space="0" w:color="auto"/>
              <w:bottom w:val="single" w:sz="4" w:space="0" w:color="auto"/>
              <w:right w:val="single" w:sz="6" w:space="0" w:color="auto"/>
            </w:tcBorders>
            <w:shd w:val="clear" w:color="auto" w:fill="FFFFFF"/>
          </w:tcPr>
          <w:p w:rsidR="00E5778C" w:rsidRPr="00E5778C" w:rsidRDefault="00E5778C" w:rsidP="00F42FB5">
            <w:pPr>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lastRenderedPageBreak/>
              <w:t>кг</w:t>
            </w:r>
          </w:p>
        </w:tc>
        <w:tc>
          <w:tcPr>
            <w:tcW w:w="1436" w:type="dxa"/>
            <w:tcBorders>
              <w:top w:val="single" w:sz="4" w:space="0" w:color="auto"/>
              <w:left w:val="single" w:sz="6" w:space="0" w:color="auto"/>
              <w:bottom w:val="single" w:sz="4" w:space="0" w:color="auto"/>
              <w:right w:val="single" w:sz="6" w:space="0" w:color="auto"/>
            </w:tcBorders>
            <w:shd w:val="clear" w:color="auto" w:fill="FFFFFF"/>
          </w:tcPr>
          <w:p w:rsidR="00E5778C" w:rsidRPr="00E5778C" w:rsidRDefault="00E5778C" w:rsidP="009A66F7">
            <w:pPr>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1</w:t>
            </w:r>
            <w:r w:rsidR="009A66F7">
              <w:rPr>
                <w:rFonts w:ascii="Times New Roman" w:eastAsia="Times New Roman" w:hAnsi="Times New Roman" w:cs="Times New Roman"/>
                <w:color w:val="000000"/>
                <w:lang w:val="uk-UA"/>
              </w:rPr>
              <w:t>00</w:t>
            </w:r>
          </w:p>
        </w:tc>
      </w:tr>
    </w:tbl>
    <w:p w:rsidR="00730C14" w:rsidRPr="00B746F6" w:rsidRDefault="00730C14" w:rsidP="004574A6">
      <w:pPr>
        <w:jc w:val="both"/>
        <w:rPr>
          <w:rFonts w:ascii="Times New Roman" w:hAnsi="Times New Roman" w:cs="Times New Roman"/>
          <w:sz w:val="24"/>
          <w:szCs w:val="24"/>
          <w:lang w:val="uk-UA"/>
        </w:rPr>
      </w:pPr>
      <w:r w:rsidRPr="00396F65">
        <w:rPr>
          <w:rFonts w:ascii="Times New Roman" w:eastAsia="Times New Roman" w:hAnsi="Times New Roman" w:cs="Times New Roman"/>
          <w:b/>
          <w:sz w:val="24"/>
          <w:szCs w:val="24"/>
          <w:lang w:val="uk-UA" w:eastAsia="en-US"/>
        </w:rPr>
        <w:lastRenderedPageBreak/>
        <w:br/>
      </w:r>
    </w:p>
    <w:p w:rsidR="00730C14" w:rsidRPr="009F0E03" w:rsidRDefault="00730C14" w:rsidP="00730C14">
      <w:pPr>
        <w:spacing w:after="0"/>
        <w:jc w:val="both"/>
        <w:rPr>
          <w:rFonts w:ascii="Times New Roman" w:eastAsia="Times New Roman" w:hAnsi="Times New Roman" w:cs="Times New Roman"/>
          <w:sz w:val="24"/>
          <w:szCs w:val="24"/>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5676"/>
      </w:tblGrid>
      <w:tr w:rsidR="00730C14" w:rsidRPr="000D5B44" w:rsidTr="00F42FB5">
        <w:tc>
          <w:tcPr>
            <w:tcW w:w="4815" w:type="dxa"/>
            <w:tcBorders>
              <w:top w:val="single" w:sz="4" w:space="0" w:color="auto"/>
              <w:left w:val="single" w:sz="4" w:space="0" w:color="auto"/>
              <w:bottom w:val="single" w:sz="4" w:space="0" w:color="auto"/>
              <w:right w:val="single" w:sz="4" w:space="0" w:color="auto"/>
            </w:tcBorders>
          </w:tcPr>
          <w:p w:rsidR="009A66F7" w:rsidRPr="00031A99"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r w:rsidRPr="00031A99">
              <w:rPr>
                <w:rFonts w:ascii="Times New Roman" w:eastAsia="Times New Roman" w:hAnsi="Times New Roman" w:cs="Times New Roman"/>
                <w:sz w:val="24"/>
                <w:szCs w:val="24"/>
                <w:lang w:val="uk-UA"/>
              </w:rPr>
              <w:t>Покупець</w:t>
            </w:r>
          </w:p>
          <w:p w:rsidR="009A66F7" w:rsidRPr="00031A99"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r w:rsidRPr="00031A99">
              <w:rPr>
                <w:rFonts w:ascii="Times New Roman" w:eastAsia="Times New Roman" w:hAnsi="Times New Roman" w:cs="Times New Roman"/>
                <w:sz w:val="24"/>
                <w:szCs w:val="24"/>
                <w:lang w:val="uk-UA"/>
              </w:rPr>
              <w:t>Полтавський навчально-виховний комплекс (ЗНЗ-ДНЗ) №16 Полтавської міської ради Полтавської області</w:t>
            </w:r>
          </w:p>
          <w:p w:rsidR="009A66F7" w:rsidRPr="00031A99"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r w:rsidRPr="00031A99">
              <w:rPr>
                <w:rFonts w:ascii="Times New Roman" w:eastAsia="Times New Roman" w:hAnsi="Times New Roman" w:cs="Times New Roman"/>
                <w:sz w:val="24"/>
                <w:szCs w:val="24"/>
                <w:lang w:val="uk-UA"/>
              </w:rPr>
              <w:t xml:space="preserve">36023, м. Полтава, </w:t>
            </w:r>
            <w:proofErr w:type="spellStart"/>
            <w:r w:rsidRPr="00031A99">
              <w:rPr>
                <w:rFonts w:ascii="Times New Roman" w:eastAsia="Times New Roman" w:hAnsi="Times New Roman" w:cs="Times New Roman"/>
                <w:sz w:val="24"/>
                <w:szCs w:val="24"/>
                <w:lang w:val="uk-UA"/>
              </w:rPr>
              <w:t>б-р</w:t>
            </w:r>
            <w:proofErr w:type="spellEnd"/>
            <w:r w:rsidRPr="00031A99">
              <w:rPr>
                <w:rFonts w:ascii="Times New Roman" w:eastAsia="Times New Roman" w:hAnsi="Times New Roman" w:cs="Times New Roman"/>
                <w:sz w:val="24"/>
                <w:szCs w:val="24"/>
                <w:lang w:val="uk-UA"/>
              </w:rPr>
              <w:t xml:space="preserve"> </w:t>
            </w:r>
            <w:proofErr w:type="spellStart"/>
            <w:r w:rsidRPr="00031A99">
              <w:rPr>
                <w:rFonts w:ascii="Times New Roman" w:eastAsia="Times New Roman" w:hAnsi="Times New Roman" w:cs="Times New Roman"/>
                <w:sz w:val="24"/>
                <w:szCs w:val="24"/>
                <w:lang w:val="uk-UA"/>
              </w:rPr>
              <w:t>Щепотьєва</w:t>
            </w:r>
            <w:proofErr w:type="spellEnd"/>
            <w:r w:rsidRPr="00031A99">
              <w:rPr>
                <w:rFonts w:ascii="Times New Roman" w:eastAsia="Times New Roman" w:hAnsi="Times New Roman" w:cs="Times New Roman"/>
                <w:sz w:val="24"/>
                <w:szCs w:val="24"/>
                <w:lang w:val="uk-UA"/>
              </w:rPr>
              <w:t>, 16</w:t>
            </w:r>
          </w:p>
          <w:p w:rsidR="009A66F7" w:rsidRPr="00031A99"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r w:rsidRPr="00031A99">
              <w:rPr>
                <w:rFonts w:ascii="Times New Roman" w:eastAsia="Times New Roman" w:hAnsi="Times New Roman" w:cs="Times New Roman"/>
                <w:sz w:val="24"/>
                <w:szCs w:val="24"/>
                <w:lang w:val="uk-UA"/>
              </w:rPr>
              <w:t>р/</w:t>
            </w:r>
            <w:proofErr w:type="spellStart"/>
            <w:r w:rsidRPr="00031A99">
              <w:rPr>
                <w:rFonts w:ascii="Times New Roman" w:eastAsia="Times New Roman" w:hAnsi="Times New Roman" w:cs="Times New Roman"/>
                <w:sz w:val="24"/>
                <w:szCs w:val="24"/>
                <w:lang w:val="uk-UA"/>
              </w:rPr>
              <w:t>р</w:t>
            </w:r>
            <w:proofErr w:type="spellEnd"/>
            <w:r w:rsidRPr="00031A99">
              <w:rPr>
                <w:rFonts w:ascii="Times New Roman" w:eastAsia="Times New Roman" w:hAnsi="Times New Roman" w:cs="Times New Roman"/>
                <w:sz w:val="24"/>
                <w:szCs w:val="24"/>
                <w:lang w:val="uk-UA"/>
              </w:rPr>
              <w:t xml:space="preserve"> ______________</w:t>
            </w:r>
          </w:p>
          <w:p w:rsidR="009A66F7" w:rsidRPr="00031A99"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r w:rsidRPr="00031A99">
              <w:rPr>
                <w:rFonts w:ascii="Times New Roman" w:eastAsia="Times New Roman" w:hAnsi="Times New Roman" w:cs="Times New Roman"/>
                <w:sz w:val="24"/>
                <w:szCs w:val="24"/>
                <w:lang w:val="uk-UA"/>
              </w:rPr>
              <w:t>УДКСУ в м. Полтаві</w:t>
            </w:r>
          </w:p>
          <w:p w:rsidR="009A66F7" w:rsidRPr="00031A99"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r w:rsidRPr="00031A99">
              <w:rPr>
                <w:rFonts w:ascii="Times New Roman" w:eastAsia="Times New Roman" w:hAnsi="Times New Roman" w:cs="Times New Roman"/>
                <w:sz w:val="24"/>
                <w:szCs w:val="24"/>
                <w:lang w:val="uk-UA"/>
              </w:rPr>
              <w:t>ЄДРПОУ 26304973</w:t>
            </w:r>
          </w:p>
          <w:p w:rsidR="009A66F7" w:rsidRPr="00031A99"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r w:rsidRPr="00031A99">
              <w:rPr>
                <w:rFonts w:ascii="Times New Roman" w:eastAsia="Times New Roman" w:hAnsi="Times New Roman" w:cs="Times New Roman"/>
                <w:sz w:val="24"/>
                <w:szCs w:val="24"/>
                <w:lang w:val="uk-UA"/>
              </w:rPr>
              <w:t>Тел. (05322) 58-36-13</w:t>
            </w:r>
          </w:p>
          <w:p w:rsidR="009A66F7" w:rsidRPr="00031A99"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p>
          <w:p w:rsidR="009A66F7" w:rsidRPr="00031A99"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r w:rsidRPr="00031A99">
              <w:rPr>
                <w:rFonts w:ascii="Times New Roman" w:eastAsia="Times New Roman" w:hAnsi="Times New Roman" w:cs="Times New Roman"/>
                <w:sz w:val="24"/>
                <w:szCs w:val="24"/>
                <w:lang w:val="uk-UA"/>
              </w:rPr>
              <w:t xml:space="preserve">      /__________/ _________</w:t>
            </w:r>
          </w:p>
          <w:p w:rsidR="00730C14" w:rsidRPr="000D5B44" w:rsidRDefault="009A66F7" w:rsidP="009A66F7">
            <w:pPr>
              <w:spacing w:after="0" w:line="240" w:lineRule="auto"/>
              <w:jc w:val="center"/>
              <w:rPr>
                <w:rFonts w:ascii="Times New Roman" w:eastAsia="Times New Roman" w:hAnsi="Times New Roman" w:cs="Times New Roman"/>
                <w:sz w:val="24"/>
                <w:szCs w:val="24"/>
                <w:lang w:val="uk-UA"/>
              </w:rPr>
            </w:pPr>
            <w:r w:rsidRPr="00031A99">
              <w:rPr>
                <w:rFonts w:ascii="Times New Roman" w:eastAsia="Times New Roman" w:hAnsi="Times New Roman" w:cs="Times New Roman"/>
                <w:sz w:val="24"/>
                <w:szCs w:val="24"/>
                <w:lang w:val="uk-UA"/>
              </w:rPr>
              <w:t xml:space="preserve">           (підпис та печатка)</w:t>
            </w:r>
          </w:p>
        </w:tc>
        <w:tc>
          <w:tcPr>
            <w:tcW w:w="5676" w:type="dxa"/>
            <w:tcBorders>
              <w:top w:val="single" w:sz="4" w:space="0" w:color="auto"/>
              <w:left w:val="single" w:sz="4" w:space="0" w:color="auto"/>
              <w:bottom w:val="single" w:sz="4" w:space="0" w:color="auto"/>
              <w:right w:val="single" w:sz="4" w:space="0" w:color="auto"/>
            </w:tcBorders>
            <w:hideMark/>
          </w:tcPr>
          <w:p w:rsidR="00730C14" w:rsidRPr="000D5B44" w:rsidRDefault="00730C14" w:rsidP="00F42FB5">
            <w:pPr>
              <w:shd w:val="clear" w:color="auto" w:fill="FFFFFF"/>
              <w:spacing w:after="0" w:line="240" w:lineRule="auto"/>
              <w:jc w:val="center"/>
              <w:rPr>
                <w:rFonts w:ascii="Times New Roman" w:eastAsia="Times New Roman" w:hAnsi="Times New Roman" w:cs="Times New Roman"/>
                <w:b/>
                <w:sz w:val="24"/>
                <w:szCs w:val="24"/>
                <w:lang w:val="uk-UA"/>
              </w:rPr>
            </w:pPr>
            <w:r w:rsidRPr="000D5B44">
              <w:rPr>
                <w:rFonts w:ascii="Times New Roman" w:eastAsia="Times New Roman" w:hAnsi="Times New Roman" w:cs="Times New Roman"/>
                <w:b/>
                <w:sz w:val="24"/>
                <w:szCs w:val="24"/>
                <w:lang w:val="uk-UA"/>
              </w:rPr>
              <w:t>Постачальник</w:t>
            </w:r>
          </w:p>
          <w:p w:rsidR="00730C14" w:rsidRPr="000D5B44" w:rsidRDefault="00730C14" w:rsidP="00F42FB5">
            <w:pPr>
              <w:spacing w:after="0" w:line="240" w:lineRule="auto"/>
              <w:ind w:right="743"/>
              <w:jc w:val="center"/>
              <w:rPr>
                <w:rFonts w:ascii="Times New Roman" w:eastAsia="Times New Roman" w:hAnsi="Times New Roman" w:cs="Times New Roman"/>
                <w:sz w:val="24"/>
                <w:szCs w:val="24"/>
                <w:lang w:val="uk-UA"/>
              </w:rPr>
            </w:pPr>
          </w:p>
        </w:tc>
      </w:tr>
    </w:tbl>
    <w:p w:rsidR="00730C14" w:rsidRDefault="00730C14" w:rsidP="00730C14">
      <w:pPr>
        <w:jc w:val="center"/>
        <w:rPr>
          <w:rFonts w:ascii="Times New Roman" w:eastAsia="Times New Roman" w:hAnsi="Times New Roman" w:cs="Times New Roman"/>
          <w:sz w:val="24"/>
          <w:szCs w:val="24"/>
          <w:lang w:val="uk-UA"/>
        </w:rPr>
      </w:pPr>
    </w:p>
    <w:p w:rsidR="00730C14" w:rsidRPr="009F0E03" w:rsidRDefault="00730C14" w:rsidP="00730C14">
      <w:pPr>
        <w:tabs>
          <w:tab w:val="left" w:pos="708"/>
        </w:tabs>
        <w:spacing w:after="0" w:line="240" w:lineRule="auto"/>
        <w:rPr>
          <w:rFonts w:ascii="Times New Roman" w:eastAsia="Times New Roman" w:hAnsi="Times New Roman" w:cs="Times New Roman"/>
          <w:bCs/>
          <w:sz w:val="24"/>
          <w:szCs w:val="24"/>
          <w:lang w:val="uk-UA"/>
        </w:rPr>
      </w:pPr>
      <w:r w:rsidRPr="00E02715">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 xml:space="preserve">                               </w:t>
      </w:r>
    </w:p>
    <w:p w:rsidR="00730C14" w:rsidRDefault="00730C14" w:rsidP="00730C14">
      <w:pPr>
        <w:tabs>
          <w:tab w:val="left" w:pos="708"/>
        </w:tabs>
        <w:spacing w:after="0" w:line="240" w:lineRule="auto"/>
        <w:rPr>
          <w:rFonts w:ascii="Times New Roman" w:eastAsia="Times New Roman" w:hAnsi="Times New Roman" w:cs="Times New Roman"/>
          <w:bCs/>
          <w:sz w:val="24"/>
          <w:szCs w:val="24"/>
          <w:lang w:val="uk-UA"/>
        </w:rPr>
      </w:pPr>
      <w:r w:rsidRPr="00E02715">
        <w:rPr>
          <w:rFonts w:ascii="Times New Roman" w:eastAsia="Times New Roman" w:hAnsi="Times New Roman" w:cs="Times New Roman"/>
          <w:bCs/>
          <w:sz w:val="24"/>
          <w:szCs w:val="24"/>
          <w:lang w:val="uk-UA"/>
        </w:rPr>
        <w:t xml:space="preserve">                                                                   </w:t>
      </w:r>
    </w:p>
    <w:p w:rsidR="00730C14" w:rsidRDefault="00730C14" w:rsidP="00730C14">
      <w:pPr>
        <w:tabs>
          <w:tab w:val="left" w:pos="708"/>
        </w:tabs>
        <w:spacing w:after="0" w:line="240" w:lineRule="auto"/>
        <w:rPr>
          <w:rFonts w:ascii="Times New Roman" w:eastAsia="Times New Roman" w:hAnsi="Times New Roman" w:cs="Times New Roman"/>
          <w:bCs/>
          <w:sz w:val="24"/>
          <w:szCs w:val="24"/>
          <w:lang w:val="uk-UA"/>
        </w:rPr>
      </w:pPr>
    </w:p>
    <w:p w:rsidR="00730C14" w:rsidRDefault="00730C14" w:rsidP="00730C14">
      <w:pPr>
        <w:tabs>
          <w:tab w:val="left" w:pos="708"/>
        </w:tabs>
        <w:spacing w:after="0" w:line="240" w:lineRule="auto"/>
        <w:rPr>
          <w:rFonts w:ascii="Times New Roman" w:eastAsia="Times New Roman" w:hAnsi="Times New Roman" w:cs="Times New Roman"/>
          <w:bCs/>
          <w:sz w:val="24"/>
          <w:szCs w:val="24"/>
          <w:lang w:val="uk-UA"/>
        </w:rPr>
      </w:pPr>
    </w:p>
    <w:p w:rsidR="00730C14" w:rsidRDefault="00730C14" w:rsidP="00730C14">
      <w:pPr>
        <w:tabs>
          <w:tab w:val="left" w:pos="708"/>
        </w:tabs>
        <w:spacing w:after="0" w:line="240" w:lineRule="auto"/>
        <w:rPr>
          <w:rFonts w:ascii="Times New Roman" w:eastAsia="Times New Roman" w:hAnsi="Times New Roman" w:cs="Times New Roman"/>
          <w:bCs/>
          <w:sz w:val="24"/>
          <w:szCs w:val="24"/>
          <w:lang w:val="uk-UA"/>
        </w:rPr>
      </w:pPr>
    </w:p>
    <w:p w:rsidR="00730C14" w:rsidRDefault="00730C14" w:rsidP="00730C14">
      <w:pPr>
        <w:tabs>
          <w:tab w:val="left" w:pos="708"/>
        </w:tabs>
        <w:spacing w:after="0" w:line="240" w:lineRule="auto"/>
        <w:rPr>
          <w:rFonts w:ascii="Times New Roman" w:eastAsia="Times New Roman" w:hAnsi="Times New Roman" w:cs="Times New Roman"/>
          <w:bCs/>
          <w:sz w:val="24"/>
          <w:szCs w:val="24"/>
          <w:lang w:val="uk-UA"/>
        </w:rPr>
      </w:pPr>
    </w:p>
    <w:p w:rsidR="00730C14" w:rsidRDefault="00730C14" w:rsidP="00730C14">
      <w:pPr>
        <w:tabs>
          <w:tab w:val="left" w:pos="708"/>
        </w:tabs>
        <w:spacing w:after="0" w:line="240" w:lineRule="auto"/>
        <w:rPr>
          <w:rFonts w:ascii="Times New Roman" w:eastAsia="Times New Roman" w:hAnsi="Times New Roman" w:cs="Times New Roman"/>
          <w:bCs/>
          <w:sz w:val="24"/>
          <w:szCs w:val="24"/>
          <w:lang w:val="uk-UA"/>
        </w:rPr>
      </w:pPr>
    </w:p>
    <w:p w:rsidR="00730C14" w:rsidRDefault="00730C14" w:rsidP="00730C14">
      <w:pPr>
        <w:tabs>
          <w:tab w:val="left" w:pos="708"/>
        </w:tabs>
        <w:spacing w:after="0" w:line="240" w:lineRule="auto"/>
        <w:rPr>
          <w:rFonts w:ascii="Times New Roman" w:eastAsia="Times New Roman" w:hAnsi="Times New Roman" w:cs="Times New Roman"/>
          <w:bCs/>
          <w:sz w:val="24"/>
          <w:szCs w:val="24"/>
          <w:lang w:val="uk-UA"/>
        </w:rPr>
      </w:pPr>
    </w:p>
    <w:p w:rsidR="00730C14" w:rsidRDefault="00730C14" w:rsidP="00730C14">
      <w:pPr>
        <w:tabs>
          <w:tab w:val="left" w:pos="708"/>
        </w:tabs>
        <w:spacing w:after="0" w:line="240" w:lineRule="auto"/>
        <w:rPr>
          <w:rFonts w:ascii="Times New Roman" w:eastAsia="Times New Roman" w:hAnsi="Times New Roman" w:cs="Times New Roman"/>
          <w:bCs/>
          <w:sz w:val="24"/>
          <w:szCs w:val="24"/>
          <w:lang w:val="uk-UA"/>
        </w:rPr>
      </w:pPr>
    </w:p>
    <w:p w:rsidR="00730C14" w:rsidRDefault="00730C14" w:rsidP="00730C14">
      <w:pPr>
        <w:tabs>
          <w:tab w:val="left" w:pos="708"/>
        </w:tabs>
        <w:spacing w:after="0" w:line="240" w:lineRule="auto"/>
        <w:rPr>
          <w:rFonts w:ascii="Times New Roman" w:eastAsia="Times New Roman" w:hAnsi="Times New Roman" w:cs="Times New Roman"/>
          <w:bCs/>
          <w:sz w:val="24"/>
          <w:szCs w:val="24"/>
          <w:lang w:val="uk-UA"/>
        </w:rPr>
      </w:pPr>
    </w:p>
    <w:p w:rsidR="00730C14" w:rsidRDefault="00730C14" w:rsidP="00730C14">
      <w:pPr>
        <w:tabs>
          <w:tab w:val="left" w:pos="708"/>
        </w:tabs>
        <w:spacing w:after="0" w:line="240" w:lineRule="auto"/>
        <w:rPr>
          <w:rFonts w:ascii="Times New Roman" w:eastAsia="Times New Roman" w:hAnsi="Times New Roman" w:cs="Times New Roman"/>
          <w:bCs/>
          <w:sz w:val="24"/>
          <w:szCs w:val="24"/>
          <w:lang w:val="uk-UA"/>
        </w:rPr>
      </w:pPr>
    </w:p>
    <w:p w:rsidR="00730C14" w:rsidRDefault="00730C14" w:rsidP="00730C14">
      <w:pPr>
        <w:tabs>
          <w:tab w:val="left" w:pos="708"/>
        </w:tabs>
        <w:spacing w:after="0" w:line="240" w:lineRule="auto"/>
        <w:rPr>
          <w:rFonts w:ascii="Times New Roman" w:eastAsia="Times New Roman" w:hAnsi="Times New Roman" w:cs="Times New Roman"/>
          <w:bCs/>
          <w:sz w:val="24"/>
          <w:szCs w:val="24"/>
          <w:lang w:val="uk-UA"/>
        </w:rPr>
      </w:pPr>
    </w:p>
    <w:p w:rsidR="00730C14" w:rsidRDefault="00730C14" w:rsidP="00730C14">
      <w:pPr>
        <w:tabs>
          <w:tab w:val="left" w:pos="708"/>
        </w:tabs>
        <w:spacing w:after="0" w:line="240" w:lineRule="auto"/>
        <w:rPr>
          <w:rFonts w:ascii="Times New Roman" w:eastAsia="Times New Roman" w:hAnsi="Times New Roman" w:cs="Times New Roman"/>
          <w:bCs/>
          <w:sz w:val="24"/>
          <w:szCs w:val="24"/>
          <w:lang w:val="uk-UA"/>
        </w:rPr>
      </w:pPr>
    </w:p>
    <w:p w:rsidR="00730C14" w:rsidRDefault="00730C14" w:rsidP="00730C14">
      <w:pPr>
        <w:tabs>
          <w:tab w:val="left" w:pos="708"/>
        </w:tabs>
        <w:spacing w:after="0" w:line="240" w:lineRule="auto"/>
        <w:rPr>
          <w:rFonts w:ascii="Times New Roman" w:eastAsia="Times New Roman" w:hAnsi="Times New Roman" w:cs="Times New Roman"/>
          <w:bCs/>
          <w:sz w:val="24"/>
          <w:szCs w:val="24"/>
          <w:lang w:val="uk-UA"/>
        </w:rPr>
      </w:pPr>
    </w:p>
    <w:p w:rsidR="00730C14" w:rsidRDefault="00730C14" w:rsidP="00730C14">
      <w:pPr>
        <w:tabs>
          <w:tab w:val="left" w:pos="708"/>
        </w:tabs>
        <w:spacing w:after="0" w:line="240" w:lineRule="auto"/>
        <w:rPr>
          <w:rFonts w:ascii="Times New Roman" w:eastAsia="Times New Roman" w:hAnsi="Times New Roman" w:cs="Times New Roman"/>
          <w:bCs/>
          <w:sz w:val="24"/>
          <w:szCs w:val="24"/>
          <w:lang w:val="uk-UA"/>
        </w:rPr>
      </w:pPr>
    </w:p>
    <w:p w:rsidR="00730C14" w:rsidRDefault="00730C14" w:rsidP="00730C14">
      <w:pPr>
        <w:tabs>
          <w:tab w:val="left" w:pos="708"/>
        </w:tabs>
        <w:spacing w:after="0" w:line="240" w:lineRule="auto"/>
        <w:rPr>
          <w:rFonts w:ascii="Times New Roman" w:eastAsia="Times New Roman" w:hAnsi="Times New Roman" w:cs="Times New Roman"/>
          <w:bCs/>
          <w:sz w:val="24"/>
          <w:szCs w:val="24"/>
          <w:lang w:val="uk-UA"/>
        </w:rPr>
      </w:pPr>
    </w:p>
    <w:p w:rsidR="00730C14" w:rsidRDefault="00730C14" w:rsidP="00730C14">
      <w:pPr>
        <w:tabs>
          <w:tab w:val="left" w:pos="708"/>
        </w:tabs>
        <w:spacing w:after="0" w:line="240" w:lineRule="auto"/>
        <w:rPr>
          <w:rFonts w:ascii="Times New Roman" w:eastAsia="Times New Roman" w:hAnsi="Times New Roman" w:cs="Times New Roman"/>
          <w:bCs/>
          <w:sz w:val="24"/>
          <w:szCs w:val="24"/>
          <w:lang w:val="uk-UA"/>
        </w:rPr>
      </w:pPr>
    </w:p>
    <w:p w:rsidR="00730C14" w:rsidRPr="00E02715" w:rsidRDefault="00730C14" w:rsidP="00730C14">
      <w:pPr>
        <w:tabs>
          <w:tab w:val="left" w:pos="708"/>
        </w:tabs>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                          </w:t>
      </w:r>
      <w:r w:rsidRPr="00E02715">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 xml:space="preserve">    </w:t>
      </w:r>
      <w:r w:rsidRPr="00E02715">
        <w:rPr>
          <w:rFonts w:ascii="Times New Roman" w:eastAsia="Times New Roman" w:hAnsi="Times New Roman" w:cs="Times New Roman"/>
          <w:bCs/>
          <w:sz w:val="24"/>
          <w:szCs w:val="24"/>
          <w:lang w:val="uk-UA"/>
        </w:rPr>
        <w:t xml:space="preserve"> Додаток 3</w:t>
      </w:r>
    </w:p>
    <w:p w:rsidR="00730C14" w:rsidRPr="00E02715" w:rsidRDefault="00730C14" w:rsidP="00730C14">
      <w:pPr>
        <w:tabs>
          <w:tab w:val="left" w:pos="708"/>
        </w:tabs>
        <w:spacing w:after="0" w:line="240" w:lineRule="auto"/>
        <w:rPr>
          <w:rFonts w:ascii="Times New Roman" w:eastAsia="Times New Roman" w:hAnsi="Times New Roman" w:cs="Times New Roman"/>
          <w:bCs/>
          <w:sz w:val="24"/>
          <w:szCs w:val="24"/>
          <w:lang w:val="uk-UA"/>
        </w:rPr>
      </w:pPr>
      <w:r w:rsidRPr="00E02715">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 xml:space="preserve">     </w:t>
      </w:r>
      <w:r w:rsidRPr="00E02715">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д</w:t>
      </w:r>
      <w:r w:rsidRPr="00E02715">
        <w:rPr>
          <w:rFonts w:ascii="Times New Roman" w:eastAsia="Times New Roman" w:hAnsi="Times New Roman" w:cs="Times New Roman"/>
          <w:bCs/>
          <w:sz w:val="24"/>
          <w:szCs w:val="24"/>
          <w:lang w:val="uk-UA"/>
        </w:rPr>
        <w:t>о Договору № ________________</w:t>
      </w:r>
    </w:p>
    <w:p w:rsidR="00730C14" w:rsidRPr="00E02715" w:rsidRDefault="00730C14" w:rsidP="00730C14">
      <w:pPr>
        <w:tabs>
          <w:tab w:val="left" w:pos="708"/>
        </w:tabs>
        <w:spacing w:after="0" w:line="240" w:lineRule="auto"/>
        <w:rPr>
          <w:rFonts w:ascii="Times New Roman" w:eastAsia="Times New Roman" w:hAnsi="Times New Roman" w:cs="Times New Roman"/>
          <w:bCs/>
          <w:sz w:val="24"/>
          <w:szCs w:val="24"/>
          <w:lang w:val="uk-UA"/>
        </w:rPr>
      </w:pPr>
      <w:r w:rsidRPr="00E02715">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від «___»_________ 2022</w:t>
      </w:r>
      <w:r w:rsidRPr="00E02715">
        <w:rPr>
          <w:rFonts w:ascii="Times New Roman" w:eastAsia="Times New Roman" w:hAnsi="Times New Roman" w:cs="Times New Roman"/>
          <w:bCs/>
          <w:sz w:val="24"/>
          <w:szCs w:val="24"/>
          <w:lang w:val="uk-UA"/>
        </w:rPr>
        <w:t xml:space="preserve"> р.</w:t>
      </w:r>
    </w:p>
    <w:p w:rsidR="00E5778C" w:rsidRPr="00681A20" w:rsidRDefault="00730C14" w:rsidP="00E5778C">
      <w:pPr>
        <w:tabs>
          <w:tab w:val="left" w:pos="708"/>
        </w:tabs>
        <w:spacing w:after="0" w:line="240" w:lineRule="auto"/>
        <w:rPr>
          <w:rFonts w:ascii="Times New Roman" w:eastAsia="Times New Roman" w:hAnsi="Times New Roman" w:cs="Times New Roman"/>
          <w:b/>
          <w:sz w:val="24"/>
          <w:szCs w:val="24"/>
          <w:lang w:val="uk-UA" w:eastAsia="en-US"/>
        </w:rPr>
      </w:pPr>
      <w:r w:rsidRPr="00E02715">
        <w:rPr>
          <w:rFonts w:ascii="Times New Roman" w:eastAsia="Times New Roman" w:hAnsi="Times New Roman" w:cs="Times New Roman"/>
          <w:bCs/>
          <w:sz w:val="24"/>
          <w:szCs w:val="24"/>
          <w:lang w:val="uk-UA"/>
        </w:rPr>
        <w:t xml:space="preserve">    </w:t>
      </w:r>
      <w:r w:rsidR="00E5778C" w:rsidRPr="00681A20">
        <w:rPr>
          <w:rFonts w:ascii="Times New Roman" w:eastAsia="Times New Roman" w:hAnsi="Times New Roman" w:cs="Times New Roman"/>
          <w:bCs/>
          <w:sz w:val="24"/>
          <w:szCs w:val="24"/>
        </w:rPr>
        <w:t xml:space="preserve">           </w:t>
      </w:r>
      <w:r w:rsidR="00E5778C" w:rsidRPr="00681A20">
        <w:rPr>
          <w:rFonts w:ascii="Times New Roman" w:eastAsia="Times New Roman" w:hAnsi="Times New Roman" w:cs="Times New Roman"/>
          <w:bCs/>
          <w:sz w:val="24"/>
          <w:szCs w:val="24"/>
          <w:lang w:val="uk-UA"/>
        </w:rPr>
        <w:t xml:space="preserve">                                              </w:t>
      </w:r>
      <w:r w:rsidR="00E5778C" w:rsidRPr="00681A20">
        <w:rPr>
          <w:rFonts w:ascii="Times New Roman" w:eastAsia="Times New Roman" w:hAnsi="Times New Roman" w:cs="Times New Roman"/>
          <w:b/>
          <w:sz w:val="24"/>
          <w:szCs w:val="24"/>
          <w:lang w:val="uk-UA" w:eastAsia="en-US"/>
        </w:rPr>
        <w:t xml:space="preserve">ДИСЛОКАЦІЯ </w:t>
      </w:r>
    </w:p>
    <w:tbl>
      <w:tblPr>
        <w:tblpPr w:leftFromText="180" w:rightFromText="180" w:bottomFromText="200" w:vertAnchor="text" w:horzAnchor="margin" w:tblpXSpec="center"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962"/>
      </w:tblGrid>
      <w:tr w:rsidR="00E5778C" w:rsidRPr="00681A20" w:rsidTr="00370DF2">
        <w:trPr>
          <w:trHeight w:val="291"/>
        </w:trPr>
        <w:tc>
          <w:tcPr>
            <w:tcW w:w="2943" w:type="dxa"/>
            <w:tcBorders>
              <w:top w:val="single" w:sz="4" w:space="0" w:color="auto"/>
              <w:left w:val="single" w:sz="4" w:space="0" w:color="auto"/>
              <w:bottom w:val="single" w:sz="4" w:space="0" w:color="auto"/>
              <w:right w:val="single" w:sz="4" w:space="0" w:color="auto"/>
            </w:tcBorders>
            <w:hideMark/>
          </w:tcPr>
          <w:p w:rsidR="00E5778C" w:rsidRPr="00681A20" w:rsidRDefault="00E5778C"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Найменування</w:t>
            </w:r>
          </w:p>
        </w:tc>
        <w:tc>
          <w:tcPr>
            <w:tcW w:w="4962" w:type="dxa"/>
            <w:tcBorders>
              <w:top w:val="single" w:sz="4" w:space="0" w:color="auto"/>
              <w:left w:val="single" w:sz="4" w:space="0" w:color="auto"/>
              <w:bottom w:val="single" w:sz="4" w:space="0" w:color="auto"/>
              <w:right w:val="single" w:sz="4" w:space="0" w:color="auto"/>
            </w:tcBorders>
            <w:hideMark/>
          </w:tcPr>
          <w:p w:rsidR="00E5778C" w:rsidRPr="00681A20" w:rsidRDefault="00E5778C"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              Адреса </w:t>
            </w:r>
          </w:p>
        </w:tc>
      </w:tr>
      <w:tr w:rsidR="00E5778C" w:rsidRPr="00681A20" w:rsidTr="00370DF2">
        <w:trPr>
          <w:trHeight w:val="333"/>
        </w:trPr>
        <w:tc>
          <w:tcPr>
            <w:tcW w:w="2943" w:type="dxa"/>
            <w:tcBorders>
              <w:top w:val="single" w:sz="4" w:space="0" w:color="auto"/>
              <w:left w:val="single" w:sz="4" w:space="0" w:color="auto"/>
              <w:bottom w:val="single" w:sz="4" w:space="0" w:color="auto"/>
              <w:right w:val="single" w:sz="4" w:space="0" w:color="auto"/>
            </w:tcBorders>
            <w:hideMark/>
          </w:tcPr>
          <w:p w:rsidR="009A66F7" w:rsidRPr="009A66F7" w:rsidRDefault="009A66F7" w:rsidP="009A66F7">
            <w:pPr>
              <w:tabs>
                <w:tab w:val="num" w:pos="0"/>
                <w:tab w:val="left" w:pos="708"/>
              </w:tabs>
              <w:spacing w:after="0"/>
              <w:rPr>
                <w:rFonts w:ascii="Times New Roman" w:eastAsia="Times New Roman" w:hAnsi="Times New Roman" w:cs="Times New Roman"/>
                <w:sz w:val="24"/>
                <w:szCs w:val="24"/>
                <w:lang w:val="uk-UA" w:eastAsia="en-US"/>
              </w:rPr>
            </w:pPr>
            <w:r w:rsidRPr="009A66F7">
              <w:rPr>
                <w:rFonts w:ascii="Times New Roman" w:eastAsia="Times New Roman" w:hAnsi="Times New Roman" w:cs="Times New Roman"/>
                <w:sz w:val="24"/>
                <w:szCs w:val="24"/>
                <w:lang w:val="uk-UA" w:eastAsia="en-US"/>
              </w:rPr>
              <w:t>Полтавський навчально-виховний комплекс (ЗНЗ-ДНЗ) №16 Полтавської міської ради Полтавської області</w:t>
            </w:r>
          </w:p>
          <w:p w:rsidR="00E5778C" w:rsidRPr="00681A20" w:rsidRDefault="00E5778C" w:rsidP="009A66F7">
            <w:pPr>
              <w:tabs>
                <w:tab w:val="num" w:pos="0"/>
                <w:tab w:val="left" w:pos="708"/>
              </w:tabs>
              <w:spacing w:after="0"/>
              <w:rPr>
                <w:rFonts w:ascii="Times New Roman" w:eastAsia="Times New Roman" w:hAnsi="Times New Roman" w:cs="Times New Roman"/>
                <w:sz w:val="24"/>
                <w:szCs w:val="24"/>
                <w:lang w:val="uk-UA" w:eastAsia="en-US"/>
              </w:rPr>
            </w:pPr>
          </w:p>
        </w:tc>
        <w:tc>
          <w:tcPr>
            <w:tcW w:w="4962" w:type="dxa"/>
            <w:tcBorders>
              <w:top w:val="single" w:sz="4" w:space="0" w:color="auto"/>
              <w:left w:val="single" w:sz="4" w:space="0" w:color="auto"/>
              <w:bottom w:val="single" w:sz="4" w:space="0" w:color="auto"/>
              <w:right w:val="single" w:sz="4" w:space="0" w:color="auto"/>
            </w:tcBorders>
            <w:hideMark/>
          </w:tcPr>
          <w:p w:rsidR="00E5778C" w:rsidRPr="00681A20" w:rsidRDefault="009A66F7" w:rsidP="00370DF2">
            <w:pPr>
              <w:tabs>
                <w:tab w:val="num" w:pos="0"/>
                <w:tab w:val="left" w:pos="708"/>
              </w:tabs>
              <w:spacing w:after="0"/>
              <w:rPr>
                <w:rFonts w:ascii="Times New Roman" w:eastAsia="Times New Roman" w:hAnsi="Times New Roman" w:cs="Times New Roman"/>
                <w:sz w:val="24"/>
                <w:szCs w:val="24"/>
                <w:lang w:val="uk-UA" w:eastAsia="en-US"/>
              </w:rPr>
            </w:pPr>
            <w:proofErr w:type="spellStart"/>
            <w:r>
              <w:rPr>
                <w:rFonts w:ascii="Times New Roman" w:eastAsia="Times New Roman" w:hAnsi="Times New Roman" w:cs="Times New Roman"/>
                <w:sz w:val="24"/>
                <w:szCs w:val="24"/>
                <w:lang w:val="uk-UA" w:eastAsia="en-US"/>
              </w:rPr>
              <w:t>м.Полтава</w:t>
            </w:r>
            <w:proofErr w:type="spellEnd"/>
            <w:r>
              <w:rPr>
                <w:rFonts w:ascii="Times New Roman" w:eastAsia="Times New Roman" w:hAnsi="Times New Roman" w:cs="Times New Roman"/>
                <w:sz w:val="24"/>
                <w:szCs w:val="24"/>
                <w:lang w:val="uk-UA" w:eastAsia="en-US"/>
              </w:rPr>
              <w:t xml:space="preserve">, бульвар </w:t>
            </w:r>
            <w:proofErr w:type="spellStart"/>
            <w:r>
              <w:rPr>
                <w:rFonts w:ascii="Times New Roman" w:eastAsia="Times New Roman" w:hAnsi="Times New Roman" w:cs="Times New Roman"/>
                <w:sz w:val="24"/>
                <w:szCs w:val="24"/>
                <w:lang w:val="uk-UA" w:eastAsia="en-US"/>
              </w:rPr>
              <w:t>Щепотьєва</w:t>
            </w:r>
            <w:proofErr w:type="spellEnd"/>
            <w:r>
              <w:rPr>
                <w:rFonts w:ascii="Times New Roman" w:eastAsia="Times New Roman" w:hAnsi="Times New Roman" w:cs="Times New Roman"/>
                <w:sz w:val="24"/>
                <w:szCs w:val="24"/>
                <w:lang w:val="uk-UA" w:eastAsia="en-US"/>
              </w:rPr>
              <w:t>, 16</w:t>
            </w:r>
          </w:p>
        </w:tc>
      </w:tr>
    </w:tbl>
    <w:p w:rsidR="00E5778C" w:rsidRPr="00681A20" w:rsidRDefault="00E5778C" w:rsidP="00E5778C">
      <w:pPr>
        <w:tabs>
          <w:tab w:val="left" w:pos="708"/>
        </w:tabs>
        <w:spacing w:after="0" w:line="240" w:lineRule="auto"/>
        <w:jc w:val="center"/>
        <w:rPr>
          <w:rFonts w:ascii="Times New Roman" w:eastAsia="Times New Roman" w:hAnsi="Times New Roman" w:cs="Times New Roman"/>
          <w:b/>
          <w:sz w:val="24"/>
          <w:szCs w:val="24"/>
          <w:lang w:val="uk-UA" w:eastAsia="en-US"/>
        </w:rPr>
      </w:pPr>
    </w:p>
    <w:p w:rsidR="00E5778C" w:rsidRPr="00681A20" w:rsidRDefault="00E5778C" w:rsidP="00E5778C">
      <w:pPr>
        <w:tabs>
          <w:tab w:val="left" w:pos="5677"/>
        </w:tabs>
        <w:rPr>
          <w:rFonts w:ascii="Calibri" w:eastAsia="Times New Roman" w:hAnsi="Calibri" w:cs="Times New Roman"/>
          <w:sz w:val="24"/>
          <w:szCs w:val="24"/>
          <w:lang w:val="uk-UA"/>
        </w:rPr>
      </w:pPr>
    </w:p>
    <w:p w:rsidR="00E5778C" w:rsidRPr="00681A20" w:rsidRDefault="00E5778C" w:rsidP="00E5778C">
      <w:pPr>
        <w:tabs>
          <w:tab w:val="left" w:pos="5677"/>
        </w:tabs>
        <w:rPr>
          <w:rFonts w:ascii="Calibri" w:eastAsia="Times New Roman" w:hAnsi="Calibri" w:cs="Times New Roman"/>
          <w:sz w:val="24"/>
          <w:szCs w:val="24"/>
          <w:lang w:val="uk-UA"/>
        </w:rPr>
      </w:pPr>
    </w:p>
    <w:p w:rsidR="00E5778C" w:rsidRPr="00681A20" w:rsidRDefault="00E5778C" w:rsidP="00E5778C">
      <w:pPr>
        <w:spacing w:after="0" w:line="240" w:lineRule="auto"/>
        <w:jc w:val="center"/>
        <w:rPr>
          <w:rFonts w:ascii="Times New Roman" w:eastAsia="Times New Roman" w:hAnsi="Times New Roman" w:cs="Times New Roman"/>
          <w:b/>
          <w:sz w:val="24"/>
          <w:szCs w:val="24"/>
          <w:lang w:val="uk-UA" w:eastAsia="en-US"/>
        </w:rPr>
      </w:pPr>
    </w:p>
    <w:p w:rsidR="00E5778C" w:rsidRPr="00681A20" w:rsidRDefault="00E5778C" w:rsidP="00E5778C">
      <w:pPr>
        <w:spacing w:after="0" w:line="240" w:lineRule="auto"/>
        <w:jc w:val="center"/>
        <w:rPr>
          <w:rFonts w:ascii="Times New Roman" w:eastAsia="Times New Roman" w:hAnsi="Times New Roman" w:cs="Times New Roman"/>
          <w:b/>
          <w:sz w:val="24"/>
          <w:szCs w:val="24"/>
          <w:lang w:val="uk-UA" w:eastAsia="en-US"/>
        </w:rPr>
      </w:pPr>
    </w:p>
    <w:p w:rsidR="00E5778C" w:rsidRPr="00681A20" w:rsidRDefault="00E5778C" w:rsidP="00E5778C">
      <w:pPr>
        <w:spacing w:after="0" w:line="240" w:lineRule="auto"/>
        <w:jc w:val="center"/>
        <w:rPr>
          <w:rFonts w:ascii="Times New Roman" w:eastAsia="Times New Roman" w:hAnsi="Times New Roman" w:cs="Times New Roman"/>
          <w:b/>
          <w:sz w:val="24"/>
          <w:szCs w:val="24"/>
          <w:lang w:val="uk-UA" w:eastAsia="en-US"/>
        </w:rPr>
      </w:pPr>
    </w:p>
    <w:p w:rsidR="00E5778C" w:rsidRPr="00681A20" w:rsidRDefault="00E5778C" w:rsidP="00E5778C">
      <w:pPr>
        <w:spacing w:after="0" w:line="240" w:lineRule="auto"/>
        <w:jc w:val="center"/>
        <w:rPr>
          <w:rFonts w:ascii="Times New Roman" w:eastAsia="Times New Roman" w:hAnsi="Times New Roman" w:cs="Times New Roman"/>
          <w:b/>
          <w:sz w:val="24"/>
          <w:szCs w:val="24"/>
          <w:lang w:val="uk-UA" w:eastAsia="en-US"/>
        </w:rPr>
      </w:pPr>
    </w:p>
    <w:p w:rsidR="00E5778C" w:rsidRPr="00681A20" w:rsidRDefault="00E5778C" w:rsidP="00E5778C">
      <w:pPr>
        <w:spacing w:after="0" w:line="240" w:lineRule="auto"/>
        <w:jc w:val="center"/>
        <w:rPr>
          <w:rFonts w:ascii="Times New Roman" w:eastAsia="Times New Roman" w:hAnsi="Times New Roman" w:cs="Times New Roman"/>
          <w:b/>
          <w:sz w:val="24"/>
          <w:szCs w:val="24"/>
          <w:lang w:val="uk-UA" w:eastAsia="en-US"/>
        </w:rPr>
      </w:pPr>
    </w:p>
    <w:p w:rsidR="00E5778C" w:rsidRPr="00681A20" w:rsidRDefault="00E5778C" w:rsidP="00E5778C">
      <w:pPr>
        <w:spacing w:after="0" w:line="240" w:lineRule="auto"/>
        <w:rPr>
          <w:rFonts w:ascii="Times New Roman" w:eastAsia="Times New Roman" w:hAnsi="Times New Roman" w:cs="Times New Roman"/>
          <w:b/>
          <w:sz w:val="24"/>
          <w:szCs w:val="24"/>
          <w:lang w:val="uk-UA" w:eastAsia="en-US"/>
        </w:rPr>
      </w:pPr>
    </w:p>
    <w:p w:rsidR="00E5778C" w:rsidRPr="00681A20" w:rsidRDefault="00E5778C" w:rsidP="00E5778C">
      <w:pPr>
        <w:spacing w:after="0" w:line="240" w:lineRule="auto"/>
        <w:jc w:val="center"/>
        <w:rPr>
          <w:rFonts w:ascii="Times New Roman" w:eastAsia="Times New Roman" w:hAnsi="Times New Roman" w:cs="Times New Roman"/>
          <w:b/>
          <w:sz w:val="24"/>
          <w:szCs w:val="24"/>
          <w:lang w:val="uk-UA" w:eastAsia="en-US"/>
        </w:rPr>
      </w:pPr>
    </w:p>
    <w:p w:rsidR="00E5778C" w:rsidRPr="00681A20" w:rsidRDefault="00E5778C" w:rsidP="00E5778C">
      <w:pPr>
        <w:spacing w:after="0" w:line="240" w:lineRule="auto"/>
        <w:rPr>
          <w:rFonts w:ascii="Times New Roman" w:eastAsia="Times New Roman" w:hAnsi="Times New Roman" w:cs="Times New Roman"/>
          <w:b/>
          <w:sz w:val="24"/>
          <w:szCs w:val="24"/>
          <w:lang w:val="uk-UA" w:eastAsia="en-US"/>
        </w:rPr>
      </w:pPr>
    </w:p>
    <w:p w:rsidR="00E5778C" w:rsidRPr="00681A20" w:rsidRDefault="00E5778C" w:rsidP="00E5778C">
      <w:pPr>
        <w:spacing w:after="0" w:line="240" w:lineRule="auto"/>
        <w:rPr>
          <w:rFonts w:ascii="Times New Roman" w:eastAsia="Times New Roman" w:hAnsi="Times New Roman" w:cs="Times New Roman"/>
          <w:b/>
          <w:sz w:val="24"/>
          <w:szCs w:val="24"/>
          <w:lang w:val="uk-UA" w:eastAsia="en-US"/>
        </w:rPr>
      </w:pPr>
    </w:p>
    <w:p w:rsidR="00E5778C" w:rsidRPr="00681A20" w:rsidRDefault="00E5778C" w:rsidP="00E5778C">
      <w:pPr>
        <w:spacing w:after="0" w:line="240" w:lineRule="auto"/>
        <w:rPr>
          <w:rFonts w:ascii="Times New Roman" w:eastAsia="Times New Roman" w:hAnsi="Times New Roman" w:cs="Times New Roman"/>
          <w:b/>
          <w:sz w:val="24"/>
          <w:szCs w:val="24"/>
          <w:lang w:val="uk-UA" w:eastAsia="en-US"/>
        </w:rPr>
      </w:pPr>
    </w:p>
    <w:p w:rsidR="00E5778C" w:rsidRPr="00681A20" w:rsidRDefault="00E5778C" w:rsidP="00E5778C">
      <w:pPr>
        <w:spacing w:after="0" w:line="240" w:lineRule="auto"/>
        <w:rPr>
          <w:rFonts w:ascii="Times New Roman" w:eastAsia="Times New Roman" w:hAnsi="Times New Roman" w:cs="Times New Roman"/>
          <w:b/>
          <w:sz w:val="24"/>
          <w:szCs w:val="24"/>
          <w:lang w:val="uk-UA" w:eastAsia="en-US"/>
        </w:rPr>
      </w:pPr>
    </w:p>
    <w:p w:rsidR="00E5778C" w:rsidRPr="00681A20" w:rsidRDefault="00E5778C" w:rsidP="00E5778C">
      <w:pPr>
        <w:spacing w:after="0" w:line="240" w:lineRule="auto"/>
        <w:rPr>
          <w:rFonts w:ascii="Times New Roman" w:eastAsia="Times New Roman" w:hAnsi="Times New Roman" w:cs="Times New Roman"/>
          <w:b/>
          <w:sz w:val="24"/>
          <w:szCs w:val="24"/>
          <w:lang w:val="uk-UA" w:eastAsia="en-US"/>
        </w:rPr>
      </w:pPr>
    </w:p>
    <w:p w:rsidR="00E5778C" w:rsidRPr="00681A20" w:rsidRDefault="00E5778C" w:rsidP="00E5778C">
      <w:pPr>
        <w:spacing w:after="0" w:line="240" w:lineRule="auto"/>
        <w:rPr>
          <w:rFonts w:ascii="Times New Roman" w:eastAsia="Times New Roman" w:hAnsi="Times New Roman" w:cs="Times New Roman"/>
          <w:b/>
          <w:sz w:val="24"/>
          <w:szCs w:val="24"/>
          <w:lang w:val="uk-UA" w:eastAsia="en-US"/>
        </w:rPr>
      </w:pPr>
    </w:p>
    <w:p w:rsidR="00E5778C" w:rsidRPr="00681A20" w:rsidRDefault="00E5778C" w:rsidP="00E5778C">
      <w:pPr>
        <w:spacing w:after="0" w:line="240" w:lineRule="auto"/>
        <w:rPr>
          <w:rFonts w:ascii="Times New Roman" w:eastAsia="Times New Roman" w:hAnsi="Times New Roman" w:cs="Times New Roman"/>
          <w:b/>
          <w:sz w:val="24"/>
          <w:szCs w:val="24"/>
          <w:lang w:val="uk-UA" w:eastAsia="en-US"/>
        </w:rPr>
      </w:pPr>
    </w:p>
    <w:p w:rsidR="00E5778C" w:rsidRPr="00681A20" w:rsidRDefault="00E5778C" w:rsidP="00E5778C">
      <w:pPr>
        <w:spacing w:after="0" w:line="240" w:lineRule="auto"/>
        <w:rPr>
          <w:rFonts w:ascii="Times New Roman" w:eastAsia="Times New Roman" w:hAnsi="Times New Roman" w:cs="Times New Roman"/>
          <w:b/>
          <w:sz w:val="24"/>
          <w:szCs w:val="24"/>
          <w:lang w:val="uk-UA" w:eastAsia="en-US"/>
        </w:rPr>
      </w:pPr>
    </w:p>
    <w:p w:rsidR="00E5778C" w:rsidRPr="00681A20" w:rsidRDefault="00E5778C" w:rsidP="00E5778C">
      <w:pPr>
        <w:spacing w:after="0" w:line="240" w:lineRule="auto"/>
        <w:rPr>
          <w:rFonts w:ascii="Times New Roman" w:eastAsia="Times New Roman" w:hAnsi="Times New Roman" w:cs="Times New Roman"/>
          <w:b/>
          <w:sz w:val="24"/>
          <w:szCs w:val="24"/>
          <w:lang w:val="uk-UA" w:eastAsia="en-US"/>
        </w:rPr>
      </w:pPr>
    </w:p>
    <w:p w:rsidR="00E5778C" w:rsidRPr="00681A20" w:rsidRDefault="00E5778C" w:rsidP="00E5778C">
      <w:pPr>
        <w:spacing w:after="0" w:line="240" w:lineRule="auto"/>
        <w:rPr>
          <w:rFonts w:ascii="Times New Roman" w:eastAsia="Times New Roman" w:hAnsi="Times New Roman" w:cs="Times New Roman"/>
          <w:b/>
          <w:sz w:val="24"/>
          <w:szCs w:val="24"/>
          <w:lang w:val="uk-UA" w:eastAsia="en-US"/>
        </w:rPr>
      </w:pPr>
    </w:p>
    <w:p w:rsidR="00E5778C" w:rsidRPr="00681A20" w:rsidRDefault="00E5778C" w:rsidP="00E5778C">
      <w:pPr>
        <w:tabs>
          <w:tab w:val="left" w:pos="708"/>
        </w:tabs>
        <w:spacing w:after="0" w:line="240" w:lineRule="auto"/>
        <w:jc w:val="both"/>
        <w:rPr>
          <w:rFonts w:ascii="Times New Roman" w:eastAsia="Times New Roman" w:hAnsi="Times New Roman" w:cs="Times New Roman"/>
          <w:bCs/>
          <w:sz w:val="24"/>
          <w:szCs w:val="24"/>
          <w:lang w:val="uk-UA"/>
        </w:rPr>
      </w:pPr>
    </w:p>
    <w:p w:rsidR="00E5778C" w:rsidRPr="00681A20" w:rsidRDefault="00E5778C" w:rsidP="00E5778C">
      <w:pPr>
        <w:tabs>
          <w:tab w:val="left" w:pos="708"/>
        </w:tabs>
        <w:spacing w:after="0" w:line="240" w:lineRule="auto"/>
        <w:jc w:val="both"/>
        <w:rPr>
          <w:rFonts w:ascii="Times New Roman" w:eastAsia="Times New Roman" w:hAnsi="Times New Roman" w:cs="Times New Roman"/>
          <w:bCs/>
          <w:sz w:val="24"/>
          <w:szCs w:val="24"/>
          <w:lang w:val="uk-UA"/>
        </w:rPr>
      </w:pPr>
    </w:p>
    <w:p w:rsidR="00E5778C" w:rsidRPr="00681A20" w:rsidRDefault="00E5778C" w:rsidP="00E5778C">
      <w:pPr>
        <w:tabs>
          <w:tab w:val="left" w:pos="708"/>
        </w:tabs>
        <w:spacing w:after="0" w:line="240" w:lineRule="auto"/>
        <w:jc w:val="both"/>
        <w:rPr>
          <w:rFonts w:ascii="Times New Roman" w:eastAsia="Times New Roman" w:hAnsi="Times New Roman" w:cs="Times New Roman"/>
          <w:bCs/>
          <w:sz w:val="24"/>
          <w:szCs w:val="24"/>
          <w:lang w:val="uk-UA"/>
        </w:rPr>
      </w:pPr>
    </w:p>
    <w:p w:rsidR="00E5778C" w:rsidRPr="00681A20" w:rsidRDefault="00E5778C" w:rsidP="00E5778C">
      <w:pPr>
        <w:tabs>
          <w:tab w:val="left" w:pos="708"/>
        </w:tabs>
        <w:spacing w:after="0" w:line="240" w:lineRule="auto"/>
        <w:jc w:val="both"/>
        <w:rPr>
          <w:rFonts w:ascii="Times New Roman" w:eastAsia="Times New Roman" w:hAnsi="Times New Roman" w:cs="Times New Roman"/>
          <w:bCs/>
          <w:sz w:val="24"/>
          <w:szCs w:val="24"/>
          <w:lang w:val="uk-UA"/>
        </w:rPr>
      </w:pPr>
    </w:p>
    <w:p w:rsidR="00E5778C" w:rsidRPr="00681A20" w:rsidRDefault="00E5778C" w:rsidP="00E5778C">
      <w:pPr>
        <w:tabs>
          <w:tab w:val="left" w:pos="708"/>
        </w:tabs>
        <w:spacing w:after="0" w:line="240" w:lineRule="auto"/>
        <w:jc w:val="both"/>
        <w:rPr>
          <w:rFonts w:ascii="Times New Roman" w:eastAsia="Times New Roman" w:hAnsi="Times New Roman" w:cs="Times New Roman"/>
          <w:bCs/>
          <w:sz w:val="24"/>
          <w:szCs w:val="24"/>
          <w:lang w:val="uk-UA"/>
        </w:rPr>
      </w:pPr>
    </w:p>
    <w:p w:rsidR="00E5778C" w:rsidRPr="00681A20" w:rsidRDefault="00E5778C" w:rsidP="00E5778C">
      <w:pPr>
        <w:tabs>
          <w:tab w:val="left" w:pos="708"/>
        </w:tabs>
        <w:spacing w:after="0" w:line="240" w:lineRule="auto"/>
        <w:jc w:val="both"/>
        <w:rPr>
          <w:rFonts w:ascii="Times New Roman" w:eastAsia="Times New Roman" w:hAnsi="Times New Roman" w:cs="Times New Roman"/>
          <w:bCs/>
          <w:sz w:val="24"/>
          <w:szCs w:val="24"/>
          <w:lang w:val="uk-UA"/>
        </w:rPr>
      </w:pPr>
    </w:p>
    <w:p w:rsidR="00E5778C" w:rsidRPr="00681A20" w:rsidRDefault="00E5778C" w:rsidP="00E5778C">
      <w:pPr>
        <w:tabs>
          <w:tab w:val="left" w:pos="708"/>
        </w:tabs>
        <w:spacing w:after="0" w:line="240" w:lineRule="auto"/>
        <w:rPr>
          <w:rFonts w:ascii="Times New Roman" w:eastAsia="Times New Roman" w:hAnsi="Times New Roman" w:cs="Times New Roman"/>
          <w:bCs/>
          <w:sz w:val="24"/>
          <w:szCs w:val="24"/>
          <w:lang w:val="uk-UA"/>
        </w:rPr>
      </w:pPr>
      <w:r w:rsidRPr="00681A20">
        <w:rPr>
          <w:rFonts w:ascii="Times New Roman" w:eastAsia="Times New Roman" w:hAnsi="Times New Roman" w:cs="Times New Roman"/>
          <w:bCs/>
          <w:sz w:val="24"/>
          <w:szCs w:val="24"/>
          <w:lang w:val="uk-UA"/>
        </w:rPr>
        <w:t xml:space="preserve"> </w:t>
      </w:r>
    </w:p>
    <w:p w:rsidR="00E5778C" w:rsidRDefault="00E5778C" w:rsidP="00E5778C">
      <w:pPr>
        <w:tabs>
          <w:tab w:val="left" w:pos="708"/>
        </w:tabs>
        <w:spacing w:after="0" w:line="240" w:lineRule="auto"/>
        <w:jc w:val="center"/>
        <w:rPr>
          <w:rFonts w:ascii="Times New Roman" w:eastAsia="Times New Roman" w:hAnsi="Times New Roman" w:cs="Times New Roman"/>
          <w:b/>
          <w:iCs/>
          <w:sz w:val="24"/>
          <w:szCs w:val="24"/>
          <w:lang w:val="uk-UA" w:eastAsia="en-US"/>
        </w:rPr>
      </w:pPr>
    </w:p>
    <w:p w:rsidR="00E5778C" w:rsidRDefault="00E5778C" w:rsidP="00E5778C">
      <w:pPr>
        <w:tabs>
          <w:tab w:val="left" w:pos="708"/>
        </w:tabs>
        <w:spacing w:after="0" w:line="240" w:lineRule="auto"/>
        <w:jc w:val="center"/>
        <w:rPr>
          <w:rFonts w:ascii="Times New Roman" w:eastAsia="Times New Roman" w:hAnsi="Times New Roman" w:cs="Times New Roman"/>
          <w:b/>
          <w:iCs/>
          <w:sz w:val="24"/>
          <w:szCs w:val="24"/>
          <w:lang w:val="uk-UA" w:eastAsia="en-US"/>
        </w:rPr>
      </w:pPr>
    </w:p>
    <w:p w:rsidR="00E5778C" w:rsidRDefault="00E5778C" w:rsidP="00E5778C">
      <w:pPr>
        <w:spacing w:after="0" w:line="240" w:lineRule="auto"/>
        <w:ind w:right="142"/>
        <w:rPr>
          <w:rFonts w:ascii="Times New Roman" w:eastAsia="Times New Roman" w:hAnsi="Times New Roman" w:cs="Times New Roman"/>
          <w:b/>
          <w:sz w:val="24"/>
          <w:szCs w:val="24"/>
          <w:lang w:val="uk-UA" w:eastAsia="en-US"/>
        </w:rPr>
      </w:pPr>
    </w:p>
    <w:p w:rsidR="00E5778C" w:rsidRDefault="00E5778C" w:rsidP="00E5778C">
      <w:pPr>
        <w:tabs>
          <w:tab w:val="left" w:pos="708"/>
        </w:tabs>
        <w:spacing w:after="0" w:line="240" w:lineRule="auto"/>
        <w:jc w:val="center"/>
        <w:rPr>
          <w:rFonts w:ascii="Times New Roman" w:eastAsia="Times New Roman" w:hAnsi="Times New Roman" w:cs="Times New Roman"/>
          <w:b/>
          <w:iCs/>
          <w:sz w:val="24"/>
          <w:szCs w:val="24"/>
          <w:lang w:val="uk-UA" w:eastAsia="en-US"/>
        </w:rPr>
      </w:pPr>
    </w:p>
    <w:p w:rsidR="00E5778C" w:rsidRDefault="00E5778C" w:rsidP="00E5778C">
      <w:pPr>
        <w:tabs>
          <w:tab w:val="left" w:pos="708"/>
        </w:tabs>
        <w:spacing w:after="0" w:line="240" w:lineRule="auto"/>
        <w:jc w:val="center"/>
        <w:rPr>
          <w:rFonts w:ascii="Times New Roman" w:eastAsia="Times New Roman" w:hAnsi="Times New Roman" w:cs="Times New Roman"/>
          <w:b/>
          <w:iCs/>
          <w:sz w:val="24"/>
          <w:szCs w:val="24"/>
          <w:lang w:val="uk-UA" w:eastAsia="en-US"/>
        </w:rPr>
      </w:pPr>
    </w:p>
    <w:p w:rsidR="00E5778C" w:rsidRPr="00CC189A" w:rsidRDefault="00E5778C" w:rsidP="00E5778C">
      <w:pPr>
        <w:tabs>
          <w:tab w:val="left" w:pos="708"/>
        </w:tabs>
        <w:spacing w:after="0" w:line="240" w:lineRule="auto"/>
        <w:jc w:val="center"/>
        <w:rPr>
          <w:rFonts w:ascii="Times New Roman" w:eastAsia="Times New Roman" w:hAnsi="Times New Roman" w:cs="Times New Roman"/>
          <w:b/>
          <w:sz w:val="24"/>
          <w:szCs w:val="24"/>
          <w:lang w:val="uk-UA" w:eastAsia="en-US"/>
        </w:rPr>
      </w:pPr>
    </w:p>
    <w:p w:rsidR="00E5778C" w:rsidRDefault="00E5778C" w:rsidP="00E5778C">
      <w:pPr>
        <w:tabs>
          <w:tab w:val="left" w:pos="5677"/>
        </w:tabs>
        <w:rPr>
          <w:sz w:val="24"/>
          <w:szCs w:val="24"/>
          <w:lang w:val="uk-UA"/>
        </w:rPr>
      </w:pPr>
    </w:p>
    <w:p w:rsidR="00E5778C" w:rsidRPr="00777403" w:rsidRDefault="00E5778C" w:rsidP="00E5778C">
      <w:pPr>
        <w:tabs>
          <w:tab w:val="left" w:pos="5677"/>
        </w:tabs>
        <w:rPr>
          <w:sz w:val="24"/>
          <w:szCs w:val="24"/>
          <w:lang w:val="uk-UA"/>
        </w:rPr>
      </w:pPr>
    </w:p>
    <w:p w:rsidR="00E5778C" w:rsidRPr="001F14B2" w:rsidRDefault="00E5778C" w:rsidP="00E5778C">
      <w:pPr>
        <w:spacing w:after="0" w:line="240" w:lineRule="auto"/>
        <w:jc w:val="center"/>
        <w:rPr>
          <w:rFonts w:ascii="Times New Roman" w:eastAsia="Times New Roman" w:hAnsi="Times New Roman" w:cs="Times New Roman"/>
          <w:b/>
          <w:sz w:val="24"/>
          <w:szCs w:val="24"/>
          <w:lang w:val="uk-UA" w:eastAsia="en-US"/>
        </w:rPr>
      </w:pPr>
    </w:p>
    <w:p w:rsidR="00E5778C" w:rsidRDefault="00E5778C" w:rsidP="00E5778C">
      <w:pPr>
        <w:spacing w:after="0" w:line="240" w:lineRule="auto"/>
        <w:jc w:val="center"/>
        <w:rPr>
          <w:rFonts w:ascii="Times New Roman" w:eastAsia="Times New Roman" w:hAnsi="Times New Roman" w:cs="Times New Roman"/>
          <w:b/>
          <w:sz w:val="24"/>
          <w:szCs w:val="24"/>
          <w:lang w:val="uk-UA" w:eastAsia="en-US"/>
        </w:rPr>
      </w:pPr>
    </w:p>
    <w:p w:rsidR="00E5778C" w:rsidRDefault="00E5778C" w:rsidP="00E5778C">
      <w:pPr>
        <w:spacing w:after="0" w:line="240" w:lineRule="auto"/>
        <w:jc w:val="center"/>
        <w:rPr>
          <w:rFonts w:ascii="Times New Roman" w:eastAsia="Times New Roman" w:hAnsi="Times New Roman" w:cs="Times New Roman"/>
          <w:b/>
          <w:sz w:val="24"/>
          <w:szCs w:val="24"/>
          <w:lang w:val="uk-UA" w:eastAsia="en-US"/>
        </w:rPr>
      </w:pPr>
    </w:p>
    <w:p w:rsidR="00E5778C" w:rsidRDefault="00E5778C" w:rsidP="00E5778C">
      <w:pPr>
        <w:spacing w:after="0" w:line="240" w:lineRule="auto"/>
        <w:jc w:val="center"/>
        <w:rPr>
          <w:rFonts w:ascii="Times New Roman" w:eastAsia="Times New Roman" w:hAnsi="Times New Roman" w:cs="Times New Roman"/>
          <w:b/>
          <w:sz w:val="24"/>
          <w:szCs w:val="24"/>
          <w:lang w:val="uk-UA" w:eastAsia="en-US"/>
        </w:rPr>
      </w:pPr>
    </w:p>
    <w:p w:rsidR="00E5778C" w:rsidRDefault="00E5778C" w:rsidP="00E5778C">
      <w:pPr>
        <w:spacing w:after="0" w:line="240" w:lineRule="auto"/>
        <w:jc w:val="center"/>
        <w:rPr>
          <w:rFonts w:ascii="Times New Roman" w:eastAsia="Times New Roman" w:hAnsi="Times New Roman" w:cs="Times New Roman"/>
          <w:b/>
          <w:sz w:val="24"/>
          <w:szCs w:val="24"/>
          <w:lang w:val="uk-UA" w:eastAsia="en-US"/>
        </w:rPr>
      </w:pPr>
    </w:p>
    <w:p w:rsidR="00E5778C" w:rsidRDefault="00E5778C" w:rsidP="00E5778C">
      <w:pPr>
        <w:spacing w:after="0" w:line="240" w:lineRule="auto"/>
        <w:rPr>
          <w:rFonts w:ascii="Times New Roman" w:eastAsia="Times New Roman" w:hAnsi="Times New Roman" w:cs="Times New Roman"/>
          <w:b/>
          <w:sz w:val="24"/>
          <w:szCs w:val="24"/>
          <w:lang w:val="uk-UA" w:eastAsia="en-US"/>
        </w:rPr>
      </w:pPr>
    </w:p>
    <w:p w:rsidR="00E5778C" w:rsidRDefault="00E5778C" w:rsidP="00E5778C">
      <w:pPr>
        <w:spacing w:after="0" w:line="240" w:lineRule="auto"/>
        <w:jc w:val="center"/>
        <w:rPr>
          <w:rFonts w:ascii="Times New Roman" w:eastAsia="Times New Roman" w:hAnsi="Times New Roman" w:cs="Times New Roman"/>
          <w:b/>
          <w:sz w:val="24"/>
          <w:szCs w:val="24"/>
          <w:lang w:val="uk-UA" w:eastAsia="en-US"/>
        </w:rPr>
      </w:pPr>
    </w:p>
    <w:p w:rsidR="00E5778C" w:rsidRDefault="00E5778C" w:rsidP="00E5778C">
      <w:pPr>
        <w:spacing w:after="0" w:line="240" w:lineRule="auto"/>
        <w:rPr>
          <w:rFonts w:ascii="Times New Roman" w:eastAsia="Times New Roman" w:hAnsi="Times New Roman" w:cs="Times New Roman"/>
          <w:b/>
          <w:sz w:val="24"/>
          <w:szCs w:val="24"/>
          <w:lang w:val="uk-UA" w:eastAsia="en-US"/>
        </w:rPr>
      </w:pPr>
    </w:p>
    <w:p w:rsidR="00E5778C" w:rsidRDefault="00E5778C" w:rsidP="00E5778C">
      <w:pPr>
        <w:spacing w:after="0" w:line="240" w:lineRule="auto"/>
        <w:rPr>
          <w:rFonts w:ascii="Times New Roman" w:eastAsia="Times New Roman" w:hAnsi="Times New Roman" w:cs="Times New Roman"/>
          <w:b/>
          <w:sz w:val="24"/>
          <w:szCs w:val="24"/>
          <w:lang w:val="uk-UA" w:eastAsia="en-US"/>
        </w:rPr>
      </w:pPr>
    </w:p>
    <w:p w:rsidR="00E5778C" w:rsidRDefault="00E5778C" w:rsidP="00E5778C">
      <w:pPr>
        <w:spacing w:after="0" w:line="240" w:lineRule="auto"/>
        <w:rPr>
          <w:rFonts w:ascii="Times New Roman" w:eastAsia="Times New Roman" w:hAnsi="Times New Roman" w:cs="Times New Roman"/>
          <w:b/>
          <w:sz w:val="24"/>
          <w:szCs w:val="24"/>
          <w:lang w:val="uk-UA" w:eastAsia="en-US"/>
        </w:rPr>
      </w:pPr>
    </w:p>
    <w:p w:rsidR="00E5778C" w:rsidRDefault="00E5778C" w:rsidP="00E5778C">
      <w:pPr>
        <w:spacing w:after="0" w:line="240" w:lineRule="auto"/>
        <w:rPr>
          <w:rFonts w:ascii="Times New Roman" w:eastAsia="Times New Roman" w:hAnsi="Times New Roman" w:cs="Times New Roman"/>
          <w:b/>
          <w:sz w:val="24"/>
          <w:szCs w:val="24"/>
          <w:lang w:val="uk-UA" w:eastAsia="en-US"/>
        </w:rPr>
      </w:pPr>
    </w:p>
    <w:p w:rsidR="00E5778C" w:rsidRDefault="00E5778C" w:rsidP="00E5778C">
      <w:pPr>
        <w:spacing w:after="0" w:line="240" w:lineRule="auto"/>
        <w:rPr>
          <w:rFonts w:ascii="Times New Roman" w:eastAsia="Times New Roman" w:hAnsi="Times New Roman" w:cs="Times New Roman"/>
          <w:b/>
          <w:sz w:val="24"/>
          <w:szCs w:val="24"/>
          <w:lang w:val="uk-UA" w:eastAsia="en-US"/>
        </w:rPr>
      </w:pPr>
    </w:p>
    <w:p w:rsidR="00E5778C" w:rsidRDefault="00E5778C" w:rsidP="00E5778C">
      <w:pPr>
        <w:spacing w:after="0" w:line="240" w:lineRule="auto"/>
        <w:rPr>
          <w:rFonts w:ascii="Times New Roman" w:eastAsia="Times New Roman" w:hAnsi="Times New Roman" w:cs="Times New Roman"/>
          <w:b/>
          <w:sz w:val="24"/>
          <w:szCs w:val="24"/>
          <w:lang w:val="uk-UA" w:eastAsia="en-US"/>
        </w:rPr>
      </w:pPr>
    </w:p>
    <w:p w:rsidR="00730C14" w:rsidRPr="00E02715" w:rsidRDefault="00730C14" w:rsidP="00730C14">
      <w:pPr>
        <w:tabs>
          <w:tab w:val="left" w:pos="708"/>
        </w:tabs>
        <w:spacing w:after="0" w:line="240" w:lineRule="auto"/>
        <w:jc w:val="both"/>
        <w:rPr>
          <w:rFonts w:ascii="Times New Roman" w:eastAsia="Times New Roman" w:hAnsi="Times New Roman" w:cs="Times New Roman"/>
          <w:bCs/>
          <w:sz w:val="24"/>
          <w:szCs w:val="24"/>
          <w:lang w:val="uk-UA"/>
        </w:rPr>
      </w:pPr>
    </w:p>
    <w:p w:rsidR="00730C14" w:rsidRDefault="00730C14" w:rsidP="00730C14">
      <w:pPr>
        <w:spacing w:after="0" w:line="240" w:lineRule="auto"/>
        <w:rPr>
          <w:rFonts w:ascii="Times New Roman" w:eastAsia="Times New Roman" w:hAnsi="Times New Roman" w:cs="Times New Roman"/>
          <w:b/>
          <w:sz w:val="24"/>
          <w:szCs w:val="24"/>
          <w:lang w:val="uk-UA" w:eastAsia="en-US"/>
        </w:rPr>
      </w:pPr>
    </w:p>
    <w:p w:rsidR="00730C14" w:rsidRDefault="00730C14" w:rsidP="00730C14">
      <w:pPr>
        <w:spacing w:after="0" w:line="240" w:lineRule="auto"/>
        <w:rPr>
          <w:rFonts w:ascii="Times New Roman" w:eastAsia="Times New Roman" w:hAnsi="Times New Roman" w:cs="Times New Roman"/>
          <w:b/>
          <w:sz w:val="24"/>
          <w:szCs w:val="24"/>
          <w:lang w:val="uk-UA" w:eastAsia="en-US"/>
        </w:rPr>
      </w:pPr>
    </w:p>
    <w:p w:rsidR="00730C14" w:rsidRDefault="00730C14" w:rsidP="00730C14">
      <w:pPr>
        <w:spacing w:after="0" w:line="240" w:lineRule="auto"/>
        <w:rPr>
          <w:rFonts w:ascii="Times New Roman" w:eastAsia="Times New Roman" w:hAnsi="Times New Roman" w:cs="Times New Roman"/>
          <w:b/>
          <w:sz w:val="24"/>
          <w:szCs w:val="24"/>
          <w:lang w:val="uk-UA" w:eastAsia="en-US"/>
        </w:rPr>
      </w:pPr>
    </w:p>
    <w:p w:rsidR="00730C14" w:rsidRDefault="00730C14" w:rsidP="00730C14">
      <w:pPr>
        <w:spacing w:after="0" w:line="240" w:lineRule="auto"/>
        <w:rPr>
          <w:rFonts w:ascii="Times New Roman" w:eastAsia="Times New Roman" w:hAnsi="Times New Roman" w:cs="Times New Roman"/>
          <w:b/>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111"/>
      </w:tblGrid>
      <w:tr w:rsidR="00730C14" w:rsidRPr="008C2F6D" w:rsidTr="00F42FB5">
        <w:tc>
          <w:tcPr>
            <w:tcW w:w="4815" w:type="dxa"/>
            <w:tcBorders>
              <w:top w:val="single" w:sz="4" w:space="0" w:color="auto"/>
              <w:left w:val="single" w:sz="4" w:space="0" w:color="auto"/>
              <w:bottom w:val="single" w:sz="4" w:space="0" w:color="auto"/>
              <w:right w:val="single" w:sz="4" w:space="0" w:color="auto"/>
            </w:tcBorders>
          </w:tcPr>
          <w:p w:rsidR="009A66F7" w:rsidRPr="00031A99"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r w:rsidRPr="00031A99">
              <w:rPr>
                <w:rFonts w:ascii="Times New Roman" w:eastAsia="Times New Roman" w:hAnsi="Times New Roman" w:cs="Times New Roman"/>
                <w:sz w:val="24"/>
                <w:szCs w:val="24"/>
                <w:lang w:val="uk-UA"/>
              </w:rPr>
              <w:t>Покупець</w:t>
            </w:r>
          </w:p>
          <w:p w:rsidR="009A66F7" w:rsidRPr="00031A99"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r w:rsidRPr="00031A99">
              <w:rPr>
                <w:rFonts w:ascii="Times New Roman" w:eastAsia="Times New Roman" w:hAnsi="Times New Roman" w:cs="Times New Roman"/>
                <w:sz w:val="24"/>
                <w:szCs w:val="24"/>
                <w:lang w:val="uk-UA"/>
              </w:rPr>
              <w:t>Полтавський навчально-виховний комплекс (ЗНЗ-ДНЗ) №16 Полтавської міської ради Полтавської області</w:t>
            </w:r>
          </w:p>
          <w:p w:rsidR="009A66F7" w:rsidRPr="00031A99"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r w:rsidRPr="00031A99">
              <w:rPr>
                <w:rFonts w:ascii="Times New Roman" w:eastAsia="Times New Roman" w:hAnsi="Times New Roman" w:cs="Times New Roman"/>
                <w:sz w:val="24"/>
                <w:szCs w:val="24"/>
                <w:lang w:val="uk-UA"/>
              </w:rPr>
              <w:t xml:space="preserve">36023, м. Полтава, </w:t>
            </w:r>
            <w:proofErr w:type="spellStart"/>
            <w:r w:rsidRPr="00031A99">
              <w:rPr>
                <w:rFonts w:ascii="Times New Roman" w:eastAsia="Times New Roman" w:hAnsi="Times New Roman" w:cs="Times New Roman"/>
                <w:sz w:val="24"/>
                <w:szCs w:val="24"/>
                <w:lang w:val="uk-UA"/>
              </w:rPr>
              <w:t>б-р</w:t>
            </w:r>
            <w:proofErr w:type="spellEnd"/>
            <w:r w:rsidRPr="00031A99">
              <w:rPr>
                <w:rFonts w:ascii="Times New Roman" w:eastAsia="Times New Roman" w:hAnsi="Times New Roman" w:cs="Times New Roman"/>
                <w:sz w:val="24"/>
                <w:szCs w:val="24"/>
                <w:lang w:val="uk-UA"/>
              </w:rPr>
              <w:t xml:space="preserve"> </w:t>
            </w:r>
            <w:proofErr w:type="spellStart"/>
            <w:r w:rsidRPr="00031A99">
              <w:rPr>
                <w:rFonts w:ascii="Times New Roman" w:eastAsia="Times New Roman" w:hAnsi="Times New Roman" w:cs="Times New Roman"/>
                <w:sz w:val="24"/>
                <w:szCs w:val="24"/>
                <w:lang w:val="uk-UA"/>
              </w:rPr>
              <w:t>Щепотьєва</w:t>
            </w:r>
            <w:proofErr w:type="spellEnd"/>
            <w:r w:rsidRPr="00031A99">
              <w:rPr>
                <w:rFonts w:ascii="Times New Roman" w:eastAsia="Times New Roman" w:hAnsi="Times New Roman" w:cs="Times New Roman"/>
                <w:sz w:val="24"/>
                <w:szCs w:val="24"/>
                <w:lang w:val="uk-UA"/>
              </w:rPr>
              <w:t>, 16</w:t>
            </w:r>
          </w:p>
          <w:p w:rsidR="009A66F7" w:rsidRPr="00031A99"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r w:rsidRPr="00031A99">
              <w:rPr>
                <w:rFonts w:ascii="Times New Roman" w:eastAsia="Times New Roman" w:hAnsi="Times New Roman" w:cs="Times New Roman"/>
                <w:sz w:val="24"/>
                <w:szCs w:val="24"/>
                <w:lang w:val="uk-UA"/>
              </w:rPr>
              <w:t>р/</w:t>
            </w:r>
            <w:proofErr w:type="spellStart"/>
            <w:r w:rsidRPr="00031A99">
              <w:rPr>
                <w:rFonts w:ascii="Times New Roman" w:eastAsia="Times New Roman" w:hAnsi="Times New Roman" w:cs="Times New Roman"/>
                <w:sz w:val="24"/>
                <w:szCs w:val="24"/>
                <w:lang w:val="uk-UA"/>
              </w:rPr>
              <w:t>р</w:t>
            </w:r>
            <w:proofErr w:type="spellEnd"/>
            <w:r w:rsidRPr="00031A99">
              <w:rPr>
                <w:rFonts w:ascii="Times New Roman" w:eastAsia="Times New Roman" w:hAnsi="Times New Roman" w:cs="Times New Roman"/>
                <w:sz w:val="24"/>
                <w:szCs w:val="24"/>
                <w:lang w:val="uk-UA"/>
              </w:rPr>
              <w:t xml:space="preserve"> ______________</w:t>
            </w:r>
          </w:p>
          <w:p w:rsidR="009A66F7" w:rsidRPr="00031A99"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r w:rsidRPr="00031A99">
              <w:rPr>
                <w:rFonts w:ascii="Times New Roman" w:eastAsia="Times New Roman" w:hAnsi="Times New Roman" w:cs="Times New Roman"/>
                <w:sz w:val="24"/>
                <w:szCs w:val="24"/>
                <w:lang w:val="uk-UA"/>
              </w:rPr>
              <w:t>УДКСУ в м. Полтаві</w:t>
            </w:r>
          </w:p>
          <w:p w:rsidR="009A66F7" w:rsidRPr="00031A99"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r w:rsidRPr="00031A99">
              <w:rPr>
                <w:rFonts w:ascii="Times New Roman" w:eastAsia="Times New Roman" w:hAnsi="Times New Roman" w:cs="Times New Roman"/>
                <w:sz w:val="24"/>
                <w:szCs w:val="24"/>
                <w:lang w:val="uk-UA"/>
              </w:rPr>
              <w:t>ЄДРПОУ 26304973</w:t>
            </w:r>
          </w:p>
          <w:p w:rsidR="009A66F7" w:rsidRPr="00031A99"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r w:rsidRPr="00031A99">
              <w:rPr>
                <w:rFonts w:ascii="Times New Roman" w:eastAsia="Times New Roman" w:hAnsi="Times New Roman" w:cs="Times New Roman"/>
                <w:sz w:val="24"/>
                <w:szCs w:val="24"/>
                <w:lang w:val="uk-UA"/>
              </w:rPr>
              <w:t>Тел. (05322) 58-36-13</w:t>
            </w:r>
          </w:p>
          <w:p w:rsidR="009A66F7" w:rsidRPr="00031A99"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p>
          <w:p w:rsidR="009A66F7" w:rsidRPr="00031A99" w:rsidRDefault="009A66F7" w:rsidP="009A66F7">
            <w:pPr>
              <w:shd w:val="clear" w:color="auto" w:fill="FFFFFF"/>
              <w:spacing w:after="0" w:line="240" w:lineRule="auto"/>
              <w:jc w:val="center"/>
              <w:rPr>
                <w:rFonts w:ascii="Times New Roman" w:eastAsia="Times New Roman" w:hAnsi="Times New Roman" w:cs="Times New Roman"/>
                <w:sz w:val="24"/>
                <w:szCs w:val="24"/>
                <w:lang w:val="uk-UA"/>
              </w:rPr>
            </w:pPr>
            <w:r w:rsidRPr="00031A99">
              <w:rPr>
                <w:rFonts w:ascii="Times New Roman" w:eastAsia="Times New Roman" w:hAnsi="Times New Roman" w:cs="Times New Roman"/>
                <w:sz w:val="24"/>
                <w:szCs w:val="24"/>
                <w:lang w:val="uk-UA"/>
              </w:rPr>
              <w:lastRenderedPageBreak/>
              <w:t xml:space="preserve">      /__________/ _________</w:t>
            </w:r>
          </w:p>
          <w:p w:rsidR="00730C14" w:rsidRPr="00F9548D" w:rsidRDefault="009A66F7" w:rsidP="009A66F7">
            <w:pPr>
              <w:spacing w:after="0" w:line="240" w:lineRule="auto"/>
              <w:jc w:val="center"/>
              <w:rPr>
                <w:rFonts w:ascii="Times New Roman" w:eastAsia="Times New Roman" w:hAnsi="Times New Roman" w:cs="Times New Roman"/>
                <w:sz w:val="24"/>
                <w:szCs w:val="24"/>
                <w:lang w:val="uk-UA"/>
              </w:rPr>
            </w:pPr>
            <w:r w:rsidRPr="00031A99">
              <w:rPr>
                <w:rFonts w:ascii="Times New Roman" w:eastAsia="Times New Roman" w:hAnsi="Times New Roman" w:cs="Times New Roman"/>
                <w:sz w:val="24"/>
                <w:szCs w:val="24"/>
                <w:lang w:val="uk-UA"/>
              </w:rPr>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rsidR="00730C14" w:rsidRPr="00F9548D" w:rsidRDefault="00730C14" w:rsidP="00F42FB5">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lastRenderedPageBreak/>
              <w:t>Постачальник</w:t>
            </w:r>
          </w:p>
        </w:tc>
      </w:tr>
    </w:tbl>
    <w:p w:rsidR="00730C14" w:rsidRDefault="00730C14" w:rsidP="00730C14">
      <w:pPr>
        <w:tabs>
          <w:tab w:val="left" w:pos="708"/>
        </w:tabs>
        <w:spacing w:after="0" w:line="240" w:lineRule="auto"/>
        <w:rPr>
          <w:rFonts w:ascii="Times New Roman" w:eastAsia="Times New Roman" w:hAnsi="Times New Roman" w:cs="Times New Roman"/>
          <w:b/>
          <w:bCs/>
          <w:sz w:val="24"/>
          <w:szCs w:val="24"/>
          <w:lang w:val="uk-UA"/>
        </w:rPr>
      </w:pPr>
    </w:p>
    <w:p w:rsidR="00730C14" w:rsidRPr="001F14B2" w:rsidRDefault="00730C14" w:rsidP="00730C14">
      <w:pPr>
        <w:spacing w:after="0" w:line="240" w:lineRule="auto"/>
        <w:jc w:val="center"/>
        <w:rPr>
          <w:rFonts w:ascii="Times New Roman" w:eastAsia="Times New Roman" w:hAnsi="Times New Roman" w:cs="Times New Roman"/>
          <w:b/>
          <w:sz w:val="24"/>
          <w:szCs w:val="24"/>
          <w:lang w:val="uk-UA" w:eastAsia="en-US"/>
        </w:rPr>
      </w:pPr>
    </w:p>
    <w:p w:rsidR="00730C14" w:rsidRDefault="00730C14" w:rsidP="00730C14"/>
    <w:p w:rsidR="00730C14" w:rsidRDefault="00730C14" w:rsidP="00730C14">
      <w:pPr>
        <w:jc w:val="center"/>
        <w:rPr>
          <w:rFonts w:ascii="Times New Roman" w:eastAsia="Times New Roman" w:hAnsi="Times New Roman" w:cs="Times New Roman"/>
          <w:sz w:val="24"/>
          <w:szCs w:val="24"/>
          <w:lang w:val="uk-UA"/>
        </w:rPr>
      </w:pPr>
    </w:p>
    <w:p w:rsidR="00730C14" w:rsidRDefault="00730C14" w:rsidP="00730C14">
      <w:pPr>
        <w:jc w:val="center"/>
        <w:rPr>
          <w:rFonts w:ascii="Times New Roman" w:eastAsia="Times New Roman" w:hAnsi="Times New Roman" w:cs="Times New Roman"/>
          <w:sz w:val="24"/>
          <w:szCs w:val="24"/>
          <w:lang w:val="uk-UA"/>
        </w:rPr>
      </w:pPr>
    </w:p>
    <w:p w:rsidR="00730C14" w:rsidRDefault="00730C14" w:rsidP="00730C14">
      <w:pPr>
        <w:jc w:val="center"/>
        <w:rPr>
          <w:rFonts w:ascii="Times New Roman" w:eastAsia="Times New Roman" w:hAnsi="Times New Roman" w:cs="Times New Roman"/>
          <w:sz w:val="24"/>
          <w:szCs w:val="24"/>
          <w:lang w:val="uk-UA"/>
        </w:rPr>
      </w:pPr>
    </w:p>
    <w:p w:rsidR="00730C14" w:rsidRDefault="00730C14" w:rsidP="00730C14">
      <w:pPr>
        <w:jc w:val="center"/>
        <w:rPr>
          <w:rFonts w:ascii="Times New Roman" w:eastAsia="Times New Roman" w:hAnsi="Times New Roman" w:cs="Times New Roman"/>
          <w:sz w:val="24"/>
          <w:szCs w:val="24"/>
          <w:lang w:val="uk-UA"/>
        </w:rPr>
      </w:pPr>
    </w:p>
    <w:p w:rsidR="00730C14" w:rsidRDefault="00730C14" w:rsidP="00730C14">
      <w:pPr>
        <w:jc w:val="center"/>
        <w:rPr>
          <w:rFonts w:ascii="Times New Roman" w:eastAsia="Times New Roman" w:hAnsi="Times New Roman" w:cs="Times New Roman"/>
          <w:sz w:val="24"/>
          <w:szCs w:val="24"/>
          <w:lang w:val="uk-UA"/>
        </w:rPr>
      </w:pPr>
    </w:p>
    <w:p w:rsidR="00730C14" w:rsidRDefault="00730C14" w:rsidP="00730C14">
      <w:pPr>
        <w:jc w:val="center"/>
        <w:rPr>
          <w:rFonts w:ascii="Times New Roman" w:eastAsia="Times New Roman" w:hAnsi="Times New Roman" w:cs="Times New Roman"/>
          <w:sz w:val="24"/>
          <w:szCs w:val="24"/>
          <w:lang w:val="uk-UA"/>
        </w:rPr>
      </w:pPr>
    </w:p>
    <w:p w:rsidR="00730C14" w:rsidRDefault="00730C14" w:rsidP="00730C14">
      <w:pPr>
        <w:jc w:val="center"/>
        <w:rPr>
          <w:rFonts w:ascii="Times New Roman" w:eastAsia="Times New Roman" w:hAnsi="Times New Roman" w:cs="Times New Roman"/>
          <w:sz w:val="24"/>
          <w:szCs w:val="24"/>
          <w:lang w:val="uk-UA"/>
        </w:rPr>
      </w:pPr>
    </w:p>
    <w:p w:rsidR="00730C14" w:rsidRDefault="00730C14" w:rsidP="00730C14">
      <w:pPr>
        <w:jc w:val="center"/>
        <w:rPr>
          <w:rFonts w:ascii="Times New Roman" w:eastAsia="Times New Roman" w:hAnsi="Times New Roman" w:cs="Times New Roman"/>
          <w:sz w:val="24"/>
          <w:szCs w:val="24"/>
          <w:lang w:val="uk-UA"/>
        </w:rPr>
      </w:pPr>
    </w:p>
    <w:p w:rsidR="00730C14" w:rsidRDefault="00730C14" w:rsidP="00730C14">
      <w:pPr>
        <w:jc w:val="center"/>
        <w:rPr>
          <w:rFonts w:ascii="Times New Roman" w:eastAsia="Times New Roman" w:hAnsi="Times New Roman" w:cs="Times New Roman"/>
          <w:sz w:val="24"/>
          <w:szCs w:val="24"/>
          <w:lang w:val="uk-UA"/>
        </w:rPr>
      </w:pPr>
    </w:p>
    <w:p w:rsidR="00730C14" w:rsidRDefault="00730C14" w:rsidP="00730C14">
      <w:pPr>
        <w:jc w:val="center"/>
        <w:rPr>
          <w:rFonts w:ascii="Times New Roman" w:eastAsia="Times New Roman" w:hAnsi="Times New Roman" w:cs="Times New Roman"/>
          <w:sz w:val="24"/>
          <w:szCs w:val="24"/>
          <w:lang w:val="uk-UA"/>
        </w:rPr>
      </w:pPr>
    </w:p>
    <w:p w:rsidR="00730C14" w:rsidRPr="00B542FC" w:rsidRDefault="00730C14" w:rsidP="00730C14">
      <w:pPr>
        <w:jc w:val="center"/>
        <w:rPr>
          <w:rFonts w:ascii="Times New Roman" w:eastAsia="Times New Roman" w:hAnsi="Times New Roman" w:cs="Times New Roman"/>
          <w:sz w:val="24"/>
          <w:szCs w:val="24"/>
          <w:lang w:val="uk-UA"/>
        </w:rPr>
      </w:pPr>
    </w:p>
    <w:p w:rsidR="00730C14" w:rsidRPr="00B542FC" w:rsidRDefault="00730C14" w:rsidP="00730C14">
      <w:pPr>
        <w:jc w:val="center"/>
        <w:rPr>
          <w:rFonts w:ascii="Times New Roman" w:eastAsia="Times New Roman" w:hAnsi="Times New Roman" w:cs="Times New Roman"/>
          <w:sz w:val="24"/>
          <w:szCs w:val="24"/>
          <w:lang w:val="uk-UA"/>
        </w:rPr>
      </w:pPr>
    </w:p>
    <w:p w:rsidR="00730C14" w:rsidRPr="00CC189A" w:rsidRDefault="00730C14" w:rsidP="00730C14">
      <w:pPr>
        <w:spacing w:after="0" w:line="240" w:lineRule="auto"/>
        <w:rPr>
          <w:rFonts w:ascii="Times New Roman" w:eastAsia="Times New Roman" w:hAnsi="Times New Roman" w:cs="Times New Roman"/>
          <w:b/>
          <w:bCs/>
          <w:sz w:val="24"/>
          <w:szCs w:val="24"/>
          <w:lang w:val="uk-UA"/>
        </w:rPr>
      </w:pPr>
    </w:p>
    <w:p w:rsidR="00730C14" w:rsidRDefault="00730C14" w:rsidP="00730C14"/>
    <w:p w:rsidR="00730C14" w:rsidRDefault="00730C14" w:rsidP="00730C14"/>
    <w:p w:rsidR="00CD5AD2" w:rsidRDefault="00CD5AD2"/>
    <w:sectPr w:rsidR="00CD5AD2" w:rsidSect="000D5B44">
      <w:pgSz w:w="11906" w:h="16838"/>
      <w:pgMar w:top="709"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CC"/>
    <w:rsid w:val="000278BB"/>
    <w:rsid w:val="0020604D"/>
    <w:rsid w:val="00233979"/>
    <w:rsid w:val="004574A6"/>
    <w:rsid w:val="00594B2C"/>
    <w:rsid w:val="006D4404"/>
    <w:rsid w:val="00730C14"/>
    <w:rsid w:val="00775E64"/>
    <w:rsid w:val="008664F6"/>
    <w:rsid w:val="008F1AC9"/>
    <w:rsid w:val="009A66F7"/>
    <w:rsid w:val="00A571AD"/>
    <w:rsid w:val="00AC54CC"/>
    <w:rsid w:val="00BA0985"/>
    <w:rsid w:val="00C31D2E"/>
    <w:rsid w:val="00C612FC"/>
    <w:rsid w:val="00CD5AD2"/>
    <w:rsid w:val="00DB594C"/>
    <w:rsid w:val="00E5778C"/>
    <w:rsid w:val="00F72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C1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C1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12215</Words>
  <Characters>6963</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dc:creator>
  <cp:lastModifiedBy>User</cp:lastModifiedBy>
  <cp:revision>3</cp:revision>
  <dcterms:created xsi:type="dcterms:W3CDTF">2022-08-03T08:32:00Z</dcterms:created>
  <dcterms:modified xsi:type="dcterms:W3CDTF">2022-09-21T11:34:00Z</dcterms:modified>
</cp:coreProperties>
</file>