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E89" w:rsidRPr="00E57E89" w:rsidRDefault="00E57E89" w:rsidP="00E57E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u w:val="single"/>
          <w:lang w:val="uk-UA" w:eastAsia="ru-RU"/>
        </w:rPr>
      </w:pPr>
      <w:r w:rsidRPr="00E57E89">
        <w:rPr>
          <w:rFonts w:ascii="Times New Roman" w:eastAsia="Times New Roman" w:hAnsi="Times New Roman" w:cs="Times New Roman"/>
          <w:b/>
          <w:bCs/>
          <w:color w:val="000000"/>
          <w:u w:val="single"/>
          <w:lang w:val="uk-UA" w:eastAsia="ru-RU"/>
        </w:rPr>
        <w:t>ДОДАТОК 2</w:t>
      </w:r>
    </w:p>
    <w:p w:rsidR="00E57E89" w:rsidRPr="00E57E89" w:rsidRDefault="00E57E89" w:rsidP="00E57E8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pacing w:val="-1"/>
          <w:lang w:val="uk-UA" w:eastAsia="ru-RU"/>
        </w:rPr>
      </w:pPr>
      <w:r w:rsidRPr="00E57E89">
        <w:rPr>
          <w:rFonts w:ascii="Times New Roman" w:eastAsia="Times New Roman" w:hAnsi="Times New Roman" w:cs="Times New Roman"/>
          <w:i/>
          <w:iCs/>
          <w:spacing w:val="-1"/>
          <w:lang w:val="uk-UA" w:eastAsia="ru-RU"/>
        </w:rPr>
        <w:t>до тендерної документації</w:t>
      </w:r>
    </w:p>
    <w:p w:rsidR="00EE4E70" w:rsidRPr="00E57E89" w:rsidRDefault="00EE4E70" w:rsidP="00EE4E70">
      <w:pPr>
        <w:spacing w:after="0" w:line="240" w:lineRule="auto"/>
        <w:jc w:val="center"/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</w:pPr>
    </w:p>
    <w:p w:rsidR="00EE4E70" w:rsidRPr="00E57E89" w:rsidRDefault="00EE4E70" w:rsidP="00EE4E70">
      <w:pPr>
        <w:spacing w:after="0" w:line="240" w:lineRule="auto"/>
        <w:jc w:val="center"/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</w:pPr>
      <w:r w:rsidRPr="00E57E89">
        <w:rPr>
          <w:rFonts w:ascii="Times New Roman" w:hAnsi="Times New Roman" w:cs="Times New Roman"/>
          <w:b/>
          <w:sz w:val="24"/>
          <w:szCs w:val="24"/>
          <w:lang w:val="uk-UA"/>
        </w:rPr>
        <w:t>ТЕХНІЧНІ, ЯКІСНІ ТА КІЛЬКІСНІ ХАРАКТЕРИСТИКИ ПРЕДМЕТА ЗАКУПІВЛІ</w:t>
      </w:r>
    </w:p>
    <w:p w:rsidR="00EE4E70" w:rsidRDefault="00425345" w:rsidP="00EE4E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25345">
        <w:rPr>
          <w:rFonts w:ascii="Times New Roman" w:hAnsi="Times New Roman" w:cs="Times New Roman"/>
          <w:sz w:val="24"/>
          <w:szCs w:val="24"/>
          <w:lang w:val="uk-UA"/>
        </w:rPr>
        <w:t xml:space="preserve">Термінали </w:t>
      </w:r>
      <w:proofErr w:type="spellStart"/>
      <w:r w:rsidRPr="00425345">
        <w:rPr>
          <w:rFonts w:ascii="Times New Roman" w:hAnsi="Times New Roman" w:cs="Times New Roman"/>
          <w:sz w:val="24"/>
          <w:szCs w:val="24"/>
          <w:lang w:val="uk-UA"/>
        </w:rPr>
        <w:t>Starlink</w:t>
      </w:r>
      <w:proofErr w:type="spellEnd"/>
      <w:r w:rsidRPr="00425345">
        <w:rPr>
          <w:rFonts w:ascii="Times New Roman" w:hAnsi="Times New Roman" w:cs="Times New Roman"/>
          <w:sz w:val="24"/>
          <w:szCs w:val="24"/>
          <w:lang w:val="uk-UA"/>
        </w:rPr>
        <w:t xml:space="preserve"> (засоби зв'язку)</w:t>
      </w:r>
      <w:bookmarkStart w:id="0" w:name="_GoBack"/>
      <w:bookmarkEnd w:id="0"/>
      <w:r w:rsidR="00E62824" w:rsidRPr="00E62824">
        <w:rPr>
          <w:rFonts w:ascii="Times New Roman" w:hAnsi="Times New Roman" w:cs="Times New Roman"/>
          <w:sz w:val="24"/>
          <w:szCs w:val="24"/>
          <w:lang w:val="uk-UA"/>
        </w:rPr>
        <w:t xml:space="preserve"> – код за ДК 021:2015 ЄЗС – 32530000-7 «Телекомунікаційне супутникове обладнання»</w:t>
      </w:r>
    </w:p>
    <w:p w:rsidR="002F6362" w:rsidRPr="00E57E89" w:rsidRDefault="002F6362" w:rsidP="00EE4E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2F6362" w:rsidRPr="002F6362" w:rsidRDefault="002F6362" w:rsidP="004B10A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</w:pPr>
      <w:r w:rsidRPr="002F636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Предметом закупівлі є </w:t>
      </w:r>
      <w:r w:rsidR="00FC11EA" w:rsidRPr="00FC11E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uk-UA"/>
        </w:rPr>
        <w:t xml:space="preserve">комплекти </w:t>
      </w:r>
      <w:r w:rsidRPr="002F6362">
        <w:rPr>
          <w:rFonts w:ascii="Times New Roman" w:eastAsia="Times New Roman" w:hAnsi="Times New Roman"/>
          <w:b/>
          <w:bCs/>
          <w:kern w:val="36"/>
          <w:sz w:val="24"/>
          <w:szCs w:val="24"/>
          <w:lang w:val="uk-UA"/>
        </w:rPr>
        <w:t xml:space="preserve">обладнання супутникового зв’язку </w:t>
      </w:r>
      <w:proofErr w:type="spellStart"/>
      <w:r w:rsidRPr="002F6362">
        <w:rPr>
          <w:rFonts w:ascii="Times New Roman" w:eastAsia="Times New Roman" w:hAnsi="Times New Roman"/>
          <w:b/>
          <w:bCs/>
          <w:kern w:val="36"/>
          <w:sz w:val="24"/>
          <w:szCs w:val="24"/>
          <w:lang w:val="uk-UA"/>
        </w:rPr>
        <w:t>Starlink</w:t>
      </w:r>
      <w:proofErr w:type="spellEnd"/>
      <w:r w:rsidRPr="002F6362">
        <w:rPr>
          <w:rFonts w:ascii="Times New Roman" w:eastAsia="Times New Roman" w:hAnsi="Times New Roman"/>
          <w:b/>
          <w:bCs/>
          <w:kern w:val="36"/>
          <w:sz w:val="24"/>
          <w:szCs w:val="24"/>
          <w:lang w:val="uk-UA"/>
        </w:rPr>
        <w:t xml:space="preserve"> </w:t>
      </w:r>
      <w:r w:rsidR="00FC11EA">
        <w:rPr>
          <w:rFonts w:ascii="Times New Roman" w:eastAsia="Times New Roman" w:hAnsi="Times New Roman"/>
          <w:b/>
          <w:bCs/>
          <w:kern w:val="36"/>
          <w:sz w:val="24"/>
          <w:szCs w:val="24"/>
          <w:lang w:val="uk-UA"/>
        </w:rPr>
        <w:t>2</w:t>
      </w:r>
      <w:r w:rsidRPr="002F636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>, далі – товар.</w:t>
      </w:r>
    </w:p>
    <w:p w:rsidR="002F6362" w:rsidRPr="002F6362" w:rsidRDefault="002F6362" w:rsidP="002F6362">
      <w:pPr>
        <w:spacing w:after="0" w:line="240" w:lineRule="auto"/>
        <w:ind w:left="-426" w:firstLine="568"/>
        <w:jc w:val="right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</w:p>
    <w:tbl>
      <w:tblPr>
        <w:tblW w:w="100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276"/>
        <w:gridCol w:w="1986"/>
      </w:tblGrid>
      <w:tr w:rsidR="00C349F7" w:rsidRPr="002F6362" w:rsidTr="00465981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F7" w:rsidRDefault="00C3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№ з/п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F7" w:rsidRDefault="00C3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F7" w:rsidRPr="00FC11EA" w:rsidRDefault="00C349F7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 комплект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F7" w:rsidRDefault="004B10A6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(марка, модель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товару,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запропонованого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учасником</w:t>
            </w:r>
            <w:proofErr w:type="spellEnd"/>
          </w:p>
        </w:tc>
      </w:tr>
      <w:tr w:rsidR="00C349F7" w:rsidRPr="00905F6B" w:rsidTr="0046598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F7" w:rsidRPr="00905F6B" w:rsidRDefault="00C3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905F6B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F7" w:rsidRPr="00905F6B" w:rsidRDefault="00C3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F6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F7" w:rsidRPr="00905F6B" w:rsidRDefault="00C349F7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F6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F7" w:rsidRPr="00905F6B" w:rsidRDefault="00C349F7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C349F7" w:rsidRPr="002F6362" w:rsidTr="00465981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F7" w:rsidRPr="002F6362" w:rsidRDefault="00C3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2F636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F7" w:rsidRPr="002F6362" w:rsidRDefault="00C34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2F636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 xml:space="preserve">Комплект обладнання </w:t>
            </w:r>
            <w:r w:rsidRPr="002F6362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val="uk-UA"/>
              </w:rPr>
              <w:t xml:space="preserve">супутникового зв’язку </w:t>
            </w:r>
            <w:proofErr w:type="spellStart"/>
            <w:r w:rsidRPr="002F6362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val="uk-UA"/>
              </w:rPr>
              <w:t>Starlink</w:t>
            </w:r>
            <w:proofErr w:type="spellEnd"/>
            <w:r w:rsidRPr="002F6362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val="uk-UA"/>
              </w:rPr>
              <w:t xml:space="preserve">2 </w:t>
            </w:r>
            <w:r w:rsidRPr="002F636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uk-UA"/>
              </w:rPr>
              <w:t xml:space="preserve">у складі: </w:t>
            </w:r>
          </w:p>
          <w:p w:rsidR="00C349F7" w:rsidRPr="002F6362" w:rsidRDefault="00C349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F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 кріплення для антени;</w:t>
            </w:r>
          </w:p>
          <w:p w:rsidR="00C349F7" w:rsidRPr="002F6362" w:rsidRDefault="00C349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F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 супутникова антена;</w:t>
            </w:r>
          </w:p>
          <w:p w:rsidR="00C349F7" w:rsidRPr="002F6362" w:rsidRDefault="00C349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F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- інтернет </w:t>
            </w:r>
            <w:proofErr w:type="spellStart"/>
            <w:r w:rsidRPr="002F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роутер</w:t>
            </w:r>
            <w:proofErr w:type="spellEnd"/>
            <w:r w:rsidRPr="002F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2F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Wi-Fi</w:t>
            </w:r>
            <w:proofErr w:type="spellEnd"/>
            <w:r w:rsidRPr="002F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); </w:t>
            </w:r>
          </w:p>
          <w:p w:rsidR="00C349F7" w:rsidRPr="002F6362" w:rsidRDefault="00C349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F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 кабелі (живлення та Інтернет);</w:t>
            </w:r>
          </w:p>
          <w:p w:rsidR="00C349F7" w:rsidRPr="002F6362" w:rsidRDefault="00C349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F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2F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адаптер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Ethernet</w:t>
            </w:r>
            <w:r w:rsidRPr="002F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C349F7" w:rsidRPr="002F6362" w:rsidRDefault="00C349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uk-UA"/>
              </w:rPr>
            </w:pPr>
            <w:r w:rsidRPr="002F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uk-UA"/>
              </w:rPr>
              <w:t xml:space="preserve">Параметри </w:t>
            </w:r>
            <w:proofErr w:type="spellStart"/>
            <w:r w:rsidRPr="002F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uk-UA"/>
              </w:rPr>
              <w:t>комплекта</w:t>
            </w:r>
            <w:proofErr w:type="spellEnd"/>
            <w:r w:rsidRPr="002F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uk-UA"/>
              </w:rPr>
              <w:t>:</w:t>
            </w:r>
          </w:p>
          <w:p w:rsidR="00C349F7" w:rsidRPr="002F6362" w:rsidRDefault="00C349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F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Робоча температура: від -30°C до +50°C</w:t>
            </w:r>
          </w:p>
          <w:p w:rsidR="00C349F7" w:rsidRPr="002F6362" w:rsidRDefault="00C349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F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Ступінь захисту: IP54</w:t>
            </w:r>
          </w:p>
          <w:p w:rsidR="00C349F7" w:rsidRPr="002F6362" w:rsidRDefault="00C349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uk-UA"/>
              </w:rPr>
            </w:pPr>
            <w:r w:rsidRPr="002F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uk-UA"/>
              </w:rPr>
              <w:t xml:space="preserve">Параметри </w:t>
            </w:r>
            <w:proofErr w:type="spellStart"/>
            <w:r w:rsidRPr="002F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uk-UA"/>
              </w:rPr>
              <w:t>роутера</w:t>
            </w:r>
            <w:proofErr w:type="spellEnd"/>
            <w:r w:rsidRPr="002F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uk-UA"/>
              </w:rPr>
              <w:t>:</w:t>
            </w:r>
          </w:p>
          <w:p w:rsidR="00C349F7" w:rsidRPr="002F6362" w:rsidRDefault="00C349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F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Стандарти: IEEE 802.11a/b/g/n/</w:t>
            </w:r>
            <w:proofErr w:type="spellStart"/>
            <w:r w:rsidRPr="002F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ac</w:t>
            </w:r>
            <w:proofErr w:type="spellEnd"/>
          </w:p>
          <w:p w:rsidR="00C349F7" w:rsidRPr="002F6362" w:rsidRDefault="00C349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F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Подвійний діапазон 2,4 </w:t>
            </w:r>
            <w:proofErr w:type="spellStart"/>
            <w:r w:rsidRPr="002F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ГГц</w:t>
            </w:r>
            <w:proofErr w:type="spellEnd"/>
            <w:r w:rsidRPr="002F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та 5 </w:t>
            </w:r>
            <w:proofErr w:type="spellStart"/>
            <w:r w:rsidRPr="002F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ГГц</w:t>
            </w:r>
            <w:proofErr w:type="spellEnd"/>
          </w:p>
          <w:p w:rsidR="00C349F7" w:rsidRPr="00B8606C" w:rsidRDefault="00C349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F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Безпека WPA2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WPA</w:t>
            </w:r>
            <w:r w:rsidRPr="00B8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  <w:p w:rsidR="00C349F7" w:rsidRPr="002F6362" w:rsidRDefault="00C349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F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Робоча температура: від -30°C до +50°C</w:t>
            </w:r>
          </w:p>
          <w:p w:rsidR="00C349F7" w:rsidRPr="00465981" w:rsidRDefault="00C349F7" w:rsidP="00FC11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F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Ступінь захисту IP54 (водонепроникність)</w:t>
            </w:r>
          </w:p>
          <w:p w:rsidR="00C349F7" w:rsidRPr="002F6362" w:rsidRDefault="00C349F7" w:rsidP="00B50A20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F636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Гарантійний термін</w:t>
            </w:r>
            <w:r w:rsidR="00B50A2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:</w:t>
            </w:r>
            <w:r w:rsidRPr="002F636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="00B50A2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1</w:t>
            </w:r>
            <w:r w:rsidRPr="002F636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2 (дванадцят</w:t>
            </w:r>
            <w:r w:rsidR="00B50A2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ь</w:t>
            </w:r>
            <w:r w:rsidRPr="002F636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) місяців.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F7" w:rsidRPr="002F6362" w:rsidRDefault="00C349F7" w:rsidP="00FC11EA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F7" w:rsidRDefault="00C349F7" w:rsidP="00FC11EA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C11EA" w:rsidRPr="00B8606C" w:rsidRDefault="00FC11EA" w:rsidP="00B8606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B8606C" w:rsidRPr="00B8606C" w:rsidRDefault="00B8606C" w:rsidP="00B860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B8606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Загальні документи:</w:t>
      </w:r>
    </w:p>
    <w:p w:rsidR="00B8606C" w:rsidRPr="00B8606C" w:rsidRDefault="00B8606C" w:rsidP="00B8606C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8606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1. Гарантійний лист, що обладнання є новим (таким, що не було в експлуатації), і надаватиметься у комплекті з гарантійними талонами, тощо. </w:t>
      </w:r>
    </w:p>
    <w:p w:rsidR="00B8606C" w:rsidRPr="00B8606C" w:rsidRDefault="00B8606C" w:rsidP="00B8606C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8606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2. Гарантійний лист про те, що всі основні компоненти товару будуть оригінальними, заміна компонентів на не неоригінальні забороняється. </w:t>
      </w:r>
    </w:p>
    <w:p w:rsidR="00B8606C" w:rsidRPr="00B8606C" w:rsidRDefault="00B8606C" w:rsidP="00B8606C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8606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3. Гарантійний лист про те, що всі транспортні послуги та інші витрати (пакування, доставка) будуть здійснюватися за рахунок Учасника. </w:t>
      </w:r>
    </w:p>
    <w:p w:rsidR="00B8606C" w:rsidRPr="00B8606C" w:rsidRDefault="00B8606C" w:rsidP="00B8606C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8606C">
        <w:rPr>
          <w:rFonts w:ascii="Times New Roman" w:hAnsi="Times New Roman" w:cs="Times New Roman"/>
          <w:noProof/>
          <w:sz w:val="24"/>
          <w:szCs w:val="24"/>
          <w:lang w:val="uk-UA"/>
        </w:rPr>
        <w:t>4. Учасник повинен надати порівняльну таблицю відповідності запропонованого товару технічним вимогам Замовника, які вказані в цьому Додатку. В таблиці обов’язково зазначається виробник та модель для перевірки відповідності технічних характеристик запропонованого Учасником обладнання.</w:t>
      </w:r>
    </w:p>
    <w:p w:rsidR="002F6362" w:rsidRDefault="00B8606C" w:rsidP="00B8606C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06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5. </w:t>
      </w:r>
      <w:r w:rsidRPr="00B8606C">
        <w:rPr>
          <w:rFonts w:ascii="Times New Roman" w:hAnsi="Times New Roman" w:cs="Times New Roman"/>
          <w:sz w:val="24"/>
          <w:szCs w:val="24"/>
          <w:lang w:val="uk-UA"/>
        </w:rPr>
        <w:t>Учасник повинен мати в наявності сервісний центр, розташований у Сумській області, який забезпечить гарантійну підтримку та обслуговування (ремонт) Товару протягом визначеного гарантійного терміну. Для підтвердження наявності сервісного центру, Учасник повинен надати документи, які підтверджують наявність приміщення (сервісного центру), розташованого в Сумській області. Також учасник в складі тендерної пропозиції повинен надати довідку з посиланням на сайт, де зазначено контактну інформацію його сервісного центру. Сервісний центр учасника повинен бути сертифікованим відповідно до всіх вітчизняних та міжнародних вимог і стандартів, що повинно бути підтверджено сертифікатами ISO 9001:2015 «Система управління якістю», ISO 14001:2015 «Система екологічного керування» та ISO 45001:2018 «Системи менеджменту охорони здоров`я та безпеки праці. Вимоги та настанови щодо застосування</w:t>
      </w:r>
      <w:r w:rsidR="0046598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8606C">
        <w:rPr>
          <w:rFonts w:ascii="Times New Roman" w:hAnsi="Times New Roman" w:cs="Times New Roman"/>
          <w:sz w:val="24"/>
          <w:szCs w:val="24"/>
          <w:lang w:val="uk-UA"/>
        </w:rPr>
        <w:t>» на «ремонт та технічне обслуговування» (надати копії сертифікатів).</w:t>
      </w:r>
    </w:p>
    <w:p w:rsidR="00B8606C" w:rsidRPr="002F6362" w:rsidRDefault="00B8606C" w:rsidP="00B8606C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E4E70" w:rsidRPr="00E57E89" w:rsidRDefault="00EE4E70" w:rsidP="00A21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6206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До уваги учасників: </w:t>
      </w:r>
      <w:r w:rsidRPr="00826206">
        <w:rPr>
          <w:rFonts w:ascii="Times New Roman" w:hAnsi="Times New Roman" w:cs="Times New Roman"/>
          <w:sz w:val="24"/>
          <w:szCs w:val="24"/>
          <w:lang w:val="uk-UA"/>
        </w:rPr>
        <w:t>Вважати зазначені у</w:t>
      </w:r>
      <w:r w:rsidRPr="00E57E89">
        <w:rPr>
          <w:rFonts w:ascii="Times New Roman" w:hAnsi="Times New Roman" w:cs="Times New Roman"/>
          <w:sz w:val="24"/>
          <w:szCs w:val="24"/>
          <w:lang w:val="uk-UA"/>
        </w:rPr>
        <w:t xml:space="preserve"> технічних вимогах посилання на конкретні торгівельну марку чи фірму, патент, конструкцію або тип предмета закупівлі, джерело його походження або виробника такими, що містять вираз «або еквівалент».</w:t>
      </w:r>
    </w:p>
    <w:p w:rsidR="00EE4E70" w:rsidRPr="00E57E89" w:rsidRDefault="00EE4E70" w:rsidP="00EE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E89">
        <w:rPr>
          <w:rFonts w:ascii="Times New Roman" w:hAnsi="Times New Roman" w:cs="Times New Roman"/>
          <w:sz w:val="24"/>
          <w:szCs w:val="24"/>
          <w:lang w:val="uk-UA"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:rsidR="0034156D" w:rsidRPr="00E57E89" w:rsidRDefault="0034156D" w:rsidP="00EE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8F7F40" w:rsidRPr="00E57E89" w:rsidRDefault="008F7F40" w:rsidP="00EE4E70">
      <w:pPr>
        <w:shd w:val="clear" w:color="auto" w:fill="FFFFFF"/>
        <w:tabs>
          <w:tab w:val="left" w:pos="768"/>
          <w:tab w:val="left" w:leader="underscore" w:pos="4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57E89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Посада, прізвище, ініціали, підпис уповноваженої особи Учасника, завірені печаткою.</w:t>
      </w:r>
    </w:p>
    <w:sectPr w:rsidR="008F7F40" w:rsidRPr="00E57E89" w:rsidSect="00FF79AD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3597D"/>
    <w:multiLevelType w:val="hybridMultilevel"/>
    <w:tmpl w:val="279CE74E"/>
    <w:lvl w:ilvl="0" w:tplc="D842FB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F0692"/>
    <w:multiLevelType w:val="multilevel"/>
    <w:tmpl w:val="9F2C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380F70"/>
    <w:multiLevelType w:val="hybridMultilevel"/>
    <w:tmpl w:val="9BD85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50CF6"/>
    <w:multiLevelType w:val="multilevel"/>
    <w:tmpl w:val="BD700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AB627D"/>
    <w:multiLevelType w:val="multilevel"/>
    <w:tmpl w:val="5B92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AD50A2"/>
    <w:multiLevelType w:val="multilevel"/>
    <w:tmpl w:val="5A200C7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70"/>
    <w:rsid w:val="00005647"/>
    <w:rsid w:val="00007961"/>
    <w:rsid w:val="00063529"/>
    <w:rsid w:val="00084A89"/>
    <w:rsid w:val="000C2317"/>
    <w:rsid w:val="000E2832"/>
    <w:rsid w:val="000E6001"/>
    <w:rsid w:val="00143270"/>
    <w:rsid w:val="00214291"/>
    <w:rsid w:val="00236FF3"/>
    <w:rsid w:val="00243818"/>
    <w:rsid w:val="002935F0"/>
    <w:rsid w:val="002F6362"/>
    <w:rsid w:val="002F7CE1"/>
    <w:rsid w:val="00303427"/>
    <w:rsid w:val="0034156D"/>
    <w:rsid w:val="003A5A24"/>
    <w:rsid w:val="003E6B52"/>
    <w:rsid w:val="00425345"/>
    <w:rsid w:val="004271BA"/>
    <w:rsid w:val="004318EC"/>
    <w:rsid w:val="00436658"/>
    <w:rsid w:val="004416FA"/>
    <w:rsid w:val="00444325"/>
    <w:rsid w:val="0046481C"/>
    <w:rsid w:val="00465981"/>
    <w:rsid w:val="00472062"/>
    <w:rsid w:val="004B10A6"/>
    <w:rsid w:val="004C0155"/>
    <w:rsid w:val="005279A1"/>
    <w:rsid w:val="00554936"/>
    <w:rsid w:val="00564A16"/>
    <w:rsid w:val="00580070"/>
    <w:rsid w:val="00640476"/>
    <w:rsid w:val="00651F24"/>
    <w:rsid w:val="006C0108"/>
    <w:rsid w:val="007171B1"/>
    <w:rsid w:val="00745931"/>
    <w:rsid w:val="00797DD9"/>
    <w:rsid w:val="007C7F36"/>
    <w:rsid w:val="007D36A5"/>
    <w:rsid w:val="007F36F3"/>
    <w:rsid w:val="007F5359"/>
    <w:rsid w:val="00815508"/>
    <w:rsid w:val="008159DA"/>
    <w:rsid w:val="00826206"/>
    <w:rsid w:val="00827E3F"/>
    <w:rsid w:val="008874F8"/>
    <w:rsid w:val="008B69C3"/>
    <w:rsid w:val="008C6F29"/>
    <w:rsid w:val="008F7F40"/>
    <w:rsid w:val="00905F6B"/>
    <w:rsid w:val="00953C21"/>
    <w:rsid w:val="00963ADE"/>
    <w:rsid w:val="00A217C5"/>
    <w:rsid w:val="00A90EB5"/>
    <w:rsid w:val="00A97E90"/>
    <w:rsid w:val="00AB527C"/>
    <w:rsid w:val="00AF2320"/>
    <w:rsid w:val="00B50A20"/>
    <w:rsid w:val="00B83E2A"/>
    <w:rsid w:val="00B8606C"/>
    <w:rsid w:val="00BA5ECB"/>
    <w:rsid w:val="00C349F7"/>
    <w:rsid w:val="00CE1C11"/>
    <w:rsid w:val="00D038D7"/>
    <w:rsid w:val="00D04A8E"/>
    <w:rsid w:val="00D1031D"/>
    <w:rsid w:val="00D108EE"/>
    <w:rsid w:val="00D1220B"/>
    <w:rsid w:val="00D262DD"/>
    <w:rsid w:val="00D535AA"/>
    <w:rsid w:val="00D86E17"/>
    <w:rsid w:val="00DD79F9"/>
    <w:rsid w:val="00E57E89"/>
    <w:rsid w:val="00E608E1"/>
    <w:rsid w:val="00E62824"/>
    <w:rsid w:val="00E874CC"/>
    <w:rsid w:val="00E95390"/>
    <w:rsid w:val="00EB36A7"/>
    <w:rsid w:val="00ED1C0F"/>
    <w:rsid w:val="00EE4E70"/>
    <w:rsid w:val="00F13B2F"/>
    <w:rsid w:val="00F15084"/>
    <w:rsid w:val="00F56BA2"/>
    <w:rsid w:val="00F810C4"/>
    <w:rsid w:val="00F94C46"/>
    <w:rsid w:val="00F97D80"/>
    <w:rsid w:val="00FC11EA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45FE9-A5C6-483A-84EC-9B617A63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0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4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4A8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97D80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39"/>
    <w:rsid w:val="004318EC"/>
    <w:pPr>
      <w:spacing w:after="0" w:line="240" w:lineRule="auto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rsid w:val="007D36A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C1C1F-1FB4-4984-A694-72B9E598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Міщенко Світлана Миколаївна</dc:creator>
  <cp:keywords/>
  <dc:description/>
  <cp:lastModifiedBy>Воробйов Вадим Леонідович</cp:lastModifiedBy>
  <cp:revision>28</cp:revision>
  <cp:lastPrinted>2022-11-11T07:13:00Z</cp:lastPrinted>
  <dcterms:created xsi:type="dcterms:W3CDTF">2022-10-31T12:19:00Z</dcterms:created>
  <dcterms:modified xsi:type="dcterms:W3CDTF">2022-12-20T08:51:00Z</dcterms:modified>
</cp:coreProperties>
</file>